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F7DB8F3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611E5">
        <w:rPr>
          <w:rFonts w:ascii="Arial" w:eastAsia="Calibri" w:hAnsi="Arial" w:cs="Arial"/>
          <w:b/>
        </w:rPr>
        <w:t>124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EB6FC2">
        <w:rPr>
          <w:rFonts w:ascii="Arial" w:eastAsia="Calibri" w:hAnsi="Arial" w:cs="Arial"/>
          <w:b/>
        </w:rPr>
        <w:t>Trebišov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71DC51E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611E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AFBDF2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611E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124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EB6FC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71DC51E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611E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AFBDF2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611E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124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EB6FC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22870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611E5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6FC2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4E74-CC83-4DA6-ADCA-6FE6348F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2024-10-09T08:05:00Z</dcterms:modified>
</cp:coreProperties>
</file>