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FCEEB42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200C3" w:rsidRPr="001200C3">
        <w:rPr>
          <w:rFonts w:ascii="Times New Roman" w:hAnsi="Times New Roman" w:cs="Times New Roman"/>
          <w:b/>
          <w:sz w:val="24"/>
          <w:szCs w:val="24"/>
        </w:rPr>
        <w:t>Most ev. č. 29046-2 přes řeku Bílá Desná v Desné u Okuly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B733DF3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2020-10-16T05:53:00Z</cp:lastPrinted>
  <dcterms:created xsi:type="dcterms:W3CDTF">2023-06-15T08:25:00Z</dcterms:created>
  <dcterms:modified xsi:type="dcterms:W3CDTF">2024-10-10T08:59:00Z</dcterms:modified>
</cp:coreProperties>
</file>