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8B1B61" w:rsidRDefault="00230ED7" w:rsidP="00230ED7">
      <w:pPr>
        <w:pBdr>
          <w:bottom w:val="single" w:sz="4" w:space="1" w:color="auto"/>
        </w:pBdr>
        <w:jc w:val="center"/>
        <w:rPr>
          <w:rFonts w:ascii="Corbel" w:hAnsi="Corbel" w:cs="Times New Roman"/>
          <w:b/>
          <w:sz w:val="28"/>
        </w:rPr>
      </w:pPr>
      <w:r w:rsidRPr="008B1B61">
        <w:rPr>
          <w:rFonts w:ascii="Corbel" w:hAnsi="Corbel" w:cs="Times New Roman"/>
          <w:b/>
          <w:sz w:val="28"/>
        </w:rPr>
        <w:t>Zmluva o dielo</w:t>
      </w:r>
    </w:p>
    <w:p w14:paraId="78460B01" w14:textId="77777777" w:rsidR="00230ED7" w:rsidRPr="008B1B61" w:rsidRDefault="00230ED7" w:rsidP="00230ED7">
      <w:pPr>
        <w:pBdr>
          <w:bottom w:val="single" w:sz="4" w:space="1" w:color="auto"/>
        </w:pBdr>
        <w:spacing w:after="0"/>
        <w:jc w:val="center"/>
        <w:rPr>
          <w:rFonts w:ascii="Corbel" w:hAnsi="Corbel" w:cs="Times New Roman"/>
          <w:sz w:val="20"/>
          <w:szCs w:val="20"/>
        </w:rPr>
      </w:pPr>
      <w:r w:rsidRPr="008B1B61">
        <w:rPr>
          <w:rFonts w:ascii="Corbel" w:hAnsi="Corbel" w:cs="Times New Roman"/>
          <w:sz w:val="20"/>
          <w:szCs w:val="20"/>
        </w:rPr>
        <w:t>uzatvorená podľa § 536 a </w:t>
      </w:r>
      <w:proofErr w:type="spellStart"/>
      <w:r w:rsidRPr="008B1B61">
        <w:rPr>
          <w:rFonts w:ascii="Corbel" w:hAnsi="Corbel" w:cs="Times New Roman"/>
          <w:sz w:val="20"/>
          <w:szCs w:val="20"/>
        </w:rPr>
        <w:t>nasl</w:t>
      </w:r>
      <w:proofErr w:type="spellEnd"/>
      <w:r w:rsidRPr="008B1B61">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8B1B61" w:rsidRDefault="00230ED7" w:rsidP="00230ED7">
      <w:pPr>
        <w:pBdr>
          <w:bottom w:val="single" w:sz="4" w:space="1" w:color="auto"/>
        </w:pBdr>
        <w:spacing w:after="0"/>
        <w:jc w:val="center"/>
        <w:rPr>
          <w:rFonts w:ascii="Corbel" w:hAnsi="Corbel" w:cs="Times New Roman"/>
          <w:b/>
          <w:sz w:val="20"/>
          <w:szCs w:val="20"/>
        </w:rPr>
      </w:pPr>
      <w:r w:rsidRPr="008B1B61">
        <w:rPr>
          <w:rFonts w:ascii="Corbel" w:hAnsi="Corbel" w:cs="Times New Roman"/>
          <w:bCs/>
          <w:sz w:val="20"/>
          <w:szCs w:val="20"/>
        </w:rPr>
        <w:t xml:space="preserve"> (ďalej</w:t>
      </w:r>
      <w:r w:rsidRPr="008B1B61">
        <w:rPr>
          <w:rFonts w:ascii="Corbel" w:hAnsi="Corbel" w:cs="Times New Roman"/>
          <w:sz w:val="20"/>
          <w:szCs w:val="20"/>
        </w:rPr>
        <w:t xml:space="preserve"> len „zmluva“)</w:t>
      </w:r>
    </w:p>
    <w:p w14:paraId="3C8B5EC5" w14:textId="77777777" w:rsidR="00230ED7" w:rsidRPr="00862D4D" w:rsidRDefault="00230ED7" w:rsidP="00230ED7">
      <w:pPr>
        <w:spacing w:after="0" w:line="240" w:lineRule="auto"/>
        <w:jc w:val="both"/>
        <w:rPr>
          <w:rFonts w:ascii="Corbel" w:hAnsi="Corbel" w:cs="Tahoma"/>
          <w:highlight w:val="cyan"/>
        </w:rPr>
      </w:pPr>
    </w:p>
    <w:p w14:paraId="49BF8BED" w14:textId="77777777" w:rsidR="00230ED7" w:rsidRPr="008B1B61" w:rsidRDefault="00230ED7" w:rsidP="00230ED7">
      <w:pPr>
        <w:spacing w:after="0"/>
        <w:jc w:val="center"/>
        <w:rPr>
          <w:rFonts w:ascii="Corbel" w:hAnsi="Corbel" w:cs="Times New Roman"/>
          <w:b/>
        </w:rPr>
      </w:pPr>
      <w:r w:rsidRPr="008B1B61">
        <w:rPr>
          <w:rFonts w:ascii="Corbel" w:hAnsi="Corbel" w:cs="Times New Roman"/>
          <w:b/>
        </w:rPr>
        <w:t>Článok I.</w:t>
      </w:r>
    </w:p>
    <w:p w14:paraId="5467CD33" w14:textId="77777777" w:rsidR="00230ED7" w:rsidRPr="008B1B61" w:rsidRDefault="00230ED7" w:rsidP="00230ED7">
      <w:pPr>
        <w:spacing w:after="0"/>
        <w:jc w:val="center"/>
        <w:rPr>
          <w:rFonts w:ascii="Corbel" w:hAnsi="Corbel" w:cs="Times New Roman"/>
          <w:b/>
        </w:rPr>
      </w:pPr>
      <w:r w:rsidRPr="008B1B61">
        <w:rPr>
          <w:rFonts w:ascii="Corbel" w:hAnsi="Corbel" w:cs="Times New Roman"/>
          <w:b/>
        </w:rPr>
        <w:t>ZMLUVNÉ STRANY</w:t>
      </w:r>
    </w:p>
    <w:p w14:paraId="2D381005" w14:textId="77777777" w:rsidR="00230ED7" w:rsidRPr="00862D4D" w:rsidRDefault="00230ED7" w:rsidP="00230ED7">
      <w:pPr>
        <w:spacing w:after="0" w:line="240" w:lineRule="auto"/>
        <w:jc w:val="both"/>
        <w:rPr>
          <w:rFonts w:ascii="Corbel" w:hAnsi="Corbel" w:cs="Tahoma"/>
          <w:highlight w:val="cyan"/>
        </w:rPr>
      </w:pPr>
    </w:p>
    <w:p w14:paraId="5ACB5845" w14:textId="77777777" w:rsidR="00230ED7" w:rsidRPr="008B1B61" w:rsidRDefault="00230ED7" w:rsidP="00230ED7">
      <w:pPr>
        <w:spacing w:after="0" w:line="240" w:lineRule="auto"/>
        <w:jc w:val="both"/>
        <w:rPr>
          <w:rFonts w:ascii="Corbel" w:hAnsi="Corbel" w:cs="Tahoma"/>
          <w:u w:val="single"/>
        </w:rPr>
      </w:pPr>
      <w:r w:rsidRPr="008B1B61">
        <w:rPr>
          <w:rFonts w:ascii="Corbel" w:hAnsi="Corbel" w:cs="Tahoma"/>
          <w:u w:val="single"/>
        </w:rPr>
        <w:t>1.1. Objednávateľ</w:t>
      </w:r>
    </w:p>
    <w:p w14:paraId="79139325" w14:textId="7886E26E" w:rsidR="00230ED7" w:rsidRPr="008B1B61" w:rsidRDefault="00230ED7" w:rsidP="00230ED7">
      <w:pPr>
        <w:pStyle w:val="Zkladntext"/>
        <w:rPr>
          <w:rFonts w:ascii="Corbel" w:hAnsi="Corbel" w:cs="Tahoma"/>
          <w:sz w:val="22"/>
          <w:szCs w:val="22"/>
        </w:rPr>
      </w:pPr>
      <w:r w:rsidRPr="008B1B61">
        <w:rPr>
          <w:rFonts w:ascii="Corbel" w:hAnsi="Corbel" w:cs="Tahoma"/>
          <w:b/>
          <w:sz w:val="22"/>
          <w:szCs w:val="22"/>
        </w:rPr>
        <w:t>Názov:</w:t>
      </w:r>
      <w:r w:rsidRPr="008B1B61">
        <w:rPr>
          <w:rFonts w:ascii="Corbel" w:hAnsi="Corbel" w:cs="Tahoma"/>
          <w:b/>
          <w:sz w:val="22"/>
          <w:szCs w:val="22"/>
        </w:rPr>
        <w:tab/>
      </w:r>
      <w:r w:rsidRPr="008B1B61">
        <w:rPr>
          <w:rFonts w:ascii="Corbel" w:hAnsi="Corbel" w:cs="Tahoma"/>
          <w:b/>
          <w:sz w:val="22"/>
          <w:szCs w:val="22"/>
        </w:rPr>
        <w:tab/>
        <w:t xml:space="preserve"> </w:t>
      </w:r>
      <w:r w:rsidRPr="008B1B61">
        <w:rPr>
          <w:rFonts w:ascii="Corbel" w:hAnsi="Corbel" w:cs="Tahoma"/>
          <w:b/>
          <w:sz w:val="22"/>
          <w:szCs w:val="22"/>
        </w:rPr>
        <w:tab/>
      </w:r>
      <w:r w:rsidRPr="008B1B61">
        <w:rPr>
          <w:rFonts w:ascii="Corbel" w:hAnsi="Corbel" w:cs="Tahoma"/>
          <w:b/>
          <w:sz w:val="22"/>
          <w:szCs w:val="22"/>
        </w:rPr>
        <w:tab/>
      </w:r>
      <w:r w:rsidR="00AA242F">
        <w:rPr>
          <w:rFonts w:ascii="Corbel" w:hAnsi="Corbel" w:cs="Tahoma"/>
          <w:b/>
          <w:sz w:val="22"/>
          <w:szCs w:val="22"/>
        </w:rPr>
        <w:tab/>
      </w:r>
      <w:r w:rsidRPr="008B1B61">
        <w:rPr>
          <w:rFonts w:ascii="Corbel" w:hAnsi="Corbel" w:cs="Tahoma"/>
          <w:b/>
          <w:sz w:val="22"/>
          <w:szCs w:val="22"/>
        </w:rPr>
        <w:t>Univerzita Komenského v Bratislave</w:t>
      </w:r>
      <w:r w:rsidRPr="008B1B61">
        <w:rPr>
          <w:rFonts w:ascii="Corbel" w:hAnsi="Corbel" w:cs="Tahoma"/>
          <w:sz w:val="22"/>
          <w:szCs w:val="22"/>
        </w:rPr>
        <w:t xml:space="preserve">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p>
    <w:p w14:paraId="7F00DCD6" w14:textId="0E4CB721"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Sídlo: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sz w:val="22"/>
          <w:szCs w:val="22"/>
        </w:rPr>
        <w:t>Šafárikovo nám. č. 6, 814 99 Bratislava</w:t>
      </w:r>
    </w:p>
    <w:p w14:paraId="28C78351" w14:textId="301A3598" w:rsidR="00230ED7" w:rsidRDefault="00230ED7" w:rsidP="00230ED7">
      <w:pPr>
        <w:pStyle w:val="Zkladntext"/>
        <w:rPr>
          <w:rFonts w:ascii="Corbel" w:hAnsi="Corbel" w:cs="Tahoma"/>
          <w:bCs/>
          <w:sz w:val="22"/>
          <w:szCs w:val="22"/>
        </w:rPr>
      </w:pPr>
      <w:r w:rsidRPr="008B1B61">
        <w:rPr>
          <w:rFonts w:ascii="Corbel" w:hAnsi="Corbel" w:cs="Tahoma"/>
          <w:sz w:val="22"/>
          <w:szCs w:val="22"/>
        </w:rPr>
        <w:t xml:space="preserve">Štatutárny orgán: </w:t>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color w:val="000000"/>
          <w:sz w:val="22"/>
          <w:szCs w:val="22"/>
          <w:shd w:val="clear" w:color="auto" w:fill="FFFFFF"/>
        </w:rPr>
        <w:t xml:space="preserve">prof. JUDr. Marek </w:t>
      </w:r>
      <w:proofErr w:type="spellStart"/>
      <w:r w:rsidRPr="008B1B61">
        <w:rPr>
          <w:rFonts w:ascii="Corbel" w:hAnsi="Corbel" w:cs="Tahoma"/>
          <w:color w:val="000000"/>
          <w:sz w:val="22"/>
          <w:szCs w:val="22"/>
          <w:shd w:val="clear" w:color="auto" w:fill="FFFFFF"/>
        </w:rPr>
        <w:t>Števček</w:t>
      </w:r>
      <w:proofErr w:type="spellEnd"/>
      <w:r w:rsidRPr="008B1B61">
        <w:rPr>
          <w:rFonts w:ascii="Corbel" w:hAnsi="Corbel" w:cs="Tahoma"/>
          <w:color w:val="000000"/>
          <w:sz w:val="22"/>
          <w:szCs w:val="22"/>
          <w:shd w:val="clear" w:color="auto" w:fill="FFFFFF"/>
        </w:rPr>
        <w:t xml:space="preserve">, DrSc., </w:t>
      </w:r>
      <w:r w:rsidRPr="008B1B61">
        <w:rPr>
          <w:rFonts w:ascii="Corbel" w:hAnsi="Corbel" w:cs="Tahoma"/>
          <w:bCs/>
          <w:sz w:val="22"/>
          <w:szCs w:val="22"/>
        </w:rPr>
        <w:t>rektor</w:t>
      </w:r>
    </w:p>
    <w:p w14:paraId="73581138" w14:textId="4149CEC9" w:rsidR="00672CBE" w:rsidRDefault="00672CBE" w:rsidP="00672CBE">
      <w:pPr>
        <w:pStyle w:val="Zkladntext"/>
        <w:rPr>
          <w:rFonts w:ascii="Corbel" w:hAnsi="Corbel" w:cs="Tahoma"/>
          <w:bCs/>
          <w:sz w:val="22"/>
          <w:szCs w:val="22"/>
        </w:rPr>
      </w:pPr>
      <w:r>
        <w:rPr>
          <w:rFonts w:ascii="Corbel" w:hAnsi="Corbel" w:cs="Tahoma"/>
          <w:bCs/>
          <w:sz w:val="22"/>
          <w:szCs w:val="22"/>
        </w:rPr>
        <w:t>Osoba oprávnená na podpis zmluvy:</w:t>
      </w:r>
      <w:r w:rsidR="00F50CBB">
        <w:rPr>
          <w:rFonts w:ascii="Corbel" w:hAnsi="Corbel" w:cs="Tahoma"/>
          <w:bCs/>
          <w:sz w:val="22"/>
          <w:szCs w:val="22"/>
        </w:rPr>
        <w:tab/>
      </w:r>
      <w:r w:rsidR="00FD44EE" w:rsidRPr="00FD44EE">
        <w:rPr>
          <w:rFonts w:ascii="Corbel" w:hAnsi="Corbel" w:cs="Tahoma"/>
          <w:bCs/>
          <w:color w:val="000000"/>
          <w:sz w:val="22"/>
          <w:szCs w:val="22"/>
          <w:shd w:val="clear" w:color="auto" w:fill="FFFFFF"/>
        </w:rPr>
        <w:t>Ing. Ingrid Kútna Želonková, PhD.</w:t>
      </w:r>
    </w:p>
    <w:p w14:paraId="5C0F59F2" w14:textId="14998C14" w:rsidR="004E4278" w:rsidRPr="008B1B61" w:rsidRDefault="004E4278" w:rsidP="00230ED7">
      <w:pPr>
        <w:pStyle w:val="Zkladntext"/>
        <w:rPr>
          <w:rFonts w:ascii="Corbel" w:hAnsi="Corbel" w:cs="Tahoma"/>
          <w:sz w:val="22"/>
          <w:szCs w:val="22"/>
        </w:rPr>
      </w:pPr>
    </w:p>
    <w:p w14:paraId="090595B1" w14:textId="018EE43F"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IČO: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 xml:space="preserve">00 397 865 </w:t>
      </w:r>
    </w:p>
    <w:p w14:paraId="364C63EB" w14:textId="61D6FA02"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DIČ: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202 084 5332</w:t>
      </w:r>
    </w:p>
    <w:p w14:paraId="2BA20630" w14:textId="0F42169E"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IČ DPH: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SK 202 084 5332</w:t>
      </w:r>
    </w:p>
    <w:p w14:paraId="01D434C9" w14:textId="77777777" w:rsidR="00230ED7" w:rsidRPr="00862D4D" w:rsidRDefault="00230ED7" w:rsidP="00230ED7">
      <w:pPr>
        <w:pStyle w:val="Zkladntext"/>
        <w:rPr>
          <w:rFonts w:ascii="Corbel" w:hAnsi="Corbel" w:cs="Tahoma"/>
          <w:sz w:val="22"/>
          <w:szCs w:val="22"/>
          <w:highlight w:val="cyan"/>
        </w:rPr>
      </w:pPr>
    </w:p>
    <w:p w14:paraId="44F9B239" w14:textId="77777777" w:rsidR="00230ED7" w:rsidRPr="008B1B61" w:rsidRDefault="00230ED7" w:rsidP="00230ED7">
      <w:pPr>
        <w:pStyle w:val="Zkladntext"/>
        <w:rPr>
          <w:rFonts w:ascii="Corbel" w:hAnsi="Corbel"/>
          <w:sz w:val="22"/>
          <w:szCs w:val="22"/>
        </w:rPr>
      </w:pPr>
      <w:r w:rsidRPr="008B1B61">
        <w:rPr>
          <w:rFonts w:ascii="Corbel" w:hAnsi="Corbel" w:cs="Tahoma"/>
          <w:sz w:val="22"/>
          <w:szCs w:val="22"/>
        </w:rPr>
        <w:t>Osoby oprávnené konať</w:t>
      </w:r>
      <w:r w:rsidRPr="008B1B61">
        <w:rPr>
          <w:rFonts w:ascii="Corbel" w:hAnsi="Corbel" w:cs="Tahoma"/>
          <w:sz w:val="22"/>
          <w:szCs w:val="22"/>
        </w:rPr>
        <w:tab/>
      </w:r>
    </w:p>
    <w:p w14:paraId="3A371F2F" w14:textId="756A5BF3" w:rsidR="00230ED7" w:rsidRPr="008B1B61" w:rsidRDefault="00230ED7" w:rsidP="00230ED7">
      <w:pPr>
        <w:pStyle w:val="Zkladntext"/>
        <w:ind w:left="2832" w:hanging="2832"/>
        <w:rPr>
          <w:rFonts w:ascii="Corbel" w:hAnsi="Corbel" w:cs="Tahoma"/>
          <w:sz w:val="22"/>
          <w:szCs w:val="22"/>
        </w:rPr>
      </w:pPr>
      <w:r w:rsidRPr="008B1B61">
        <w:rPr>
          <w:rFonts w:ascii="Corbel" w:hAnsi="Corbel" w:cs="Tahoma"/>
          <w:sz w:val="22"/>
          <w:szCs w:val="22"/>
        </w:rPr>
        <w:t>- vo veciach realizácie zmluvy:</w:t>
      </w:r>
      <w:r w:rsidRPr="008B1B61">
        <w:rPr>
          <w:rFonts w:ascii="Corbel" w:hAnsi="Corbel" w:cs="Tahoma"/>
          <w:sz w:val="22"/>
          <w:szCs w:val="22"/>
        </w:rPr>
        <w:tab/>
      </w:r>
      <w:r w:rsidR="00F50CBB">
        <w:rPr>
          <w:rFonts w:ascii="Corbel" w:hAnsi="Corbel" w:cs="Tahoma"/>
          <w:sz w:val="22"/>
          <w:szCs w:val="22"/>
        </w:rPr>
        <w:tab/>
      </w:r>
      <w:r w:rsidR="00FA2EFE" w:rsidRPr="008B1B61">
        <w:rPr>
          <w:rFonts w:ascii="Corbel" w:hAnsi="Corbel" w:cs="Tahoma"/>
          <w:sz w:val="22"/>
          <w:szCs w:val="22"/>
        </w:rPr>
        <w:t>Ing. Ladislav Vanda</w:t>
      </w:r>
    </w:p>
    <w:p w14:paraId="6FB41CD2" w14:textId="0C566E18"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00A14DD2" w:rsidRPr="008B1B61">
        <w:rPr>
          <w:rFonts w:ascii="Corbel" w:hAnsi="Corbel" w:cs="Tahoma"/>
          <w:sz w:val="22"/>
          <w:szCs w:val="22"/>
        </w:rPr>
        <w:t>+421</w:t>
      </w:r>
      <w:r w:rsidR="008B1B61" w:rsidRPr="008B1B61">
        <w:rPr>
          <w:rFonts w:ascii="Corbel" w:hAnsi="Corbel" w:cs="Tahoma"/>
          <w:sz w:val="22"/>
          <w:szCs w:val="22"/>
        </w:rPr>
        <w:t> </w:t>
      </w:r>
      <w:r w:rsidR="00A14DD2" w:rsidRPr="008B1B61">
        <w:rPr>
          <w:rFonts w:ascii="Corbel" w:hAnsi="Corbel" w:cs="Tahoma"/>
          <w:sz w:val="22"/>
          <w:szCs w:val="22"/>
        </w:rPr>
        <w:t>918</w:t>
      </w:r>
      <w:r w:rsidR="008B1B61" w:rsidRPr="008B1B61">
        <w:rPr>
          <w:rFonts w:ascii="Corbel" w:hAnsi="Corbel" w:cs="Tahoma"/>
          <w:sz w:val="22"/>
          <w:szCs w:val="22"/>
        </w:rPr>
        <w:t> </w:t>
      </w:r>
      <w:r w:rsidR="00A14DD2" w:rsidRPr="008B1B61">
        <w:rPr>
          <w:rFonts w:ascii="Corbel" w:hAnsi="Corbel" w:cs="Tahoma"/>
          <w:sz w:val="22"/>
          <w:szCs w:val="22"/>
        </w:rPr>
        <w:t>110</w:t>
      </w:r>
      <w:r w:rsidR="008B1B61" w:rsidRPr="008B1B61">
        <w:rPr>
          <w:rFonts w:ascii="Corbel" w:hAnsi="Corbel" w:cs="Tahoma"/>
          <w:sz w:val="22"/>
          <w:szCs w:val="22"/>
        </w:rPr>
        <w:t xml:space="preserve"> </w:t>
      </w:r>
      <w:r w:rsidR="00A14DD2" w:rsidRPr="008B1B61">
        <w:rPr>
          <w:rFonts w:ascii="Corbel" w:hAnsi="Corbel" w:cs="Tahoma"/>
          <w:sz w:val="22"/>
          <w:szCs w:val="22"/>
        </w:rPr>
        <w:t>019</w:t>
      </w:r>
    </w:p>
    <w:p w14:paraId="2CA5697A" w14:textId="732B3F74" w:rsidR="001726A2" w:rsidRPr="008B1B61" w:rsidRDefault="00230ED7" w:rsidP="0076454D">
      <w:pPr>
        <w:pStyle w:val="Zkladntext"/>
        <w:ind w:left="2832" w:hanging="2832"/>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00F50CBB">
        <w:rPr>
          <w:rFonts w:ascii="Corbel" w:hAnsi="Corbel" w:cs="Tahoma"/>
          <w:sz w:val="22"/>
          <w:szCs w:val="22"/>
        </w:rPr>
        <w:tab/>
      </w:r>
      <w:hyperlink r:id="rId11" w:history="1">
        <w:r w:rsidR="00F50CBB" w:rsidRPr="00807DB2">
          <w:rPr>
            <w:rStyle w:val="Hypertextovprepojenie"/>
            <w:rFonts w:ascii="Corbel" w:hAnsi="Corbel" w:cs="Tahoma"/>
            <w:sz w:val="22"/>
            <w:szCs w:val="22"/>
          </w:rPr>
          <w:t>ladislav.vanda@uniba.sk</w:t>
        </w:r>
      </w:hyperlink>
      <w:r w:rsidR="00210691">
        <w:rPr>
          <w:rFonts w:ascii="Corbel" w:hAnsi="Corbel" w:cs="Tahoma"/>
          <w:sz w:val="22"/>
          <w:szCs w:val="22"/>
        </w:rPr>
        <w:t xml:space="preserve"> </w:t>
      </w:r>
    </w:p>
    <w:p w14:paraId="1E0FCA2A" w14:textId="50D12D9D" w:rsidR="001726A2" w:rsidRPr="008B1B61" w:rsidRDefault="001726A2" w:rsidP="001726A2">
      <w:pPr>
        <w:pStyle w:val="Zkladntext"/>
        <w:rPr>
          <w:rFonts w:ascii="Corbel" w:hAnsi="Corbel" w:cs="Tahoma"/>
          <w:sz w:val="22"/>
          <w:szCs w:val="22"/>
        </w:rPr>
      </w:pPr>
      <w:r w:rsidRPr="008B1B61">
        <w:rPr>
          <w:rFonts w:ascii="Corbel" w:hAnsi="Corbel" w:cs="Tahoma"/>
          <w:sz w:val="22"/>
          <w:szCs w:val="22"/>
        </w:rPr>
        <w:t>- vo veciach technický</w:t>
      </w:r>
      <w:r w:rsidR="009B1934" w:rsidRPr="008B1B61">
        <w:rPr>
          <w:rFonts w:ascii="Corbel" w:hAnsi="Corbel" w:cs="Tahoma"/>
          <w:sz w:val="22"/>
          <w:szCs w:val="22"/>
        </w:rPr>
        <w:t xml:space="preserve">ch: </w:t>
      </w:r>
      <w:r w:rsidRPr="008B1B61">
        <w:rPr>
          <w:rFonts w:ascii="Corbel" w:hAnsi="Corbel" w:cs="Tahoma"/>
          <w:sz w:val="22"/>
          <w:szCs w:val="22"/>
        </w:rPr>
        <w:tab/>
      </w:r>
      <w:r w:rsidR="00F50CBB">
        <w:rPr>
          <w:rFonts w:ascii="Corbel" w:hAnsi="Corbel" w:cs="Tahoma"/>
          <w:sz w:val="22"/>
          <w:szCs w:val="22"/>
        </w:rPr>
        <w:tab/>
      </w:r>
      <w:r w:rsidR="002033C1" w:rsidRPr="008B1B61">
        <w:rPr>
          <w:rFonts w:ascii="Corbel" w:hAnsi="Corbel" w:cs="Tahoma"/>
          <w:sz w:val="22"/>
          <w:szCs w:val="22"/>
        </w:rPr>
        <w:t>Ján Blaho</w:t>
      </w:r>
      <w:r w:rsidR="009B1934" w:rsidRPr="008B1B61">
        <w:rPr>
          <w:rFonts w:ascii="Corbel" w:hAnsi="Corbel" w:cs="Tahoma"/>
          <w:sz w:val="22"/>
          <w:szCs w:val="22"/>
        </w:rPr>
        <w:tab/>
      </w:r>
    </w:p>
    <w:p w14:paraId="574962E8" w14:textId="03CFCD96" w:rsidR="009B1934" w:rsidRPr="008B1B61" w:rsidRDefault="009B1934" w:rsidP="009B1934">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0076454D" w:rsidRPr="008B1B61">
        <w:rPr>
          <w:rFonts w:ascii="Corbel" w:hAnsi="Corbel" w:cs="Tahoma"/>
          <w:sz w:val="22"/>
          <w:szCs w:val="22"/>
        </w:rPr>
        <w:t>+421</w:t>
      </w:r>
      <w:r w:rsidR="008B1B61" w:rsidRPr="008B1B61">
        <w:rPr>
          <w:rFonts w:ascii="Corbel" w:hAnsi="Corbel" w:cs="Tahoma"/>
          <w:sz w:val="22"/>
          <w:szCs w:val="22"/>
        </w:rPr>
        <w:t> </w:t>
      </w:r>
      <w:r w:rsidR="0076454D" w:rsidRPr="008B1B61">
        <w:rPr>
          <w:rFonts w:ascii="Corbel" w:hAnsi="Corbel" w:cs="Tahoma"/>
          <w:sz w:val="22"/>
          <w:szCs w:val="22"/>
        </w:rPr>
        <w:t>918</w:t>
      </w:r>
      <w:r w:rsidR="008B1B61" w:rsidRPr="008B1B61">
        <w:rPr>
          <w:rFonts w:ascii="Corbel" w:hAnsi="Corbel" w:cs="Tahoma"/>
          <w:sz w:val="22"/>
          <w:szCs w:val="22"/>
        </w:rPr>
        <w:t> </w:t>
      </w:r>
      <w:r w:rsidR="0076454D" w:rsidRPr="008B1B61">
        <w:rPr>
          <w:rFonts w:ascii="Corbel" w:hAnsi="Corbel" w:cs="Tahoma"/>
          <w:sz w:val="22"/>
          <w:szCs w:val="22"/>
        </w:rPr>
        <w:t>110</w:t>
      </w:r>
      <w:r w:rsidR="008B1B61" w:rsidRPr="008B1B61">
        <w:rPr>
          <w:rFonts w:ascii="Corbel" w:hAnsi="Corbel" w:cs="Tahoma"/>
          <w:sz w:val="22"/>
          <w:szCs w:val="22"/>
        </w:rPr>
        <w:t xml:space="preserve"> </w:t>
      </w:r>
      <w:r w:rsidR="0076454D" w:rsidRPr="008B1B61">
        <w:rPr>
          <w:rFonts w:ascii="Corbel" w:hAnsi="Corbel" w:cs="Tahoma"/>
          <w:sz w:val="22"/>
          <w:szCs w:val="22"/>
        </w:rPr>
        <w:t>013</w:t>
      </w:r>
    </w:p>
    <w:p w14:paraId="67018F3C" w14:textId="75544D0B" w:rsidR="009B1934" w:rsidRPr="008B1B61" w:rsidRDefault="009B1934" w:rsidP="009B1934">
      <w:pPr>
        <w:pStyle w:val="Zkladntext"/>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hyperlink r:id="rId12" w:history="1">
        <w:r w:rsidR="00F50CBB" w:rsidRPr="00807DB2">
          <w:rPr>
            <w:rStyle w:val="Hypertextovprepojenie"/>
            <w:rFonts w:ascii="Corbel" w:hAnsi="Corbel" w:cs="Tahoma"/>
            <w:sz w:val="22"/>
            <w:szCs w:val="22"/>
          </w:rPr>
          <w:t>jan.blaho@uniba.sk</w:t>
        </w:r>
      </w:hyperlink>
      <w:r w:rsidR="00210691">
        <w:rPr>
          <w:rFonts w:ascii="Corbel" w:hAnsi="Corbel" w:cs="Tahoma"/>
          <w:sz w:val="22"/>
          <w:szCs w:val="22"/>
        </w:rPr>
        <w:t xml:space="preserve"> </w:t>
      </w:r>
    </w:p>
    <w:p w14:paraId="24A06DEF" w14:textId="77777777" w:rsidR="00230ED7" w:rsidRPr="00862D4D" w:rsidRDefault="00230ED7" w:rsidP="00230ED7">
      <w:pPr>
        <w:spacing w:after="0" w:line="240" w:lineRule="auto"/>
        <w:jc w:val="both"/>
        <w:rPr>
          <w:rFonts w:ascii="Corbel" w:hAnsi="Corbel" w:cs="Tahoma"/>
          <w:highlight w:val="cyan"/>
        </w:rPr>
      </w:pPr>
    </w:p>
    <w:p w14:paraId="39A634FA" w14:textId="77777777" w:rsidR="00230ED7" w:rsidRPr="008B1B61" w:rsidRDefault="00230ED7" w:rsidP="00230ED7">
      <w:pPr>
        <w:spacing w:after="0" w:line="240" w:lineRule="auto"/>
        <w:jc w:val="both"/>
        <w:rPr>
          <w:rFonts w:ascii="Corbel" w:hAnsi="Corbel" w:cs="Tahoma"/>
        </w:rPr>
      </w:pPr>
      <w:r w:rsidRPr="008B1B61">
        <w:rPr>
          <w:rFonts w:ascii="Corbel" w:hAnsi="Corbel" w:cs="Tahoma"/>
        </w:rPr>
        <w:t>(ďalej len „</w:t>
      </w:r>
      <w:r w:rsidRPr="008B1B61">
        <w:rPr>
          <w:rFonts w:ascii="Corbel" w:hAnsi="Corbel" w:cs="Tahoma"/>
          <w:b/>
          <w:bCs/>
        </w:rPr>
        <w:t>objednávateľ</w:t>
      </w:r>
      <w:r w:rsidRPr="008B1B61">
        <w:rPr>
          <w:rFonts w:ascii="Corbel" w:hAnsi="Corbel" w:cs="Tahoma"/>
        </w:rPr>
        <w:t>“)</w:t>
      </w:r>
    </w:p>
    <w:p w14:paraId="384B3BC7" w14:textId="77777777" w:rsidR="00230ED7" w:rsidRPr="008B1B61" w:rsidRDefault="00230ED7" w:rsidP="00230ED7">
      <w:pPr>
        <w:spacing w:after="0" w:line="240" w:lineRule="auto"/>
        <w:jc w:val="both"/>
        <w:rPr>
          <w:rFonts w:ascii="Corbel" w:hAnsi="Corbel" w:cs="Tahoma"/>
        </w:rPr>
      </w:pPr>
    </w:p>
    <w:p w14:paraId="39411CC8" w14:textId="77777777" w:rsidR="00230ED7" w:rsidRPr="008B1B61" w:rsidRDefault="00230ED7" w:rsidP="00230ED7">
      <w:pPr>
        <w:spacing w:after="0" w:line="240" w:lineRule="auto"/>
        <w:jc w:val="both"/>
        <w:rPr>
          <w:rFonts w:ascii="Corbel" w:hAnsi="Corbel" w:cs="Tahoma"/>
        </w:rPr>
      </w:pPr>
      <w:r w:rsidRPr="008B1B61">
        <w:rPr>
          <w:rFonts w:ascii="Corbel" w:hAnsi="Corbel" w:cs="Tahoma"/>
        </w:rPr>
        <w:t xml:space="preserve">a </w:t>
      </w:r>
    </w:p>
    <w:p w14:paraId="11F9F62E" w14:textId="77777777" w:rsidR="00230ED7" w:rsidRPr="00862D4D" w:rsidRDefault="00230ED7" w:rsidP="00230ED7">
      <w:pPr>
        <w:spacing w:after="0" w:line="240" w:lineRule="auto"/>
        <w:jc w:val="both"/>
        <w:rPr>
          <w:rFonts w:ascii="Corbel" w:hAnsi="Corbel" w:cs="Tahoma"/>
          <w:highlight w:val="cyan"/>
        </w:rPr>
      </w:pPr>
    </w:p>
    <w:p w14:paraId="3D660E2A" w14:textId="77777777" w:rsidR="00230ED7" w:rsidRPr="00FE5F4F" w:rsidRDefault="00230ED7" w:rsidP="00230ED7">
      <w:pPr>
        <w:spacing w:after="0" w:line="240" w:lineRule="auto"/>
        <w:jc w:val="both"/>
        <w:rPr>
          <w:rFonts w:ascii="Corbel" w:hAnsi="Corbel" w:cs="Tahoma"/>
        </w:rPr>
      </w:pPr>
      <w:r w:rsidRPr="00FE5F4F">
        <w:rPr>
          <w:rFonts w:ascii="Corbel" w:hAnsi="Corbel" w:cs="Tahoma"/>
          <w:u w:val="single"/>
        </w:rPr>
        <w:t>1.2. Zhotoviteľ:</w:t>
      </w:r>
      <w:r w:rsidRPr="00FE5F4F">
        <w:rPr>
          <w:rFonts w:ascii="Corbel" w:hAnsi="Corbel" w:cs="Tahoma"/>
        </w:rPr>
        <w:tab/>
      </w:r>
      <w:r w:rsidRPr="00FE5F4F">
        <w:rPr>
          <w:rFonts w:ascii="Corbel" w:hAnsi="Corbel" w:cs="Tahoma"/>
        </w:rPr>
        <w:tab/>
      </w:r>
      <w:r w:rsidRPr="00FE5F4F">
        <w:rPr>
          <w:rFonts w:ascii="Corbel" w:hAnsi="Corbel" w:cs="Tahoma"/>
        </w:rPr>
        <w:tab/>
        <w:t xml:space="preserve"> </w:t>
      </w:r>
      <w:r w:rsidRPr="00FE5F4F">
        <w:rPr>
          <w:rFonts w:ascii="Corbel" w:hAnsi="Corbel" w:cs="Tahoma"/>
        </w:rPr>
        <w:tab/>
      </w:r>
      <w:r w:rsidRPr="00FE5F4F">
        <w:rPr>
          <w:rFonts w:ascii="Corbel" w:hAnsi="Corbel" w:cs="Tahoma"/>
        </w:rPr>
        <w:tab/>
      </w:r>
      <w:r w:rsidRPr="00FE5F4F">
        <w:rPr>
          <w:rFonts w:ascii="Corbel" w:hAnsi="Corbel" w:cs="Tahoma"/>
        </w:rPr>
        <w:tab/>
      </w:r>
    </w:p>
    <w:p w14:paraId="0F3A37BA" w14:textId="77777777" w:rsidR="00230ED7" w:rsidRPr="00FE5F4F" w:rsidRDefault="00230ED7" w:rsidP="00230ED7">
      <w:pPr>
        <w:tabs>
          <w:tab w:val="left" w:pos="1560"/>
        </w:tabs>
        <w:spacing w:after="0" w:line="240" w:lineRule="auto"/>
        <w:jc w:val="both"/>
        <w:rPr>
          <w:rFonts w:ascii="Corbel" w:hAnsi="Corbel" w:cs="Tahoma"/>
          <w:b/>
          <w:bCs/>
        </w:rPr>
      </w:pPr>
      <w:r w:rsidRPr="00FE5F4F">
        <w:rPr>
          <w:rFonts w:ascii="Corbel" w:hAnsi="Corbel" w:cs="Tahoma"/>
          <w:b/>
          <w:bCs/>
        </w:rPr>
        <w:t>Názov:</w:t>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Style w:val="normaltextrun"/>
          <w:rFonts w:ascii="Symbol" w:hAnsi="Symbol"/>
          <w:b/>
          <w:bCs/>
          <w:color w:val="000000"/>
          <w:sz w:val="20"/>
          <w:shd w:val="clear" w:color="auto" w:fill="FFFFFF"/>
        </w:rPr>
        <w:t>[</w:t>
      </w:r>
      <w:r w:rsidRPr="00FE5F4F">
        <w:rPr>
          <w:rStyle w:val="normaltextrun"/>
          <w:rFonts w:ascii="Verdana" w:hAnsi="Verdana"/>
          <w:b/>
          <w:bCs/>
          <w:color w:val="000000"/>
          <w:sz w:val="20"/>
          <w:shd w:val="clear" w:color="auto" w:fill="FFFF00"/>
        </w:rPr>
        <w:t>.....</w:t>
      </w:r>
      <w:r w:rsidRPr="00FE5F4F">
        <w:rPr>
          <w:rStyle w:val="normaltextrun"/>
          <w:rFonts w:ascii="Symbol" w:hAnsi="Symbol"/>
          <w:b/>
          <w:bCs/>
          <w:color w:val="000000"/>
          <w:sz w:val="20"/>
          <w:shd w:val="clear" w:color="auto" w:fill="FFFFFF"/>
        </w:rPr>
        <w:t>]</w:t>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p>
    <w:p w14:paraId="4778A593" w14:textId="77777777" w:rsidR="00230ED7" w:rsidRPr="00FE5F4F" w:rsidRDefault="00230ED7" w:rsidP="00230ED7">
      <w:pPr>
        <w:tabs>
          <w:tab w:val="left" w:pos="2835"/>
        </w:tabs>
        <w:spacing w:after="0" w:line="240" w:lineRule="auto"/>
        <w:jc w:val="both"/>
        <w:rPr>
          <w:rFonts w:ascii="Corbel" w:hAnsi="Corbel" w:cs="Tahoma"/>
        </w:rPr>
      </w:pPr>
      <w:r w:rsidRPr="00FE5F4F">
        <w:rPr>
          <w:rFonts w:ascii="Corbel" w:hAnsi="Corbel" w:cs="Tahoma"/>
        </w:rPr>
        <w:t xml:space="preserve">Sídlo: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 xml:space="preserve">     </w:t>
      </w:r>
    </w:p>
    <w:p w14:paraId="7A74CB6B"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 xml:space="preserve">Štatutárny orgán: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6DACD1F6" w14:textId="77777777" w:rsidR="00230ED7" w:rsidRPr="00FE5F4F" w:rsidRDefault="00230ED7" w:rsidP="00230ED7">
      <w:pPr>
        <w:tabs>
          <w:tab w:val="left" w:pos="2838"/>
          <w:tab w:val="left" w:pos="3419"/>
        </w:tabs>
        <w:spacing w:after="0" w:line="240" w:lineRule="auto"/>
        <w:jc w:val="both"/>
        <w:rPr>
          <w:rFonts w:ascii="Corbel" w:hAnsi="Corbel" w:cs="Tahoma"/>
        </w:rPr>
      </w:pPr>
      <w:r w:rsidRPr="00FE5F4F">
        <w:rPr>
          <w:rFonts w:ascii="Corbel" w:hAnsi="Corbel" w:cs="Tahoma"/>
        </w:rPr>
        <w:t>IČO:</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ab/>
      </w:r>
    </w:p>
    <w:p w14:paraId="19FFC195"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DIČ:</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03B2244F"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IČ DPH:</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6427A07F" w14:textId="77777777" w:rsidR="00230ED7" w:rsidRPr="00FE5F4F" w:rsidRDefault="00230ED7" w:rsidP="00230ED7">
      <w:pPr>
        <w:tabs>
          <w:tab w:val="left" w:pos="2847"/>
          <w:tab w:val="left" w:pos="3419"/>
        </w:tabs>
        <w:spacing w:after="0" w:line="240" w:lineRule="auto"/>
        <w:jc w:val="both"/>
        <w:rPr>
          <w:rFonts w:ascii="Corbel" w:hAnsi="Corbel" w:cs="Tahoma"/>
        </w:rPr>
      </w:pPr>
      <w:r w:rsidRPr="00FE5F4F">
        <w:rPr>
          <w:rFonts w:ascii="Corbel" w:hAnsi="Corbel" w:cs="Tahoma"/>
        </w:rPr>
        <w:t>Zapísaný:</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5F451202"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Bankové spojenie:</w:t>
      </w:r>
      <w:r w:rsidRPr="00FE5F4F">
        <w:rPr>
          <w:rFonts w:ascii="Corbel" w:hAnsi="Corbel" w:cs="Tahoma"/>
        </w:rPr>
        <w:tab/>
        <w:t xml:space="preserve">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ab/>
      </w:r>
    </w:p>
    <w:p w14:paraId="77D0C9D0"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IBAN:</w:t>
      </w:r>
      <w:r w:rsidRPr="00FE5F4F">
        <w:rPr>
          <w:rFonts w:ascii="Corbel" w:hAnsi="Corbel" w:cs="Tahoma"/>
        </w:rPr>
        <w:tab/>
        <w:t xml:space="preserve">   </w:t>
      </w:r>
      <w:r w:rsidRPr="00FE5F4F">
        <w:rPr>
          <w:rFonts w:ascii="Corbel" w:hAnsi="Corbel" w:cs="Tahoma"/>
        </w:rPr>
        <w:tab/>
      </w:r>
      <w:r w:rsidRPr="00FE5F4F">
        <w:rPr>
          <w:rFonts w:ascii="Corbel" w:hAnsi="Corbel" w:cs="Tahoma"/>
        </w:rPr>
        <w:tab/>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1FDB30C4"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E-mail:</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36EAA0F3"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Osoby oprávnené konať</w:t>
      </w:r>
    </w:p>
    <w:p w14:paraId="622D6AA2"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 vo veciach zmluvných:</w:t>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0360B953"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 vo veciach realizácie zmluvy:</w:t>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30B24AEB"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Kontakt:</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42F0E1D4"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E-mail:</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2E144E4B" w14:textId="77777777" w:rsidR="00230ED7" w:rsidRPr="00FE5F4F" w:rsidRDefault="00230ED7" w:rsidP="00230ED7">
      <w:pPr>
        <w:spacing w:after="0" w:line="240" w:lineRule="auto"/>
        <w:jc w:val="both"/>
        <w:rPr>
          <w:rFonts w:ascii="Corbel" w:hAnsi="Corbel" w:cs="Tahoma"/>
        </w:rPr>
      </w:pPr>
    </w:p>
    <w:p w14:paraId="5C0C69A3"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(ďalej len „</w:t>
      </w:r>
      <w:r w:rsidRPr="00FE5F4F">
        <w:rPr>
          <w:rFonts w:ascii="Corbel" w:hAnsi="Corbel" w:cs="Tahoma"/>
          <w:b/>
          <w:bCs/>
        </w:rPr>
        <w:t>zhotoviteľ</w:t>
      </w:r>
      <w:r w:rsidRPr="00FE5F4F">
        <w:rPr>
          <w:rFonts w:ascii="Corbel" w:hAnsi="Corbel" w:cs="Tahoma"/>
        </w:rPr>
        <w:t>“)</w:t>
      </w:r>
    </w:p>
    <w:p w14:paraId="633D7C9C" w14:textId="77777777" w:rsidR="00230ED7" w:rsidRPr="008B1B61" w:rsidRDefault="00230ED7" w:rsidP="00230ED7">
      <w:pPr>
        <w:spacing w:after="0" w:line="240" w:lineRule="auto"/>
        <w:jc w:val="both"/>
        <w:rPr>
          <w:rFonts w:ascii="Corbel" w:hAnsi="Corbel" w:cs="Tahoma"/>
        </w:rPr>
      </w:pPr>
      <w:r w:rsidRPr="00FE5F4F">
        <w:rPr>
          <w:rFonts w:ascii="Corbel" w:hAnsi="Corbel" w:cs="Tahoma"/>
        </w:rPr>
        <w:t>(objednávateľ a zhotoviteľ ďalej spolu aj ako „zmluvné strany</w:t>
      </w:r>
      <w:r w:rsidRPr="008B1B61">
        <w:rPr>
          <w:rFonts w:ascii="Corbel" w:hAnsi="Corbel" w:cs="Tahoma"/>
        </w:rPr>
        <w:t>“ alebo jednotlivo „zmluvná strana“)</w:t>
      </w:r>
    </w:p>
    <w:p w14:paraId="48E26A2D" w14:textId="77777777" w:rsidR="00230ED7" w:rsidRPr="00862D4D" w:rsidRDefault="00230ED7" w:rsidP="00230ED7">
      <w:pPr>
        <w:spacing w:after="0" w:line="240" w:lineRule="auto"/>
        <w:jc w:val="both"/>
        <w:rPr>
          <w:rFonts w:ascii="Corbel" w:hAnsi="Corbel" w:cs="Tahoma"/>
          <w:highlight w:val="cyan"/>
        </w:rPr>
      </w:pPr>
    </w:p>
    <w:p w14:paraId="311023B4" w14:textId="77777777" w:rsidR="00230ED7" w:rsidRPr="00862D4D" w:rsidRDefault="00230ED7" w:rsidP="00230ED7">
      <w:pPr>
        <w:spacing w:after="0" w:line="240" w:lineRule="auto"/>
        <w:jc w:val="center"/>
        <w:rPr>
          <w:rFonts w:ascii="Corbel" w:hAnsi="Corbel" w:cs="Tahoma"/>
          <w:b/>
          <w:highlight w:val="cyan"/>
        </w:rPr>
      </w:pPr>
    </w:p>
    <w:p w14:paraId="533684AF" w14:textId="77777777" w:rsidR="00230ED7" w:rsidRPr="00FE5F4F" w:rsidRDefault="00230ED7" w:rsidP="00230ED7">
      <w:pPr>
        <w:spacing w:after="0" w:line="240" w:lineRule="auto"/>
        <w:jc w:val="center"/>
        <w:rPr>
          <w:rFonts w:ascii="Corbel" w:hAnsi="Corbel" w:cs="Tahoma"/>
          <w:b/>
        </w:rPr>
      </w:pPr>
      <w:r w:rsidRPr="00FE5F4F">
        <w:rPr>
          <w:rFonts w:ascii="Corbel" w:hAnsi="Corbel" w:cs="Tahoma"/>
          <w:b/>
        </w:rPr>
        <w:t>Článok II.</w:t>
      </w:r>
    </w:p>
    <w:p w14:paraId="6D8D14AC" w14:textId="77777777" w:rsidR="00230ED7" w:rsidRPr="00FE5F4F" w:rsidRDefault="00230ED7" w:rsidP="00230ED7">
      <w:pPr>
        <w:spacing w:after="0" w:line="240" w:lineRule="auto"/>
        <w:jc w:val="center"/>
        <w:rPr>
          <w:rFonts w:ascii="Corbel" w:hAnsi="Corbel" w:cs="Tahoma"/>
          <w:b/>
        </w:rPr>
      </w:pPr>
      <w:r w:rsidRPr="00FE5F4F">
        <w:rPr>
          <w:rFonts w:ascii="Corbel" w:hAnsi="Corbel" w:cs="Tahoma"/>
          <w:b/>
        </w:rPr>
        <w:t>PREDMET ZMLUVY</w:t>
      </w:r>
    </w:p>
    <w:p w14:paraId="585F084A" w14:textId="77777777" w:rsidR="00230ED7" w:rsidRPr="00FE5F4F" w:rsidRDefault="00230ED7" w:rsidP="00230ED7">
      <w:pPr>
        <w:spacing w:after="0" w:line="240" w:lineRule="auto"/>
        <w:jc w:val="both"/>
        <w:rPr>
          <w:rFonts w:ascii="Corbel" w:hAnsi="Corbel" w:cs="Tahoma"/>
          <w:b/>
        </w:rPr>
      </w:pPr>
    </w:p>
    <w:p w14:paraId="50CDD7D2" w14:textId="3265DAFE" w:rsidR="00230ED7" w:rsidRPr="00CC415E" w:rsidRDefault="00F971D5" w:rsidP="00CC415E">
      <w:pPr>
        <w:pStyle w:val="Odsekzoznamu"/>
        <w:numPr>
          <w:ilvl w:val="0"/>
          <w:numId w:val="5"/>
        </w:numPr>
        <w:spacing w:after="0" w:line="240" w:lineRule="auto"/>
        <w:jc w:val="both"/>
        <w:rPr>
          <w:rFonts w:ascii="Corbel" w:hAnsi="Corbel" w:cs="Tahoma"/>
        </w:rPr>
      </w:pPr>
      <w:r w:rsidRPr="00F971D5">
        <w:rPr>
          <w:rFonts w:ascii="Corbel" w:hAnsi="Corbel" w:cs="Tahoma"/>
        </w:rPr>
        <w:t xml:space="preserve">Podkladom pre uzavretie tejto zmluvy je výsledok verejného obstarávania uskutočneného v rámci dynamického nákupného systému podľa §58-61 zákona o verejnom obstarávaní s názvom: „Architektonické, projekčné a inžinierske služby – DNS“, uverejneného vo Vestníku Úradu pre verejné obstarávanie č. 26/2024 z  06.02.2024, zo dňa 06.02.2024 a v Európskom vestníku dňa 05.02.2024 pod číslom 25-75849, konkrétne výsledok verejného obstarávania zákazky s názvom: </w:t>
      </w:r>
      <w:r w:rsidR="00230ED7" w:rsidRPr="00CC415E">
        <w:rPr>
          <w:rFonts w:ascii="Corbel" w:eastAsiaTheme="minorEastAsia" w:hAnsi="Corbel"/>
          <w:b/>
          <w:bCs/>
          <w:i/>
          <w:iCs/>
          <w:color w:val="000000" w:themeColor="text1"/>
        </w:rPr>
        <w:t>„</w:t>
      </w:r>
      <w:bookmarkStart w:id="0" w:name="_Hlk111547779"/>
      <w:r w:rsidR="0067256E" w:rsidRPr="0067256E">
        <w:rPr>
          <w:rFonts w:ascii="Corbel" w:eastAsiaTheme="minorEastAsia" w:hAnsi="Corbel"/>
          <w:b/>
          <w:bCs/>
          <w:i/>
          <w:iCs/>
          <w:color w:val="000000" w:themeColor="text1"/>
        </w:rPr>
        <w:t>Vypracovanie PD na realizáciu modernizácie technológie výmenníkovej stanice VS 1, VB blok F, Mlyny UK</w:t>
      </w:r>
      <w:r w:rsidR="00230ED7" w:rsidRPr="00CC415E">
        <w:rPr>
          <w:rFonts w:ascii="Corbel" w:hAnsi="Corbel"/>
        </w:rPr>
        <w:t>“</w:t>
      </w:r>
      <w:bookmarkEnd w:id="0"/>
      <w:r w:rsidR="00230ED7" w:rsidRPr="00CC415E">
        <w:rPr>
          <w:rFonts w:ascii="Corbel" w:hAnsi="Corbel"/>
        </w:rPr>
        <w:t xml:space="preserve">, </w:t>
      </w:r>
      <w:r w:rsidR="00230ED7" w:rsidRPr="00CC415E">
        <w:rPr>
          <w:rFonts w:ascii="Corbel" w:hAnsi="Corbel" w:cs="Tahoma"/>
        </w:rPr>
        <w:t xml:space="preserve">predmetom ktorej </w:t>
      </w:r>
      <w:r w:rsidR="003C2790" w:rsidRPr="00CC415E">
        <w:rPr>
          <w:rFonts w:ascii="Corbel" w:hAnsi="Corbel" w:cs="Tahoma"/>
        </w:rPr>
        <w:t>je</w:t>
      </w:r>
      <w:r w:rsidR="00230ED7" w:rsidRPr="00CC415E">
        <w:rPr>
          <w:rFonts w:ascii="Corbel" w:hAnsi="Corbel" w:cs="Tahoma"/>
        </w:rPr>
        <w:t xml:space="preserve"> </w:t>
      </w:r>
      <w:r w:rsidR="00230ED7" w:rsidRPr="00CC415E">
        <w:rPr>
          <w:rFonts w:ascii="Corbel" w:hAnsi="Corbel" w:cs="Tahoma"/>
          <w:b/>
          <w:bCs/>
        </w:rPr>
        <w:t>vypracovanie projektovej dokumentácie, poskytnutie činnosti autorského dozoru, vykonanie inžinierskych činností</w:t>
      </w:r>
      <w:r w:rsidR="007266DE" w:rsidRPr="00CC415E">
        <w:rPr>
          <w:rFonts w:ascii="Corbel" w:hAnsi="Corbel" w:cs="Tahoma"/>
          <w:b/>
          <w:bCs/>
        </w:rPr>
        <w:t xml:space="preserve"> </w:t>
      </w:r>
      <w:r w:rsidR="00230ED7" w:rsidRPr="00CC415E">
        <w:rPr>
          <w:rFonts w:ascii="Corbel" w:hAnsi="Corbel" w:cs="Tahoma"/>
          <w:b/>
          <w:bCs/>
        </w:rPr>
        <w:t>a súvisiacich činností</w:t>
      </w:r>
      <w:r w:rsidR="00862E61" w:rsidRPr="00CC415E">
        <w:rPr>
          <w:rFonts w:ascii="Corbel" w:hAnsi="Corbel" w:cs="Tahoma"/>
          <w:b/>
          <w:bCs/>
        </w:rPr>
        <w:t xml:space="preserve"> </w:t>
      </w:r>
      <w:r w:rsidR="00862E61" w:rsidRPr="00CC415E">
        <w:rPr>
          <w:rFonts w:ascii="Corbel" w:hAnsi="Corbel" w:cs="Tahoma"/>
        </w:rPr>
        <w:t>(ďalej spolu aj ako „predmet zmluvy“)</w:t>
      </w:r>
      <w:r w:rsidR="008002E9">
        <w:rPr>
          <w:rFonts w:ascii="Corbel" w:hAnsi="Corbel" w:cs="Tahoma"/>
          <w:b/>
          <w:bCs/>
        </w:rPr>
        <w:t>.</w:t>
      </w:r>
    </w:p>
    <w:p w14:paraId="642E5470" w14:textId="77777777" w:rsidR="00230ED7" w:rsidRPr="00862D4D" w:rsidRDefault="00230ED7" w:rsidP="00230ED7">
      <w:pPr>
        <w:pStyle w:val="Odsekzoznamu"/>
        <w:spacing w:after="0" w:line="240" w:lineRule="auto"/>
        <w:jc w:val="both"/>
        <w:rPr>
          <w:rFonts w:ascii="Corbel" w:hAnsi="Corbel" w:cs="Tahoma"/>
          <w:b/>
          <w:bCs/>
          <w:highlight w:val="cyan"/>
        </w:rPr>
      </w:pPr>
    </w:p>
    <w:p w14:paraId="606A3CC7" w14:textId="77777777" w:rsidR="00230ED7" w:rsidRPr="00013E75" w:rsidRDefault="00230ED7" w:rsidP="008002E9">
      <w:pPr>
        <w:pStyle w:val="Odsekzoznamu"/>
        <w:numPr>
          <w:ilvl w:val="0"/>
          <w:numId w:val="5"/>
        </w:numPr>
        <w:spacing w:after="0" w:line="240" w:lineRule="auto"/>
        <w:jc w:val="both"/>
        <w:rPr>
          <w:rFonts w:ascii="Corbel" w:hAnsi="Corbel" w:cs="Tahoma"/>
        </w:rPr>
      </w:pPr>
      <w:r w:rsidRPr="00013E75">
        <w:rPr>
          <w:rFonts w:ascii="Corbel" w:hAnsi="Corbel" w:cs="Tahoma"/>
        </w:rPr>
        <w:t>Predmetom tejto zmluvy je záväzok:</w:t>
      </w:r>
    </w:p>
    <w:p w14:paraId="66AA944E" w14:textId="6E37742F" w:rsidR="00230ED7" w:rsidRPr="00013E75"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013E75">
        <w:rPr>
          <w:rFonts w:ascii="Corbel" w:hAnsi="Corbel" w:cs="Tahoma"/>
        </w:rPr>
        <w:t xml:space="preserve">zhotoviteľa, že vyhotoví projektovú dokumentáciu v rozsahu podľa článku III. ods. 1.1 tejto zmluvy pre objednávateľa a odovzdá ho zhotovené v rozsahu a v kvalite vymedzenej v tejto zmluve a v jej prílohách v termíne dohodnutom v čl. V. tejto zmluvy objednávateľovi; </w:t>
      </w:r>
    </w:p>
    <w:p w14:paraId="0F278076" w14:textId="77777777" w:rsidR="00230ED7" w:rsidRPr="00FE5F4F"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FE5F4F">
        <w:rPr>
          <w:rFonts w:ascii="Corbel" w:hAnsi="Corbel" w:cs="Tahoma"/>
        </w:rPr>
        <w:t xml:space="preserve">zhotoviteľa, že </w:t>
      </w:r>
      <w:bookmarkStart w:id="1" w:name="_Hlk137651975"/>
      <w:r w:rsidRPr="00FE5F4F">
        <w:rPr>
          <w:rFonts w:ascii="Corbel" w:hAnsi="Corbel" w:cs="Tahoma"/>
        </w:rPr>
        <w:t xml:space="preserve">pre objednávateľa v rozsahu a za podmienok dohodnutých v článku III. ods. 2 tejto zmluvy a v jej prílohách vykoná a/alebo zabezpečí </w:t>
      </w:r>
      <w:bookmarkEnd w:id="1"/>
      <w:r w:rsidRPr="00FE5F4F">
        <w:rPr>
          <w:rFonts w:ascii="Corbel" w:hAnsi="Corbel" w:cs="Tahoma"/>
        </w:rPr>
        <w:t>inžiniersku činnosť;</w:t>
      </w:r>
    </w:p>
    <w:p w14:paraId="7977F080" w14:textId="77777777" w:rsidR="00230ED7" w:rsidRPr="006D4AB0"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zhotoviteľa, že pre objednávateľa v rozsahu a za podmienok dohodnutých v článku III. ods. 3 tejto zmluvy a v jej prílohách vykoná a/alebo zabezpečí výkon autorského dozoru;</w:t>
      </w:r>
    </w:p>
    <w:p w14:paraId="09526334" w14:textId="492E6965" w:rsidR="00230ED7" w:rsidRPr="006D4AB0"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zhotoviteľa, že pre objednávateľa v rozsahu a za podmienok dohodnutých v článku III. ods.  5</w:t>
      </w:r>
      <w:r w:rsidR="00E3153D" w:rsidRPr="006D4AB0">
        <w:rPr>
          <w:rFonts w:ascii="Corbel" w:hAnsi="Corbel" w:cs="Tahoma"/>
        </w:rPr>
        <w:t>, 6, 7 a</w:t>
      </w:r>
      <w:r w:rsidRPr="006D4AB0">
        <w:rPr>
          <w:rFonts w:ascii="Corbel" w:hAnsi="Corbel" w:cs="Tahoma"/>
        </w:rPr>
        <w:t xml:space="preserve"> </w:t>
      </w:r>
      <w:r w:rsidR="00E3153D" w:rsidRPr="006D4AB0">
        <w:rPr>
          <w:rFonts w:ascii="Corbel" w:hAnsi="Corbel" w:cs="Tahoma"/>
        </w:rPr>
        <w:t>8</w:t>
      </w:r>
      <w:r w:rsidRPr="006D4AB0">
        <w:rPr>
          <w:rFonts w:ascii="Corbel" w:hAnsi="Corbel" w:cs="Tahoma"/>
        </w:rPr>
        <w:t xml:space="preserve"> tejto zmluvy a v jej prílohách vykoná a/alebo zabezpečí výkon </w:t>
      </w:r>
      <w:r w:rsidR="00915526" w:rsidRPr="006D4AB0">
        <w:rPr>
          <w:rFonts w:ascii="Corbel" w:hAnsi="Corbel" w:cs="Tahoma"/>
        </w:rPr>
        <w:t xml:space="preserve">odborníka </w:t>
      </w:r>
      <w:r w:rsidR="00B9560F" w:rsidRPr="006D4AB0">
        <w:rPr>
          <w:rFonts w:ascii="Corbel" w:hAnsi="Corbel" w:cs="Tahoma"/>
        </w:rPr>
        <w:t>–</w:t>
      </w:r>
      <w:r w:rsidR="00915526" w:rsidRPr="006D4AB0">
        <w:rPr>
          <w:rFonts w:ascii="Corbel" w:hAnsi="Corbel" w:cs="Tahoma"/>
        </w:rPr>
        <w:t xml:space="preserve"> </w:t>
      </w:r>
      <w:r w:rsidR="00B9560F" w:rsidRPr="006D4AB0">
        <w:rPr>
          <w:rFonts w:ascii="Corbel" w:hAnsi="Corbel" w:cs="Tahoma"/>
        </w:rPr>
        <w:t>autorizovaného stavebného inžiniera</w:t>
      </w:r>
      <w:r w:rsidR="002F27A4" w:rsidRPr="006D4AB0">
        <w:rPr>
          <w:rFonts w:ascii="Corbel" w:hAnsi="Corbel" w:cs="Tahoma"/>
        </w:rPr>
        <w:t>;</w:t>
      </w:r>
    </w:p>
    <w:p w14:paraId="7C3B7D82" w14:textId="4D9EFFD2" w:rsidR="00230ED7" w:rsidRPr="00A26BC4"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zodpovedať za všetky povinnosti na úseku BOZP a PO, ktoré mu stanovuje zákon č. 124/2006 Z. z. o bezpečnosti a ochrane zdravia pri práci a o zmene a doplnení niektorých zákonov a zákon č. 314/2001 Z. z. o ochrane pred požiarmi v znení a doplnení neskorších zákonov;</w:t>
      </w:r>
    </w:p>
    <w:p w14:paraId="114AEB2D" w14:textId="1F5E89C3" w:rsidR="00230ED7" w:rsidRPr="008B4D49"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že bude rešpektovať všetky požiadavky objednávateľa týkajúce sa predmetu zmluvy a predmet zmluvy vykoná v súlade s </w:t>
      </w:r>
      <w:r w:rsidRPr="00A26BC4">
        <w:rPr>
          <w:rStyle w:val="normaltextrun"/>
          <w:rFonts w:ascii="Corbel" w:hAnsi="Corbel"/>
          <w:color w:val="000000"/>
          <w:shd w:val="clear" w:color="auto" w:fill="FFFFFF"/>
        </w:rPr>
        <w:t>podmienkami stanoven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 xml:space="preserve">mi touto </w:t>
      </w:r>
      <w:r w:rsidR="00465392" w:rsidRPr="00A26BC4">
        <w:rPr>
          <w:rStyle w:val="normaltextrun"/>
          <w:rFonts w:ascii="Corbel" w:hAnsi="Corbel"/>
          <w:color w:val="000000"/>
          <w:shd w:val="clear" w:color="auto" w:fill="FFFFFF"/>
        </w:rPr>
        <w:t>z</w:t>
      </w:r>
      <w:r w:rsidRPr="00A26BC4">
        <w:rPr>
          <w:rStyle w:val="normaltextrun"/>
          <w:rFonts w:ascii="Corbel" w:hAnsi="Corbel"/>
          <w:color w:val="000000"/>
          <w:shd w:val="clear" w:color="auto" w:fill="FFFFFF"/>
        </w:rPr>
        <w:t xml:space="preserve">mluvou </w:t>
      </w:r>
      <w:r w:rsidRPr="008B4D49">
        <w:rPr>
          <w:rStyle w:val="normaltextrun"/>
          <w:rFonts w:ascii="Corbel" w:hAnsi="Corbel"/>
          <w:color w:val="000000"/>
          <w:shd w:val="clear" w:color="auto" w:fill="FFFFFF"/>
        </w:rPr>
        <w:t>a v</w:t>
      </w:r>
      <w:r w:rsidRPr="008B4D49">
        <w:rPr>
          <w:rStyle w:val="normaltextrun"/>
          <w:rFonts w:ascii="Arial" w:hAnsi="Arial" w:cs="Arial"/>
          <w:color w:val="000000"/>
          <w:shd w:val="clear" w:color="auto" w:fill="FFFFFF"/>
        </w:rPr>
        <w:t> </w:t>
      </w:r>
      <w:r w:rsidRPr="008B4D49">
        <w:rPr>
          <w:rStyle w:val="normaltextrun"/>
          <w:rFonts w:ascii="Corbel" w:hAnsi="Corbel"/>
          <w:color w:val="000000"/>
          <w:shd w:val="clear" w:color="auto" w:fill="FFFFFF"/>
        </w:rPr>
        <w:t>súlade s</w:t>
      </w:r>
      <w:r w:rsidRPr="008B4D49">
        <w:rPr>
          <w:rStyle w:val="normaltextrun"/>
          <w:rFonts w:ascii="Arial" w:hAnsi="Arial" w:cs="Arial"/>
          <w:color w:val="000000"/>
          <w:shd w:val="clear" w:color="auto" w:fill="FFFFFF"/>
        </w:rPr>
        <w:t> </w:t>
      </w:r>
      <w:r w:rsidRPr="008B4D49">
        <w:rPr>
          <w:rStyle w:val="normaltextrun"/>
          <w:rFonts w:ascii="Corbel" w:hAnsi="Corbel"/>
          <w:color w:val="000000"/>
          <w:shd w:val="clear" w:color="auto" w:fill="FFFFFF"/>
        </w:rPr>
        <w:t>pr</w:t>
      </w:r>
      <w:r w:rsidRPr="008B4D49">
        <w:rPr>
          <w:rStyle w:val="normaltextrun"/>
          <w:rFonts w:ascii="Corbel" w:hAnsi="Corbel" w:cs="Corbel"/>
          <w:color w:val="000000"/>
          <w:shd w:val="clear" w:color="auto" w:fill="FFFFFF"/>
        </w:rPr>
        <w:t>í</w:t>
      </w:r>
      <w:r w:rsidRPr="008B4D49">
        <w:rPr>
          <w:rStyle w:val="normaltextrun"/>
          <w:rFonts w:ascii="Corbel" w:hAnsi="Corbel"/>
          <w:color w:val="000000"/>
          <w:shd w:val="clear" w:color="auto" w:fill="FFFFFF"/>
        </w:rPr>
        <w:t>slu</w:t>
      </w:r>
      <w:r w:rsidRPr="008B4D49">
        <w:rPr>
          <w:rStyle w:val="normaltextrun"/>
          <w:rFonts w:ascii="Corbel" w:hAnsi="Corbel" w:cs="Corbel"/>
          <w:color w:val="000000"/>
          <w:shd w:val="clear" w:color="auto" w:fill="FFFFFF"/>
        </w:rPr>
        <w:t>š</w:t>
      </w:r>
      <w:r w:rsidRPr="008B4D49">
        <w:rPr>
          <w:rStyle w:val="normaltextrun"/>
          <w:rFonts w:ascii="Corbel" w:hAnsi="Corbel"/>
          <w:color w:val="000000"/>
          <w:shd w:val="clear" w:color="auto" w:fill="FFFFFF"/>
        </w:rPr>
        <w:t>n</w:t>
      </w:r>
      <w:r w:rsidRPr="008B4D49">
        <w:rPr>
          <w:rStyle w:val="normaltextrun"/>
          <w:rFonts w:ascii="Corbel" w:hAnsi="Corbel" w:cs="Corbel"/>
          <w:color w:val="000000"/>
          <w:shd w:val="clear" w:color="auto" w:fill="FFFFFF"/>
        </w:rPr>
        <w:t>ý</w:t>
      </w:r>
      <w:r w:rsidRPr="008B4D49">
        <w:rPr>
          <w:rStyle w:val="normaltextrun"/>
          <w:rFonts w:ascii="Corbel" w:hAnsi="Corbel"/>
          <w:color w:val="000000"/>
          <w:shd w:val="clear" w:color="auto" w:fill="FFFFFF"/>
        </w:rPr>
        <w:t>mi platn</w:t>
      </w:r>
      <w:r w:rsidRPr="008B4D49">
        <w:rPr>
          <w:rStyle w:val="normaltextrun"/>
          <w:rFonts w:ascii="Corbel" w:hAnsi="Corbel" w:cs="Corbel"/>
          <w:color w:val="000000"/>
          <w:shd w:val="clear" w:color="auto" w:fill="FFFFFF"/>
        </w:rPr>
        <w:t>ý</w:t>
      </w:r>
      <w:r w:rsidRPr="008B4D49">
        <w:rPr>
          <w:rStyle w:val="normaltextrun"/>
          <w:rFonts w:ascii="Corbel" w:hAnsi="Corbel"/>
          <w:color w:val="000000"/>
          <w:shd w:val="clear" w:color="auto" w:fill="FFFFFF"/>
        </w:rPr>
        <w:t>mi pr</w:t>
      </w:r>
      <w:r w:rsidRPr="008B4D49">
        <w:rPr>
          <w:rStyle w:val="normaltextrun"/>
          <w:rFonts w:ascii="Corbel" w:hAnsi="Corbel" w:cs="Corbel"/>
          <w:color w:val="000000"/>
          <w:shd w:val="clear" w:color="auto" w:fill="FFFFFF"/>
        </w:rPr>
        <w:t>á</w:t>
      </w:r>
      <w:r w:rsidRPr="008B4D49">
        <w:rPr>
          <w:rStyle w:val="normaltextrun"/>
          <w:rFonts w:ascii="Corbel" w:hAnsi="Corbel"/>
          <w:color w:val="000000"/>
          <w:shd w:val="clear" w:color="auto" w:fill="FFFFFF"/>
        </w:rPr>
        <w:t>vnymi predpismi a technick</w:t>
      </w:r>
      <w:r w:rsidRPr="008B4D49">
        <w:rPr>
          <w:rStyle w:val="normaltextrun"/>
          <w:rFonts w:ascii="Corbel" w:hAnsi="Corbel" w:cs="Corbel"/>
          <w:color w:val="000000"/>
          <w:shd w:val="clear" w:color="auto" w:fill="FFFFFF"/>
        </w:rPr>
        <w:t>ý</w:t>
      </w:r>
      <w:r w:rsidRPr="008B4D49">
        <w:rPr>
          <w:rStyle w:val="normaltextrun"/>
          <w:rFonts w:ascii="Corbel" w:hAnsi="Corbel"/>
          <w:color w:val="000000"/>
          <w:shd w:val="clear" w:color="auto" w:fill="FFFFFF"/>
        </w:rPr>
        <w:t>mi normami</w:t>
      </w:r>
      <w:r w:rsidRPr="008B4D49">
        <w:rPr>
          <w:rFonts w:ascii="Corbel" w:hAnsi="Corbel" w:cs="Tahoma"/>
        </w:rPr>
        <w:t>;</w:t>
      </w:r>
    </w:p>
    <w:p w14:paraId="0D1D3746" w14:textId="23BAE09C" w:rsidR="00230ED7" w:rsidRPr="008B4D49"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8B4D49">
        <w:rPr>
          <w:rFonts w:ascii="Corbel" w:hAnsi="Corbel" w:cs="Tahoma"/>
        </w:rPr>
        <w:t>objednávateľa, že poskytne zhotoviteľovi v nevyhnutnom rozsahu potrebn</w:t>
      </w:r>
      <w:r w:rsidR="007D5248" w:rsidRPr="008B4D49">
        <w:rPr>
          <w:rFonts w:ascii="Corbel" w:hAnsi="Corbel" w:cs="Tahoma"/>
        </w:rPr>
        <w:t>ú</w:t>
      </w:r>
      <w:r w:rsidRPr="008B4D49">
        <w:rPr>
          <w:rFonts w:ascii="Corbel" w:hAnsi="Corbel" w:cs="Tahoma"/>
        </w:rPr>
        <w:t xml:space="preserve"> súčinnosť spočívajúc</w:t>
      </w:r>
      <w:r w:rsidR="00EC12AD" w:rsidRPr="008B4D49">
        <w:rPr>
          <w:rFonts w:ascii="Corbel" w:hAnsi="Corbel" w:cs="Tahoma"/>
        </w:rPr>
        <w:t>u</w:t>
      </w:r>
      <w:r w:rsidRPr="008B4D49">
        <w:rPr>
          <w:rFonts w:ascii="Corbel" w:hAnsi="Corbel" w:cs="Tahoma"/>
        </w:rPr>
        <w:t xml:space="preserve"> najmä v odovzdaní doplňujúcich údajov, upresnení podkladov, vyjadrení a stanovísk, ktorého potreba vznikne v priebehu plnenia predmetu zmluvy. Toto spolupôsobenie poskytne objednávateľ zhotoviteľovi bezodkladne, najneskôr však do 7 kalendárnych dní od jeho písomného vyžiadania, ak sa zmluvné strany nedohodnú inak;</w:t>
      </w:r>
    </w:p>
    <w:p w14:paraId="34DE3DE4" w14:textId="77777777" w:rsidR="00230ED7" w:rsidRPr="00F15D86"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F15D86">
        <w:rPr>
          <w:rFonts w:ascii="Corbel" w:hAnsi="Corbel" w:cs="Tahoma"/>
        </w:rPr>
        <w:t>objednávateľa, že prevezme riadne a včas zrealizované dielo a riadne a včas poskytnuté činnosti a súvisiace práce  a zaplatí zhotoviteľovi cenu za dielo podľa čl. VII. tejto zmluvy;</w:t>
      </w:r>
    </w:p>
    <w:p w14:paraId="4CF92CE8" w14:textId="77777777"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t>zhotoviteľa, že udelí objednávateľovi súhlas na použitie diela uvedený v čl. XII. tejto zmluvy;</w:t>
      </w:r>
    </w:p>
    <w:p w14:paraId="0E3CB01D" w14:textId="11C1CEB8"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26BC4">
        <w:rPr>
          <w:rFonts w:ascii="Corbel" w:hAnsi="Corbel" w:cs="Tahoma"/>
        </w:rPr>
        <w:t xml:space="preserve">zhotoviteľa poskytnúť súčinnosť objednávateľovi aj počas verejného obstarávania zákazky na výber zhotoviteľa stavebných prác, </w:t>
      </w:r>
      <w:r w:rsidRPr="00A26BC4">
        <w:rPr>
          <w:rFonts w:ascii="Corbel" w:hAnsi="Corbel"/>
          <w:bCs/>
          <w:color w:val="000000" w:themeColor="text1"/>
        </w:rPr>
        <w:t xml:space="preserve">najmä, nie však výlučne - poskytovanie vysvetlení súťažných podkladov (projektovej dokumentácie a výkazu výmer) na otázky zo strany záujemcov doručených objednávateľovi, príprava odpovedí pri doručení žiadostí </w:t>
      </w:r>
      <w:r w:rsidR="004D1479" w:rsidRPr="00A26BC4">
        <w:rPr>
          <w:rFonts w:ascii="Corbel" w:hAnsi="Corbel"/>
          <w:bCs/>
          <w:color w:val="000000" w:themeColor="text1"/>
        </w:rPr>
        <w:br/>
      </w:r>
      <w:r w:rsidRPr="00A26BC4">
        <w:rPr>
          <w:rFonts w:ascii="Corbel" w:hAnsi="Corbel"/>
          <w:bCs/>
          <w:color w:val="000000" w:themeColor="text1"/>
        </w:rPr>
        <w:t xml:space="preserve">o nápravu/námietok (týkajúcich sa projektovej dokumentácie a výkazu výmer) zo strany </w:t>
      </w:r>
      <w:r w:rsidRPr="00EF69A0">
        <w:rPr>
          <w:rFonts w:ascii="Corbel" w:hAnsi="Corbel"/>
          <w:bCs/>
          <w:color w:val="000000" w:themeColor="text1"/>
        </w:rPr>
        <w:t>dotknutých osôb v procese verejného obstarávania v lehotách určených v zákone o verejnom obstarávaní). Vysvetlenie, resp. odpovede je zhotoviteľ povinný vypracovať a doručiť objednávateľovi bezodkladne, najneskôr do 3 pracovných dní tak, aby ich mohol objednávateľ preukázateľne oznámiť všetkým záujemcom, resp. zaslať  dotknutým úradom v čo najkratšej lehote</w:t>
      </w:r>
      <w:r w:rsidR="00183710" w:rsidRPr="00EF69A0">
        <w:rPr>
          <w:rFonts w:ascii="Corbel" w:hAnsi="Corbel"/>
          <w:bCs/>
          <w:color w:val="000000" w:themeColor="text1"/>
        </w:rPr>
        <w:t>;</w:t>
      </w:r>
    </w:p>
    <w:p w14:paraId="493D1303" w14:textId="0F3FF08F"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lastRenderedPageBreak/>
        <w:t>zhotoviteľa byť členom v komisii  na vyhodnotenie ponúk v procese verejného obstarávania projektovanej zákazky, t. j. zákazky na výber zhotoviteľa stavebných prác</w:t>
      </w:r>
      <w:r w:rsidR="00183710" w:rsidRPr="00EF69A0">
        <w:rPr>
          <w:rFonts w:ascii="Corbel" w:hAnsi="Corbel" w:cs="Tahoma"/>
        </w:rPr>
        <w:t>.</w:t>
      </w:r>
    </w:p>
    <w:p w14:paraId="470F490F" w14:textId="77777777" w:rsidR="00230ED7" w:rsidRPr="00A26BC4"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30729EAA"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26BC4">
        <w:rPr>
          <w:rFonts w:ascii="Corbel" w:hAnsi="Corbel" w:cs="Tahoma"/>
          <w:b/>
          <w:bCs/>
        </w:rPr>
        <w:t>Článok III.</w:t>
      </w:r>
    </w:p>
    <w:p w14:paraId="383DADE9"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bookmarkStart w:id="2" w:name="_Hlk160786105"/>
      <w:r w:rsidRPr="00A26BC4">
        <w:rPr>
          <w:rFonts w:ascii="Corbel" w:hAnsi="Corbel" w:cs="Tahoma"/>
          <w:b/>
          <w:bCs/>
        </w:rPr>
        <w:t xml:space="preserve">DIELO  A USKUTOČNENIE ČINNOSTÍ A SÚVISIACICH PRÁC </w:t>
      </w:r>
    </w:p>
    <w:p w14:paraId="3145886E"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538FB40F" w14:textId="77777777" w:rsidR="00230ED7" w:rsidRPr="00AB0EB8" w:rsidRDefault="00230ED7" w:rsidP="00230ED7">
      <w:pPr>
        <w:pStyle w:val="Odsekzoznamu"/>
        <w:numPr>
          <w:ilvl w:val="0"/>
          <w:numId w:val="6"/>
        </w:numPr>
        <w:autoSpaceDE w:val="0"/>
        <w:autoSpaceDN w:val="0"/>
        <w:adjustRightInd w:val="0"/>
        <w:spacing w:after="0" w:line="240" w:lineRule="auto"/>
        <w:jc w:val="both"/>
        <w:rPr>
          <w:rFonts w:ascii="Corbel" w:hAnsi="Corbel"/>
          <w:bCs/>
          <w:iCs/>
          <w:lang w:eastAsia="sk-SK"/>
        </w:rPr>
      </w:pPr>
      <w:r w:rsidRPr="00AB0EB8">
        <w:rPr>
          <w:rFonts w:ascii="Corbel" w:hAnsi="Corbel" w:cs="Tahoma"/>
        </w:rPr>
        <w:t>Zhotoviteľ sa zaväzuje, že na vlastné náklady a nebezpečenstvo pre objednávateľa vyhotoví:</w:t>
      </w:r>
    </w:p>
    <w:p w14:paraId="4AFB83F5" w14:textId="77777777" w:rsidR="00230ED7" w:rsidRPr="00AB0EB8" w:rsidRDefault="00230ED7" w:rsidP="00230ED7">
      <w:pPr>
        <w:pStyle w:val="Odsekzoznamu"/>
        <w:autoSpaceDE w:val="0"/>
        <w:autoSpaceDN w:val="0"/>
        <w:adjustRightInd w:val="0"/>
        <w:spacing w:after="0" w:line="240" w:lineRule="auto"/>
        <w:jc w:val="both"/>
        <w:rPr>
          <w:rFonts w:ascii="Corbel" w:hAnsi="Corbel"/>
          <w:bCs/>
          <w:iCs/>
          <w:lang w:eastAsia="sk-SK"/>
        </w:rPr>
      </w:pPr>
    </w:p>
    <w:p w14:paraId="2E02260C" w14:textId="4A1990DA" w:rsidR="00230ED7" w:rsidRPr="00357C10" w:rsidRDefault="00230ED7" w:rsidP="00230ED7">
      <w:pPr>
        <w:pStyle w:val="Odsekzoznamu"/>
        <w:numPr>
          <w:ilvl w:val="1"/>
          <w:numId w:val="6"/>
        </w:numPr>
        <w:autoSpaceDE w:val="0"/>
        <w:autoSpaceDN w:val="0"/>
        <w:adjustRightInd w:val="0"/>
        <w:spacing w:after="0" w:line="240" w:lineRule="auto"/>
        <w:jc w:val="both"/>
        <w:rPr>
          <w:rFonts w:ascii="Corbel" w:hAnsi="Corbel"/>
          <w:bCs/>
          <w:iCs/>
          <w:lang w:eastAsia="sk-SK"/>
        </w:rPr>
      </w:pPr>
      <w:r w:rsidRPr="00357C10">
        <w:rPr>
          <w:rFonts w:ascii="Corbel" w:hAnsi="Corbel" w:cs="Tahoma"/>
        </w:rPr>
        <w:t>projektovú dokumentáciu</w:t>
      </w:r>
      <w:r w:rsidR="00B63604" w:rsidRPr="00357C10">
        <w:rPr>
          <w:rFonts w:ascii="Corbel" w:hAnsi="Corbel" w:cs="Tahoma"/>
        </w:rPr>
        <w:t xml:space="preserve"> (ďalej aj </w:t>
      </w:r>
      <w:r w:rsidR="00B700AA" w:rsidRPr="00357C10">
        <w:rPr>
          <w:rFonts w:ascii="Corbel" w:hAnsi="Corbel" w:cs="Tahoma"/>
        </w:rPr>
        <w:t xml:space="preserve">ako </w:t>
      </w:r>
      <w:r w:rsidR="00B63604" w:rsidRPr="00357C10">
        <w:rPr>
          <w:rFonts w:ascii="Corbel" w:hAnsi="Corbel" w:cs="Tahoma"/>
        </w:rPr>
        <w:t>„PD“)</w:t>
      </w:r>
      <w:r w:rsidRPr="00357C10">
        <w:rPr>
          <w:rFonts w:ascii="Corbel" w:hAnsi="Corbel" w:cs="Tahoma"/>
        </w:rPr>
        <w:t xml:space="preserve"> </w:t>
      </w:r>
      <w:r w:rsidR="00421287" w:rsidRPr="00357C10">
        <w:rPr>
          <w:rFonts w:ascii="Corbel" w:eastAsiaTheme="minorEastAsia" w:hAnsi="Corbel"/>
          <w:b/>
          <w:bCs/>
          <w:i/>
          <w:iCs/>
          <w:color w:val="000000" w:themeColor="text1"/>
        </w:rPr>
        <w:t xml:space="preserve">na realizáciu modernizácie technológie výmenníkovej stanice VS 1, VB blok F, Mlyny UK </w:t>
      </w:r>
      <w:r w:rsidRPr="00357C10">
        <w:rPr>
          <w:rFonts w:ascii="Corbel" w:hAnsi="Corbel" w:cs="Tahoma"/>
        </w:rPr>
        <w:t xml:space="preserve">(ďalej </w:t>
      </w:r>
      <w:r w:rsidR="00D819A0" w:rsidRPr="00357C10">
        <w:rPr>
          <w:rFonts w:ascii="Corbel" w:hAnsi="Corbel" w:cs="Tahoma"/>
        </w:rPr>
        <w:t>aj</w:t>
      </w:r>
      <w:r w:rsidRPr="00357C10">
        <w:rPr>
          <w:rFonts w:ascii="Corbel" w:hAnsi="Corbel" w:cs="Tahoma"/>
        </w:rPr>
        <w:t xml:space="preserve"> „</w:t>
      </w:r>
      <w:r w:rsidR="00145088" w:rsidRPr="00357C10">
        <w:rPr>
          <w:rFonts w:ascii="Corbel" w:hAnsi="Corbel" w:cs="Tahoma"/>
        </w:rPr>
        <w:t>s</w:t>
      </w:r>
      <w:r w:rsidRPr="00357C10">
        <w:rPr>
          <w:rFonts w:ascii="Corbel" w:hAnsi="Corbel" w:cs="Tahoma"/>
        </w:rPr>
        <w:t>tavba“) podľa tejto zmluvy a jej príloh a v súlade s požiadavkami objednávateľa, a to:</w:t>
      </w:r>
    </w:p>
    <w:p w14:paraId="07DA1752" w14:textId="4DA582F6" w:rsidR="002B2372" w:rsidRPr="00357C10"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357C10">
        <w:rPr>
          <w:rFonts w:ascii="Corbel" w:hAnsi="Corbel" w:cs="Tahoma"/>
        </w:rPr>
        <w:t>dokumentáciu pre</w:t>
      </w:r>
      <w:r w:rsidR="00AB0EB8" w:rsidRPr="00357C10">
        <w:rPr>
          <w:rFonts w:ascii="Corbel" w:hAnsi="Corbel" w:cs="Tahoma"/>
        </w:rPr>
        <w:t xml:space="preserve"> </w:t>
      </w:r>
      <w:r w:rsidRPr="00357C10">
        <w:rPr>
          <w:rFonts w:ascii="Corbel" w:hAnsi="Corbel" w:cs="Tahoma"/>
        </w:rPr>
        <w:t>stavebné povolenie v podrobnostiach realizácie stavby (</w:t>
      </w:r>
      <w:r w:rsidR="00534C93" w:rsidRPr="00357C10">
        <w:rPr>
          <w:rFonts w:ascii="Corbel" w:hAnsi="Corbel" w:cs="Tahoma"/>
        </w:rPr>
        <w:t xml:space="preserve">ďalej </w:t>
      </w:r>
      <w:r w:rsidR="00D819A0" w:rsidRPr="00357C10">
        <w:rPr>
          <w:rFonts w:ascii="Corbel" w:hAnsi="Corbel" w:cs="Tahoma"/>
        </w:rPr>
        <w:t>aj</w:t>
      </w:r>
      <w:r w:rsidR="00534C93" w:rsidRPr="00357C10">
        <w:rPr>
          <w:rFonts w:ascii="Corbel" w:hAnsi="Corbel" w:cs="Tahoma"/>
        </w:rPr>
        <w:t xml:space="preserve"> </w:t>
      </w:r>
      <w:r w:rsidR="00E60EFF" w:rsidRPr="00357C10">
        <w:rPr>
          <w:rFonts w:ascii="Corbel" w:hAnsi="Corbel" w:cs="Tahoma"/>
        </w:rPr>
        <w:t xml:space="preserve">ako </w:t>
      </w:r>
      <w:r w:rsidR="00534C93" w:rsidRPr="00357C10">
        <w:rPr>
          <w:rFonts w:ascii="Corbel" w:hAnsi="Corbel" w:cs="Tahoma"/>
        </w:rPr>
        <w:t>„</w:t>
      </w:r>
      <w:r w:rsidRPr="00357C10">
        <w:rPr>
          <w:rFonts w:ascii="Corbel" w:hAnsi="Corbel" w:cs="Tahoma"/>
        </w:rPr>
        <w:t>DSPRS</w:t>
      </w:r>
      <w:r w:rsidR="00534C93" w:rsidRPr="00357C10">
        <w:rPr>
          <w:rFonts w:ascii="Corbel" w:hAnsi="Corbel" w:cs="Tahoma"/>
        </w:rPr>
        <w:t>“</w:t>
      </w:r>
      <w:r w:rsidRPr="00357C10">
        <w:rPr>
          <w:rFonts w:ascii="Corbel" w:hAnsi="Corbel" w:cs="Tahoma"/>
        </w:rPr>
        <w:t xml:space="preserve">) podľa požiadaviek objednávateľa </w:t>
      </w:r>
      <w:r w:rsidR="002B2372" w:rsidRPr="00357C10">
        <w:rPr>
          <w:rFonts w:ascii="Corbel" w:hAnsi="Corbel"/>
        </w:rPr>
        <w:t xml:space="preserve">vrátane </w:t>
      </w:r>
      <w:r w:rsidR="002B2372" w:rsidRPr="00357C10">
        <w:rPr>
          <w:rFonts w:ascii="Corbel" w:eastAsia="Corbel" w:hAnsi="Corbel" w:cs="Corbel"/>
        </w:rPr>
        <w:t xml:space="preserve">PD, </w:t>
      </w:r>
      <w:r w:rsidR="00F86F97" w:rsidRPr="00357C10">
        <w:rPr>
          <w:rFonts w:ascii="Corbel" w:eastAsia="Corbel" w:hAnsi="Corbel" w:cs="Corbel"/>
        </w:rPr>
        <w:t xml:space="preserve">ako aj </w:t>
      </w:r>
      <w:r w:rsidR="002B2372" w:rsidRPr="00357C10">
        <w:rPr>
          <w:rFonts w:ascii="Corbel" w:eastAsia="Corbel" w:hAnsi="Corbel" w:cs="Corbel"/>
        </w:rPr>
        <w:t>výkazu výmer a rozpočtu</w:t>
      </w:r>
      <w:r w:rsidR="00E60EFF" w:rsidRPr="00357C10">
        <w:rPr>
          <w:rFonts w:ascii="Corbel" w:eastAsia="Corbel" w:hAnsi="Corbel" w:cs="Corbel"/>
        </w:rPr>
        <w:t>;</w:t>
      </w:r>
    </w:p>
    <w:p w14:paraId="75AA7BC6" w14:textId="63DF4BF1" w:rsidR="00114CC3" w:rsidRPr="00357C10" w:rsidRDefault="00114CC3" w:rsidP="008F2523">
      <w:pPr>
        <w:pStyle w:val="Odsekzoznamu"/>
        <w:numPr>
          <w:ilvl w:val="0"/>
          <w:numId w:val="16"/>
        </w:numPr>
        <w:autoSpaceDE w:val="0"/>
        <w:autoSpaceDN w:val="0"/>
        <w:spacing w:after="200" w:line="240" w:lineRule="auto"/>
        <w:ind w:hanging="286"/>
        <w:jc w:val="both"/>
        <w:rPr>
          <w:color w:val="000000" w:themeColor="text1"/>
        </w:rPr>
      </w:pPr>
      <w:r w:rsidRPr="00357C10">
        <w:t>v</w:t>
      </w:r>
      <w:r w:rsidRPr="00357C10">
        <w:rPr>
          <w:rFonts w:ascii="Corbel" w:hAnsi="Corbel"/>
        </w:rPr>
        <w:t xml:space="preserve">ýkaz výmer a rozpočet musí byť zároveň pre účely verejného obstarávania (výber zhotoviteľa stavby) spracovaný v súlade s § 42 </w:t>
      </w:r>
      <w:r w:rsidR="009A32A5" w:rsidRPr="00357C10">
        <w:rPr>
          <w:rFonts w:ascii="Corbel" w:hAnsi="Corbel"/>
        </w:rPr>
        <w:t>zákona o verejnom obstarávaní</w:t>
      </w:r>
      <w:r w:rsidRPr="00357C10">
        <w:rPr>
          <w:rFonts w:ascii="Corbel" w:hAnsi="Corbel"/>
        </w:rPr>
        <w:t xml:space="preserve">, </w:t>
      </w:r>
      <w:r w:rsidR="00A73301" w:rsidRPr="00357C10">
        <w:rPr>
          <w:rFonts w:ascii="Corbel" w:hAnsi="Corbel"/>
        </w:rPr>
        <w:br/>
      </w:r>
      <w:r w:rsidRPr="00357C10">
        <w:rPr>
          <w:rFonts w:ascii="Corbel" w:hAnsi="Corbel"/>
          <w:color w:val="000000" w:themeColor="text1"/>
        </w:rPr>
        <w:t xml:space="preserve">t. j. bez odkazu na konkrétneho výrobcu, výrobného postupu, obchodného označenia, patentu, typu, oblasti alebo miesta pôvodu alebo výroby, ak by tým dochádzalo k znevýhodneniu alebo vylúčeniu určitých záujemcov alebo tovarov, ak si </w:t>
      </w:r>
      <w:r w:rsidR="001858FF" w:rsidRPr="00357C10">
        <w:rPr>
          <w:rFonts w:ascii="Corbel" w:hAnsi="Corbel"/>
          <w:color w:val="000000" w:themeColor="text1"/>
        </w:rPr>
        <w:br/>
      </w:r>
      <w:r w:rsidRPr="00357C10">
        <w:rPr>
          <w:rFonts w:ascii="Corbel" w:hAnsi="Corbel"/>
          <w:color w:val="000000" w:themeColor="text1"/>
        </w:rPr>
        <w:t>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00641516" w:rsidRPr="00357C10">
        <w:rPr>
          <w:rFonts w:ascii="Corbel" w:hAnsi="Corbel"/>
          <w:color w:val="000000" w:themeColor="text1"/>
        </w:rPr>
        <w:t>;</w:t>
      </w:r>
    </w:p>
    <w:p w14:paraId="287E6018" w14:textId="55488024" w:rsidR="00230ED7" w:rsidRPr="00357C10"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357C10">
        <w:rPr>
          <w:rFonts w:ascii="Corbel" w:hAnsi="Corbel" w:cs="Tahoma"/>
        </w:rPr>
        <w:t xml:space="preserve">zmeny a doplnky </w:t>
      </w:r>
      <w:r w:rsidR="00003DCD" w:rsidRPr="00357C10">
        <w:rPr>
          <w:rFonts w:ascii="Corbel" w:hAnsi="Corbel" w:cs="Tahoma"/>
        </w:rPr>
        <w:t>PD</w:t>
      </w:r>
      <w:r w:rsidRPr="00357C10">
        <w:rPr>
          <w:rFonts w:ascii="Corbel" w:hAnsi="Corbel" w:cs="Tahoma"/>
        </w:rPr>
        <w:t>;</w:t>
      </w:r>
    </w:p>
    <w:p w14:paraId="2DD73238" w14:textId="77777777" w:rsidR="00230ED7" w:rsidRPr="00357C10" w:rsidRDefault="00230ED7" w:rsidP="00230ED7">
      <w:pPr>
        <w:autoSpaceDE w:val="0"/>
        <w:autoSpaceDN w:val="0"/>
        <w:adjustRightInd w:val="0"/>
        <w:spacing w:after="0" w:line="240" w:lineRule="auto"/>
        <w:jc w:val="both"/>
        <w:rPr>
          <w:rFonts w:ascii="Corbel" w:hAnsi="Corbel"/>
          <w:bCs/>
          <w:iCs/>
          <w:lang w:eastAsia="sk-SK"/>
        </w:rPr>
      </w:pPr>
    </w:p>
    <w:p w14:paraId="3BAC7DF5" w14:textId="51D7D862" w:rsidR="00230ED7" w:rsidRPr="00357C10" w:rsidRDefault="00230ED7" w:rsidP="00230ED7">
      <w:pPr>
        <w:pStyle w:val="Odsekzoznamu"/>
        <w:autoSpaceDE w:val="0"/>
        <w:autoSpaceDN w:val="0"/>
        <w:adjustRightInd w:val="0"/>
        <w:spacing w:after="0" w:line="240" w:lineRule="auto"/>
        <w:jc w:val="both"/>
        <w:rPr>
          <w:rFonts w:ascii="Corbel" w:hAnsi="Corbel" w:cs="Tahoma"/>
        </w:rPr>
      </w:pPr>
      <w:r w:rsidRPr="00357C10">
        <w:rPr>
          <w:rFonts w:ascii="Corbel" w:hAnsi="Corbel" w:cs="Tahoma"/>
        </w:rPr>
        <w:t xml:space="preserve">(ďalej </w:t>
      </w:r>
      <w:r w:rsidR="0064763C" w:rsidRPr="00357C10">
        <w:rPr>
          <w:rFonts w:ascii="Corbel" w:hAnsi="Corbel" w:cs="Tahoma"/>
        </w:rPr>
        <w:t xml:space="preserve">aj </w:t>
      </w:r>
      <w:r w:rsidRPr="00357C10">
        <w:rPr>
          <w:rFonts w:ascii="Corbel" w:hAnsi="Corbel" w:cs="Tahoma"/>
        </w:rPr>
        <w:t>ako „dielo“).</w:t>
      </w:r>
    </w:p>
    <w:p w14:paraId="6368E5C3" w14:textId="77777777" w:rsidR="00230ED7" w:rsidRPr="00357C10" w:rsidRDefault="00230ED7" w:rsidP="00230ED7">
      <w:pPr>
        <w:autoSpaceDE w:val="0"/>
        <w:autoSpaceDN w:val="0"/>
        <w:adjustRightInd w:val="0"/>
        <w:spacing w:after="0" w:line="240" w:lineRule="auto"/>
        <w:ind w:firstLine="709"/>
        <w:jc w:val="both"/>
        <w:rPr>
          <w:rFonts w:ascii="Corbel" w:hAnsi="Corbel" w:cs="Tahoma"/>
        </w:rPr>
      </w:pPr>
    </w:p>
    <w:p w14:paraId="4A4347CD" w14:textId="3771BB99" w:rsidR="00230ED7" w:rsidRPr="00357C10"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357C10">
        <w:rPr>
          <w:rFonts w:ascii="Corbel" w:hAnsi="Corbel" w:cs="Tahoma"/>
        </w:rPr>
        <w:t>Zhotoviteľ sa zaväzuje, že pre objednávateľa vykoná a/alebo zabezpečí inžiniersku činnosť, ktorá spočíva najmä</w:t>
      </w:r>
      <w:r w:rsidR="00B013DC" w:rsidRPr="00357C10">
        <w:rPr>
          <w:rFonts w:ascii="Corbel" w:hAnsi="Corbel" w:cs="Tahoma"/>
        </w:rPr>
        <w:t xml:space="preserve"> (nie však výlučne)</w:t>
      </w:r>
      <w:r w:rsidRPr="00357C10">
        <w:rPr>
          <w:rFonts w:ascii="Corbel" w:hAnsi="Corbel" w:cs="Tahoma"/>
        </w:rPr>
        <w:t xml:space="preserve"> v:</w:t>
      </w:r>
    </w:p>
    <w:p w14:paraId="122654C6" w14:textId="26AEF70E" w:rsidR="00230ED7" w:rsidRPr="00357C10" w:rsidRDefault="00A03F68">
      <w:pPr>
        <w:pStyle w:val="Odsekzoznamu"/>
        <w:numPr>
          <w:ilvl w:val="0"/>
          <w:numId w:val="18"/>
        </w:numPr>
        <w:autoSpaceDE w:val="0"/>
        <w:autoSpaceDN w:val="0"/>
        <w:adjustRightInd w:val="0"/>
        <w:spacing w:after="0" w:line="240" w:lineRule="auto"/>
        <w:jc w:val="both"/>
        <w:rPr>
          <w:rFonts w:ascii="Corbel" w:hAnsi="Corbel" w:cs="Tahoma"/>
        </w:rPr>
      </w:pPr>
      <w:r w:rsidRPr="00A03F68">
        <w:rPr>
          <w:rFonts w:ascii="Corbel" w:hAnsi="Corbel" w:cs="Tahoma"/>
        </w:rPr>
        <w:t xml:space="preserve">na príslušnom stavebnom úrade zabezpečenie konzultácie a prerokovania požiadaviek </w:t>
      </w:r>
      <w:r w:rsidRPr="00A03F68">
        <w:rPr>
          <w:rFonts w:ascii="Corbel" w:hAnsi="Corbel" w:cs="Tahoma"/>
        </w:rPr>
        <w:br/>
        <w:t>na  prípravu predloženia stanovísk a ostatných materiálov k stavebnému konaniu</w:t>
      </w:r>
      <w:r w:rsidR="00641516" w:rsidRPr="00357C10">
        <w:rPr>
          <w:rFonts w:ascii="Corbel" w:hAnsi="Corbel" w:cs="Tahoma"/>
        </w:rPr>
        <w:t>;</w:t>
      </w:r>
    </w:p>
    <w:p w14:paraId="638EE67A" w14:textId="1ED7B482" w:rsidR="00230ED7" w:rsidRPr="00357C10" w:rsidRDefault="00E55BF5">
      <w:pPr>
        <w:pStyle w:val="Odsekzoznamu"/>
        <w:numPr>
          <w:ilvl w:val="0"/>
          <w:numId w:val="18"/>
        </w:numPr>
        <w:autoSpaceDE w:val="0"/>
        <w:autoSpaceDN w:val="0"/>
        <w:adjustRightInd w:val="0"/>
        <w:spacing w:after="0" w:line="240" w:lineRule="auto"/>
        <w:jc w:val="both"/>
        <w:rPr>
          <w:rFonts w:ascii="Corbel" w:hAnsi="Corbel" w:cs="Tahoma"/>
        </w:rPr>
      </w:pPr>
      <w:r w:rsidRPr="00E55BF5">
        <w:rPr>
          <w:rFonts w:ascii="Corbel" w:hAnsi="Corbel" w:cs="Tahoma"/>
        </w:rPr>
        <w:t>spracovanie a odoslanie žiadostí na vydanie požadovaných stanovísk, o čom bude verejný obstarávateľ písomne informovaný formou naskenovaných žiadostí s overením podania</w:t>
      </w:r>
      <w:r w:rsidR="00641516" w:rsidRPr="00357C10">
        <w:rPr>
          <w:rFonts w:ascii="Corbel" w:hAnsi="Corbel" w:cs="Tahoma"/>
        </w:rPr>
        <w:t>;</w:t>
      </w:r>
    </w:p>
    <w:p w14:paraId="5AC7D70C" w14:textId="2EAA9566" w:rsidR="00230ED7" w:rsidRPr="00357C10" w:rsidRDefault="00D4321B">
      <w:pPr>
        <w:pStyle w:val="Odsekzoznamu"/>
        <w:numPr>
          <w:ilvl w:val="0"/>
          <w:numId w:val="18"/>
        </w:numPr>
        <w:autoSpaceDE w:val="0"/>
        <w:autoSpaceDN w:val="0"/>
        <w:adjustRightInd w:val="0"/>
        <w:spacing w:after="0" w:line="240" w:lineRule="auto"/>
        <w:jc w:val="both"/>
        <w:rPr>
          <w:rFonts w:ascii="Corbel" w:hAnsi="Corbel" w:cs="Tahoma"/>
        </w:rPr>
      </w:pPr>
      <w:r w:rsidRPr="00D4321B">
        <w:rPr>
          <w:rFonts w:ascii="Corbel" w:hAnsi="Corbel" w:cs="Tahoma"/>
        </w:rPr>
        <w:t xml:space="preserve">po 30 dňoch po podaní jednotlivých žiadostí informovanie verejného obstarávateľa o stave podaní, ako aj podanie informácie o prípadných nejasnostiach alebo problémoch </w:t>
      </w:r>
      <w:r w:rsidRPr="00D4321B">
        <w:rPr>
          <w:rFonts w:ascii="Corbel" w:hAnsi="Corbel" w:cs="Tahoma"/>
        </w:rPr>
        <w:br/>
        <w:t>so zabezpečením stanovísk</w:t>
      </w:r>
      <w:r w:rsidR="00641516" w:rsidRPr="00357C10">
        <w:rPr>
          <w:rFonts w:ascii="Corbel" w:hAnsi="Corbel" w:cs="Tahoma"/>
        </w:rPr>
        <w:t>;</w:t>
      </w:r>
    </w:p>
    <w:p w14:paraId="2C57E446" w14:textId="77777777" w:rsidR="002F53BC" w:rsidRPr="002F53BC" w:rsidRDefault="002F53BC" w:rsidP="002F53BC">
      <w:pPr>
        <w:pStyle w:val="Odsekzoznamu"/>
        <w:numPr>
          <w:ilvl w:val="0"/>
          <w:numId w:val="18"/>
        </w:numPr>
        <w:autoSpaceDE w:val="0"/>
        <w:autoSpaceDN w:val="0"/>
        <w:adjustRightInd w:val="0"/>
        <w:spacing w:after="0" w:line="240" w:lineRule="auto"/>
        <w:jc w:val="both"/>
        <w:rPr>
          <w:rFonts w:ascii="Corbel" w:hAnsi="Corbel" w:cs="Tahoma"/>
        </w:rPr>
      </w:pPr>
      <w:r w:rsidRPr="002F53BC">
        <w:rPr>
          <w:rFonts w:ascii="Corbel" w:hAnsi="Corbel" w:cs="Tahoma"/>
        </w:rPr>
        <w:t xml:space="preserve">podanie žiadosti o stavebné povolenie, aktívna účasť na stavebných konaniach, zabezpečenie právoplatnosti stavebného povolenia (v prípade požiadavky na urýchlenie procesu </w:t>
      </w:r>
      <w:proofErr w:type="spellStart"/>
      <w:r w:rsidRPr="002F53BC">
        <w:rPr>
          <w:rFonts w:ascii="Corbel" w:hAnsi="Corbel" w:cs="Tahoma"/>
        </w:rPr>
        <w:t>správoplatnenia</w:t>
      </w:r>
      <w:proofErr w:type="spellEnd"/>
      <w:r w:rsidRPr="002F53BC">
        <w:rPr>
          <w:rFonts w:ascii="Corbel" w:hAnsi="Corbel" w:cs="Tahoma"/>
        </w:rPr>
        <w:t xml:space="preserve"> rozhodnutia, zabezpečenie vzdania sa možnosti odvolania od všetkých účastníkov stavebného konania),</w:t>
      </w:r>
    </w:p>
    <w:p w14:paraId="42DD1444" w14:textId="77777777" w:rsidR="002F53BC" w:rsidRPr="002F53BC" w:rsidRDefault="002F53BC" w:rsidP="002F53BC">
      <w:pPr>
        <w:pStyle w:val="Odsekzoznamu"/>
        <w:numPr>
          <w:ilvl w:val="0"/>
          <w:numId w:val="18"/>
        </w:numPr>
        <w:autoSpaceDE w:val="0"/>
        <w:autoSpaceDN w:val="0"/>
        <w:adjustRightInd w:val="0"/>
        <w:spacing w:after="0" w:line="240" w:lineRule="auto"/>
        <w:jc w:val="both"/>
        <w:rPr>
          <w:rFonts w:ascii="Corbel" w:hAnsi="Corbel" w:cs="Tahoma"/>
        </w:rPr>
      </w:pPr>
      <w:r w:rsidRPr="002F53BC">
        <w:rPr>
          <w:rFonts w:ascii="Corbel" w:hAnsi="Corbel" w:cs="Tahoma"/>
        </w:rPr>
        <w:t>zabezpečenie vydania prípadných ďalších právoplatných povolení (rozhodnutí), ktoré môžu vyplynúť z povahy a rozsahu pripravovanej stavby, o čom bude verejného obstarávateľa včas informovať,</w:t>
      </w:r>
    </w:p>
    <w:p w14:paraId="365F4F71" w14:textId="77777777" w:rsidR="002F53BC" w:rsidRPr="002F53BC" w:rsidRDefault="002F53BC" w:rsidP="002F53BC">
      <w:pPr>
        <w:pStyle w:val="Odsekzoznamu"/>
        <w:numPr>
          <w:ilvl w:val="0"/>
          <w:numId w:val="18"/>
        </w:numPr>
        <w:autoSpaceDE w:val="0"/>
        <w:autoSpaceDN w:val="0"/>
        <w:adjustRightInd w:val="0"/>
        <w:spacing w:after="0" w:line="240" w:lineRule="auto"/>
        <w:jc w:val="both"/>
        <w:rPr>
          <w:rFonts w:ascii="Corbel" w:hAnsi="Corbel" w:cs="Tahoma"/>
        </w:rPr>
      </w:pPr>
      <w:r w:rsidRPr="002F53BC">
        <w:rPr>
          <w:rFonts w:ascii="Corbel" w:hAnsi="Corbel" w:cs="Tahoma"/>
        </w:rPr>
        <w:t>po ukončení realizácie stavby zabezpečenie vydania právoplatného kolaudačného rozhodnutia.</w:t>
      </w:r>
    </w:p>
    <w:p w14:paraId="3F91C518" w14:textId="3ED68DE9" w:rsidR="00230ED7" w:rsidRPr="00357C10" w:rsidRDefault="00230ED7" w:rsidP="002F53BC">
      <w:pPr>
        <w:pStyle w:val="Odsekzoznamu"/>
        <w:autoSpaceDE w:val="0"/>
        <w:autoSpaceDN w:val="0"/>
        <w:adjustRightInd w:val="0"/>
        <w:spacing w:after="0" w:line="240" w:lineRule="auto"/>
        <w:ind w:left="1069"/>
        <w:jc w:val="both"/>
        <w:rPr>
          <w:rFonts w:ascii="Corbel" w:hAnsi="Corbel" w:cs="Tahoma"/>
        </w:rPr>
      </w:pPr>
    </w:p>
    <w:p w14:paraId="56430C79" w14:textId="77777777" w:rsidR="00230ED7" w:rsidRPr="00862D4D" w:rsidRDefault="00230ED7" w:rsidP="00230ED7">
      <w:pPr>
        <w:pStyle w:val="Odsekzoznamu"/>
        <w:autoSpaceDE w:val="0"/>
        <w:autoSpaceDN w:val="0"/>
        <w:adjustRightInd w:val="0"/>
        <w:spacing w:after="0" w:line="240" w:lineRule="auto"/>
        <w:ind w:left="1069"/>
        <w:jc w:val="both"/>
        <w:rPr>
          <w:rFonts w:ascii="Corbel" w:hAnsi="Corbel" w:cs="Tahoma"/>
          <w:highlight w:val="cyan"/>
        </w:rPr>
      </w:pPr>
    </w:p>
    <w:p w14:paraId="6542673B" w14:textId="18CB8E9B" w:rsidR="00230ED7" w:rsidRPr="00AD246E"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Zhotoviteľ sa zaväzuje, že pre objednávateľa vykoná a/alebo zabezpečí výkon autorského dozoru, ktorým sa na účely tejto zmluvy rozumie najmä</w:t>
      </w:r>
      <w:r w:rsidR="00B013DC" w:rsidRPr="00AD246E">
        <w:rPr>
          <w:rFonts w:ascii="Corbel" w:hAnsi="Corbel" w:cs="Tahoma"/>
        </w:rPr>
        <w:t xml:space="preserve"> (nie však výlučne) </w:t>
      </w:r>
      <w:r w:rsidRPr="00AD246E">
        <w:rPr>
          <w:rFonts w:ascii="Corbel" w:hAnsi="Corbel" w:cs="Tahoma"/>
        </w:rPr>
        <w:t>:</w:t>
      </w:r>
    </w:p>
    <w:p w14:paraId="3F7F2424" w14:textId="10098490" w:rsidR="00230ED7" w:rsidRPr="00AD246E" w:rsidRDefault="00230ED7">
      <w:pPr>
        <w:pStyle w:val="Odsekzoznamu"/>
        <w:numPr>
          <w:ilvl w:val="0"/>
          <w:numId w:val="19"/>
        </w:numPr>
        <w:autoSpaceDE w:val="0"/>
        <w:autoSpaceDN w:val="0"/>
        <w:adjustRightInd w:val="0"/>
        <w:spacing w:after="0" w:line="240" w:lineRule="auto"/>
        <w:jc w:val="both"/>
        <w:rPr>
          <w:rFonts w:ascii="Corbel" w:hAnsi="Corbel" w:cs="Tahoma"/>
        </w:rPr>
      </w:pPr>
      <w:r w:rsidRPr="00AD246E">
        <w:rPr>
          <w:rFonts w:ascii="Corbel" w:hAnsi="Corbel"/>
        </w:rPr>
        <w:t>účasť na odovzdaní staveniska zhotoviteľovi stavby, pravidelná účasť na kontrolných dňoch, účasť pri odovzdaní a prevzatí stavby a kolaudačnom konaní</w:t>
      </w:r>
      <w:r w:rsidR="00641516" w:rsidRPr="00AD246E">
        <w:rPr>
          <w:rFonts w:ascii="Corbel" w:hAnsi="Corbel"/>
        </w:rPr>
        <w:t>;</w:t>
      </w:r>
    </w:p>
    <w:p w14:paraId="47E5799F" w14:textId="0F40BF12" w:rsidR="00714466" w:rsidRPr="00714466" w:rsidRDefault="00714466" w:rsidP="00714466">
      <w:pPr>
        <w:pStyle w:val="Odsekzoznamu"/>
        <w:numPr>
          <w:ilvl w:val="0"/>
          <w:numId w:val="19"/>
        </w:numPr>
        <w:autoSpaceDE w:val="0"/>
        <w:autoSpaceDN w:val="0"/>
        <w:adjustRightInd w:val="0"/>
        <w:spacing w:after="0" w:line="240" w:lineRule="auto"/>
        <w:jc w:val="both"/>
        <w:rPr>
          <w:rFonts w:ascii="Corbel" w:hAnsi="Corbel"/>
        </w:rPr>
      </w:pPr>
      <w:bookmarkStart w:id="3" w:name="_Hlk158723012"/>
      <w:r w:rsidRPr="00714466">
        <w:rPr>
          <w:rFonts w:ascii="Corbel" w:hAnsi="Corbel"/>
        </w:rPr>
        <w:lastRenderedPageBreak/>
        <w:t xml:space="preserve">dohľad autora nad dodržaním celkovej koncepcie v súlade s vypracovanou PD </w:t>
      </w:r>
      <w:r w:rsidRPr="00714466">
        <w:rPr>
          <w:rFonts w:ascii="Corbel" w:hAnsi="Corbel"/>
        </w:rPr>
        <w:br/>
        <w:t>s prihliadnutím na podmienky určené príslušným stavebným úradom,</w:t>
      </w:r>
    </w:p>
    <w:bookmarkEnd w:id="3"/>
    <w:p w14:paraId="4C52A3F6" w14:textId="0ADF041E" w:rsidR="00355671" w:rsidRPr="00355671" w:rsidRDefault="00355671" w:rsidP="00355671">
      <w:pPr>
        <w:pStyle w:val="Odsekzoznamu"/>
        <w:numPr>
          <w:ilvl w:val="0"/>
          <w:numId w:val="19"/>
        </w:numPr>
        <w:autoSpaceDE w:val="0"/>
        <w:autoSpaceDN w:val="0"/>
        <w:adjustRightInd w:val="0"/>
        <w:spacing w:after="0" w:line="240" w:lineRule="auto"/>
        <w:jc w:val="both"/>
        <w:rPr>
          <w:rFonts w:ascii="Corbel" w:hAnsi="Corbel"/>
        </w:rPr>
      </w:pPr>
      <w:r w:rsidRPr="00355671">
        <w:rPr>
          <w:rFonts w:ascii="Corbel" w:hAnsi="Corbel"/>
        </w:rPr>
        <w:t>spolupráca s verejným obstarávateľom pri aktualizácii zmluvných vzťahov so zhotoviteľom stavby v priebehu realizácie, posudzovanie návrhov zhotoviteľov, na zmeny a</w:t>
      </w:r>
      <w:r>
        <w:rPr>
          <w:rFonts w:ascii="Corbel" w:hAnsi="Corbel"/>
        </w:rPr>
        <w:t xml:space="preserve"> </w:t>
      </w:r>
      <w:r w:rsidRPr="00355671">
        <w:rPr>
          <w:rFonts w:ascii="Corbel" w:hAnsi="Corbel"/>
        </w:rPr>
        <w:t xml:space="preserve">odchýlky pri realizácii stavieb, poskytovanie vysvetlení k PD potrebných pre realizáciu stavby, zapracovanie prípadných zmien PD počas realizácie stavby. Jednotlivé zmeny PD budú číslované a budú obsahovať aj zmenu rozpočtu a výkazu výmer formou </w:t>
      </w:r>
      <w:proofErr w:type="spellStart"/>
      <w:r w:rsidRPr="00355671">
        <w:rPr>
          <w:rFonts w:ascii="Corbel" w:hAnsi="Corbel"/>
        </w:rPr>
        <w:t>prípočtu</w:t>
      </w:r>
      <w:proofErr w:type="spellEnd"/>
      <w:r w:rsidRPr="00355671">
        <w:rPr>
          <w:rFonts w:ascii="Corbel" w:hAnsi="Corbel"/>
        </w:rPr>
        <w:t xml:space="preserve"> a odpočtu položiek obsiahnutých v pôvodnej PD,</w:t>
      </w:r>
    </w:p>
    <w:p w14:paraId="56514D8A" w14:textId="77777777" w:rsidR="005F017E" w:rsidRPr="007A2C4A" w:rsidRDefault="00230ED7" w:rsidP="005F017E">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spolupráca s objednávateľom pri plnení požiadaviek vyplývajúcich z kolaudačného konania.</w:t>
      </w:r>
    </w:p>
    <w:p w14:paraId="5B2FADA8" w14:textId="4F25EB8F" w:rsidR="007A2C4A" w:rsidRPr="00356D46" w:rsidRDefault="007A2C4A" w:rsidP="005F017E">
      <w:pPr>
        <w:pStyle w:val="Odsekzoznamu"/>
        <w:numPr>
          <w:ilvl w:val="0"/>
          <w:numId w:val="19"/>
        </w:numPr>
        <w:autoSpaceDE w:val="0"/>
        <w:autoSpaceDN w:val="0"/>
        <w:adjustRightInd w:val="0"/>
        <w:spacing w:after="0" w:line="240" w:lineRule="auto"/>
        <w:jc w:val="both"/>
        <w:rPr>
          <w:rFonts w:ascii="Corbel" w:hAnsi="Corbel" w:cs="Tahoma"/>
        </w:rPr>
      </w:pPr>
      <w:r w:rsidRPr="00BD6439">
        <w:rPr>
          <w:rFonts w:ascii="Corbel" w:hAnsi="Corbel"/>
        </w:rPr>
        <w:t>zabezpečenie dohľadu zo strany dodávateľa tepla MH teplárenský holding, a. s. Kontrola splnenia podmienok dodávateľa tepla na pripojenie výmenníkovej stanice do systému centrálneho vykurovania. Zabezpečenie merania spotreby tepla zo strany dodávateľa tepla</w:t>
      </w:r>
    </w:p>
    <w:p w14:paraId="6CDDEF3B" w14:textId="77777777" w:rsidR="005F017E" w:rsidRPr="00862D4D" w:rsidRDefault="005F017E" w:rsidP="005F017E">
      <w:pPr>
        <w:pStyle w:val="Odsekzoznamu"/>
        <w:autoSpaceDE w:val="0"/>
        <w:autoSpaceDN w:val="0"/>
        <w:adjustRightInd w:val="0"/>
        <w:spacing w:after="0" w:line="240" w:lineRule="auto"/>
        <w:ind w:left="1069"/>
        <w:jc w:val="both"/>
        <w:rPr>
          <w:rFonts w:ascii="Corbel" w:hAnsi="Corbel" w:cs="Tahoma"/>
          <w:highlight w:val="cyan"/>
        </w:rPr>
      </w:pPr>
    </w:p>
    <w:p w14:paraId="6745E0C8" w14:textId="6AD7422D" w:rsidR="005F017E" w:rsidRPr="00207BE1" w:rsidRDefault="005F017E" w:rsidP="005F017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207BE1">
        <w:rPr>
          <w:rFonts w:ascii="Corbel" w:hAnsi="Corbel" w:cs="Tahoma"/>
        </w:rPr>
        <w:t>Podrobnejšie vymedzenie predmetu zmluvy a špecifikácia nárokov objednávateľa na vykonanie diela a poskytnutie inžinierskej činnosti a činnosti autorského dozoru je uvedená v prílohe č. 1 tejto zmluvy.</w:t>
      </w:r>
      <w:r w:rsidR="002B3D58">
        <w:rPr>
          <w:rFonts w:ascii="Corbel" w:hAnsi="Corbel" w:cs="Tahoma"/>
        </w:rPr>
        <w:t xml:space="preserve">  </w:t>
      </w:r>
    </w:p>
    <w:p w14:paraId="2E51FAFD" w14:textId="77777777" w:rsidR="00230ED7" w:rsidRPr="00862D4D"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highlight w:val="cyan"/>
        </w:rPr>
      </w:pPr>
    </w:p>
    <w:p w14:paraId="395F5C62" w14:textId="1B1FF384" w:rsidR="00437143" w:rsidRPr="00AD246E" w:rsidRDefault="00230ED7" w:rsidP="009E69A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Zhotoviteľ </w:t>
      </w:r>
      <w:r w:rsidR="0079377D" w:rsidRPr="00AD246E">
        <w:rPr>
          <w:rFonts w:ascii="Corbel" w:hAnsi="Corbel" w:cs="Tahoma"/>
        </w:rPr>
        <w:t>sa zaväzuje</w:t>
      </w:r>
      <w:r w:rsidR="00C92FDF" w:rsidRPr="00AD246E">
        <w:rPr>
          <w:rFonts w:ascii="Corbel" w:hAnsi="Corbel" w:cs="Tahoma"/>
        </w:rPr>
        <w:t xml:space="preserve"> </w:t>
      </w:r>
      <w:r w:rsidR="00437143" w:rsidRPr="00AD246E">
        <w:rPr>
          <w:rFonts w:ascii="Corbel" w:hAnsi="Corbel" w:cs="Tahoma"/>
        </w:rPr>
        <w:t xml:space="preserve">mať počas celej doby realizácie </w:t>
      </w:r>
      <w:r w:rsidR="009E69AE" w:rsidRPr="00AD246E">
        <w:rPr>
          <w:rFonts w:ascii="Corbel" w:hAnsi="Corbel" w:cs="Tahoma"/>
        </w:rPr>
        <w:t>predmetu zmluvy</w:t>
      </w:r>
      <w:r w:rsidR="00437143" w:rsidRPr="00AD246E">
        <w:rPr>
          <w:rFonts w:ascii="Corbel" w:hAnsi="Corbel" w:cs="Tahoma"/>
        </w:rPr>
        <w:t xml:space="preserve"> k dispozícii nasledovných odborníkov, ktorých odbornú spôsobilosť deklaroval</w:t>
      </w:r>
      <w:r w:rsidR="007C44EF" w:rsidRPr="00AD246E">
        <w:rPr>
          <w:rFonts w:ascii="Corbel" w:hAnsi="Corbel" w:cs="Tahoma"/>
        </w:rPr>
        <w:t xml:space="preserve"> na základe požiadaviek objednávateľa</w:t>
      </w:r>
      <w:r w:rsidR="00437143" w:rsidRPr="00AD246E">
        <w:rPr>
          <w:rFonts w:ascii="Corbel" w:hAnsi="Corbel" w:cs="Tahoma"/>
        </w:rPr>
        <w:t xml:space="preserve"> v procese verejného obstarávania</w:t>
      </w:r>
      <w:r w:rsidR="009E69AE" w:rsidRPr="00AD246E">
        <w:rPr>
          <w:rFonts w:ascii="Corbel" w:hAnsi="Corbel" w:cs="Tahoma"/>
        </w:rPr>
        <w:t>:</w:t>
      </w:r>
    </w:p>
    <w:p w14:paraId="71CE4FC7" w14:textId="1C34ED9F" w:rsidR="00CB2EF8" w:rsidRPr="00862D4D" w:rsidRDefault="003C056C" w:rsidP="00CB2EF8">
      <w:pPr>
        <w:pStyle w:val="Odsekzoznamu"/>
        <w:autoSpaceDE w:val="0"/>
        <w:autoSpaceDN w:val="0"/>
        <w:adjustRightInd w:val="0"/>
        <w:spacing w:after="0" w:line="240" w:lineRule="auto"/>
        <w:ind w:left="709"/>
        <w:jc w:val="both"/>
        <w:rPr>
          <w:rFonts w:ascii="Corbel" w:eastAsiaTheme="minorEastAsia" w:hAnsi="Corbel"/>
          <w:sz w:val="20"/>
          <w:szCs w:val="20"/>
          <w:highlight w:val="cyan"/>
        </w:rPr>
      </w:pPr>
      <w:r w:rsidRPr="00AD246E">
        <w:rPr>
          <w:rFonts w:ascii="Corbel" w:hAnsi="Corbel" w:cs="Tahoma"/>
        </w:rPr>
        <w:t xml:space="preserve">Autorizovaný stavebný inžinier: </w:t>
      </w:r>
      <w:r w:rsidRPr="00862D4D">
        <w:rPr>
          <w:rFonts w:ascii="Corbel" w:hAnsi="Corbel" w:cs="Tahoma"/>
          <w:highlight w:val="cyan"/>
        </w:rPr>
        <w:t>[</w:t>
      </w:r>
      <w:r w:rsidR="00F6396A" w:rsidRPr="00862D4D">
        <w:rPr>
          <w:rFonts w:ascii="Corbel" w:hAnsi="Corbel" w:cs="Tahoma"/>
          <w:highlight w:val="cyan"/>
        </w:rPr>
        <w:t xml:space="preserve">meno a priezvisko </w:t>
      </w:r>
      <w:r w:rsidRPr="00862D4D">
        <w:rPr>
          <w:rFonts w:ascii="Corbel" w:hAnsi="Corbel" w:cs="Tahoma"/>
          <w:highlight w:val="cyan"/>
        </w:rPr>
        <w:t>doplní úspešný uchádzač]</w:t>
      </w:r>
      <w:r w:rsidR="007C44EF" w:rsidRPr="00862D4D">
        <w:rPr>
          <w:rFonts w:ascii="Corbel" w:eastAsiaTheme="minorEastAsia" w:hAnsi="Corbel"/>
          <w:sz w:val="20"/>
          <w:szCs w:val="20"/>
          <w:highlight w:val="cyan"/>
        </w:rPr>
        <w:t>.</w:t>
      </w:r>
    </w:p>
    <w:p w14:paraId="6D21022F" w14:textId="77777777" w:rsidR="003C6939" w:rsidRPr="00862D4D"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highlight w:val="cyan"/>
        </w:rPr>
      </w:pPr>
    </w:p>
    <w:p w14:paraId="1E2836F6" w14:textId="1A6F9622" w:rsidR="00CB2EF8" w:rsidRPr="00AD246E" w:rsidRDefault="003C6939" w:rsidP="003C6939">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Autorizovaný stavebný inžinier (ďalej aj „ASI“) </w:t>
      </w:r>
      <w:r w:rsidR="00CB2EF8" w:rsidRPr="00AD246E">
        <w:rPr>
          <w:rFonts w:ascii="Corbel" w:hAnsi="Corbel" w:cs="Tahoma"/>
        </w:rPr>
        <w:t xml:space="preserve">musí počas celej doby platnosti tejto zmluvy spĺňať odbornú spôsobilosť pre výkon </w:t>
      </w:r>
      <w:r w:rsidRPr="00AD246E">
        <w:rPr>
          <w:rFonts w:ascii="Corbel" w:hAnsi="Corbel" w:cs="Tahoma"/>
        </w:rPr>
        <w:t>ASI.</w:t>
      </w:r>
      <w:r w:rsidR="00CB2EF8" w:rsidRPr="00AD246E">
        <w:rPr>
          <w:rFonts w:ascii="Corbel" w:hAnsi="Corbel" w:cs="Tahoma"/>
        </w:rPr>
        <w:t xml:space="preserve"> </w:t>
      </w:r>
    </w:p>
    <w:p w14:paraId="7557D2B2" w14:textId="77777777" w:rsidR="003C6939" w:rsidRPr="00862D4D" w:rsidRDefault="003C6939" w:rsidP="003C6939">
      <w:pPr>
        <w:pStyle w:val="Odsekzoznamu"/>
        <w:autoSpaceDE w:val="0"/>
        <w:autoSpaceDN w:val="0"/>
        <w:adjustRightInd w:val="0"/>
        <w:spacing w:after="0" w:line="240" w:lineRule="auto"/>
        <w:ind w:left="709"/>
        <w:jc w:val="both"/>
        <w:rPr>
          <w:rFonts w:ascii="Corbel" w:hAnsi="Corbel" w:cs="Tahoma"/>
          <w:highlight w:val="cyan"/>
        </w:rPr>
      </w:pPr>
    </w:p>
    <w:p w14:paraId="7CC67582" w14:textId="77777777" w:rsidR="002761CA" w:rsidRPr="00AD246E" w:rsidRDefault="003C6939"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Zhotoviteľ je povinný zabezpečiť, aby ASI bol k dispozícii počas celej doby platnosti a účinnosti tejto zmluvy, a nebol zo strany zhotoviteľa odvolaný ani nahradený inou osobou. Ak nebude možné zabezpečiť, aby </w:t>
      </w:r>
      <w:r w:rsidR="00406C26" w:rsidRPr="00AD246E">
        <w:rPr>
          <w:rFonts w:ascii="Corbel" w:hAnsi="Corbel" w:cs="Tahoma"/>
        </w:rPr>
        <w:t xml:space="preserve">bol </w:t>
      </w:r>
      <w:r w:rsidR="00DD35E3" w:rsidRPr="00AD246E">
        <w:rPr>
          <w:rFonts w:ascii="Corbel" w:hAnsi="Corbel" w:cs="Tahoma"/>
        </w:rPr>
        <w:t>ASI</w:t>
      </w:r>
      <w:r w:rsidRPr="00AD246E">
        <w:rPr>
          <w:rFonts w:ascii="Corbel" w:hAnsi="Corbel" w:cs="Tahoma"/>
        </w:rPr>
        <w:t xml:space="preserve">  k dispozícii počas celej doby platnosti a účinnosti tejto zmluvy, je zhotoviteľ povinný túto skutočnosť bezodkladne oznámiť objednávateľovi a zároveň zabezpečiť kontinuálnu náhradu </w:t>
      </w:r>
      <w:r w:rsidR="00DD35E3" w:rsidRPr="00AD246E">
        <w:rPr>
          <w:rFonts w:ascii="Corbel" w:hAnsi="Corbel" w:cs="Tahoma"/>
        </w:rPr>
        <w:t>ASI</w:t>
      </w:r>
      <w:r w:rsidRPr="00AD246E">
        <w:rPr>
          <w:rFonts w:ascii="Corbel" w:hAnsi="Corbel" w:cs="Tahoma"/>
        </w:rPr>
        <w:t xml:space="preserve"> osobou spĺňajúcou minimálne totožné podmienky týkajúce sa vzdelania a odbornej praxe za podmienky dodržania ustanovení zákona o verejnom obstarávaní. Zhotoviteľ požiada objednávateľa o vykonanie zmeny </w:t>
      </w:r>
      <w:r w:rsidR="00886B58" w:rsidRPr="00AD246E">
        <w:rPr>
          <w:rFonts w:ascii="Corbel" w:hAnsi="Corbel" w:cs="Tahoma"/>
        </w:rPr>
        <w:t>ASI</w:t>
      </w:r>
      <w:r w:rsidRPr="00AD246E">
        <w:rPr>
          <w:rFonts w:ascii="Corbel" w:hAnsi="Corbel" w:cs="Tahoma"/>
        </w:rPr>
        <w:t xml:space="preserve"> na základe písomnej odôvodnenej žiadosti, ktorej prílohou budú doklady preukazujúce splnenie podmienok účasti navrhovaného </w:t>
      </w:r>
      <w:r w:rsidR="00886B58" w:rsidRPr="00AD246E">
        <w:rPr>
          <w:rFonts w:ascii="Corbel" w:hAnsi="Corbel" w:cs="Tahoma"/>
        </w:rPr>
        <w:t>ASI</w:t>
      </w:r>
      <w:r w:rsidRPr="00AD246E">
        <w:rPr>
          <w:rFonts w:ascii="Corbel" w:hAnsi="Corbel" w:cs="Tahoma"/>
        </w:rPr>
        <w:t xml:space="preserve"> na úrovni rovnakej alebo vyššej ako u pôvodného </w:t>
      </w:r>
      <w:r w:rsidR="00886B58" w:rsidRPr="00AD246E">
        <w:rPr>
          <w:rFonts w:ascii="Corbel" w:hAnsi="Corbel" w:cs="Tahoma"/>
        </w:rPr>
        <w:t>ASI</w:t>
      </w:r>
      <w:r w:rsidRPr="00AD246E">
        <w:rPr>
          <w:rFonts w:ascii="Corbel" w:hAnsi="Corbel" w:cs="Tahoma"/>
        </w:rPr>
        <w:t xml:space="preserve">. Zhotoviteľ je oprávnený zmeniť </w:t>
      </w:r>
      <w:r w:rsidR="00886B58" w:rsidRPr="00AD246E">
        <w:rPr>
          <w:rFonts w:ascii="Corbel" w:hAnsi="Corbel" w:cs="Tahoma"/>
        </w:rPr>
        <w:t>ASI</w:t>
      </w:r>
      <w:r w:rsidRPr="00AD246E">
        <w:rPr>
          <w:rFonts w:ascii="Corbel" w:hAnsi="Corbel" w:cs="Tahoma"/>
        </w:rPr>
        <w:t xml:space="preserve"> len s predchádzajúcim písomným súhlasom objednávateľa, a to prostredníctvom uzavretia písomného dodatku k tejto zmluve.</w:t>
      </w:r>
    </w:p>
    <w:p w14:paraId="62EDF6B9" w14:textId="77777777" w:rsidR="005F017E" w:rsidRPr="00862D4D" w:rsidRDefault="005F017E" w:rsidP="005F017E">
      <w:pPr>
        <w:pStyle w:val="Odsekzoznamu"/>
        <w:autoSpaceDE w:val="0"/>
        <w:autoSpaceDN w:val="0"/>
        <w:adjustRightInd w:val="0"/>
        <w:spacing w:after="0" w:line="240" w:lineRule="auto"/>
        <w:ind w:left="709"/>
        <w:jc w:val="both"/>
        <w:rPr>
          <w:rFonts w:ascii="Corbel" w:hAnsi="Corbel" w:cs="Tahoma"/>
          <w:highlight w:val="cyan"/>
        </w:rPr>
      </w:pPr>
    </w:p>
    <w:p w14:paraId="2C070057" w14:textId="67D42BB7" w:rsidR="00CB2EF8" w:rsidRPr="00AD246E" w:rsidRDefault="00CB2EF8"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Objednávateľ je oprávnený odmietnuť zmenu </w:t>
      </w:r>
      <w:r w:rsidR="002761CA" w:rsidRPr="00AD246E">
        <w:rPr>
          <w:rFonts w:ascii="Corbel" w:hAnsi="Corbel" w:cs="Tahoma"/>
        </w:rPr>
        <w:t>ASI</w:t>
      </w:r>
      <w:r w:rsidRPr="00AD246E">
        <w:rPr>
          <w:rFonts w:ascii="Corbel" w:hAnsi="Corbel" w:cs="Tahoma"/>
        </w:rPr>
        <w:t xml:space="preserve"> v</w:t>
      </w:r>
      <w:r w:rsidR="00AE1C58" w:rsidRPr="00AD246E">
        <w:rPr>
          <w:rFonts w:ascii="Corbel" w:hAnsi="Corbel" w:cs="Tahoma"/>
        </w:rPr>
        <w:t xml:space="preserve"> najmä </w:t>
      </w:r>
      <w:r w:rsidRPr="00AD246E">
        <w:rPr>
          <w:rFonts w:ascii="Corbel" w:hAnsi="Corbel" w:cs="Tahoma"/>
        </w:rPr>
        <w:t xml:space="preserve">prípade, </w:t>
      </w:r>
      <w:r w:rsidR="00AE1C58" w:rsidRPr="00AD246E">
        <w:rPr>
          <w:rFonts w:ascii="Corbel" w:hAnsi="Corbel" w:cs="Tahoma"/>
        </w:rPr>
        <w:t>ak</w:t>
      </w:r>
      <w:r w:rsidRPr="00AD246E">
        <w:rPr>
          <w:rFonts w:ascii="Corbel" w:hAnsi="Corbel" w:cs="Tahoma"/>
        </w:rPr>
        <w:t xml:space="preserve"> navrhovan</w:t>
      </w:r>
      <w:r w:rsidR="002761CA" w:rsidRPr="00AD246E">
        <w:rPr>
          <w:rFonts w:ascii="Corbel" w:hAnsi="Corbel" w:cs="Tahoma"/>
        </w:rPr>
        <w:t>ý</w:t>
      </w:r>
      <w:r w:rsidRPr="00AD246E">
        <w:rPr>
          <w:rFonts w:ascii="Corbel" w:hAnsi="Corbel" w:cs="Tahoma"/>
        </w:rPr>
        <w:t xml:space="preserve"> </w:t>
      </w:r>
      <w:r w:rsidR="002761CA" w:rsidRPr="00AD246E">
        <w:rPr>
          <w:rFonts w:ascii="Corbel" w:hAnsi="Corbel" w:cs="Tahoma"/>
        </w:rPr>
        <w:t>ASI</w:t>
      </w:r>
      <w:r w:rsidRPr="00AD246E">
        <w:rPr>
          <w:rFonts w:ascii="Corbel" w:hAnsi="Corbel" w:cs="Tahoma"/>
        </w:rPr>
        <w:t xml:space="preserve"> nespĺňa požadované </w:t>
      </w:r>
      <w:r w:rsidR="002761CA" w:rsidRPr="00AD246E">
        <w:rPr>
          <w:rFonts w:ascii="Corbel" w:hAnsi="Corbel" w:cs="Tahoma"/>
        </w:rPr>
        <w:t>vzdelanie a odbornú prax</w:t>
      </w:r>
      <w:r w:rsidRPr="00AD246E">
        <w:rPr>
          <w:rFonts w:ascii="Corbel" w:hAnsi="Corbel" w:cs="Tahoma"/>
        </w:rPr>
        <w:t xml:space="preserve">. Zhotoviteľ je v takomto prípade povinný do 5 pracovných dní predložiť objednávateľovi </w:t>
      </w:r>
      <w:r w:rsidR="00AE1C58" w:rsidRPr="00AD246E">
        <w:rPr>
          <w:rFonts w:ascii="Corbel" w:hAnsi="Corbel" w:cs="Tahoma"/>
        </w:rPr>
        <w:t>iného, vyhovujúceho ASI</w:t>
      </w:r>
      <w:r w:rsidRPr="00AD246E">
        <w:rPr>
          <w:rFonts w:ascii="Corbel" w:hAnsi="Corbel" w:cs="Tahoma"/>
        </w:rPr>
        <w:t>.</w:t>
      </w:r>
    </w:p>
    <w:bookmarkEnd w:id="2"/>
    <w:p w14:paraId="1566242D" w14:textId="7EFFFD08" w:rsidR="00230ED7" w:rsidRPr="00AD246E" w:rsidRDefault="00230ED7" w:rsidP="005F017E">
      <w:pPr>
        <w:autoSpaceDE w:val="0"/>
        <w:autoSpaceDN w:val="0"/>
        <w:adjustRightInd w:val="0"/>
        <w:spacing w:after="0" w:line="240" w:lineRule="auto"/>
        <w:jc w:val="both"/>
        <w:rPr>
          <w:rFonts w:ascii="Corbel" w:hAnsi="Corbel" w:cs="Tahoma"/>
        </w:rPr>
      </w:pPr>
    </w:p>
    <w:p w14:paraId="0A867D6F" w14:textId="77777777" w:rsidR="00230ED7" w:rsidRPr="00AD246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t>Článok IV.</w:t>
      </w:r>
    </w:p>
    <w:p w14:paraId="6486CFCF" w14:textId="555C7406" w:rsidR="00230ED7" w:rsidRPr="00AD246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t xml:space="preserve">SPÔSOB PLNENIA </w:t>
      </w:r>
      <w:r w:rsidR="005F017E" w:rsidRPr="00AD246E">
        <w:rPr>
          <w:rFonts w:ascii="Corbel" w:hAnsi="Corbel" w:cs="Tahoma"/>
          <w:b/>
          <w:bCs/>
        </w:rPr>
        <w:t xml:space="preserve">PREDMETU </w:t>
      </w:r>
      <w:r w:rsidRPr="00AD246E">
        <w:rPr>
          <w:rFonts w:ascii="Corbel" w:hAnsi="Corbel" w:cs="Tahoma"/>
          <w:b/>
          <w:bCs/>
        </w:rPr>
        <w:t xml:space="preserve">ZMLUVY </w:t>
      </w:r>
    </w:p>
    <w:p w14:paraId="62E09A02" w14:textId="77777777" w:rsidR="00230ED7" w:rsidRPr="00AD246E" w:rsidRDefault="00230ED7" w:rsidP="00230ED7">
      <w:pPr>
        <w:autoSpaceDE w:val="0"/>
        <w:autoSpaceDN w:val="0"/>
        <w:adjustRightInd w:val="0"/>
        <w:spacing w:after="0" w:line="240" w:lineRule="auto"/>
        <w:ind w:left="720"/>
        <w:jc w:val="both"/>
        <w:rPr>
          <w:rFonts w:ascii="Corbel" w:hAnsi="Corbel"/>
          <w:bCs/>
          <w:iCs/>
          <w:lang w:eastAsia="sk-SK"/>
        </w:rPr>
      </w:pPr>
    </w:p>
    <w:p w14:paraId="5D813BA1" w14:textId="77777777" w:rsidR="00230ED7" w:rsidRPr="00AD246E" w:rsidRDefault="00230ED7">
      <w:pPr>
        <w:pStyle w:val="Odsekzoznamu"/>
        <w:numPr>
          <w:ilvl w:val="0"/>
          <w:numId w:val="21"/>
        </w:numPr>
        <w:spacing w:after="0" w:line="240" w:lineRule="auto"/>
        <w:ind w:hanging="436"/>
        <w:jc w:val="both"/>
        <w:rPr>
          <w:rFonts w:ascii="Corbel" w:hAnsi="Corbel" w:cs="Tahoma"/>
        </w:rPr>
      </w:pPr>
      <w:r w:rsidRPr="00AD246E">
        <w:rPr>
          <w:rFonts w:ascii="Corbel" w:hAnsi="Corbel" w:cs="Tahoma"/>
        </w:rPr>
        <w:t>Zhotoviteľ dodá a poskytne objednávateľovi v rámci dohodnutého predmetu zmluvy, dohodnutej ceny a dohodnutých termínov dielo, práce a činnosti podľa tejto zmluvy nasledovne:</w:t>
      </w:r>
    </w:p>
    <w:p w14:paraId="41D987D3" w14:textId="77777777" w:rsidR="00230ED7" w:rsidRPr="00862D4D" w:rsidRDefault="00230ED7" w:rsidP="00230ED7">
      <w:pPr>
        <w:pStyle w:val="Odsekzoznamu"/>
        <w:spacing w:after="0" w:line="240" w:lineRule="auto"/>
        <w:jc w:val="both"/>
        <w:rPr>
          <w:rFonts w:ascii="Corbel" w:hAnsi="Corbel" w:cs="Tahoma"/>
          <w:highlight w:val="cyan"/>
        </w:rPr>
      </w:pPr>
    </w:p>
    <w:p w14:paraId="513C788D" w14:textId="77777777" w:rsidR="00230ED7" w:rsidRPr="00AD246E" w:rsidRDefault="00230ED7" w:rsidP="008A7F68">
      <w:pPr>
        <w:pStyle w:val="Odsekzoznamu"/>
        <w:spacing w:after="0" w:line="240" w:lineRule="auto"/>
        <w:ind w:left="284" w:firstLine="424"/>
        <w:jc w:val="both"/>
        <w:rPr>
          <w:rFonts w:ascii="Corbel" w:hAnsi="Corbel" w:cs="Tahoma"/>
          <w:i/>
          <w:iCs/>
          <w:u w:val="single"/>
        </w:rPr>
      </w:pPr>
      <w:r w:rsidRPr="00AD246E">
        <w:rPr>
          <w:rFonts w:ascii="Corbel" w:hAnsi="Corbel" w:cs="Tahoma"/>
          <w:i/>
          <w:iCs/>
          <w:u w:val="single"/>
        </w:rPr>
        <w:t xml:space="preserve">Vyhotovenie a poskytnutie predmetu zmluvy podľa čl. III. ods. 1.1 zmluvy: </w:t>
      </w:r>
    </w:p>
    <w:p w14:paraId="17E99D54" w14:textId="77777777" w:rsidR="00230ED7" w:rsidRPr="00862D4D" w:rsidRDefault="00230ED7" w:rsidP="00230ED7">
      <w:pPr>
        <w:pStyle w:val="Odsekzoznamu"/>
        <w:spacing w:after="0" w:line="240" w:lineRule="auto"/>
        <w:ind w:left="284" w:hanging="436"/>
        <w:jc w:val="both"/>
        <w:rPr>
          <w:rFonts w:ascii="Corbel" w:hAnsi="Corbel" w:cs="Tahoma"/>
          <w:i/>
          <w:iCs/>
          <w:highlight w:val="cyan"/>
          <w:u w:val="single"/>
        </w:rPr>
      </w:pPr>
    </w:p>
    <w:p w14:paraId="78456CC3" w14:textId="572C94C7" w:rsidR="00230ED7" w:rsidRPr="00207BE1" w:rsidRDefault="00230ED7">
      <w:pPr>
        <w:pStyle w:val="Odsekzoznamu"/>
        <w:numPr>
          <w:ilvl w:val="0"/>
          <w:numId w:val="21"/>
        </w:numPr>
        <w:spacing w:after="0" w:line="240" w:lineRule="auto"/>
        <w:ind w:hanging="436"/>
        <w:jc w:val="both"/>
        <w:rPr>
          <w:rFonts w:ascii="Corbel" w:hAnsi="Corbel" w:cs="Tahoma"/>
        </w:rPr>
      </w:pPr>
      <w:r w:rsidRPr="00207BE1">
        <w:rPr>
          <w:rFonts w:ascii="Corbel" w:hAnsi="Corbel" w:cs="Tahoma"/>
        </w:rPr>
        <w:lastRenderedPageBreak/>
        <w:t xml:space="preserve">Zhotoviteľ sa zaväzuje textovú časť </w:t>
      </w:r>
      <w:r w:rsidR="00F1353E" w:rsidRPr="00207BE1">
        <w:rPr>
          <w:rFonts w:ascii="Corbel" w:hAnsi="Corbel" w:cs="Tahoma"/>
        </w:rPr>
        <w:t>PD</w:t>
      </w:r>
      <w:r w:rsidRPr="00207BE1">
        <w:rPr>
          <w:rFonts w:ascii="Corbel" w:hAnsi="Corbel" w:cs="Tahoma"/>
        </w:rPr>
        <w:t xml:space="preserve"> vykonať v slovenskom jazyku, </w:t>
      </w:r>
      <w:r w:rsidRPr="00207BE1">
        <w:rPr>
          <w:rFonts w:ascii="Corbel" w:hAnsi="Corbel" w:cs="Tahoma"/>
          <w:spacing w:val="-6"/>
        </w:rPr>
        <w:t xml:space="preserve">na svoje náklady a na svoje nebezpečenstvo, v dojednanom termíne, </w:t>
      </w:r>
      <w:r w:rsidRPr="00207BE1">
        <w:rPr>
          <w:rFonts w:ascii="Corbel" w:hAnsi="Corbel" w:cs="Tahoma"/>
        </w:rPr>
        <w:t xml:space="preserve">podľa pokynov objednávateľa, v súlade s rozhodnutiami a vyjadreniami orgánov a organizácií a účastníkov stavebného konania, v súlade s príslušnými STN, všeobecne záväznými právnymi predpismi </w:t>
      </w:r>
      <w:r w:rsidR="001858FF" w:rsidRPr="00207BE1">
        <w:rPr>
          <w:rFonts w:ascii="Corbel" w:hAnsi="Corbel" w:cs="Tahoma"/>
        </w:rPr>
        <w:br/>
      </w:r>
      <w:r w:rsidRPr="00207BE1">
        <w:rPr>
          <w:rFonts w:ascii="Corbel" w:hAnsi="Corbel" w:cs="Tahoma"/>
        </w:rPr>
        <w:t>a technickými predpismi, podľa podmienok tejto zmluvy a jej príloh, v rozsahu stanovenom v prílohe č. 1 tejto zmluvy a odovzdať ho objednávateľovi v termíne dohodnutom touto zmluvou.</w:t>
      </w:r>
    </w:p>
    <w:p w14:paraId="1A6A7F76"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cyan"/>
        </w:rPr>
      </w:pPr>
    </w:p>
    <w:p w14:paraId="02A886D8" w14:textId="234CD06C" w:rsidR="00230ED7" w:rsidRPr="00AD246E" w:rsidRDefault="2A9DE029">
      <w:pPr>
        <w:pStyle w:val="Odsekzoznamu"/>
        <w:numPr>
          <w:ilvl w:val="0"/>
          <w:numId w:val="21"/>
        </w:numPr>
        <w:spacing w:after="0" w:line="240" w:lineRule="auto"/>
        <w:jc w:val="both"/>
        <w:rPr>
          <w:rFonts w:ascii="Corbel" w:hAnsi="Corbel" w:cs="Tahoma"/>
        </w:rPr>
      </w:pPr>
      <w:r w:rsidRPr="00AD246E">
        <w:rPr>
          <w:rFonts w:ascii="Corbel" w:hAnsi="Corbel" w:cs="Tahoma"/>
        </w:rPr>
        <w:t xml:space="preserve">Za riadne a včas vyhotovenú </w:t>
      </w:r>
      <w:r w:rsidR="00F1353E" w:rsidRPr="00AD246E">
        <w:rPr>
          <w:rFonts w:ascii="Corbel" w:hAnsi="Corbel" w:cs="Tahoma"/>
        </w:rPr>
        <w:t>PD</w:t>
      </w:r>
      <w:r w:rsidRPr="00AD246E">
        <w:rPr>
          <w:rFonts w:ascii="Corbel" w:hAnsi="Corbel" w:cs="Tahoma"/>
        </w:rPr>
        <w:t xml:space="preserve">  zhotoviteľom sa pre účely tejto zmluvy považuje včasné, bezchybné, podrobné a úplné dokončenie </w:t>
      </w:r>
      <w:r w:rsidR="00F1353E" w:rsidRPr="00AD246E">
        <w:rPr>
          <w:rFonts w:ascii="Corbel" w:hAnsi="Corbel" w:cs="Tahoma"/>
        </w:rPr>
        <w:t>PD</w:t>
      </w:r>
      <w:r w:rsidRPr="00AD246E">
        <w:rPr>
          <w:rFonts w:ascii="Corbel" w:hAnsi="Corbel" w:cs="Tahoma"/>
        </w:rPr>
        <w:t xml:space="preserve">, ktorá bude odovzdaná objednávateľovi na základe preberacieho protokolu podpísaného oboma zmluvnými stranami.  </w:t>
      </w:r>
    </w:p>
    <w:p w14:paraId="1649D00F" w14:textId="77777777" w:rsidR="00230ED7" w:rsidRPr="00862D4D" w:rsidRDefault="00230ED7" w:rsidP="00230ED7">
      <w:pPr>
        <w:pStyle w:val="Odsekzoznamu"/>
        <w:rPr>
          <w:rFonts w:ascii="Corbel" w:hAnsi="Corbel" w:cs="Tahoma"/>
          <w:highlight w:val="cyan"/>
        </w:rPr>
      </w:pPr>
    </w:p>
    <w:p w14:paraId="5E8C7965" w14:textId="48E04516" w:rsidR="00087754" w:rsidRDefault="39F2316C" w:rsidP="00087754">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A34655">
        <w:rPr>
          <w:rFonts w:ascii="Corbel" w:hAnsi="Corbel" w:cs="Tahoma"/>
        </w:rPr>
        <w:t xml:space="preserve">Zhotoviteľ je povinný odovzdať objednávateľovi </w:t>
      </w:r>
      <w:r w:rsidR="00F1353E" w:rsidRPr="00A34655">
        <w:rPr>
          <w:rFonts w:ascii="Corbel" w:hAnsi="Corbel" w:cs="Tahoma"/>
        </w:rPr>
        <w:t>PD</w:t>
      </w:r>
      <w:r w:rsidRPr="00A34655">
        <w:rPr>
          <w:rFonts w:ascii="Corbel" w:hAnsi="Corbel" w:cs="Tahoma"/>
        </w:rPr>
        <w:t xml:space="preserve">  v minimálnom rozsahu v </w:t>
      </w:r>
      <w:r w:rsidR="00AD246E" w:rsidRPr="00A34655">
        <w:rPr>
          <w:rFonts w:ascii="Corbel" w:hAnsi="Corbel" w:cs="Tahoma"/>
        </w:rPr>
        <w:t>ôsmich</w:t>
      </w:r>
      <w:r w:rsidRPr="00A34655">
        <w:rPr>
          <w:rFonts w:ascii="Corbel" w:hAnsi="Corbel" w:cs="Tahoma"/>
        </w:rPr>
        <w:t xml:space="preserve"> (</w:t>
      </w:r>
      <w:r w:rsidR="00AD246E" w:rsidRPr="00A34655">
        <w:rPr>
          <w:rFonts w:ascii="Corbel" w:hAnsi="Corbel" w:cs="Tahoma"/>
        </w:rPr>
        <w:t>8</w:t>
      </w:r>
      <w:r w:rsidRPr="00A34655">
        <w:rPr>
          <w:rFonts w:ascii="Corbel" w:hAnsi="Corbel" w:cs="Tahoma"/>
        </w:rPr>
        <w:t>) par</w:t>
      </w:r>
      <w:r w:rsidR="004B3040" w:rsidRPr="00A34655">
        <w:rPr>
          <w:rFonts w:ascii="Corbel" w:hAnsi="Corbel" w:cs="Tahoma"/>
        </w:rPr>
        <w:t xml:space="preserve">e </w:t>
      </w:r>
      <w:r w:rsidRPr="00A34655">
        <w:rPr>
          <w:rFonts w:ascii="Corbel" w:hAnsi="Corbel" w:cs="Tahoma"/>
        </w:rPr>
        <w:t>v tlačenej podobe, v jednom (1) vyhotovení v elektronickej podobe zapísanej na CD/USB nosiči (výkresov</w:t>
      </w:r>
      <w:r w:rsidR="001D72E2" w:rsidRPr="00A34655">
        <w:rPr>
          <w:rFonts w:ascii="Corbel" w:hAnsi="Corbel" w:cs="Tahoma"/>
        </w:rPr>
        <w:t>ú</w:t>
      </w:r>
      <w:r w:rsidRPr="00A34655">
        <w:rPr>
          <w:rFonts w:ascii="Corbel" w:hAnsi="Corbel" w:cs="Tahoma"/>
        </w:rPr>
        <w:t xml:space="preserve"> časť prepisovateľná v DWG formáte a textovú časť vo formáte Word, Excel</w:t>
      </w:r>
      <w:r w:rsidR="00C927A9" w:rsidRPr="00A34655">
        <w:rPr>
          <w:rFonts w:ascii="Corbel" w:hAnsi="Corbel" w:cs="Tahoma"/>
        </w:rPr>
        <w:t>.</w:t>
      </w:r>
      <w:r w:rsidRPr="00A34655">
        <w:rPr>
          <w:rFonts w:ascii="Corbel" w:hAnsi="Corbel" w:cs="Tahoma"/>
        </w:rPr>
        <w:t xml:space="preserve"> Zároveň celú dokumentáciu vo formáte PDF). </w:t>
      </w:r>
    </w:p>
    <w:p w14:paraId="5522F160" w14:textId="77777777" w:rsidR="00230ED7" w:rsidRPr="00B63671" w:rsidRDefault="00230ED7" w:rsidP="00B63671">
      <w:pPr>
        <w:rPr>
          <w:rFonts w:ascii="Corbel" w:hAnsi="Corbel" w:cs="Tahoma"/>
        </w:rPr>
      </w:pPr>
    </w:p>
    <w:p w14:paraId="3892DF38" w14:textId="2849D963" w:rsidR="00230ED7" w:rsidRPr="001C0D58" w:rsidRDefault="39F2316C">
      <w:pPr>
        <w:pStyle w:val="Odsekzoznamu"/>
        <w:numPr>
          <w:ilvl w:val="0"/>
          <w:numId w:val="21"/>
        </w:numPr>
        <w:jc w:val="both"/>
        <w:rPr>
          <w:rFonts w:ascii="Corbel" w:hAnsi="Corbel"/>
          <w:color w:val="000000" w:themeColor="text1"/>
        </w:rPr>
      </w:pPr>
      <w:r w:rsidRPr="001C0D58">
        <w:rPr>
          <w:rFonts w:ascii="Corbel" w:hAnsi="Corbel"/>
          <w:color w:val="000000" w:themeColor="text1"/>
        </w:rPr>
        <w:t xml:space="preserve">Súčasťou </w:t>
      </w:r>
      <w:r w:rsidR="00F1353E" w:rsidRPr="001C0D58">
        <w:rPr>
          <w:rFonts w:ascii="Corbel" w:hAnsi="Corbel"/>
          <w:color w:val="000000" w:themeColor="text1"/>
        </w:rPr>
        <w:t>PD</w:t>
      </w:r>
      <w:r w:rsidRPr="001C0D58">
        <w:rPr>
          <w:rFonts w:ascii="Corbel" w:hAnsi="Corbel"/>
          <w:color w:val="000000" w:themeColor="text1"/>
        </w:rPr>
        <w:t xml:space="preserve"> bude aj časť „doklady“, do ktorej budú po zabezpečení </w:t>
      </w:r>
      <w:r w:rsidR="007D1DBB">
        <w:rPr>
          <w:rFonts w:ascii="Corbel" w:hAnsi="Corbel"/>
          <w:color w:val="000000" w:themeColor="text1"/>
        </w:rPr>
        <w:t xml:space="preserve">písomného oznámenia stavebného úradu s kladným stanoviskom </w:t>
      </w:r>
      <w:r w:rsidR="00327770">
        <w:rPr>
          <w:rFonts w:ascii="Corbel" w:hAnsi="Corbel"/>
          <w:color w:val="000000" w:themeColor="text1"/>
        </w:rPr>
        <w:t xml:space="preserve">k ohláseniu stavby alebo po zabezpečení </w:t>
      </w:r>
      <w:r w:rsidRPr="00327770">
        <w:rPr>
          <w:rFonts w:ascii="Corbel" w:hAnsi="Corbel"/>
          <w:color w:val="000000" w:themeColor="text1"/>
        </w:rPr>
        <w:t>právoplatného stavebného povolenia</w:t>
      </w:r>
      <w:r w:rsidR="00A34655" w:rsidRPr="00327770">
        <w:rPr>
          <w:rFonts w:ascii="Corbel" w:hAnsi="Corbel"/>
          <w:color w:val="000000" w:themeColor="text1"/>
        </w:rPr>
        <w:t xml:space="preserve"> </w:t>
      </w:r>
      <w:r w:rsidRPr="001C0D58">
        <w:rPr>
          <w:rFonts w:ascii="Corbel" w:hAnsi="Corbel"/>
          <w:color w:val="000000" w:themeColor="text1"/>
        </w:rPr>
        <w:t>doplnené všetky doklady, ktoré boli vydané v rámci procesu prípravy</w:t>
      </w:r>
      <w:r w:rsidR="00085DF7" w:rsidRPr="001C0D58">
        <w:rPr>
          <w:rFonts w:ascii="Corbel" w:hAnsi="Corbel"/>
          <w:color w:val="000000" w:themeColor="text1"/>
        </w:rPr>
        <w:t xml:space="preserve"> a realizácie</w:t>
      </w:r>
      <w:r w:rsidRPr="001C0D58">
        <w:rPr>
          <w:rFonts w:ascii="Corbel" w:hAnsi="Corbel"/>
          <w:color w:val="000000" w:themeColor="text1"/>
        </w:rPr>
        <w:t xml:space="preserve"> stavebného konania (originály do par</w:t>
      </w:r>
      <w:r w:rsidR="004B3040" w:rsidRPr="001C0D58">
        <w:rPr>
          <w:rFonts w:ascii="Corbel" w:hAnsi="Corbel"/>
          <w:color w:val="000000" w:themeColor="text1"/>
        </w:rPr>
        <w:t>e</w:t>
      </w:r>
      <w:r w:rsidR="009412A6" w:rsidRPr="001C0D58">
        <w:rPr>
          <w:rFonts w:ascii="Corbel" w:hAnsi="Corbel"/>
          <w:color w:val="000000" w:themeColor="text1"/>
        </w:rPr>
        <w:t xml:space="preserve"> č. 1</w:t>
      </w:r>
      <w:r w:rsidRPr="001C0D58">
        <w:rPr>
          <w:rFonts w:ascii="Corbel" w:hAnsi="Corbel"/>
          <w:color w:val="000000" w:themeColor="text1"/>
        </w:rPr>
        <w:t xml:space="preserve"> overenej stavebným úradom v stavebnom konaní a kópie komplet dokladov do ostatných par</w:t>
      </w:r>
      <w:r w:rsidR="004B3040" w:rsidRPr="001C0D58">
        <w:rPr>
          <w:rFonts w:ascii="Corbel" w:hAnsi="Corbel"/>
          <w:color w:val="000000" w:themeColor="text1"/>
        </w:rPr>
        <w:t>e</w:t>
      </w:r>
      <w:r w:rsidRPr="001C0D58">
        <w:rPr>
          <w:rFonts w:ascii="Corbel" w:hAnsi="Corbel"/>
          <w:color w:val="000000" w:themeColor="text1"/>
        </w:rPr>
        <w:t>+ 1 krát na CD/USB nosiči v digitálnej podobe).</w:t>
      </w:r>
    </w:p>
    <w:p w14:paraId="537ABF2D" w14:textId="77777777" w:rsidR="00230ED7" w:rsidRPr="00862D4D"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highlight w:val="cyan"/>
        </w:rPr>
      </w:pPr>
    </w:p>
    <w:p w14:paraId="27050E5F" w14:textId="55FCCBF7" w:rsidR="00230ED7" w:rsidRPr="00A34655" w:rsidRDefault="00230ED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bookmarkStart w:id="4" w:name="_Hlk158633653"/>
      <w:r w:rsidRPr="00A34655">
        <w:rPr>
          <w:rFonts w:ascii="Corbel" w:hAnsi="Corbel" w:cs="Tahoma"/>
        </w:rPr>
        <w:t xml:space="preserve">Ak sa v </w:t>
      </w:r>
      <w:r w:rsidR="00F1353E" w:rsidRPr="00A34655">
        <w:rPr>
          <w:rFonts w:ascii="Corbel" w:hAnsi="Corbel" w:cs="Tahoma"/>
        </w:rPr>
        <w:t>PD</w:t>
      </w:r>
      <w:r w:rsidRPr="00A34655">
        <w:rPr>
          <w:rFonts w:ascii="Corbel" w:hAnsi="Corbel" w:cs="Tahoma"/>
        </w:rPr>
        <w:t xml:space="preserve"> vypracovanej zhotoviteľom alebo v ostatnej dokumentácii resp. podkladoch vypracovaných zhotoviteľom vyskytnú chyby, opomenutia, nejasnosti, rozpory, nedostatky alebo iné vady, zhotoviteľ sa ich zaväzuje odstrániť, resp. opraviť </w:t>
      </w:r>
      <w:r w:rsidR="001858FF" w:rsidRPr="00A34655">
        <w:rPr>
          <w:rFonts w:ascii="Corbel" w:hAnsi="Corbel" w:cs="Tahoma"/>
        </w:rPr>
        <w:br/>
      </w:r>
      <w:r w:rsidRPr="00A34655">
        <w:rPr>
          <w:rFonts w:ascii="Corbel" w:hAnsi="Corbel" w:cs="Tahoma"/>
        </w:rPr>
        <w:t xml:space="preserve">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bookmarkEnd w:id="4"/>
    <w:p w14:paraId="08051101" w14:textId="77777777" w:rsidR="00230ED7" w:rsidRPr="00862D4D" w:rsidRDefault="00230ED7" w:rsidP="00230ED7">
      <w:pPr>
        <w:pStyle w:val="Odsekzoznamu"/>
        <w:rPr>
          <w:rFonts w:ascii="Corbel" w:hAnsi="Corbel" w:cs="Tahoma"/>
          <w:highlight w:val="cyan"/>
        </w:rPr>
      </w:pPr>
    </w:p>
    <w:p w14:paraId="456A1992" w14:textId="173D74B5" w:rsidR="00230ED7" w:rsidRPr="00E511C5" w:rsidRDefault="00230ED7" w:rsidP="001858FF">
      <w:pPr>
        <w:pStyle w:val="Odsekzoznamu"/>
        <w:spacing w:after="0" w:line="240" w:lineRule="auto"/>
        <w:ind w:left="284"/>
        <w:jc w:val="both"/>
        <w:rPr>
          <w:rFonts w:ascii="Corbel" w:hAnsi="Corbel" w:cs="Tahoma"/>
          <w:i/>
          <w:iCs/>
          <w:u w:val="single"/>
        </w:rPr>
      </w:pPr>
      <w:r w:rsidRPr="00E511C5">
        <w:rPr>
          <w:rFonts w:ascii="Corbel" w:hAnsi="Corbel" w:cs="Tahoma"/>
          <w:i/>
          <w:iCs/>
          <w:u w:val="single"/>
        </w:rPr>
        <w:t xml:space="preserve">Vyhotovenie a poskytnutie predmetu zmluvy podľa čl. III. ods. 2 zmluvy: </w:t>
      </w:r>
    </w:p>
    <w:p w14:paraId="1263D773" w14:textId="77777777" w:rsidR="00230ED7" w:rsidRPr="00862D4D" w:rsidRDefault="00230ED7" w:rsidP="00230ED7">
      <w:pPr>
        <w:pStyle w:val="Odsekzoznamu"/>
        <w:rPr>
          <w:rFonts w:ascii="Corbel" w:hAnsi="Corbel" w:cs="Tahoma"/>
          <w:highlight w:val="cyan"/>
        </w:rPr>
      </w:pPr>
    </w:p>
    <w:p w14:paraId="5CD4FEE5" w14:textId="77777777" w:rsidR="00230ED7" w:rsidRPr="00862D4D" w:rsidRDefault="00230ED7" w:rsidP="00230ED7">
      <w:pPr>
        <w:spacing w:after="0" w:line="240" w:lineRule="auto"/>
        <w:ind w:left="-142" w:hanging="142"/>
        <w:jc w:val="both"/>
        <w:rPr>
          <w:rFonts w:ascii="Corbel" w:hAnsi="Corbel" w:cs="Tahoma"/>
          <w:i/>
          <w:iCs/>
          <w:highlight w:val="cyan"/>
          <w:u w:val="single"/>
        </w:rPr>
      </w:pPr>
    </w:p>
    <w:p w14:paraId="724383D6" w14:textId="1FFFD7AD" w:rsidR="00230ED7" w:rsidRPr="009C3F8E" w:rsidRDefault="39F2316C">
      <w:pPr>
        <w:pStyle w:val="Odsekzoznamu"/>
        <w:numPr>
          <w:ilvl w:val="0"/>
          <w:numId w:val="21"/>
        </w:numPr>
        <w:spacing w:after="0" w:line="240" w:lineRule="auto"/>
        <w:jc w:val="both"/>
        <w:rPr>
          <w:rFonts w:ascii="Corbel" w:hAnsi="Corbel" w:cs="Tahoma"/>
          <w:i/>
          <w:iCs/>
          <w:u w:val="single"/>
        </w:rPr>
      </w:pPr>
      <w:r w:rsidRPr="009C3F8E">
        <w:rPr>
          <w:rFonts w:ascii="Corbel" w:hAnsi="Corbel"/>
        </w:rPr>
        <w:t xml:space="preserve">Zhotoviteľ sa zaväzuje, že v časti uskutočnenia inžinierskej činnosti zhotoviteľ využije v záujme objednávateľa príslušné prostriedky podľa právneho poriadku Slovenskej republiky tak, aby to umožňovalo splnenie jeho povinností vyplývajúcich z tejto zmluvy. Inžiniersku činnosť musí zhotoviteľ uskutočňovať v súlade so záujmami objednávateľa, ktoré sú zhotoviteľovi známe; </w:t>
      </w:r>
      <w:r w:rsidR="00D929BF" w:rsidRPr="009C3F8E">
        <w:rPr>
          <w:rFonts w:ascii="Corbel" w:hAnsi="Corbel"/>
        </w:rPr>
        <w:t>z</w:t>
      </w:r>
      <w:r w:rsidRPr="009C3F8E">
        <w:rPr>
          <w:rFonts w:ascii="Corbel" w:hAnsi="Corbel"/>
        </w:rPr>
        <w:t xml:space="preserve">hotoviteľ je povinný písomne  si vyžiadať od objednávateľa všetky informácie potrebné pre posúdenie záujmu objednávateľa v príslušnom prípade. Zhotoviteľ je v súvislosti s uskutočňovaním inžinierskej činnosti podľa tejto zmluvy povinný písomne oznámiť objednávateľovi všetky okolnosti, ktoré zistil pri jej uskutočňovaní a ktoré môžu mať vplyv na zmenu pokynov objednávateľa. V prípade, ak zhotoviteľovi nie je známy v konkrétnom prípade záujem objednávateľa, je zhotoviteľ povinný si písomne vyžiadať vyjadrenie objednávateľa; ak vec neznesie odklad, je zhotoviteľ povinný postupovať </w:t>
      </w:r>
      <w:r w:rsidR="0023082F" w:rsidRPr="009C3F8E">
        <w:rPr>
          <w:rFonts w:ascii="Corbel" w:hAnsi="Corbel"/>
        </w:rPr>
        <w:br/>
      </w:r>
      <w:r w:rsidRPr="009C3F8E">
        <w:rPr>
          <w:rFonts w:ascii="Corbel" w:hAnsi="Corbel"/>
        </w:rPr>
        <w:t>až do obdržania stanoviska objednávateľa tak, aby rešpektoval základné požiadavky objednávateľa, ktorými sú požiadavka na ekonomickú výhodnosť a hospodárnosť projektovaného technického riešenia, požiadavka na súlad s právnymi predpismi Slovenskej republiky, vrátane technických predpisov a požiadavka na súlad s technickými normami</w:t>
      </w:r>
      <w:r w:rsidRPr="009C3F8E">
        <w:rPr>
          <w:rFonts w:ascii="Corbel" w:hAnsi="Corbel" w:cs="Tahoma"/>
        </w:rPr>
        <w:t>.</w:t>
      </w:r>
    </w:p>
    <w:p w14:paraId="2325911F" w14:textId="77777777" w:rsidR="00230ED7" w:rsidRPr="00862D4D" w:rsidRDefault="00230ED7" w:rsidP="00230ED7">
      <w:pPr>
        <w:pStyle w:val="Odsekzoznamu"/>
        <w:spacing w:after="0" w:line="240" w:lineRule="auto"/>
        <w:jc w:val="both"/>
        <w:rPr>
          <w:rFonts w:ascii="Corbel" w:hAnsi="Corbel" w:cs="Tahoma"/>
          <w:i/>
          <w:iCs/>
          <w:highlight w:val="cyan"/>
          <w:u w:val="single"/>
        </w:rPr>
      </w:pPr>
    </w:p>
    <w:p w14:paraId="733D06C9" w14:textId="77777777" w:rsidR="00230ED7" w:rsidRPr="009C3F8E" w:rsidRDefault="00230ED7" w:rsidP="00230ED7">
      <w:pPr>
        <w:pStyle w:val="Odsekzoznamu"/>
        <w:spacing w:after="0" w:line="240" w:lineRule="auto"/>
        <w:ind w:left="-142"/>
        <w:jc w:val="both"/>
        <w:rPr>
          <w:rFonts w:ascii="Corbel" w:hAnsi="Corbel" w:cs="Tahoma"/>
          <w:i/>
          <w:iCs/>
          <w:u w:val="single"/>
        </w:rPr>
      </w:pPr>
      <w:r w:rsidRPr="009C3F8E">
        <w:rPr>
          <w:rFonts w:ascii="Corbel" w:hAnsi="Corbel" w:cs="Tahoma"/>
          <w:i/>
          <w:iCs/>
          <w:u w:val="single"/>
        </w:rPr>
        <w:t xml:space="preserve">Vyhotovenie a poskytnutie predmetu zmluvy podľa čl. III. ods. 3 zmluvy: </w:t>
      </w:r>
    </w:p>
    <w:p w14:paraId="073A3386" w14:textId="77777777" w:rsidR="00230ED7" w:rsidRPr="009C3F8E" w:rsidRDefault="00230ED7" w:rsidP="00230ED7">
      <w:pPr>
        <w:pStyle w:val="Odsekzoznamu"/>
        <w:spacing w:after="0" w:line="240" w:lineRule="auto"/>
        <w:ind w:left="-142"/>
        <w:jc w:val="both"/>
        <w:rPr>
          <w:rFonts w:ascii="Corbel" w:hAnsi="Corbel" w:cs="Tahoma"/>
          <w:i/>
          <w:iCs/>
          <w:u w:val="single"/>
        </w:rPr>
      </w:pPr>
    </w:p>
    <w:p w14:paraId="5ED761BC" w14:textId="1386F1A5" w:rsidR="00230ED7" w:rsidRPr="009C3F8E" w:rsidRDefault="39F2316C">
      <w:pPr>
        <w:pStyle w:val="Odsekzoznamu"/>
        <w:numPr>
          <w:ilvl w:val="0"/>
          <w:numId w:val="21"/>
        </w:numPr>
        <w:spacing w:after="0" w:line="240" w:lineRule="auto"/>
        <w:jc w:val="both"/>
        <w:rPr>
          <w:rFonts w:ascii="Corbel" w:hAnsi="Corbel" w:cs="Tahoma"/>
          <w:i/>
          <w:iCs/>
          <w:u w:val="single"/>
        </w:rPr>
      </w:pPr>
      <w:r w:rsidRPr="009C3F8E">
        <w:rPr>
          <w:rFonts w:ascii="Corbel" w:hAnsi="Corbel"/>
        </w:rPr>
        <w:t>Zhotoviteľ sa zaväzuje poskytnúť výkon autorského dozoru na stavbe v súvislosti s realizáciou stavby na základe písomného vyzvania objednávateľa - predovšetkým formou konzultácií a súčinností v priebehu realizácie a výstavby stavby ako i formou osobnej účasti na stavbe. Zhotoviteľ je zároveň povinný vopred písomne upozorniť objednávateľa na nedodržanie podmienok D</w:t>
      </w:r>
      <w:r w:rsidR="00EC20EA" w:rsidRPr="009C3F8E">
        <w:rPr>
          <w:rFonts w:ascii="Corbel" w:hAnsi="Corbel"/>
        </w:rPr>
        <w:t>SP</w:t>
      </w:r>
      <w:r w:rsidRPr="009C3F8E">
        <w:rPr>
          <w:rFonts w:ascii="Corbel" w:hAnsi="Corbel"/>
        </w:rPr>
        <w:t>RS, ktoré môžu viesť ku škodám na stavbe</w:t>
      </w:r>
      <w:r w:rsidRPr="009C3F8E">
        <w:rPr>
          <w:rFonts w:ascii="Corbel" w:hAnsi="Corbel" w:cs="Tahoma"/>
          <w:i/>
          <w:iCs/>
        </w:rPr>
        <w:t>.</w:t>
      </w:r>
    </w:p>
    <w:p w14:paraId="07CD6322" w14:textId="77777777" w:rsidR="00230ED7" w:rsidRPr="00862D4D" w:rsidRDefault="00230ED7" w:rsidP="00230ED7">
      <w:pPr>
        <w:pStyle w:val="Odsekzoznamu"/>
        <w:spacing w:after="0" w:line="240" w:lineRule="auto"/>
        <w:jc w:val="both"/>
        <w:rPr>
          <w:rFonts w:ascii="Corbel" w:hAnsi="Corbel" w:cs="Tahoma"/>
          <w:i/>
          <w:iCs/>
          <w:highlight w:val="cyan"/>
          <w:u w:val="single"/>
        </w:rPr>
      </w:pPr>
    </w:p>
    <w:p w14:paraId="6D60D029" w14:textId="77777777" w:rsidR="00230ED7" w:rsidRPr="00B55F8A" w:rsidRDefault="00230ED7">
      <w:pPr>
        <w:pStyle w:val="Odsekzoznamu"/>
        <w:numPr>
          <w:ilvl w:val="0"/>
          <w:numId w:val="21"/>
        </w:numPr>
        <w:spacing w:after="0" w:line="240" w:lineRule="auto"/>
        <w:jc w:val="both"/>
        <w:rPr>
          <w:rFonts w:ascii="Corbel" w:hAnsi="Corbel" w:cs="Tahoma"/>
          <w:i/>
          <w:iCs/>
          <w:u w:val="single"/>
        </w:rPr>
      </w:pPr>
      <w:r w:rsidRPr="00B55F8A">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3EFFBBDD" w14:textId="77777777" w:rsidR="00AD1263" w:rsidRPr="00862D4D" w:rsidRDefault="00AD1263" w:rsidP="00AD1263">
      <w:pPr>
        <w:spacing w:after="0" w:line="240" w:lineRule="auto"/>
        <w:jc w:val="both"/>
        <w:rPr>
          <w:rFonts w:ascii="Corbel" w:hAnsi="Corbel" w:cs="Tahoma"/>
          <w:i/>
          <w:iCs/>
          <w:highlight w:val="cyan"/>
          <w:u w:val="single"/>
        </w:rPr>
      </w:pPr>
    </w:p>
    <w:p w14:paraId="61126DD5" w14:textId="77777777" w:rsidR="00230ED7" w:rsidRPr="00B55F8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Článok V.</w:t>
      </w:r>
    </w:p>
    <w:p w14:paraId="1B0C6976" w14:textId="77777777" w:rsidR="00230ED7" w:rsidRPr="00B55F8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 xml:space="preserve">TERMÍNY VYKONANIA DIELA </w:t>
      </w:r>
    </w:p>
    <w:p w14:paraId="4636889E"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cyan"/>
        </w:rPr>
      </w:pPr>
    </w:p>
    <w:p w14:paraId="3523EA71" w14:textId="77777777" w:rsidR="00230ED7" w:rsidRPr="00B55F8A" w:rsidRDefault="00230ED7" w:rsidP="00230ED7">
      <w:pPr>
        <w:pStyle w:val="Odsekzoznamu"/>
        <w:numPr>
          <w:ilvl w:val="0"/>
          <w:numId w:val="1"/>
        </w:numPr>
        <w:spacing w:after="0" w:line="240" w:lineRule="auto"/>
        <w:jc w:val="both"/>
        <w:rPr>
          <w:rFonts w:ascii="Corbel" w:hAnsi="Corbel" w:cs="Tahoma"/>
        </w:rPr>
      </w:pPr>
      <w:r w:rsidRPr="00B55F8A">
        <w:rPr>
          <w:rFonts w:ascii="Corbel" w:hAnsi="Corbel" w:cs="Arial"/>
          <w:lang w:eastAsia="ar-SA"/>
        </w:rPr>
        <w:t>Zhotoviteľ sa zaväzuje, že vypracuje a dodá dielo a vykoná inžiniersku činnosť, autorský dozor a ďalšie činnosti tvoriace predmet tejto zmluvy v rozsahu a obsahu dohodnutom v tejto zmluve a podľa nasledovného časového harmonogramu:</w:t>
      </w:r>
    </w:p>
    <w:p w14:paraId="3DE5D11C" w14:textId="77777777" w:rsidR="00230ED7" w:rsidRPr="00862D4D" w:rsidRDefault="00230ED7" w:rsidP="00230ED7">
      <w:pPr>
        <w:pStyle w:val="Odsekzoznamu"/>
        <w:spacing w:after="0" w:line="240" w:lineRule="auto"/>
        <w:jc w:val="both"/>
        <w:rPr>
          <w:rFonts w:ascii="Corbel" w:hAnsi="Corbel" w:cs="Tahoma"/>
          <w:highlight w:val="cyan"/>
        </w:rPr>
      </w:pPr>
    </w:p>
    <w:p w14:paraId="3493F3C4" w14:textId="3AF0F493" w:rsidR="00230ED7" w:rsidRPr="00B55F8A" w:rsidRDefault="00230ED7">
      <w:pPr>
        <w:pStyle w:val="Odsekzoznamu"/>
        <w:numPr>
          <w:ilvl w:val="0"/>
          <w:numId w:val="22"/>
        </w:numPr>
        <w:spacing w:after="0" w:line="240" w:lineRule="auto"/>
        <w:jc w:val="both"/>
        <w:rPr>
          <w:rFonts w:ascii="Corbel" w:hAnsi="Corbel" w:cs="Tahoma"/>
        </w:rPr>
      </w:pPr>
      <w:r w:rsidRPr="00B55F8A">
        <w:rPr>
          <w:rFonts w:ascii="Corbel" w:hAnsi="Corbel" w:cs="Tahoma"/>
        </w:rPr>
        <w:t xml:space="preserve">DSPRS do </w:t>
      </w:r>
      <w:r w:rsidR="00124A83" w:rsidRPr="00B55F8A">
        <w:rPr>
          <w:rFonts w:ascii="Corbel" w:hAnsi="Corbel" w:cs="Tahoma"/>
          <w:b/>
          <w:bCs/>
        </w:rPr>
        <w:t>9</w:t>
      </w:r>
      <w:r w:rsidRPr="00B55F8A">
        <w:rPr>
          <w:rFonts w:ascii="Corbel" w:hAnsi="Corbel" w:cs="Tahoma"/>
          <w:b/>
          <w:bCs/>
        </w:rPr>
        <w:t>0 kalendárnych</w:t>
      </w:r>
      <w:r w:rsidRPr="00B55F8A">
        <w:rPr>
          <w:rFonts w:ascii="Corbel" w:hAnsi="Corbel" w:cs="Tahoma"/>
        </w:rPr>
        <w:t xml:space="preserve"> dní odo dňa </w:t>
      </w:r>
      <w:r w:rsidRPr="00B55F8A">
        <w:rPr>
          <w:rFonts w:ascii="Corbel" w:hAnsi="Corbel"/>
          <w:color w:val="000000" w:themeColor="text1"/>
        </w:rPr>
        <w:t xml:space="preserve">doručenia </w:t>
      </w:r>
      <w:r w:rsidR="001D72E2" w:rsidRPr="00B55F8A">
        <w:rPr>
          <w:rFonts w:ascii="Corbel" w:hAnsi="Corbel"/>
          <w:color w:val="000000" w:themeColor="text1"/>
        </w:rPr>
        <w:t xml:space="preserve">písomnej </w:t>
      </w:r>
      <w:r w:rsidRPr="00B55F8A">
        <w:rPr>
          <w:rFonts w:ascii="Corbel" w:hAnsi="Corbel"/>
          <w:color w:val="000000" w:themeColor="text1"/>
        </w:rPr>
        <w:t>výzvy objednávateľa na začatie prác</w:t>
      </w:r>
      <w:r w:rsidRPr="00B55F8A">
        <w:rPr>
          <w:rFonts w:ascii="Corbel" w:hAnsi="Corbel" w:cs="Tahoma"/>
        </w:rPr>
        <w:t>,</w:t>
      </w:r>
    </w:p>
    <w:p w14:paraId="6C4B6567" w14:textId="04B5408F" w:rsidR="00230ED7" w:rsidRPr="00237504" w:rsidRDefault="00FC1A50">
      <w:pPr>
        <w:pStyle w:val="Odsekzoznamu"/>
        <w:numPr>
          <w:ilvl w:val="0"/>
          <w:numId w:val="22"/>
        </w:numPr>
        <w:spacing w:after="0" w:line="240" w:lineRule="auto"/>
        <w:jc w:val="both"/>
        <w:rPr>
          <w:rFonts w:ascii="Corbel" w:hAnsi="Corbel" w:cs="Tahoma"/>
        </w:rPr>
      </w:pPr>
      <w:r>
        <w:rPr>
          <w:rFonts w:ascii="Corbel" w:hAnsi="Corbel"/>
          <w:bCs/>
          <w:iCs/>
          <w:lang w:eastAsia="sk-SK"/>
        </w:rPr>
        <w:t>z</w:t>
      </w:r>
      <w:r w:rsidR="00C76FA3" w:rsidRPr="00C76FA3">
        <w:rPr>
          <w:rFonts w:ascii="Corbel" w:hAnsi="Corbel"/>
          <w:bCs/>
          <w:iCs/>
          <w:lang w:eastAsia="sk-SK"/>
        </w:rPr>
        <w:t>abezpečenie právoplatného stavebného povolenia/ohlásenia stavby (ako aj nutných dokumentov k vyhradenému technickému zariadeniu)</w:t>
      </w:r>
      <w:r w:rsidR="00595FE4" w:rsidRPr="00237504">
        <w:rPr>
          <w:rFonts w:ascii="Corbel" w:hAnsi="Corbel"/>
          <w:bCs/>
          <w:iCs/>
          <w:lang w:eastAsia="sk-SK"/>
        </w:rPr>
        <w:t xml:space="preserve"> </w:t>
      </w:r>
      <w:r w:rsidR="00230ED7" w:rsidRPr="00237504">
        <w:rPr>
          <w:rFonts w:ascii="Corbel" w:hAnsi="Corbel"/>
          <w:bCs/>
          <w:iCs/>
          <w:lang w:eastAsia="sk-SK"/>
        </w:rPr>
        <w:t xml:space="preserve">do </w:t>
      </w:r>
      <w:r w:rsidR="001033BC" w:rsidRPr="00237504">
        <w:rPr>
          <w:rFonts w:ascii="Corbel" w:hAnsi="Corbel"/>
          <w:b/>
          <w:iCs/>
          <w:lang w:eastAsia="sk-SK"/>
        </w:rPr>
        <w:t>6</w:t>
      </w:r>
      <w:r w:rsidR="00230ED7" w:rsidRPr="00237504">
        <w:rPr>
          <w:rFonts w:ascii="Corbel" w:hAnsi="Corbel"/>
          <w:b/>
          <w:iCs/>
          <w:lang w:eastAsia="sk-SK"/>
        </w:rPr>
        <w:t>0 kalendárnych dní</w:t>
      </w:r>
      <w:r w:rsidR="00230ED7" w:rsidRPr="00237504">
        <w:rPr>
          <w:rFonts w:ascii="Corbel" w:hAnsi="Corbel"/>
          <w:bCs/>
          <w:iCs/>
          <w:lang w:eastAsia="sk-SK"/>
        </w:rPr>
        <w:t xml:space="preserve"> odo dňa odsúhlasenia </w:t>
      </w:r>
      <w:r w:rsidR="001033BC" w:rsidRPr="00237504">
        <w:rPr>
          <w:rFonts w:ascii="Corbel" w:hAnsi="Corbel"/>
          <w:bCs/>
          <w:iCs/>
          <w:lang w:eastAsia="sk-SK"/>
        </w:rPr>
        <w:t>PD</w:t>
      </w:r>
      <w:r w:rsidR="00230ED7" w:rsidRPr="00237504">
        <w:rPr>
          <w:rFonts w:ascii="Corbel" w:hAnsi="Corbel"/>
          <w:bCs/>
          <w:iCs/>
          <w:lang w:eastAsia="sk-SK"/>
        </w:rPr>
        <w:t xml:space="preserve"> objednávateľom</w:t>
      </w:r>
      <w:r w:rsidR="00FF76F7" w:rsidRPr="00237504">
        <w:rPr>
          <w:rFonts w:ascii="Corbel" w:hAnsi="Corbel"/>
          <w:bCs/>
          <w:iCs/>
          <w:lang w:eastAsia="sk-SK"/>
        </w:rPr>
        <w:t>,</w:t>
      </w:r>
      <w:r w:rsidR="0012486F" w:rsidRPr="00237504">
        <w:rPr>
          <w:rFonts w:ascii="Corbel" w:hAnsi="Corbel"/>
          <w:bCs/>
          <w:iCs/>
          <w:lang w:eastAsia="sk-SK"/>
        </w:rPr>
        <w:t xml:space="preserve">  </w:t>
      </w:r>
    </w:p>
    <w:p w14:paraId="237E1E99" w14:textId="66D2D4F7" w:rsidR="00230ED7" w:rsidRPr="00AA2858" w:rsidRDefault="00230ED7">
      <w:pPr>
        <w:pStyle w:val="Odsekzoznamu"/>
        <w:numPr>
          <w:ilvl w:val="0"/>
          <w:numId w:val="22"/>
        </w:numPr>
        <w:spacing w:after="0" w:line="240" w:lineRule="auto"/>
        <w:jc w:val="both"/>
        <w:rPr>
          <w:rFonts w:ascii="Corbel" w:hAnsi="Corbel" w:cs="Tahoma"/>
        </w:rPr>
      </w:pPr>
      <w:r w:rsidRPr="00050FF8">
        <w:rPr>
          <w:rFonts w:ascii="Corbel" w:hAnsi="Corbel"/>
          <w:bCs/>
          <w:iCs/>
          <w:lang w:eastAsia="sk-SK"/>
        </w:rPr>
        <w:t xml:space="preserve">právoplatné kolaudačné rozhodnutie </w:t>
      </w:r>
      <w:r w:rsidRPr="00050FF8">
        <w:rPr>
          <w:rFonts w:ascii="Corbel" w:hAnsi="Corbel"/>
          <w:b/>
          <w:iCs/>
          <w:lang w:eastAsia="sk-SK"/>
        </w:rPr>
        <w:t xml:space="preserve">do </w:t>
      </w:r>
      <w:r w:rsidR="001033BC" w:rsidRPr="00050FF8">
        <w:rPr>
          <w:rFonts w:ascii="Corbel" w:hAnsi="Corbel"/>
          <w:b/>
          <w:iCs/>
          <w:lang w:eastAsia="sk-SK"/>
        </w:rPr>
        <w:t>6</w:t>
      </w:r>
      <w:r w:rsidRPr="00050FF8">
        <w:rPr>
          <w:rFonts w:ascii="Corbel" w:hAnsi="Corbel"/>
          <w:b/>
          <w:iCs/>
          <w:lang w:eastAsia="sk-SK"/>
        </w:rPr>
        <w:t>0 kalendárnych dní</w:t>
      </w:r>
      <w:r w:rsidRPr="00050FF8">
        <w:rPr>
          <w:rFonts w:ascii="Corbel" w:hAnsi="Corbel"/>
          <w:bCs/>
          <w:iCs/>
          <w:lang w:eastAsia="sk-SK"/>
        </w:rPr>
        <w:t xml:space="preserve"> odo dňa odovzdania </w:t>
      </w:r>
      <w:r w:rsidR="00B42709" w:rsidRPr="00050FF8">
        <w:rPr>
          <w:rFonts w:ascii="Corbel" w:hAnsi="Corbel"/>
          <w:bCs/>
          <w:iCs/>
          <w:lang w:eastAsia="sk-SK"/>
        </w:rPr>
        <w:t>dokončenej</w:t>
      </w:r>
      <w:r w:rsidRPr="00050FF8">
        <w:rPr>
          <w:rFonts w:ascii="Corbel" w:hAnsi="Corbel"/>
          <w:bCs/>
          <w:iCs/>
          <w:lang w:eastAsia="sk-SK"/>
        </w:rPr>
        <w:t xml:space="preserve"> </w:t>
      </w:r>
      <w:r w:rsidR="00622C47" w:rsidRPr="00050FF8">
        <w:rPr>
          <w:rFonts w:ascii="Corbel" w:hAnsi="Corbel"/>
          <w:bCs/>
          <w:iCs/>
          <w:lang w:eastAsia="sk-SK"/>
        </w:rPr>
        <w:t>s</w:t>
      </w:r>
      <w:r w:rsidRPr="00050FF8">
        <w:rPr>
          <w:rFonts w:ascii="Corbel" w:hAnsi="Corbel"/>
          <w:bCs/>
          <w:iCs/>
          <w:lang w:eastAsia="sk-SK"/>
        </w:rPr>
        <w:t>tavby zhotoviteľom stavby a jej prevzatia objednávateľom</w:t>
      </w:r>
      <w:r w:rsidR="00AA2858">
        <w:rPr>
          <w:rFonts w:ascii="Corbel" w:hAnsi="Corbel"/>
          <w:bCs/>
          <w:iCs/>
          <w:lang w:eastAsia="sk-SK"/>
        </w:rPr>
        <w:t>.</w:t>
      </w:r>
    </w:p>
    <w:p w14:paraId="1C06DDE7" w14:textId="72118012" w:rsidR="00AA2858" w:rsidRPr="005A510D" w:rsidRDefault="00AA2858" w:rsidP="00AA2858">
      <w:pPr>
        <w:pStyle w:val="Odsekzoznamu"/>
        <w:spacing w:line="276" w:lineRule="auto"/>
        <w:ind w:left="1069"/>
        <w:jc w:val="both"/>
        <w:rPr>
          <w:rFonts w:ascii="Corbel" w:eastAsia="Corbel" w:hAnsi="Corbel" w:cs="Corbel"/>
          <w:color w:val="000000" w:themeColor="text1"/>
        </w:rPr>
      </w:pPr>
      <w:r w:rsidRPr="005A510D">
        <w:rPr>
          <w:rFonts w:ascii="Corbel" w:eastAsia="Corbel" w:hAnsi="Corbel" w:cs="Corbel"/>
          <w:color w:val="000000" w:themeColor="text1"/>
        </w:rPr>
        <w:t xml:space="preserve">Dodanie právoplatného kolaudačného rozhodnutia bude verejný obstarávateľ požadovať od Zhotoviteľa len v tom prípade, pokiaľ príslušný stavebný úrad bude požadovať stavebné povolenie. </w:t>
      </w:r>
    </w:p>
    <w:p w14:paraId="3868A8ED" w14:textId="4F6CE23A" w:rsidR="00230ED7" w:rsidRPr="0012486F" w:rsidRDefault="00230ED7">
      <w:pPr>
        <w:pStyle w:val="Odsekzoznamu"/>
        <w:numPr>
          <w:ilvl w:val="0"/>
          <w:numId w:val="22"/>
        </w:numPr>
        <w:spacing w:after="0" w:line="240" w:lineRule="auto"/>
        <w:jc w:val="both"/>
        <w:rPr>
          <w:rFonts w:ascii="Corbel" w:hAnsi="Corbel" w:cs="Tahoma"/>
        </w:rPr>
      </w:pPr>
      <w:r w:rsidRPr="0012486F">
        <w:rPr>
          <w:rFonts w:ascii="Corbel" w:hAnsi="Corbel"/>
          <w:bCs/>
          <w:iCs/>
          <w:lang w:eastAsia="sk-SK"/>
        </w:rPr>
        <w:t xml:space="preserve">autorský dozor </w:t>
      </w:r>
      <w:r w:rsidR="002A2C9D" w:rsidRPr="002A2C9D">
        <w:rPr>
          <w:rFonts w:ascii="Corbel" w:hAnsi="Corbel"/>
          <w:bCs/>
          <w:iCs/>
          <w:lang w:eastAsia="sk-SK"/>
        </w:rPr>
        <w:t>-</w:t>
      </w:r>
      <w:r w:rsidR="002A2C9D">
        <w:rPr>
          <w:rFonts w:ascii="Corbel" w:hAnsi="Corbel"/>
          <w:bCs/>
          <w:iCs/>
          <w:lang w:eastAsia="sk-SK"/>
        </w:rPr>
        <w:t xml:space="preserve"> </w:t>
      </w:r>
      <w:r w:rsidR="002A2C9D" w:rsidRPr="002A2C9D">
        <w:rPr>
          <w:rFonts w:ascii="Corbel" w:hAnsi="Corbel"/>
          <w:bCs/>
          <w:iCs/>
          <w:lang w:eastAsia="sk-SK"/>
        </w:rPr>
        <w:t>od odovzdania staveniska zhotoviteľovi stavby (na základe doručenia písomnej výzvy zhotoviteľovi zo strany objednávateľa) až do kolaudácie stavby (vrátane) v rozsahu 50 hodín</w:t>
      </w:r>
      <w:r w:rsidR="006F23BC" w:rsidRPr="0012486F">
        <w:rPr>
          <w:rFonts w:ascii="Corbel" w:hAnsi="Corbel"/>
          <w:bCs/>
          <w:iCs/>
          <w:lang w:eastAsia="sk-SK"/>
        </w:rPr>
        <w:t>.</w:t>
      </w:r>
    </w:p>
    <w:p w14:paraId="0F20A13C" w14:textId="77777777" w:rsidR="00230ED7" w:rsidRPr="00862D4D" w:rsidRDefault="00230ED7" w:rsidP="006F23BC">
      <w:pPr>
        <w:spacing w:after="0" w:line="240" w:lineRule="auto"/>
        <w:jc w:val="both"/>
        <w:rPr>
          <w:rFonts w:ascii="Corbel" w:hAnsi="Corbel" w:cs="Tahoma"/>
          <w:highlight w:val="cyan"/>
        </w:rPr>
      </w:pPr>
    </w:p>
    <w:p w14:paraId="71D6328A" w14:textId="255CA064"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 xml:space="preserve">Zhotoviteľ sa zaväzuje, že koncept DSPRS, ktorý bude obsahovať aj prípadné pripomienky,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00BE744A" w:rsidRPr="0012486F">
        <w:rPr>
          <w:rFonts w:ascii="Corbel" w:hAnsi="Corbel" w:cs="Tahoma"/>
        </w:rPr>
        <w:t>navrhne</w:t>
      </w:r>
      <w:r w:rsidRPr="0012486F">
        <w:rPr>
          <w:rFonts w:ascii="Corbel" w:hAnsi="Corbel" w:cs="Tahoma"/>
        </w:rPr>
        <w:t xml:space="preserve"> pracovné stretnutie za účasti oboch zmluvných strán v</w:t>
      </w:r>
      <w:r w:rsidR="0054428D">
        <w:rPr>
          <w:rFonts w:ascii="Corbel" w:hAnsi="Corbel" w:cs="Tahoma"/>
        </w:rPr>
        <w:t> </w:t>
      </w:r>
      <w:r w:rsidRPr="0012486F">
        <w:rPr>
          <w:rFonts w:ascii="Corbel" w:hAnsi="Corbel" w:cs="Tahoma"/>
        </w:rPr>
        <w:t>mieste určenom objednávateľom. V</w:t>
      </w:r>
      <w:r w:rsidR="0054428D">
        <w:rPr>
          <w:rFonts w:ascii="Corbel" w:hAnsi="Corbel" w:cs="Tahoma"/>
        </w:rPr>
        <w:t> </w:t>
      </w:r>
      <w:r w:rsidRPr="0012486F">
        <w:rPr>
          <w:rFonts w:ascii="Corbel" w:hAnsi="Corbel" w:cs="Tahoma"/>
        </w:rPr>
        <w:t>prípade, ak objednávateľ zistí akékoľvek vady/nedostatky diela alebo jeho časti, zhotoviteľ je povinný ich bezodkladne odstrániť, najneskôr však do uplynutia lehoty podľa čl. V</w:t>
      </w:r>
      <w:r w:rsidR="00AD6436" w:rsidRPr="0012486F">
        <w:rPr>
          <w:rFonts w:ascii="Corbel" w:hAnsi="Corbel" w:cs="Tahoma"/>
        </w:rPr>
        <w:t>.</w:t>
      </w:r>
      <w:r w:rsidRPr="0012486F">
        <w:rPr>
          <w:rFonts w:ascii="Corbel" w:hAnsi="Corbel" w:cs="Tahoma"/>
        </w:rPr>
        <w:t> ods. 1 písm. a) tejto zmluvy, pričom zhotoviteľ je povinný ešte v</w:t>
      </w:r>
      <w:r w:rsidR="0054428D">
        <w:rPr>
          <w:rFonts w:ascii="Corbel" w:hAnsi="Corbel" w:cs="Tahoma"/>
        </w:rPr>
        <w:t> </w:t>
      </w:r>
      <w:r w:rsidRPr="0012486F">
        <w:rPr>
          <w:rFonts w:ascii="Corbel" w:hAnsi="Corbel" w:cs="Tahoma"/>
        </w:rPr>
        <w:t xml:space="preserve">tejto lehote zaslať zapracované pripomienky do diela objednávateľovi na opätovnú kontrolu, pokiaľ sa </w:t>
      </w:r>
      <w:r w:rsidR="00F242DC" w:rsidRPr="0012486F">
        <w:rPr>
          <w:rFonts w:ascii="Corbel" w:hAnsi="Corbel" w:cs="Tahoma"/>
        </w:rPr>
        <w:t>zmluvné strany</w:t>
      </w:r>
      <w:r w:rsidRPr="0012486F">
        <w:rPr>
          <w:rFonts w:ascii="Corbel" w:hAnsi="Corbel" w:cs="Tahoma"/>
        </w:rPr>
        <w:t xml:space="preserve"> nedohodnú inak.</w:t>
      </w:r>
    </w:p>
    <w:p w14:paraId="415DDDBB" w14:textId="77777777" w:rsidR="00230ED7" w:rsidRPr="00862D4D" w:rsidRDefault="00230ED7" w:rsidP="00230ED7">
      <w:pPr>
        <w:pStyle w:val="Odsekzoznamu"/>
        <w:spacing w:after="0" w:line="240" w:lineRule="auto"/>
        <w:ind w:left="709"/>
        <w:jc w:val="both"/>
        <w:rPr>
          <w:rFonts w:ascii="Corbel" w:hAnsi="Corbel" w:cs="Tahoma"/>
          <w:highlight w:val="cyan"/>
        </w:rPr>
      </w:pPr>
    </w:p>
    <w:p w14:paraId="20A49DC6" w14:textId="3CA358BB"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 xml:space="preserve">Zhotoviteľ sa zaväzuje dodať </w:t>
      </w:r>
      <w:r w:rsidR="00C71D96" w:rsidRPr="0012486F">
        <w:rPr>
          <w:rFonts w:ascii="Corbel" w:hAnsi="Corbel" w:cs="Tahoma"/>
        </w:rPr>
        <w:t xml:space="preserve">verziu </w:t>
      </w:r>
      <w:r w:rsidR="006C0489" w:rsidRPr="0012486F">
        <w:rPr>
          <w:rFonts w:ascii="Corbel" w:hAnsi="Corbel" w:cs="Tahoma"/>
        </w:rPr>
        <w:t>DSPRS</w:t>
      </w:r>
      <w:r w:rsidR="00437E61" w:rsidRPr="0012486F">
        <w:rPr>
          <w:rFonts w:ascii="Corbel" w:hAnsi="Corbel" w:cs="Tahoma"/>
        </w:rPr>
        <w:t xml:space="preserve"> </w:t>
      </w:r>
      <w:r w:rsidR="00C71D96" w:rsidRPr="0012486F">
        <w:rPr>
          <w:rFonts w:ascii="Corbel" w:hAnsi="Corbel" w:cs="Tahoma"/>
        </w:rPr>
        <w:t>v štá</w:t>
      </w:r>
      <w:r w:rsidR="00E40F1D" w:rsidRPr="0012486F">
        <w:rPr>
          <w:rFonts w:ascii="Corbel" w:hAnsi="Corbel" w:cs="Tahoma"/>
        </w:rPr>
        <w:t>d</w:t>
      </w:r>
      <w:r w:rsidR="00C71D96" w:rsidRPr="0012486F">
        <w:rPr>
          <w:rFonts w:ascii="Corbel" w:hAnsi="Corbel" w:cs="Tahoma"/>
        </w:rPr>
        <w:t>iu finalizácie</w:t>
      </w:r>
      <w:r w:rsidRPr="0012486F">
        <w:rPr>
          <w:rFonts w:ascii="Corbel" w:hAnsi="Corbel" w:cs="Tahoma"/>
        </w:rPr>
        <w:t xml:space="preserve"> </w:t>
      </w:r>
      <w:r w:rsidR="00062948" w:rsidRPr="0012486F">
        <w:rPr>
          <w:rFonts w:ascii="Corbel" w:hAnsi="Corbel" w:cs="Tahoma"/>
        </w:rPr>
        <w:t xml:space="preserve">s rozpočtovými nákladmi </w:t>
      </w:r>
      <w:r w:rsidRPr="0012486F">
        <w:rPr>
          <w:rFonts w:ascii="Corbel" w:hAnsi="Corbel" w:cs="Tahoma"/>
        </w:rPr>
        <w:t xml:space="preserve">objednávateľovi na jej finálnu kontrolu a schválenie najneskôr </w:t>
      </w:r>
      <w:r w:rsidRPr="0012486F">
        <w:rPr>
          <w:rFonts w:ascii="Corbel" w:hAnsi="Corbel" w:cs="Tahoma"/>
          <w:b/>
          <w:bCs/>
        </w:rPr>
        <w:t>15</w:t>
      </w:r>
      <w:r w:rsidRPr="0012486F">
        <w:rPr>
          <w:rFonts w:ascii="Corbel" w:hAnsi="Corbel" w:cs="Tahoma"/>
        </w:rPr>
        <w:t xml:space="preserve"> </w:t>
      </w:r>
      <w:r w:rsidRPr="0012486F">
        <w:rPr>
          <w:rFonts w:ascii="Corbel" w:hAnsi="Corbel" w:cs="Tahoma"/>
          <w:b/>
          <w:bCs/>
        </w:rPr>
        <w:t>dní</w:t>
      </w:r>
      <w:r w:rsidRPr="0012486F">
        <w:rPr>
          <w:rFonts w:ascii="Corbel" w:hAnsi="Corbel" w:cs="Tahoma"/>
        </w:rPr>
        <w:t xml:space="preserve"> pred termínom jej odovzdania na základe písomnej výzvy objednávateľa, po zapracovaní všetkých prípadných požiadaviek alebo pripomienok objednávateľa k predkladaným konceptom </w:t>
      </w:r>
      <w:r w:rsidR="00C737DA" w:rsidRPr="0012486F">
        <w:rPr>
          <w:rFonts w:ascii="Corbel" w:hAnsi="Corbel" w:cs="Tahoma"/>
        </w:rPr>
        <w:t>PD</w:t>
      </w:r>
      <w:r w:rsidRPr="0012486F">
        <w:rPr>
          <w:rFonts w:ascii="Corbel" w:hAnsi="Corbel" w:cs="Tahoma"/>
        </w:rPr>
        <w:t xml:space="preserve">, orgánov štátnej správy, samosprávy a iných dotknutých osôb, ako aj po zapracovaní pripomienok </w:t>
      </w:r>
      <w:r w:rsidRPr="0012486F">
        <w:rPr>
          <w:rFonts w:ascii="Corbel" w:hAnsi="Corbel" w:cs="Tahoma"/>
        </w:rPr>
        <w:lastRenderedPageBreak/>
        <w:t xml:space="preserve">uvedených v úradných rozhodnutiach a povoleniach, pokiaľ sa obe zmluvné strany nedohodnú inak. V prípade, ak objednávateľ zistí akékoľvek vady/nedostatky diela alebo jeho časti,  zhotoviteľ je povinný ich odstrániť bezodkladne, ak sa zmluvné strany nedohodnú na inej lehote. Lehota na odovzdanie </w:t>
      </w:r>
      <w:r w:rsidR="00E81382" w:rsidRPr="0012486F">
        <w:rPr>
          <w:rFonts w:ascii="Corbel" w:hAnsi="Corbel" w:cs="Tahoma"/>
        </w:rPr>
        <w:t>PD</w:t>
      </w:r>
      <w:r w:rsidRPr="0012486F">
        <w:rPr>
          <w:rFonts w:ascii="Corbel" w:hAnsi="Corbel" w:cs="Tahoma"/>
        </w:rPr>
        <w:t xml:space="preserve"> podľa čl. V</w:t>
      </w:r>
      <w:r w:rsidR="00DE37B5" w:rsidRPr="0012486F">
        <w:rPr>
          <w:rFonts w:ascii="Corbel" w:hAnsi="Corbel" w:cs="Tahoma"/>
        </w:rPr>
        <w:t>.</w:t>
      </w:r>
      <w:r w:rsidRPr="0012486F">
        <w:rPr>
          <w:rFonts w:ascii="Corbel" w:hAnsi="Corbel" w:cs="Tahoma"/>
        </w:rPr>
        <w:t> ods. 1 písm. a) tejto zmluvy sa v tomto prípade predlžuje o dobu trvania finálnej kontroly objednávateľom a v prípade pripomienok objednávateľa k </w:t>
      </w:r>
      <w:r w:rsidR="007E7122" w:rsidRPr="0012486F">
        <w:rPr>
          <w:rFonts w:ascii="Corbel" w:hAnsi="Corbel" w:cs="Tahoma"/>
        </w:rPr>
        <w:t>PD</w:t>
      </w:r>
      <w:r w:rsidRPr="0012486F">
        <w:rPr>
          <w:rFonts w:ascii="Corbel" w:hAnsi="Corbel" w:cs="Tahoma"/>
        </w:rPr>
        <w:t xml:space="preserve"> </w:t>
      </w:r>
      <w:r w:rsidR="005C1B50" w:rsidRPr="0012486F">
        <w:rPr>
          <w:rFonts w:ascii="Corbel" w:hAnsi="Corbel" w:cs="Tahoma"/>
        </w:rPr>
        <w:t>je zhotoviteľ povinný ich bezodkladne zapracovať</w:t>
      </w:r>
      <w:r w:rsidR="002B3E3F">
        <w:rPr>
          <w:rFonts w:ascii="Corbel" w:hAnsi="Corbel" w:cs="Tahoma"/>
        </w:rPr>
        <w:t>, najneskôr však</w:t>
      </w:r>
      <w:r w:rsidR="008B671B">
        <w:rPr>
          <w:rFonts w:ascii="Corbel" w:hAnsi="Corbel" w:cs="Tahoma"/>
        </w:rPr>
        <w:t xml:space="preserve"> do uplynutia</w:t>
      </w:r>
      <w:r w:rsidR="005C1B50" w:rsidRPr="0012486F">
        <w:rPr>
          <w:rFonts w:ascii="Corbel" w:hAnsi="Corbel" w:cs="Tahoma"/>
        </w:rPr>
        <w:t xml:space="preserve"> lehot</w:t>
      </w:r>
      <w:r w:rsidR="008B671B">
        <w:rPr>
          <w:rFonts w:ascii="Corbel" w:hAnsi="Corbel" w:cs="Tahoma"/>
        </w:rPr>
        <w:t>y</w:t>
      </w:r>
      <w:r w:rsidR="005C1B50" w:rsidRPr="0012486F">
        <w:rPr>
          <w:rFonts w:ascii="Corbel" w:hAnsi="Corbel" w:cs="Tahoma"/>
        </w:rPr>
        <w:t xml:space="preserve"> uvedenej v čl. V</w:t>
      </w:r>
      <w:r w:rsidR="00DE37B5" w:rsidRPr="0012486F">
        <w:rPr>
          <w:rFonts w:ascii="Corbel" w:hAnsi="Corbel" w:cs="Tahoma"/>
        </w:rPr>
        <w:t>.</w:t>
      </w:r>
      <w:r w:rsidR="00F7747E" w:rsidRPr="0012486F">
        <w:rPr>
          <w:rFonts w:ascii="Corbel" w:hAnsi="Corbel" w:cs="Tahoma"/>
        </w:rPr>
        <w:t> </w:t>
      </w:r>
      <w:r w:rsidR="005C1B50" w:rsidRPr="0012486F">
        <w:rPr>
          <w:rFonts w:ascii="Corbel" w:hAnsi="Corbel" w:cs="Tahoma"/>
        </w:rPr>
        <w:t>ods</w:t>
      </w:r>
      <w:r w:rsidR="00F7747E" w:rsidRPr="0012486F">
        <w:rPr>
          <w:rFonts w:ascii="Corbel" w:hAnsi="Corbel" w:cs="Tahoma"/>
        </w:rPr>
        <w:t>.</w:t>
      </w:r>
      <w:r w:rsidR="005C1B50" w:rsidRPr="0012486F">
        <w:rPr>
          <w:rFonts w:ascii="Corbel" w:hAnsi="Corbel" w:cs="Tahoma"/>
        </w:rPr>
        <w:t xml:space="preserve"> 1 písm. a)</w:t>
      </w:r>
      <w:r w:rsidR="000F57A5">
        <w:rPr>
          <w:rFonts w:ascii="Corbel" w:hAnsi="Corbel" w:cs="Tahoma"/>
        </w:rPr>
        <w:t xml:space="preserve"> predĺženej o dobu, počas ktorej objednávate</w:t>
      </w:r>
      <w:r w:rsidR="002320FB">
        <w:rPr>
          <w:rFonts w:ascii="Corbel" w:hAnsi="Corbel" w:cs="Tahoma"/>
        </w:rPr>
        <w:t>ľ PD finálne kontroloval</w:t>
      </w:r>
      <w:r w:rsidR="005C1B50" w:rsidRPr="0012486F">
        <w:rPr>
          <w:rFonts w:ascii="Corbel" w:hAnsi="Corbel" w:cs="Tahoma"/>
        </w:rPr>
        <w:t>.</w:t>
      </w:r>
    </w:p>
    <w:p w14:paraId="664569AD" w14:textId="77777777" w:rsidR="00230ED7" w:rsidRPr="00862D4D" w:rsidRDefault="00230ED7" w:rsidP="00230ED7">
      <w:pPr>
        <w:pStyle w:val="Odsekzoznamu"/>
        <w:rPr>
          <w:rFonts w:ascii="Corbel" w:hAnsi="Corbel" w:cs="Tahoma"/>
          <w:highlight w:val="cyan"/>
        </w:rPr>
      </w:pPr>
    </w:p>
    <w:p w14:paraId="0FF40D42" w14:textId="73008B47"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Zhotoviteľ  sa zaväzuje uskutočňovať inžiniersku činnosť minimálne v rozsahu podľa čl. III</w:t>
      </w:r>
      <w:r w:rsidR="00FE0FD4" w:rsidRPr="0012486F">
        <w:rPr>
          <w:rFonts w:ascii="Corbel" w:hAnsi="Corbel" w:cs="Tahoma"/>
        </w:rPr>
        <w:t>.</w:t>
      </w:r>
      <w:r w:rsidRPr="0012486F">
        <w:rPr>
          <w:rFonts w:ascii="Corbel" w:hAnsi="Corbel" w:cs="Tahoma"/>
        </w:rPr>
        <w:t xml:space="preserve"> ods. 2 tejto zmluvy a </w:t>
      </w:r>
      <w:r w:rsidRPr="0012486F">
        <w:rPr>
          <w:rFonts w:ascii="Corbel" w:hAnsi="Corbel"/>
        </w:rPr>
        <w:t>prílohy č. 1 tejto zmluvy</w:t>
      </w:r>
      <w:r w:rsidR="00BF7FA9" w:rsidRPr="0012486F">
        <w:rPr>
          <w:rFonts w:ascii="Corbel" w:hAnsi="Corbel"/>
        </w:rPr>
        <w:t>,</w:t>
      </w:r>
      <w:r w:rsidRPr="0012486F">
        <w:rPr>
          <w:rFonts w:ascii="Corbel" w:hAnsi="Corbel"/>
          <w:i/>
          <w:iCs/>
        </w:rPr>
        <w:t xml:space="preserve"> </w:t>
      </w:r>
      <w:r w:rsidRPr="0012486F">
        <w:rPr>
          <w:rFonts w:ascii="Corbel" w:hAnsi="Corbel"/>
        </w:rPr>
        <w:t>a to do momentu právoplatnosti všetkých rozhodnutí týkajúcich sa budúcej realizácie stavb</w:t>
      </w:r>
      <w:r w:rsidR="008B68D7" w:rsidRPr="0012486F">
        <w:rPr>
          <w:rFonts w:ascii="Corbel" w:hAnsi="Corbel"/>
        </w:rPr>
        <w:t>y</w:t>
      </w:r>
      <w:r w:rsidRPr="0012486F">
        <w:rPr>
          <w:rFonts w:ascii="Corbel" w:hAnsi="Corbel" w:cstheme="minorHAnsi"/>
          <w:bCs/>
          <w:color w:val="000000" w:themeColor="text1"/>
        </w:rPr>
        <w:t xml:space="preserve">, ktoré s výkonom inžinierskej činnosti súvisia. </w:t>
      </w:r>
    </w:p>
    <w:p w14:paraId="20AD56AC" w14:textId="77777777" w:rsidR="00230ED7" w:rsidRPr="00862D4D" w:rsidRDefault="00230ED7" w:rsidP="00230ED7">
      <w:pPr>
        <w:pStyle w:val="Odsekzoznamu"/>
        <w:rPr>
          <w:rFonts w:ascii="Corbel" w:hAnsi="Corbel" w:cs="Tahoma"/>
          <w:highlight w:val="cyan"/>
        </w:rPr>
      </w:pPr>
    </w:p>
    <w:p w14:paraId="34E2D914" w14:textId="0167E18E"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Zhotoviteľ sa touto zmluvou zaväzuje vykonávať autorský dozor</w:t>
      </w:r>
      <w:r w:rsidR="003365DE" w:rsidRPr="00663674">
        <w:rPr>
          <w:rFonts w:ascii="Corbel" w:hAnsi="Corbel" w:cs="Tahoma"/>
        </w:rPr>
        <w:t xml:space="preserve"> minimálne v rozs</w:t>
      </w:r>
      <w:r w:rsidR="00BE1C39" w:rsidRPr="00663674">
        <w:rPr>
          <w:rFonts w:ascii="Corbel" w:hAnsi="Corbel" w:cs="Tahoma"/>
        </w:rPr>
        <w:t>ah</w:t>
      </w:r>
      <w:r w:rsidR="003365DE" w:rsidRPr="00663674">
        <w:rPr>
          <w:rFonts w:ascii="Corbel" w:hAnsi="Corbel" w:cs="Tahoma"/>
        </w:rPr>
        <w:t>u</w:t>
      </w:r>
      <w:r w:rsidRPr="00663674">
        <w:rPr>
          <w:rFonts w:ascii="Corbel" w:hAnsi="Corbel" w:cs="Tahoma"/>
        </w:rPr>
        <w:t xml:space="preserve"> podľa čl. III</w:t>
      </w:r>
      <w:r w:rsidR="00FE0FD4" w:rsidRPr="00663674">
        <w:rPr>
          <w:rFonts w:ascii="Corbel" w:hAnsi="Corbel" w:cs="Tahoma"/>
        </w:rPr>
        <w:t>.</w:t>
      </w:r>
      <w:r w:rsidRPr="00663674">
        <w:rPr>
          <w:rFonts w:ascii="Corbel" w:hAnsi="Corbel" w:cs="Tahoma"/>
        </w:rPr>
        <w:t xml:space="preserve"> ods. 3 tejto zmluvy </w:t>
      </w:r>
      <w:r w:rsidR="003365DE" w:rsidRPr="00663674">
        <w:rPr>
          <w:rFonts w:ascii="Corbel" w:hAnsi="Corbel" w:cs="Tahoma"/>
        </w:rPr>
        <w:t xml:space="preserve"> a prílohy č. 1 tejto zmluvy</w:t>
      </w:r>
      <w:r w:rsidR="00BE1C39" w:rsidRPr="00663674">
        <w:rPr>
          <w:rFonts w:ascii="Corbel" w:hAnsi="Corbel" w:cs="Tahoma"/>
        </w:rPr>
        <w:t>,</w:t>
      </w:r>
      <w:r w:rsidR="003365DE" w:rsidRPr="00663674">
        <w:rPr>
          <w:rFonts w:ascii="Corbel" w:hAnsi="Corbel" w:cs="Tahoma"/>
        </w:rPr>
        <w:t xml:space="preserve"> </w:t>
      </w:r>
      <w:r w:rsidRPr="00663674">
        <w:rPr>
          <w:rFonts w:ascii="Corbel" w:hAnsi="Corbel" w:cs="Tahoma"/>
        </w:rPr>
        <w:t xml:space="preserve">počas celej realizácie stavby zhotoviteľom stavby ako úspešným uchádzačom v samostatnom verejnom obstarávaní na uskutočnenie stavebných prác. Zhotoviteľ sa zaväzuje vykonávať autorský dozor počnúc dňom </w:t>
      </w:r>
      <w:r w:rsidRPr="00663674">
        <w:rPr>
          <w:rFonts w:ascii="Corbel" w:hAnsi="Corbel"/>
        </w:rPr>
        <w:t xml:space="preserve">odovzdania staveniska zhotoviteľovi stavby na základe doručenia písomnej výzvy zhotoviteľovi zo strany objednávateľa až do vydania právoplatného kolaudačného rozhodnutia stavby podľa príslušných právnych predpisov. </w:t>
      </w:r>
    </w:p>
    <w:p w14:paraId="7DAEB0E0" w14:textId="77777777" w:rsidR="00230ED7" w:rsidRPr="00862D4D" w:rsidRDefault="00230ED7" w:rsidP="00230ED7">
      <w:pPr>
        <w:pStyle w:val="Odsekzoznamu"/>
        <w:rPr>
          <w:rFonts w:ascii="Corbel" w:hAnsi="Corbel" w:cs="Tahoma"/>
          <w:highlight w:val="cyan"/>
        </w:rPr>
      </w:pPr>
    </w:p>
    <w:p w14:paraId="31C46EB2" w14:textId="183E8F4A"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Predmet zmluvy podľa čl. III</w:t>
      </w:r>
      <w:r w:rsidR="00FE0FD4" w:rsidRPr="00663674">
        <w:rPr>
          <w:rFonts w:ascii="Corbel" w:hAnsi="Corbel" w:cs="Tahoma"/>
        </w:rPr>
        <w:t>.</w:t>
      </w:r>
      <w:r w:rsidRPr="00663674">
        <w:rPr>
          <w:rFonts w:ascii="Corbel" w:hAnsi="Corbel" w:cs="Tahoma"/>
        </w:rPr>
        <w:t xml:space="preserve"> ods. 1.1 tejto zmluvy je splnený riadnym vypracovaním a protokolárnym odovzdaním </w:t>
      </w:r>
      <w:r w:rsidR="0009447F" w:rsidRPr="00663674">
        <w:rPr>
          <w:rFonts w:ascii="Corbel" w:hAnsi="Corbel" w:cs="Tahoma"/>
        </w:rPr>
        <w:t xml:space="preserve">diela </w:t>
      </w:r>
      <w:r w:rsidRPr="00663674">
        <w:rPr>
          <w:rFonts w:ascii="Corbel" w:hAnsi="Corbel" w:cs="Tahoma"/>
        </w:rPr>
        <w:t>v lehotách podľa tohto čl. V</w:t>
      </w:r>
      <w:r w:rsidR="00312E31" w:rsidRPr="00663674">
        <w:rPr>
          <w:rFonts w:ascii="Corbel" w:hAnsi="Corbel" w:cs="Tahoma"/>
        </w:rPr>
        <w:t>.</w:t>
      </w:r>
      <w:r w:rsidRPr="00663674">
        <w:rPr>
          <w:rFonts w:ascii="Corbel" w:hAnsi="Corbel" w:cs="Tahoma"/>
        </w:rPr>
        <w:t> ods. 1 tejto zmluvy a v rozsahu a obsahu dohodnutom v čl. IV</w:t>
      </w:r>
      <w:r w:rsidR="00FE0FD4" w:rsidRPr="00663674">
        <w:rPr>
          <w:rFonts w:ascii="Corbel" w:hAnsi="Corbel" w:cs="Tahoma"/>
        </w:rPr>
        <w:t>.</w:t>
      </w:r>
      <w:r w:rsidRPr="00663674">
        <w:rPr>
          <w:rFonts w:ascii="Corbel" w:hAnsi="Corbel" w:cs="Tahoma"/>
        </w:rPr>
        <w:t xml:space="preserve"> zmluvy a v prílohe č. 1 tejto zmluvy oprávnenej osobe (zástupcovi objednávateľa vo veciach realizácie zmluvy) po obdržaní vyjadrenia objednávateľa podľa odseku </w:t>
      </w:r>
      <w:r w:rsidR="001922D5">
        <w:rPr>
          <w:rFonts w:ascii="Corbel" w:hAnsi="Corbel" w:cs="Tahoma"/>
        </w:rPr>
        <w:t>3</w:t>
      </w:r>
      <w:r w:rsidRPr="00663674">
        <w:rPr>
          <w:rFonts w:ascii="Corbel" w:hAnsi="Corbel" w:cs="Tahoma"/>
        </w:rPr>
        <w:t xml:space="preserve">. tohto článku zmluvy. Preberací protokol podpíšu oprávnené osoby každej zo zmluvných strán. Za deň dodania sa považuje deň uvedený v preberacom protokole. </w:t>
      </w:r>
    </w:p>
    <w:p w14:paraId="57D77D1A" w14:textId="77777777" w:rsidR="00230ED7" w:rsidRPr="00862D4D" w:rsidRDefault="00230ED7" w:rsidP="00230ED7">
      <w:pPr>
        <w:pStyle w:val="Odsekzoznamu"/>
        <w:rPr>
          <w:rFonts w:ascii="Corbel" w:hAnsi="Corbel" w:cs="Tahoma"/>
          <w:highlight w:val="cyan"/>
        </w:rPr>
      </w:pPr>
    </w:p>
    <w:p w14:paraId="00E73181" w14:textId="54363EC0"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Objednávateľ nie je povinný prevziať dielo, ak vykazuje zjavné vady, chyby a nedostatky. V takom prípade objednávateľ nie je v omeškaní s prevzatím diela. Vykonanie kontroly </w:t>
      </w:r>
      <w:r w:rsidR="00513992" w:rsidRPr="00663674">
        <w:rPr>
          <w:rFonts w:ascii="Corbel" w:hAnsi="Corbel" w:cs="Tahoma"/>
        </w:rPr>
        <w:br/>
      </w:r>
      <w:r w:rsidRPr="00663674">
        <w:rPr>
          <w:rFonts w:ascii="Corbel" w:hAnsi="Corbel" w:cs="Tahoma"/>
        </w:rPr>
        <w:t>zo strany objednávateľa nezbavuje zhotoviteľa zodpovednosti za vady diela, ktoré existovali v čase odovzdania a prevzatia diela a ktoré vyšli najavo neskôr.</w:t>
      </w:r>
    </w:p>
    <w:p w14:paraId="4062DA49" w14:textId="77777777" w:rsidR="00230ED7" w:rsidRPr="00862D4D" w:rsidRDefault="00230ED7" w:rsidP="00230ED7">
      <w:pPr>
        <w:pStyle w:val="Odsekzoznamu"/>
        <w:rPr>
          <w:rFonts w:ascii="Corbel" w:hAnsi="Corbel" w:cs="Tahoma"/>
          <w:highlight w:val="cyan"/>
        </w:rPr>
      </w:pPr>
    </w:p>
    <w:p w14:paraId="2B5CF3BF" w14:textId="5C644D8A"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Zhotoviteľ sa zaväzuje odovzdať dielo ako celok naraz, ak sa zmluvné strany nedohodnú </w:t>
      </w:r>
      <w:r w:rsidR="00A678D9" w:rsidRPr="00663674">
        <w:rPr>
          <w:rFonts w:ascii="Corbel" w:hAnsi="Corbel" w:cs="Tahoma"/>
        </w:rPr>
        <w:br/>
      </w:r>
      <w:r w:rsidRPr="00663674">
        <w:rPr>
          <w:rFonts w:ascii="Corbel" w:hAnsi="Corbel" w:cs="Tahoma"/>
        </w:rPr>
        <w:t>na odovzdaní a prevzatí niektorých častí diela samostatne.</w:t>
      </w:r>
    </w:p>
    <w:p w14:paraId="27FFA16F" w14:textId="77777777" w:rsidR="00230ED7" w:rsidRPr="00050FF8" w:rsidRDefault="00230ED7" w:rsidP="00230ED7">
      <w:pPr>
        <w:pStyle w:val="Odsekzoznamu"/>
        <w:rPr>
          <w:rFonts w:ascii="Corbel" w:hAnsi="Corbel" w:cs="Tahoma"/>
        </w:rPr>
      </w:pPr>
    </w:p>
    <w:p w14:paraId="14E0D7E6" w14:textId="77777777" w:rsidR="00230ED7" w:rsidRPr="00050FF8" w:rsidRDefault="00230ED7">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 xml:space="preserve">Inžinierska činnosť sa považuje v príslušnom prípade (podľa okolností) za uskutočnenú získaním príslušných rozhodnutí alebo iných administratívnych aktov, a to momentom nadobudnutia ich právoplatnosti. </w:t>
      </w:r>
    </w:p>
    <w:p w14:paraId="10C74B5B" w14:textId="77777777" w:rsidR="00230ED7" w:rsidRPr="00862D4D" w:rsidRDefault="00230ED7" w:rsidP="00230ED7">
      <w:pPr>
        <w:pStyle w:val="Odsekzoznamu"/>
        <w:rPr>
          <w:rFonts w:ascii="Corbel" w:hAnsi="Corbel" w:cs="Tahoma"/>
          <w:highlight w:val="cyan"/>
        </w:rPr>
      </w:pPr>
    </w:p>
    <w:p w14:paraId="48A28965" w14:textId="6BCD17DF" w:rsidR="00230ED7" w:rsidRPr="00050FF8" w:rsidRDefault="39F2316C">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Prerušenie práce z dôvodov na strane zhotoviteľa nemá vplyv na termíny zhotovenia a odovzdania diela. Zvýšené náklady na zhotovenie diela a výkon činnosti podľa čl. III</w:t>
      </w:r>
      <w:r w:rsidR="00FE0FD4" w:rsidRPr="00050FF8">
        <w:rPr>
          <w:rFonts w:ascii="Corbel" w:hAnsi="Corbel" w:cs="Tahoma"/>
        </w:rPr>
        <w:t>.</w:t>
      </w:r>
      <w:r w:rsidRPr="00050FF8">
        <w:rPr>
          <w:rFonts w:ascii="Corbel" w:hAnsi="Corbel" w:cs="Tahoma"/>
        </w:rPr>
        <w:t xml:space="preserve"> ods. 2 a 3 tejto zmluvy spojené s nepredvídateľnými okolnosťami sú zahrnuté v dohodnutej cene. Podobne platí, že na plnenie termínov zo strany zhotoviteľa nemá vplyv </w:t>
      </w:r>
      <w:proofErr w:type="spellStart"/>
      <w:r w:rsidRPr="00050FF8">
        <w:rPr>
          <w:rFonts w:ascii="Corbel" w:hAnsi="Corbel" w:cs="Tahoma"/>
        </w:rPr>
        <w:t>prejednávanie</w:t>
      </w:r>
      <w:proofErr w:type="spellEnd"/>
      <w:r w:rsidRPr="00050FF8">
        <w:rPr>
          <w:rFonts w:ascii="Corbel" w:hAnsi="Corbel" w:cs="Tahoma"/>
        </w:rPr>
        <w:t xml:space="preserve"> akýchkoľvek naviac, resp. menej prác. Ustanovenie bodu 3 tohto článku zmluvy tým nie je dotknuté. </w:t>
      </w:r>
    </w:p>
    <w:p w14:paraId="1E7DCF65" w14:textId="77777777" w:rsidR="00230ED7" w:rsidRPr="00862D4D" w:rsidRDefault="00230ED7" w:rsidP="00230ED7">
      <w:pPr>
        <w:pStyle w:val="Odsekzoznamu"/>
        <w:rPr>
          <w:rFonts w:ascii="Corbel" w:hAnsi="Corbel" w:cs="Tahoma"/>
          <w:highlight w:val="cyan"/>
        </w:rPr>
      </w:pPr>
    </w:p>
    <w:p w14:paraId="5B8A1827" w14:textId="53C6C6C7" w:rsidR="00230ED7" w:rsidRPr="00237504" w:rsidRDefault="39F2316C" w:rsidP="005740CC">
      <w:pPr>
        <w:pStyle w:val="Odsekzoznamu"/>
        <w:numPr>
          <w:ilvl w:val="0"/>
          <w:numId w:val="23"/>
        </w:numPr>
        <w:spacing w:after="0" w:line="240" w:lineRule="auto"/>
        <w:ind w:left="709" w:hanging="425"/>
        <w:jc w:val="both"/>
        <w:rPr>
          <w:rFonts w:ascii="Corbel" w:hAnsi="Corbel" w:cs="Tahoma"/>
        </w:rPr>
      </w:pPr>
      <w:r w:rsidRPr="00237504">
        <w:rPr>
          <w:rFonts w:ascii="Corbel" w:hAnsi="Corbel" w:cs="Tahoma"/>
        </w:rPr>
        <w:t xml:space="preserve">Lehoty na zabezpečenie </w:t>
      </w:r>
      <w:r w:rsidR="00136999">
        <w:rPr>
          <w:rFonts w:ascii="Corbel" w:hAnsi="Corbel" w:cs="Tahoma"/>
        </w:rPr>
        <w:t xml:space="preserve">písomného </w:t>
      </w:r>
      <w:r w:rsidR="000B1B17">
        <w:rPr>
          <w:rFonts w:ascii="Corbel" w:hAnsi="Corbel" w:cs="Tahoma"/>
        </w:rPr>
        <w:t>oznámenia</w:t>
      </w:r>
      <w:r w:rsidR="00136999">
        <w:rPr>
          <w:rFonts w:ascii="Corbel" w:hAnsi="Corbel" w:cs="Tahoma"/>
        </w:rPr>
        <w:t xml:space="preserve"> stavebného úradu </w:t>
      </w:r>
      <w:r w:rsidR="000B1B17">
        <w:rPr>
          <w:rFonts w:ascii="Corbel" w:hAnsi="Corbel" w:cs="Tahoma"/>
        </w:rPr>
        <w:t xml:space="preserve">s kladným stanoviskom </w:t>
      </w:r>
      <w:r w:rsidR="00136999">
        <w:rPr>
          <w:rFonts w:ascii="Corbel" w:hAnsi="Corbel" w:cs="Tahoma"/>
        </w:rPr>
        <w:t xml:space="preserve">k ohláseniu stavby </w:t>
      </w:r>
      <w:r w:rsidR="000B1B17">
        <w:rPr>
          <w:rFonts w:ascii="Corbel" w:hAnsi="Corbel" w:cs="Tahoma"/>
        </w:rPr>
        <w:t xml:space="preserve">alebo </w:t>
      </w:r>
      <w:r w:rsidRPr="00237504">
        <w:rPr>
          <w:rFonts w:ascii="Corbel" w:hAnsi="Corbel" w:cs="Tahoma"/>
        </w:rPr>
        <w:t xml:space="preserve">právoplatného stavebného </w:t>
      </w:r>
      <w:r w:rsidRPr="000B1B17">
        <w:rPr>
          <w:rFonts w:ascii="Corbel" w:hAnsi="Corbel" w:cs="Tahoma"/>
        </w:rPr>
        <w:t xml:space="preserve">povolenia </w:t>
      </w:r>
      <w:r w:rsidRPr="00237504">
        <w:rPr>
          <w:rFonts w:ascii="Corbel" w:hAnsi="Corbel" w:cs="Tahoma"/>
        </w:rPr>
        <w:t xml:space="preserve">podľa čl. V. ods. 1 písm. </w:t>
      </w:r>
      <w:r w:rsidR="002F162C">
        <w:rPr>
          <w:rFonts w:ascii="Corbel" w:hAnsi="Corbel" w:cs="Tahoma"/>
        </w:rPr>
        <w:t>b</w:t>
      </w:r>
      <w:r w:rsidRPr="00237504">
        <w:rPr>
          <w:rFonts w:ascii="Corbel" w:hAnsi="Corbel" w:cs="Tahoma"/>
        </w:rPr>
        <w:t xml:space="preserve">) tejto </w:t>
      </w:r>
      <w:r w:rsidRPr="00237504">
        <w:rPr>
          <w:rFonts w:ascii="Corbel" w:hAnsi="Corbel" w:cs="Tahoma"/>
        </w:rPr>
        <w:lastRenderedPageBreak/>
        <w:t>zmluvy</w:t>
      </w:r>
      <w:r w:rsidR="002F162C">
        <w:rPr>
          <w:rFonts w:ascii="Corbel" w:hAnsi="Corbel" w:cs="Tahoma"/>
        </w:rPr>
        <w:t>,</w:t>
      </w:r>
      <w:r w:rsidRPr="00237504">
        <w:rPr>
          <w:rFonts w:ascii="Corbel" w:hAnsi="Corbel" w:cs="Tahoma"/>
        </w:rPr>
        <w:t xml:space="preserve"> a právoplatného kolaudačného rozhodnutia podľa čl. V. ods. 1 písm. </w:t>
      </w:r>
      <w:r w:rsidR="002F162C">
        <w:rPr>
          <w:rFonts w:ascii="Corbel" w:hAnsi="Corbel" w:cs="Tahoma"/>
        </w:rPr>
        <w:t>c</w:t>
      </w:r>
      <w:r w:rsidRPr="00237504">
        <w:rPr>
          <w:rFonts w:ascii="Corbel" w:hAnsi="Corbel" w:cs="Tahoma"/>
        </w:rPr>
        <w:t>) tejto zmluvy sa môžu primerane predĺžiť z opodstatnených dôvodov, ktoré nie sú na strane zhotoviteľa, a to najmä z dôvodov uvedených v ods. 12 a 13. tohto článku zmluvy.</w:t>
      </w:r>
    </w:p>
    <w:p w14:paraId="5BCD6E6D" w14:textId="77777777" w:rsidR="00230ED7" w:rsidRPr="00862D4D" w:rsidRDefault="00230ED7" w:rsidP="005740CC">
      <w:pPr>
        <w:pStyle w:val="Odsekzoznamu"/>
        <w:jc w:val="both"/>
        <w:rPr>
          <w:rFonts w:ascii="Corbel" w:hAnsi="Corbel" w:cs="Tahoma"/>
          <w:highlight w:val="cyan"/>
        </w:rPr>
      </w:pPr>
    </w:p>
    <w:p w14:paraId="731238C4" w14:textId="5E88E0A3"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oneskorené stanoviská, rozhodnutia, potvrdenia </w:t>
      </w:r>
      <w:r w:rsidR="00681DF9" w:rsidRPr="00663674">
        <w:rPr>
          <w:rFonts w:ascii="Corbel" w:hAnsi="Corbel" w:cs="Arial"/>
        </w:rPr>
        <w:br/>
      </w:r>
      <w:r w:rsidRPr="00663674">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00681DF9" w:rsidRPr="00663674">
        <w:rPr>
          <w:rFonts w:ascii="Corbel" w:hAnsi="Corbel" w:cs="Arial"/>
        </w:rPr>
        <w:br/>
      </w:r>
      <w:r w:rsidRPr="00663674">
        <w:rPr>
          <w:rFonts w:ascii="Corbel" w:hAnsi="Corbel" w:cs="Arial"/>
        </w:rPr>
        <w:t>ak toto nie je dôsledkom porušenia jeho povinností podľa tejto zmluvy</w:t>
      </w:r>
      <w:r w:rsidRPr="00663674">
        <w:rPr>
          <w:rFonts w:ascii="Corbel" w:hAnsi="Corbel" w:cs="Tahoma"/>
        </w:rPr>
        <w:t>.</w:t>
      </w:r>
    </w:p>
    <w:p w14:paraId="1D18A9FF" w14:textId="77777777" w:rsidR="00230ED7" w:rsidRPr="00862D4D" w:rsidRDefault="00230ED7" w:rsidP="00230ED7">
      <w:pPr>
        <w:pStyle w:val="Odsekzoznamu"/>
        <w:rPr>
          <w:rFonts w:ascii="Corbel" w:hAnsi="Corbel" w:cs="Tahoma"/>
          <w:highlight w:val="cyan"/>
        </w:rPr>
      </w:pPr>
    </w:p>
    <w:p w14:paraId="563E599A" w14:textId="441EAED9"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prieťahy v konaniach spôsobené orgánmi štátnej </w:t>
      </w:r>
      <w:r w:rsidR="00681DF9" w:rsidRPr="00663674">
        <w:rPr>
          <w:rFonts w:ascii="Corbel" w:hAnsi="Corbel" w:cs="Arial"/>
        </w:rPr>
        <w:br/>
      </w:r>
      <w:r w:rsidRPr="00663674">
        <w:rPr>
          <w:rFonts w:ascii="Corbel" w:hAnsi="Corbel" w:cs="Arial"/>
        </w:rPr>
        <w:t>a verejnej správy, pokiaľ tieto nie sú dôsledkom  porušenia jeho povinností podľa tejto zmluvy, ako aj v prípade neposkytnutia spolupôsobenia zo strany objednávateľa pri výkone inžinierskej činnosti</w:t>
      </w:r>
      <w:r w:rsidRPr="00663674">
        <w:rPr>
          <w:rFonts w:ascii="Corbel" w:hAnsi="Corbel" w:cs="Tahoma"/>
        </w:rPr>
        <w:t>.</w:t>
      </w:r>
    </w:p>
    <w:p w14:paraId="31004B1A" w14:textId="77777777" w:rsidR="00230ED7" w:rsidRPr="00862D4D" w:rsidRDefault="00230ED7" w:rsidP="00230ED7">
      <w:pPr>
        <w:pStyle w:val="Odsekzoznamu"/>
        <w:rPr>
          <w:rFonts w:ascii="Corbel" w:hAnsi="Corbel" w:cs="Tahoma"/>
          <w:highlight w:val="cyan"/>
        </w:rPr>
      </w:pPr>
    </w:p>
    <w:p w14:paraId="734DFC55" w14:textId="6EB10275" w:rsidR="00230ED7" w:rsidRPr="00663674" w:rsidRDefault="39F2316C">
      <w:pPr>
        <w:pStyle w:val="Odsekzoznamu"/>
        <w:numPr>
          <w:ilvl w:val="0"/>
          <w:numId w:val="23"/>
        </w:numPr>
        <w:spacing w:after="0" w:line="240" w:lineRule="auto"/>
        <w:ind w:left="709" w:hanging="425"/>
        <w:jc w:val="both"/>
        <w:rPr>
          <w:rFonts w:ascii="Corbel" w:hAnsi="Corbel" w:cs="Tahoma"/>
        </w:rPr>
      </w:pPr>
      <w:r w:rsidRPr="00663674">
        <w:rPr>
          <w:rFonts w:ascii="Corbel" w:hAnsi="Corbel" w:cs="Arial"/>
          <w:lang w:eastAsia="sk-SK"/>
        </w:rPr>
        <w:t xml:space="preserve">Zhotoviteľ je povinný písomne upozorniť objednávateľa, že nastali skutočnosti uvedené v odsekoch 12 a 13 tohto článku zmluvy </w:t>
      </w:r>
      <w:r w:rsidR="00252947" w:rsidRPr="00663674">
        <w:rPr>
          <w:rFonts w:ascii="Corbel" w:hAnsi="Corbel" w:cs="Arial"/>
          <w:lang w:eastAsia="sk-SK"/>
        </w:rPr>
        <w:t>bezodkladne</w:t>
      </w:r>
      <w:r w:rsidR="005C42AF" w:rsidRPr="00663674">
        <w:rPr>
          <w:rFonts w:ascii="Corbel" w:hAnsi="Corbel" w:cs="Arial"/>
          <w:lang w:eastAsia="sk-SK"/>
        </w:rPr>
        <w:t xml:space="preserve">, najneskôr </w:t>
      </w:r>
      <w:r w:rsidR="00C53C0B" w:rsidRPr="00663674">
        <w:rPr>
          <w:rFonts w:ascii="Corbel" w:hAnsi="Corbel" w:cs="Arial"/>
          <w:lang w:eastAsia="sk-SK"/>
        </w:rPr>
        <w:t xml:space="preserve">do </w:t>
      </w:r>
      <w:r w:rsidR="00672F7E" w:rsidRPr="00663674">
        <w:rPr>
          <w:rFonts w:ascii="Corbel" w:hAnsi="Corbel" w:cs="Arial"/>
          <w:lang w:eastAsia="sk-SK"/>
        </w:rPr>
        <w:t>5</w:t>
      </w:r>
      <w:r w:rsidRPr="00663674">
        <w:rPr>
          <w:rFonts w:ascii="Corbel" w:hAnsi="Corbel" w:cs="Arial"/>
          <w:lang w:eastAsia="sk-SK"/>
        </w:rPr>
        <w:t xml:space="preserve"> dní odkedy sa zhotoviteľ túto skutočnosť dozvedel, </w:t>
      </w:r>
      <w:r w:rsidRPr="00663674">
        <w:rPr>
          <w:rFonts w:ascii="Corbel" w:hAnsi="Corbel" w:cs="Arial"/>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663674">
        <w:rPr>
          <w:rFonts w:ascii="Corbel" w:hAnsi="Corbel" w:cs="Tahoma"/>
        </w:rPr>
        <w:t>.</w:t>
      </w:r>
    </w:p>
    <w:p w14:paraId="227617D7" w14:textId="77777777" w:rsidR="002977E3" w:rsidRPr="00862D4D"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14:paraId="651D5808" w14:textId="7DA7D427" w:rsidR="00230ED7" w:rsidRPr="00663674"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 xml:space="preserve">Článok VI. </w:t>
      </w:r>
    </w:p>
    <w:p w14:paraId="31C715C1" w14:textId="77777777" w:rsidR="00230ED7" w:rsidRPr="00663674"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SUBDODÁVATELIA</w:t>
      </w:r>
    </w:p>
    <w:p w14:paraId="3D9A67B4" w14:textId="77777777" w:rsidR="00230ED7" w:rsidRPr="00862D4D" w:rsidRDefault="00230ED7" w:rsidP="00230ED7">
      <w:pPr>
        <w:tabs>
          <w:tab w:val="left" w:pos="567"/>
        </w:tabs>
        <w:spacing w:after="0" w:line="240" w:lineRule="auto"/>
        <w:jc w:val="both"/>
        <w:rPr>
          <w:rFonts w:ascii="Corbel" w:hAnsi="Corbel" w:cs="Tahoma"/>
          <w:highlight w:val="cyan"/>
        </w:rPr>
      </w:pPr>
    </w:p>
    <w:p w14:paraId="67892F04" w14:textId="70C433B4" w:rsidR="00230ED7" w:rsidRPr="00663674" w:rsidRDefault="00230ED7" w:rsidP="00230ED7">
      <w:pPr>
        <w:pStyle w:val="Odsekzoznamu"/>
        <w:numPr>
          <w:ilvl w:val="0"/>
          <w:numId w:val="15"/>
        </w:numPr>
        <w:spacing w:after="0" w:line="240" w:lineRule="auto"/>
        <w:jc w:val="both"/>
        <w:rPr>
          <w:rFonts w:ascii="Corbel" w:hAnsi="Corbel" w:cs="Tahoma"/>
        </w:rPr>
      </w:pPr>
      <w:r w:rsidRPr="00663674">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činností a so všetkými podkladmi potrebnými pre riadne zhotovenie a odovzdanie diela.</w:t>
      </w:r>
    </w:p>
    <w:p w14:paraId="14DDA95D" w14:textId="77777777" w:rsidR="00230ED7" w:rsidRPr="00862D4D" w:rsidRDefault="00230ED7" w:rsidP="00230ED7">
      <w:pPr>
        <w:pStyle w:val="Odsekzoznamu"/>
        <w:tabs>
          <w:tab w:val="left" w:pos="567"/>
        </w:tabs>
        <w:spacing w:after="0" w:line="240" w:lineRule="auto"/>
        <w:jc w:val="both"/>
        <w:rPr>
          <w:rFonts w:ascii="Corbel" w:hAnsi="Corbel" w:cs="Tahoma"/>
          <w:highlight w:val="cyan"/>
        </w:rPr>
      </w:pPr>
    </w:p>
    <w:p w14:paraId="16B70065" w14:textId="77777777"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862D4D" w:rsidRDefault="00230ED7" w:rsidP="00230ED7">
      <w:pPr>
        <w:pStyle w:val="Odsekzoznamu"/>
        <w:rPr>
          <w:rFonts w:ascii="Corbel" w:hAnsi="Corbel" w:cs="Tahoma"/>
          <w:b/>
          <w:bCs/>
          <w:highlight w:val="cyan"/>
        </w:rPr>
      </w:pPr>
    </w:p>
    <w:p w14:paraId="0ABF11F7" w14:textId="77777777"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862D4D" w:rsidRDefault="00230ED7" w:rsidP="00230ED7">
      <w:pPr>
        <w:pStyle w:val="Odsekzoznamu"/>
        <w:spacing w:after="0" w:line="240" w:lineRule="auto"/>
        <w:jc w:val="both"/>
        <w:rPr>
          <w:rFonts w:ascii="Corbel" w:hAnsi="Corbel" w:cs="Tahoma"/>
          <w:highlight w:val="cyan"/>
        </w:rPr>
      </w:pPr>
    </w:p>
    <w:p w14:paraId="09FCACA8" w14:textId="72D3E6B0"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Zhotoviteľ je povinný podľa § 41 ods. 3 zákona o verejnom obstarávaní najneskôr v deň uzavretia tejto zmluvy uviesť údaje o všetkých subdodávateľoch, ktorí s</w:t>
      </w:r>
      <w:r w:rsidR="006F003D">
        <w:rPr>
          <w:rFonts w:ascii="Corbel" w:hAnsi="Corbel" w:cs="Tahoma"/>
        </w:rPr>
        <w:t>ú</w:t>
      </w:r>
      <w:r w:rsidRPr="00196B27">
        <w:rPr>
          <w:rFonts w:ascii="Corbel" w:hAnsi="Corbel" w:cs="Tahoma"/>
        </w:rPr>
        <w:t xml:space="preserve"> mu v tom čase známi, a to </w:t>
      </w:r>
      <w:r w:rsidRPr="00196B27">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196B27">
        <w:rPr>
          <w:rFonts w:ascii="Corbel" w:hAnsi="Corbel" w:cs="Tahoma"/>
        </w:rPr>
        <w:t xml:space="preserve"> Údaje o subdodávateľoch zhotoviteľa, ktorí sa budú podieľať na zhotovení diela, tvoria prílohu č. 3 tejto zmluvy. </w:t>
      </w:r>
    </w:p>
    <w:p w14:paraId="2A389BAC" w14:textId="77777777" w:rsidR="00770460" w:rsidRPr="00862D4D" w:rsidRDefault="00770460" w:rsidP="00770460">
      <w:pPr>
        <w:pStyle w:val="Odsekzoznamu"/>
        <w:spacing w:after="0" w:line="240" w:lineRule="auto"/>
        <w:jc w:val="both"/>
        <w:rPr>
          <w:rFonts w:ascii="Corbel" w:hAnsi="Corbel" w:cs="Tahoma"/>
          <w:highlight w:val="cyan"/>
        </w:rPr>
      </w:pPr>
    </w:p>
    <w:p w14:paraId="3EB9D56F" w14:textId="5FB6F2B1" w:rsidR="003852E5" w:rsidRPr="00196B27" w:rsidRDefault="39F2316C" w:rsidP="005C37CF">
      <w:pPr>
        <w:pStyle w:val="tl"/>
        <w:numPr>
          <w:ilvl w:val="0"/>
          <w:numId w:val="15"/>
        </w:numPr>
        <w:jc w:val="both"/>
        <w:rPr>
          <w:rFonts w:ascii="Corbel" w:hAnsi="Corbel"/>
          <w:sz w:val="22"/>
          <w:szCs w:val="22"/>
        </w:rPr>
      </w:pPr>
      <w:r w:rsidRPr="00196B27">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w:t>
      </w:r>
      <w:r w:rsidRPr="00196B27">
        <w:rPr>
          <w:rFonts w:ascii="Corbel" w:hAnsi="Corbel" w:cs="Times New Roman"/>
          <w:color w:val="000000" w:themeColor="text1"/>
          <w:sz w:val="22"/>
          <w:szCs w:val="22"/>
        </w:rPr>
        <w:lastRenderedPageBreak/>
        <w:t xml:space="preserve">zhotoviteľ povinný písomne informovať objednávateľa na kontaktné emaily uvedené v č. XIV. ods. 2 písm. c) tejto zmluvy do piatich pracovných dní odo dňa uzatvorenia zmluvy so subdodávateľom o jeho nástupe na realizáciu </w:t>
      </w:r>
      <w:r w:rsidR="005C37CF" w:rsidRPr="00196B27">
        <w:rPr>
          <w:rFonts w:ascii="Corbel" w:hAnsi="Corbel" w:cs="Times New Roman"/>
          <w:color w:val="000000" w:themeColor="text1"/>
          <w:sz w:val="22"/>
          <w:szCs w:val="22"/>
        </w:rPr>
        <w:t>predmetu zmluvy</w:t>
      </w:r>
      <w:r w:rsidRPr="00196B27">
        <w:rPr>
          <w:rFonts w:ascii="Corbel" w:hAnsi="Corbel" w:cs="Times New Roman"/>
          <w:color w:val="000000" w:themeColor="text1"/>
          <w:sz w:val="22"/>
          <w:szCs w:val="22"/>
        </w:rPr>
        <w:t xml:space="preserve">, resp. odo dňa, kedy došlo k zmene údajov. Subdodávateľ je oprávnený nastúpiť na realizáciu </w:t>
      </w:r>
      <w:r w:rsidR="005C37CF" w:rsidRPr="00196B27">
        <w:rPr>
          <w:rFonts w:ascii="Corbel" w:hAnsi="Corbel" w:cs="Times New Roman"/>
          <w:color w:val="000000" w:themeColor="text1"/>
          <w:sz w:val="22"/>
          <w:szCs w:val="22"/>
        </w:rPr>
        <w:t xml:space="preserve">predmetu zmluvy </w:t>
      </w:r>
      <w:r w:rsidRPr="00196B27">
        <w:rPr>
          <w:rFonts w:ascii="Corbel" w:hAnsi="Corbel" w:cs="Times New Roman"/>
          <w:color w:val="000000" w:themeColor="text1"/>
          <w:sz w:val="22"/>
          <w:szCs w:val="22"/>
        </w:rPr>
        <w:t xml:space="preserve">až po súhlasnom vyjadrení objednávateľa. Objednávateľ je povinný vyjadriť svoj súhlas alebo nesúhlas s navrhovaným subdodávateľom do 3 pracovných dní odo dňa doručenia písomného oznámenia </w:t>
      </w:r>
      <w:r w:rsidR="005C37CF" w:rsidRPr="00196B27">
        <w:rPr>
          <w:rFonts w:ascii="Corbel" w:hAnsi="Corbel" w:cs="Times New Roman"/>
          <w:color w:val="000000" w:themeColor="text1"/>
          <w:sz w:val="22"/>
          <w:szCs w:val="22"/>
        </w:rPr>
        <w:t>z</w:t>
      </w:r>
      <w:r w:rsidRPr="00196B27">
        <w:rPr>
          <w:rFonts w:ascii="Corbel" w:hAnsi="Corbel" w:cs="Times New Roman"/>
          <w:color w:val="000000" w:themeColor="text1"/>
          <w:sz w:val="22"/>
          <w:szCs w:val="22"/>
        </w:rPr>
        <w:t xml:space="preserve">hotoviteľom. </w:t>
      </w:r>
    </w:p>
    <w:p w14:paraId="16AEB017" w14:textId="77777777" w:rsidR="005C37CF" w:rsidRPr="00862D4D" w:rsidRDefault="005C37CF" w:rsidP="005C37CF">
      <w:pPr>
        <w:pStyle w:val="tl"/>
        <w:ind w:left="720"/>
        <w:jc w:val="both"/>
        <w:rPr>
          <w:rFonts w:ascii="Corbel" w:hAnsi="Corbel"/>
          <w:sz w:val="22"/>
          <w:szCs w:val="22"/>
          <w:highlight w:val="cyan"/>
        </w:rPr>
      </w:pPr>
    </w:p>
    <w:p w14:paraId="4DB57692" w14:textId="0C2D1CAB" w:rsidR="00230ED7" w:rsidRPr="00196B27" w:rsidRDefault="00230ED7" w:rsidP="005C37CF">
      <w:pPr>
        <w:pStyle w:val="Odsekzoznamu"/>
        <w:numPr>
          <w:ilvl w:val="0"/>
          <w:numId w:val="15"/>
        </w:numPr>
        <w:spacing w:after="0" w:line="240" w:lineRule="auto"/>
        <w:jc w:val="both"/>
        <w:rPr>
          <w:rFonts w:ascii="Corbel" w:hAnsi="Corbel" w:cs="Tahoma"/>
        </w:rPr>
      </w:pPr>
      <w:r w:rsidRPr="00196B27">
        <w:rPr>
          <w:rFonts w:ascii="Corbel" w:hAnsi="Corbel" w:cs="Tahoma"/>
        </w:rPr>
        <w:t>Zmluvné strany sa výslovne dohodli, že na zmen</w:t>
      </w:r>
      <w:r w:rsidR="00770460" w:rsidRPr="00196B27">
        <w:rPr>
          <w:rFonts w:ascii="Corbel" w:hAnsi="Corbel" w:cs="Tahoma"/>
        </w:rPr>
        <w:t>y uvedené v predchádzajúcom bode</w:t>
      </w:r>
      <w:r w:rsidRPr="00196B27">
        <w:rPr>
          <w:rFonts w:ascii="Corbel" w:hAnsi="Corbel" w:cs="Tahoma"/>
        </w:rPr>
        <w:t xml:space="preserve"> nie je potrebné uzatvoriť dodatok k tejto zmluve. </w:t>
      </w:r>
    </w:p>
    <w:p w14:paraId="45929AFA" w14:textId="77777777" w:rsidR="00230ED7" w:rsidRPr="00862D4D" w:rsidRDefault="00230ED7" w:rsidP="00230ED7">
      <w:pPr>
        <w:pStyle w:val="Odsekzoznamu"/>
        <w:spacing w:after="0" w:line="240" w:lineRule="auto"/>
        <w:jc w:val="both"/>
        <w:rPr>
          <w:rFonts w:ascii="Corbel" w:hAnsi="Corbel" w:cs="Tahoma"/>
          <w:highlight w:val="cyan"/>
        </w:rPr>
      </w:pPr>
    </w:p>
    <w:p w14:paraId="355F4779" w14:textId="77777777" w:rsidR="00230ED7" w:rsidRPr="00196B27" w:rsidRDefault="00230ED7" w:rsidP="00230ED7">
      <w:pPr>
        <w:pStyle w:val="Odsekzoznamu"/>
        <w:spacing w:after="0" w:line="240" w:lineRule="auto"/>
        <w:jc w:val="both"/>
        <w:rPr>
          <w:rFonts w:ascii="Corbel" w:hAnsi="Corbel" w:cs="Tahoma"/>
        </w:rPr>
      </w:pPr>
    </w:p>
    <w:p w14:paraId="2345C5AD" w14:textId="62E2FC9A"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46BD33B9" w14:textId="77777777" w:rsidR="00230ED7" w:rsidRPr="00196B27" w:rsidRDefault="00230ED7" w:rsidP="00230ED7">
      <w:pPr>
        <w:pStyle w:val="Odsekzoznamu"/>
        <w:spacing w:after="0" w:line="240" w:lineRule="auto"/>
        <w:jc w:val="both"/>
        <w:rPr>
          <w:rFonts w:ascii="Corbel" w:hAnsi="Corbel" w:cs="Tahoma"/>
        </w:rPr>
      </w:pPr>
    </w:p>
    <w:p w14:paraId="7B5B10B5" w14:textId="77777777" w:rsidR="00230ED7" w:rsidRPr="00196B27"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rPr>
        <w:t>Článok VII.</w:t>
      </w:r>
    </w:p>
    <w:p w14:paraId="6F9CE444" w14:textId="77777777" w:rsidR="00230ED7" w:rsidRPr="00196B27" w:rsidRDefault="00230ED7" w:rsidP="00230ED7">
      <w:pPr>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bCs/>
        </w:rPr>
        <w:t xml:space="preserve">CENA </w:t>
      </w:r>
    </w:p>
    <w:p w14:paraId="70EDEFEC"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highlight w:val="cyan"/>
        </w:rPr>
      </w:pPr>
    </w:p>
    <w:p w14:paraId="731A2E3D" w14:textId="646A0FBE" w:rsidR="00230ED7" w:rsidRPr="00663674" w:rsidRDefault="00230ED7" w:rsidP="00230ED7">
      <w:pPr>
        <w:pStyle w:val="Odsekzoznamu"/>
        <w:numPr>
          <w:ilvl w:val="0"/>
          <w:numId w:val="8"/>
        </w:numPr>
        <w:spacing w:after="0" w:line="240" w:lineRule="auto"/>
        <w:jc w:val="both"/>
        <w:rPr>
          <w:rFonts w:ascii="Corbel" w:hAnsi="Corbel" w:cs="Tahoma"/>
        </w:rPr>
      </w:pPr>
      <w:r w:rsidRPr="00663674">
        <w:rPr>
          <w:rFonts w:ascii="Corbel" w:hAnsi="Corbel" w:cs="Tahoma"/>
        </w:rPr>
        <w:t>Cena za vykonanie diela, prác a činností v rozsahu a podľa odsekov článku III</w:t>
      </w:r>
      <w:r w:rsidR="003D534C" w:rsidRPr="00663674">
        <w:rPr>
          <w:rFonts w:ascii="Corbel" w:hAnsi="Corbel" w:cs="Tahoma"/>
        </w:rPr>
        <w:t>.</w:t>
      </w:r>
      <w:r w:rsidRPr="00663674">
        <w:rPr>
          <w:rFonts w:ascii="Corbel" w:hAnsi="Corbel" w:cs="Tahoma"/>
        </w:rPr>
        <w:t xml:space="preserve"> tejto zmluvy je stanovená dohodou zmluvných strán v zmysle zákona č. 18/1996 Z. z. o cenách v znení neskorších predpisov ako cena maximálna. Zhotoviteľ bude fakturovať len skutočne zrealizované práce a vykonané činnosti.</w:t>
      </w:r>
    </w:p>
    <w:p w14:paraId="4E6CBD97" w14:textId="77777777" w:rsidR="00230ED7" w:rsidRPr="00663674" w:rsidRDefault="00230ED7" w:rsidP="00230ED7">
      <w:pPr>
        <w:pStyle w:val="Odsekzoznamu"/>
        <w:spacing w:after="0" w:line="240" w:lineRule="auto"/>
        <w:jc w:val="both"/>
        <w:rPr>
          <w:rFonts w:ascii="Corbel" w:hAnsi="Corbel" w:cs="Tahoma"/>
        </w:rPr>
      </w:pPr>
    </w:p>
    <w:p w14:paraId="3CB22532" w14:textId="4081686D" w:rsidR="00230ED7" w:rsidRPr="00663674" w:rsidRDefault="00230ED7" w:rsidP="00230ED7">
      <w:pPr>
        <w:pStyle w:val="Odsekzoznamu"/>
        <w:numPr>
          <w:ilvl w:val="0"/>
          <w:numId w:val="8"/>
        </w:numPr>
        <w:spacing w:after="0" w:line="240" w:lineRule="auto"/>
        <w:jc w:val="both"/>
        <w:rPr>
          <w:rFonts w:ascii="Corbel" w:hAnsi="Corbel" w:cs="Tahoma"/>
        </w:rPr>
      </w:pPr>
      <w:r w:rsidRPr="00663674">
        <w:rPr>
          <w:rFonts w:ascii="Corbel" w:hAnsi="Corbel" w:cs="Tahoma"/>
        </w:rPr>
        <w:t>Zmluvné strany sa dohodli, že celková cena za vykonanie diela, prác a činnosti v rozsahu a podľa odsekov článku III</w:t>
      </w:r>
      <w:r w:rsidR="007655C7" w:rsidRPr="00663674">
        <w:rPr>
          <w:rFonts w:ascii="Corbel" w:hAnsi="Corbel" w:cs="Tahoma"/>
        </w:rPr>
        <w:t>.</w:t>
      </w:r>
      <w:r w:rsidRPr="00663674">
        <w:rPr>
          <w:rFonts w:ascii="Corbel" w:hAnsi="Corbel" w:cs="Tahoma"/>
        </w:rPr>
        <w:t xml:space="preserve"> tejto zmluvy vyplýva zo súťažnej ponuky zhotoviteľa a jej štruktúra je nasledovná:</w:t>
      </w:r>
    </w:p>
    <w:p w14:paraId="1949B2C1" w14:textId="77777777" w:rsidR="00230ED7" w:rsidRPr="00663674" w:rsidRDefault="00230ED7" w:rsidP="00230ED7">
      <w:pPr>
        <w:pStyle w:val="Odsekzoznamu"/>
        <w:spacing w:after="0" w:line="240" w:lineRule="auto"/>
        <w:jc w:val="both"/>
        <w:rPr>
          <w:rFonts w:ascii="Corbel" w:hAnsi="Corbel" w:cs="Tahoma"/>
        </w:rPr>
      </w:pPr>
    </w:p>
    <w:p w14:paraId="3B5B4372" w14:textId="11233A4C" w:rsidR="00230ED7" w:rsidRPr="00A25F51" w:rsidRDefault="00230ED7">
      <w:pPr>
        <w:pStyle w:val="Odsekzoznamu"/>
        <w:numPr>
          <w:ilvl w:val="0"/>
          <w:numId w:val="24"/>
        </w:numPr>
        <w:spacing w:after="0" w:line="240" w:lineRule="auto"/>
        <w:jc w:val="both"/>
        <w:rPr>
          <w:rFonts w:ascii="Corbel" w:hAnsi="Corbel" w:cs="Tahoma"/>
        </w:rPr>
      </w:pPr>
      <w:r w:rsidRPr="00A25F51">
        <w:rPr>
          <w:rFonts w:ascii="Corbel" w:hAnsi="Corbel" w:cs="Tahoma"/>
        </w:rPr>
        <w:t xml:space="preserve"> Zmluvná cena za predmet zmluvy podľa čl. III</w:t>
      </w:r>
      <w:r w:rsidR="00FE0FD4" w:rsidRPr="00A25F51">
        <w:rPr>
          <w:rFonts w:ascii="Corbel" w:hAnsi="Corbel" w:cs="Tahoma"/>
        </w:rPr>
        <w:t>.</w:t>
      </w:r>
      <w:r w:rsidRPr="00A25F51">
        <w:rPr>
          <w:rFonts w:ascii="Corbel" w:hAnsi="Corbel" w:cs="Tahoma"/>
        </w:rPr>
        <w:t xml:space="preserve"> ods. 1.1 tejto zmluvy:</w:t>
      </w:r>
    </w:p>
    <w:p w14:paraId="37374222" w14:textId="065020DE" w:rsidR="00230ED7" w:rsidRPr="00A25F5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25F51">
        <w:rPr>
          <w:rFonts w:ascii="Corbel" w:hAnsi="Corbel" w:cs="Tahoma"/>
        </w:rPr>
        <w:tab/>
        <w:t>Cena v EUR bez DPH:</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003C08C7" w:rsidRPr="00A25F51">
        <w:rPr>
          <w:rFonts w:ascii="Corbel" w:hAnsi="Corbel" w:cs="Tahoma"/>
        </w:rPr>
        <w:tab/>
      </w:r>
      <w:r w:rsidR="003C08C7" w:rsidRPr="00A25F51">
        <w:rPr>
          <w:rFonts w:ascii="Corbel" w:hAnsi="Corbel" w:cs="Tahoma"/>
        </w:rPr>
        <w:tab/>
      </w:r>
      <w:r w:rsidRPr="00A25F51">
        <w:rPr>
          <w:rFonts w:ascii="Corbel" w:hAnsi="Corbel" w:cs="Tahoma"/>
        </w:rPr>
        <w:t>€</w:t>
      </w:r>
    </w:p>
    <w:p w14:paraId="5DF0E466" w14:textId="4923C08C" w:rsidR="00230ED7" w:rsidRPr="00A25F5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Sadzba DPH 20 % v EUR:</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003C08C7" w:rsidRPr="00A25F51">
        <w:rPr>
          <w:rFonts w:ascii="Corbel" w:hAnsi="Corbel" w:cs="Tahoma"/>
        </w:rPr>
        <w:tab/>
      </w:r>
      <w:r w:rsidR="003C08C7" w:rsidRPr="00A25F51">
        <w:rPr>
          <w:rFonts w:ascii="Corbel" w:hAnsi="Corbel" w:cs="Tahoma"/>
        </w:rPr>
        <w:tab/>
      </w:r>
      <w:r w:rsidRPr="00A25F51">
        <w:rPr>
          <w:rFonts w:ascii="Corbel" w:hAnsi="Corbel" w:cs="Tahoma"/>
        </w:rPr>
        <w:t xml:space="preserve">€ </w:t>
      </w:r>
    </w:p>
    <w:p w14:paraId="7D76F2EB" w14:textId="246AD2D6" w:rsidR="00230ED7" w:rsidRPr="00A25F51" w:rsidRDefault="00230ED7" w:rsidP="003C08C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Cena diela v EUR celkom s DPH:</w:t>
      </w:r>
      <w:r w:rsidRPr="00A25F51">
        <w:rPr>
          <w:rFonts w:ascii="Corbel" w:hAnsi="Corbel" w:cs="Tahoma"/>
        </w:rPr>
        <w:tab/>
      </w:r>
      <w:r w:rsidRPr="00A25F51">
        <w:rPr>
          <w:rFonts w:ascii="Corbel" w:hAnsi="Corbel" w:cs="Tahoma"/>
        </w:rPr>
        <w:tab/>
        <w:t>€</w:t>
      </w:r>
    </w:p>
    <w:p w14:paraId="575227B7" w14:textId="77777777" w:rsidR="00230ED7" w:rsidRPr="00A25F51"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 xml:space="preserve">Slovom: </w:t>
      </w:r>
      <w:r w:rsidRPr="00A25F51">
        <w:rPr>
          <w:rFonts w:ascii="Corbel" w:hAnsi="Corbel" w:cs="Tahoma"/>
        </w:rPr>
        <w:tab/>
      </w:r>
    </w:p>
    <w:p w14:paraId="36A36F50"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6DCBAF68" w14:textId="77777777" w:rsidR="00461A9D" w:rsidRPr="00461A9D" w:rsidRDefault="00461A9D"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color w:val="FF0000"/>
          <w:highlight w:val="cyan"/>
        </w:rPr>
      </w:pPr>
    </w:p>
    <w:p w14:paraId="36F23238" w14:textId="294549BF" w:rsidR="00230ED7" w:rsidRPr="00237504" w:rsidRDefault="00230ED7">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Zmluvná cena za predmet zmluvy podľa čl. III</w:t>
      </w:r>
      <w:r w:rsidR="00FE0FD4" w:rsidRPr="00237504">
        <w:rPr>
          <w:rFonts w:ascii="Corbel" w:hAnsi="Corbel" w:cs="Tahoma"/>
        </w:rPr>
        <w:t>.</w:t>
      </w:r>
      <w:r w:rsidRPr="00237504">
        <w:rPr>
          <w:rFonts w:ascii="Corbel" w:hAnsi="Corbel" w:cs="Tahoma"/>
        </w:rPr>
        <w:t xml:space="preserve"> ods. 2</w:t>
      </w:r>
      <w:r w:rsidR="00A73DC0" w:rsidRPr="00237504">
        <w:rPr>
          <w:rFonts w:ascii="Corbel" w:hAnsi="Corbel" w:cs="Tahoma"/>
        </w:rPr>
        <w:t xml:space="preserve"> </w:t>
      </w:r>
      <w:r w:rsidRPr="00237504">
        <w:rPr>
          <w:rFonts w:ascii="Corbel" w:hAnsi="Corbel" w:cs="Tahoma"/>
        </w:rPr>
        <w:t>tejto zmluvy</w:t>
      </w:r>
      <w:r w:rsidR="00944BC1" w:rsidRPr="00237504">
        <w:rPr>
          <w:rFonts w:ascii="Corbel" w:hAnsi="Corbel" w:cs="Tahoma"/>
        </w:rPr>
        <w:t xml:space="preserve"> (zabezpečenie</w:t>
      </w:r>
      <w:r w:rsidR="009F20DE">
        <w:rPr>
          <w:rFonts w:ascii="Corbel" w:hAnsi="Corbel" w:cs="Tahoma"/>
        </w:rPr>
        <w:t xml:space="preserve"> písomného oznámenia </w:t>
      </w:r>
      <w:r w:rsidR="00635B0A">
        <w:rPr>
          <w:rFonts w:ascii="Corbel" w:hAnsi="Corbel" w:cs="Tahoma"/>
        </w:rPr>
        <w:t>stavebného úradu</w:t>
      </w:r>
      <w:r w:rsidR="0047658B">
        <w:rPr>
          <w:rFonts w:ascii="Corbel" w:hAnsi="Corbel" w:cs="Tahoma"/>
        </w:rPr>
        <w:t xml:space="preserve"> s kladným stanoviskom k ohláseniu stavby alebo </w:t>
      </w:r>
      <w:r w:rsidR="004113C7" w:rsidRPr="00237504">
        <w:rPr>
          <w:rFonts w:ascii="Corbel" w:hAnsi="Corbel" w:cs="Tahoma"/>
        </w:rPr>
        <w:t xml:space="preserve">právoplatného </w:t>
      </w:r>
      <w:r w:rsidR="00944BC1" w:rsidRPr="00237504">
        <w:rPr>
          <w:rFonts w:ascii="Corbel" w:hAnsi="Corbel" w:cs="Tahoma"/>
        </w:rPr>
        <w:t>stavebného</w:t>
      </w:r>
      <w:r w:rsidR="00237504">
        <w:rPr>
          <w:rFonts w:ascii="Corbel" w:hAnsi="Corbel" w:cs="Tahoma"/>
        </w:rPr>
        <w:t xml:space="preserve"> </w:t>
      </w:r>
      <w:r w:rsidR="00944BC1" w:rsidRPr="0047658B">
        <w:rPr>
          <w:rFonts w:ascii="Corbel" w:hAnsi="Corbel" w:cs="Tahoma"/>
        </w:rPr>
        <w:t>povolen</w:t>
      </w:r>
      <w:r w:rsidR="004113C7" w:rsidRPr="0047658B">
        <w:rPr>
          <w:rFonts w:ascii="Corbel" w:hAnsi="Corbel" w:cs="Tahoma"/>
        </w:rPr>
        <w:t>ia</w:t>
      </w:r>
      <w:r w:rsidR="004113C7" w:rsidRPr="00237504">
        <w:rPr>
          <w:rFonts w:ascii="Corbel" w:hAnsi="Corbel" w:cs="Tahoma"/>
        </w:rPr>
        <w:t>)</w:t>
      </w:r>
      <w:r w:rsidRPr="00237504">
        <w:rPr>
          <w:rFonts w:ascii="Corbel" w:hAnsi="Corbel" w:cs="Tahoma"/>
        </w:rPr>
        <w:t xml:space="preserve">: </w:t>
      </w:r>
    </w:p>
    <w:p w14:paraId="047D663D"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59C7E81B"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65204B9E"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Cena za výkon inžinierskej činnosti v EUR celkom s DPH: </w:t>
      </w:r>
      <w:r w:rsidRPr="00237504">
        <w:rPr>
          <w:rFonts w:ascii="Corbel" w:hAnsi="Corbel" w:cs="Tahoma"/>
        </w:rPr>
        <w:tab/>
      </w:r>
      <w:r w:rsidRPr="00237504">
        <w:rPr>
          <w:rFonts w:ascii="Corbel" w:hAnsi="Corbel" w:cs="Tahoma"/>
        </w:rPr>
        <w:tab/>
      </w:r>
      <w:r w:rsidRPr="00237504">
        <w:rPr>
          <w:rFonts w:ascii="Corbel" w:hAnsi="Corbel" w:cs="Tahoma"/>
        </w:rPr>
        <w:tab/>
        <w:t>€</w:t>
      </w:r>
    </w:p>
    <w:p w14:paraId="2301D740"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Slovom: </w:t>
      </w:r>
    </w:p>
    <w:p w14:paraId="295D9A49" w14:textId="77777777" w:rsidR="00B379FF" w:rsidRPr="006B3511" w:rsidRDefault="00B379FF"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2F2A6F79" w14:textId="245C3595" w:rsidR="00B379FF" w:rsidRPr="00237504" w:rsidRDefault="00B379FF" w:rsidP="00B379FF">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Zmluvná cena za predmet zmluvy podľa čl. III</w:t>
      </w:r>
      <w:r w:rsidR="00FE0FD4" w:rsidRPr="00237504">
        <w:rPr>
          <w:rFonts w:ascii="Corbel" w:hAnsi="Corbel" w:cs="Tahoma"/>
        </w:rPr>
        <w:t>.</w:t>
      </w:r>
      <w:r w:rsidRPr="00237504">
        <w:rPr>
          <w:rFonts w:ascii="Corbel" w:hAnsi="Corbel" w:cs="Tahoma"/>
        </w:rPr>
        <w:t xml:space="preserve"> ods. 2 tejto zmluvy</w:t>
      </w:r>
      <w:r w:rsidR="004113C7" w:rsidRPr="00237504">
        <w:rPr>
          <w:rFonts w:ascii="Corbel" w:hAnsi="Corbel" w:cs="Tahoma"/>
        </w:rPr>
        <w:t xml:space="preserve"> (zabezpečenie právoplatného kolaudačného rozhodnutia</w:t>
      </w:r>
      <w:r w:rsidR="00D6039B" w:rsidRPr="00237504">
        <w:rPr>
          <w:rFonts w:ascii="Corbel" w:hAnsi="Corbel" w:cs="Tahoma"/>
        </w:rPr>
        <w:t>)</w:t>
      </w:r>
      <w:r w:rsidRPr="00237504">
        <w:rPr>
          <w:rFonts w:ascii="Corbel" w:hAnsi="Corbel" w:cs="Tahoma"/>
        </w:rPr>
        <w:t xml:space="preserve">: </w:t>
      </w:r>
    </w:p>
    <w:p w14:paraId="0A0338C5"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38A59FCE"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44F06B31"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Cena za výkon inžinierskej činnosti v EUR celkom s DPH: </w:t>
      </w:r>
      <w:r w:rsidRPr="00237504">
        <w:rPr>
          <w:rFonts w:ascii="Corbel" w:hAnsi="Corbel" w:cs="Tahoma"/>
        </w:rPr>
        <w:tab/>
      </w:r>
      <w:r w:rsidRPr="00237504">
        <w:rPr>
          <w:rFonts w:ascii="Corbel" w:hAnsi="Corbel" w:cs="Tahoma"/>
        </w:rPr>
        <w:tab/>
      </w:r>
      <w:r w:rsidRPr="00237504">
        <w:rPr>
          <w:rFonts w:ascii="Corbel" w:hAnsi="Corbel" w:cs="Tahoma"/>
        </w:rPr>
        <w:tab/>
        <w:t>€</w:t>
      </w:r>
    </w:p>
    <w:p w14:paraId="564D09F8"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Slovom: </w:t>
      </w:r>
    </w:p>
    <w:p w14:paraId="6168D8B8" w14:textId="77777777" w:rsidR="00B379FF" w:rsidRPr="006B3511" w:rsidRDefault="00B379FF" w:rsidP="00A26B43">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028720F4" w14:textId="7FC5AEBC" w:rsidR="00230ED7" w:rsidRPr="00237504" w:rsidRDefault="002977E3" w:rsidP="00B379FF">
      <w:pPr>
        <w:pStyle w:val="Odsekzoznamu"/>
        <w:numPr>
          <w:ilvl w:val="0"/>
          <w:numId w:val="24"/>
        </w:numPr>
        <w:spacing w:after="0" w:line="240" w:lineRule="auto"/>
        <w:jc w:val="both"/>
        <w:rPr>
          <w:rFonts w:ascii="Corbel" w:hAnsi="Corbel" w:cs="Tahoma"/>
        </w:rPr>
      </w:pPr>
      <w:r w:rsidRPr="00237504">
        <w:rPr>
          <w:rFonts w:ascii="Corbel" w:hAnsi="Corbel" w:cs="Tahoma"/>
        </w:rPr>
        <w:lastRenderedPageBreak/>
        <w:t xml:space="preserve"> </w:t>
      </w:r>
      <w:r w:rsidR="00230ED7" w:rsidRPr="00237504">
        <w:rPr>
          <w:rFonts w:ascii="Corbel" w:hAnsi="Corbel" w:cs="Tahoma"/>
        </w:rPr>
        <w:t>Zmluvná cena za predmet zmluvy podľa čl. III</w:t>
      </w:r>
      <w:r w:rsidR="00FE0FD4" w:rsidRPr="00237504">
        <w:rPr>
          <w:rFonts w:ascii="Corbel" w:hAnsi="Corbel" w:cs="Tahoma"/>
        </w:rPr>
        <w:t>.</w:t>
      </w:r>
      <w:r w:rsidR="00230ED7" w:rsidRPr="00237504">
        <w:rPr>
          <w:rFonts w:ascii="Corbel" w:hAnsi="Corbel" w:cs="Tahoma"/>
        </w:rPr>
        <w:t xml:space="preserve"> ods. 3 tejto zmluvy:</w:t>
      </w:r>
    </w:p>
    <w:p w14:paraId="1507E0D3"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6A48AA43"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00B8B23F"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Cena za výkon autorského dozoru v EUR celkom s DPH:</w:t>
      </w:r>
      <w:r w:rsidRPr="00237504">
        <w:rPr>
          <w:rFonts w:ascii="Corbel" w:hAnsi="Corbel" w:cs="Tahoma"/>
        </w:rPr>
        <w:tab/>
      </w:r>
      <w:r w:rsidRPr="00237504">
        <w:rPr>
          <w:rFonts w:ascii="Corbel" w:hAnsi="Corbel" w:cs="Tahoma"/>
        </w:rPr>
        <w:tab/>
        <w:t>€</w:t>
      </w:r>
    </w:p>
    <w:p w14:paraId="489ACF90"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Slovom: </w:t>
      </w:r>
      <w:r w:rsidRPr="00237504">
        <w:rPr>
          <w:rFonts w:ascii="Corbel" w:hAnsi="Corbel" w:cs="Tahoma"/>
        </w:rPr>
        <w:tab/>
      </w:r>
      <w:r w:rsidRPr="00237504">
        <w:rPr>
          <w:rFonts w:ascii="Corbel" w:hAnsi="Corbel" w:cs="Tahoma"/>
        </w:rPr>
        <w:tab/>
      </w:r>
    </w:p>
    <w:p w14:paraId="76199563" w14:textId="77777777"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4E84E69C" w14:textId="5DCD717C" w:rsidR="00230ED7" w:rsidRPr="00237504" w:rsidRDefault="00230ED7" w:rsidP="00B379FF">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Celková zmluvná cena za vykonanie diela, prác a činností podľa čl. III</w:t>
      </w:r>
      <w:r w:rsidR="00FE0FD4" w:rsidRPr="00237504">
        <w:rPr>
          <w:rFonts w:ascii="Corbel" w:hAnsi="Corbel" w:cs="Tahoma"/>
        </w:rPr>
        <w:t>.</w:t>
      </w:r>
      <w:r w:rsidRPr="00237504">
        <w:rPr>
          <w:rFonts w:ascii="Corbel" w:hAnsi="Corbel" w:cs="Tahoma"/>
        </w:rPr>
        <w:t xml:space="preserve"> tejto zmluvy spolu:</w:t>
      </w:r>
    </w:p>
    <w:p w14:paraId="5B8FBB06" w14:textId="1B053928"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Cena v EUR bez DPH:</w:t>
      </w:r>
      <w:r w:rsidRPr="00237504">
        <w:rPr>
          <w:rFonts w:ascii="Corbel" w:hAnsi="Corbel" w:cs="Tahoma"/>
        </w:rPr>
        <w:tab/>
      </w:r>
      <w:r w:rsidRPr="00237504">
        <w:rPr>
          <w:rFonts w:ascii="Corbel" w:hAnsi="Corbel" w:cs="Tahoma"/>
        </w:rPr>
        <w:tab/>
        <w:t xml:space="preserve"> </w:t>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141ACE" w:rsidRPr="00237504">
        <w:rPr>
          <w:rFonts w:ascii="Corbel" w:hAnsi="Corbel" w:cs="Tahoma"/>
        </w:rPr>
        <w:t xml:space="preserve">  </w:t>
      </w:r>
      <w:r w:rsidRPr="00237504">
        <w:rPr>
          <w:rFonts w:ascii="Corbel" w:hAnsi="Corbel" w:cs="Tahoma"/>
        </w:rPr>
        <w:t>€</w:t>
      </w:r>
      <w:r w:rsidR="00062BAE" w:rsidRPr="00237504">
        <w:rPr>
          <w:rFonts w:ascii="Corbel" w:hAnsi="Corbel" w:cs="Tahoma"/>
        </w:rPr>
        <w:t xml:space="preserve"> </w:t>
      </w:r>
    </w:p>
    <w:p w14:paraId="3406B28B" w14:textId="3986D361"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Sadzba DPH 20 % v EUR: </w:t>
      </w:r>
      <w:r w:rsidRPr="00237504">
        <w:rPr>
          <w:rFonts w:ascii="Corbel" w:hAnsi="Corbel" w:cs="Tahoma"/>
        </w:rPr>
        <w:tab/>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141ACE" w:rsidRPr="00237504">
        <w:rPr>
          <w:rFonts w:ascii="Corbel" w:hAnsi="Corbel" w:cs="Tahoma"/>
        </w:rPr>
        <w:t xml:space="preserve"> </w:t>
      </w:r>
      <w:r w:rsidR="006A3E7E" w:rsidRPr="00237504">
        <w:rPr>
          <w:rFonts w:ascii="Corbel" w:hAnsi="Corbel" w:cs="Tahoma"/>
        </w:rPr>
        <w:t xml:space="preserve"> </w:t>
      </w:r>
      <w:r w:rsidR="003C08C7" w:rsidRPr="00237504">
        <w:rPr>
          <w:rFonts w:ascii="Corbel" w:hAnsi="Corbel" w:cs="Tahoma"/>
        </w:rPr>
        <w:t xml:space="preserve"> </w:t>
      </w:r>
      <w:r w:rsidRPr="00237504">
        <w:rPr>
          <w:rFonts w:ascii="Corbel" w:hAnsi="Corbel" w:cs="Tahoma"/>
        </w:rPr>
        <w:t>€</w:t>
      </w:r>
    </w:p>
    <w:p w14:paraId="7FFC3E68" w14:textId="22ED9A41" w:rsidR="00230ED7" w:rsidRPr="00237504" w:rsidRDefault="00230ED7" w:rsidP="002977E3">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left="1134" w:right="227"/>
        <w:jc w:val="both"/>
        <w:rPr>
          <w:rFonts w:ascii="Corbel" w:hAnsi="Corbel" w:cs="Tahoma"/>
        </w:rPr>
      </w:pPr>
      <w:r w:rsidRPr="00237504">
        <w:rPr>
          <w:rFonts w:ascii="Corbel" w:hAnsi="Corbel" w:cs="Tahoma"/>
        </w:rPr>
        <w:t xml:space="preserve">Celková zmluvná cena v EUR celkom (cena dohodnutá v tomto odseku 2 pod písm. a) až </w:t>
      </w:r>
      <w:r w:rsidR="00062BAE" w:rsidRPr="00237504">
        <w:rPr>
          <w:rFonts w:ascii="Corbel" w:hAnsi="Corbel" w:cs="Tahoma"/>
        </w:rPr>
        <w:t>d</w:t>
      </w:r>
      <w:r w:rsidRPr="00237504">
        <w:rPr>
          <w:rFonts w:ascii="Corbel" w:hAnsi="Corbel" w:cs="Tahoma"/>
        </w:rPr>
        <w:t xml:space="preserve">) tejto zmluvy spolu):   </w:t>
      </w:r>
      <w:r w:rsidRPr="00237504">
        <w:rPr>
          <w:rFonts w:ascii="Corbel" w:hAnsi="Corbel" w:cs="Tahoma"/>
        </w:rPr>
        <w:tab/>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3C08C7" w:rsidRPr="00237504">
        <w:rPr>
          <w:rFonts w:ascii="Corbel" w:hAnsi="Corbel" w:cs="Tahoma"/>
        </w:rPr>
        <w:t xml:space="preserve"> </w:t>
      </w:r>
      <w:r w:rsidR="00062BAE" w:rsidRPr="00237504">
        <w:rPr>
          <w:rFonts w:ascii="Corbel" w:hAnsi="Corbel" w:cs="Tahoma"/>
        </w:rPr>
        <w:t xml:space="preserve">  </w:t>
      </w:r>
      <w:r w:rsidR="006A3E7E" w:rsidRPr="00237504">
        <w:rPr>
          <w:rFonts w:ascii="Corbel" w:hAnsi="Corbel" w:cs="Tahoma"/>
        </w:rPr>
        <w:t xml:space="preserve">  </w:t>
      </w:r>
      <w:r w:rsidRPr="00237504">
        <w:rPr>
          <w:rFonts w:ascii="Corbel" w:hAnsi="Corbel" w:cs="Tahoma"/>
        </w:rPr>
        <w:t>€</w:t>
      </w:r>
    </w:p>
    <w:p w14:paraId="0AF319AA" w14:textId="633B21D8"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w:t>
      </w:r>
      <w:r w:rsidR="00960A6D" w:rsidRPr="00237504">
        <w:rPr>
          <w:rFonts w:ascii="Corbel" w:hAnsi="Corbel" w:cs="Tahoma"/>
        </w:rPr>
        <w:t>S</w:t>
      </w:r>
      <w:r w:rsidRPr="00237504">
        <w:rPr>
          <w:rFonts w:ascii="Corbel" w:hAnsi="Corbel" w:cs="Tahoma"/>
        </w:rPr>
        <w:t>lovom:</w:t>
      </w:r>
      <w:r w:rsidRPr="00237504">
        <w:rPr>
          <w:rFonts w:ascii="Corbel" w:hAnsi="Corbel" w:cs="Tahoma"/>
        </w:rPr>
        <w:tab/>
      </w:r>
    </w:p>
    <w:p w14:paraId="2B2C483B"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cyan"/>
        </w:rPr>
      </w:pPr>
    </w:p>
    <w:p w14:paraId="5CDBBF1F" w14:textId="5808F11D" w:rsidR="00230ED7" w:rsidRPr="00461A9D" w:rsidRDefault="00230ED7" w:rsidP="00230ED7">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V celkovej zmluvnej cene za vykonanie diela, prác a činností podľa čl. VII. ods. 2 písm. e) tejto zmluvy (ďalej len „zmluvná cena“) sú zahrnuté všetky náklady, činnosti, práce, výkony</w:t>
      </w:r>
      <w:r w:rsidR="00370114" w:rsidRPr="00461A9D">
        <w:rPr>
          <w:rFonts w:ascii="Corbel" w:hAnsi="Corbel" w:cs="Tahoma"/>
        </w:rPr>
        <w:t xml:space="preserve"> a</w:t>
      </w:r>
      <w:r w:rsidRPr="00461A9D">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Pr="00862D4D" w:rsidRDefault="00230ED7" w:rsidP="00230ED7">
      <w:pPr>
        <w:pStyle w:val="Odsekzoznamu"/>
        <w:spacing w:after="0" w:line="240" w:lineRule="auto"/>
        <w:ind w:left="714"/>
        <w:jc w:val="both"/>
        <w:rPr>
          <w:rFonts w:ascii="Corbel" w:hAnsi="Corbel" w:cs="Tahoma"/>
          <w:highlight w:val="cyan"/>
        </w:rPr>
      </w:pPr>
    </w:p>
    <w:p w14:paraId="311676FF" w14:textId="77777777" w:rsidR="00230ED7" w:rsidRPr="00461A9D" w:rsidRDefault="00230ED7" w:rsidP="00230ED7">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45DFD334" w14:textId="77777777" w:rsidR="00230ED7" w:rsidRPr="00862D4D" w:rsidRDefault="00230ED7" w:rsidP="00230ED7">
      <w:pPr>
        <w:pStyle w:val="Odsekzoznamu"/>
        <w:spacing w:after="0" w:line="240" w:lineRule="auto"/>
        <w:jc w:val="both"/>
        <w:rPr>
          <w:rFonts w:ascii="Corbel" w:hAnsi="Corbel" w:cs="Tahoma"/>
          <w:highlight w:val="cyan"/>
        </w:rPr>
      </w:pPr>
    </w:p>
    <w:p w14:paraId="36B63F11" w14:textId="5C664E0B" w:rsidR="00230ED7" w:rsidRPr="00461A9D" w:rsidRDefault="00230ED7" w:rsidP="00230ED7">
      <w:pPr>
        <w:pStyle w:val="Odsekzoznamu"/>
        <w:numPr>
          <w:ilvl w:val="0"/>
          <w:numId w:val="8"/>
        </w:numPr>
        <w:spacing w:after="0" w:line="240" w:lineRule="auto"/>
        <w:jc w:val="both"/>
        <w:rPr>
          <w:rFonts w:ascii="Corbel" w:hAnsi="Corbel" w:cs="Tahoma"/>
        </w:rPr>
      </w:pPr>
      <w:r w:rsidRPr="00461A9D">
        <w:rPr>
          <w:rFonts w:ascii="Corbel" w:hAnsi="Corbel" w:cs="Tahoma"/>
        </w:rPr>
        <w:t xml:space="preserve">V zmluvnej cene je zahrnutá aj cena za projekčné služby zhotoviteľa, ktoré budú spočívať </w:t>
      </w:r>
      <w:r w:rsidR="00062BAE" w:rsidRPr="00461A9D">
        <w:rPr>
          <w:rFonts w:ascii="Corbel" w:hAnsi="Corbel" w:cs="Tahoma"/>
        </w:rPr>
        <w:br/>
      </w:r>
      <w:r w:rsidRPr="00461A9D">
        <w:rPr>
          <w:rFonts w:ascii="Corbel" w:hAnsi="Corbel" w:cs="Tahoma"/>
        </w:rPr>
        <w:t xml:space="preserve">v zmene diela vyvolané nekvalitou, neúplnosťou alebo vadou prác zhotoviteľa alebo jeho subdodávateľov, alebo nepredvídateľnými okolnosťami, vis major atď. </w:t>
      </w:r>
      <w:r w:rsidRPr="00461A9D">
        <w:rPr>
          <w:rFonts w:ascii="Corbel" w:hAnsi="Corbel" w:cs="Tahoma"/>
        </w:rPr>
        <w:tab/>
      </w:r>
    </w:p>
    <w:p w14:paraId="3BE82A2D" w14:textId="77777777" w:rsidR="00230ED7" w:rsidRPr="00461A9D" w:rsidRDefault="00230ED7" w:rsidP="00230ED7">
      <w:pPr>
        <w:pStyle w:val="Odsekzoznamu"/>
        <w:spacing w:after="0" w:line="240" w:lineRule="auto"/>
        <w:jc w:val="both"/>
        <w:rPr>
          <w:rFonts w:ascii="Corbel" w:hAnsi="Corbel" w:cs="Tahoma"/>
        </w:rPr>
      </w:pPr>
      <w:r w:rsidRPr="67887442">
        <w:rPr>
          <w:rFonts w:ascii="Corbel" w:hAnsi="Corbel" w:cs="Tahoma"/>
        </w:rPr>
        <w:t xml:space="preserve"> </w:t>
      </w:r>
    </w:p>
    <w:p w14:paraId="54A6DBFC" w14:textId="77777777" w:rsidR="00230ED7" w:rsidRPr="00461A9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Článok VIII.</w:t>
      </w:r>
    </w:p>
    <w:p w14:paraId="20523202" w14:textId="77777777" w:rsidR="00230ED7" w:rsidRPr="00461A9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PLATOBNÉ PODMIENKY</w:t>
      </w:r>
    </w:p>
    <w:p w14:paraId="0C5539F1"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14:paraId="3C9C8368" w14:textId="52A592C2" w:rsidR="00230ED7" w:rsidRPr="00A2601A" w:rsidRDefault="00230ED7" w:rsidP="00230ED7">
      <w:pPr>
        <w:pStyle w:val="Odsekzoznamu"/>
        <w:numPr>
          <w:ilvl w:val="0"/>
          <w:numId w:val="4"/>
        </w:numPr>
        <w:spacing w:after="0" w:line="240" w:lineRule="auto"/>
        <w:jc w:val="both"/>
        <w:rPr>
          <w:rFonts w:ascii="Corbel" w:hAnsi="Corbel" w:cs="Tahoma"/>
        </w:rPr>
      </w:pPr>
      <w:r w:rsidRPr="00A2601A">
        <w:rPr>
          <w:rFonts w:ascii="Corbel" w:hAnsi="Corbel" w:cs="Tahoma"/>
        </w:rPr>
        <w:t>Zmluvné strany sa dohodli, že úhrada zmluvnej ceny za vykonanie diela, prác a činností podľa čl. III. tejto zmluvy bude uskutočnená na základe faktúr vystaven</w:t>
      </w:r>
      <w:r w:rsidR="00B8076A" w:rsidRPr="00A2601A">
        <w:rPr>
          <w:rFonts w:ascii="Corbel" w:hAnsi="Corbel" w:cs="Tahoma"/>
        </w:rPr>
        <w:t>ých</w:t>
      </w:r>
      <w:r w:rsidRPr="00A2601A">
        <w:rPr>
          <w:rFonts w:ascii="Corbel" w:hAnsi="Corbel" w:cs="Tahoma"/>
        </w:rPr>
        <w:t xml:space="preserve"> zhotoviteľom, </w:t>
      </w:r>
      <w:r w:rsidR="00CC3308" w:rsidRPr="00A2601A">
        <w:rPr>
          <w:rFonts w:ascii="Corbel" w:hAnsi="Corbel" w:cs="Tahoma"/>
        </w:rPr>
        <w:br/>
      </w:r>
      <w:r w:rsidRPr="00A2601A">
        <w:rPr>
          <w:rFonts w:ascii="Corbel" w:hAnsi="Corbel" w:cs="Tahoma"/>
        </w:rPr>
        <w:t>a to nasledovne:</w:t>
      </w:r>
    </w:p>
    <w:p w14:paraId="5B69F0BD" w14:textId="5A00C1BC" w:rsidR="00230ED7" w:rsidRPr="00A2601A" w:rsidRDefault="00230ED7">
      <w:pPr>
        <w:pStyle w:val="Odsekzoznamu"/>
        <w:numPr>
          <w:ilvl w:val="0"/>
          <w:numId w:val="25"/>
        </w:numPr>
        <w:spacing w:after="0" w:line="240" w:lineRule="auto"/>
        <w:jc w:val="both"/>
        <w:rPr>
          <w:rFonts w:ascii="Corbel" w:hAnsi="Corbel" w:cs="Tahoma"/>
        </w:rPr>
      </w:pPr>
      <w:r w:rsidRPr="00A2601A">
        <w:rPr>
          <w:rFonts w:ascii="Corbel" w:hAnsi="Corbel" w:cs="Tahoma"/>
        </w:rPr>
        <w:t>zhotoviteľ je oprávnený vystaviť faktúru na cenu podľa čl. VII. ods. 2 písm. a) tejto zmluvy po podpísaní preberacieho protokolu o riadnom a včasnom splnení záväzku podľa čl. III. ods. 1.1 tejto zmluvy, t.</w:t>
      </w:r>
      <w:r w:rsidR="00CC3308" w:rsidRPr="00A2601A">
        <w:rPr>
          <w:rFonts w:ascii="Corbel" w:hAnsi="Corbel" w:cs="Tahoma"/>
        </w:rPr>
        <w:t xml:space="preserve"> </w:t>
      </w:r>
      <w:r w:rsidRPr="00A2601A">
        <w:rPr>
          <w:rFonts w:ascii="Corbel" w:hAnsi="Corbel" w:cs="Tahoma"/>
        </w:rPr>
        <w:t xml:space="preserve">j. po odovzdaní a prevzatí </w:t>
      </w:r>
      <w:r w:rsidR="00CC3308" w:rsidRPr="00A2601A">
        <w:rPr>
          <w:rFonts w:ascii="Corbel" w:hAnsi="Corbel" w:cs="Tahoma"/>
        </w:rPr>
        <w:t>diela</w:t>
      </w:r>
      <w:r w:rsidRPr="00A2601A">
        <w:rPr>
          <w:rFonts w:ascii="Corbel" w:hAnsi="Corbel" w:cs="Tahoma"/>
        </w:rPr>
        <w:t xml:space="preserve"> bez vád a nedostatkov;</w:t>
      </w:r>
    </w:p>
    <w:p w14:paraId="26475AA4" w14:textId="0D27B825" w:rsidR="00230ED7" w:rsidRPr="00A2601A" w:rsidRDefault="39F2316C">
      <w:pPr>
        <w:pStyle w:val="Odsekzoznamu"/>
        <w:numPr>
          <w:ilvl w:val="0"/>
          <w:numId w:val="25"/>
        </w:numPr>
        <w:spacing w:after="0" w:line="240" w:lineRule="auto"/>
        <w:jc w:val="both"/>
        <w:rPr>
          <w:rFonts w:ascii="Corbel" w:hAnsi="Corbel" w:cs="Tahoma"/>
        </w:rPr>
      </w:pPr>
      <w:r w:rsidRPr="00A2601A">
        <w:rPr>
          <w:rFonts w:ascii="Corbel" w:hAnsi="Corbel" w:cs="Tahoma"/>
        </w:rPr>
        <w:t xml:space="preserve">zhotoviteľ je oprávnený vystaviť faktúru na cenu podľa čl. VII. ods. 2 písm. </w:t>
      </w:r>
      <w:r w:rsidR="008E7449" w:rsidRPr="00A2601A">
        <w:rPr>
          <w:rFonts w:ascii="Corbel" w:hAnsi="Corbel" w:cs="Tahoma"/>
        </w:rPr>
        <w:t>b</w:t>
      </w:r>
      <w:r w:rsidRPr="00A2601A">
        <w:rPr>
          <w:rFonts w:ascii="Corbel" w:hAnsi="Corbel" w:cs="Tahoma"/>
        </w:rPr>
        <w:t xml:space="preserve">) tejto zmluvy po poskytnutí výkonu inžinierskych činností </w:t>
      </w:r>
      <w:r w:rsidR="008E7449" w:rsidRPr="00A2601A">
        <w:rPr>
          <w:rFonts w:ascii="Corbel" w:hAnsi="Corbel" w:cs="Tahoma"/>
        </w:rPr>
        <w:t>v</w:t>
      </w:r>
      <w:r w:rsidR="00675D4F" w:rsidRPr="00A2601A">
        <w:rPr>
          <w:rFonts w:ascii="Corbel" w:hAnsi="Corbel" w:cs="Tahoma"/>
        </w:rPr>
        <w:t> </w:t>
      </w:r>
      <w:r w:rsidR="008E7449" w:rsidRPr="00A2601A">
        <w:rPr>
          <w:rFonts w:ascii="Corbel" w:hAnsi="Corbel" w:cs="Tahoma"/>
        </w:rPr>
        <w:t>č</w:t>
      </w:r>
      <w:r w:rsidR="00675D4F" w:rsidRPr="00A2601A">
        <w:rPr>
          <w:rFonts w:ascii="Corbel" w:hAnsi="Corbel" w:cs="Tahoma"/>
        </w:rPr>
        <w:t>asti zabezpečenia</w:t>
      </w:r>
      <w:r w:rsidR="00A2601A">
        <w:rPr>
          <w:rFonts w:ascii="Corbel" w:hAnsi="Corbel" w:cs="Tahoma"/>
        </w:rPr>
        <w:t xml:space="preserve"> </w:t>
      </w:r>
      <w:r w:rsidR="00B221EB">
        <w:rPr>
          <w:rFonts w:ascii="Corbel" w:hAnsi="Corbel" w:cs="Tahoma"/>
        </w:rPr>
        <w:t>písomného oznámenia stavebného úradu s kladným stanoviskom k ohláseniu stavby</w:t>
      </w:r>
      <w:r w:rsidR="00ED0690">
        <w:rPr>
          <w:rFonts w:ascii="Corbel" w:hAnsi="Corbel" w:cs="Tahoma"/>
        </w:rPr>
        <w:t xml:space="preserve"> alebo </w:t>
      </w:r>
      <w:r w:rsidR="00675D4F" w:rsidRPr="00A2601A">
        <w:rPr>
          <w:rFonts w:ascii="Corbel" w:hAnsi="Corbel" w:cs="Tahoma"/>
        </w:rPr>
        <w:t xml:space="preserve">právoplatného stavebného </w:t>
      </w:r>
      <w:r w:rsidR="00675D4F" w:rsidRPr="00ED0690">
        <w:rPr>
          <w:rFonts w:ascii="Corbel" w:hAnsi="Corbel" w:cs="Tahoma"/>
        </w:rPr>
        <w:t>povolenia</w:t>
      </w:r>
      <w:r w:rsidR="00675D4F" w:rsidRPr="00A2601A">
        <w:rPr>
          <w:rFonts w:ascii="Corbel" w:hAnsi="Corbel" w:cs="Tahoma"/>
        </w:rPr>
        <w:t xml:space="preserve"> </w:t>
      </w:r>
      <w:r w:rsidRPr="00A2601A">
        <w:rPr>
          <w:rFonts w:ascii="Corbel" w:hAnsi="Corbel" w:cs="Tahoma"/>
        </w:rPr>
        <w:t>v celom rozsahu;</w:t>
      </w:r>
    </w:p>
    <w:p w14:paraId="5EF7FB98" w14:textId="4EE8C6B1" w:rsidR="00375E8D" w:rsidRPr="00A2601A" w:rsidRDefault="00375E8D" w:rsidP="00375E8D">
      <w:pPr>
        <w:pStyle w:val="Odsekzoznamu"/>
        <w:numPr>
          <w:ilvl w:val="0"/>
          <w:numId w:val="25"/>
        </w:numPr>
        <w:spacing w:after="0" w:line="240" w:lineRule="auto"/>
        <w:jc w:val="both"/>
        <w:rPr>
          <w:rFonts w:ascii="Corbel" w:hAnsi="Corbel" w:cs="Tahoma"/>
        </w:rPr>
      </w:pPr>
      <w:r w:rsidRPr="00A2601A">
        <w:rPr>
          <w:rFonts w:ascii="Corbel" w:hAnsi="Corbel" w:cs="Tahoma"/>
        </w:rPr>
        <w:t>zhotoviteľ je oprávnený vystaviť faktúru na cenu podľa čl. VII. ods. 2 písm. c) tejto zmluvy po poskytnutí výkonu inžinierskych činností v časti zabezpečenia právoplatného kolaudačného rozhodnutia v celom rozsahu;</w:t>
      </w:r>
    </w:p>
    <w:p w14:paraId="1A6D1980" w14:textId="2ADE5CC0" w:rsidR="00230ED7" w:rsidRPr="00B3230F" w:rsidRDefault="39F2316C">
      <w:pPr>
        <w:pStyle w:val="Odsekzoznamu"/>
        <w:numPr>
          <w:ilvl w:val="0"/>
          <w:numId w:val="25"/>
        </w:numPr>
        <w:spacing w:after="0" w:line="240" w:lineRule="auto"/>
        <w:jc w:val="both"/>
        <w:rPr>
          <w:rFonts w:ascii="Corbel" w:hAnsi="Corbel" w:cs="Tahoma"/>
        </w:rPr>
      </w:pPr>
      <w:r w:rsidRPr="00B3230F">
        <w:rPr>
          <w:rFonts w:ascii="Corbel" w:hAnsi="Corbel" w:cs="Tahoma"/>
        </w:rPr>
        <w:t xml:space="preserve">zhotoviteľ je oprávnený vystaviť </w:t>
      </w:r>
      <w:r w:rsidR="00AF427B" w:rsidRPr="00B3230F">
        <w:rPr>
          <w:rFonts w:ascii="Corbel" w:hAnsi="Corbel" w:cs="Tahoma"/>
        </w:rPr>
        <w:t xml:space="preserve">čiastkové </w:t>
      </w:r>
      <w:r w:rsidRPr="00B3230F">
        <w:rPr>
          <w:rFonts w:ascii="Corbel" w:hAnsi="Corbel" w:cs="Tahoma"/>
        </w:rPr>
        <w:t>faktúr</w:t>
      </w:r>
      <w:r w:rsidR="00AF427B" w:rsidRPr="00B3230F">
        <w:rPr>
          <w:rFonts w:ascii="Corbel" w:hAnsi="Corbel" w:cs="Tahoma"/>
        </w:rPr>
        <w:t>y</w:t>
      </w:r>
      <w:r w:rsidRPr="00B3230F">
        <w:rPr>
          <w:rFonts w:ascii="Corbel" w:hAnsi="Corbel" w:cs="Tahoma"/>
        </w:rPr>
        <w:t xml:space="preserve"> </w:t>
      </w:r>
      <w:r w:rsidR="00435CE5" w:rsidRPr="00B3230F">
        <w:rPr>
          <w:rFonts w:ascii="Corbel" w:hAnsi="Corbel" w:cs="Tahoma"/>
        </w:rPr>
        <w:t xml:space="preserve">podľa </w:t>
      </w:r>
      <w:r w:rsidR="00252434" w:rsidRPr="00B3230F">
        <w:rPr>
          <w:rFonts w:ascii="Corbel" w:hAnsi="Corbel" w:cs="Tahoma"/>
        </w:rPr>
        <w:t>kvartálnych</w:t>
      </w:r>
      <w:r w:rsidR="00361340" w:rsidRPr="00B3230F">
        <w:rPr>
          <w:rFonts w:ascii="Corbel" w:hAnsi="Corbel" w:cs="Tahoma"/>
        </w:rPr>
        <w:t xml:space="preserve"> období</w:t>
      </w:r>
      <w:r w:rsidR="005A6342" w:rsidRPr="00B3230F">
        <w:rPr>
          <w:rFonts w:ascii="Corbel" w:hAnsi="Corbel" w:cs="Tahoma"/>
        </w:rPr>
        <w:t>,</w:t>
      </w:r>
      <w:r w:rsidR="00361340" w:rsidRPr="00B3230F">
        <w:rPr>
          <w:rFonts w:ascii="Corbel" w:hAnsi="Corbel" w:cs="Tahoma"/>
        </w:rPr>
        <w:t xml:space="preserve"> </w:t>
      </w:r>
      <w:r w:rsidR="00AF427B" w:rsidRPr="00B3230F">
        <w:rPr>
          <w:rFonts w:ascii="Corbel" w:hAnsi="Corbel" w:cs="Tahoma"/>
        </w:rPr>
        <w:t xml:space="preserve">súhrnne </w:t>
      </w:r>
      <w:r w:rsidR="004D61BB" w:rsidRPr="00B3230F">
        <w:rPr>
          <w:rFonts w:ascii="Corbel" w:hAnsi="Corbel" w:cs="Tahoma"/>
        </w:rPr>
        <w:t xml:space="preserve">v súlade </w:t>
      </w:r>
      <w:r w:rsidR="005F410D" w:rsidRPr="00B3230F">
        <w:rPr>
          <w:rFonts w:ascii="Corbel" w:hAnsi="Corbel" w:cs="Tahoma"/>
        </w:rPr>
        <w:t>s cenou uvedenou v</w:t>
      </w:r>
      <w:r w:rsidRPr="00B3230F">
        <w:rPr>
          <w:rFonts w:ascii="Corbel" w:hAnsi="Corbel" w:cs="Tahoma"/>
        </w:rPr>
        <w:t xml:space="preserve"> čl. VII. ods. 2 písm. </w:t>
      </w:r>
      <w:r w:rsidR="00375E8D" w:rsidRPr="00B3230F">
        <w:rPr>
          <w:rFonts w:ascii="Corbel" w:hAnsi="Corbel" w:cs="Tahoma"/>
        </w:rPr>
        <w:t>d</w:t>
      </w:r>
      <w:r w:rsidRPr="00B3230F">
        <w:rPr>
          <w:rFonts w:ascii="Corbel" w:hAnsi="Corbel" w:cs="Tahoma"/>
        </w:rPr>
        <w:t>) tejto zmluvy po poskytnutí výkonu autorského dozoru podľa tejto zmluvy.</w:t>
      </w:r>
    </w:p>
    <w:p w14:paraId="667807C2" w14:textId="6D4B6166"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highlight w:val="cyan"/>
        </w:rPr>
      </w:pPr>
    </w:p>
    <w:p w14:paraId="25CE8986" w14:textId="1466DCD4"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 xml:space="preserve">Podkladom pre vystavenie faktúry a súčasne jej prílohou bude preberací protokol podpísaný obidvomi zmluvnými stranami a/alebo vypracovaný súpis odovzdanej </w:t>
      </w:r>
      <w:r w:rsidR="00E81382" w:rsidRPr="00461A9D">
        <w:rPr>
          <w:rFonts w:ascii="Corbel" w:hAnsi="Corbel" w:cs="Tahoma"/>
        </w:rPr>
        <w:t>PD</w:t>
      </w:r>
      <w:r w:rsidRPr="00461A9D">
        <w:rPr>
          <w:rFonts w:ascii="Corbel" w:hAnsi="Corbel" w:cs="Tahoma"/>
        </w:rPr>
        <w:t xml:space="preserve"> a/alebo doklad preukazujúci splnenie podmienok podľa čl. V. ods. 9 tejto zmluvy (fotokópia rozhodnutí, na </w:t>
      </w:r>
      <w:r w:rsidRPr="00461A9D">
        <w:rPr>
          <w:rFonts w:ascii="Corbel" w:hAnsi="Corbel" w:cs="Tahoma"/>
        </w:rPr>
        <w:lastRenderedPageBreak/>
        <w:t>ktorých bude vyznačená právoplatnosť)</w:t>
      </w:r>
      <w:r w:rsidR="006A6FA7" w:rsidRPr="00461A9D">
        <w:rPr>
          <w:rFonts w:ascii="Corbel" w:hAnsi="Corbel" w:cs="Tahoma"/>
        </w:rPr>
        <w:t xml:space="preserve"> a</w:t>
      </w:r>
      <w:r w:rsidR="00782976" w:rsidRPr="00461A9D">
        <w:rPr>
          <w:rFonts w:ascii="Corbel" w:hAnsi="Corbel" w:cs="Tahoma"/>
        </w:rPr>
        <w:t>/alebo</w:t>
      </w:r>
      <w:r w:rsidR="006A6FA7" w:rsidRPr="00461A9D">
        <w:rPr>
          <w:rFonts w:ascii="Corbel" w:hAnsi="Corbel" w:cs="Tahoma"/>
        </w:rPr>
        <w:t xml:space="preserve"> súpis vykonaných činností </w:t>
      </w:r>
      <w:r w:rsidR="00820F85" w:rsidRPr="00461A9D">
        <w:rPr>
          <w:rFonts w:ascii="Corbel" w:hAnsi="Corbel" w:cs="Tahoma"/>
        </w:rPr>
        <w:t>v súlade s prílohou č. 1</w:t>
      </w:r>
      <w:r w:rsidR="005D0EC4" w:rsidRPr="00461A9D">
        <w:rPr>
          <w:rFonts w:ascii="Corbel" w:hAnsi="Corbel" w:cs="Tahoma"/>
        </w:rPr>
        <w:t xml:space="preserve"> tejto zmluvy. </w:t>
      </w:r>
    </w:p>
    <w:p w14:paraId="7F7EB0AB" w14:textId="77777777" w:rsidR="00230ED7" w:rsidRPr="00862D4D" w:rsidRDefault="00230ED7" w:rsidP="00230ED7">
      <w:pPr>
        <w:pStyle w:val="Odsekzoznamu"/>
        <w:rPr>
          <w:rFonts w:ascii="Corbel" w:hAnsi="Corbel" w:cs="Tahoma"/>
          <w:highlight w:val="cyan"/>
        </w:rPr>
      </w:pPr>
    </w:p>
    <w:p w14:paraId="3A4C8BE7" w14:textId="77777777"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Faktúra zhotoviteľa musí obsahovať náležitosti uvedené v § 74 zákona č. 222/2004 Z. z. o dani z pridanej hodnoty v znení neskorších predpisov. Faktúra zhotoviteľa bude okrem zákonných náležitostí obsahovať aj tieto údaje:</w:t>
      </w:r>
    </w:p>
    <w:p w14:paraId="259FF975" w14:textId="1A633DE0"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číslo zmluvy o dielo (ak zmluve bolo pridelené</w:t>
      </w:r>
      <w:r w:rsidR="00F5160B" w:rsidRPr="00461A9D">
        <w:rPr>
          <w:rFonts w:ascii="Corbel" w:hAnsi="Corbel" w:cs="Tahoma"/>
        </w:rPr>
        <w:t>;</w:t>
      </w:r>
    </w:p>
    <w:p w14:paraId="0531BD7F" w14:textId="5B2731EA"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deň splatnosti faktúry (podľa zmluvy)</w:t>
      </w:r>
      <w:r w:rsidR="00F5160B" w:rsidRPr="00461A9D">
        <w:rPr>
          <w:rFonts w:ascii="Corbel" w:hAnsi="Corbel" w:cs="Tahoma"/>
        </w:rPr>
        <w:t>;</w:t>
      </w:r>
    </w:p>
    <w:p w14:paraId="603F6942" w14:textId="28FBC93B" w:rsidR="00230ED7" w:rsidRPr="00461A9D" w:rsidRDefault="3AD46A1E"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4D9A1C34">
        <w:rPr>
          <w:rFonts w:ascii="Corbel" w:hAnsi="Corbel" w:cs="Tahoma"/>
        </w:rPr>
        <w:t>pečiatku a podpis osoby oprávnenej fakturovať v mene zhotoviteľa</w:t>
      </w:r>
      <w:r w:rsidR="1AD6380B" w:rsidRPr="4D9A1C34">
        <w:rPr>
          <w:rFonts w:ascii="Corbel" w:hAnsi="Corbel" w:cs="Tahoma"/>
        </w:rPr>
        <w:t>;</w:t>
      </w:r>
    </w:p>
    <w:p w14:paraId="7BB5E4AF" w14:textId="311D5AB2" w:rsidR="00230ED7" w:rsidRPr="00461A9D" w:rsidRDefault="656C0BF9"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4D9A1C34">
        <w:rPr>
          <w:rFonts w:ascii="Corbel" w:hAnsi="Corbel" w:cs="Tahoma"/>
        </w:rPr>
        <w:t xml:space="preserve">prílohu </w:t>
      </w:r>
      <w:r w:rsidR="3AD46A1E" w:rsidRPr="4D9A1C34">
        <w:rPr>
          <w:rFonts w:ascii="Corbel" w:hAnsi="Corbel" w:cs="Tahoma"/>
        </w:rPr>
        <w:t xml:space="preserve">k faktúre: </w:t>
      </w:r>
      <w:r w:rsidR="1AD6380B" w:rsidRPr="4D9A1C34">
        <w:rPr>
          <w:rFonts w:ascii="Corbel" w:hAnsi="Corbel" w:cs="Tahoma"/>
        </w:rPr>
        <w:t>dokumenty uvedené v predchádzajúcom bode 2 tohto článku.</w:t>
      </w:r>
    </w:p>
    <w:p w14:paraId="0C131A5E" w14:textId="77777777" w:rsidR="00230ED7" w:rsidRPr="00461A9D"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461A9D">
        <w:rPr>
          <w:rFonts w:ascii="Corbel" w:hAnsi="Corbel" w:cs="Tahoma"/>
        </w:rPr>
        <w:t xml:space="preserve">  </w:t>
      </w:r>
    </w:p>
    <w:p w14:paraId="53E74750" w14:textId="77777777"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6AA7A69F" w14:textId="77777777" w:rsidR="00230ED7" w:rsidRPr="00B00427" w:rsidRDefault="00230ED7" w:rsidP="00230ED7">
      <w:pPr>
        <w:pStyle w:val="Odsekzoznamu"/>
        <w:spacing w:after="0" w:line="240" w:lineRule="auto"/>
        <w:jc w:val="both"/>
        <w:rPr>
          <w:rFonts w:ascii="Corbel" w:hAnsi="Corbel" w:cs="Tahoma"/>
        </w:rPr>
      </w:pPr>
    </w:p>
    <w:p w14:paraId="3CB00471" w14:textId="7EFA3E28" w:rsidR="00230ED7" w:rsidRPr="00B00427" w:rsidRDefault="00230ED7" w:rsidP="00230ED7">
      <w:pPr>
        <w:pStyle w:val="Odsekzoznamu"/>
        <w:numPr>
          <w:ilvl w:val="0"/>
          <w:numId w:val="4"/>
        </w:numPr>
        <w:spacing w:after="0" w:line="240" w:lineRule="auto"/>
        <w:jc w:val="both"/>
        <w:rPr>
          <w:rFonts w:ascii="Corbel" w:hAnsi="Corbel" w:cs="Tahoma"/>
        </w:rPr>
      </w:pPr>
      <w:r w:rsidRPr="00B00427">
        <w:rPr>
          <w:rFonts w:ascii="Corbel" w:hAnsi="Corbel" w:cs="Tahoma"/>
        </w:rPr>
        <w:t xml:space="preserve">V  prípade, že faktúra nebude obsahovať všetky údaje uvedené v ustanovení § 74 zákona </w:t>
      </w:r>
      <w:r w:rsidR="0070419A" w:rsidRPr="00B00427">
        <w:rPr>
          <w:rFonts w:ascii="Corbel" w:hAnsi="Corbel" w:cs="Tahoma"/>
        </w:rPr>
        <w:br/>
      </w:r>
      <w:r w:rsidRPr="00B00427">
        <w:rPr>
          <w:rFonts w:ascii="Corbel" w:hAnsi="Corbel" w:cs="Tahoma"/>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47A7455B" w14:textId="77777777" w:rsidR="00230ED7" w:rsidRPr="00862D4D" w:rsidRDefault="00230ED7" w:rsidP="00230ED7">
      <w:pPr>
        <w:pStyle w:val="Odsekzoznamu"/>
        <w:rPr>
          <w:rFonts w:ascii="Corbel" w:hAnsi="Corbel" w:cs="Tahoma"/>
          <w:highlight w:val="cyan"/>
        </w:rPr>
      </w:pPr>
    </w:p>
    <w:p w14:paraId="771C99E2" w14:textId="62EF5D22" w:rsidR="00230ED7" w:rsidRPr="00B00427" w:rsidRDefault="39F2316C" w:rsidP="00230ED7">
      <w:pPr>
        <w:pStyle w:val="Odsekzoznamu"/>
        <w:numPr>
          <w:ilvl w:val="0"/>
          <w:numId w:val="4"/>
        </w:numPr>
        <w:spacing w:after="0" w:line="240" w:lineRule="auto"/>
        <w:jc w:val="both"/>
        <w:rPr>
          <w:rFonts w:ascii="Corbel" w:hAnsi="Corbel" w:cs="Tahoma"/>
        </w:rPr>
      </w:pPr>
      <w:r w:rsidRPr="00B00427">
        <w:rPr>
          <w:rFonts w:ascii="Corbel" w:hAnsi="Corbel" w:cs="Tahoma"/>
        </w:rPr>
        <w:t>V prípade potreby vykonania prác naviac, požadovaných objednávateľom nad rámec tejto zmluvy alebo prác</w:t>
      </w:r>
      <w:r w:rsidR="00EA493D" w:rsidRPr="00B00427">
        <w:rPr>
          <w:rFonts w:ascii="Corbel" w:hAnsi="Corbel" w:cs="Tahoma"/>
        </w:rPr>
        <w:t>,</w:t>
      </w:r>
      <w:r w:rsidRPr="00B00427">
        <w:rPr>
          <w:rFonts w:ascii="Corbel" w:hAnsi="Corbel" w:cs="Tahoma"/>
        </w:rPr>
        <w:t xml:space="preserve"> resp. zmien, ktoré nemohol zhotoviteľ v čase predloženia ponuky predvídať</w:t>
      </w:r>
      <w:r w:rsidR="0070419A" w:rsidRPr="00B00427">
        <w:rPr>
          <w:rFonts w:ascii="Corbel" w:hAnsi="Corbel" w:cs="Tahoma"/>
        </w:rPr>
        <w:t xml:space="preserve">, </w:t>
      </w:r>
      <w:r w:rsidRPr="00B00427">
        <w:rPr>
          <w:rFonts w:ascii="Corbel" w:hAnsi="Corbel" w:cs="Tahoma"/>
        </w:rPr>
        <w:t>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862D4D" w:rsidRDefault="00230ED7" w:rsidP="00230ED7">
      <w:pPr>
        <w:pStyle w:val="Odsekzoznamu"/>
        <w:rPr>
          <w:rFonts w:ascii="Corbel" w:hAnsi="Corbel" w:cs="Tahoma"/>
          <w:highlight w:val="cyan"/>
        </w:rPr>
      </w:pPr>
    </w:p>
    <w:p w14:paraId="389EF31E" w14:textId="77777777" w:rsidR="00230ED7" w:rsidRPr="00B00427" w:rsidRDefault="39F2316C" w:rsidP="00230ED7">
      <w:pPr>
        <w:pStyle w:val="Odsekzoznamu"/>
        <w:numPr>
          <w:ilvl w:val="0"/>
          <w:numId w:val="4"/>
        </w:numPr>
        <w:spacing w:after="0" w:line="240" w:lineRule="auto"/>
        <w:jc w:val="both"/>
        <w:rPr>
          <w:rFonts w:ascii="Corbel" w:hAnsi="Corbel" w:cs="Tahoma"/>
        </w:rPr>
      </w:pPr>
      <w:r w:rsidRPr="00B00427">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862D4D" w:rsidRDefault="00230ED7" w:rsidP="00230ED7">
      <w:pPr>
        <w:pStyle w:val="Odsekzoznamu"/>
        <w:rPr>
          <w:rFonts w:ascii="Corbel" w:hAnsi="Corbel" w:cs="Tahoma"/>
          <w:highlight w:val="cyan"/>
        </w:rPr>
      </w:pPr>
    </w:p>
    <w:p w14:paraId="1C8F204B" w14:textId="77777777" w:rsidR="00230ED7" w:rsidRPr="00B00427" w:rsidRDefault="00230ED7" w:rsidP="00230ED7">
      <w:pPr>
        <w:pStyle w:val="Odsekzoznamu"/>
        <w:numPr>
          <w:ilvl w:val="0"/>
          <w:numId w:val="4"/>
        </w:numPr>
        <w:spacing w:after="0" w:line="240" w:lineRule="auto"/>
        <w:jc w:val="both"/>
        <w:rPr>
          <w:rFonts w:ascii="Corbel" w:hAnsi="Corbel" w:cs="Tahoma"/>
        </w:rPr>
      </w:pPr>
      <w:r w:rsidRPr="00B00427">
        <w:rPr>
          <w:rFonts w:ascii="Corbel" w:hAnsi="Corbel" w:cs="Tahoma"/>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39D6AC5F" w14:textId="77777777" w:rsidR="00230ED7" w:rsidRPr="00862D4D" w:rsidRDefault="00230ED7" w:rsidP="00230ED7">
      <w:pPr>
        <w:pStyle w:val="Odsekzoznamu"/>
        <w:rPr>
          <w:rFonts w:ascii="Corbel" w:hAnsi="Corbel" w:cs="Tahoma"/>
          <w:highlight w:val="cyan"/>
        </w:rPr>
      </w:pPr>
    </w:p>
    <w:p w14:paraId="4DE9322F" w14:textId="77777777" w:rsidR="00230ED7" w:rsidRPr="00B0042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Článok IX.</w:t>
      </w:r>
    </w:p>
    <w:p w14:paraId="063713A3" w14:textId="77777777" w:rsidR="00230ED7" w:rsidRPr="00B0042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 xml:space="preserve">ZODPOVEDNOSŤ ZA VADY </w:t>
      </w:r>
    </w:p>
    <w:p w14:paraId="09F91089" w14:textId="77777777" w:rsidR="00230ED7" w:rsidRPr="00862D4D"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highlight w:val="cyan"/>
        </w:rPr>
      </w:pPr>
    </w:p>
    <w:p w14:paraId="32FC13B7" w14:textId="1482D872" w:rsidR="00230ED7" w:rsidRPr="00F13861" w:rsidRDefault="39F2316C" w:rsidP="00230ED7">
      <w:pPr>
        <w:pStyle w:val="Odsekzoznamu"/>
        <w:numPr>
          <w:ilvl w:val="0"/>
          <w:numId w:val="10"/>
        </w:numPr>
        <w:spacing w:after="0" w:line="240" w:lineRule="auto"/>
        <w:jc w:val="both"/>
        <w:rPr>
          <w:rFonts w:ascii="Corbel" w:hAnsi="Corbel" w:cs="Tahoma"/>
        </w:rPr>
      </w:pPr>
      <w:r w:rsidRPr="00F13861">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sidR="00FD2242" w:rsidRPr="00F13861">
        <w:rPr>
          <w:rFonts w:ascii="Corbel" w:hAnsi="Corbel" w:cs="Tahoma"/>
        </w:rPr>
        <w:t>s</w:t>
      </w:r>
      <w:r w:rsidRPr="00F13861">
        <w:rPr>
          <w:rFonts w:ascii="Corbel" w:hAnsi="Corbel" w:cs="Tahoma"/>
        </w:rPr>
        <w:t xml:space="preserve">tavby a je v plnom rozsahu v súlade s ostatnou predloženou </w:t>
      </w:r>
      <w:r w:rsidRPr="00F13861">
        <w:rPr>
          <w:rFonts w:ascii="Corbel" w:hAnsi="Corbel" w:cs="Tahoma"/>
        </w:rPr>
        <w:lastRenderedPageBreak/>
        <w:t xml:space="preserve">dokumentáciou, a to výkresovou časťou, technickou správou a inými časťami </w:t>
      </w:r>
      <w:r w:rsidR="00300A99" w:rsidRPr="00F13861">
        <w:rPr>
          <w:rFonts w:ascii="Corbel" w:hAnsi="Corbel" w:cs="Tahoma"/>
        </w:rPr>
        <w:t>PD</w:t>
      </w:r>
      <w:r w:rsidRPr="00F13861">
        <w:rPr>
          <w:rFonts w:ascii="Corbel" w:hAnsi="Corbel" w:cs="Tahoma"/>
        </w:rPr>
        <w:t xml:space="preserve">. Zhotoviteľ zodpovedá za to, že inžinierske činnosti a činnosti autorského dozoru budú vykonané podľa podmienok tejto zmluvy a v súlade s príslušnými právnymi predpismi.  </w:t>
      </w:r>
    </w:p>
    <w:p w14:paraId="0B8D12F3" w14:textId="77777777" w:rsidR="00230ED7" w:rsidRPr="00862D4D" w:rsidRDefault="00230ED7" w:rsidP="00230ED7">
      <w:pPr>
        <w:pStyle w:val="Odsekzoznamu"/>
        <w:spacing w:after="0" w:line="240" w:lineRule="auto"/>
        <w:rPr>
          <w:rFonts w:ascii="Corbel" w:hAnsi="Corbel" w:cs="Tahoma"/>
          <w:highlight w:val="cyan"/>
        </w:rPr>
      </w:pPr>
    </w:p>
    <w:p w14:paraId="3E1CA1FC" w14:textId="2DA13C50" w:rsidR="00230ED7" w:rsidRPr="00F13861" w:rsidRDefault="00230ED7" w:rsidP="00230ED7">
      <w:pPr>
        <w:pStyle w:val="Odsekzoznamu"/>
        <w:numPr>
          <w:ilvl w:val="0"/>
          <w:numId w:val="10"/>
        </w:numPr>
        <w:spacing w:after="0" w:line="240" w:lineRule="auto"/>
        <w:jc w:val="both"/>
        <w:rPr>
          <w:rFonts w:ascii="Corbel" w:hAnsi="Corbel" w:cs="Tahoma"/>
        </w:rPr>
      </w:pPr>
      <w:r w:rsidRPr="00F13861">
        <w:rPr>
          <w:rFonts w:ascii="Corbel" w:hAnsi="Corbel" w:cs="Tahoma"/>
        </w:rPr>
        <w:t xml:space="preserve">Zhotoviteľ zodpovedá za vady, ktoré má dielo v čase jeho odovzdania objednávateľovi, </w:t>
      </w:r>
      <w:r w:rsidR="00760F54" w:rsidRPr="00F13861">
        <w:rPr>
          <w:rFonts w:ascii="Corbel" w:hAnsi="Corbel" w:cs="Tahoma"/>
        </w:rPr>
        <w:br/>
      </w:r>
      <w:r w:rsidRPr="00F13861">
        <w:rPr>
          <w:rFonts w:ascii="Corbel" w:hAnsi="Corbel" w:cs="Tahoma"/>
        </w:rP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6B7F12BE" w14:textId="77777777" w:rsidR="00230ED7" w:rsidRPr="00862D4D" w:rsidRDefault="00230ED7" w:rsidP="00230ED7">
      <w:pPr>
        <w:pStyle w:val="Odsekzoznamu"/>
        <w:rPr>
          <w:rFonts w:ascii="Corbel" w:hAnsi="Corbel" w:cs="Tahoma"/>
          <w:highlight w:val="cyan"/>
        </w:rPr>
      </w:pPr>
    </w:p>
    <w:p w14:paraId="04FEE6D5" w14:textId="37BFFA26"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 xml:space="preserve">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w:t>
      </w:r>
      <w:r w:rsidR="00252FFA" w:rsidRPr="00540E9F">
        <w:rPr>
          <w:rFonts w:ascii="Corbel" w:hAnsi="Corbel" w:cs="Tahoma"/>
        </w:rPr>
        <w:t xml:space="preserve">Za vadu diela sa považuje aj nesúlad výkazu výmer s projektovou dokumentáciou alebo jej časťami. </w:t>
      </w:r>
      <w:r w:rsidRPr="00540E9F">
        <w:rPr>
          <w:rFonts w:ascii="Corbel" w:hAnsi="Corbel" w:cs="Tahoma"/>
        </w:rPr>
        <w:t>Objednávateľ nie je povinný prevziať dielo, ktoré nie je vykonané riadne alebo včas, podľa podmienok určených v tejto zmluve a v jej prílohách. V takom prípade objednávateľ nie je v omeškaní s úhradou zmluvnej ceny.</w:t>
      </w:r>
    </w:p>
    <w:p w14:paraId="41EA2AC2" w14:textId="77777777" w:rsidR="00230ED7" w:rsidRPr="00540E9F" w:rsidRDefault="00230ED7" w:rsidP="00230ED7">
      <w:pPr>
        <w:autoSpaceDE w:val="0"/>
        <w:autoSpaceDN w:val="0"/>
        <w:adjustRightInd w:val="0"/>
        <w:spacing w:after="0" w:line="240" w:lineRule="auto"/>
        <w:ind w:right="225"/>
        <w:jc w:val="both"/>
        <w:rPr>
          <w:rFonts w:ascii="Corbel" w:hAnsi="Corbel" w:cs="Tahoma"/>
        </w:rPr>
      </w:pPr>
    </w:p>
    <w:p w14:paraId="4F7722DA" w14:textId="77777777"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Zhotoviteľ nezodpovedá za vady, ktoré boli spôsobené:</w:t>
      </w:r>
    </w:p>
    <w:p w14:paraId="2880DEE3" w14:textId="3837DC9B" w:rsidR="00230ED7" w:rsidRPr="00540E9F"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zhotoviteľ ani pri vynaložení všetkej odbornej starostlivosti, všetkého úsilia nemohol zistiť ich nevhodnosť</w:t>
      </w:r>
      <w:r w:rsidR="00F14142" w:rsidRPr="00540E9F">
        <w:rPr>
          <w:rFonts w:ascii="Corbel" w:hAnsi="Corbel" w:cs="Tahoma"/>
        </w:rPr>
        <w:t>;</w:t>
      </w:r>
    </w:p>
    <w:p w14:paraId="72F36E32" w14:textId="77777777" w:rsidR="00230ED7" w:rsidRPr="00540E9F"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ak na ich nevhodnosť upozornil objednávateľa a ten na ich použití trval.</w:t>
      </w:r>
    </w:p>
    <w:p w14:paraId="7FD77C28" w14:textId="77777777" w:rsidR="00230ED7" w:rsidRPr="00540E9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78B5D460"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 xml:space="preserve">Zhotoviteľ sa zaväzuje prípadné vady diela odstrániť a v prípade inžinierskej činnosti a činnosti autorského dozoru </w:t>
      </w:r>
      <w:proofErr w:type="spellStart"/>
      <w:r w:rsidRPr="00540E9F">
        <w:rPr>
          <w:rFonts w:ascii="Corbel" w:hAnsi="Corbel" w:cs="Tahoma"/>
        </w:rPr>
        <w:t>vadné</w:t>
      </w:r>
      <w:proofErr w:type="spellEnd"/>
      <w:r w:rsidRPr="00540E9F">
        <w:rPr>
          <w:rFonts w:ascii="Corbel" w:hAnsi="Corbel" w:cs="Tahoma"/>
        </w:rPr>
        <w:t xml:space="preserve"> plnenie napraviť, a to bezodplatne v lehote 10 kalendárnych dní </w:t>
      </w:r>
      <w:r w:rsidR="006933D9" w:rsidRPr="00540E9F">
        <w:rPr>
          <w:rFonts w:ascii="Corbel" w:hAnsi="Corbel" w:cs="Tahoma"/>
        </w:rPr>
        <w:br/>
      </w:r>
      <w:r w:rsidRPr="00540E9F">
        <w:rPr>
          <w:rFonts w:ascii="Corbel" w:hAnsi="Corbel" w:cs="Tahoma"/>
        </w:rPr>
        <w:t xml:space="preserve">po uplatnení oprávnenej reklamácie objednávateľom, ak sa zmluvné strany nedohodnú </w:t>
      </w:r>
      <w:r w:rsidR="006933D9" w:rsidRPr="00540E9F">
        <w:rPr>
          <w:rFonts w:ascii="Corbel" w:hAnsi="Corbel" w:cs="Tahoma"/>
        </w:rPr>
        <w:br/>
      </w:r>
      <w:r w:rsidRPr="00540E9F">
        <w:rPr>
          <w:rFonts w:ascii="Corbel" w:hAnsi="Corbel" w:cs="Tahoma"/>
        </w:rPr>
        <w:t xml:space="preserve">na dlhšej lehote. Reklamáciu vady diela resp. plnenia predmetu tejto zmluvy je objednávateľ povinný uplatniť bez zbytočného odkladu po jej zistení v písomnej forme. V prípade, </w:t>
      </w:r>
      <w:r w:rsidR="00534F7F" w:rsidRPr="00540E9F">
        <w:rPr>
          <w:rFonts w:ascii="Corbel" w:hAnsi="Corbel" w:cs="Tahoma"/>
        </w:rPr>
        <w:br/>
      </w:r>
      <w:r w:rsidRPr="00540E9F">
        <w:rPr>
          <w:rFonts w:ascii="Corbel" w:hAnsi="Corbel" w:cs="Tahoma"/>
        </w:rPr>
        <w:t xml:space="preserve">ak zhotoviteľ reklamovanú vadu v stanovenej lehote neodstráni, je objednávateľ oprávnený odstrániť reklamovanú vadu prostredníctvom tretej osoby na náklady zhotoviteľa.     </w:t>
      </w:r>
    </w:p>
    <w:p w14:paraId="3BA83541" w14:textId="77777777" w:rsidR="00230ED7" w:rsidRPr="00862D4D" w:rsidRDefault="00230ED7" w:rsidP="00230ED7">
      <w:pPr>
        <w:pStyle w:val="Odsekzoznamu"/>
        <w:spacing w:after="0" w:line="240" w:lineRule="auto"/>
        <w:jc w:val="both"/>
        <w:rPr>
          <w:rFonts w:ascii="Corbel" w:hAnsi="Corbel" w:cs="Tahoma"/>
          <w:highlight w:val="cyan"/>
        </w:rPr>
      </w:pPr>
    </w:p>
    <w:p w14:paraId="3F0FD049" w14:textId="323038C8"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 xml:space="preserve">V prípade, že sa počas realizácie </w:t>
      </w:r>
      <w:r w:rsidR="00FD2242" w:rsidRPr="00A25F51">
        <w:rPr>
          <w:rFonts w:ascii="Corbel" w:hAnsi="Corbel" w:cs="Tahoma"/>
        </w:rPr>
        <w:t>s</w:t>
      </w:r>
      <w:r w:rsidRPr="00A25F51">
        <w:rPr>
          <w:rFonts w:ascii="Corbel" w:hAnsi="Corbel" w:cs="Tahoma"/>
        </w:rPr>
        <w:t xml:space="preserve">tavby </w:t>
      </w:r>
      <w:r w:rsidRPr="00A25F51">
        <w:rPr>
          <w:rFonts w:ascii="Corbel" w:hAnsi="Corbel"/>
        </w:rPr>
        <w:t xml:space="preserve">preukáže nekvalita, neúplnosť diela, prípadne budú zistené iné vady diela ako napr.: nezrovnalosti vo výkresovej časti, chýbajúce časti </w:t>
      </w:r>
      <w:r w:rsidR="00074286" w:rsidRPr="00A25F51">
        <w:rPr>
          <w:rFonts w:ascii="Corbel" w:hAnsi="Corbel"/>
        </w:rPr>
        <w:t>PD</w:t>
      </w:r>
      <w:r w:rsidR="00423A44" w:rsidRPr="00A25F51">
        <w:rPr>
          <w:rFonts w:ascii="Corbel" w:hAnsi="Corbel"/>
        </w:rPr>
        <w:t>,</w:t>
      </w:r>
      <w:r w:rsidRPr="00A25F51">
        <w:rPr>
          <w:rFonts w:ascii="Corbel" w:hAnsi="Corbel"/>
        </w:rPr>
        <w:t xml:space="preserve"> chybne uvedené rozmery, počty kusov jednotlivých prvkov a iné, má objednávateľ nárok požadovať od zhotoviteľa náhradné plnenie alebo dodanie chýbajúceho plnenia, a to bezodkladne a bez nároku zhotoviteľa na úhradu nákladov s tým spojených</w:t>
      </w:r>
      <w:r w:rsidRPr="00A25F51">
        <w:rPr>
          <w:rFonts w:ascii="Corbel" w:hAnsi="Corbel" w:cs="Tahoma"/>
        </w:rPr>
        <w:t xml:space="preserve">. </w:t>
      </w:r>
    </w:p>
    <w:p w14:paraId="5CB659E8" w14:textId="77777777" w:rsidR="00230ED7" w:rsidRPr="00862D4D" w:rsidRDefault="00230ED7" w:rsidP="00230ED7">
      <w:pPr>
        <w:pStyle w:val="Odsekzoznamu"/>
        <w:rPr>
          <w:rFonts w:ascii="Corbel" w:hAnsi="Corbel" w:cs="Tahoma"/>
          <w:highlight w:val="cyan"/>
        </w:rPr>
      </w:pPr>
    </w:p>
    <w:p w14:paraId="5AA40DDE" w14:textId="7FEC7112"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Arial"/>
        </w:rPr>
        <w:t xml:space="preserve">V prípade, že v dôsledku vád a nedorobkov </w:t>
      </w:r>
      <w:r w:rsidR="00BB6696" w:rsidRPr="00A25F51">
        <w:rPr>
          <w:rFonts w:ascii="Corbel" w:hAnsi="Corbel" w:cs="Arial"/>
        </w:rPr>
        <w:t>PD</w:t>
      </w:r>
      <w:r w:rsidRPr="00A25F51">
        <w:rPr>
          <w:rFonts w:ascii="Corbel" w:hAnsi="Corbel" w:cs="Arial"/>
        </w:rPr>
        <w:t xml:space="preserve"> a ostatných podkladov bude objednávateľovi spôsobené zvýšenie obstarávacích nákladov realizačných prác na </w:t>
      </w:r>
      <w:r w:rsidR="00FD2242" w:rsidRPr="00A25F51">
        <w:rPr>
          <w:rFonts w:ascii="Corbel" w:hAnsi="Corbel" w:cs="Arial"/>
        </w:rPr>
        <w:t>s</w:t>
      </w:r>
      <w:r w:rsidRPr="00A25F51">
        <w:rPr>
          <w:rFonts w:ascii="Corbel" w:hAnsi="Corbel" w:cs="Arial"/>
        </w:rPr>
        <w:t>tavbe, tieto náklady znáša zhotoviteľ a zároveň je povinný ich uhradiť objednávateľovi v celej výške</w:t>
      </w:r>
      <w:r w:rsidRPr="00A25F51">
        <w:rPr>
          <w:rFonts w:ascii="Corbel" w:hAnsi="Corbel" w:cs="Tahoma"/>
        </w:rPr>
        <w:t>.</w:t>
      </w:r>
    </w:p>
    <w:p w14:paraId="62B4EFC3" w14:textId="77777777" w:rsidR="00230ED7" w:rsidRPr="00A25F51" w:rsidRDefault="00230ED7" w:rsidP="00230ED7">
      <w:pPr>
        <w:pStyle w:val="Odsekzoznamu"/>
        <w:rPr>
          <w:rFonts w:ascii="Corbel" w:hAnsi="Corbel" w:cs="Tahoma"/>
        </w:rPr>
      </w:pPr>
    </w:p>
    <w:p w14:paraId="525EFE2E" w14:textId="77777777"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Nároky objednávateľa z riadne reklamovanej vady sa riadia ustanovením § 564 Obchodného zákonníka.</w:t>
      </w:r>
    </w:p>
    <w:p w14:paraId="214A0B98" w14:textId="77777777" w:rsidR="00230ED7" w:rsidRPr="00A25F51" w:rsidRDefault="00230ED7" w:rsidP="00230ED7">
      <w:pPr>
        <w:pStyle w:val="Odsekzoznamu"/>
        <w:rPr>
          <w:rFonts w:ascii="Corbel" w:hAnsi="Corbel" w:cs="Tahoma"/>
        </w:rPr>
      </w:pPr>
    </w:p>
    <w:p w14:paraId="30AB9ABD" w14:textId="77777777"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Uplatnením nárokov z vád diela nie sú dotknuté nároky objednávateľa na náhradu škody alebo na zmluvnú pokutu.</w:t>
      </w:r>
    </w:p>
    <w:p w14:paraId="425C1A4E" w14:textId="77777777" w:rsidR="00230ED7" w:rsidRPr="00862D4D" w:rsidRDefault="00230ED7" w:rsidP="00230ED7">
      <w:pPr>
        <w:pStyle w:val="Odsekzoznamu"/>
        <w:rPr>
          <w:rFonts w:ascii="Corbel" w:hAnsi="Corbel" w:cs="Tahoma"/>
          <w:highlight w:val="cyan"/>
        </w:rPr>
      </w:pPr>
    </w:p>
    <w:p w14:paraId="6269ED6A" w14:textId="77777777" w:rsidR="00230ED7" w:rsidRPr="00A25F5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sidRPr="00A25F51">
        <w:rPr>
          <w:rFonts w:ascii="Corbel" w:hAnsi="Corbel" w:cs="Tahoma"/>
          <w:b/>
          <w:bCs/>
        </w:rPr>
        <w:t>Článok X.</w:t>
      </w:r>
    </w:p>
    <w:p w14:paraId="14C5D580" w14:textId="77777777" w:rsidR="00230ED7" w:rsidRPr="00A25F51" w:rsidRDefault="00230ED7" w:rsidP="00230ED7">
      <w:pPr>
        <w:pStyle w:val="Odsekzoznamu"/>
        <w:ind w:left="142"/>
        <w:jc w:val="center"/>
        <w:rPr>
          <w:rFonts w:ascii="Corbel" w:hAnsi="Corbel" w:cs="Tahoma"/>
        </w:rPr>
      </w:pPr>
      <w:r w:rsidRPr="00A25F51">
        <w:rPr>
          <w:rFonts w:ascii="Corbel" w:hAnsi="Corbel" w:cs="Tahoma"/>
          <w:b/>
          <w:bCs/>
        </w:rPr>
        <w:lastRenderedPageBreak/>
        <w:t>UKONČENIE ZMLUVY</w:t>
      </w:r>
    </w:p>
    <w:p w14:paraId="049C48C0" w14:textId="77777777" w:rsidR="00230ED7" w:rsidRPr="00862D4D" w:rsidRDefault="00230ED7" w:rsidP="00230ED7">
      <w:pPr>
        <w:pStyle w:val="Odsekzoznamu"/>
        <w:spacing w:after="0" w:line="240" w:lineRule="auto"/>
        <w:jc w:val="both"/>
        <w:rPr>
          <w:rFonts w:ascii="Corbel" w:hAnsi="Corbel" w:cs="Tahoma"/>
          <w:highlight w:val="cyan"/>
        </w:rPr>
      </w:pPr>
    </w:p>
    <w:p w14:paraId="7A9F9888" w14:textId="77777777" w:rsidR="00230ED7" w:rsidRPr="00A25F51" w:rsidRDefault="00230ED7">
      <w:pPr>
        <w:pStyle w:val="Odsekzoznamu"/>
        <w:numPr>
          <w:ilvl w:val="0"/>
          <w:numId w:val="27"/>
        </w:numPr>
        <w:spacing w:after="0" w:line="240" w:lineRule="auto"/>
        <w:jc w:val="both"/>
        <w:rPr>
          <w:rFonts w:ascii="Corbel" w:hAnsi="Corbel" w:cs="Tahoma"/>
        </w:rPr>
      </w:pPr>
      <w:r w:rsidRPr="00A25F51">
        <w:rPr>
          <w:rFonts w:ascii="Corbel" w:hAnsi="Corbel" w:cs="Tahoma"/>
        </w:rPr>
        <w:t>Zmluvné strany sa dohodli, že pred uplynutím doby trvania zmluvy je možné túto zmluvu ukončiť:</w:t>
      </w:r>
    </w:p>
    <w:p w14:paraId="57AB8EBE"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dohodou zmluvných strán,</w:t>
      </w:r>
    </w:p>
    <w:p w14:paraId="6B8FFA3E"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odstúpením od zmluvy jednou zo zmluvných strán,</w:t>
      </w:r>
    </w:p>
    <w:p w14:paraId="0D8019F5"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 xml:space="preserve">výpoveďou objednávateľa.  </w:t>
      </w:r>
    </w:p>
    <w:p w14:paraId="0670822E" w14:textId="77777777" w:rsidR="00230ED7" w:rsidRPr="00862D4D" w:rsidRDefault="00230ED7" w:rsidP="00230ED7">
      <w:pPr>
        <w:pStyle w:val="Odsekzoznamu"/>
        <w:spacing w:after="0" w:line="240" w:lineRule="auto"/>
        <w:jc w:val="both"/>
        <w:rPr>
          <w:rFonts w:ascii="Corbel" w:hAnsi="Corbel" w:cs="Tahoma"/>
          <w:highlight w:val="cyan"/>
        </w:rPr>
      </w:pPr>
    </w:p>
    <w:p w14:paraId="77F25782" w14:textId="77777777" w:rsidR="00230ED7" w:rsidRPr="00A25F51" w:rsidRDefault="00230ED7">
      <w:pPr>
        <w:pStyle w:val="Odsekzoznamu"/>
        <w:numPr>
          <w:ilvl w:val="0"/>
          <w:numId w:val="27"/>
        </w:numPr>
        <w:spacing w:after="0" w:line="240" w:lineRule="auto"/>
        <w:jc w:val="both"/>
        <w:rPr>
          <w:rFonts w:ascii="Corbel" w:hAnsi="Corbel" w:cs="Tahoma"/>
        </w:rPr>
      </w:pPr>
      <w:r w:rsidRPr="00A25F51">
        <w:rPr>
          <w:rFonts w:ascii="Corbel" w:hAnsi="Corbel" w:cs="Tahoma"/>
        </w:rPr>
        <w:t>Objednávateľ má právo odstúpiť od tejto zmluvy z dôvodov uvedených v Obchodnom zákonníku alebo ak dôjde k podstatnému porušeniu zmluvy zo strany zhotoviteľa. Za podstatné porušenie zmluvy sa považuje:</w:t>
      </w:r>
    </w:p>
    <w:p w14:paraId="2714184E" w14:textId="1714FAEC"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omeškanie zhotoviteľa so splnením povinnosti vykonať dielo</w:t>
      </w:r>
      <w:r w:rsidR="007B7FB5" w:rsidRPr="00A25F51">
        <w:rPr>
          <w:rFonts w:ascii="Corbel" w:hAnsi="Corbel" w:cs="Tahoma"/>
          <w:sz w:val="22"/>
          <w:szCs w:val="22"/>
          <w:lang w:val="sk-SK"/>
        </w:rPr>
        <w:t xml:space="preserve"> a činnosti uvedené v čl. </w:t>
      </w:r>
      <w:r w:rsidR="00084EEB" w:rsidRPr="00A25F51">
        <w:rPr>
          <w:rFonts w:ascii="Corbel" w:hAnsi="Corbel" w:cs="Tahoma"/>
          <w:sz w:val="22"/>
          <w:szCs w:val="22"/>
          <w:lang w:val="sk-SK"/>
        </w:rPr>
        <w:t>III. ods. 2 a 3</w:t>
      </w:r>
      <w:r w:rsidRPr="00A25F51">
        <w:rPr>
          <w:rFonts w:ascii="Corbel" w:hAnsi="Corbel" w:cs="Tahoma"/>
          <w:sz w:val="22"/>
          <w:szCs w:val="22"/>
          <w:lang w:val="sk-SK"/>
        </w:rPr>
        <w:t xml:space="preserve"> riadne a/alebo včas o viac ako 15 kalendárnych dní oproti termínom uvedeným v čl. V</w:t>
      </w:r>
      <w:r w:rsidR="00B17F57" w:rsidRPr="00A25F51">
        <w:rPr>
          <w:rFonts w:ascii="Corbel" w:hAnsi="Corbel" w:cs="Tahoma"/>
          <w:sz w:val="22"/>
          <w:szCs w:val="22"/>
          <w:lang w:val="sk-SK"/>
        </w:rPr>
        <w:t>.</w:t>
      </w:r>
      <w:r w:rsidRPr="00A25F51">
        <w:rPr>
          <w:rFonts w:ascii="Corbel" w:hAnsi="Corbel" w:cs="Tahoma"/>
          <w:sz w:val="22"/>
          <w:szCs w:val="22"/>
          <w:lang w:val="sk-SK"/>
        </w:rPr>
        <w:t xml:space="preserve"> tejto zmluvy, </w:t>
      </w:r>
    </w:p>
    <w:p w14:paraId="48F52866"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v rozpore s ustanoveniami zmluvy nezačal, prerušil alebo zastavil realizáciu diela alebo výkon inžinierskej činnosti alebo výkon autorského dozoru, alebo inak prejavil svoj úmysel nepokračovať v plnení zmluvy, </w:t>
      </w:r>
    </w:p>
    <w:p w14:paraId="001BB683" w14:textId="771F34B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sa preukáže, že </w:t>
      </w:r>
      <w:r w:rsidR="005F5047" w:rsidRPr="00A25F51">
        <w:rPr>
          <w:rFonts w:ascii="Corbel" w:hAnsi="Corbel" w:cs="Tahoma"/>
          <w:sz w:val="22"/>
          <w:szCs w:val="22"/>
          <w:lang w:val="sk-SK"/>
        </w:rPr>
        <w:t>ASI</w:t>
      </w:r>
      <w:r w:rsidRPr="00A25F51">
        <w:rPr>
          <w:rFonts w:ascii="Corbel" w:hAnsi="Corbel" w:cs="Tahoma"/>
          <w:sz w:val="22"/>
          <w:szCs w:val="22"/>
          <w:lang w:val="sk-SK"/>
        </w:rPr>
        <w:t xml:space="preserve"> nemá alebo stratí odbornú spôsobilosť alebo mu zanikne oprávnenie na výkon činnosti podľa článku III. ods. 5 tejto zmluvy,</w:t>
      </w:r>
    </w:p>
    <w:p w14:paraId="423570D1" w14:textId="0F060DA1"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nezabezpečí </w:t>
      </w:r>
      <w:r w:rsidR="004212C2" w:rsidRPr="00A25F51">
        <w:rPr>
          <w:rFonts w:ascii="Corbel" w:hAnsi="Corbel" w:cs="Tahoma"/>
          <w:sz w:val="22"/>
          <w:szCs w:val="22"/>
          <w:lang w:val="sk-SK"/>
        </w:rPr>
        <w:t>ASI</w:t>
      </w:r>
      <w:r w:rsidRPr="00A25F51">
        <w:rPr>
          <w:rFonts w:ascii="Corbel" w:hAnsi="Corbel" w:cs="Tahoma"/>
          <w:sz w:val="22"/>
          <w:szCs w:val="22"/>
          <w:lang w:val="sk-SK"/>
        </w:rPr>
        <w:t xml:space="preserve"> podľa článku III. ods. </w:t>
      </w:r>
      <w:r w:rsidR="004212C2" w:rsidRPr="00A25F51">
        <w:rPr>
          <w:rFonts w:ascii="Corbel" w:hAnsi="Corbel" w:cs="Tahoma"/>
          <w:sz w:val="22"/>
          <w:szCs w:val="22"/>
          <w:lang w:val="sk-SK"/>
        </w:rPr>
        <w:t>5</w:t>
      </w:r>
      <w:r w:rsidRPr="00A25F51">
        <w:rPr>
          <w:rFonts w:ascii="Corbel" w:hAnsi="Corbel" w:cs="Tahoma"/>
          <w:sz w:val="22"/>
          <w:szCs w:val="22"/>
          <w:lang w:val="sk-SK"/>
        </w:rPr>
        <w:t xml:space="preserve"> tejto zmluvy a/alebo ak zhotoviteľ poruší ktorúkoľvek povinnosť stanovenú v článku III. ods. </w:t>
      </w:r>
      <w:r w:rsidR="00D06B06" w:rsidRPr="00A25F51">
        <w:rPr>
          <w:rFonts w:ascii="Corbel" w:hAnsi="Corbel" w:cs="Tahoma"/>
          <w:sz w:val="22"/>
          <w:szCs w:val="22"/>
          <w:lang w:val="sk-SK"/>
        </w:rPr>
        <w:t xml:space="preserve">6 až </w:t>
      </w:r>
      <w:r w:rsidR="00B65786">
        <w:rPr>
          <w:rFonts w:ascii="Corbel" w:hAnsi="Corbel" w:cs="Tahoma"/>
          <w:sz w:val="22"/>
          <w:szCs w:val="22"/>
          <w:lang w:val="sk-SK"/>
        </w:rPr>
        <w:t>8</w:t>
      </w:r>
      <w:r w:rsidRPr="00A25F51">
        <w:rPr>
          <w:rFonts w:ascii="Corbel" w:hAnsi="Corbel" w:cs="Tahoma"/>
          <w:sz w:val="22"/>
          <w:szCs w:val="22"/>
          <w:lang w:val="sk-SK"/>
        </w:rPr>
        <w:t xml:space="preserve"> tejto zmluvy,</w:t>
      </w:r>
    </w:p>
    <w:p w14:paraId="1735E8BB"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je zhotoviteľ v omeškaní s odstraňovaním objednávateľom oznámených vád, ktoré sa objavili počas vykonávania predmetu zmluvy alebo pri odovzdávaní a preberaní predmetu zmluvy,</w:t>
      </w:r>
    </w:p>
    <w:p w14:paraId="0A2E17E4" w14:textId="3DD12738"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pacing w:val="-6"/>
          <w:sz w:val="22"/>
          <w:szCs w:val="22"/>
          <w:lang w:val="sk-SK"/>
        </w:rPr>
        <w:t xml:space="preserve">ak zhotoviteľ písomne prehlásil,  že dielo </w:t>
      </w:r>
      <w:r w:rsidR="00D27874" w:rsidRPr="00A25F51">
        <w:rPr>
          <w:rFonts w:ascii="Corbel" w:hAnsi="Corbel" w:cs="Tahoma"/>
          <w:spacing w:val="-6"/>
          <w:sz w:val="22"/>
          <w:szCs w:val="22"/>
          <w:lang w:val="sk-SK"/>
        </w:rPr>
        <w:t xml:space="preserve">, resp. predmet zmluvy </w:t>
      </w:r>
      <w:r w:rsidRPr="00A25F51">
        <w:rPr>
          <w:rFonts w:ascii="Corbel" w:hAnsi="Corbel" w:cs="Tahoma"/>
          <w:spacing w:val="-6"/>
          <w:sz w:val="22"/>
          <w:szCs w:val="22"/>
          <w:lang w:val="sk-SK"/>
        </w:rPr>
        <w:t>nevykoná,</w:t>
      </w:r>
    </w:p>
    <w:p w14:paraId="25574405" w14:textId="740627E8"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nemá alebo stratí odbornú spôsobilosť alebo mu zanikne oprávnenie </w:t>
      </w:r>
      <w:r w:rsidR="005617B0" w:rsidRPr="00A25F51">
        <w:rPr>
          <w:rFonts w:ascii="Corbel" w:hAnsi="Corbel" w:cs="Tahoma"/>
          <w:sz w:val="22"/>
          <w:szCs w:val="22"/>
          <w:lang w:val="sk-SK"/>
        </w:rPr>
        <w:br/>
      </w:r>
      <w:r w:rsidRPr="00A25F51">
        <w:rPr>
          <w:rFonts w:ascii="Corbel" w:hAnsi="Corbel" w:cs="Tahoma"/>
          <w:sz w:val="22"/>
          <w:szCs w:val="22"/>
          <w:lang w:val="sk-SK"/>
        </w:rPr>
        <w:t>na výkon činnosti, ktoré sú predmetom zmluvy,</w:t>
      </w:r>
    </w:p>
    <w:p w14:paraId="1FD94484"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zhotoviteľ použije na vykonanie diela alebo na výkon činností, ktoré sú predmetom tejto zmluvy osoby bez potrebného oprávnenia,</w:t>
      </w:r>
    </w:p>
    <w:p w14:paraId="6D26477A"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ak zhotoviteľ poruší svoje povinnosti uvedené v článku VI. ods. 3 a v článku XIII. ods. 1 a 2 tejto zmluvy,</w:t>
      </w:r>
    </w:p>
    <w:p w14:paraId="7091171E" w14:textId="31F5372D"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sidRPr="00C73522">
        <w:rPr>
          <w:rFonts w:ascii="Corbel" w:hAnsi="Corbel" w:cs="Tahoma"/>
          <w:sz w:val="22"/>
          <w:szCs w:val="22"/>
          <w:lang w:val="sk-SK"/>
        </w:rPr>
        <w:br/>
      </w:r>
      <w:r w:rsidRPr="00C73522">
        <w:rPr>
          <w:rFonts w:ascii="Corbel" w:hAnsi="Corbel" w:cs="Tahoma"/>
          <w:sz w:val="22"/>
          <w:szCs w:val="22"/>
          <w:lang w:val="sk-SK"/>
        </w:rPr>
        <w:t>pre nedostatok majetku, alebo bola povolená reštrukturalizácia, alebo sa voči zhotoviteľovi vedie exekučné konanie, alebo ak zhotoviteľ vstúpil do likvidácie,</w:t>
      </w:r>
    </w:p>
    <w:p w14:paraId="0930C739"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2F5789C9"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vzhľadom na hospodársku situáciu alebo postup zhotoviteľa je odôvodnená obava objednávateľa, že si zhotoviteľ nesplní alebo nebude plniť svoje záväzky a povinnosti vyplývajúce pre neho z tejto zmluvy riadne a včas</w:t>
      </w:r>
      <w:r w:rsidRPr="00C73522">
        <w:rPr>
          <w:rFonts w:ascii="Corbel" w:hAnsi="Corbel" w:cs="Tahoma"/>
          <w:sz w:val="22"/>
          <w:szCs w:val="22"/>
          <w:lang w:val="sk-SK"/>
        </w:rPr>
        <w:t>,</w:t>
      </w:r>
    </w:p>
    <w:p w14:paraId="4C4DA0B6"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zhotoviteľ postúpi alebo prevedie tretej osobe práva a/alebo povinnosti vyplývajúce mu z tejto zmluvy v rozpore s príslušnými ustanoveniami zmluvy,</w:t>
      </w:r>
    </w:p>
    <w:p w14:paraId="591B44E6"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zhotoviteľ prestane spĺňať niektorú z podmienok účasti osobného postavenia podľa zákona o verejnom obstarávaní (o tejto skutočnosti je zhotoviteľ povinný objednávateľa bezodkladne informovať),</w:t>
      </w:r>
    </w:p>
    <w:p w14:paraId="062F2325"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tak ustanovuje táto zmluva priamo v niektorom zo svojich ustanovení.</w:t>
      </w:r>
    </w:p>
    <w:p w14:paraId="5963F205"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p>
    <w:p w14:paraId="6A4890C4"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 xml:space="preserve">Objednávateľ má právo odstúpiť od tejto zmluvy aj v prípadoch, ktoré sú stanovené v ustanoveniach § 19 zákona o verejnom obstarávaní. </w:t>
      </w:r>
    </w:p>
    <w:p w14:paraId="7CE69F11" w14:textId="77777777" w:rsidR="00230ED7" w:rsidRPr="00C73522" w:rsidRDefault="00230ED7" w:rsidP="00230ED7">
      <w:pPr>
        <w:pStyle w:val="Odsekzoznamu"/>
        <w:rPr>
          <w:rFonts w:ascii="Corbel" w:hAnsi="Corbel" w:cs="Tahoma"/>
        </w:rPr>
      </w:pPr>
    </w:p>
    <w:p w14:paraId="367156A6"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Zhotoviteľ má právo odstúpiť od tejto zmluvy v prípade, ak je objednávateľ v omeškaní s úhradou zmluvnej ceny o viac ako 60 dní po lehote splatnosti.</w:t>
      </w:r>
    </w:p>
    <w:p w14:paraId="3515E15E" w14:textId="77777777" w:rsidR="00230ED7" w:rsidRPr="00862D4D" w:rsidRDefault="00230ED7" w:rsidP="00230ED7">
      <w:pPr>
        <w:pStyle w:val="Odsekzoznamu"/>
        <w:rPr>
          <w:rFonts w:ascii="Corbel" w:hAnsi="Corbel" w:cs="Tahoma"/>
          <w:highlight w:val="cyan"/>
        </w:rPr>
      </w:pPr>
    </w:p>
    <w:p w14:paraId="23739C6E"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Odstúpenie od zmluvy musí mať písomnú formu, musí byť doručené druhej zmluvnej strane a jeho účinky nastávajú dňom doručenia zmluvnej strane, ktorá svoju povinnosť porušila.</w:t>
      </w:r>
    </w:p>
    <w:p w14:paraId="2544F42A" w14:textId="77777777" w:rsidR="00230ED7" w:rsidRPr="00C73522" w:rsidRDefault="00230ED7" w:rsidP="00230ED7">
      <w:pPr>
        <w:pStyle w:val="Odsekzoznamu"/>
        <w:rPr>
          <w:rFonts w:ascii="Corbel" w:hAnsi="Corbel" w:cs="Tahoma"/>
        </w:rPr>
      </w:pPr>
    </w:p>
    <w:p w14:paraId="6157BEAE"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Objednávateľ je oprávnený vypovedať zmluvu aj bez udania dôvodu. Výpoveď musí mať písomnú formu. Výpovedná lehota je jeden mesiac a začína plynúť prvým dňom kalendárneho mesiaca, ktorý nasleduje po kalendárnom mesiaci, v ktorom bola výpoveď doručená zhotoviteľovi.</w:t>
      </w:r>
    </w:p>
    <w:p w14:paraId="7E3B07BA"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Odstúpením od zmluvy alebo výpoveďou nie je dotknuté právo objednávateľa na náhradu škody alebo na zmluvnú pokutu.</w:t>
      </w:r>
    </w:p>
    <w:p w14:paraId="732B250D"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 xml:space="preserve">Dielo ani jeho časti nie je zhotoviteľ oprávnený poskytnúť iným osobám než objednávateľovi. </w:t>
      </w:r>
    </w:p>
    <w:p w14:paraId="0853FD17" w14:textId="77777777" w:rsidR="00230ED7" w:rsidRPr="00C73522"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Pr="00C73522" w:rsidRDefault="00230ED7">
      <w:pPr>
        <w:pStyle w:val="Odsekzoznamu"/>
        <w:numPr>
          <w:ilvl w:val="0"/>
          <w:numId w:val="27"/>
        </w:numPr>
        <w:spacing w:after="0" w:line="240" w:lineRule="auto"/>
        <w:jc w:val="both"/>
        <w:rPr>
          <w:rFonts w:ascii="Corbel" w:hAnsi="Corbel" w:cs="Tahoma"/>
        </w:rPr>
      </w:pPr>
      <w:bookmarkStart w:id="5" w:name="_Hlk139037025"/>
      <w:r w:rsidRPr="00C73522">
        <w:rPr>
          <w:rFonts w:ascii="Corbel" w:hAnsi="Corbel" w:cs="Arial"/>
        </w:rPr>
        <w:t xml:space="preserve">Zhotoviteľ má nárok na úhradu ceny predmetu zmluvy len za tie práce a činnosti, ktoré boli ku dňu ukončenia zmluvy </w:t>
      </w:r>
      <w:r w:rsidRPr="00C73522">
        <w:rPr>
          <w:rFonts w:ascii="Corbel" w:hAnsi="Corbel" w:cs="Tahoma"/>
        </w:rPr>
        <w:t xml:space="preserve">niektorým zo spôsobov uvedených v tomto článku zmluvy </w:t>
      </w:r>
      <w:r w:rsidRPr="00C73522">
        <w:rPr>
          <w:rFonts w:ascii="Corbel" w:hAnsi="Corbel" w:cs="Arial"/>
        </w:rPr>
        <w:t>preukázateľne vykonané riadne a včas</w:t>
      </w:r>
      <w:bookmarkEnd w:id="5"/>
      <w:r w:rsidRPr="00C73522">
        <w:rPr>
          <w:rFonts w:ascii="Corbel" w:hAnsi="Corbel" w:cs="Tahoma"/>
        </w:rPr>
        <w:t>. Zmluvné strany určia celkovú sumu, ktorú zaplatí objednávateľ zhotoviteľovi tak, že sa zohľadnia</w:t>
      </w:r>
    </w:p>
    <w:p w14:paraId="22FE01AB" w14:textId="77777777" w:rsidR="00230ED7" w:rsidRPr="00C73522" w:rsidRDefault="00230ED7" w:rsidP="00230ED7">
      <w:pPr>
        <w:pStyle w:val="Odsekzoznamu"/>
        <w:rPr>
          <w:rFonts w:ascii="Corbel" w:hAnsi="Corbel" w:cs="Tahoma"/>
        </w:rPr>
      </w:pPr>
      <w:r w:rsidRPr="00C73522">
        <w:rPr>
          <w:rFonts w:ascii="Corbel" w:hAnsi="Corbel" w:cs="Tahoma"/>
        </w:rPr>
        <w:t xml:space="preserve">- platby, ktoré už boli vykonané, </w:t>
      </w:r>
    </w:p>
    <w:p w14:paraId="0592B579" w14:textId="77777777" w:rsidR="00230ED7" w:rsidRPr="00C73522" w:rsidRDefault="00230ED7" w:rsidP="00230ED7">
      <w:pPr>
        <w:pStyle w:val="Odsekzoznamu"/>
        <w:rPr>
          <w:rFonts w:ascii="Corbel" w:hAnsi="Corbel" w:cs="Tahoma"/>
        </w:rPr>
      </w:pPr>
      <w:r w:rsidRPr="00C73522">
        <w:rPr>
          <w:rFonts w:ascii="Corbel" w:hAnsi="Corbel" w:cs="Tahoma"/>
        </w:rPr>
        <w:t xml:space="preserve">- nároky zmluvných strán vzniknuté z porušenia zmluvných povinností, </w:t>
      </w:r>
    </w:p>
    <w:p w14:paraId="684886D8" w14:textId="77777777" w:rsidR="00230ED7" w:rsidRPr="00C73522" w:rsidRDefault="00230ED7" w:rsidP="00230ED7">
      <w:pPr>
        <w:pStyle w:val="Odsekzoznamu"/>
        <w:rPr>
          <w:rFonts w:ascii="Corbel" w:hAnsi="Corbel" w:cs="Tahoma"/>
        </w:rPr>
      </w:pPr>
      <w:r w:rsidRPr="00C73522">
        <w:rPr>
          <w:rFonts w:ascii="Corbel" w:hAnsi="Corbel" w:cs="Tahoma"/>
        </w:rPr>
        <w:t>- rozpracovanosť diela,</w:t>
      </w:r>
    </w:p>
    <w:p w14:paraId="416A0CE5" w14:textId="77777777" w:rsidR="00230ED7" w:rsidRPr="00C73522" w:rsidRDefault="00230ED7" w:rsidP="00230ED7">
      <w:pPr>
        <w:pStyle w:val="Odsekzoznamu"/>
        <w:rPr>
          <w:rFonts w:ascii="Corbel" w:hAnsi="Corbel" w:cs="Tahoma"/>
        </w:rPr>
      </w:pPr>
      <w:r w:rsidRPr="00C73522">
        <w:rPr>
          <w:rFonts w:ascii="Corbel" w:hAnsi="Corbel" w:cs="Tahoma"/>
        </w:rPr>
        <w:t>- to, či ide o ucelené a dokončené časti diela, ktoré budú použiteľné zo strany objednávateľa.</w:t>
      </w:r>
    </w:p>
    <w:p w14:paraId="1C7D93C5" w14:textId="77777777" w:rsidR="00230ED7" w:rsidRPr="00207361" w:rsidRDefault="00230ED7" w:rsidP="00230ED7">
      <w:pPr>
        <w:pStyle w:val="Odsekzoznamu"/>
        <w:rPr>
          <w:rFonts w:ascii="Corbel" w:hAnsi="Corbel" w:cs="Tahoma"/>
        </w:rPr>
      </w:pPr>
    </w:p>
    <w:p w14:paraId="189AB998" w14:textId="2C8286BC" w:rsidR="00230ED7" w:rsidRPr="00207361" w:rsidRDefault="484E25C4">
      <w:pPr>
        <w:pStyle w:val="Odsekzoznamu"/>
        <w:numPr>
          <w:ilvl w:val="0"/>
          <w:numId w:val="27"/>
        </w:numPr>
        <w:spacing w:after="0" w:line="240" w:lineRule="auto"/>
        <w:jc w:val="both"/>
        <w:rPr>
          <w:rFonts w:ascii="Corbel" w:hAnsi="Corbel" w:cs="Tahoma"/>
        </w:rPr>
      </w:pPr>
      <w:r w:rsidRPr="00207361">
        <w:rPr>
          <w:rFonts w:ascii="Corbel" w:hAnsi="Corbel" w:cs="Tahoma"/>
        </w:rPr>
        <w:t xml:space="preserve">V prípade predčasného ukončenia tejto zmluvy nebude zhotoviteľovi umožnené, </w:t>
      </w:r>
      <w:r w:rsidR="008D1EE5" w:rsidRPr="00207361">
        <w:rPr>
          <w:rFonts w:ascii="Corbel" w:hAnsi="Corbel" w:cs="Tahoma"/>
        </w:rPr>
        <w:br/>
      </w:r>
      <w:r w:rsidRPr="00207361">
        <w:rPr>
          <w:rFonts w:ascii="Corbel" w:hAnsi="Corbel" w:cs="Tahoma"/>
        </w:rPr>
        <w:t xml:space="preserve">aby vykonával autorský dozor </w:t>
      </w:r>
      <w:r w:rsidR="009D4D14" w:rsidRPr="00207361">
        <w:rPr>
          <w:rFonts w:ascii="Corbel" w:hAnsi="Corbel" w:cs="Tahoma"/>
        </w:rPr>
        <w:t>a inžiniersku činnosť</w:t>
      </w:r>
      <w:r w:rsidRPr="00207361">
        <w:rPr>
          <w:rFonts w:ascii="Corbel" w:hAnsi="Corbel" w:cs="Tahoma"/>
        </w:rPr>
        <w:t xml:space="preserve"> nad budúcou realizáciou </w:t>
      </w:r>
      <w:r w:rsidR="00FD2242" w:rsidRPr="00207361">
        <w:rPr>
          <w:rFonts w:ascii="Corbel" w:hAnsi="Corbel" w:cs="Tahoma"/>
        </w:rPr>
        <w:t>s</w:t>
      </w:r>
      <w:r w:rsidRPr="00207361">
        <w:rPr>
          <w:rFonts w:ascii="Corbel" w:hAnsi="Corbel" w:cs="Tahoma"/>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5D376593" w14:textId="77777777" w:rsidR="002977E3" w:rsidRPr="002C0F41" w:rsidRDefault="002977E3" w:rsidP="005C0565">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b/>
          <w:bCs/>
        </w:rPr>
      </w:pPr>
    </w:p>
    <w:p w14:paraId="5264613A"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w:t>
      </w:r>
    </w:p>
    <w:p w14:paraId="6FF2C8F5"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ZMLUVNÉ POKUTY</w:t>
      </w:r>
    </w:p>
    <w:p w14:paraId="50145C82"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Pr="002C0F41" w:rsidRDefault="00230ED7" w:rsidP="00230ED7">
      <w:pPr>
        <w:pStyle w:val="Odsekzoznamu"/>
        <w:numPr>
          <w:ilvl w:val="0"/>
          <w:numId w:val="2"/>
        </w:numPr>
        <w:spacing w:after="0" w:line="240" w:lineRule="auto"/>
        <w:jc w:val="both"/>
        <w:rPr>
          <w:rFonts w:ascii="Corbel" w:hAnsi="Corbel" w:cs="Tahoma"/>
        </w:rPr>
      </w:pPr>
      <w:r w:rsidRPr="002C0F41">
        <w:rPr>
          <w:rFonts w:ascii="Corbel" w:hAnsi="Corbel" w:cs="Tahoma"/>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4FC46A4B" w14:textId="77777777" w:rsidR="00230ED7" w:rsidRPr="00207361"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2C2133C0" w:rsidR="00230ED7" w:rsidRPr="00207361" w:rsidRDefault="00230ED7" w:rsidP="00D430E0">
      <w:pPr>
        <w:pStyle w:val="Odsekzoznamu"/>
        <w:numPr>
          <w:ilvl w:val="0"/>
          <w:numId w:val="2"/>
        </w:numPr>
        <w:spacing w:after="0" w:line="240" w:lineRule="auto"/>
        <w:jc w:val="both"/>
        <w:rPr>
          <w:rFonts w:ascii="Corbel" w:hAnsi="Corbel" w:cs="Tahoma"/>
        </w:rPr>
      </w:pPr>
      <w:r w:rsidRPr="00207361">
        <w:rPr>
          <w:rFonts w:ascii="Corbel" w:hAnsi="Corbel"/>
        </w:rPr>
        <w:t>V prípade, ak zhotoviteľ nedodá, neposkytne alebo nevyhotoví objednávateľovi predmet zmluvy podľa čl. III. ods. 1.1</w:t>
      </w:r>
      <w:r w:rsidR="00D430E0" w:rsidRPr="00207361">
        <w:rPr>
          <w:rFonts w:ascii="Corbel" w:hAnsi="Corbel"/>
        </w:rPr>
        <w:t xml:space="preserve"> </w:t>
      </w:r>
      <w:r w:rsidRPr="00207361">
        <w:rPr>
          <w:rFonts w:ascii="Corbel" w:hAnsi="Corbel"/>
        </w:rPr>
        <w:t xml:space="preserve">tejto zmluvy, v rozsahu a obsahu podľa čl. IV. tejto zmluvy, v termínoch dohodnutých podľa čl. V. </w:t>
      </w:r>
      <w:r w:rsidRPr="004D0FCA">
        <w:rPr>
          <w:rFonts w:ascii="Corbel" w:hAnsi="Corbel"/>
        </w:rPr>
        <w:t>tejto zmluvy, vzniká objednávateľovi voči zhotoviteľovi nárok na zaplatenie zmluvnej pokuty vo výške 1 % zo zmluvnej ceny podľa v čl. VII. ods. 2 písm. a) tejto zmluvy za každý aj začatý deň omeškania</w:t>
      </w:r>
      <w:r w:rsidRPr="004D0FCA">
        <w:rPr>
          <w:rFonts w:ascii="Corbel" w:hAnsi="Corbel" w:cs="Tahoma"/>
        </w:rPr>
        <w:t>.</w:t>
      </w:r>
    </w:p>
    <w:p w14:paraId="7D0ACE35" w14:textId="77777777" w:rsidR="00A65298" w:rsidRPr="00862D4D" w:rsidRDefault="00A65298" w:rsidP="00A65298">
      <w:pPr>
        <w:spacing w:after="0" w:line="240" w:lineRule="auto"/>
        <w:jc w:val="both"/>
        <w:rPr>
          <w:rFonts w:ascii="Corbel" w:hAnsi="Corbel" w:cs="Tahoma"/>
          <w:highlight w:val="cyan"/>
        </w:rPr>
      </w:pPr>
    </w:p>
    <w:p w14:paraId="395DC6D4" w14:textId="4D512978" w:rsidR="00230ED7" w:rsidRPr="00207361" w:rsidRDefault="3AD46A1E" w:rsidP="00230ED7">
      <w:pPr>
        <w:pStyle w:val="Odsekzoznamu"/>
        <w:numPr>
          <w:ilvl w:val="0"/>
          <w:numId w:val="2"/>
        </w:numPr>
        <w:spacing w:after="0" w:line="240" w:lineRule="auto"/>
        <w:jc w:val="both"/>
        <w:rPr>
          <w:rFonts w:ascii="Corbel" w:hAnsi="Corbel" w:cs="Tahoma"/>
        </w:rPr>
      </w:pPr>
      <w:r w:rsidRPr="4D9A1C34">
        <w:rPr>
          <w:rFonts w:ascii="Corbel" w:hAnsi="Corbel"/>
        </w:rPr>
        <w:t xml:space="preserve">V prípade, ak si zhotoviteľ nesplní akúkoľvek povinnosť v rámci výkonu </w:t>
      </w:r>
      <w:r w:rsidRPr="004D0FCA">
        <w:rPr>
          <w:rFonts w:ascii="Corbel" w:hAnsi="Corbel"/>
        </w:rPr>
        <w:t xml:space="preserve">inžinierskej činnosti, vzniká objednávateľovi voči zhotoviteľovi nárok na zaplatenie zmluvnej pokuty vo výške 12% zo zmluvnej ceny podľa v čl. VII. ods. 2 písm. </w:t>
      </w:r>
      <w:r w:rsidR="7794D066" w:rsidRPr="004D0FCA">
        <w:rPr>
          <w:rFonts w:ascii="Corbel" w:hAnsi="Corbel"/>
        </w:rPr>
        <w:t xml:space="preserve">b) a </w:t>
      </w:r>
      <w:r w:rsidRPr="004D0FCA">
        <w:rPr>
          <w:rFonts w:ascii="Corbel" w:hAnsi="Corbel"/>
        </w:rPr>
        <w:t xml:space="preserve">c) tejto zmluvy </w:t>
      </w:r>
      <w:r w:rsidR="46888DFF" w:rsidRPr="004D0FCA">
        <w:rPr>
          <w:rFonts w:ascii="Corbel" w:hAnsi="Corbel"/>
        </w:rPr>
        <w:t>(</w:t>
      </w:r>
      <w:proofErr w:type="spellStart"/>
      <w:r w:rsidR="46888DFF" w:rsidRPr="004D0FCA">
        <w:rPr>
          <w:rFonts w:ascii="Corbel" w:hAnsi="Corbel"/>
        </w:rPr>
        <w:t>t.j</w:t>
      </w:r>
      <w:proofErr w:type="spellEnd"/>
      <w:r w:rsidR="46888DFF" w:rsidRPr="004D0FCA">
        <w:rPr>
          <w:rFonts w:ascii="Corbel" w:hAnsi="Corbel"/>
        </w:rPr>
        <w:t xml:space="preserve">. z ceny, ktorá </w:t>
      </w:r>
      <w:r w:rsidR="142007A0" w:rsidRPr="004D0FCA">
        <w:rPr>
          <w:rFonts w:ascii="Corbel" w:hAnsi="Corbel"/>
        </w:rPr>
        <w:t>sa vypočíta</w:t>
      </w:r>
      <w:r w:rsidR="142007A0" w:rsidRPr="4D9A1C34">
        <w:rPr>
          <w:rFonts w:ascii="Corbel" w:hAnsi="Corbel"/>
        </w:rPr>
        <w:t xml:space="preserve"> ako súčet cien uvedených v čl. VII. ods. 2 písm. b) a c)</w:t>
      </w:r>
      <w:r w:rsidR="1A577DE3" w:rsidRPr="4D9A1C34">
        <w:rPr>
          <w:rFonts w:ascii="Corbel" w:hAnsi="Corbel"/>
        </w:rPr>
        <w:t xml:space="preserve"> tejto zmluvy), </w:t>
      </w:r>
      <w:r w:rsidRPr="4D9A1C34">
        <w:rPr>
          <w:rFonts w:ascii="Corbel" w:hAnsi="Corbel"/>
        </w:rPr>
        <w:t>za každé jedno porušenie povinnosti, a to aj opakovane</w:t>
      </w:r>
      <w:r w:rsidRPr="4D9A1C34">
        <w:rPr>
          <w:rFonts w:ascii="Corbel" w:hAnsi="Corbel" w:cs="Tahoma"/>
        </w:rPr>
        <w:t>.</w:t>
      </w:r>
    </w:p>
    <w:p w14:paraId="5DA178B3" w14:textId="77777777" w:rsidR="00230ED7" w:rsidRPr="00862D4D" w:rsidRDefault="00230ED7" w:rsidP="00230ED7">
      <w:pPr>
        <w:pStyle w:val="Odsekzoznamu"/>
        <w:rPr>
          <w:rFonts w:ascii="Corbel" w:hAnsi="Corbel" w:cs="Tahoma"/>
          <w:highlight w:val="cyan"/>
        </w:rPr>
      </w:pPr>
    </w:p>
    <w:p w14:paraId="45B0CD55" w14:textId="1539D9E0" w:rsidR="00230ED7" w:rsidRPr="00207361" w:rsidRDefault="3AD46A1E" w:rsidP="00230ED7">
      <w:pPr>
        <w:pStyle w:val="Odsekzoznamu"/>
        <w:numPr>
          <w:ilvl w:val="0"/>
          <w:numId w:val="2"/>
        </w:numPr>
        <w:spacing w:after="0" w:line="240" w:lineRule="auto"/>
        <w:jc w:val="both"/>
        <w:rPr>
          <w:rFonts w:ascii="Corbel" w:hAnsi="Corbel" w:cs="Tahoma"/>
        </w:rPr>
      </w:pPr>
      <w:r w:rsidRPr="4D9A1C34">
        <w:rPr>
          <w:rFonts w:ascii="Corbel" w:hAnsi="Corbel"/>
        </w:rPr>
        <w:lastRenderedPageBreak/>
        <w:t>V prípade, ak si zhotoviteľ nesplní akúkoľvek povinnosť v rámci výkonu autorského dozoru</w:t>
      </w:r>
      <w:r w:rsidR="40CAAF7F" w:rsidRPr="4D9A1C34">
        <w:rPr>
          <w:rFonts w:ascii="Corbel" w:hAnsi="Corbel"/>
        </w:rPr>
        <w:t xml:space="preserve">, </w:t>
      </w:r>
      <w:r w:rsidRPr="004D0FCA">
        <w:rPr>
          <w:rFonts w:ascii="Corbel" w:hAnsi="Corbel"/>
        </w:rPr>
        <w:t xml:space="preserve">vzniká objednávateľovi voči zhotoviteľovi nárok na zaplatenie zmluvnej pokuty </w:t>
      </w:r>
      <w:r w:rsidR="00230ED7" w:rsidRPr="004D0FCA">
        <w:br/>
      </w:r>
      <w:r w:rsidRPr="004D0FCA">
        <w:rPr>
          <w:rFonts w:ascii="Corbel" w:hAnsi="Corbel"/>
        </w:rPr>
        <w:t>vo výške 12% zo zmluvnej ceny podľa v čl. VII. ods. 2 písm. d) tejto zmluvy za každé jedno porušenie povinnosti</w:t>
      </w:r>
      <w:r w:rsidRPr="4D9A1C34">
        <w:rPr>
          <w:rFonts w:ascii="Corbel" w:hAnsi="Corbel"/>
        </w:rPr>
        <w:t>, a to aj opakovane</w:t>
      </w:r>
      <w:r w:rsidRPr="4D9A1C34">
        <w:rPr>
          <w:rFonts w:ascii="Corbel" w:hAnsi="Corbel" w:cs="Tahoma"/>
        </w:rPr>
        <w:t>.</w:t>
      </w:r>
    </w:p>
    <w:p w14:paraId="2AC21C3C" w14:textId="77777777" w:rsidR="00230ED7" w:rsidRPr="00207361" w:rsidRDefault="00230ED7" w:rsidP="00230ED7">
      <w:pPr>
        <w:pStyle w:val="Odsekzoznamu"/>
        <w:rPr>
          <w:rFonts w:ascii="Corbel" w:hAnsi="Corbel" w:cs="Tahoma"/>
        </w:rPr>
      </w:pPr>
    </w:p>
    <w:p w14:paraId="0302AA9E" w14:textId="636F926C" w:rsidR="00230ED7" w:rsidRPr="00207361" w:rsidRDefault="00230ED7" w:rsidP="005B2F91">
      <w:pPr>
        <w:pStyle w:val="Odsekzoznamu"/>
        <w:numPr>
          <w:ilvl w:val="0"/>
          <w:numId w:val="2"/>
        </w:numPr>
        <w:spacing w:after="0" w:line="240" w:lineRule="auto"/>
        <w:jc w:val="both"/>
        <w:rPr>
          <w:rFonts w:ascii="Corbel" w:hAnsi="Corbel" w:cs="Tahoma"/>
        </w:rPr>
      </w:pPr>
      <w:r w:rsidRPr="00207361">
        <w:rPr>
          <w:rFonts w:ascii="Corbel" w:hAnsi="Corbel" w:cs="Tahoma"/>
        </w:rPr>
        <w:t xml:space="preserve">Ak zhotoviteľ nesplní svoj záväzok zabezpečiť </w:t>
      </w:r>
      <w:r w:rsidR="00B02389" w:rsidRPr="00207361">
        <w:rPr>
          <w:rFonts w:ascii="Corbel" w:hAnsi="Corbel" w:cs="Tahoma"/>
        </w:rPr>
        <w:t>ASI</w:t>
      </w:r>
      <w:r w:rsidRPr="00207361">
        <w:rPr>
          <w:rFonts w:ascii="Corbel" w:hAnsi="Corbel" w:cs="Tahoma"/>
        </w:rPr>
        <w:t xml:space="preserve"> podľa článku III. ods. </w:t>
      </w:r>
      <w:r w:rsidR="00B02389" w:rsidRPr="00207361">
        <w:rPr>
          <w:rFonts w:ascii="Corbel" w:hAnsi="Corbel" w:cs="Tahoma"/>
        </w:rPr>
        <w:t>5</w:t>
      </w:r>
      <w:r w:rsidRPr="00207361">
        <w:rPr>
          <w:rFonts w:ascii="Corbel" w:hAnsi="Corbel" w:cs="Tahoma"/>
        </w:rPr>
        <w:t xml:space="preserve"> tejto zmluvy, zaväzuje sa zaplatiť zmluvnú pokutu vo výške </w:t>
      </w:r>
      <w:r w:rsidR="00836C68" w:rsidRPr="00ED2823">
        <w:rPr>
          <w:rFonts w:ascii="Corbel" w:hAnsi="Corbel" w:cs="Tahoma"/>
        </w:rPr>
        <w:t>25</w:t>
      </w:r>
      <w:r w:rsidR="00F858FF" w:rsidRPr="00ED2823">
        <w:rPr>
          <w:rFonts w:ascii="Corbel" w:hAnsi="Corbel" w:cs="Tahoma"/>
        </w:rPr>
        <w:t xml:space="preserve"> </w:t>
      </w:r>
      <w:r w:rsidR="00836C68" w:rsidRPr="00ED2823">
        <w:rPr>
          <w:rFonts w:ascii="Corbel" w:hAnsi="Corbel" w:cs="Tahoma"/>
        </w:rPr>
        <w:t xml:space="preserve">% </w:t>
      </w:r>
      <w:r w:rsidR="00836C68" w:rsidRPr="00207361">
        <w:rPr>
          <w:rFonts w:ascii="Corbel" w:hAnsi="Corbel" w:cs="Tahoma"/>
        </w:rPr>
        <w:t>zo zmluvnej ceny uvedenej v čl. VII. ods. 2 písm. e) tejto zmluvy,</w:t>
      </w:r>
      <w:r w:rsidR="00DE0D51" w:rsidRPr="00207361">
        <w:rPr>
          <w:rFonts w:ascii="Corbel" w:hAnsi="Corbel" w:cs="Tahoma"/>
        </w:rPr>
        <w:t xml:space="preserve"> </w:t>
      </w:r>
      <w:r w:rsidRPr="00207361">
        <w:rPr>
          <w:rFonts w:ascii="Corbel" w:hAnsi="Corbel" w:cs="Tahoma"/>
        </w:rPr>
        <w:t>za každé jedno porušenie povinnosti</w:t>
      </w:r>
      <w:r w:rsidR="0016452D" w:rsidRPr="00207361">
        <w:rPr>
          <w:rFonts w:ascii="Corbel" w:hAnsi="Corbel" w:cs="Tahoma"/>
        </w:rPr>
        <w:t>, a to aj opakovane.</w:t>
      </w:r>
    </w:p>
    <w:p w14:paraId="4D91D9F8" w14:textId="77777777" w:rsidR="005B2F91" w:rsidRPr="0011701C" w:rsidRDefault="005B2F91" w:rsidP="005B2F91">
      <w:pPr>
        <w:pStyle w:val="Odsekzoznamu"/>
        <w:spacing w:after="0" w:line="240" w:lineRule="auto"/>
        <w:jc w:val="both"/>
        <w:rPr>
          <w:rFonts w:ascii="Corbel" w:hAnsi="Corbel" w:cs="Tahoma"/>
        </w:rPr>
      </w:pPr>
    </w:p>
    <w:p w14:paraId="08F3D4E8" w14:textId="506825B0"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Ak zhotoviteľ poruší ktorúkoľvek povinnosť stanovenú v článku III. ods. 6</w:t>
      </w:r>
      <w:r w:rsidR="005B2F91" w:rsidRPr="0011701C">
        <w:rPr>
          <w:rFonts w:ascii="Corbel" w:hAnsi="Corbel" w:cs="Tahoma"/>
        </w:rPr>
        <w:t xml:space="preserve"> až 8</w:t>
      </w:r>
      <w:r w:rsidRPr="0011701C">
        <w:rPr>
          <w:rFonts w:ascii="Corbel" w:hAnsi="Corbel" w:cs="Tahoma"/>
        </w:rPr>
        <w:t xml:space="preserve"> tejto zmluvy, zaväzuje sa zaplatiť zmluvnú pokutu vo výške</w:t>
      </w:r>
      <w:r w:rsidRPr="0011701C">
        <w:rPr>
          <w:rFonts w:ascii="Corbel" w:hAnsi="Corbel" w:cs="Tahoma"/>
          <w:color w:val="FF0000"/>
        </w:rPr>
        <w:t xml:space="preserve"> </w:t>
      </w:r>
      <w:r w:rsidR="0016452D" w:rsidRPr="00ED2823">
        <w:rPr>
          <w:rFonts w:ascii="Corbel" w:hAnsi="Corbel" w:cs="Tahoma"/>
        </w:rPr>
        <w:t>25</w:t>
      </w:r>
      <w:r w:rsidR="00F858FF">
        <w:rPr>
          <w:rFonts w:ascii="Corbel" w:hAnsi="Corbel" w:cs="Tahoma"/>
          <w:color w:val="FF0000"/>
        </w:rPr>
        <w:t xml:space="preserve"> </w:t>
      </w:r>
      <w:r w:rsidR="0016452D" w:rsidRPr="0011701C">
        <w:rPr>
          <w:rFonts w:ascii="Corbel" w:hAnsi="Corbel" w:cs="Tahoma"/>
        </w:rPr>
        <w:t>% zo zmluvnej ceny uvedenej v čl. VII. ods. 2 písm. e) tejto zmluvy ,za každé jedno porušenie povinnosti</w:t>
      </w:r>
      <w:r w:rsidR="009D2173" w:rsidRPr="0011701C">
        <w:rPr>
          <w:rFonts w:ascii="Corbel" w:hAnsi="Corbel" w:cs="Tahoma"/>
        </w:rPr>
        <w:t xml:space="preserve">, </w:t>
      </w:r>
      <w:r w:rsidR="0016452D" w:rsidRPr="0011701C">
        <w:rPr>
          <w:rFonts w:ascii="Corbel" w:hAnsi="Corbel" w:cs="Tahoma"/>
        </w:rPr>
        <w:t>a to aj opakovane.</w:t>
      </w:r>
    </w:p>
    <w:p w14:paraId="3A3943FC" w14:textId="77777777" w:rsidR="0016452D" w:rsidRPr="0011701C" w:rsidRDefault="0016452D" w:rsidP="0016452D">
      <w:pPr>
        <w:pStyle w:val="Odsekzoznamu"/>
        <w:spacing w:after="0" w:line="240" w:lineRule="auto"/>
        <w:jc w:val="both"/>
        <w:rPr>
          <w:rFonts w:ascii="Corbel" w:hAnsi="Corbel" w:cs="Tahoma"/>
        </w:rPr>
      </w:pPr>
    </w:p>
    <w:p w14:paraId="0D3B74DE"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w:t>
      </w:r>
      <w:r w:rsidRPr="00ED2823">
        <w:rPr>
          <w:rFonts w:ascii="Corbel" w:hAnsi="Corbel" w:cs="Tahoma"/>
        </w:rPr>
        <w:t>25</w:t>
      </w:r>
      <w:r w:rsidRPr="0011701C">
        <w:rPr>
          <w:rFonts w:ascii="Corbel" w:hAnsi="Corbel" w:cs="Tahoma"/>
          <w:color w:val="FF0000"/>
        </w:rPr>
        <w:t xml:space="preserve"> </w:t>
      </w:r>
      <w:r w:rsidRPr="0011701C">
        <w:rPr>
          <w:rFonts w:ascii="Corbel" w:hAnsi="Corbel" w:cs="Tahoma"/>
        </w:rPr>
        <w:t>% zo zmluvnej ceny uvedenej v čl. VII. ods. 2 písm. e) tejto zmluvy, za porušenie každej povinnosti jednotlivo.</w:t>
      </w:r>
    </w:p>
    <w:p w14:paraId="3CFF1F0C" w14:textId="77777777" w:rsidR="00230ED7" w:rsidRPr="0011701C" w:rsidRDefault="00230ED7" w:rsidP="00230ED7">
      <w:pPr>
        <w:pStyle w:val="Odsekzoznamu"/>
        <w:rPr>
          <w:rFonts w:ascii="Corbel" w:hAnsi="Corbel" w:cs="Tahoma"/>
        </w:rPr>
      </w:pPr>
    </w:p>
    <w:p w14:paraId="2256E441"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V prípade, ak zhotoviteľ nemá alebo stratí odbornú spôsobilosť alebo mu zanikne oprávnenie na výkon činnosti, ktoré sú predmetom zmluvy, má objednávateľ právo na zaplatenie zmluvnej pokuty vo výške 25 % zo zmluvnej ceny uvedenej v čl. VII. ods. 2 písm. e) tejto zmluvy, za porušenie každej povinnosti jednotlivo.</w:t>
      </w:r>
    </w:p>
    <w:p w14:paraId="7A7F63BB" w14:textId="77777777" w:rsidR="00230ED7" w:rsidRPr="0011701C" w:rsidRDefault="00230ED7" w:rsidP="00230ED7">
      <w:pPr>
        <w:pStyle w:val="Odsekzoznamu"/>
        <w:rPr>
          <w:rFonts w:ascii="Corbel" w:hAnsi="Corbel" w:cs="Tahoma"/>
        </w:rPr>
      </w:pPr>
    </w:p>
    <w:p w14:paraId="04220023" w14:textId="2214240E"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použije na vykonanie diela alebo na výkon činností, ktoré sú predmetom tejto zmluvy osoby bez potrebného oprávnenia, má objednávateľ právo </w:t>
      </w:r>
      <w:r w:rsidR="008D1EE5" w:rsidRPr="0011701C">
        <w:rPr>
          <w:rFonts w:ascii="Corbel" w:hAnsi="Corbel" w:cs="Tahoma"/>
        </w:rPr>
        <w:br/>
      </w:r>
      <w:r w:rsidRPr="0011701C">
        <w:rPr>
          <w:rFonts w:ascii="Corbel" w:hAnsi="Corbel" w:cs="Tahoma"/>
        </w:rPr>
        <w:t>na zaplatenie zmluvnej pokuty vo výške 25 % zo zmluvnej ceny uvedenej v čl. VII. ods. 2 písm. e) tejto zmluvy, za porušenie každej povinnosti jednotlivo.</w:t>
      </w:r>
    </w:p>
    <w:p w14:paraId="276BF44A" w14:textId="77777777" w:rsidR="00230ED7" w:rsidRPr="0011701C" w:rsidRDefault="00230ED7" w:rsidP="00230ED7">
      <w:pPr>
        <w:pStyle w:val="Odsekzoznamu"/>
        <w:rPr>
          <w:rFonts w:ascii="Corbel" w:hAnsi="Corbel" w:cs="Tahoma"/>
        </w:rPr>
      </w:pPr>
    </w:p>
    <w:p w14:paraId="2CA9F350" w14:textId="3C12CFFF" w:rsidR="00195639" w:rsidRPr="0011701C" w:rsidRDefault="00230ED7" w:rsidP="00195639">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omeškania zhotoviteľa s odstránením vád v lehote určenej podľa tejto zmluvy má objednávateľ právo na zmluvnú pokutu vo výške </w:t>
      </w:r>
      <w:r w:rsidR="00195639" w:rsidRPr="00ED2823">
        <w:rPr>
          <w:rFonts w:ascii="Corbel" w:hAnsi="Corbel" w:cs="Tahoma"/>
        </w:rPr>
        <w:t>3</w:t>
      </w:r>
      <w:r w:rsidRPr="00ED2823">
        <w:rPr>
          <w:rFonts w:ascii="Corbel" w:hAnsi="Corbel" w:cs="Tahoma"/>
        </w:rPr>
        <w:t xml:space="preserve">00,00 </w:t>
      </w:r>
      <w:r w:rsidRPr="0011701C">
        <w:rPr>
          <w:rFonts w:ascii="Corbel" w:hAnsi="Corbel" w:cs="Tahoma"/>
        </w:rPr>
        <w:t xml:space="preserve">EUR za každý jednotlivý prípad </w:t>
      </w:r>
      <w:r w:rsidR="00983337" w:rsidRPr="0011701C">
        <w:rPr>
          <w:rFonts w:ascii="Corbel" w:hAnsi="Corbel" w:cs="Tahoma"/>
        </w:rPr>
        <w:br/>
      </w:r>
      <w:r w:rsidRPr="0011701C">
        <w:rPr>
          <w:rFonts w:ascii="Corbel" w:hAnsi="Corbel" w:cs="Tahoma"/>
        </w:rPr>
        <w:t>a každý deň omeškania až do odstránenia vád.</w:t>
      </w:r>
    </w:p>
    <w:p w14:paraId="6E212DE7" w14:textId="77777777" w:rsidR="00230ED7" w:rsidRPr="00862D4D" w:rsidRDefault="00230ED7" w:rsidP="00230ED7">
      <w:pPr>
        <w:pStyle w:val="Odsekzoznamu"/>
        <w:rPr>
          <w:rFonts w:ascii="Corbel" w:hAnsi="Corbel" w:cs="Tahoma"/>
          <w:highlight w:val="cyan"/>
        </w:rPr>
      </w:pPr>
    </w:p>
    <w:p w14:paraId="09EAE3A4" w14:textId="0F2480F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si zhotoviteľ nesplní svoj záväzok podľa čl. II. ods. 2 písm. </w:t>
      </w:r>
      <w:r w:rsidR="001D4DB3" w:rsidRPr="0011701C">
        <w:rPr>
          <w:rFonts w:ascii="Corbel" w:hAnsi="Corbel" w:cs="Tahoma"/>
        </w:rPr>
        <w:t>l</w:t>
      </w:r>
      <w:r w:rsidRPr="0011701C">
        <w:rPr>
          <w:rFonts w:ascii="Corbel" w:hAnsi="Corbel" w:cs="Tahoma"/>
        </w:rPr>
        <w:t xml:space="preserve">) tejto zmluvy, má objednávateľ právo na zmluvnú pokutu vo výške </w:t>
      </w:r>
      <w:r w:rsidRPr="00ED2823">
        <w:rPr>
          <w:rFonts w:ascii="Corbel" w:hAnsi="Corbel" w:cs="Tahoma"/>
        </w:rPr>
        <w:t xml:space="preserve">100,00 </w:t>
      </w:r>
      <w:r w:rsidRPr="0011701C">
        <w:rPr>
          <w:rFonts w:ascii="Corbel" w:hAnsi="Corbel" w:cs="Tahoma"/>
        </w:rPr>
        <w:t>EUR za každý prípad a začatý deň omeškania až do riadneho splnenia záväzku zhotoviteľom.</w:t>
      </w:r>
    </w:p>
    <w:p w14:paraId="132BD3A3" w14:textId="77777777" w:rsidR="00230ED7" w:rsidRPr="0011701C" w:rsidRDefault="00230ED7" w:rsidP="00230ED7">
      <w:pPr>
        <w:pStyle w:val="Odsekzoznamu"/>
        <w:rPr>
          <w:rFonts w:ascii="Corbel" w:hAnsi="Corbel" w:cs="Tahoma"/>
        </w:rPr>
      </w:pPr>
    </w:p>
    <w:p w14:paraId="1362CB84" w14:textId="55630F53"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VI. ods. 3, 4, 5 a 7 tejto zmluvy, objednávateľ je oprávnený požadovať od zhotoviteľa zaplatenie zmluvnej pokuty vo výške </w:t>
      </w:r>
      <w:r w:rsidR="008A3AA0" w:rsidRPr="0011701C">
        <w:rPr>
          <w:rFonts w:ascii="Corbel" w:hAnsi="Corbel" w:cs="Tahoma"/>
        </w:rPr>
        <w:br/>
      </w:r>
      <w:r w:rsidRPr="0011701C">
        <w:rPr>
          <w:rFonts w:ascii="Corbel" w:hAnsi="Corbel" w:cs="Tahoma"/>
        </w:rPr>
        <w:t xml:space="preserve">1 % zo zmluvnej ceny uvedenej v čl. VII. ods. 2 písm. </w:t>
      </w:r>
      <w:r w:rsidR="00653258" w:rsidRPr="0011701C">
        <w:rPr>
          <w:rFonts w:ascii="Corbel" w:hAnsi="Corbel" w:cs="Tahoma"/>
        </w:rPr>
        <w:t>e</w:t>
      </w:r>
      <w:r w:rsidRPr="0011701C">
        <w:rPr>
          <w:rFonts w:ascii="Corbel" w:hAnsi="Corbel" w:cs="Tahoma"/>
        </w:rPr>
        <w:t>) tejto zmluvy za každý jednotlivý prípad.</w:t>
      </w:r>
    </w:p>
    <w:p w14:paraId="50263C60" w14:textId="77777777" w:rsidR="00230ED7" w:rsidRPr="0011701C" w:rsidRDefault="00230ED7" w:rsidP="00230ED7">
      <w:pPr>
        <w:pStyle w:val="Odsekzoznamu"/>
        <w:rPr>
          <w:rFonts w:ascii="Corbel" w:hAnsi="Corbel" w:cs="Tahoma"/>
        </w:rPr>
      </w:pPr>
    </w:p>
    <w:p w14:paraId="65E71C45" w14:textId="7D576972"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008A3AA0" w:rsidRPr="0011701C">
        <w:rPr>
          <w:rFonts w:ascii="Corbel" w:hAnsi="Corbel" w:cs="Tahoma"/>
        </w:rPr>
        <w:br/>
      </w:r>
      <w:r w:rsidRPr="00ED2823">
        <w:rPr>
          <w:rFonts w:ascii="Corbel" w:hAnsi="Corbel" w:cs="Tahoma"/>
        </w:rPr>
        <w:t xml:space="preserve">5 % </w:t>
      </w:r>
      <w:r w:rsidRPr="0011701C">
        <w:rPr>
          <w:rFonts w:ascii="Corbel" w:hAnsi="Corbel" w:cs="Tahoma"/>
        </w:rPr>
        <w:t>zo zmluvnej ceny uvedenej v čl. VII. ods. 2 písm. a) tejto zmluvy za každý jednotlivý prípad</w:t>
      </w:r>
      <w:r w:rsidR="00445F7F" w:rsidRPr="0011701C">
        <w:rPr>
          <w:rFonts w:ascii="Corbel" w:hAnsi="Corbel" w:cs="Tahoma"/>
        </w:rPr>
        <w:t>.</w:t>
      </w:r>
    </w:p>
    <w:p w14:paraId="6E346465" w14:textId="77777777" w:rsidR="00230ED7" w:rsidRPr="0011701C" w:rsidRDefault="00230ED7" w:rsidP="00230ED7">
      <w:pPr>
        <w:spacing w:after="0" w:line="240" w:lineRule="auto"/>
        <w:jc w:val="both"/>
        <w:rPr>
          <w:rFonts w:ascii="Corbel" w:hAnsi="Corbel" w:cs="Tahoma"/>
        </w:rPr>
      </w:pPr>
    </w:p>
    <w:p w14:paraId="6AFC7505"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11701C">
        <w:rPr>
          <w:rFonts w:ascii="Corbel" w:hAnsi="Corbel"/>
        </w:rPr>
        <w:t>Zmluvné pokuty podľa tohto článku zmluvy sa zhotoviteľ zaväzuje zaplatiť objednávateľovi v lehote do 7 kalendárnych dní odo dňa ich písomného uplatnenia objednávateľom.</w:t>
      </w:r>
    </w:p>
    <w:p w14:paraId="7222243E" w14:textId="77777777" w:rsidR="00230ED7" w:rsidRPr="0011701C" w:rsidRDefault="00230ED7" w:rsidP="00230ED7">
      <w:pPr>
        <w:pStyle w:val="Odsekzoznamu"/>
        <w:rPr>
          <w:rFonts w:ascii="Corbel" w:hAnsi="Corbel" w:cs="Tahoma"/>
        </w:rPr>
      </w:pPr>
    </w:p>
    <w:p w14:paraId="22D5603A"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Arial"/>
        </w:rPr>
        <w:lastRenderedPageBreak/>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11701C">
        <w:rPr>
          <w:rFonts w:ascii="Corbel" w:hAnsi="Corbel" w:cs="Tahoma"/>
        </w:rPr>
        <w:t>.</w:t>
      </w:r>
    </w:p>
    <w:p w14:paraId="6ED954BA" w14:textId="77777777" w:rsidR="00230ED7" w:rsidRPr="00862D4D" w:rsidRDefault="00230ED7" w:rsidP="00230ED7">
      <w:pPr>
        <w:pStyle w:val="Odsekzoznamu"/>
        <w:spacing w:after="0" w:line="240" w:lineRule="auto"/>
        <w:rPr>
          <w:rFonts w:ascii="Corbel" w:hAnsi="Corbel" w:cs="Tahoma"/>
          <w:highlight w:val="cyan"/>
        </w:rPr>
      </w:pPr>
    </w:p>
    <w:p w14:paraId="22946499" w14:textId="77777777" w:rsidR="00230ED7" w:rsidRPr="002C0F41" w:rsidRDefault="00230ED7" w:rsidP="00230ED7">
      <w:pPr>
        <w:pStyle w:val="Odsekzoznamu"/>
        <w:numPr>
          <w:ilvl w:val="0"/>
          <w:numId w:val="2"/>
        </w:numPr>
        <w:spacing w:after="0" w:line="240" w:lineRule="auto"/>
        <w:ind w:left="714" w:hanging="357"/>
        <w:jc w:val="both"/>
        <w:rPr>
          <w:rFonts w:ascii="Corbel" w:hAnsi="Corbel" w:cs="Tahoma"/>
        </w:rPr>
      </w:pPr>
      <w:r w:rsidRPr="002C0F41">
        <w:rPr>
          <w:rFonts w:ascii="Corbel" w:hAnsi="Corbel" w:cs="Tahoma"/>
        </w:rPr>
        <w:t>Zaplatenie zmluvnej pokuty nemá vplyv na splnenie povinnosti zhotoviteľa, ktorá bola zabezpečená zmluvnou pokutou.</w:t>
      </w:r>
    </w:p>
    <w:p w14:paraId="163D341A" w14:textId="77777777" w:rsidR="00906176" w:rsidRDefault="00906176" w:rsidP="00230ED7">
      <w:pPr>
        <w:spacing w:after="0" w:line="240" w:lineRule="auto"/>
        <w:jc w:val="both"/>
        <w:rPr>
          <w:rFonts w:ascii="Corbel" w:hAnsi="Corbel" w:cs="Tahoma"/>
          <w:b/>
          <w:highlight w:val="cyan"/>
        </w:rPr>
      </w:pPr>
    </w:p>
    <w:p w14:paraId="102F8FEB" w14:textId="77777777" w:rsidR="003B3F23" w:rsidRPr="00862D4D" w:rsidRDefault="003B3F23" w:rsidP="00230ED7">
      <w:pPr>
        <w:spacing w:after="0" w:line="240" w:lineRule="auto"/>
        <w:jc w:val="both"/>
        <w:rPr>
          <w:rFonts w:ascii="Corbel" w:hAnsi="Corbel" w:cs="Tahoma"/>
          <w:b/>
          <w:highlight w:val="cyan"/>
        </w:rPr>
      </w:pPr>
    </w:p>
    <w:p w14:paraId="4AE04ECF"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XII.</w:t>
      </w:r>
    </w:p>
    <w:p w14:paraId="1A3C4A05"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LICENCIA</w:t>
      </w:r>
    </w:p>
    <w:p w14:paraId="15F06E19"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Zhotoviteľ v súlade s § 65 a </w:t>
      </w:r>
      <w:proofErr w:type="spellStart"/>
      <w:r w:rsidRPr="002C0F41">
        <w:rPr>
          <w:rFonts w:ascii="Corbel" w:hAnsi="Corbel" w:cs="Tahoma"/>
        </w:rPr>
        <w:t>nasl</w:t>
      </w:r>
      <w:proofErr w:type="spellEnd"/>
      <w:r w:rsidRPr="002C0F41">
        <w:rPr>
          <w:rFonts w:ascii="Corbel" w:hAnsi="Corbel" w:cs="Tahoma"/>
        </w:rPr>
        <w:t xml:space="preserve">. zákona č. 185/2015 Z. z. Autorský zákon (ďalej </w:t>
      </w:r>
      <w:r w:rsidR="003F35DF" w:rsidRPr="002C0F41">
        <w:rPr>
          <w:rFonts w:ascii="Corbel" w:hAnsi="Corbel" w:cs="Tahoma"/>
        </w:rPr>
        <w:t>aj</w:t>
      </w:r>
      <w:r w:rsidRPr="002C0F41">
        <w:rPr>
          <w:rFonts w:ascii="Corbel" w:hAnsi="Corbel" w:cs="Tahoma"/>
        </w:rPr>
        <w:t xml:space="preserve"> „autorský zákon“) udeľuje objednávateľovi k autorsky chráneným  častiam  diela a k dielu ako celku:   </w:t>
      </w:r>
    </w:p>
    <w:p w14:paraId="2D7FCD92" w14:textId="77777777" w:rsidR="00230ED7" w:rsidRPr="00862D4D" w:rsidRDefault="00230ED7" w:rsidP="00230ED7">
      <w:pPr>
        <w:pStyle w:val="Odsekzoznamu"/>
        <w:spacing w:after="0" w:line="240" w:lineRule="auto"/>
        <w:ind w:left="567" w:right="1"/>
        <w:jc w:val="both"/>
        <w:rPr>
          <w:rFonts w:ascii="Corbel" w:hAnsi="Corbel" w:cs="Tahoma"/>
          <w:highlight w:val="cyan"/>
        </w:rPr>
      </w:pPr>
    </w:p>
    <w:p w14:paraId="1AFE312F"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4B19511"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súhlas na to, aby objednávateľ bol oprávnený udeliť sublicenciu k dielu alebo jeho jednotlivým častiam tretím osobám, najmä štátnym orgánom a orgánom verejnej správy Slovenskej republiky a/alebo právnickým osobám založenými týmito orgánmi a právnickým osobám alebo iným osobám, na ktoré bude prenesený výkon štátnej alebo verejnej správy,</w:t>
      </w:r>
    </w:p>
    <w:p w14:paraId="4BB08178"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4D63BFB2" w14:textId="77777777" w:rsidR="00230ED7" w:rsidRPr="002C0F41" w:rsidRDefault="00230ED7" w:rsidP="00230ED7">
      <w:pPr>
        <w:pStyle w:val="Odsekzoznamu"/>
        <w:spacing w:after="0" w:line="240" w:lineRule="auto"/>
        <w:ind w:left="142" w:right="1"/>
        <w:rPr>
          <w:rStyle w:val="Vrazn"/>
          <w:rFonts w:ascii="Corbel" w:hAnsi="Corbel" w:cs="Tahoma"/>
          <w:b w:val="0"/>
          <w:bCs w:val="0"/>
        </w:rPr>
      </w:pPr>
    </w:p>
    <w:p w14:paraId="06BDE71C" w14:textId="014E06F2"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00FD2242" w:rsidRPr="002C0F41">
        <w:rPr>
          <w:rFonts w:ascii="Corbel" w:hAnsi="Corbel" w:cs="Tahoma"/>
        </w:rPr>
        <w:t>s</w:t>
      </w:r>
      <w:r w:rsidRPr="002C0F41">
        <w:rPr>
          <w:rFonts w:ascii="Corbel" w:hAnsi="Corbel" w:cs="Tahoma"/>
        </w:rPr>
        <w:t>tavby a príp. aj jeho poskytnutie  ďalším spracovateľom vyšších stupňov diela (napr. dokumentácie skutočnej realizácie stavby /“DSRS“/ alebo inej ďalšej projektovej dokumentácie), alebo jeho/ich</w:t>
      </w:r>
      <w:r w:rsidR="002C0F41" w:rsidRPr="002C0F41">
        <w:rPr>
          <w:rFonts w:ascii="Corbel" w:hAnsi="Corbel" w:cs="Tahoma"/>
        </w:rPr>
        <w:t xml:space="preserve"> </w:t>
      </w:r>
      <w:r w:rsidRPr="002C0F41">
        <w:rPr>
          <w:rFonts w:ascii="Corbel" w:hAnsi="Corbel" w:cs="Tahoma"/>
        </w:rPr>
        <w:t xml:space="preserve">rozmnoženín alebo iné uvedenia diela na verejnosti. </w:t>
      </w:r>
    </w:p>
    <w:p w14:paraId="3E57CFAD" w14:textId="77777777" w:rsidR="00230ED7" w:rsidRPr="002C0F41" w:rsidRDefault="00230ED7" w:rsidP="00230ED7">
      <w:pPr>
        <w:pStyle w:val="Bezriadkovania"/>
        <w:ind w:left="708"/>
        <w:jc w:val="both"/>
        <w:rPr>
          <w:rFonts w:ascii="Corbel" w:hAnsi="Corbel" w:cs="Tahoma"/>
        </w:rPr>
      </w:pPr>
      <w:r w:rsidRPr="002C0F41">
        <w:rPr>
          <w:rFonts w:ascii="Corbel" w:eastAsiaTheme="minorHAnsi" w:hAnsi="Corbel" w:cs="Tahoma"/>
          <w:sz w:val="22"/>
          <w:szCs w:val="22"/>
          <w:lang w:val="sk-SK" w:eastAsia="en-US"/>
        </w:rPr>
        <w:t>Zhotoviteľ súhlasí s tým, že objednávateľ môže dielo upravovať, meniť alebo vykonávať iné zásahy do diela a môže dať prepracovať dielo alebo jeho časť inej osobe bez opätovného súhlasu zhotoviteľa.</w:t>
      </w:r>
    </w:p>
    <w:p w14:paraId="49C6E3A8" w14:textId="77777777" w:rsidR="00230ED7" w:rsidRPr="002C0F41" w:rsidRDefault="00230ED7" w:rsidP="00230ED7">
      <w:pPr>
        <w:pStyle w:val="Bezriadkovania"/>
        <w:rPr>
          <w:rFonts w:ascii="Corbel" w:hAnsi="Corbel"/>
          <w:sz w:val="22"/>
          <w:szCs w:val="22"/>
        </w:rPr>
      </w:pPr>
    </w:p>
    <w:p w14:paraId="6E188CA1" w14:textId="77777777"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Súhlasy udelené v tomto článku sa vzťahujú aj na použitie rozpracovanej verzie diela alebo jednotlivých častí diela alebo iných dokumentov a výstupov tejto zmluvy.</w:t>
      </w:r>
    </w:p>
    <w:p w14:paraId="3ED7EC35" w14:textId="77777777" w:rsidR="00230ED7" w:rsidRPr="00862D4D" w:rsidRDefault="00230ED7" w:rsidP="00230ED7">
      <w:pPr>
        <w:pStyle w:val="Odsekzoznamu"/>
        <w:spacing w:after="0" w:line="240" w:lineRule="auto"/>
        <w:rPr>
          <w:rFonts w:ascii="Corbel" w:hAnsi="Corbel" w:cs="Tahoma"/>
          <w:highlight w:val="cyan"/>
        </w:rPr>
      </w:pPr>
    </w:p>
    <w:p w14:paraId="7C8D807F" w14:textId="38A0419D"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Zhotoviteľ udeľuje neodvolateľný súhlas na vykonanie zmien na diele objednávateľovi a jeho prípadným právnym nástupcom</w:t>
      </w:r>
      <w:r w:rsidR="00BC2926" w:rsidRPr="002C0F41">
        <w:rPr>
          <w:rFonts w:ascii="Corbel" w:hAnsi="Corbel" w:cs="Tahoma"/>
        </w:rPr>
        <w:t xml:space="preserve">, ktorí by mohli vzniknúť najmä zlúčením, splynutím, zmenou právnej formy a pod. </w:t>
      </w:r>
      <w:r w:rsidRPr="002C0F41">
        <w:rPr>
          <w:rFonts w:ascii="Corbel" w:hAnsi="Corbel" w:cs="Tahoma"/>
        </w:rPr>
        <w:t xml:space="preserve">Zhotoviteľ sa zaväzuje zabezpečiť pre objednávateľa neodvolateľný súhlas na vykonávanie zmien na diele od všetkých autorov diela a uvedený súhlas/súhlasy od všetkých autorov diela odovzdať objednávateľovi v listinnej podobe </w:t>
      </w:r>
      <w:r w:rsidRPr="002C0F41">
        <w:rPr>
          <w:rFonts w:ascii="Corbel" w:hAnsi="Corbel" w:cs="Tahoma"/>
          <w:i/>
          <w:iCs/>
          <w:u w:val="single"/>
        </w:rPr>
        <w:t>najneskôr s odovzdaním diela.</w:t>
      </w:r>
      <w:r w:rsidRPr="002C0F41">
        <w:rPr>
          <w:rFonts w:ascii="Corbel" w:hAnsi="Corbel" w:cs="Tahoma"/>
        </w:rPr>
        <w:t xml:space="preserve"> </w:t>
      </w:r>
    </w:p>
    <w:p w14:paraId="5B8780C5" w14:textId="77777777" w:rsidR="00230ED7" w:rsidRPr="00862D4D" w:rsidRDefault="00230ED7" w:rsidP="00230ED7">
      <w:pPr>
        <w:pStyle w:val="Bezriadkovania"/>
        <w:rPr>
          <w:rFonts w:ascii="Corbel" w:hAnsi="Corbel"/>
          <w:sz w:val="22"/>
          <w:szCs w:val="22"/>
          <w:highlight w:val="cyan"/>
        </w:rPr>
      </w:pPr>
    </w:p>
    <w:p w14:paraId="7863F07C"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lastRenderedPageBreak/>
        <w:t>Odmena za udelenie licencie je v plnom rozsahu zahrnutá v celkovej zmluvnej cene podľa tejto zmluvy.</w:t>
      </w:r>
    </w:p>
    <w:p w14:paraId="2D0DCCF8" w14:textId="77777777" w:rsidR="00230ED7" w:rsidRPr="00862D4D" w:rsidRDefault="00230ED7" w:rsidP="00230ED7">
      <w:pPr>
        <w:pStyle w:val="Bezriadkovania"/>
        <w:rPr>
          <w:rFonts w:ascii="Corbel" w:hAnsi="Corbel"/>
          <w:sz w:val="22"/>
          <w:szCs w:val="22"/>
          <w:highlight w:val="cyan"/>
        </w:rPr>
      </w:pPr>
    </w:p>
    <w:p w14:paraId="057D0CC1"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je udelená na dobu trvania majetkových autorských práv podľa § 32 autorského zákona, a to aj vtedy, ak táto zmluva zanikne alebo sa zruší pred úplným vykonaním diela zhotoviteľom. </w:t>
      </w:r>
    </w:p>
    <w:p w14:paraId="295F069B" w14:textId="77777777" w:rsidR="00230ED7" w:rsidRPr="00BC2926" w:rsidRDefault="00230ED7" w:rsidP="00230ED7">
      <w:pPr>
        <w:pStyle w:val="Bezriadkovania"/>
        <w:rPr>
          <w:rFonts w:ascii="Corbel" w:hAnsi="Corbel"/>
          <w:sz w:val="22"/>
          <w:szCs w:val="22"/>
        </w:rPr>
      </w:pPr>
    </w:p>
    <w:p w14:paraId="3D8D2E84"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Pr="00BC2926" w:rsidRDefault="00230ED7" w:rsidP="00230ED7">
      <w:pPr>
        <w:pStyle w:val="Odsekzoznamu"/>
        <w:spacing w:after="0" w:line="240" w:lineRule="auto"/>
        <w:jc w:val="both"/>
        <w:rPr>
          <w:rFonts w:ascii="Corbel" w:hAnsi="Corbel" w:cs="Tahoma"/>
        </w:rPr>
      </w:pPr>
    </w:p>
    <w:p w14:paraId="2FDD2B5B"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Objednávateľ je pri použití diela povinný počínať si tak, aby ako autora uvádzal zhotoviteľa, resp. autorov uvedených zhotoviteľom.</w:t>
      </w:r>
    </w:p>
    <w:p w14:paraId="52D5214B" w14:textId="77777777" w:rsidR="00230ED7" w:rsidRDefault="00230ED7" w:rsidP="00230ED7">
      <w:pPr>
        <w:spacing w:after="0" w:line="240" w:lineRule="auto"/>
        <w:jc w:val="both"/>
        <w:rPr>
          <w:rFonts w:ascii="Corbel" w:hAnsi="Corbel" w:cs="Tahoma"/>
          <w:highlight w:val="cyan"/>
          <w:lang w:eastAsia="sk-SK"/>
        </w:rPr>
      </w:pPr>
    </w:p>
    <w:p w14:paraId="5D7F00CA" w14:textId="77777777" w:rsidR="003B3F23" w:rsidRPr="00862D4D" w:rsidRDefault="003B3F23" w:rsidP="00230ED7">
      <w:pPr>
        <w:spacing w:after="0" w:line="240" w:lineRule="auto"/>
        <w:jc w:val="both"/>
        <w:rPr>
          <w:rFonts w:ascii="Corbel" w:hAnsi="Corbel" w:cs="Tahoma"/>
          <w:highlight w:val="cyan"/>
          <w:lang w:eastAsia="sk-SK"/>
        </w:rPr>
      </w:pPr>
    </w:p>
    <w:p w14:paraId="07280A97"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Článok XIII.</w:t>
      </w:r>
    </w:p>
    <w:p w14:paraId="262B05B2"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OSTATNÉ USTANOVENIA</w:t>
      </w:r>
    </w:p>
    <w:p w14:paraId="5B86320A"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2EB78954" w:rsidR="00230ED7" w:rsidRPr="00BC2926"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BC2926">
        <w:rPr>
          <w:rFonts w:ascii="Corbel" w:hAnsi="Corbel" w:cs="Tahoma"/>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sidRPr="00BC2926">
        <w:rPr>
          <w:rFonts w:ascii="Corbel" w:hAnsi="Corbel" w:cs="Tahoma"/>
        </w:rPr>
        <w:t>predmetu tejto zmluvy</w:t>
      </w:r>
      <w:r w:rsidRPr="00BC2926">
        <w:rPr>
          <w:rFonts w:ascii="Corbel" w:hAnsi="Corbel" w:cs="Tahoma"/>
        </w:rPr>
        <w:t xml:space="preserve"> písomné vyhlásenie spracovateľov PD o nestrannosti a dôvernosti spracovávaných informácií.</w:t>
      </w:r>
    </w:p>
    <w:p w14:paraId="4DA1ACD4" w14:textId="77777777" w:rsidR="00230ED7" w:rsidRPr="00862D4D"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14:paraId="4E7013BC" w14:textId="26C92FAA" w:rsidR="00230ED7" w:rsidRPr="00BC2926" w:rsidRDefault="484E25C4">
      <w:pPr>
        <w:pStyle w:val="Odsekzoznamu"/>
        <w:numPr>
          <w:ilvl w:val="0"/>
          <w:numId w:val="29"/>
        </w:numPr>
        <w:spacing w:after="0" w:line="240" w:lineRule="auto"/>
        <w:ind w:left="709" w:hanging="283"/>
        <w:jc w:val="both"/>
        <w:rPr>
          <w:rFonts w:ascii="Corbel" w:hAnsi="Corbel" w:cs="Tahoma"/>
        </w:rPr>
      </w:pPr>
      <w:r w:rsidRPr="0A3BF52A">
        <w:rPr>
          <w:rFonts w:ascii="Corbel" w:hAnsi="Corbel" w:cs="Tahoma"/>
        </w:rPr>
        <w:t>Zhotoviteľ predloží najneskôr ku dňu podpisu tejto zmluvy objednávateľovi doklad o poistení zodpovednosti za škodu spôsobenú pri výkone profesie</w:t>
      </w:r>
      <w:r w:rsidR="00991DFA" w:rsidRPr="0A3BF52A">
        <w:rPr>
          <w:rFonts w:ascii="Corbel" w:hAnsi="Corbel" w:cs="Tahoma"/>
        </w:rPr>
        <w:t>,</w:t>
      </w:r>
      <w:r w:rsidRPr="0A3BF52A">
        <w:rPr>
          <w:rFonts w:ascii="Corbel" w:hAnsi="Corbel" w:cs="Tahoma"/>
        </w:rPr>
        <w:t xml:space="preserve"> ktorá by mohla vzniknúť v súvislosti s jeho výkonom činnosti alebo v súvislosti s výkonom činnosti jeho zamestnancov a/alebo subdodávateľov,</w:t>
      </w:r>
      <w:r w:rsidR="004024F4" w:rsidRPr="0A3BF52A">
        <w:rPr>
          <w:rFonts w:ascii="Corbel" w:hAnsi="Corbel" w:cs="Tahoma"/>
        </w:rPr>
        <w:t xml:space="preserve"> kryjúcu prípadné škody spôsobené pri príprave a</w:t>
      </w:r>
      <w:r w:rsidR="00AD082F" w:rsidRPr="0A3BF52A">
        <w:rPr>
          <w:rFonts w:ascii="Corbel" w:hAnsi="Corbel" w:cs="Tahoma"/>
        </w:rPr>
        <w:t> realizácií predmetu tejto zmluvy</w:t>
      </w:r>
      <w:r w:rsidR="00C9321B" w:rsidRPr="0A3BF52A">
        <w:rPr>
          <w:rFonts w:ascii="Corbel" w:hAnsi="Corbel" w:cs="Tahoma"/>
        </w:rPr>
        <w:t xml:space="preserve"> a pri </w:t>
      </w:r>
      <w:r w:rsidR="00C9321B" w:rsidRPr="00DF709B">
        <w:rPr>
          <w:rFonts w:ascii="Corbel" w:hAnsi="Corbel" w:cs="Tahoma"/>
        </w:rPr>
        <w:t>plnení</w:t>
      </w:r>
      <w:r w:rsidR="00B35110" w:rsidRPr="00DF709B">
        <w:rPr>
          <w:rFonts w:ascii="Corbel" w:hAnsi="Corbel" w:cs="Tahoma"/>
        </w:rPr>
        <w:t xml:space="preserve"> s predmetom tejto zmluvy súvisiacimi záväzkami, </w:t>
      </w:r>
      <w:r w:rsidRPr="00DF709B">
        <w:rPr>
          <w:rFonts w:ascii="Corbel" w:hAnsi="Corbel" w:cs="Tahoma"/>
        </w:rPr>
        <w:t xml:space="preserve">a to na výšku poistnej sumy najmenej </w:t>
      </w:r>
      <w:r w:rsidR="7A918BA4" w:rsidRPr="00DF709B">
        <w:rPr>
          <w:rFonts w:ascii="Corbel" w:hAnsi="Corbel" w:cs="Tahoma"/>
        </w:rPr>
        <w:t>2</w:t>
      </w:r>
      <w:r w:rsidRPr="00DF709B">
        <w:rPr>
          <w:rFonts w:ascii="Corbel" w:hAnsi="Corbel" w:cs="Tahoma"/>
        </w:rPr>
        <w:t>0 000,00 EUR. Doklad</w:t>
      </w:r>
      <w:r w:rsidRPr="0A3BF52A">
        <w:rPr>
          <w:rFonts w:ascii="Corbel" w:hAnsi="Corbel" w:cs="Tahoma"/>
        </w:rPr>
        <w:t xml:space="preserve"> o poistení zodpovednosti za škodu spôsobenú pri výkone profesie (</w:t>
      </w:r>
      <w:proofErr w:type="spellStart"/>
      <w:r w:rsidRPr="0A3BF52A">
        <w:rPr>
          <w:rFonts w:ascii="Corbel" w:hAnsi="Corbel" w:cs="Tahoma"/>
        </w:rPr>
        <w:t>scan</w:t>
      </w:r>
      <w:proofErr w:type="spellEnd"/>
      <w:r w:rsidRPr="0A3BF52A">
        <w:rPr>
          <w:rFonts w:ascii="Corbel" w:hAnsi="Corbel" w:cs="Tahoma"/>
        </w:rPr>
        <w:t xml:space="preserve"> originál</w:t>
      </w:r>
      <w:r w:rsidR="00095C01" w:rsidRPr="0A3BF52A">
        <w:rPr>
          <w:rFonts w:ascii="Corbel" w:hAnsi="Corbel" w:cs="Tahoma"/>
        </w:rPr>
        <w:t>u</w:t>
      </w:r>
      <w:r w:rsidR="00D22D67" w:rsidRPr="0A3BF52A">
        <w:rPr>
          <w:rFonts w:ascii="Corbel" w:hAnsi="Corbel" w:cs="Tahoma"/>
        </w:rPr>
        <w:t>)</w:t>
      </w:r>
      <w:r w:rsidRPr="0A3BF52A">
        <w:rPr>
          <w:rFonts w:ascii="Corbel" w:hAnsi="Corbel" w:cs="Tahoma"/>
        </w:rPr>
        <w:t xml:space="preserve"> tvorí prílohu č. 4 tejto zmluvy. </w:t>
      </w:r>
      <w:r w:rsidR="00D74F3E" w:rsidRPr="0A3BF52A">
        <w:rPr>
          <w:rFonts w:ascii="Corbel" w:hAnsi="Corbel" w:cs="Tahoma"/>
        </w:rPr>
        <w:t xml:space="preserve">Doklad o úhrade poistného </w:t>
      </w:r>
      <w:r w:rsidR="009167D9" w:rsidRPr="0A3BF52A">
        <w:rPr>
          <w:rFonts w:ascii="Corbel" w:hAnsi="Corbel" w:cs="Tahoma"/>
        </w:rPr>
        <w:t xml:space="preserve">zašle zhotoviteľ kontaktnej osobe objednávateľa uvedenej v čl. XIV. bod 2 písm. c) </w:t>
      </w:r>
      <w:r w:rsidR="00FA0A88" w:rsidRPr="0A3BF52A">
        <w:rPr>
          <w:rFonts w:ascii="Corbel" w:hAnsi="Corbel" w:cs="Tahoma"/>
        </w:rPr>
        <w:t xml:space="preserve">kedykoľvek na jeho vyžiadanie. </w:t>
      </w:r>
      <w:r w:rsidRPr="0A3BF52A">
        <w:rPr>
          <w:rFonts w:ascii="Corbel" w:hAnsi="Corbel" w:cs="Tahoma"/>
        </w:rPr>
        <w:t xml:space="preserve">Zhotoviteľ sa zaväzuje udržiavať poistenie v platnosti v dohodnutej výške po celú dobu trvania tejto zmluvy. Porušenie uvedenej povinnosti sa považuje za </w:t>
      </w:r>
      <w:r w:rsidR="001C26B3" w:rsidRPr="0A3BF52A">
        <w:rPr>
          <w:rFonts w:ascii="Corbel" w:hAnsi="Corbel" w:cs="Tahoma"/>
        </w:rPr>
        <w:t xml:space="preserve">podstatné </w:t>
      </w:r>
      <w:r w:rsidRPr="0A3BF52A">
        <w:rPr>
          <w:rFonts w:ascii="Corbel" w:hAnsi="Corbel" w:cs="Tahoma"/>
        </w:rPr>
        <w:t>porušenie tejto zmluvy.</w:t>
      </w:r>
    </w:p>
    <w:p w14:paraId="13F10637" w14:textId="77777777" w:rsidR="00230ED7"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14:paraId="292EF4B2" w14:textId="77777777" w:rsidR="003B3F23" w:rsidRPr="00862D4D" w:rsidRDefault="003B3F23"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14:paraId="2088169E"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XIV.</w:t>
      </w:r>
    </w:p>
    <w:p w14:paraId="1FD86C70"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DORUČOVANIE</w:t>
      </w:r>
    </w:p>
    <w:p w14:paraId="4CC4D1A3" w14:textId="77777777" w:rsidR="00230ED7" w:rsidRPr="00124F38"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124F38"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 xml:space="preserve">Pokiaľ nie je v zmluve výslovne uvedené inak, všetky oznámenia, vyhlásenia, žiadosti, výzvy </w:t>
      </w:r>
      <w:r w:rsidR="001D0DB1" w:rsidRPr="00124F38">
        <w:rPr>
          <w:rFonts w:ascii="Corbel" w:hAnsi="Corbel" w:cs="Arial"/>
        </w:rPr>
        <w:br/>
      </w:r>
      <w:r w:rsidRPr="00124F38">
        <w:rPr>
          <w:rFonts w:ascii="Corbel" w:hAnsi="Corbel" w:cs="Arial"/>
        </w:rPr>
        <w:t>a iné úkony v súvislosti s touto zmluvou a jej plnením, musia byť urobené v písomnej forme (</w:t>
      </w:r>
      <w:r w:rsidR="00211024" w:rsidRPr="00124F38">
        <w:rPr>
          <w:rFonts w:ascii="Corbel" w:hAnsi="Corbel" w:cs="Arial"/>
        </w:rPr>
        <w:t xml:space="preserve">ďalej aj </w:t>
      </w:r>
      <w:r w:rsidRPr="00124F38">
        <w:rPr>
          <w:rFonts w:ascii="Corbel" w:hAnsi="Corbel" w:cs="Arial"/>
        </w:rPr>
        <w:t>„písomnosť“).</w:t>
      </w:r>
    </w:p>
    <w:p w14:paraId="071ACAAE" w14:textId="77777777" w:rsidR="00230ED7" w:rsidRPr="00862D4D"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14:paraId="29DE295D" w14:textId="16C9C9A3" w:rsidR="00230ED7" w:rsidRPr="00124F38"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Písomná komunikácia medzi zmluvnými stranami bude prebiehať podľa</w:t>
      </w:r>
      <w:r w:rsidR="004E169F" w:rsidRPr="00124F38">
        <w:rPr>
          <w:rFonts w:ascii="Corbel" w:hAnsi="Corbel" w:cs="Arial"/>
        </w:rPr>
        <w:t xml:space="preserve"> </w:t>
      </w:r>
      <w:r w:rsidRPr="00124F38">
        <w:rPr>
          <w:rFonts w:ascii="Corbel" w:hAnsi="Corbel" w:cs="Arial"/>
        </w:rPr>
        <w:t xml:space="preserve">údajov </w:t>
      </w:r>
      <w:r w:rsidR="001D0DB1" w:rsidRPr="00124F38">
        <w:rPr>
          <w:rFonts w:ascii="Corbel" w:hAnsi="Corbel" w:cs="Arial"/>
        </w:rPr>
        <w:br/>
      </w:r>
      <w:r w:rsidRPr="00124F38">
        <w:rPr>
          <w:rFonts w:ascii="Corbel" w:hAnsi="Corbel" w:cs="Arial"/>
        </w:rPr>
        <w:t xml:space="preserve">v obchodnom registri. Za doručenie písomnosti v súvislosti s touto </w:t>
      </w:r>
      <w:r w:rsidR="001957F9" w:rsidRPr="00124F38">
        <w:rPr>
          <w:rFonts w:ascii="Corbel" w:hAnsi="Corbel" w:cs="Arial"/>
        </w:rPr>
        <w:t>z</w:t>
      </w:r>
      <w:r w:rsidRPr="00124F38">
        <w:rPr>
          <w:rFonts w:ascii="Corbel" w:hAnsi="Corbel" w:cs="Arial"/>
        </w:rPr>
        <w:t>mluvou druhej zmluvnej strane sa považuje</w:t>
      </w:r>
      <w:r w:rsidRPr="00124F38">
        <w:rPr>
          <w:rFonts w:ascii="Corbel" w:hAnsi="Corbel" w:cs="Tahoma"/>
        </w:rPr>
        <w:t>:</w:t>
      </w:r>
    </w:p>
    <w:p w14:paraId="640E2BF4" w14:textId="77777777" w:rsidR="0039056A" w:rsidRPr="00124F38" w:rsidRDefault="00230ED7" w:rsidP="0039056A">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 xml:space="preserve">osobné doručenie písomnosti druhej zmluvnej strane, ktorá je povinná potvrdiť prevzatie písomnosti, k doručeniu môže dôjsť priamo oprávnenou osobou zmluvnej strany </w:t>
      </w:r>
      <w:r w:rsidR="001D0DB1" w:rsidRPr="00124F38">
        <w:rPr>
          <w:rFonts w:ascii="Corbel" w:hAnsi="Corbel" w:cs="Arial"/>
        </w:rPr>
        <w:br/>
      </w:r>
      <w:r w:rsidRPr="00124F38">
        <w:rPr>
          <w:rFonts w:ascii="Corbel" w:hAnsi="Corbel" w:cs="Arial"/>
        </w:rPr>
        <w:t xml:space="preserve">alebo prostredníctvom kuriéra, a to oprávnenej osobe druhej zmluvnej strany; ak zmluvná strana odmietne prevziať písomnosť, považuje sa táto písomnosť za doručenú </w:t>
      </w:r>
      <w:r w:rsidRPr="00124F38">
        <w:rPr>
          <w:rFonts w:ascii="Corbel" w:hAnsi="Corbel" w:cs="Arial"/>
        </w:rPr>
        <w:lastRenderedPageBreak/>
        <w:t xml:space="preserve">odmietnutím jej prevzatia, alebo </w:t>
      </w:r>
    </w:p>
    <w:p w14:paraId="65162813" w14:textId="4C689AF9" w:rsidR="00230ED7" w:rsidRPr="00124F38" w:rsidRDefault="00230ED7" w:rsidP="0039056A">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ako doporučenej poštovej zásielky prostredníctvom pošty s doručenkou. V</w:t>
      </w:r>
      <w:r w:rsidR="009F160C" w:rsidRPr="00124F38">
        <w:rPr>
          <w:rFonts w:ascii="Corbel" w:hAnsi="Corbel" w:cs="Arial"/>
        </w:rPr>
        <w:t> </w:t>
      </w:r>
      <w:r w:rsidRPr="00124F38">
        <w:rPr>
          <w:rFonts w:ascii="Corbel" w:hAnsi="Corbel" w:cs="Arial"/>
        </w:rPr>
        <w:t>prípade</w:t>
      </w:r>
      <w:r w:rsidR="009F160C" w:rsidRPr="00124F38">
        <w:rPr>
          <w:rFonts w:ascii="Corbel" w:hAnsi="Corbel" w:cs="Arial"/>
        </w:rPr>
        <w:t xml:space="preserve"> vrátenia nedoručenej</w:t>
      </w:r>
      <w:r w:rsidR="007E542B" w:rsidRPr="00124F38">
        <w:rPr>
          <w:rFonts w:ascii="Corbel" w:hAnsi="Corbel" w:cs="Arial"/>
        </w:rPr>
        <w:t xml:space="preserve"> alebo odopretej zásielky, riadne odoslanej </w:t>
      </w:r>
      <w:r w:rsidR="007539E8" w:rsidRPr="00124F38">
        <w:rPr>
          <w:rFonts w:ascii="Corbel" w:hAnsi="Corbel" w:cs="Arial"/>
        </w:rPr>
        <w:t>podľa predchádzajúcej vety odosielateľovi,</w:t>
      </w:r>
      <w:r w:rsidRPr="00124F38">
        <w:rPr>
          <w:rFonts w:ascii="Corbel" w:hAnsi="Corbel" w:cs="Arial"/>
        </w:rPr>
        <w:t xml:space="preserve"> sa táto považuje za doručenú dňom jej vrátenia; ak adresát odmietol písomnosť prevziať, dňom odmietnutia, </w:t>
      </w:r>
    </w:p>
    <w:p w14:paraId="1E0C58DD" w14:textId="13C096B6" w:rsidR="00230ED7" w:rsidRPr="00124F38" w:rsidRDefault="00230ED7">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elektronicky na adresu elektronickej pošty osôb uvedených v tomto ods</w:t>
      </w:r>
      <w:r w:rsidR="00552AB9" w:rsidRPr="00124F38">
        <w:rPr>
          <w:rFonts w:ascii="Corbel" w:hAnsi="Corbel" w:cs="Arial"/>
        </w:rPr>
        <w:t xml:space="preserve">tavci </w:t>
      </w:r>
      <w:r w:rsidRPr="00124F38">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5AB9E8B4" w14:textId="12DE3805"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za objednávateľa:</w:t>
      </w:r>
    </w:p>
    <w:p w14:paraId="29213A1A" w14:textId="59107E8F" w:rsidR="00230ED7" w:rsidRPr="00D9237C" w:rsidRDefault="00230ED7" w:rsidP="00230ED7">
      <w:pPr>
        <w:widowControl w:val="0"/>
        <w:suppressAutoHyphens/>
        <w:spacing w:after="0" w:line="240" w:lineRule="auto"/>
        <w:ind w:left="993"/>
        <w:jc w:val="both"/>
        <w:rPr>
          <w:rFonts w:ascii="Corbel" w:hAnsi="Corbel" w:cs="Arial"/>
        </w:rPr>
      </w:pPr>
      <w:r w:rsidRPr="00D9237C">
        <w:rPr>
          <w:rFonts w:ascii="Corbel" w:hAnsi="Corbel" w:cs="Arial"/>
        </w:rPr>
        <w:t>- meno   priezvisko:</w:t>
      </w:r>
      <w:r w:rsidR="00C95011">
        <w:rPr>
          <w:rFonts w:ascii="Corbel" w:hAnsi="Corbel" w:cs="Arial"/>
        </w:rPr>
        <w:t xml:space="preserve"> </w:t>
      </w:r>
      <w:r w:rsidR="00C95011" w:rsidRPr="00210207">
        <w:rPr>
          <w:rFonts w:ascii="Corbel" w:hAnsi="Corbel" w:cs="Arial"/>
        </w:rPr>
        <w:t>Ing. Dagmar Mizeráková</w:t>
      </w:r>
      <w:r w:rsidR="00FD1C00" w:rsidRPr="00D9237C">
        <w:rPr>
          <w:rFonts w:ascii="Corbel" w:hAnsi="Corbel" w:cs="Arial"/>
        </w:rPr>
        <w:t xml:space="preserve"> </w:t>
      </w:r>
    </w:p>
    <w:p w14:paraId="7ABEC2D2" w14:textId="499E83FF" w:rsidR="00230ED7" w:rsidRPr="00D9237C" w:rsidRDefault="00230ED7" w:rsidP="00077566">
      <w:pPr>
        <w:autoSpaceDE w:val="0"/>
        <w:autoSpaceDN w:val="0"/>
        <w:spacing w:after="0"/>
        <w:ind w:left="285" w:firstLine="708"/>
        <w:rPr>
          <w:rFonts w:ascii="Corbel" w:hAnsi="Corbel"/>
          <w:color w:val="000000"/>
          <w:sz w:val="20"/>
          <w:szCs w:val="20"/>
          <w:lang w:eastAsia="sk-SK"/>
        </w:rPr>
      </w:pPr>
      <w:r w:rsidRPr="00D9237C">
        <w:rPr>
          <w:rFonts w:ascii="Corbel" w:hAnsi="Corbel" w:cs="Arial"/>
        </w:rPr>
        <w:t>- telefónne číslo:</w:t>
      </w:r>
      <w:r w:rsidR="00FD1C00" w:rsidRPr="00D9237C">
        <w:rPr>
          <w:rFonts w:ascii="Corbel" w:hAnsi="Corbel" w:cs="Arial"/>
        </w:rPr>
        <w:t xml:space="preserve"> </w:t>
      </w:r>
      <w:r w:rsidR="00B2331B" w:rsidRPr="00210207">
        <w:rPr>
          <w:rFonts w:ascii="Corbel" w:hAnsi="Corbel" w:cs="Arial"/>
        </w:rPr>
        <w:t>+421 903 431 079</w:t>
      </w:r>
    </w:p>
    <w:p w14:paraId="5C70B0BF" w14:textId="77777777" w:rsidR="00B27391" w:rsidRPr="00210207" w:rsidRDefault="00230ED7" w:rsidP="00B27391">
      <w:pPr>
        <w:widowControl w:val="0"/>
        <w:suppressAutoHyphens/>
        <w:spacing w:after="0" w:line="240" w:lineRule="auto"/>
        <w:ind w:left="993"/>
        <w:jc w:val="both"/>
        <w:rPr>
          <w:rFonts w:ascii="Corbel" w:hAnsi="Corbel" w:cs="Arial"/>
        </w:rPr>
      </w:pPr>
      <w:r w:rsidRPr="00D9237C">
        <w:rPr>
          <w:rFonts w:ascii="Corbel" w:hAnsi="Corbel" w:cs="Arial"/>
        </w:rPr>
        <w:t>- emai</w:t>
      </w:r>
      <w:r w:rsidR="00552AB9" w:rsidRPr="00D9237C">
        <w:rPr>
          <w:rFonts w:ascii="Corbel" w:hAnsi="Corbel" w:cs="Arial"/>
        </w:rPr>
        <w:t>l:</w:t>
      </w:r>
      <w:r w:rsidR="00151656" w:rsidRPr="00D9237C">
        <w:rPr>
          <w:rFonts w:ascii="Corbel" w:hAnsi="Corbel" w:cs="Arial"/>
        </w:rPr>
        <w:t xml:space="preserve"> </w:t>
      </w:r>
      <w:hyperlink r:id="rId13" w:history="1">
        <w:r w:rsidR="00B27391" w:rsidRPr="001B7EC0">
          <w:rPr>
            <w:rStyle w:val="Hypertextovprepojenie"/>
            <w:rFonts w:ascii="Corbel" w:hAnsi="Corbel" w:cs="Arial"/>
          </w:rPr>
          <w:t>dagmar.mizerakova@uniba.sk</w:t>
        </w:r>
      </w:hyperlink>
      <w:r w:rsidR="00B27391" w:rsidRPr="00210207">
        <w:rPr>
          <w:rFonts w:ascii="Corbel" w:hAnsi="Corbel" w:cs="Arial"/>
        </w:rPr>
        <w:t xml:space="preserve"> </w:t>
      </w:r>
    </w:p>
    <w:p w14:paraId="058AEF5F"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3E0DC2C4" w14:textId="77777777"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xml:space="preserve"> za zhotoviteľa:</w:t>
      </w:r>
    </w:p>
    <w:p w14:paraId="30F5ACF7" w14:textId="3B25524A"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meno   priezvisko:</w:t>
      </w:r>
      <w:r w:rsidR="00124F38">
        <w:rPr>
          <w:rFonts w:ascii="Corbel" w:hAnsi="Corbel" w:cs="Arial"/>
        </w:rPr>
        <w:t xml:space="preserve"> </w:t>
      </w:r>
      <w:r w:rsidR="00124F38" w:rsidRPr="00124F38">
        <w:rPr>
          <w:rFonts w:ascii="Corbel" w:hAnsi="Corbel" w:cs="Arial"/>
          <w:color w:val="FF0000"/>
        </w:rPr>
        <w:t>XX</w:t>
      </w:r>
    </w:p>
    <w:p w14:paraId="5BF94D21" w14:textId="019F0ED3"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telefónne číslo:</w:t>
      </w:r>
      <w:r w:rsidR="00124F38">
        <w:rPr>
          <w:rFonts w:ascii="Corbel" w:hAnsi="Corbel" w:cs="Arial"/>
        </w:rPr>
        <w:t xml:space="preserve">   </w:t>
      </w:r>
      <w:r w:rsidR="00124F38" w:rsidRPr="00124F38">
        <w:rPr>
          <w:rFonts w:ascii="Corbel" w:hAnsi="Corbel" w:cs="Arial"/>
          <w:color w:val="FF0000"/>
        </w:rPr>
        <w:t>XX</w:t>
      </w:r>
    </w:p>
    <w:p w14:paraId="0610DD2F" w14:textId="452B0A8B"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email:</w:t>
      </w:r>
      <w:r w:rsidR="00124F38" w:rsidRPr="00124F38">
        <w:rPr>
          <w:rFonts w:ascii="Corbel" w:hAnsi="Corbel" w:cs="Arial"/>
          <w:color w:val="FF0000"/>
        </w:rPr>
        <w:t xml:space="preserve"> XX</w:t>
      </w:r>
    </w:p>
    <w:p w14:paraId="500200A8"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77E009CA" w14:textId="77777777"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68E485A3"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21E7B6C7" w14:textId="77777777" w:rsidR="00230ED7" w:rsidRPr="00124F38"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515BADBC" w14:textId="77777777" w:rsidR="00230ED7" w:rsidRPr="00124F38"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124F38"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Akákoľvek zmeny adries a kontaktov sú účinné až doručením oznámenia o ich zmene druhej zmluvnej strane spôsobom podľa ods. 2 písm. a) alebo b) zmluvy.</w:t>
      </w:r>
    </w:p>
    <w:p w14:paraId="32409702" w14:textId="77777777" w:rsidR="00230ED7" w:rsidRDefault="00230ED7" w:rsidP="00230ED7">
      <w:pPr>
        <w:spacing w:after="0" w:line="240" w:lineRule="auto"/>
        <w:jc w:val="both"/>
        <w:rPr>
          <w:rFonts w:ascii="Corbel" w:hAnsi="Corbel" w:cs="Tahoma"/>
          <w:highlight w:val="cyan"/>
          <w:lang w:eastAsia="sk-SK"/>
        </w:rPr>
      </w:pPr>
    </w:p>
    <w:p w14:paraId="59E1F0EF" w14:textId="77777777" w:rsidR="003B3F23" w:rsidRDefault="003B3F23" w:rsidP="00230ED7">
      <w:pPr>
        <w:spacing w:after="0" w:line="240" w:lineRule="auto"/>
        <w:jc w:val="both"/>
        <w:rPr>
          <w:rFonts w:ascii="Corbel" w:hAnsi="Corbel" w:cs="Tahoma"/>
          <w:highlight w:val="cyan"/>
          <w:lang w:eastAsia="sk-SK"/>
        </w:rPr>
      </w:pPr>
    </w:p>
    <w:p w14:paraId="1E7D3A00" w14:textId="77777777" w:rsidR="003B3F23" w:rsidRPr="00862D4D" w:rsidRDefault="003B3F23" w:rsidP="00230ED7">
      <w:pPr>
        <w:spacing w:after="0" w:line="240" w:lineRule="auto"/>
        <w:jc w:val="both"/>
        <w:rPr>
          <w:rFonts w:ascii="Corbel" w:hAnsi="Corbel" w:cs="Tahoma"/>
          <w:highlight w:val="cyan"/>
          <w:lang w:eastAsia="sk-SK"/>
        </w:rPr>
      </w:pPr>
    </w:p>
    <w:p w14:paraId="2FB9299C"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XV.</w:t>
      </w:r>
    </w:p>
    <w:p w14:paraId="6D7E00F0"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ZÁVEREČNÉ USTANOVENIA</w:t>
      </w:r>
    </w:p>
    <w:p w14:paraId="15F6EB08"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CA33E7D"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862D4D" w:rsidRDefault="00230ED7" w:rsidP="00230ED7">
      <w:pPr>
        <w:pStyle w:val="Odsekzoznamu"/>
        <w:spacing w:after="0" w:line="240" w:lineRule="auto"/>
        <w:jc w:val="both"/>
        <w:rPr>
          <w:rFonts w:ascii="Corbel" w:hAnsi="Corbel" w:cs="Tahoma"/>
          <w:highlight w:val="cyan"/>
        </w:rPr>
      </w:pPr>
    </w:p>
    <w:p w14:paraId="090F52E2"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862D4D" w:rsidRDefault="00230ED7" w:rsidP="00230ED7">
      <w:pPr>
        <w:pStyle w:val="Odsekzoznamu"/>
        <w:spacing w:after="0" w:line="240" w:lineRule="auto"/>
        <w:jc w:val="both"/>
        <w:rPr>
          <w:rFonts w:ascii="Corbel" w:hAnsi="Corbel" w:cs="Tahoma"/>
          <w:highlight w:val="cyan"/>
        </w:rPr>
      </w:pPr>
    </w:p>
    <w:p w14:paraId="7DFCFBC1"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862D4D" w:rsidRDefault="00230ED7" w:rsidP="00230ED7">
      <w:pPr>
        <w:pStyle w:val="Odsekzoznamu"/>
        <w:spacing w:after="0" w:line="240" w:lineRule="auto"/>
        <w:jc w:val="both"/>
        <w:rPr>
          <w:rFonts w:ascii="Corbel" w:hAnsi="Corbel" w:cs="Tahoma"/>
          <w:highlight w:val="cyan"/>
        </w:rPr>
      </w:pPr>
    </w:p>
    <w:p w14:paraId="289960C2"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lastRenderedPageBreak/>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862D4D" w:rsidRDefault="00230ED7" w:rsidP="00230ED7">
      <w:pPr>
        <w:pStyle w:val="Odsekzoznamu"/>
        <w:spacing w:after="0" w:line="240" w:lineRule="auto"/>
        <w:jc w:val="both"/>
        <w:rPr>
          <w:rFonts w:ascii="Corbel" w:hAnsi="Corbel" w:cs="Tahoma"/>
          <w:highlight w:val="cyan"/>
        </w:rPr>
      </w:pPr>
    </w:p>
    <w:p w14:paraId="6B83354E"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Objednávateľ sa zaväzuje, že k termínu podpisu zmluvy disponuje všetkými potrebnými právami na spracovanie akejkoľvek </w:t>
      </w:r>
      <w:proofErr w:type="spellStart"/>
      <w:r w:rsidRPr="00124F38">
        <w:rPr>
          <w:rFonts w:ascii="Corbel" w:hAnsi="Corbel" w:cs="Tahoma"/>
        </w:rPr>
        <w:t>preexistentnej</w:t>
      </w:r>
      <w:proofErr w:type="spellEnd"/>
      <w:r w:rsidRPr="00124F38">
        <w:rPr>
          <w:rFonts w:ascii="Corbel" w:hAnsi="Corbel" w:cs="Tahoma"/>
        </w:rPr>
        <w:t xml:space="preserve">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14:paraId="23A0F416" w14:textId="77777777" w:rsidR="00230ED7" w:rsidRPr="00862D4D" w:rsidRDefault="00230ED7" w:rsidP="00230ED7">
      <w:pPr>
        <w:pStyle w:val="Odsekzoznamu"/>
        <w:spacing w:after="0" w:line="240" w:lineRule="auto"/>
        <w:jc w:val="both"/>
        <w:rPr>
          <w:rFonts w:ascii="Corbel" w:hAnsi="Corbel" w:cs="Tahoma"/>
          <w:highlight w:val="cyan"/>
        </w:rPr>
      </w:pPr>
    </w:p>
    <w:p w14:paraId="70C0C87B" w14:textId="563CEDF9"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Táto zmluva je vypracovaná v </w:t>
      </w:r>
      <w:r w:rsidR="0020103F">
        <w:rPr>
          <w:rFonts w:ascii="Corbel" w:hAnsi="Corbel" w:cs="Tahoma"/>
        </w:rPr>
        <w:t>troch</w:t>
      </w:r>
      <w:r w:rsidRPr="00124F38">
        <w:rPr>
          <w:rFonts w:ascii="Corbel" w:hAnsi="Corbel" w:cs="Tahoma"/>
        </w:rPr>
        <w:t xml:space="preserve"> vyhotoveniach. Objednávateľ obdrží </w:t>
      </w:r>
      <w:r w:rsidR="00DC3991">
        <w:rPr>
          <w:rFonts w:ascii="Corbel" w:hAnsi="Corbel" w:cs="Tahoma"/>
        </w:rPr>
        <w:t>dve</w:t>
      </w:r>
      <w:r w:rsidRPr="00124F38">
        <w:rPr>
          <w:rFonts w:ascii="Corbel" w:hAnsi="Corbel" w:cs="Tahoma"/>
        </w:rPr>
        <w:t xml:space="preserve"> vyhotovenia a zhotoviteľ obdrží </w:t>
      </w:r>
      <w:r w:rsidR="00DC3991">
        <w:rPr>
          <w:rFonts w:ascii="Corbel" w:hAnsi="Corbel" w:cs="Tahoma"/>
        </w:rPr>
        <w:t>jedno</w:t>
      </w:r>
      <w:r w:rsidRPr="00124F38">
        <w:rPr>
          <w:rFonts w:ascii="Corbel" w:hAnsi="Corbel" w:cs="Tahoma"/>
        </w:rPr>
        <w:t xml:space="preserve"> vyhotovenia zmluvy.</w:t>
      </w:r>
    </w:p>
    <w:p w14:paraId="2ED80461" w14:textId="77777777" w:rsidR="00230ED7" w:rsidRPr="00862D4D" w:rsidRDefault="00230ED7" w:rsidP="00230ED7">
      <w:pPr>
        <w:pStyle w:val="Odsekzoznamu"/>
        <w:spacing w:after="0" w:line="240" w:lineRule="auto"/>
        <w:jc w:val="both"/>
        <w:rPr>
          <w:rFonts w:ascii="Corbel" w:hAnsi="Corbel" w:cs="Tahoma"/>
          <w:highlight w:val="cyan"/>
        </w:rPr>
      </w:pPr>
    </w:p>
    <w:p w14:paraId="5919FDA9" w14:textId="77777777" w:rsidR="0022117C" w:rsidRDefault="00230ED7" w:rsidP="0022117C">
      <w:pPr>
        <w:pStyle w:val="Odsekzoznamu"/>
        <w:numPr>
          <w:ilvl w:val="0"/>
          <w:numId w:val="13"/>
        </w:numPr>
        <w:spacing w:after="0" w:line="240" w:lineRule="auto"/>
        <w:jc w:val="both"/>
        <w:rPr>
          <w:rFonts w:ascii="Corbel" w:hAnsi="Corbel" w:cs="Tahoma"/>
        </w:rPr>
      </w:pPr>
      <w:r w:rsidRPr="00124F38">
        <w:rPr>
          <w:rFonts w:ascii="Corbel" w:hAnsi="Corbel" w:cs="Tahoma"/>
        </w:rPr>
        <w:t xml:space="preserve">Zmluvné strany týmto vyhlasujú, že táto zmluva zodpovedá ich slobodnej a vážnej vôli, uzatvárajú ju dobrovoľne, bez tiesne a na znak súhlasu s jej obsahom ju podpisujú. </w:t>
      </w:r>
    </w:p>
    <w:p w14:paraId="55252A9D" w14:textId="77777777" w:rsidR="0022117C" w:rsidRPr="0022117C" w:rsidRDefault="0022117C" w:rsidP="0022117C">
      <w:pPr>
        <w:pStyle w:val="Odsekzoznamu"/>
        <w:rPr>
          <w:rFonts w:ascii="Corbel" w:hAnsi="Corbel" w:cs="Tahoma"/>
        </w:rPr>
      </w:pPr>
    </w:p>
    <w:p w14:paraId="6CEF933C" w14:textId="77777777" w:rsidR="0022117C" w:rsidRDefault="00230ED7" w:rsidP="0022117C">
      <w:pPr>
        <w:pStyle w:val="Odsekzoznamu"/>
        <w:numPr>
          <w:ilvl w:val="0"/>
          <w:numId w:val="13"/>
        </w:numPr>
        <w:spacing w:after="0" w:line="240" w:lineRule="auto"/>
        <w:jc w:val="both"/>
        <w:rPr>
          <w:rFonts w:ascii="Corbel" w:hAnsi="Corbel" w:cs="Tahoma"/>
        </w:rPr>
      </w:pPr>
      <w:r w:rsidRPr="0022117C">
        <w:rPr>
          <w:rFonts w:ascii="Corbel" w:hAnsi="Corbel" w:cs="Tahoma"/>
        </w:rPr>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3DF04AC7" w14:textId="77777777" w:rsidR="0022117C" w:rsidRPr="0022117C" w:rsidRDefault="0022117C" w:rsidP="0022117C">
      <w:pPr>
        <w:pStyle w:val="Odsekzoznamu"/>
        <w:rPr>
          <w:rFonts w:ascii="Corbel" w:hAnsi="Corbel" w:cs="Tahoma"/>
        </w:rPr>
      </w:pPr>
    </w:p>
    <w:p w14:paraId="42D74B44" w14:textId="0232ABA5" w:rsidR="00230ED7" w:rsidRPr="0022117C" w:rsidRDefault="00230ED7" w:rsidP="0022117C">
      <w:pPr>
        <w:pStyle w:val="Odsekzoznamu"/>
        <w:numPr>
          <w:ilvl w:val="0"/>
          <w:numId w:val="13"/>
        </w:numPr>
        <w:spacing w:after="0" w:line="240" w:lineRule="auto"/>
        <w:jc w:val="both"/>
        <w:rPr>
          <w:rFonts w:ascii="Corbel" w:hAnsi="Corbel" w:cs="Tahoma"/>
        </w:rPr>
      </w:pPr>
      <w:r w:rsidRPr="0022117C">
        <w:rPr>
          <w:rFonts w:ascii="Corbel" w:hAnsi="Corbel" w:cs="Tahoma"/>
        </w:rPr>
        <w:t xml:space="preserve">Zmluvné strany berú na vedomie, že podľa </w:t>
      </w:r>
      <w:proofErr w:type="spellStart"/>
      <w:r w:rsidRPr="0022117C">
        <w:rPr>
          <w:rFonts w:ascii="Corbel" w:hAnsi="Corbel" w:cs="Tahoma"/>
        </w:rPr>
        <w:t>ust</w:t>
      </w:r>
      <w:proofErr w:type="spellEnd"/>
      <w:r w:rsidRPr="0022117C">
        <w:rPr>
          <w:rFonts w:ascii="Corbel" w:hAnsi="Corbel" w:cs="Tahoma"/>
        </w:rPr>
        <w:t xml:space="preserve">. § 5a ods. 1 a 4 zákona č. 211/2000 Z. z. o slobodnom prístupe k informáciám v znení neskorších predpisov sa v prípade tejto zmluvy jedná o povinne zverejňovanú zmluvu, ktorá sa zverejňuje v Centrálnom registri zmlúv vedenom na Úrade vlády SR. </w:t>
      </w:r>
    </w:p>
    <w:p w14:paraId="411A4E7C" w14:textId="77777777" w:rsidR="00230ED7" w:rsidRDefault="00230ED7" w:rsidP="0034027A">
      <w:pPr>
        <w:spacing w:after="0" w:line="240" w:lineRule="auto"/>
        <w:jc w:val="both"/>
        <w:rPr>
          <w:rFonts w:ascii="Corbel" w:hAnsi="Corbel" w:cs="Tahoma"/>
          <w:highlight w:val="cyan"/>
        </w:rPr>
      </w:pPr>
    </w:p>
    <w:p w14:paraId="0040F3A5" w14:textId="77777777" w:rsidR="003B3F23" w:rsidRDefault="003B3F23" w:rsidP="0034027A">
      <w:pPr>
        <w:spacing w:after="0" w:line="240" w:lineRule="auto"/>
        <w:jc w:val="both"/>
        <w:rPr>
          <w:rFonts w:ascii="Corbel" w:hAnsi="Corbel" w:cs="Tahoma"/>
          <w:highlight w:val="cyan"/>
        </w:rPr>
      </w:pPr>
    </w:p>
    <w:p w14:paraId="795A7DC4" w14:textId="77777777" w:rsidR="003B3F23" w:rsidRPr="0034027A" w:rsidRDefault="003B3F23" w:rsidP="0034027A">
      <w:pPr>
        <w:spacing w:after="0" w:line="240" w:lineRule="auto"/>
        <w:jc w:val="both"/>
        <w:rPr>
          <w:rFonts w:ascii="Corbel" w:hAnsi="Corbel" w:cs="Tahoma"/>
          <w:highlight w:val="cyan"/>
        </w:rPr>
      </w:pPr>
    </w:p>
    <w:p w14:paraId="2941C556" w14:textId="77777777" w:rsidR="00230ED7" w:rsidRPr="00124F38" w:rsidRDefault="00230ED7" w:rsidP="00230ED7">
      <w:pPr>
        <w:shd w:val="clear" w:color="auto" w:fill="FFFFFF"/>
        <w:spacing w:after="0" w:line="240" w:lineRule="auto"/>
        <w:contextualSpacing/>
        <w:rPr>
          <w:rFonts w:ascii="Corbel" w:hAnsi="Corbel" w:cs="Tahoma"/>
          <w:u w:val="single"/>
          <w:lang w:eastAsia="sk-SK"/>
        </w:rPr>
      </w:pPr>
      <w:r w:rsidRPr="00124F38">
        <w:rPr>
          <w:rFonts w:ascii="Corbel" w:hAnsi="Corbel" w:cs="Tahoma"/>
          <w:u w:val="single"/>
          <w:lang w:eastAsia="sk-SK"/>
        </w:rPr>
        <w:t>Prílohy:</w:t>
      </w:r>
    </w:p>
    <w:p w14:paraId="5B3C495C" w14:textId="77777777" w:rsidR="00230ED7" w:rsidRPr="00124F38" w:rsidRDefault="00230ED7" w:rsidP="00230ED7">
      <w:pPr>
        <w:shd w:val="clear" w:color="auto" w:fill="FFFFFF"/>
        <w:spacing w:after="0" w:line="240" w:lineRule="auto"/>
        <w:contextualSpacing/>
        <w:rPr>
          <w:rFonts w:ascii="Corbel" w:hAnsi="Corbel" w:cs="Tahoma"/>
          <w:lang w:eastAsia="sk-SK"/>
        </w:rPr>
      </w:pPr>
      <w:r w:rsidRPr="00124F38">
        <w:rPr>
          <w:rFonts w:ascii="Corbel" w:hAnsi="Corbel" w:cs="Tahoma"/>
          <w:lang w:eastAsia="sk-SK"/>
        </w:rPr>
        <w:t>Príloha č. 1: Opis predmetu zákazky</w:t>
      </w:r>
    </w:p>
    <w:p w14:paraId="32D73573" w14:textId="77777777" w:rsidR="00230ED7" w:rsidRPr="00124F38" w:rsidRDefault="484E25C4" w:rsidP="2F914A27">
      <w:pPr>
        <w:shd w:val="clear" w:color="auto" w:fill="FFFFFF" w:themeFill="background1"/>
        <w:spacing w:after="0" w:line="240" w:lineRule="auto"/>
        <w:contextualSpacing/>
        <w:rPr>
          <w:rFonts w:ascii="Corbel" w:hAnsi="Corbel" w:cs="Tahoma"/>
          <w:lang w:eastAsia="sk-SK"/>
        </w:rPr>
      </w:pPr>
      <w:r w:rsidRPr="00124F38">
        <w:rPr>
          <w:rFonts w:ascii="Corbel" w:hAnsi="Corbel" w:cs="Tahoma"/>
          <w:lang w:eastAsia="sk-SK"/>
        </w:rPr>
        <w:t xml:space="preserve">Príloha č. 2: Cenová ponuka </w:t>
      </w:r>
    </w:p>
    <w:p w14:paraId="052A4D41" w14:textId="77777777" w:rsidR="00230ED7" w:rsidRPr="00207361" w:rsidRDefault="00230ED7" w:rsidP="00230ED7">
      <w:pPr>
        <w:shd w:val="clear" w:color="auto" w:fill="FFFFFF"/>
        <w:spacing w:after="0" w:line="240" w:lineRule="auto"/>
        <w:contextualSpacing/>
        <w:rPr>
          <w:rFonts w:ascii="Corbel" w:hAnsi="Corbel" w:cs="Tahoma"/>
          <w:lang w:eastAsia="sk-SK"/>
        </w:rPr>
      </w:pPr>
      <w:r w:rsidRPr="00207361">
        <w:rPr>
          <w:rFonts w:ascii="Corbel" w:hAnsi="Corbel" w:cs="Tahoma"/>
          <w:lang w:eastAsia="sk-SK"/>
        </w:rPr>
        <w:t>Príloha č. 3: Zoznam subdodávateľov</w:t>
      </w:r>
    </w:p>
    <w:p w14:paraId="42E26D3C" w14:textId="6870E445" w:rsidR="00230ED7" w:rsidRPr="00207361" w:rsidRDefault="00230ED7" w:rsidP="00230ED7">
      <w:pPr>
        <w:shd w:val="clear" w:color="auto" w:fill="FFFFFF"/>
        <w:spacing w:after="0" w:line="240" w:lineRule="auto"/>
        <w:contextualSpacing/>
        <w:rPr>
          <w:rFonts w:ascii="Corbel" w:hAnsi="Corbel" w:cs="Tahoma"/>
          <w:lang w:eastAsia="sk-SK"/>
        </w:rPr>
      </w:pPr>
      <w:r w:rsidRPr="00207361">
        <w:rPr>
          <w:rFonts w:ascii="Corbel" w:hAnsi="Corbel" w:cs="Tahoma"/>
          <w:lang w:eastAsia="sk-SK"/>
        </w:rPr>
        <w:t xml:space="preserve">Príloha č. 4: Doklad o poistení </w:t>
      </w:r>
    </w:p>
    <w:p w14:paraId="0385809A" w14:textId="77777777" w:rsidR="00230ED7" w:rsidRPr="00862D4D" w:rsidRDefault="00230ED7" w:rsidP="00230ED7">
      <w:pPr>
        <w:shd w:val="clear" w:color="auto" w:fill="FFFFFF"/>
        <w:spacing w:after="0" w:line="240" w:lineRule="auto"/>
        <w:contextualSpacing/>
        <w:rPr>
          <w:rFonts w:ascii="Corbel" w:hAnsi="Corbel" w:cs="Tahoma"/>
          <w:highlight w:val="cyan"/>
          <w:lang w:eastAsia="sk-SK"/>
        </w:rPr>
      </w:pPr>
    </w:p>
    <w:p w14:paraId="16F56E92" w14:textId="41EAE64F" w:rsidR="00230ED7" w:rsidRPr="00013E7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013E75">
        <w:rPr>
          <w:rFonts w:ascii="Corbel" w:hAnsi="Corbel" w:cs="Tahoma"/>
        </w:rPr>
        <w:t>V </w:t>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t>, dňa  .............</w:t>
      </w:r>
      <w:r w:rsidRPr="00013E75">
        <w:rPr>
          <w:rFonts w:ascii="Corbel" w:hAnsi="Corbel" w:cs="Tahoma"/>
        </w:rPr>
        <w:tab/>
      </w:r>
      <w:r w:rsidRPr="00013E75">
        <w:rPr>
          <w:rFonts w:ascii="Corbel" w:hAnsi="Corbel" w:cs="Tahoma"/>
        </w:rPr>
        <w:tab/>
      </w:r>
      <w:r w:rsidRPr="00013E75">
        <w:rPr>
          <w:rFonts w:ascii="Corbel" w:hAnsi="Corbel" w:cs="Tahoma"/>
        </w:rPr>
        <w:tab/>
        <w:t xml:space="preserve">               V</w:t>
      </w:r>
      <w:r w:rsidR="005F0465" w:rsidRPr="00013E75">
        <w:rPr>
          <w:rFonts w:ascii="Corbel" w:hAnsi="Corbel" w:cs="Tahoma"/>
        </w:rPr>
        <w:t> </w:t>
      </w:r>
      <w:r w:rsidRPr="00013E75">
        <w:rPr>
          <w:rFonts w:ascii="Corbel" w:hAnsi="Corbel" w:cs="Tahoma"/>
        </w:rPr>
        <w:t>Bratislave</w:t>
      </w:r>
      <w:r w:rsidR="005F0465" w:rsidRPr="00013E75">
        <w:rPr>
          <w:rFonts w:ascii="Corbel" w:hAnsi="Corbel" w:cs="Tahoma"/>
        </w:rPr>
        <w:t>,</w:t>
      </w:r>
      <w:r w:rsidRPr="00013E75">
        <w:rPr>
          <w:rFonts w:ascii="Corbel" w:hAnsi="Corbel" w:cs="Tahoma"/>
        </w:rPr>
        <w:t xml:space="preserve"> dňa  .............................</w:t>
      </w:r>
    </w:p>
    <w:p w14:paraId="609F81F9"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rPr>
        <w:t xml:space="preserve"> </w:t>
      </w:r>
    </w:p>
    <w:p w14:paraId="624A0A5E"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013E75">
        <w:rPr>
          <w:rFonts w:ascii="Corbel" w:hAnsi="Corbel" w:cs="Tahoma"/>
          <w:b/>
        </w:rPr>
        <w:t xml:space="preserve">Za zhotoviteľa:    </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t xml:space="preserve">               Za objednávateľa:</w:t>
      </w:r>
    </w:p>
    <w:p w14:paraId="4D7C9AFA" w14:textId="450474FB"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b/>
        </w:rPr>
        <w:t>..................................................</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t>..................................................</w:t>
      </w:r>
      <w:r w:rsidRPr="00013E75">
        <w:rPr>
          <w:rFonts w:ascii="Corbel" w:hAnsi="Corbel" w:cs="Tahoma"/>
          <w:b/>
        </w:rPr>
        <w:tab/>
      </w:r>
    </w:p>
    <w:p w14:paraId="66F655DF" w14:textId="6AF030CB"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rPr>
      </w:pP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t xml:space="preserve">   </w:t>
      </w:r>
      <w:r w:rsidRPr="00013E75">
        <w:rPr>
          <w:rFonts w:ascii="Corbel" w:hAnsi="Corbel"/>
        </w:rPr>
        <w:tab/>
      </w:r>
      <w:r w:rsidR="00FD44EE" w:rsidRPr="00FD44EE">
        <w:rPr>
          <w:rFonts w:ascii="Corbel" w:hAnsi="Corbel"/>
          <w:bCs/>
        </w:rPr>
        <w:t>Ing. Ingrid Kútna Želonková, PhD.</w:t>
      </w:r>
    </w:p>
    <w:p w14:paraId="13493D88" w14:textId="1F809C9F" w:rsidR="00230ED7" w:rsidRPr="008842D8"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t xml:space="preserve">                        </w:t>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t xml:space="preserve">                      </w:t>
      </w:r>
      <w:r w:rsidR="00DC112F">
        <w:rPr>
          <w:rFonts w:ascii="Corbel" w:hAnsi="Corbel" w:cs="Tahoma"/>
        </w:rPr>
        <w:t>k</w:t>
      </w:r>
      <w:r w:rsidR="00FD44EE">
        <w:rPr>
          <w:rFonts w:ascii="Corbel" w:hAnsi="Corbel" w:cs="Tahoma"/>
        </w:rPr>
        <w:t>vestorka</w:t>
      </w:r>
      <w:r w:rsidR="00DC112F">
        <w:rPr>
          <w:rFonts w:ascii="Corbel" w:hAnsi="Corbel" w:cs="Tahoma"/>
        </w:rPr>
        <w:t xml:space="preserve"> UK</w:t>
      </w:r>
      <w:r>
        <w:rPr>
          <w:rFonts w:ascii="Corbel" w:hAnsi="Corbel" w:cs="Tahoma"/>
        </w:rPr>
        <w:t xml:space="preserve"> </w:t>
      </w:r>
    </w:p>
    <w:p w14:paraId="7BCA44FF" w14:textId="77777777" w:rsidR="00230ED7" w:rsidRDefault="00230ED7" w:rsidP="00230ED7"/>
    <w:p w14:paraId="19C5EC7D" w14:textId="77777777" w:rsidR="00230ED7" w:rsidRDefault="00230ED7" w:rsidP="00230ED7"/>
    <w:p w14:paraId="4EBF8D16" w14:textId="77777777" w:rsidR="00D728B6" w:rsidRDefault="00D728B6"/>
    <w:sectPr w:rsidR="00D728B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91B9" w14:textId="77777777" w:rsidR="00724FFF" w:rsidRDefault="00724FFF">
      <w:pPr>
        <w:spacing w:after="0" w:line="240" w:lineRule="auto"/>
      </w:pPr>
      <w:r>
        <w:separator/>
      </w:r>
    </w:p>
  </w:endnote>
  <w:endnote w:type="continuationSeparator" w:id="0">
    <w:p w14:paraId="3E36AD7B" w14:textId="77777777" w:rsidR="00724FFF" w:rsidRDefault="00724FFF">
      <w:pPr>
        <w:spacing w:after="0" w:line="240" w:lineRule="auto"/>
      </w:pPr>
      <w:r>
        <w:continuationSeparator/>
      </w:r>
    </w:p>
  </w:endnote>
  <w:endnote w:type="continuationNotice" w:id="1">
    <w:p w14:paraId="629011F7" w14:textId="77777777" w:rsidR="00724FFF" w:rsidRDefault="00724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orbel">
    <w:altName w:val="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52A2" w14:textId="77777777" w:rsidR="00724FFF" w:rsidRDefault="00724FFF">
      <w:pPr>
        <w:spacing w:after="0" w:line="240" w:lineRule="auto"/>
      </w:pPr>
      <w:r>
        <w:separator/>
      </w:r>
    </w:p>
  </w:footnote>
  <w:footnote w:type="continuationSeparator" w:id="0">
    <w:p w14:paraId="49645AF3" w14:textId="77777777" w:rsidR="00724FFF" w:rsidRDefault="00724FFF">
      <w:pPr>
        <w:spacing w:after="0" w:line="240" w:lineRule="auto"/>
      </w:pPr>
      <w:r>
        <w:continuationSeparator/>
      </w:r>
    </w:p>
  </w:footnote>
  <w:footnote w:type="continuationNotice" w:id="1">
    <w:p w14:paraId="2A7C355A" w14:textId="77777777" w:rsidR="00724FFF" w:rsidRDefault="00724F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6438D6"/>
    <w:multiLevelType w:val="hybridMultilevel"/>
    <w:tmpl w:val="1FF69BE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6"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8"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9"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6633E2"/>
    <w:multiLevelType w:val="hybridMultilevel"/>
    <w:tmpl w:val="34BA3490"/>
    <w:lvl w:ilvl="0" w:tplc="F9CCA5E0">
      <w:start w:val="1"/>
      <w:numFmt w:val="bullet"/>
      <w:lvlText w:val="-"/>
      <w:lvlJc w:val="left"/>
      <w:pPr>
        <w:ind w:left="720" w:hanging="360"/>
      </w:pPr>
      <w:rPr>
        <w:rFonts w:ascii="Calibri" w:hAnsi="Calibri" w:hint="default"/>
      </w:rPr>
    </w:lvl>
    <w:lvl w:ilvl="1" w:tplc="F25A2EB4">
      <w:start w:val="1"/>
      <w:numFmt w:val="bullet"/>
      <w:lvlText w:val="o"/>
      <w:lvlJc w:val="left"/>
      <w:pPr>
        <w:ind w:left="1440" w:hanging="360"/>
      </w:pPr>
      <w:rPr>
        <w:rFonts w:ascii="Courier New" w:hAnsi="Courier New" w:hint="default"/>
      </w:rPr>
    </w:lvl>
    <w:lvl w:ilvl="2" w:tplc="04BE2A84">
      <w:start w:val="1"/>
      <w:numFmt w:val="bullet"/>
      <w:lvlText w:val=""/>
      <w:lvlJc w:val="left"/>
      <w:pPr>
        <w:ind w:left="2160" w:hanging="360"/>
      </w:pPr>
      <w:rPr>
        <w:rFonts w:ascii="Wingdings" w:hAnsi="Wingdings" w:hint="default"/>
      </w:rPr>
    </w:lvl>
    <w:lvl w:ilvl="3" w:tplc="63C02434">
      <w:start w:val="1"/>
      <w:numFmt w:val="bullet"/>
      <w:lvlText w:val=""/>
      <w:lvlJc w:val="left"/>
      <w:pPr>
        <w:ind w:left="2880" w:hanging="360"/>
      </w:pPr>
      <w:rPr>
        <w:rFonts w:ascii="Symbol" w:hAnsi="Symbol" w:hint="default"/>
      </w:rPr>
    </w:lvl>
    <w:lvl w:ilvl="4" w:tplc="29B21724">
      <w:start w:val="1"/>
      <w:numFmt w:val="bullet"/>
      <w:lvlText w:val="o"/>
      <w:lvlJc w:val="left"/>
      <w:pPr>
        <w:ind w:left="3600" w:hanging="360"/>
      </w:pPr>
      <w:rPr>
        <w:rFonts w:ascii="Courier New" w:hAnsi="Courier New" w:hint="default"/>
      </w:rPr>
    </w:lvl>
    <w:lvl w:ilvl="5" w:tplc="218076C4">
      <w:start w:val="1"/>
      <w:numFmt w:val="bullet"/>
      <w:lvlText w:val=""/>
      <w:lvlJc w:val="left"/>
      <w:pPr>
        <w:ind w:left="4320" w:hanging="360"/>
      </w:pPr>
      <w:rPr>
        <w:rFonts w:ascii="Wingdings" w:hAnsi="Wingdings" w:hint="default"/>
      </w:rPr>
    </w:lvl>
    <w:lvl w:ilvl="6" w:tplc="B5DE8058">
      <w:start w:val="1"/>
      <w:numFmt w:val="bullet"/>
      <w:lvlText w:val=""/>
      <w:lvlJc w:val="left"/>
      <w:pPr>
        <w:ind w:left="5040" w:hanging="360"/>
      </w:pPr>
      <w:rPr>
        <w:rFonts w:ascii="Symbol" w:hAnsi="Symbol" w:hint="default"/>
      </w:rPr>
    </w:lvl>
    <w:lvl w:ilvl="7" w:tplc="1CE6F79C">
      <w:start w:val="1"/>
      <w:numFmt w:val="bullet"/>
      <w:lvlText w:val="o"/>
      <w:lvlJc w:val="left"/>
      <w:pPr>
        <w:ind w:left="5760" w:hanging="360"/>
      </w:pPr>
      <w:rPr>
        <w:rFonts w:ascii="Courier New" w:hAnsi="Courier New" w:hint="default"/>
      </w:rPr>
    </w:lvl>
    <w:lvl w:ilvl="8" w:tplc="DA3CB884">
      <w:start w:val="1"/>
      <w:numFmt w:val="bullet"/>
      <w:lvlText w:val=""/>
      <w:lvlJc w:val="left"/>
      <w:pPr>
        <w:ind w:left="6480" w:hanging="360"/>
      </w:pPr>
      <w:rPr>
        <w:rFonts w:ascii="Wingdings" w:hAnsi="Wingdings" w:hint="default"/>
      </w:rPr>
    </w:lvl>
  </w:abstractNum>
  <w:abstractNum w:abstractNumId="24"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68B419B"/>
    <w:multiLevelType w:val="hybridMultilevel"/>
    <w:tmpl w:val="F61E9C94"/>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121D97"/>
    <w:multiLevelType w:val="hybridMultilevel"/>
    <w:tmpl w:val="889C2D4C"/>
    <w:lvl w:ilvl="0" w:tplc="FFFFFFFF">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31"/>
  </w:num>
  <w:num w:numId="2" w16cid:durableId="1616249236">
    <w:abstractNumId w:val="33"/>
  </w:num>
  <w:num w:numId="3" w16cid:durableId="794837383">
    <w:abstractNumId w:val="16"/>
  </w:num>
  <w:num w:numId="4" w16cid:durableId="131410436">
    <w:abstractNumId w:val="29"/>
  </w:num>
  <w:num w:numId="5" w16cid:durableId="410126082">
    <w:abstractNumId w:val="27"/>
  </w:num>
  <w:num w:numId="6" w16cid:durableId="2128544061">
    <w:abstractNumId w:val="5"/>
  </w:num>
  <w:num w:numId="7" w16cid:durableId="820082167">
    <w:abstractNumId w:val="11"/>
  </w:num>
  <w:num w:numId="8" w16cid:durableId="1543009080">
    <w:abstractNumId w:val="19"/>
  </w:num>
  <w:num w:numId="9" w16cid:durableId="90129618">
    <w:abstractNumId w:val="9"/>
  </w:num>
  <w:num w:numId="10" w16cid:durableId="1660157954">
    <w:abstractNumId w:val="1"/>
  </w:num>
  <w:num w:numId="11" w16cid:durableId="2097087736">
    <w:abstractNumId w:val="14"/>
  </w:num>
  <w:num w:numId="12" w16cid:durableId="1353804501">
    <w:abstractNumId w:val="34"/>
  </w:num>
  <w:num w:numId="13" w16cid:durableId="1252740250">
    <w:abstractNumId w:val="10"/>
  </w:num>
  <w:num w:numId="14" w16cid:durableId="93207307">
    <w:abstractNumId w:val="4"/>
  </w:num>
  <w:num w:numId="15" w16cid:durableId="1294404487">
    <w:abstractNumId w:val="2"/>
  </w:num>
  <w:num w:numId="16" w16cid:durableId="1709531273">
    <w:abstractNumId w:val="35"/>
  </w:num>
  <w:num w:numId="17" w16cid:durableId="2077238258">
    <w:abstractNumId w:val="28"/>
  </w:num>
  <w:num w:numId="18" w16cid:durableId="1513302504">
    <w:abstractNumId w:val="12"/>
  </w:num>
  <w:num w:numId="19" w16cid:durableId="1586182712">
    <w:abstractNumId w:val="21"/>
  </w:num>
  <w:num w:numId="20" w16cid:durableId="1653294705">
    <w:abstractNumId w:val="20"/>
  </w:num>
  <w:num w:numId="21" w16cid:durableId="403794214">
    <w:abstractNumId w:val="13"/>
  </w:num>
  <w:num w:numId="22" w16cid:durableId="1593079675">
    <w:abstractNumId w:val="26"/>
  </w:num>
  <w:num w:numId="23" w16cid:durableId="632833540">
    <w:abstractNumId w:val="30"/>
  </w:num>
  <w:num w:numId="24" w16cid:durableId="1916357535">
    <w:abstractNumId w:val="24"/>
  </w:num>
  <w:num w:numId="25" w16cid:durableId="1198540048">
    <w:abstractNumId w:val="25"/>
  </w:num>
  <w:num w:numId="26" w16cid:durableId="672414774">
    <w:abstractNumId w:val="8"/>
  </w:num>
  <w:num w:numId="27" w16cid:durableId="524291425">
    <w:abstractNumId w:val="22"/>
  </w:num>
  <w:num w:numId="28" w16cid:durableId="111637708">
    <w:abstractNumId w:val="3"/>
  </w:num>
  <w:num w:numId="29" w16cid:durableId="21977656">
    <w:abstractNumId w:val="17"/>
  </w:num>
  <w:num w:numId="30" w16cid:durableId="1539204023">
    <w:abstractNumId w:val="18"/>
  </w:num>
  <w:num w:numId="31" w16cid:durableId="850024104">
    <w:abstractNumId w:val="0"/>
  </w:num>
  <w:num w:numId="32" w16cid:durableId="1943342150">
    <w:abstractNumId w:val="7"/>
  </w:num>
  <w:num w:numId="33" w16cid:durableId="1929734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081876">
    <w:abstractNumId w:val="6"/>
  </w:num>
  <w:num w:numId="35" w16cid:durableId="502357950">
    <w:abstractNumId w:val="32"/>
  </w:num>
  <w:num w:numId="36" w16cid:durableId="160819786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2EE3"/>
    <w:rsid w:val="00003B41"/>
    <w:rsid w:val="00003DCD"/>
    <w:rsid w:val="00006EF0"/>
    <w:rsid w:val="000115F3"/>
    <w:rsid w:val="00013E75"/>
    <w:rsid w:val="0002608A"/>
    <w:rsid w:val="0003197D"/>
    <w:rsid w:val="00032970"/>
    <w:rsid w:val="00035E56"/>
    <w:rsid w:val="00037131"/>
    <w:rsid w:val="00037CF5"/>
    <w:rsid w:val="0004466B"/>
    <w:rsid w:val="0004755D"/>
    <w:rsid w:val="00050FF8"/>
    <w:rsid w:val="000539D2"/>
    <w:rsid w:val="00053D35"/>
    <w:rsid w:val="000547AA"/>
    <w:rsid w:val="00056D31"/>
    <w:rsid w:val="00062948"/>
    <w:rsid w:val="00062BAE"/>
    <w:rsid w:val="00064D0D"/>
    <w:rsid w:val="0006621E"/>
    <w:rsid w:val="00073D09"/>
    <w:rsid w:val="00074286"/>
    <w:rsid w:val="00077566"/>
    <w:rsid w:val="00084EEB"/>
    <w:rsid w:val="00085DF7"/>
    <w:rsid w:val="00087754"/>
    <w:rsid w:val="0009447F"/>
    <w:rsid w:val="00095797"/>
    <w:rsid w:val="00095C01"/>
    <w:rsid w:val="000A1C4A"/>
    <w:rsid w:val="000A1F85"/>
    <w:rsid w:val="000A409B"/>
    <w:rsid w:val="000B103F"/>
    <w:rsid w:val="000B1B17"/>
    <w:rsid w:val="000B55B7"/>
    <w:rsid w:val="000C5D7D"/>
    <w:rsid w:val="000C69E1"/>
    <w:rsid w:val="000E29D0"/>
    <w:rsid w:val="000E64E0"/>
    <w:rsid w:val="000E702F"/>
    <w:rsid w:val="000E74BD"/>
    <w:rsid w:val="000F1E1C"/>
    <w:rsid w:val="000F51B0"/>
    <w:rsid w:val="000F57A5"/>
    <w:rsid w:val="000F70D7"/>
    <w:rsid w:val="00101D8F"/>
    <w:rsid w:val="001033BC"/>
    <w:rsid w:val="00106FDA"/>
    <w:rsid w:val="001129F9"/>
    <w:rsid w:val="00114CC3"/>
    <w:rsid w:val="00116A16"/>
    <w:rsid w:val="0011701C"/>
    <w:rsid w:val="00120961"/>
    <w:rsid w:val="0012483B"/>
    <w:rsid w:val="0012486F"/>
    <w:rsid w:val="00124A83"/>
    <w:rsid w:val="00124F38"/>
    <w:rsid w:val="001251BA"/>
    <w:rsid w:val="0012665F"/>
    <w:rsid w:val="001277D6"/>
    <w:rsid w:val="0013173A"/>
    <w:rsid w:val="001327B8"/>
    <w:rsid w:val="00132C4E"/>
    <w:rsid w:val="00136999"/>
    <w:rsid w:val="001373B6"/>
    <w:rsid w:val="001378B1"/>
    <w:rsid w:val="00140BDC"/>
    <w:rsid w:val="00141ACE"/>
    <w:rsid w:val="00142050"/>
    <w:rsid w:val="001434ED"/>
    <w:rsid w:val="00145088"/>
    <w:rsid w:val="00151656"/>
    <w:rsid w:val="00151CA6"/>
    <w:rsid w:val="001521F9"/>
    <w:rsid w:val="001559E4"/>
    <w:rsid w:val="00156030"/>
    <w:rsid w:val="0016018F"/>
    <w:rsid w:val="0016196E"/>
    <w:rsid w:val="00161FE9"/>
    <w:rsid w:val="0016452D"/>
    <w:rsid w:val="001664D2"/>
    <w:rsid w:val="00167B98"/>
    <w:rsid w:val="001726A2"/>
    <w:rsid w:val="00177ED0"/>
    <w:rsid w:val="00183710"/>
    <w:rsid w:val="001858FF"/>
    <w:rsid w:val="00187CB5"/>
    <w:rsid w:val="001922D5"/>
    <w:rsid w:val="0019462C"/>
    <w:rsid w:val="00194E9A"/>
    <w:rsid w:val="00195639"/>
    <w:rsid w:val="001957F9"/>
    <w:rsid w:val="00196B27"/>
    <w:rsid w:val="0019785C"/>
    <w:rsid w:val="001A064E"/>
    <w:rsid w:val="001A0A4E"/>
    <w:rsid w:val="001A2478"/>
    <w:rsid w:val="001A4EAF"/>
    <w:rsid w:val="001A7CF5"/>
    <w:rsid w:val="001B1BC3"/>
    <w:rsid w:val="001B4268"/>
    <w:rsid w:val="001B5429"/>
    <w:rsid w:val="001B71FA"/>
    <w:rsid w:val="001C0D58"/>
    <w:rsid w:val="001C26B3"/>
    <w:rsid w:val="001C3870"/>
    <w:rsid w:val="001C71BA"/>
    <w:rsid w:val="001D0DB1"/>
    <w:rsid w:val="001D1CC4"/>
    <w:rsid w:val="001D4DB3"/>
    <w:rsid w:val="001D5199"/>
    <w:rsid w:val="001D5C17"/>
    <w:rsid w:val="001D72E2"/>
    <w:rsid w:val="001E05B1"/>
    <w:rsid w:val="001E2817"/>
    <w:rsid w:val="001F271F"/>
    <w:rsid w:val="001F5145"/>
    <w:rsid w:val="001F5C73"/>
    <w:rsid w:val="001F6F46"/>
    <w:rsid w:val="001F754D"/>
    <w:rsid w:val="00200C61"/>
    <w:rsid w:val="0020103F"/>
    <w:rsid w:val="00203049"/>
    <w:rsid w:val="002033C1"/>
    <w:rsid w:val="002040DA"/>
    <w:rsid w:val="0020487F"/>
    <w:rsid w:val="002052A0"/>
    <w:rsid w:val="0020661A"/>
    <w:rsid w:val="00206B62"/>
    <w:rsid w:val="00207361"/>
    <w:rsid w:val="00207BE1"/>
    <w:rsid w:val="00210691"/>
    <w:rsid w:val="00210808"/>
    <w:rsid w:val="00211024"/>
    <w:rsid w:val="002140F1"/>
    <w:rsid w:val="00215545"/>
    <w:rsid w:val="0022117C"/>
    <w:rsid w:val="0022119A"/>
    <w:rsid w:val="0023082F"/>
    <w:rsid w:val="00230ED7"/>
    <w:rsid w:val="0023102F"/>
    <w:rsid w:val="002320FB"/>
    <w:rsid w:val="0023313F"/>
    <w:rsid w:val="00236FD8"/>
    <w:rsid w:val="00237504"/>
    <w:rsid w:val="00240382"/>
    <w:rsid w:val="00242AA4"/>
    <w:rsid w:val="00252434"/>
    <w:rsid w:val="00252947"/>
    <w:rsid w:val="00252FFA"/>
    <w:rsid w:val="0025352E"/>
    <w:rsid w:val="00261D88"/>
    <w:rsid w:val="00262990"/>
    <w:rsid w:val="00264151"/>
    <w:rsid w:val="00264CF6"/>
    <w:rsid w:val="0026559E"/>
    <w:rsid w:val="00266AC8"/>
    <w:rsid w:val="002711E7"/>
    <w:rsid w:val="00271865"/>
    <w:rsid w:val="00271DCE"/>
    <w:rsid w:val="00274BD9"/>
    <w:rsid w:val="002757B0"/>
    <w:rsid w:val="002761CA"/>
    <w:rsid w:val="00282BB5"/>
    <w:rsid w:val="00282E57"/>
    <w:rsid w:val="00286D5F"/>
    <w:rsid w:val="00293533"/>
    <w:rsid w:val="002977E3"/>
    <w:rsid w:val="00297D61"/>
    <w:rsid w:val="002A2C9D"/>
    <w:rsid w:val="002A43A5"/>
    <w:rsid w:val="002A6F12"/>
    <w:rsid w:val="002B1333"/>
    <w:rsid w:val="002B2372"/>
    <w:rsid w:val="002B3D58"/>
    <w:rsid w:val="002B3E3F"/>
    <w:rsid w:val="002C0F41"/>
    <w:rsid w:val="002D31E7"/>
    <w:rsid w:val="002D528A"/>
    <w:rsid w:val="002E0224"/>
    <w:rsid w:val="002E400C"/>
    <w:rsid w:val="002E431E"/>
    <w:rsid w:val="002F162C"/>
    <w:rsid w:val="002F27A4"/>
    <w:rsid w:val="002F53BC"/>
    <w:rsid w:val="002F5C7B"/>
    <w:rsid w:val="00300A99"/>
    <w:rsid w:val="0030102B"/>
    <w:rsid w:val="00305FEB"/>
    <w:rsid w:val="00311C61"/>
    <w:rsid w:val="00312E31"/>
    <w:rsid w:val="00316B0C"/>
    <w:rsid w:val="00321895"/>
    <w:rsid w:val="00322E0A"/>
    <w:rsid w:val="003238A3"/>
    <w:rsid w:val="00327770"/>
    <w:rsid w:val="003365DE"/>
    <w:rsid w:val="00336ED7"/>
    <w:rsid w:val="0034027A"/>
    <w:rsid w:val="00340563"/>
    <w:rsid w:val="00346C40"/>
    <w:rsid w:val="003473C4"/>
    <w:rsid w:val="00353D02"/>
    <w:rsid w:val="00355671"/>
    <w:rsid w:val="00356670"/>
    <w:rsid w:val="00356D46"/>
    <w:rsid w:val="00357C10"/>
    <w:rsid w:val="00361340"/>
    <w:rsid w:val="00362328"/>
    <w:rsid w:val="00365180"/>
    <w:rsid w:val="003663AE"/>
    <w:rsid w:val="00370114"/>
    <w:rsid w:val="003712E1"/>
    <w:rsid w:val="00375778"/>
    <w:rsid w:val="00375A44"/>
    <w:rsid w:val="00375E8D"/>
    <w:rsid w:val="003852E5"/>
    <w:rsid w:val="00385564"/>
    <w:rsid w:val="0039056A"/>
    <w:rsid w:val="003935CC"/>
    <w:rsid w:val="00396696"/>
    <w:rsid w:val="00397BAE"/>
    <w:rsid w:val="003A234C"/>
    <w:rsid w:val="003A2E1B"/>
    <w:rsid w:val="003A4E56"/>
    <w:rsid w:val="003B3887"/>
    <w:rsid w:val="003B3F23"/>
    <w:rsid w:val="003B4834"/>
    <w:rsid w:val="003B621C"/>
    <w:rsid w:val="003B7111"/>
    <w:rsid w:val="003B7CCE"/>
    <w:rsid w:val="003C056C"/>
    <w:rsid w:val="003C0672"/>
    <w:rsid w:val="003C08C7"/>
    <w:rsid w:val="003C0B99"/>
    <w:rsid w:val="003C0D5F"/>
    <w:rsid w:val="003C2790"/>
    <w:rsid w:val="003C3ACA"/>
    <w:rsid w:val="003C4D10"/>
    <w:rsid w:val="003C6939"/>
    <w:rsid w:val="003C71AE"/>
    <w:rsid w:val="003D534C"/>
    <w:rsid w:val="003D672F"/>
    <w:rsid w:val="003E08A6"/>
    <w:rsid w:val="003E1AFF"/>
    <w:rsid w:val="003E38D8"/>
    <w:rsid w:val="003E62DF"/>
    <w:rsid w:val="003E662A"/>
    <w:rsid w:val="003F35DF"/>
    <w:rsid w:val="003F398B"/>
    <w:rsid w:val="003F5063"/>
    <w:rsid w:val="004024F4"/>
    <w:rsid w:val="00406C26"/>
    <w:rsid w:val="004113C7"/>
    <w:rsid w:val="00411CFE"/>
    <w:rsid w:val="00412795"/>
    <w:rsid w:val="004175BF"/>
    <w:rsid w:val="00417BA7"/>
    <w:rsid w:val="00421287"/>
    <w:rsid w:val="004212C2"/>
    <w:rsid w:val="00423A44"/>
    <w:rsid w:val="0043076C"/>
    <w:rsid w:val="00432C7D"/>
    <w:rsid w:val="00435CE5"/>
    <w:rsid w:val="00436186"/>
    <w:rsid w:val="00437143"/>
    <w:rsid w:val="00437E61"/>
    <w:rsid w:val="00445E13"/>
    <w:rsid w:val="00445F7F"/>
    <w:rsid w:val="00452A5F"/>
    <w:rsid w:val="004552E6"/>
    <w:rsid w:val="00456DF9"/>
    <w:rsid w:val="00461A9D"/>
    <w:rsid w:val="00461AC8"/>
    <w:rsid w:val="004624AE"/>
    <w:rsid w:val="00462A4F"/>
    <w:rsid w:val="004635EE"/>
    <w:rsid w:val="00463676"/>
    <w:rsid w:val="0046379F"/>
    <w:rsid w:val="0046466B"/>
    <w:rsid w:val="00465392"/>
    <w:rsid w:val="00465AED"/>
    <w:rsid w:val="0046658D"/>
    <w:rsid w:val="00472094"/>
    <w:rsid w:val="004736A5"/>
    <w:rsid w:val="00473F56"/>
    <w:rsid w:val="0047431B"/>
    <w:rsid w:val="0047658B"/>
    <w:rsid w:val="004772ED"/>
    <w:rsid w:val="00482F69"/>
    <w:rsid w:val="00484773"/>
    <w:rsid w:val="00484E57"/>
    <w:rsid w:val="0049037F"/>
    <w:rsid w:val="0049504A"/>
    <w:rsid w:val="00497E6C"/>
    <w:rsid w:val="004A4000"/>
    <w:rsid w:val="004A4478"/>
    <w:rsid w:val="004A4C10"/>
    <w:rsid w:val="004A7637"/>
    <w:rsid w:val="004B0B23"/>
    <w:rsid w:val="004B1814"/>
    <w:rsid w:val="004B3040"/>
    <w:rsid w:val="004B4076"/>
    <w:rsid w:val="004B4D4C"/>
    <w:rsid w:val="004B731B"/>
    <w:rsid w:val="004C1033"/>
    <w:rsid w:val="004C4D19"/>
    <w:rsid w:val="004C64B5"/>
    <w:rsid w:val="004D0330"/>
    <w:rsid w:val="004D0FCA"/>
    <w:rsid w:val="004D1479"/>
    <w:rsid w:val="004D4D78"/>
    <w:rsid w:val="004D61BB"/>
    <w:rsid w:val="004E169F"/>
    <w:rsid w:val="004E4278"/>
    <w:rsid w:val="004F0C96"/>
    <w:rsid w:val="004F15BF"/>
    <w:rsid w:val="004F1CB2"/>
    <w:rsid w:val="004F35D1"/>
    <w:rsid w:val="004F549C"/>
    <w:rsid w:val="00504C60"/>
    <w:rsid w:val="00511900"/>
    <w:rsid w:val="00511F04"/>
    <w:rsid w:val="0051226E"/>
    <w:rsid w:val="00513992"/>
    <w:rsid w:val="00516F04"/>
    <w:rsid w:val="00520A93"/>
    <w:rsid w:val="00521B70"/>
    <w:rsid w:val="00526FFA"/>
    <w:rsid w:val="00534C93"/>
    <w:rsid w:val="00534F7F"/>
    <w:rsid w:val="00540E9F"/>
    <w:rsid w:val="0054428D"/>
    <w:rsid w:val="005502F4"/>
    <w:rsid w:val="00552AB9"/>
    <w:rsid w:val="00556159"/>
    <w:rsid w:val="0055738C"/>
    <w:rsid w:val="005606DB"/>
    <w:rsid w:val="005617B0"/>
    <w:rsid w:val="00564386"/>
    <w:rsid w:val="005670EC"/>
    <w:rsid w:val="00572F3E"/>
    <w:rsid w:val="005740CC"/>
    <w:rsid w:val="00576483"/>
    <w:rsid w:val="00582B20"/>
    <w:rsid w:val="00583366"/>
    <w:rsid w:val="005833CD"/>
    <w:rsid w:val="00594AE4"/>
    <w:rsid w:val="00595FE4"/>
    <w:rsid w:val="005A2E8B"/>
    <w:rsid w:val="005A4390"/>
    <w:rsid w:val="005A510D"/>
    <w:rsid w:val="005A6342"/>
    <w:rsid w:val="005B0ED9"/>
    <w:rsid w:val="005B2F91"/>
    <w:rsid w:val="005B3D76"/>
    <w:rsid w:val="005B7DBC"/>
    <w:rsid w:val="005C0565"/>
    <w:rsid w:val="005C173D"/>
    <w:rsid w:val="005C1B50"/>
    <w:rsid w:val="005C37CF"/>
    <w:rsid w:val="005C42AF"/>
    <w:rsid w:val="005D0EC4"/>
    <w:rsid w:val="005D3B0D"/>
    <w:rsid w:val="005D4AE4"/>
    <w:rsid w:val="005E4150"/>
    <w:rsid w:val="005F017E"/>
    <w:rsid w:val="005F0465"/>
    <w:rsid w:val="005F0695"/>
    <w:rsid w:val="005F070E"/>
    <w:rsid w:val="005F410D"/>
    <w:rsid w:val="005F5047"/>
    <w:rsid w:val="00601120"/>
    <w:rsid w:val="00604131"/>
    <w:rsid w:val="00606EDC"/>
    <w:rsid w:val="006078AA"/>
    <w:rsid w:val="006147A6"/>
    <w:rsid w:val="006148C0"/>
    <w:rsid w:val="00616F5C"/>
    <w:rsid w:val="00617325"/>
    <w:rsid w:val="006217D2"/>
    <w:rsid w:val="0062184D"/>
    <w:rsid w:val="00622153"/>
    <w:rsid w:val="00622C47"/>
    <w:rsid w:val="00631CDD"/>
    <w:rsid w:val="00633AB3"/>
    <w:rsid w:val="00635B0A"/>
    <w:rsid w:val="00641516"/>
    <w:rsid w:val="00645AE2"/>
    <w:rsid w:val="0064763C"/>
    <w:rsid w:val="00653258"/>
    <w:rsid w:val="00663674"/>
    <w:rsid w:val="00666CD3"/>
    <w:rsid w:val="00666DA4"/>
    <w:rsid w:val="0066745A"/>
    <w:rsid w:val="006676FD"/>
    <w:rsid w:val="0067256E"/>
    <w:rsid w:val="00672CBE"/>
    <w:rsid w:val="00672F7E"/>
    <w:rsid w:val="00673FC7"/>
    <w:rsid w:val="00675D4F"/>
    <w:rsid w:val="006762FC"/>
    <w:rsid w:val="00681DF9"/>
    <w:rsid w:val="006825FA"/>
    <w:rsid w:val="00684C9B"/>
    <w:rsid w:val="00690C3D"/>
    <w:rsid w:val="006933D9"/>
    <w:rsid w:val="00693872"/>
    <w:rsid w:val="006945A6"/>
    <w:rsid w:val="006948E6"/>
    <w:rsid w:val="006A184E"/>
    <w:rsid w:val="006A1980"/>
    <w:rsid w:val="006A3E7E"/>
    <w:rsid w:val="006A61EA"/>
    <w:rsid w:val="006A6FA7"/>
    <w:rsid w:val="006B0A05"/>
    <w:rsid w:val="006B3511"/>
    <w:rsid w:val="006B4341"/>
    <w:rsid w:val="006B5AD9"/>
    <w:rsid w:val="006B718A"/>
    <w:rsid w:val="006B7234"/>
    <w:rsid w:val="006B7B83"/>
    <w:rsid w:val="006C0489"/>
    <w:rsid w:val="006C4A34"/>
    <w:rsid w:val="006D032E"/>
    <w:rsid w:val="006D22DB"/>
    <w:rsid w:val="006D4AB0"/>
    <w:rsid w:val="006E14FA"/>
    <w:rsid w:val="006E57E4"/>
    <w:rsid w:val="006E63D7"/>
    <w:rsid w:val="006E66FE"/>
    <w:rsid w:val="006F003D"/>
    <w:rsid w:val="006F23BC"/>
    <w:rsid w:val="006F46B7"/>
    <w:rsid w:val="007001DD"/>
    <w:rsid w:val="0070081A"/>
    <w:rsid w:val="00703F78"/>
    <w:rsid w:val="0070419A"/>
    <w:rsid w:val="0071412E"/>
    <w:rsid w:val="00714466"/>
    <w:rsid w:val="007147C4"/>
    <w:rsid w:val="00722DBF"/>
    <w:rsid w:val="00724FFF"/>
    <w:rsid w:val="007266DE"/>
    <w:rsid w:val="007318E8"/>
    <w:rsid w:val="00731B17"/>
    <w:rsid w:val="00734916"/>
    <w:rsid w:val="00742226"/>
    <w:rsid w:val="00742B28"/>
    <w:rsid w:val="00743178"/>
    <w:rsid w:val="007464C8"/>
    <w:rsid w:val="00747467"/>
    <w:rsid w:val="00747951"/>
    <w:rsid w:val="007539E8"/>
    <w:rsid w:val="00755586"/>
    <w:rsid w:val="00760F54"/>
    <w:rsid w:val="0076454D"/>
    <w:rsid w:val="007655C7"/>
    <w:rsid w:val="00765640"/>
    <w:rsid w:val="007678A6"/>
    <w:rsid w:val="00770460"/>
    <w:rsid w:val="007773AC"/>
    <w:rsid w:val="00780DD3"/>
    <w:rsid w:val="00782976"/>
    <w:rsid w:val="0078397B"/>
    <w:rsid w:val="00783C04"/>
    <w:rsid w:val="00784231"/>
    <w:rsid w:val="00790CEA"/>
    <w:rsid w:val="007918F1"/>
    <w:rsid w:val="0079377D"/>
    <w:rsid w:val="0079396E"/>
    <w:rsid w:val="00796D1A"/>
    <w:rsid w:val="007A2C4A"/>
    <w:rsid w:val="007A2FCD"/>
    <w:rsid w:val="007B75EE"/>
    <w:rsid w:val="007B7FB5"/>
    <w:rsid w:val="007C1B8A"/>
    <w:rsid w:val="007C387C"/>
    <w:rsid w:val="007C44EF"/>
    <w:rsid w:val="007C7DFA"/>
    <w:rsid w:val="007D1DBB"/>
    <w:rsid w:val="007D22B7"/>
    <w:rsid w:val="007D5248"/>
    <w:rsid w:val="007E542B"/>
    <w:rsid w:val="007E7122"/>
    <w:rsid w:val="008002E9"/>
    <w:rsid w:val="008048FF"/>
    <w:rsid w:val="00812C70"/>
    <w:rsid w:val="00815ECF"/>
    <w:rsid w:val="00820F85"/>
    <w:rsid w:val="00822BC0"/>
    <w:rsid w:val="008232D4"/>
    <w:rsid w:val="008248F3"/>
    <w:rsid w:val="008250C3"/>
    <w:rsid w:val="00836C68"/>
    <w:rsid w:val="008413BC"/>
    <w:rsid w:val="008418C3"/>
    <w:rsid w:val="008422FB"/>
    <w:rsid w:val="008444CC"/>
    <w:rsid w:val="00845E35"/>
    <w:rsid w:val="00852F91"/>
    <w:rsid w:val="00853DC9"/>
    <w:rsid w:val="00856486"/>
    <w:rsid w:val="0085725E"/>
    <w:rsid w:val="00862647"/>
    <w:rsid w:val="00862D4D"/>
    <w:rsid w:val="00862E61"/>
    <w:rsid w:val="00863020"/>
    <w:rsid w:val="00863168"/>
    <w:rsid w:val="0086420D"/>
    <w:rsid w:val="00865E98"/>
    <w:rsid w:val="00867032"/>
    <w:rsid w:val="00876D59"/>
    <w:rsid w:val="00877EDA"/>
    <w:rsid w:val="00886B58"/>
    <w:rsid w:val="008914E3"/>
    <w:rsid w:val="008A3633"/>
    <w:rsid w:val="008A3AA0"/>
    <w:rsid w:val="008A4BDB"/>
    <w:rsid w:val="008A7F68"/>
    <w:rsid w:val="008B088A"/>
    <w:rsid w:val="008B0ADE"/>
    <w:rsid w:val="008B1B61"/>
    <w:rsid w:val="008B4D49"/>
    <w:rsid w:val="008B671B"/>
    <w:rsid w:val="008B68D7"/>
    <w:rsid w:val="008B6910"/>
    <w:rsid w:val="008C54F7"/>
    <w:rsid w:val="008D1EE5"/>
    <w:rsid w:val="008D28C0"/>
    <w:rsid w:val="008D7C15"/>
    <w:rsid w:val="008E1A0C"/>
    <w:rsid w:val="008E59CA"/>
    <w:rsid w:val="008E6BAC"/>
    <w:rsid w:val="008E7449"/>
    <w:rsid w:val="008F2523"/>
    <w:rsid w:val="00906176"/>
    <w:rsid w:val="00914E88"/>
    <w:rsid w:val="00915526"/>
    <w:rsid w:val="009167D9"/>
    <w:rsid w:val="0091779C"/>
    <w:rsid w:val="00922305"/>
    <w:rsid w:val="009338C8"/>
    <w:rsid w:val="0093678B"/>
    <w:rsid w:val="009412A6"/>
    <w:rsid w:val="00944BC1"/>
    <w:rsid w:val="0094619E"/>
    <w:rsid w:val="00951A69"/>
    <w:rsid w:val="009522E5"/>
    <w:rsid w:val="009551FA"/>
    <w:rsid w:val="00960A6D"/>
    <w:rsid w:val="0096767A"/>
    <w:rsid w:val="00967898"/>
    <w:rsid w:val="00967EBE"/>
    <w:rsid w:val="00973212"/>
    <w:rsid w:val="009739D7"/>
    <w:rsid w:val="00975861"/>
    <w:rsid w:val="00983337"/>
    <w:rsid w:val="00991DFA"/>
    <w:rsid w:val="0099571D"/>
    <w:rsid w:val="009A32A5"/>
    <w:rsid w:val="009A675C"/>
    <w:rsid w:val="009B1934"/>
    <w:rsid w:val="009C0702"/>
    <w:rsid w:val="009C0E54"/>
    <w:rsid w:val="009C3057"/>
    <w:rsid w:val="009C3F8E"/>
    <w:rsid w:val="009C4819"/>
    <w:rsid w:val="009C4DAC"/>
    <w:rsid w:val="009C6B8B"/>
    <w:rsid w:val="009D1D20"/>
    <w:rsid w:val="009D2173"/>
    <w:rsid w:val="009D4D14"/>
    <w:rsid w:val="009E20A5"/>
    <w:rsid w:val="009E2ACE"/>
    <w:rsid w:val="009E612B"/>
    <w:rsid w:val="009E6809"/>
    <w:rsid w:val="009E69AE"/>
    <w:rsid w:val="009F048F"/>
    <w:rsid w:val="009F142E"/>
    <w:rsid w:val="009F160C"/>
    <w:rsid w:val="009F20DE"/>
    <w:rsid w:val="009F2576"/>
    <w:rsid w:val="009F2CD3"/>
    <w:rsid w:val="009F5D3B"/>
    <w:rsid w:val="00A00F62"/>
    <w:rsid w:val="00A0290F"/>
    <w:rsid w:val="00A03026"/>
    <w:rsid w:val="00A03F68"/>
    <w:rsid w:val="00A14338"/>
    <w:rsid w:val="00A14DD2"/>
    <w:rsid w:val="00A15731"/>
    <w:rsid w:val="00A21489"/>
    <w:rsid w:val="00A238BF"/>
    <w:rsid w:val="00A25F51"/>
    <w:rsid w:val="00A2601A"/>
    <w:rsid w:val="00A2677E"/>
    <w:rsid w:val="00A26B43"/>
    <w:rsid w:val="00A26BC4"/>
    <w:rsid w:val="00A32202"/>
    <w:rsid w:val="00A34655"/>
    <w:rsid w:val="00A36E5D"/>
    <w:rsid w:val="00A371B1"/>
    <w:rsid w:val="00A44859"/>
    <w:rsid w:val="00A56E48"/>
    <w:rsid w:val="00A56F18"/>
    <w:rsid w:val="00A60C42"/>
    <w:rsid w:val="00A635DA"/>
    <w:rsid w:val="00A643B4"/>
    <w:rsid w:val="00A65298"/>
    <w:rsid w:val="00A678D9"/>
    <w:rsid w:val="00A73301"/>
    <w:rsid w:val="00A73DC0"/>
    <w:rsid w:val="00A82463"/>
    <w:rsid w:val="00A913FE"/>
    <w:rsid w:val="00A92EB4"/>
    <w:rsid w:val="00A975C5"/>
    <w:rsid w:val="00A97A8B"/>
    <w:rsid w:val="00AA242F"/>
    <w:rsid w:val="00AA2858"/>
    <w:rsid w:val="00AA7083"/>
    <w:rsid w:val="00AB0EB8"/>
    <w:rsid w:val="00AB177B"/>
    <w:rsid w:val="00AB29D6"/>
    <w:rsid w:val="00AB4240"/>
    <w:rsid w:val="00AB64D6"/>
    <w:rsid w:val="00AC0DB4"/>
    <w:rsid w:val="00AC5664"/>
    <w:rsid w:val="00AD082F"/>
    <w:rsid w:val="00AD1263"/>
    <w:rsid w:val="00AD246E"/>
    <w:rsid w:val="00AD3FAD"/>
    <w:rsid w:val="00AD6436"/>
    <w:rsid w:val="00AD64C4"/>
    <w:rsid w:val="00AE1C58"/>
    <w:rsid w:val="00AE22D3"/>
    <w:rsid w:val="00AE5154"/>
    <w:rsid w:val="00AE621E"/>
    <w:rsid w:val="00AE64B5"/>
    <w:rsid w:val="00AF427B"/>
    <w:rsid w:val="00AF4376"/>
    <w:rsid w:val="00B00427"/>
    <w:rsid w:val="00B013DC"/>
    <w:rsid w:val="00B02389"/>
    <w:rsid w:val="00B06099"/>
    <w:rsid w:val="00B17053"/>
    <w:rsid w:val="00B17F57"/>
    <w:rsid w:val="00B221EB"/>
    <w:rsid w:val="00B22A5A"/>
    <w:rsid w:val="00B2331B"/>
    <w:rsid w:val="00B27391"/>
    <w:rsid w:val="00B27F6F"/>
    <w:rsid w:val="00B3230F"/>
    <w:rsid w:val="00B35110"/>
    <w:rsid w:val="00B379FF"/>
    <w:rsid w:val="00B37B7E"/>
    <w:rsid w:val="00B37DBE"/>
    <w:rsid w:val="00B42709"/>
    <w:rsid w:val="00B44CDA"/>
    <w:rsid w:val="00B44D32"/>
    <w:rsid w:val="00B4771F"/>
    <w:rsid w:val="00B52C05"/>
    <w:rsid w:val="00B557DD"/>
    <w:rsid w:val="00B55F8A"/>
    <w:rsid w:val="00B63604"/>
    <w:rsid w:val="00B63671"/>
    <w:rsid w:val="00B65786"/>
    <w:rsid w:val="00B700AA"/>
    <w:rsid w:val="00B70386"/>
    <w:rsid w:val="00B70B61"/>
    <w:rsid w:val="00B71A6F"/>
    <w:rsid w:val="00B76527"/>
    <w:rsid w:val="00B77764"/>
    <w:rsid w:val="00B8076A"/>
    <w:rsid w:val="00B8155D"/>
    <w:rsid w:val="00B821B7"/>
    <w:rsid w:val="00B83170"/>
    <w:rsid w:val="00B9560F"/>
    <w:rsid w:val="00B96849"/>
    <w:rsid w:val="00B971C6"/>
    <w:rsid w:val="00BA13A8"/>
    <w:rsid w:val="00BA1CB8"/>
    <w:rsid w:val="00BB6696"/>
    <w:rsid w:val="00BB76BF"/>
    <w:rsid w:val="00BB7DFF"/>
    <w:rsid w:val="00BC2926"/>
    <w:rsid w:val="00BC3CED"/>
    <w:rsid w:val="00BC7F42"/>
    <w:rsid w:val="00BE1C39"/>
    <w:rsid w:val="00BE48B1"/>
    <w:rsid w:val="00BE6CC3"/>
    <w:rsid w:val="00BE744A"/>
    <w:rsid w:val="00BF6C9A"/>
    <w:rsid w:val="00BF6FE7"/>
    <w:rsid w:val="00BF7FA9"/>
    <w:rsid w:val="00C00555"/>
    <w:rsid w:val="00C0068F"/>
    <w:rsid w:val="00C0170B"/>
    <w:rsid w:val="00C039A0"/>
    <w:rsid w:val="00C07D6B"/>
    <w:rsid w:val="00C10635"/>
    <w:rsid w:val="00C126A6"/>
    <w:rsid w:val="00C20AC0"/>
    <w:rsid w:val="00C21F21"/>
    <w:rsid w:val="00C250CE"/>
    <w:rsid w:val="00C30587"/>
    <w:rsid w:val="00C42B75"/>
    <w:rsid w:val="00C43CAF"/>
    <w:rsid w:val="00C447B1"/>
    <w:rsid w:val="00C52B0C"/>
    <w:rsid w:val="00C53C0B"/>
    <w:rsid w:val="00C63A29"/>
    <w:rsid w:val="00C64C30"/>
    <w:rsid w:val="00C64F84"/>
    <w:rsid w:val="00C659BB"/>
    <w:rsid w:val="00C66078"/>
    <w:rsid w:val="00C70DA7"/>
    <w:rsid w:val="00C71D96"/>
    <w:rsid w:val="00C728C8"/>
    <w:rsid w:val="00C72B6D"/>
    <w:rsid w:val="00C73522"/>
    <w:rsid w:val="00C737DA"/>
    <w:rsid w:val="00C7535E"/>
    <w:rsid w:val="00C76FA3"/>
    <w:rsid w:val="00C81E20"/>
    <w:rsid w:val="00C84294"/>
    <w:rsid w:val="00C85646"/>
    <w:rsid w:val="00C86A59"/>
    <w:rsid w:val="00C917B3"/>
    <w:rsid w:val="00C927A9"/>
    <w:rsid w:val="00C92EFE"/>
    <w:rsid w:val="00C92FDF"/>
    <w:rsid w:val="00C9321B"/>
    <w:rsid w:val="00C95011"/>
    <w:rsid w:val="00C974A8"/>
    <w:rsid w:val="00CA16D1"/>
    <w:rsid w:val="00CA1E15"/>
    <w:rsid w:val="00CA48D4"/>
    <w:rsid w:val="00CA5D7B"/>
    <w:rsid w:val="00CB2EF8"/>
    <w:rsid w:val="00CC28B9"/>
    <w:rsid w:val="00CC3308"/>
    <w:rsid w:val="00CC415E"/>
    <w:rsid w:val="00CD18F5"/>
    <w:rsid w:val="00CD276F"/>
    <w:rsid w:val="00CD40D0"/>
    <w:rsid w:val="00CD6D22"/>
    <w:rsid w:val="00CF029C"/>
    <w:rsid w:val="00CF1084"/>
    <w:rsid w:val="00CF6298"/>
    <w:rsid w:val="00D02C40"/>
    <w:rsid w:val="00D06B06"/>
    <w:rsid w:val="00D128D5"/>
    <w:rsid w:val="00D13930"/>
    <w:rsid w:val="00D149C4"/>
    <w:rsid w:val="00D15C42"/>
    <w:rsid w:val="00D15EBF"/>
    <w:rsid w:val="00D17A24"/>
    <w:rsid w:val="00D22D67"/>
    <w:rsid w:val="00D27874"/>
    <w:rsid w:val="00D30A0C"/>
    <w:rsid w:val="00D32470"/>
    <w:rsid w:val="00D35878"/>
    <w:rsid w:val="00D36033"/>
    <w:rsid w:val="00D3790C"/>
    <w:rsid w:val="00D430E0"/>
    <w:rsid w:val="00D4321B"/>
    <w:rsid w:val="00D43C4D"/>
    <w:rsid w:val="00D44C9A"/>
    <w:rsid w:val="00D51E31"/>
    <w:rsid w:val="00D5397B"/>
    <w:rsid w:val="00D53CB0"/>
    <w:rsid w:val="00D5589F"/>
    <w:rsid w:val="00D6039B"/>
    <w:rsid w:val="00D64CBF"/>
    <w:rsid w:val="00D6615B"/>
    <w:rsid w:val="00D71E5B"/>
    <w:rsid w:val="00D72035"/>
    <w:rsid w:val="00D728B6"/>
    <w:rsid w:val="00D73EE3"/>
    <w:rsid w:val="00D74F3E"/>
    <w:rsid w:val="00D75290"/>
    <w:rsid w:val="00D76620"/>
    <w:rsid w:val="00D819A0"/>
    <w:rsid w:val="00D827F2"/>
    <w:rsid w:val="00D82AF6"/>
    <w:rsid w:val="00D871A9"/>
    <w:rsid w:val="00D9032E"/>
    <w:rsid w:val="00D9237C"/>
    <w:rsid w:val="00D929BF"/>
    <w:rsid w:val="00D94092"/>
    <w:rsid w:val="00D94557"/>
    <w:rsid w:val="00D95116"/>
    <w:rsid w:val="00DA03A2"/>
    <w:rsid w:val="00DA07EC"/>
    <w:rsid w:val="00DA2D6B"/>
    <w:rsid w:val="00DA6EA3"/>
    <w:rsid w:val="00DB384A"/>
    <w:rsid w:val="00DB3D62"/>
    <w:rsid w:val="00DB5438"/>
    <w:rsid w:val="00DC112F"/>
    <w:rsid w:val="00DC2DBF"/>
    <w:rsid w:val="00DC3991"/>
    <w:rsid w:val="00DC68C5"/>
    <w:rsid w:val="00DC79C3"/>
    <w:rsid w:val="00DD2C32"/>
    <w:rsid w:val="00DD35E3"/>
    <w:rsid w:val="00DD37E0"/>
    <w:rsid w:val="00DD51BA"/>
    <w:rsid w:val="00DD561F"/>
    <w:rsid w:val="00DE0246"/>
    <w:rsid w:val="00DE0D51"/>
    <w:rsid w:val="00DE1D9E"/>
    <w:rsid w:val="00DE37B5"/>
    <w:rsid w:val="00DF06A2"/>
    <w:rsid w:val="00DF1F66"/>
    <w:rsid w:val="00DF2C9A"/>
    <w:rsid w:val="00DF4126"/>
    <w:rsid w:val="00DF54E5"/>
    <w:rsid w:val="00DF709B"/>
    <w:rsid w:val="00E04835"/>
    <w:rsid w:val="00E04D77"/>
    <w:rsid w:val="00E0791E"/>
    <w:rsid w:val="00E139A2"/>
    <w:rsid w:val="00E1560A"/>
    <w:rsid w:val="00E20FD5"/>
    <w:rsid w:val="00E3038F"/>
    <w:rsid w:val="00E3153D"/>
    <w:rsid w:val="00E40F1D"/>
    <w:rsid w:val="00E423B9"/>
    <w:rsid w:val="00E441D1"/>
    <w:rsid w:val="00E44A52"/>
    <w:rsid w:val="00E50212"/>
    <w:rsid w:val="00E511C5"/>
    <w:rsid w:val="00E55BF5"/>
    <w:rsid w:val="00E57692"/>
    <w:rsid w:val="00E6032F"/>
    <w:rsid w:val="00E60EFF"/>
    <w:rsid w:val="00E63CFF"/>
    <w:rsid w:val="00E702F4"/>
    <w:rsid w:val="00E7185B"/>
    <w:rsid w:val="00E76A16"/>
    <w:rsid w:val="00E81382"/>
    <w:rsid w:val="00E820F7"/>
    <w:rsid w:val="00E83C16"/>
    <w:rsid w:val="00E84BEB"/>
    <w:rsid w:val="00E871DD"/>
    <w:rsid w:val="00E901D3"/>
    <w:rsid w:val="00E9032B"/>
    <w:rsid w:val="00E91EAA"/>
    <w:rsid w:val="00EA481E"/>
    <w:rsid w:val="00EA493D"/>
    <w:rsid w:val="00EB0FBF"/>
    <w:rsid w:val="00EB2419"/>
    <w:rsid w:val="00EC1232"/>
    <w:rsid w:val="00EC12AD"/>
    <w:rsid w:val="00EC20EA"/>
    <w:rsid w:val="00EC2DC0"/>
    <w:rsid w:val="00EC536E"/>
    <w:rsid w:val="00EC5D73"/>
    <w:rsid w:val="00EC664D"/>
    <w:rsid w:val="00EC6759"/>
    <w:rsid w:val="00ED0690"/>
    <w:rsid w:val="00ED2823"/>
    <w:rsid w:val="00EE04ED"/>
    <w:rsid w:val="00EE2BBD"/>
    <w:rsid w:val="00EE3D6E"/>
    <w:rsid w:val="00EE6E7A"/>
    <w:rsid w:val="00EE706E"/>
    <w:rsid w:val="00EF12BB"/>
    <w:rsid w:val="00EF1315"/>
    <w:rsid w:val="00EF1AD0"/>
    <w:rsid w:val="00EF69A0"/>
    <w:rsid w:val="00F01100"/>
    <w:rsid w:val="00F03E7B"/>
    <w:rsid w:val="00F06D5D"/>
    <w:rsid w:val="00F1353E"/>
    <w:rsid w:val="00F13861"/>
    <w:rsid w:val="00F14142"/>
    <w:rsid w:val="00F15D86"/>
    <w:rsid w:val="00F161F9"/>
    <w:rsid w:val="00F20097"/>
    <w:rsid w:val="00F21D27"/>
    <w:rsid w:val="00F242DC"/>
    <w:rsid w:val="00F24D44"/>
    <w:rsid w:val="00F2509F"/>
    <w:rsid w:val="00F252C1"/>
    <w:rsid w:val="00F3255C"/>
    <w:rsid w:val="00F35B95"/>
    <w:rsid w:val="00F419F8"/>
    <w:rsid w:val="00F43A93"/>
    <w:rsid w:val="00F4413A"/>
    <w:rsid w:val="00F46640"/>
    <w:rsid w:val="00F50CBB"/>
    <w:rsid w:val="00F5160B"/>
    <w:rsid w:val="00F51F30"/>
    <w:rsid w:val="00F52359"/>
    <w:rsid w:val="00F53567"/>
    <w:rsid w:val="00F56638"/>
    <w:rsid w:val="00F6396A"/>
    <w:rsid w:val="00F660FE"/>
    <w:rsid w:val="00F66509"/>
    <w:rsid w:val="00F67B4C"/>
    <w:rsid w:val="00F717C1"/>
    <w:rsid w:val="00F71B1D"/>
    <w:rsid w:val="00F7747E"/>
    <w:rsid w:val="00F858FF"/>
    <w:rsid w:val="00F863AB"/>
    <w:rsid w:val="00F86F97"/>
    <w:rsid w:val="00F925B4"/>
    <w:rsid w:val="00F937CF"/>
    <w:rsid w:val="00F941A8"/>
    <w:rsid w:val="00F95B0C"/>
    <w:rsid w:val="00F971D5"/>
    <w:rsid w:val="00FA0A88"/>
    <w:rsid w:val="00FA2EFE"/>
    <w:rsid w:val="00FB7094"/>
    <w:rsid w:val="00FC1A50"/>
    <w:rsid w:val="00FC28DE"/>
    <w:rsid w:val="00FC4541"/>
    <w:rsid w:val="00FD0602"/>
    <w:rsid w:val="00FD0F0D"/>
    <w:rsid w:val="00FD1C00"/>
    <w:rsid w:val="00FD2242"/>
    <w:rsid w:val="00FD44EE"/>
    <w:rsid w:val="00FE0FD4"/>
    <w:rsid w:val="00FE4E74"/>
    <w:rsid w:val="00FE5CCF"/>
    <w:rsid w:val="00FE5F4F"/>
    <w:rsid w:val="00FE7D2B"/>
    <w:rsid w:val="00FF3EAA"/>
    <w:rsid w:val="00FF76F7"/>
    <w:rsid w:val="09A62590"/>
    <w:rsid w:val="0A3BF52A"/>
    <w:rsid w:val="11EFA29F"/>
    <w:rsid w:val="12949377"/>
    <w:rsid w:val="130B9737"/>
    <w:rsid w:val="142007A0"/>
    <w:rsid w:val="14232FA8"/>
    <w:rsid w:val="19C5FC4D"/>
    <w:rsid w:val="1A577DE3"/>
    <w:rsid w:val="1AD6380B"/>
    <w:rsid w:val="1B40B7C6"/>
    <w:rsid w:val="1C3FF8CB"/>
    <w:rsid w:val="2173B109"/>
    <w:rsid w:val="236F78E1"/>
    <w:rsid w:val="23A4F580"/>
    <w:rsid w:val="28AC8D43"/>
    <w:rsid w:val="28B9CC0B"/>
    <w:rsid w:val="2A9DE029"/>
    <w:rsid w:val="2F7BF1DF"/>
    <w:rsid w:val="2F914A27"/>
    <w:rsid w:val="306C7683"/>
    <w:rsid w:val="39F2316C"/>
    <w:rsid w:val="3AD46A1E"/>
    <w:rsid w:val="3DC47A26"/>
    <w:rsid w:val="3F478E1E"/>
    <w:rsid w:val="40ADB4C1"/>
    <w:rsid w:val="40CAAF7F"/>
    <w:rsid w:val="440CCDC4"/>
    <w:rsid w:val="45217BC9"/>
    <w:rsid w:val="46888DFF"/>
    <w:rsid w:val="484E25C4"/>
    <w:rsid w:val="493ECEA0"/>
    <w:rsid w:val="4D9A1C34"/>
    <w:rsid w:val="4F1C14F8"/>
    <w:rsid w:val="4FA4FD38"/>
    <w:rsid w:val="50C13E3D"/>
    <w:rsid w:val="52EEEC99"/>
    <w:rsid w:val="59DF2EC4"/>
    <w:rsid w:val="5C3827CE"/>
    <w:rsid w:val="5C5F0DA6"/>
    <w:rsid w:val="608FBEBC"/>
    <w:rsid w:val="62D2E450"/>
    <w:rsid w:val="63C54399"/>
    <w:rsid w:val="64A5D560"/>
    <w:rsid w:val="656C0BF9"/>
    <w:rsid w:val="67887442"/>
    <w:rsid w:val="67E038A9"/>
    <w:rsid w:val="6AFAB4FF"/>
    <w:rsid w:val="6C968560"/>
    <w:rsid w:val="6D9D2254"/>
    <w:rsid w:val="6E2F7DC4"/>
    <w:rsid w:val="6E3255C1"/>
    <w:rsid w:val="6F42029D"/>
    <w:rsid w:val="77568B5E"/>
    <w:rsid w:val="7794D066"/>
    <w:rsid w:val="7A918BA4"/>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List Paragraph"/>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9E612B"/>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15273">
      <w:bodyDiv w:val="1"/>
      <w:marLeft w:val="0"/>
      <w:marRight w:val="0"/>
      <w:marTop w:val="0"/>
      <w:marBottom w:val="0"/>
      <w:divBdr>
        <w:top w:val="none" w:sz="0" w:space="0" w:color="auto"/>
        <w:left w:val="none" w:sz="0" w:space="0" w:color="auto"/>
        <w:bottom w:val="none" w:sz="0" w:space="0" w:color="auto"/>
        <w:right w:val="none" w:sz="0" w:space="0" w:color="auto"/>
      </w:divBdr>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gmar.mizerakova@unib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blaho@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2687F319-5E44-43CE-8598-27828C166C9C}">
  <ds:schemaRefs>
    <ds:schemaRef ds:uri="http://schemas.microsoft.com/sharepoint/v3/contenttype/forms"/>
  </ds:schemaRefs>
</ds:datastoreItem>
</file>

<file path=customXml/itemProps3.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4.xml><?xml version="1.0" encoding="utf-8"?>
<ds:datastoreItem xmlns:ds="http://schemas.openxmlformats.org/officeDocument/2006/customXml" ds:itemID="{F7E7DC79-6D26-408B-8F70-773A0FBD1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8444</Words>
  <Characters>48133</Characters>
  <Application>Microsoft Office Word</Application>
  <DocSecurity>0</DocSecurity>
  <Lines>401</Lines>
  <Paragraphs>112</Paragraphs>
  <ScaleCrop>false</ScaleCrop>
  <Company/>
  <LinksUpToDate>false</LinksUpToDate>
  <CharactersWithSpaces>56465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Ďuriš Erik</cp:lastModifiedBy>
  <cp:revision>157</cp:revision>
  <cp:lastPrinted>2023-07-24T05:32:00Z</cp:lastPrinted>
  <dcterms:created xsi:type="dcterms:W3CDTF">2024-03-22T10:56:00Z</dcterms:created>
  <dcterms:modified xsi:type="dcterms:W3CDTF">2024-10-11T08:17:00Z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0x0101003AF9AFD8AC6E12439DA6CBE271AEB947</vt:lpwstr>
  </property>
  <property fmtid="{D5CDD505-2E9C-101B-9397-08002B2CF9AE}" pid="3" name="MediaServiceImageTags">
    <vt:lpwstr/>
  </property>
</Properties>
</file>