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023B0" w14:textId="120583B7" w:rsidR="004D214E" w:rsidRDefault="005B73E7" w:rsidP="005B73E7">
      <w:pPr>
        <w:jc w:val="center"/>
        <w:rPr>
          <w:b/>
          <w:bCs/>
          <w:u w:val="single"/>
        </w:rPr>
      </w:pPr>
      <w:r w:rsidRPr="005B73E7">
        <w:rPr>
          <w:b/>
          <w:bCs/>
          <w:u w:val="single"/>
        </w:rPr>
        <w:t>Informácia pre záujemcov</w:t>
      </w:r>
    </w:p>
    <w:p w14:paraId="641E9304" w14:textId="77777777" w:rsidR="005B73E7" w:rsidRDefault="005B73E7" w:rsidP="005B73E7">
      <w:pPr>
        <w:jc w:val="center"/>
        <w:rPr>
          <w:b/>
          <w:bCs/>
          <w:u w:val="single"/>
        </w:rPr>
      </w:pPr>
    </w:p>
    <w:p w14:paraId="4D6694F2" w14:textId="77777777" w:rsidR="005B73E7" w:rsidRDefault="005B73E7" w:rsidP="005B73E7">
      <w:pPr>
        <w:jc w:val="center"/>
        <w:rPr>
          <w:b/>
          <w:bCs/>
          <w:u w:val="single"/>
        </w:rPr>
      </w:pPr>
    </w:p>
    <w:p w14:paraId="35C99C02" w14:textId="521B1F2E" w:rsidR="005B73E7" w:rsidRDefault="005B73E7" w:rsidP="005B73E7">
      <w:r>
        <w:t xml:space="preserve">Obstarávateľská organizácia zverejnila dňa 23.10.2024 zákazku CP 38/2024 _ </w:t>
      </w:r>
      <w:r w:rsidRPr="005B73E7">
        <w:t>Komplexná starostlivosť o automaty na predaj cestovných lístkov</w:t>
      </w:r>
      <w:r>
        <w:t>.</w:t>
      </w:r>
    </w:p>
    <w:p w14:paraId="107F9926" w14:textId="77777777" w:rsidR="005B73E7" w:rsidRDefault="005B73E7" w:rsidP="005B73E7"/>
    <w:p w14:paraId="728472A4" w14:textId="77777777" w:rsidR="005B73E7" w:rsidRDefault="005B73E7" w:rsidP="005B73E7">
      <w:r>
        <w:t>Z dôvodu doplnenia referencií si Vás dovoľujeme informovať o zverejnení aktualizovanej verzie výzvy a to v bode 15.3 Osobitné podmienky účasti:</w:t>
      </w:r>
    </w:p>
    <w:p w14:paraId="53AF8688" w14:textId="77777777" w:rsidR="005B73E7" w:rsidRDefault="005B73E7" w:rsidP="005B73E7"/>
    <w:p w14:paraId="6D583380" w14:textId="77777777" w:rsidR="005B73E7" w:rsidRPr="005B73E7" w:rsidRDefault="005B73E7" w:rsidP="005B73E7">
      <w:pPr>
        <w:ind w:left="720"/>
        <w:rPr>
          <w:bCs/>
          <w:i/>
          <w:iCs/>
        </w:rPr>
      </w:pPr>
      <w:bookmarkStart w:id="0" w:name="_Hlk180680620"/>
      <w:r w:rsidRPr="005B73E7">
        <w:rPr>
          <w:bCs/>
          <w:i/>
          <w:iCs/>
          <w:u w:val="single"/>
        </w:rPr>
        <w:t>uchádzač má technickú a odbornú spôsobilosti poskytovať službu</w:t>
      </w:r>
      <w:r w:rsidRPr="005B73E7">
        <w:rPr>
          <w:bCs/>
          <w:i/>
          <w:iCs/>
        </w:rPr>
        <w:t xml:space="preserve"> – uchádzač preukazuje predložením zoznamu poskytnutých služieb za predchádzajúce tri roky od vyhlásenia zákazky, s uvedením cien, lehôt poskytnutia služby a odberateľov; dokladom je referencia, ak odberateľom bol verejný obstarávateľ alebo obstarávateľ. </w:t>
      </w:r>
    </w:p>
    <w:p w14:paraId="6BBCACA2" w14:textId="77777777" w:rsidR="005B73E7" w:rsidRPr="005B73E7" w:rsidRDefault="005B73E7" w:rsidP="005B73E7">
      <w:pPr>
        <w:rPr>
          <w:bCs/>
          <w:i/>
          <w:iCs/>
        </w:rPr>
      </w:pPr>
      <w:r w:rsidRPr="005B73E7">
        <w:rPr>
          <w:bCs/>
          <w:i/>
          <w:iCs/>
          <w:u w:val="single"/>
        </w:rPr>
        <w:t>Minimálna požadovaná úroveň</w:t>
      </w:r>
      <w:r w:rsidRPr="005B73E7">
        <w:rPr>
          <w:bCs/>
          <w:i/>
          <w:iCs/>
        </w:rPr>
        <w:t xml:space="preserve">: Obstarávateľská organizácia požaduje, aby dosiahnutý objem poskytnutých služieb, </w:t>
      </w:r>
      <w:proofErr w:type="spellStart"/>
      <w:r w:rsidRPr="005B73E7">
        <w:rPr>
          <w:bCs/>
          <w:i/>
          <w:iCs/>
        </w:rPr>
        <w:t>t.j</w:t>
      </w:r>
      <w:proofErr w:type="spellEnd"/>
      <w:r w:rsidRPr="005B73E7">
        <w:rPr>
          <w:bCs/>
          <w:i/>
          <w:iCs/>
        </w:rPr>
        <w:t>. komplexná starostlivosť o automaty na predaj cestovných lístkov,</w:t>
      </w:r>
      <w:r w:rsidRPr="005B73E7">
        <w:rPr>
          <w:i/>
          <w:iCs/>
        </w:rPr>
        <w:t xml:space="preserve"> platobné automaty alebo bankomaty </w:t>
      </w:r>
      <w:r w:rsidRPr="005B73E7">
        <w:rPr>
          <w:bCs/>
          <w:i/>
          <w:iCs/>
        </w:rPr>
        <w:t xml:space="preserve">bol v relevantnom období v celkovom súhrne minimálne v počte 100 ks (obstarávateľská organizácia bude akceptovať aj viacero jednotlivých referencií). </w:t>
      </w:r>
    </w:p>
    <w:bookmarkEnd w:id="0"/>
    <w:p w14:paraId="0098CE67" w14:textId="58B6A929" w:rsidR="005B73E7" w:rsidRDefault="005B73E7" w:rsidP="005B73E7">
      <w:pPr>
        <w:rPr>
          <w:i/>
          <w:iCs/>
        </w:rPr>
      </w:pPr>
      <w:r w:rsidRPr="005B73E7">
        <w:rPr>
          <w:i/>
          <w:iCs/>
        </w:rPr>
        <w:t xml:space="preserve"> </w:t>
      </w:r>
    </w:p>
    <w:p w14:paraId="3EDD9218" w14:textId="77777777" w:rsidR="00845820" w:rsidRDefault="00845820" w:rsidP="005B73E7">
      <w:pPr>
        <w:rPr>
          <w:i/>
          <w:iCs/>
        </w:rPr>
      </w:pPr>
    </w:p>
    <w:p w14:paraId="3D50E813" w14:textId="66AB3996" w:rsidR="00845820" w:rsidRDefault="00845820" w:rsidP="005B73E7">
      <w:pPr>
        <w:rPr>
          <w:i/>
          <w:iCs/>
        </w:rPr>
      </w:pPr>
      <w:r>
        <w:rPr>
          <w:i/>
          <w:iCs/>
        </w:rPr>
        <w:t>V Bratislave dňa 24.10.2024</w:t>
      </w:r>
    </w:p>
    <w:p w14:paraId="42AF4AC2" w14:textId="77777777" w:rsidR="00845820" w:rsidRDefault="00845820" w:rsidP="005B73E7">
      <w:pPr>
        <w:rPr>
          <w:i/>
          <w:iCs/>
        </w:rPr>
      </w:pPr>
    </w:p>
    <w:p w14:paraId="2BCD200D" w14:textId="77777777" w:rsidR="00845820" w:rsidRDefault="00845820" w:rsidP="005B73E7">
      <w:pPr>
        <w:rPr>
          <w:i/>
          <w:iCs/>
        </w:rPr>
      </w:pPr>
    </w:p>
    <w:p w14:paraId="7EFE5E9B" w14:textId="77777777" w:rsidR="005B73E7" w:rsidRDefault="005B73E7" w:rsidP="005B73E7">
      <w:pPr>
        <w:rPr>
          <w:i/>
          <w:iCs/>
        </w:rPr>
      </w:pPr>
    </w:p>
    <w:p w14:paraId="7D834FD2" w14:textId="104D428A" w:rsidR="005B73E7" w:rsidRPr="005B73E7" w:rsidRDefault="005B73E7" w:rsidP="005B73E7">
      <w:pPr>
        <w:rPr>
          <w:i/>
          <w:iCs/>
        </w:rPr>
      </w:pPr>
      <w:r>
        <w:rPr>
          <w:i/>
          <w:iCs/>
        </w:rPr>
        <w:t xml:space="preserve">S pozdravom </w:t>
      </w:r>
    </w:p>
    <w:sectPr w:rsidR="005B73E7" w:rsidRPr="005B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35FD"/>
    <w:multiLevelType w:val="multilevel"/>
    <w:tmpl w:val="D4FC696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u w:val="single"/>
      </w:rPr>
    </w:lvl>
  </w:abstractNum>
  <w:num w:numId="1" w16cid:durableId="195155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E7"/>
    <w:rsid w:val="00416395"/>
    <w:rsid w:val="00491A33"/>
    <w:rsid w:val="004D214E"/>
    <w:rsid w:val="005B73E7"/>
    <w:rsid w:val="0084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227B"/>
  <w15:chartTrackingRefBased/>
  <w15:docId w15:val="{2E35B4AA-BBD8-489C-B856-DA54493F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2</cp:revision>
  <dcterms:created xsi:type="dcterms:W3CDTF">2024-10-24T15:34:00Z</dcterms:created>
  <dcterms:modified xsi:type="dcterms:W3CDTF">2024-10-24T15:42:00Z</dcterms:modified>
</cp:coreProperties>
</file>