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69E40" w14:textId="77777777"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bookmarkStart w:id="0" w:name="_GoBack"/>
      <w:bookmarkEnd w:id="0"/>
      <w:r w:rsidRPr="00330EEF">
        <w:rPr>
          <w:sz w:val="22"/>
        </w:rPr>
        <w:t xml:space="preserve">                                                                                </w:t>
      </w:r>
    </w:p>
    <w:p w14:paraId="0891F18B" w14:textId="77777777" w:rsidR="00097B0A" w:rsidRDefault="00097B0A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</w:p>
    <w:p w14:paraId="61EC1160" w14:textId="77777777"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14:paraId="38636C56" w14:textId="77777777"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14:paraId="593FFEA0" w14:textId="77777777" w:rsidR="007824FD" w:rsidRPr="00330EEF" w:rsidRDefault="007824FD" w:rsidP="007824FD">
      <w:pPr>
        <w:pStyle w:val="Nzev"/>
        <w:rPr>
          <w:b w:val="0"/>
          <w:sz w:val="24"/>
        </w:rPr>
      </w:pPr>
    </w:p>
    <w:p w14:paraId="071822BC" w14:textId="77777777" w:rsidR="00940550" w:rsidRDefault="00940550" w:rsidP="007824FD">
      <w:pPr>
        <w:pStyle w:val="Nzev"/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14:paraId="4B63B004" w14:textId="77777777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3F93B45" w14:textId="77777777"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14:paraId="155BF6BB" w14:textId="77777777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14:paraId="4A645D26" w14:textId="77777777"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14:paraId="07565087" w14:textId="77777777"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14:paraId="6D9F1DE7" w14:textId="77777777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14:paraId="04151371" w14:textId="77777777"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Název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14:paraId="37978FAC" w14:textId="77777777" w:rsidR="000E2E92" w:rsidRPr="000E2E92" w:rsidRDefault="001F41DB" w:rsidP="000E2E92">
            <w:pPr>
              <w:rPr>
                <w:b/>
              </w:rPr>
            </w:pPr>
            <w:r w:rsidRPr="004B4701">
              <w:rPr>
                <w:b/>
                <w:bCs/>
              </w:rPr>
              <w:t>„</w:t>
            </w:r>
            <w:r w:rsidR="000E2E92" w:rsidRPr="000E2E92">
              <w:rPr>
                <w:b/>
              </w:rPr>
              <w:t xml:space="preserve">Správce stavby pro akci „Rekonstrukce silnice II/288 </w:t>
            </w:r>
          </w:p>
          <w:p w14:paraId="4C6F871C" w14:textId="77777777" w:rsidR="001F41DB" w:rsidRPr="004B4701" w:rsidRDefault="000E2E92" w:rsidP="000E2E92">
            <w:pPr>
              <w:rPr>
                <w:bCs/>
              </w:rPr>
            </w:pPr>
            <w:proofErr w:type="spellStart"/>
            <w:r w:rsidRPr="000E2E92">
              <w:rPr>
                <w:b/>
              </w:rPr>
              <w:t>Podbozkov</w:t>
            </w:r>
            <w:proofErr w:type="spellEnd"/>
            <w:r w:rsidRPr="000E2E92">
              <w:rPr>
                <w:b/>
              </w:rPr>
              <w:t xml:space="preserve"> – Cimbál - II</w:t>
            </w:r>
            <w:r w:rsidR="001F41DB" w:rsidRPr="004B4701">
              <w:rPr>
                <w:b/>
                <w:bCs/>
              </w:rPr>
              <w:t>“</w:t>
            </w:r>
            <w:r w:rsidR="001F41DB">
              <w:rPr>
                <w:b/>
                <w:bCs/>
              </w:rPr>
              <w:t>, 0</w:t>
            </w:r>
            <w:r w:rsidR="00DF379A">
              <w:rPr>
                <w:b/>
                <w:bCs/>
              </w:rPr>
              <w:t>2</w:t>
            </w:r>
            <w:r w:rsidR="001F41DB" w:rsidRPr="004B4701">
              <w:rPr>
                <w:b/>
                <w:bCs/>
              </w:rPr>
              <w:t>/20</w:t>
            </w:r>
            <w:r>
              <w:rPr>
                <w:b/>
                <w:bCs/>
              </w:rPr>
              <w:t>20</w:t>
            </w:r>
            <w:r w:rsidR="001F41DB">
              <w:rPr>
                <w:b/>
                <w:bCs/>
              </w:rPr>
              <w:t xml:space="preserve">, </w:t>
            </w:r>
            <w:r w:rsidR="001F41DB" w:rsidRPr="004B4701">
              <w:rPr>
                <w:bCs/>
              </w:rPr>
              <w:t>(dále jen „VZ“)</w:t>
            </w:r>
          </w:p>
        </w:tc>
      </w:tr>
      <w:tr w:rsidR="001F41DB" w:rsidRPr="004B4701" w14:paraId="0F2E990F" w14:textId="77777777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14:paraId="0C4B13DE" w14:textId="77777777"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5E352" w14:textId="77777777" w:rsidR="001F41DB" w:rsidRPr="004B4701" w:rsidRDefault="001F41DB" w:rsidP="000E2E92">
            <w:r w:rsidRPr="004B4701">
              <w:t xml:space="preserve">veřejná zakázka na </w:t>
            </w:r>
            <w:r w:rsidR="000E2E92">
              <w:t>služby</w:t>
            </w:r>
            <w:r w:rsidRPr="004B4701">
              <w:t xml:space="preserve">, </w:t>
            </w:r>
            <w:r>
              <w:t>zadávaná ve zjednodušeném podlimitním řízení</w:t>
            </w:r>
            <w:r w:rsidRPr="004B4701">
              <w:t xml:space="preserve"> </w:t>
            </w:r>
            <w:r>
              <w:t xml:space="preserve">dle § 53 </w:t>
            </w:r>
            <w:r w:rsidRPr="00775ABC">
              <w:t xml:space="preserve">zákona </w:t>
            </w:r>
          </w:p>
        </w:tc>
      </w:tr>
    </w:tbl>
    <w:p w14:paraId="09B286E1" w14:textId="77777777" w:rsidR="003E5C5D" w:rsidRPr="00330EEF" w:rsidRDefault="003E5C5D" w:rsidP="007824FD">
      <w:pPr>
        <w:pStyle w:val="Nzev"/>
        <w:rPr>
          <w:sz w:val="24"/>
        </w:rPr>
      </w:pPr>
    </w:p>
    <w:p w14:paraId="20ED2295" w14:textId="77777777"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14:paraId="4454747D" w14:textId="77777777"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14:paraId="7705A863" w14:textId="77777777"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F19DB06" w14:textId="77777777"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14:paraId="0DF42ECE" w14:textId="77777777" w:rsidR="003A0CDF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399963" w:history="1">
            <w:r w:rsidR="003A0CDF" w:rsidRPr="00090C75">
              <w:rPr>
                <w:rStyle w:val="Hypertextovodkaz"/>
                <w:noProof/>
              </w:rPr>
              <w:t>1.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Identifikace zadavatele, druh a předmět zadávacího řízení,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_Toc4399963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F16521">
              <w:rPr>
                <w:noProof/>
                <w:webHidden/>
              </w:rPr>
              <w:t>2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14:paraId="6BB43C19" w14:textId="77777777" w:rsidR="003A0CDF" w:rsidRDefault="00A339B6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1" w:history="1">
            <w:r w:rsidR="003A0CDF" w:rsidRPr="00090C75">
              <w:rPr>
                <w:rStyle w:val="Hypertextovodkaz"/>
                <w:noProof/>
              </w:rPr>
              <w:t>2.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účastníků a jejich nabídková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_Toc4399971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F16521">
              <w:rPr>
                <w:noProof/>
                <w:webHidden/>
              </w:rPr>
              <w:t>3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14:paraId="7C726BD0" w14:textId="77777777" w:rsidR="003A0CDF" w:rsidRDefault="00A339B6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2" w:history="1">
            <w:r w:rsidR="003A0CDF" w:rsidRPr="00090C75">
              <w:rPr>
                <w:rStyle w:val="Hypertextovodkaz"/>
                <w:noProof/>
              </w:rPr>
              <w:t>3.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vyloučených účastníků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_Toc4399972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F16521">
              <w:rPr>
                <w:noProof/>
                <w:webHidden/>
              </w:rPr>
              <w:t>4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14:paraId="4C9EF795" w14:textId="77777777" w:rsidR="003A0CDF" w:rsidRDefault="00A339B6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3" w:history="1">
            <w:r w:rsidR="003A0CDF" w:rsidRPr="00090C75">
              <w:rPr>
                <w:rStyle w:val="Hypertextovodkaz"/>
                <w:noProof/>
              </w:rPr>
              <w:t>4.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vybraného dodavatele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F16521">
              <w:rPr>
                <w:noProof/>
                <w:webHidden/>
              </w:rPr>
              <w:t>4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14:paraId="098CF410" w14:textId="77777777" w:rsidR="003A0CDF" w:rsidRDefault="00A339B6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4" w:history="1">
            <w:r w:rsidR="003A0CDF" w:rsidRPr="00090C75">
              <w:rPr>
                <w:rStyle w:val="Hypertextovodkaz"/>
                <w:noProof/>
              </w:rPr>
              <w:t>5.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Seznam poddodavatelů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_Toc4399974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F16521">
              <w:rPr>
                <w:noProof/>
                <w:webHidden/>
              </w:rPr>
              <w:t>5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14:paraId="7F7BB09F" w14:textId="77777777"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14:paraId="4733C769" w14:textId="77777777" w:rsidR="00484C2C" w:rsidRPr="00330EEF" w:rsidRDefault="00484C2C" w:rsidP="0060763F">
      <w:pPr>
        <w:pStyle w:val="Podnadpis"/>
      </w:pPr>
    </w:p>
    <w:p w14:paraId="2875E688" w14:textId="77777777" w:rsidR="00537ADC" w:rsidRDefault="00537ADC" w:rsidP="0060763F">
      <w:pPr>
        <w:pStyle w:val="Podnadpis"/>
      </w:pPr>
    </w:p>
    <w:p w14:paraId="4E19ABA6" w14:textId="77777777" w:rsidR="00097B0A" w:rsidRDefault="00097B0A" w:rsidP="0060763F">
      <w:pPr>
        <w:pStyle w:val="Podnadpis"/>
      </w:pPr>
    </w:p>
    <w:p w14:paraId="49DADAA4" w14:textId="77777777" w:rsidR="00097B0A" w:rsidRDefault="00097B0A" w:rsidP="0060763F">
      <w:pPr>
        <w:pStyle w:val="Podnadpis"/>
      </w:pPr>
    </w:p>
    <w:p w14:paraId="6C02AF86" w14:textId="77777777" w:rsidR="00097B0A" w:rsidRDefault="00097B0A" w:rsidP="0060763F">
      <w:pPr>
        <w:pStyle w:val="Podnadpis"/>
      </w:pPr>
    </w:p>
    <w:p w14:paraId="3E14A1BD" w14:textId="77777777" w:rsidR="0041737E" w:rsidRDefault="0041737E" w:rsidP="0060763F">
      <w:pPr>
        <w:pStyle w:val="Podnadpis"/>
      </w:pPr>
    </w:p>
    <w:p w14:paraId="388DA574" w14:textId="77777777" w:rsidR="00097B0A" w:rsidRDefault="00097B0A" w:rsidP="0060763F">
      <w:pPr>
        <w:pStyle w:val="Podnadpis"/>
      </w:pPr>
    </w:p>
    <w:p w14:paraId="2D112C28" w14:textId="77777777" w:rsidR="00097B0A" w:rsidRDefault="00097B0A" w:rsidP="0060763F">
      <w:pPr>
        <w:pStyle w:val="Podnadpis"/>
      </w:pPr>
    </w:p>
    <w:p w14:paraId="06D7CC48" w14:textId="77777777" w:rsidR="00097B0A" w:rsidRDefault="00097B0A" w:rsidP="0060763F">
      <w:pPr>
        <w:pStyle w:val="Podnadpis"/>
      </w:pPr>
    </w:p>
    <w:p w14:paraId="1FC4A027" w14:textId="77777777" w:rsidR="00097B0A" w:rsidRDefault="00097B0A" w:rsidP="0060763F">
      <w:pPr>
        <w:pStyle w:val="Podnadpis"/>
      </w:pPr>
    </w:p>
    <w:p w14:paraId="5540C245" w14:textId="77777777" w:rsidR="00097B0A" w:rsidRDefault="00097B0A" w:rsidP="0060763F">
      <w:pPr>
        <w:pStyle w:val="Podnadpis"/>
      </w:pPr>
    </w:p>
    <w:p w14:paraId="3069C38F" w14:textId="77777777" w:rsidR="00097B0A" w:rsidRDefault="00097B0A" w:rsidP="0060763F">
      <w:pPr>
        <w:pStyle w:val="Podnadpis"/>
      </w:pPr>
    </w:p>
    <w:p w14:paraId="64800D67" w14:textId="77777777" w:rsidR="00980A04" w:rsidRPr="00A170BE" w:rsidRDefault="00B21087" w:rsidP="00A170BE">
      <w:pPr>
        <w:pStyle w:val="Nadpis1"/>
      </w:pPr>
      <w:bookmarkStart w:id="1" w:name="_Toc4399963"/>
      <w:r w:rsidRPr="00A170BE">
        <w:lastRenderedPageBreak/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1"/>
    </w:p>
    <w:p w14:paraId="1F8F1B10" w14:textId="77777777" w:rsidR="0005583E" w:rsidRPr="00330EEF" w:rsidRDefault="0005583E" w:rsidP="00BE2C5E">
      <w:pPr>
        <w:pStyle w:val="Nadpis2"/>
        <w:rPr>
          <w:i/>
        </w:rPr>
      </w:pPr>
      <w:bookmarkStart w:id="2" w:name="_Toc482263600"/>
      <w:bookmarkStart w:id="3" w:name="_Toc484425080"/>
      <w:bookmarkStart w:id="4" w:name="_Toc1643330"/>
      <w:bookmarkStart w:id="5" w:name="_Toc4399964"/>
      <w:r w:rsidRPr="00330EEF">
        <w:t>Identifikace zadavatele</w:t>
      </w:r>
      <w:bookmarkEnd w:id="2"/>
      <w:bookmarkEnd w:id="3"/>
      <w:bookmarkEnd w:id="4"/>
      <w:bookmarkEnd w:id="5"/>
      <w:r w:rsidRPr="00330EEF">
        <w:t xml:space="preserve"> </w:t>
      </w:r>
    </w:p>
    <w:p w14:paraId="500DE4D7" w14:textId="77777777"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14:paraId="4010F681" w14:textId="77777777"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14:paraId="65CD8A01" w14:textId="77777777"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14:paraId="19342BB9" w14:textId="77777777" w:rsidR="00146B50" w:rsidRPr="00330EEF" w:rsidRDefault="00146B50" w:rsidP="00BE2C5E">
      <w:pPr>
        <w:pStyle w:val="Nadpis2"/>
        <w:rPr>
          <w:i/>
        </w:rPr>
      </w:pPr>
      <w:bookmarkStart w:id="6" w:name="_Toc482263601"/>
      <w:bookmarkStart w:id="7" w:name="_Toc484425081"/>
      <w:bookmarkStart w:id="8" w:name="_Toc1643331"/>
      <w:bookmarkStart w:id="9" w:name="_Toc4399965"/>
      <w:r w:rsidRPr="00330EEF">
        <w:t>Režim veřejné zakázky</w:t>
      </w:r>
      <w:bookmarkEnd w:id="6"/>
      <w:bookmarkEnd w:id="7"/>
      <w:bookmarkEnd w:id="8"/>
      <w:bookmarkEnd w:id="9"/>
      <w:r w:rsidRPr="00330EEF">
        <w:t xml:space="preserve"> </w:t>
      </w:r>
    </w:p>
    <w:p w14:paraId="017E0624" w14:textId="77777777" w:rsidR="00146B50" w:rsidRPr="00330EEF" w:rsidRDefault="00146B50" w:rsidP="00586F2D">
      <w:r w:rsidRPr="00330EEF">
        <w:t xml:space="preserve">Tato podlimitní veřejná zakázka byla vypsána v režimu zjednodušeného podlimitního řízení (dále jen </w:t>
      </w:r>
      <w:r w:rsidR="003D7F3C">
        <w:t>„</w:t>
      </w:r>
      <w:r w:rsidRPr="00330EEF">
        <w:t>ZPŘ</w:t>
      </w:r>
      <w:r w:rsidR="003D7F3C">
        <w:t>“</w:t>
      </w:r>
      <w:r w:rsidRPr="00330EEF">
        <w:t>) dle § 53 zákona.</w:t>
      </w:r>
    </w:p>
    <w:p w14:paraId="5ABE53D1" w14:textId="77777777" w:rsidR="00097B0A" w:rsidRPr="00097B0A" w:rsidRDefault="00146B50" w:rsidP="00BE2C5E">
      <w:pPr>
        <w:pStyle w:val="Nadpis2"/>
        <w:rPr>
          <w:i/>
        </w:rPr>
      </w:pPr>
      <w:bookmarkStart w:id="10" w:name="_Toc4399966"/>
      <w:bookmarkStart w:id="11" w:name="_Toc482263602"/>
      <w:bookmarkStart w:id="12" w:name="_Toc484425082"/>
      <w:bookmarkStart w:id="13" w:name="_Toc1643332"/>
      <w:r w:rsidRPr="00330EEF">
        <w:t>Druh veřejné zakázky</w:t>
      </w:r>
      <w:bookmarkEnd w:id="10"/>
      <w:r w:rsidRPr="00330EEF">
        <w:t xml:space="preserve"> </w:t>
      </w:r>
    </w:p>
    <w:p w14:paraId="52A2505E" w14:textId="77777777" w:rsidR="00097B0A" w:rsidRPr="00097B0A" w:rsidRDefault="000E2E92" w:rsidP="00097B0A">
      <w:pPr>
        <w:pStyle w:val="Nadpis2"/>
        <w:numPr>
          <w:ilvl w:val="0"/>
          <w:numId w:val="22"/>
        </w:numPr>
        <w:rPr>
          <w:b w:val="0"/>
          <w:i/>
        </w:rPr>
      </w:pPr>
      <w:r>
        <w:rPr>
          <w:b w:val="0"/>
        </w:rPr>
        <w:t>služby</w:t>
      </w:r>
    </w:p>
    <w:p w14:paraId="37F20A7A" w14:textId="77777777" w:rsidR="00146B50" w:rsidRDefault="000646A2" w:rsidP="00097B0A">
      <w:pPr>
        <w:pStyle w:val="Nadpis2"/>
      </w:pPr>
      <w:bookmarkStart w:id="14" w:name="_Toc4399968"/>
      <w:r w:rsidRPr="00330EEF">
        <w:t>CPV kó</w:t>
      </w:r>
      <w:r w:rsidR="0005583E" w:rsidRPr="00330EEF">
        <w:t>dy</w:t>
      </w:r>
      <w:bookmarkEnd w:id="11"/>
      <w:bookmarkEnd w:id="12"/>
      <w:bookmarkEnd w:id="13"/>
      <w:bookmarkEnd w:id="14"/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520"/>
      </w:tblGrid>
      <w:tr w:rsidR="000E2E92" w:rsidRPr="00132500" w14:paraId="2527BFEE" w14:textId="77777777" w:rsidTr="004264A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8CC7A" w14:textId="77777777" w:rsidR="000E2E92" w:rsidRDefault="000E2E92" w:rsidP="004264A1">
            <w:pPr>
              <w:spacing w:before="120"/>
            </w:pPr>
            <w:r>
              <w:t>71300000-1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93C36" w14:textId="77777777" w:rsidR="000E2E92" w:rsidRDefault="000E2E92" w:rsidP="004264A1">
            <w:pPr>
              <w:spacing w:before="120"/>
            </w:pPr>
            <w:r>
              <w:t>Technicko-inženýrské služby</w:t>
            </w:r>
          </w:p>
        </w:tc>
      </w:tr>
      <w:tr w:rsidR="000E2E92" w:rsidRPr="00132500" w14:paraId="2C3CAD94" w14:textId="77777777" w:rsidTr="004264A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EEA" w14:textId="77777777" w:rsidR="000E2E92" w:rsidRPr="00132500" w:rsidRDefault="000E2E92" w:rsidP="004264A1">
            <w:pPr>
              <w:spacing w:before="120"/>
            </w:pPr>
            <w:r>
              <w:t>71315400-3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5521" w14:textId="77777777" w:rsidR="000E2E92" w:rsidRPr="00132500" w:rsidRDefault="000E2E92" w:rsidP="004264A1">
            <w:pPr>
              <w:spacing w:before="120"/>
            </w:pPr>
            <w:r>
              <w:t>Stavební dozor</w:t>
            </w:r>
          </w:p>
        </w:tc>
      </w:tr>
      <w:tr w:rsidR="000E2E92" w:rsidRPr="00132500" w14:paraId="3D51DBFC" w14:textId="77777777" w:rsidTr="004264A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BDCE6" w14:textId="77777777" w:rsidR="000E2E92" w:rsidRDefault="000E2E92" w:rsidP="004264A1">
            <w:pPr>
              <w:spacing w:before="120"/>
            </w:pPr>
            <w:r>
              <w:t>71322100-2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62262" w14:textId="77777777" w:rsidR="000E2E92" w:rsidRDefault="000E2E92" w:rsidP="004264A1">
            <w:pPr>
              <w:spacing w:before="120"/>
            </w:pPr>
            <w:r>
              <w:t>Stavební dozor pro stavebně inženýrské práce</w:t>
            </w:r>
          </w:p>
        </w:tc>
      </w:tr>
      <w:tr w:rsidR="000E2E92" w:rsidRPr="00132500" w14:paraId="054D93B1" w14:textId="77777777" w:rsidTr="004264A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1348F" w14:textId="77777777" w:rsidR="000E2E92" w:rsidRDefault="000E2E92" w:rsidP="004264A1">
            <w:pPr>
              <w:spacing w:before="120"/>
            </w:pPr>
            <w:r>
              <w:t>71317200-5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9F589" w14:textId="77777777" w:rsidR="000E2E92" w:rsidRDefault="000E2E92" w:rsidP="004264A1">
            <w:pPr>
              <w:spacing w:before="120"/>
            </w:pPr>
            <w:r>
              <w:t>Služby v oblasti bezpečnosti a zdraví</w:t>
            </w:r>
          </w:p>
        </w:tc>
      </w:tr>
      <w:tr w:rsidR="000E2E92" w:rsidRPr="00132500" w14:paraId="491C113D" w14:textId="77777777" w:rsidTr="004264A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97CA" w14:textId="77777777" w:rsidR="000E2E92" w:rsidRDefault="000E2E92" w:rsidP="004264A1">
            <w:pPr>
              <w:spacing w:before="120"/>
            </w:pPr>
            <w:r>
              <w:t>71318000-0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6D37B" w14:textId="77777777" w:rsidR="000E2E92" w:rsidRDefault="000E2E92" w:rsidP="004264A1">
            <w:pPr>
              <w:spacing w:before="120"/>
            </w:pPr>
            <w:r>
              <w:t>Poradenské a konzultační inženýrství</w:t>
            </w:r>
          </w:p>
        </w:tc>
      </w:tr>
    </w:tbl>
    <w:p w14:paraId="54CE3F27" w14:textId="77777777" w:rsidR="000E2E92" w:rsidRDefault="000E2E92" w:rsidP="000E2E92"/>
    <w:p w14:paraId="0759ADE3" w14:textId="77777777" w:rsidR="00146B50" w:rsidRPr="00330EEF" w:rsidRDefault="00146B50" w:rsidP="00BE2C5E">
      <w:pPr>
        <w:pStyle w:val="Nadpis2"/>
        <w:rPr>
          <w:i/>
        </w:rPr>
      </w:pPr>
      <w:bookmarkStart w:id="15" w:name="_Toc482263603"/>
      <w:bookmarkStart w:id="16" w:name="_Toc484425083"/>
      <w:bookmarkStart w:id="17" w:name="_Toc1643333"/>
      <w:bookmarkStart w:id="18" w:name="_Toc4399969"/>
      <w:r w:rsidRPr="00330EEF">
        <w:t>Popis předmětu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14:paraId="16709477" w14:textId="77777777" w:rsidR="000E2E92" w:rsidRPr="00260CB2" w:rsidRDefault="000E2E92" w:rsidP="000E2E92">
      <w:pPr>
        <w:pStyle w:val="Nzev"/>
        <w:spacing w:before="120" w:line="276" w:lineRule="auto"/>
        <w:jc w:val="both"/>
        <w:rPr>
          <w:b w:val="0"/>
          <w:color w:val="000000"/>
          <w:sz w:val="24"/>
          <w:shd w:val="clear" w:color="auto" w:fill="FFFFFF"/>
        </w:rPr>
      </w:pPr>
      <w:bookmarkStart w:id="19" w:name="_Hlk517783577"/>
      <w:r w:rsidRPr="00260CB2">
        <w:rPr>
          <w:b w:val="0"/>
          <w:color w:val="000000"/>
          <w:sz w:val="24"/>
          <w:shd w:val="clear" w:color="auto" w:fill="FFFFFF"/>
        </w:rPr>
        <w:t xml:space="preserve">Předmětem veřejné zakázky je poskytování služeb správce stavby pro investiční akci dle standardů FIDIC </w:t>
      </w:r>
      <w:proofErr w:type="spellStart"/>
      <w:r w:rsidRPr="00260CB2">
        <w:rPr>
          <w:b w:val="0"/>
          <w:color w:val="000000"/>
          <w:sz w:val="24"/>
          <w:shd w:val="clear" w:color="auto" w:fill="FFFFFF"/>
        </w:rPr>
        <w:t>Y</w:t>
      </w:r>
      <w:r>
        <w:rPr>
          <w:b w:val="0"/>
          <w:color w:val="000000"/>
          <w:sz w:val="24"/>
          <w:shd w:val="clear" w:color="auto" w:fill="FFFFFF"/>
        </w:rPr>
        <w:t>ellow</w:t>
      </w:r>
      <w:proofErr w:type="spellEnd"/>
      <w:r w:rsidRPr="00260CB2">
        <w:rPr>
          <w:b w:val="0"/>
          <w:color w:val="000000"/>
          <w:sz w:val="24"/>
          <w:shd w:val="clear" w:color="auto" w:fill="FFFFFF"/>
        </w:rPr>
        <w:t xml:space="preserve"> </w:t>
      </w:r>
      <w:proofErr w:type="spellStart"/>
      <w:r w:rsidRPr="00260CB2">
        <w:rPr>
          <w:b w:val="0"/>
          <w:color w:val="000000"/>
          <w:sz w:val="24"/>
          <w:shd w:val="clear" w:color="auto" w:fill="FFFFFF"/>
        </w:rPr>
        <w:t>B</w:t>
      </w:r>
      <w:r>
        <w:rPr>
          <w:b w:val="0"/>
          <w:color w:val="000000"/>
          <w:sz w:val="24"/>
          <w:shd w:val="clear" w:color="auto" w:fill="FFFFFF"/>
        </w:rPr>
        <w:t>ook</w:t>
      </w:r>
      <w:proofErr w:type="spellEnd"/>
      <w:r w:rsidRPr="00260CB2">
        <w:rPr>
          <w:b w:val="0"/>
          <w:color w:val="000000"/>
          <w:sz w:val="24"/>
          <w:shd w:val="clear" w:color="auto" w:fill="FFFFFF"/>
        </w:rPr>
        <w:t xml:space="preserve"> „Rekonstrukce silnice II/288 </w:t>
      </w:r>
      <w:proofErr w:type="spellStart"/>
      <w:r w:rsidRPr="00260CB2">
        <w:rPr>
          <w:b w:val="0"/>
          <w:color w:val="000000"/>
          <w:sz w:val="24"/>
          <w:shd w:val="clear" w:color="auto" w:fill="FFFFFF"/>
        </w:rPr>
        <w:t>Podbozkov</w:t>
      </w:r>
      <w:proofErr w:type="spellEnd"/>
      <w:r w:rsidRPr="00260CB2">
        <w:rPr>
          <w:b w:val="0"/>
          <w:color w:val="000000"/>
          <w:sz w:val="24"/>
          <w:shd w:val="clear" w:color="auto" w:fill="FFFFFF"/>
        </w:rPr>
        <w:t xml:space="preserve"> – Cimbál“ (dále jen "Dílo") zahrnující následující služby:</w:t>
      </w:r>
    </w:p>
    <w:p w14:paraId="77FC5924" w14:textId="77777777" w:rsidR="000E2E92" w:rsidRPr="00260CB2" w:rsidRDefault="000E2E92" w:rsidP="000E2E92">
      <w:pPr>
        <w:pStyle w:val="Nzev"/>
        <w:numPr>
          <w:ilvl w:val="0"/>
          <w:numId w:val="27"/>
        </w:numPr>
        <w:spacing w:before="120" w:line="276" w:lineRule="auto"/>
        <w:jc w:val="both"/>
        <w:rPr>
          <w:b w:val="0"/>
          <w:color w:val="000000"/>
          <w:sz w:val="24"/>
          <w:shd w:val="clear" w:color="auto" w:fill="FFFFFF"/>
        </w:rPr>
      </w:pPr>
      <w:r w:rsidRPr="00260CB2">
        <w:rPr>
          <w:b w:val="0"/>
          <w:color w:val="000000"/>
          <w:sz w:val="24"/>
          <w:shd w:val="clear" w:color="auto" w:fill="FFFFFF"/>
        </w:rPr>
        <w:t xml:space="preserve">výkon kompletní činnosti správce stavby dle Smlouvy o poskytování služeb správce stavby (příloha č. 2 ZD) v průběhu přípravy a realizace Díla a zajištění řádného dokončení a převzetí Díla podle FIDIC </w:t>
      </w:r>
      <w:proofErr w:type="spellStart"/>
      <w:r w:rsidRPr="00260CB2">
        <w:rPr>
          <w:b w:val="0"/>
          <w:color w:val="000000"/>
          <w:sz w:val="24"/>
          <w:shd w:val="clear" w:color="auto" w:fill="FFFFFF"/>
        </w:rPr>
        <w:t>Yellow</w:t>
      </w:r>
      <w:proofErr w:type="spellEnd"/>
      <w:r w:rsidRPr="00260CB2">
        <w:rPr>
          <w:b w:val="0"/>
          <w:color w:val="000000"/>
          <w:sz w:val="24"/>
          <w:shd w:val="clear" w:color="auto" w:fill="FFFFFF"/>
        </w:rPr>
        <w:t xml:space="preserve"> </w:t>
      </w:r>
      <w:proofErr w:type="spellStart"/>
      <w:r w:rsidRPr="00260CB2">
        <w:rPr>
          <w:b w:val="0"/>
          <w:color w:val="000000"/>
          <w:sz w:val="24"/>
          <w:shd w:val="clear" w:color="auto" w:fill="FFFFFF"/>
        </w:rPr>
        <w:t>Book</w:t>
      </w:r>
      <w:proofErr w:type="spellEnd"/>
      <w:r w:rsidRPr="00260CB2">
        <w:rPr>
          <w:b w:val="0"/>
          <w:color w:val="000000"/>
          <w:sz w:val="24"/>
          <w:shd w:val="clear" w:color="auto" w:fill="FFFFFF"/>
        </w:rPr>
        <w:t>,</w:t>
      </w:r>
    </w:p>
    <w:p w14:paraId="26F4B7F6" w14:textId="77777777" w:rsidR="000E2E92" w:rsidRPr="00260CB2" w:rsidRDefault="000E2E92" w:rsidP="000E2E92">
      <w:pPr>
        <w:pStyle w:val="Nzev"/>
        <w:numPr>
          <w:ilvl w:val="0"/>
          <w:numId w:val="27"/>
        </w:numPr>
        <w:spacing w:before="120" w:line="276" w:lineRule="auto"/>
        <w:jc w:val="both"/>
        <w:rPr>
          <w:b w:val="0"/>
          <w:color w:val="000000"/>
          <w:sz w:val="24"/>
          <w:shd w:val="clear" w:color="auto" w:fill="FFFFFF"/>
        </w:rPr>
      </w:pPr>
      <w:r w:rsidRPr="00260CB2">
        <w:rPr>
          <w:b w:val="0"/>
          <w:color w:val="000000"/>
          <w:sz w:val="24"/>
          <w:shd w:val="clear" w:color="auto" w:fill="FFFFFF"/>
        </w:rPr>
        <w:t>poskytování podpory zadavateli v záruční době Díla.</w:t>
      </w:r>
    </w:p>
    <w:p w14:paraId="154211D7" w14:textId="77777777" w:rsidR="000E2E92" w:rsidRPr="00260CB2" w:rsidRDefault="000E2E92" w:rsidP="000E2E92">
      <w:pPr>
        <w:pStyle w:val="Nzev"/>
        <w:spacing w:before="120" w:line="276" w:lineRule="auto"/>
        <w:jc w:val="both"/>
        <w:rPr>
          <w:b w:val="0"/>
          <w:color w:val="000000"/>
          <w:sz w:val="24"/>
          <w:shd w:val="clear" w:color="auto" w:fill="FFFFFF"/>
        </w:rPr>
      </w:pPr>
      <w:r w:rsidRPr="00260CB2">
        <w:rPr>
          <w:b w:val="0"/>
          <w:color w:val="000000"/>
          <w:sz w:val="24"/>
          <w:shd w:val="clear" w:color="auto" w:fill="FFFFFF"/>
        </w:rPr>
        <w:t xml:space="preserve">Podklady k probíhajícímu zadávacímu řízení na zhotovitele </w:t>
      </w:r>
      <w:r>
        <w:rPr>
          <w:b w:val="0"/>
          <w:color w:val="000000"/>
          <w:sz w:val="24"/>
          <w:shd w:val="clear" w:color="auto" w:fill="FFFFFF"/>
        </w:rPr>
        <w:t>Díla</w:t>
      </w:r>
      <w:r w:rsidRPr="00260CB2">
        <w:rPr>
          <w:b w:val="0"/>
          <w:color w:val="000000"/>
          <w:sz w:val="24"/>
          <w:shd w:val="clear" w:color="auto" w:fill="FFFFFF"/>
        </w:rPr>
        <w:t xml:space="preserve"> jsou dostupné na profilu zadavatele viz </w:t>
      </w:r>
      <w:hyperlink r:id="rId8" w:history="1">
        <w:r w:rsidRPr="00260CB2">
          <w:rPr>
            <w:b w:val="0"/>
            <w:color w:val="000000"/>
            <w:sz w:val="24"/>
            <w:shd w:val="clear" w:color="auto" w:fill="FFFFFF"/>
          </w:rPr>
          <w:t>https://profily.proebiz.com/verejne-zakazky/1579</w:t>
        </w:r>
      </w:hyperlink>
      <w:r w:rsidRPr="00260CB2">
        <w:rPr>
          <w:b w:val="0"/>
          <w:color w:val="000000"/>
          <w:sz w:val="24"/>
          <w:shd w:val="clear" w:color="auto" w:fill="FFFFFF"/>
        </w:rPr>
        <w:t>.</w:t>
      </w:r>
      <w:r>
        <w:rPr>
          <w:b w:val="0"/>
          <w:color w:val="000000"/>
          <w:sz w:val="24"/>
          <w:shd w:val="clear" w:color="auto" w:fill="FFFFFF"/>
        </w:rPr>
        <w:t xml:space="preserve"> Předpokládaná lhůta výstavby Díla je 360 dnů. </w:t>
      </w:r>
    </w:p>
    <w:p w14:paraId="22B324CC" w14:textId="77777777" w:rsidR="000E2E92" w:rsidRDefault="000E2E92" w:rsidP="000E2E92">
      <w:pPr>
        <w:pStyle w:val="Nzev"/>
        <w:spacing w:before="120" w:line="276" w:lineRule="auto"/>
        <w:jc w:val="both"/>
        <w:rPr>
          <w:rFonts w:eastAsiaTheme="minorHAnsi"/>
          <w:b w:val="0"/>
          <w:bCs/>
          <w:sz w:val="24"/>
          <w:lang w:eastAsia="en-US"/>
        </w:rPr>
      </w:pPr>
      <w:r>
        <w:rPr>
          <w:rFonts w:eastAsiaTheme="minorHAnsi"/>
          <w:b w:val="0"/>
          <w:sz w:val="24"/>
          <w:lang w:eastAsia="en-US"/>
        </w:rPr>
        <w:t xml:space="preserve">Vybraný dodavatel, se kterým bude uzavřena smlouva o poskytování služeb (dále jen „Smlouva“), bude jako správce stavby zadavateli poskytovat služby při realizaci Díla v souladu se </w:t>
      </w:r>
      <w:r w:rsidRPr="00260CB2">
        <w:rPr>
          <w:rFonts w:eastAsiaTheme="minorHAnsi"/>
          <w:b w:val="0"/>
          <w:sz w:val="24"/>
          <w:lang w:eastAsia="en-US"/>
        </w:rPr>
        <w:t>Smluvními podmínkami pro dodávku technologických zařízení a projektování-výstav</w:t>
      </w:r>
      <w:r>
        <w:rPr>
          <w:rFonts w:eastAsiaTheme="minorHAnsi"/>
          <w:b w:val="0"/>
          <w:sz w:val="24"/>
          <w:lang w:eastAsia="en-US"/>
        </w:rPr>
        <w:t>b</w:t>
      </w:r>
      <w:r w:rsidRPr="00260CB2">
        <w:rPr>
          <w:rFonts w:eastAsiaTheme="minorHAnsi"/>
          <w:b w:val="0"/>
          <w:sz w:val="24"/>
          <w:lang w:eastAsia="en-US"/>
        </w:rPr>
        <w:t>u, 1. vydání, 1999, vydané v českém překladu Českou asociací konzultačních inženýrů (CACE) v roce 2015, které jsou součástí Smlouvy o Dílo</w:t>
      </w:r>
      <w:r>
        <w:rPr>
          <w:rFonts w:eastAsiaTheme="minorHAnsi"/>
          <w:b w:val="0"/>
          <w:sz w:val="24"/>
          <w:lang w:eastAsia="en-US"/>
        </w:rPr>
        <w:t>.</w:t>
      </w:r>
    </w:p>
    <w:p w14:paraId="4D9768B8" w14:textId="77777777" w:rsidR="000E2E92" w:rsidRDefault="000E2E92" w:rsidP="000E2E92">
      <w:pPr>
        <w:pStyle w:val="Nzev"/>
        <w:spacing w:before="120" w:line="276" w:lineRule="auto"/>
        <w:jc w:val="both"/>
        <w:rPr>
          <w:rFonts w:eastAsiaTheme="minorHAnsi"/>
          <w:b w:val="0"/>
          <w:bCs/>
          <w:sz w:val="24"/>
          <w:lang w:eastAsia="en-US"/>
        </w:rPr>
      </w:pPr>
      <w:r>
        <w:rPr>
          <w:rFonts w:eastAsiaTheme="minorHAnsi"/>
          <w:b w:val="0"/>
          <w:sz w:val="24"/>
          <w:lang w:eastAsia="en-US"/>
        </w:rPr>
        <w:lastRenderedPageBreak/>
        <w:t>Předmět plnění veřejné zakázky je podrobně popsán v přílohách zadávací dokumentace, především pak v příloze č. 2.</w:t>
      </w:r>
    </w:p>
    <w:bookmarkEnd w:id="19"/>
    <w:p w14:paraId="4499470A" w14:textId="77777777" w:rsidR="00097B0A" w:rsidRDefault="00097B0A" w:rsidP="00DF379A">
      <w:pPr>
        <w:autoSpaceDE w:val="0"/>
        <w:autoSpaceDN w:val="0"/>
        <w:adjustRightInd w:val="0"/>
        <w:spacing w:after="120"/>
      </w:pPr>
    </w:p>
    <w:p w14:paraId="47472F90" w14:textId="77777777" w:rsidR="001F41DB" w:rsidRDefault="001F41DB" w:rsidP="001F41DB">
      <w:pPr>
        <w:pStyle w:val="Nadpis2"/>
      </w:pPr>
      <w:bookmarkStart w:id="20" w:name="_Toc4399970"/>
      <w:r>
        <w:t>Cena sjednaná ve smlouvě</w:t>
      </w:r>
      <w:bookmarkEnd w:id="20"/>
    </w:p>
    <w:p w14:paraId="10F8747E" w14:textId="77777777" w:rsidR="001F41DB" w:rsidRPr="001F41DB" w:rsidRDefault="000E2E92" w:rsidP="001F41DB">
      <w:pPr>
        <w:spacing w:after="200" w:line="276" w:lineRule="auto"/>
        <w:contextualSpacing/>
      </w:pPr>
      <w:r w:rsidRPr="000E2E92">
        <w:rPr>
          <w:rFonts w:eastAsia="Calibri"/>
          <w:lang w:eastAsia="en-US"/>
        </w:rPr>
        <w:t>5.289.000</w:t>
      </w:r>
      <w:r w:rsidR="001F41DB" w:rsidRPr="001F41DB">
        <w:rPr>
          <w:rFonts w:eastAsia="Calibri"/>
          <w:lang w:eastAsia="en-US"/>
        </w:rPr>
        <w:t xml:space="preserve"> Kč bez DPH</w:t>
      </w:r>
    </w:p>
    <w:p w14:paraId="2699BCB3" w14:textId="77777777" w:rsidR="00146B50" w:rsidRDefault="001F41DB" w:rsidP="00A170BE">
      <w:pPr>
        <w:pStyle w:val="Nadpis1"/>
      </w:pPr>
      <w:bookmarkStart w:id="21" w:name="_Toc4399971"/>
      <w:r>
        <w:t>Identifikační údaje všech účastníků a jejich nabídková cena</w:t>
      </w:r>
      <w:bookmarkEnd w:id="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0E2E92" w:rsidRPr="004B4701" w14:paraId="775E4340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E8D7F8" w14:textId="77777777" w:rsidR="000E2E92" w:rsidRPr="004B4701" w:rsidRDefault="000E2E92" w:rsidP="004264A1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B24718" w14:textId="77777777" w:rsidR="000E2E92" w:rsidRPr="004B4701" w:rsidRDefault="000E2E92" w:rsidP="004264A1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1</w:t>
            </w:r>
          </w:p>
        </w:tc>
      </w:tr>
      <w:tr w:rsidR="000E2E92" w:rsidRPr="004B4701" w14:paraId="2E3CDD94" w14:textId="77777777" w:rsidTr="004264A1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14:paraId="7646DECA" w14:textId="77777777" w:rsidR="000E2E92" w:rsidRPr="004B4701" w:rsidRDefault="000E2E92" w:rsidP="004264A1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14:paraId="17DDE4FF" w14:textId="77777777" w:rsidR="000E2E92" w:rsidRDefault="000E2E92" w:rsidP="004264A1">
            <w:pPr>
              <w:rPr>
                <w:b/>
                <w:shd w:val="clear" w:color="auto" w:fill="FFFFFF"/>
              </w:rPr>
            </w:pPr>
            <w:r w:rsidRPr="00A17B33">
              <w:rPr>
                <w:b/>
                <w:shd w:val="clear" w:color="auto" w:fill="FFFFFF"/>
              </w:rPr>
              <w:t xml:space="preserve">IBR </w:t>
            </w:r>
            <w:proofErr w:type="spellStart"/>
            <w:r w:rsidRPr="00A17B33">
              <w:rPr>
                <w:b/>
                <w:shd w:val="clear" w:color="auto" w:fill="FFFFFF"/>
              </w:rPr>
              <w:t>Consulting</w:t>
            </w:r>
            <w:proofErr w:type="spellEnd"/>
            <w:r w:rsidRPr="00A17B33">
              <w:rPr>
                <w:b/>
                <w:shd w:val="clear" w:color="auto" w:fill="FFFFFF"/>
              </w:rPr>
              <w:t>, s. r. o.</w:t>
            </w:r>
          </w:p>
          <w:p w14:paraId="36A6B69F" w14:textId="77777777" w:rsidR="000E2E92" w:rsidRDefault="000E2E92" w:rsidP="004264A1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 w:rsidRPr="00441021">
              <w:rPr>
                <w:bCs/>
              </w:rPr>
              <w:t>Sokolovská</w:t>
            </w:r>
            <w:r w:rsidRPr="0084770D">
              <w:rPr>
                <w:bCs/>
              </w:rPr>
              <w:t xml:space="preserve"> </w:t>
            </w:r>
            <w:r w:rsidRPr="00441021">
              <w:rPr>
                <w:bCs/>
              </w:rPr>
              <w:t>352/215</w:t>
            </w:r>
            <w:r w:rsidRPr="0084770D">
              <w:rPr>
                <w:bCs/>
              </w:rPr>
              <w:t xml:space="preserve">, </w:t>
            </w:r>
            <w:r w:rsidRPr="00441021">
              <w:rPr>
                <w:bCs/>
              </w:rPr>
              <w:t>190 00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Praha</w:t>
            </w:r>
          </w:p>
          <w:p w14:paraId="34B8BD24" w14:textId="77777777" w:rsidR="000E2E92" w:rsidRPr="004B4701" w:rsidRDefault="000E2E92" w:rsidP="004264A1">
            <w:pPr>
              <w:rPr>
                <w:b/>
              </w:rPr>
            </w:pPr>
            <w:r w:rsidRPr="0084770D">
              <w:t xml:space="preserve">IČO: </w:t>
            </w:r>
            <w:r w:rsidRPr="00441021">
              <w:rPr>
                <w:shd w:val="clear" w:color="auto" w:fill="FFFFFF"/>
              </w:rPr>
              <w:t>25023446</w:t>
            </w:r>
          </w:p>
        </w:tc>
      </w:tr>
      <w:tr w:rsidR="000E2E92" w:rsidRPr="004B4701" w14:paraId="483F0E79" w14:textId="77777777" w:rsidTr="004264A1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0D45E3" w14:textId="77777777" w:rsidR="000E2E92" w:rsidRPr="004B4701" w:rsidRDefault="000E2E92" w:rsidP="004264A1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0E2E92" w:rsidRPr="004B4701" w14:paraId="19EF965E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361B1F49" w14:textId="77777777" w:rsidR="000E2E92" w:rsidRPr="004B4701" w:rsidRDefault="000E2E92" w:rsidP="004264A1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498BF981" w14:textId="77777777" w:rsidR="000E2E92" w:rsidRPr="00AA541E" w:rsidRDefault="000E2E92" w:rsidP="004264A1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4.977.000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  <w:tr w:rsidR="000E2E92" w:rsidRPr="004B4701" w14:paraId="220C4A07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17685916" w14:textId="77777777" w:rsidR="000E2E92" w:rsidRPr="004B4701" w:rsidRDefault="000E2E92" w:rsidP="004264A1">
            <w:pPr>
              <w:spacing w:before="60" w:after="60"/>
            </w:pPr>
            <w:r>
              <w:t xml:space="preserve">Délka praxe </w:t>
            </w:r>
            <w:r w:rsidRPr="003E5318">
              <w:t>Vedoucího týmu správce stavby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192E58AB" w14:textId="77777777" w:rsidR="000E2E92" w:rsidRDefault="000E2E92" w:rsidP="004264A1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121</w:t>
            </w:r>
          </w:p>
        </w:tc>
      </w:tr>
      <w:tr w:rsidR="000E2E92" w:rsidRPr="004B4701" w14:paraId="5152A954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4C80A0F8" w14:textId="77777777" w:rsidR="000E2E92" w:rsidRPr="004B4701" w:rsidRDefault="000E2E92" w:rsidP="004264A1">
            <w:pPr>
              <w:spacing w:before="60" w:after="60"/>
            </w:pPr>
            <w:r>
              <w:t xml:space="preserve">Délka praxe </w:t>
            </w:r>
            <w:r w:rsidRPr="003E5318">
              <w:t>1. Asistenta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7DAC2D4C" w14:textId="77777777" w:rsidR="000E2E92" w:rsidRDefault="000E2E92" w:rsidP="004264A1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256</w:t>
            </w:r>
          </w:p>
        </w:tc>
      </w:tr>
    </w:tbl>
    <w:p w14:paraId="6B36EAEF" w14:textId="77777777" w:rsidR="000E2E92" w:rsidRDefault="000E2E92" w:rsidP="000E2E92"/>
    <w:p w14:paraId="34DFB07C" w14:textId="77777777" w:rsidR="000E2E92" w:rsidRPr="000E2E92" w:rsidRDefault="000E2E92" w:rsidP="000E2E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0E2E92" w:rsidRPr="004B4701" w14:paraId="6A4F390A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48260FD" w14:textId="77777777" w:rsidR="000E2E92" w:rsidRPr="004B4701" w:rsidRDefault="000E2E92" w:rsidP="004264A1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CF7885" w14:textId="77777777" w:rsidR="000E2E92" w:rsidRPr="004B4701" w:rsidRDefault="000E2E92" w:rsidP="004264A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E2E92" w:rsidRPr="004B4701" w14:paraId="646756C3" w14:textId="77777777" w:rsidTr="004264A1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14:paraId="7C4C33B5" w14:textId="77777777" w:rsidR="000E2E92" w:rsidRPr="004B4701" w:rsidRDefault="000E2E92" w:rsidP="004264A1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14:paraId="1268A95B" w14:textId="77777777" w:rsidR="000E2E92" w:rsidRPr="009E7D81" w:rsidRDefault="000E2E92" w:rsidP="004264A1">
            <w:pPr>
              <w:rPr>
                <w:b/>
              </w:rPr>
            </w:pPr>
            <w:r w:rsidRPr="003B6947">
              <w:rPr>
                <w:b/>
              </w:rPr>
              <w:t xml:space="preserve">PRAGOPROJEKT, a.s. </w:t>
            </w:r>
          </w:p>
          <w:p w14:paraId="5435D29D" w14:textId="77777777" w:rsidR="000E2E92" w:rsidRPr="0084770D" w:rsidRDefault="000E2E92" w:rsidP="004264A1">
            <w:r w:rsidRPr="004B4701">
              <w:t xml:space="preserve">se </w:t>
            </w:r>
            <w:r w:rsidRPr="0084770D">
              <w:t xml:space="preserve">sídlem </w:t>
            </w:r>
            <w:r w:rsidRPr="003B6947">
              <w:t xml:space="preserve">K </w:t>
            </w:r>
            <w:proofErr w:type="spellStart"/>
            <w:r w:rsidRPr="003B6947">
              <w:t>Ryšánce</w:t>
            </w:r>
            <w:proofErr w:type="spellEnd"/>
            <w:r w:rsidRPr="003B6947">
              <w:t xml:space="preserve"> 1668/16</w:t>
            </w:r>
            <w:r w:rsidRPr="0084770D">
              <w:t xml:space="preserve">, </w:t>
            </w:r>
            <w:r w:rsidRPr="003B6947">
              <w:t>147</w:t>
            </w:r>
            <w:r>
              <w:t xml:space="preserve"> </w:t>
            </w:r>
            <w:r w:rsidRPr="003B6947">
              <w:t>00 Praha - Krč</w:t>
            </w:r>
          </w:p>
          <w:p w14:paraId="2FDDA09C" w14:textId="77777777" w:rsidR="000E2E92" w:rsidRPr="004B4701" w:rsidRDefault="000E2E92" w:rsidP="004264A1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3B6947">
              <w:rPr>
                <w:rStyle w:val="nowrap"/>
                <w:bCs/>
              </w:rPr>
              <w:t>45272387</w:t>
            </w:r>
          </w:p>
        </w:tc>
      </w:tr>
      <w:tr w:rsidR="000E2E92" w:rsidRPr="004B4701" w14:paraId="05C9A633" w14:textId="77777777" w:rsidTr="004264A1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786BBA" w14:textId="77777777" w:rsidR="000E2E92" w:rsidRPr="004B4701" w:rsidRDefault="000E2E92" w:rsidP="004264A1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0E2E92" w:rsidRPr="004B4701" w14:paraId="49DA4CDA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23F9AE19" w14:textId="77777777" w:rsidR="000E2E92" w:rsidRPr="004B4701" w:rsidRDefault="000E2E92" w:rsidP="004264A1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3C98B812" w14:textId="77777777" w:rsidR="000E2E92" w:rsidRPr="00AA541E" w:rsidRDefault="000E2E92" w:rsidP="004264A1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5.289.000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  <w:tr w:rsidR="000E2E92" w:rsidRPr="004B4701" w14:paraId="223599D4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56C31784" w14:textId="77777777" w:rsidR="000E2E92" w:rsidRPr="004B4701" w:rsidRDefault="000E2E92" w:rsidP="004264A1">
            <w:pPr>
              <w:spacing w:before="60" w:after="60"/>
            </w:pPr>
            <w:r>
              <w:t xml:space="preserve">Délka praxe </w:t>
            </w:r>
            <w:r w:rsidRPr="003E5318">
              <w:t>Vedoucího týmu správce stavby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156A185E" w14:textId="77777777" w:rsidR="000E2E92" w:rsidRDefault="000E2E92" w:rsidP="004264A1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190</w:t>
            </w:r>
          </w:p>
        </w:tc>
      </w:tr>
      <w:tr w:rsidR="000E2E92" w:rsidRPr="004B4701" w14:paraId="4EA6F538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7D5B1F05" w14:textId="77777777" w:rsidR="000E2E92" w:rsidRPr="004B4701" w:rsidRDefault="000E2E92" w:rsidP="004264A1">
            <w:pPr>
              <w:spacing w:before="60" w:after="60"/>
            </w:pPr>
            <w:r>
              <w:t xml:space="preserve">Délka praxe </w:t>
            </w:r>
            <w:r w:rsidRPr="003E5318">
              <w:t>1. Asistenta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2BC20E2F" w14:textId="77777777" w:rsidR="000E2E92" w:rsidRDefault="000E2E92" w:rsidP="004264A1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170</w:t>
            </w:r>
          </w:p>
        </w:tc>
      </w:tr>
    </w:tbl>
    <w:p w14:paraId="761A3E81" w14:textId="77777777" w:rsidR="000E2E92" w:rsidRPr="009A2133" w:rsidRDefault="000E2E92" w:rsidP="000E2E92">
      <w:pPr>
        <w:pStyle w:val="Zkladntextodsazen2"/>
        <w:spacing w:before="240" w:after="240" w:line="240" w:lineRule="auto"/>
        <w:ind w:left="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0E2E92" w:rsidRPr="004B4701" w14:paraId="501E3D90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DCE0E8" w14:textId="77777777" w:rsidR="000E2E92" w:rsidRPr="004B4701" w:rsidRDefault="000E2E92" w:rsidP="004264A1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AD22D6" w14:textId="77777777" w:rsidR="000E2E92" w:rsidRPr="004B4701" w:rsidRDefault="000E2E92" w:rsidP="004264A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E2E92" w:rsidRPr="004B4701" w14:paraId="080DAA47" w14:textId="77777777" w:rsidTr="004264A1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14:paraId="332CA4A4" w14:textId="77777777" w:rsidR="000E2E92" w:rsidRPr="004B4701" w:rsidRDefault="000E2E92" w:rsidP="004264A1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14:paraId="52B4ED8F" w14:textId="77777777" w:rsidR="000E2E92" w:rsidRDefault="000E2E92" w:rsidP="004264A1">
            <w:pPr>
              <w:rPr>
                <w:b/>
                <w:shd w:val="clear" w:color="auto" w:fill="FFFFFF"/>
              </w:rPr>
            </w:pPr>
            <w:r w:rsidRPr="003B6947">
              <w:rPr>
                <w:b/>
                <w:shd w:val="clear" w:color="auto" w:fill="FFFFFF"/>
              </w:rPr>
              <w:t>SUDOP PRAHA a.s.</w:t>
            </w:r>
          </w:p>
          <w:p w14:paraId="020A79D2" w14:textId="77777777" w:rsidR="000E2E92" w:rsidRDefault="000E2E92" w:rsidP="004264A1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3B6947">
              <w:rPr>
                <w:bCs/>
              </w:rPr>
              <w:t>Olšanská 2643/1a</w:t>
            </w:r>
            <w:r w:rsidRPr="0084770D">
              <w:rPr>
                <w:bCs/>
              </w:rPr>
              <w:t xml:space="preserve">, </w:t>
            </w:r>
            <w:r w:rsidRPr="003B6947">
              <w:rPr>
                <w:bCs/>
              </w:rPr>
              <w:t>13000 Praha - Žižkov</w:t>
            </w:r>
          </w:p>
          <w:p w14:paraId="66F00BDC" w14:textId="77777777" w:rsidR="000E2E92" w:rsidRDefault="000E2E92" w:rsidP="004264A1">
            <w:pPr>
              <w:rPr>
                <w:b/>
                <w:bCs/>
              </w:rPr>
            </w:pPr>
            <w:r w:rsidRPr="0084770D">
              <w:t xml:space="preserve">IČO: </w:t>
            </w:r>
            <w:r w:rsidRPr="003B6947">
              <w:rPr>
                <w:shd w:val="clear" w:color="auto" w:fill="FFFFFF"/>
              </w:rPr>
              <w:t>25793349</w:t>
            </w:r>
          </w:p>
          <w:p w14:paraId="2203D4F6" w14:textId="77777777" w:rsidR="000E2E92" w:rsidRPr="004B4701" w:rsidRDefault="000E2E92" w:rsidP="004264A1">
            <w:pPr>
              <w:rPr>
                <w:b/>
              </w:rPr>
            </w:pPr>
          </w:p>
        </w:tc>
      </w:tr>
      <w:tr w:rsidR="000E2E92" w:rsidRPr="004B4701" w14:paraId="27342F33" w14:textId="77777777" w:rsidTr="004264A1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4A0F28" w14:textId="77777777" w:rsidR="000E2E92" w:rsidRPr="004B4701" w:rsidRDefault="000E2E92" w:rsidP="004264A1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0E2E92" w:rsidRPr="004B4701" w14:paraId="304C2037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18037DD0" w14:textId="77777777" w:rsidR="000E2E92" w:rsidRPr="004B4701" w:rsidRDefault="000E2E92" w:rsidP="004264A1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58FE5693" w14:textId="77777777" w:rsidR="000E2E92" w:rsidRPr="00AA541E" w:rsidRDefault="000E2E92" w:rsidP="004264A1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5.220.000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  <w:tr w:rsidR="000E2E92" w:rsidRPr="004B4701" w14:paraId="130C5A9A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737CBD83" w14:textId="77777777" w:rsidR="000E2E92" w:rsidRPr="004B4701" w:rsidRDefault="000E2E92" w:rsidP="004264A1">
            <w:pPr>
              <w:spacing w:before="60" w:after="60"/>
            </w:pPr>
            <w:r>
              <w:t xml:space="preserve">Délka praxe </w:t>
            </w:r>
            <w:r w:rsidRPr="003E5318">
              <w:t>Vedoucího týmu správce stavby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137F3B23" w14:textId="77777777" w:rsidR="000E2E92" w:rsidRDefault="000E2E92" w:rsidP="004264A1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211</w:t>
            </w:r>
          </w:p>
        </w:tc>
      </w:tr>
      <w:tr w:rsidR="000E2E92" w:rsidRPr="004B4701" w14:paraId="2680D7B7" w14:textId="77777777" w:rsidTr="004264A1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5BFC71DA" w14:textId="77777777" w:rsidR="000E2E92" w:rsidRPr="004B4701" w:rsidRDefault="000E2E92" w:rsidP="004264A1">
            <w:pPr>
              <w:spacing w:before="60" w:after="60"/>
            </w:pPr>
            <w:r>
              <w:t xml:space="preserve">Délka praxe </w:t>
            </w:r>
            <w:r w:rsidRPr="003E5318">
              <w:t>1. Asistenta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7EA8A2F7" w14:textId="77777777" w:rsidR="000E2E92" w:rsidRDefault="000E2E92" w:rsidP="004264A1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73</w:t>
            </w:r>
          </w:p>
        </w:tc>
      </w:tr>
    </w:tbl>
    <w:p w14:paraId="37E0563B" w14:textId="77777777" w:rsidR="000E2E92" w:rsidRDefault="000E2E92" w:rsidP="000E2E92"/>
    <w:p w14:paraId="3458EB9A" w14:textId="77777777" w:rsidR="00584CC5" w:rsidRPr="00A170BE" w:rsidRDefault="001F41DB" w:rsidP="00A170BE">
      <w:pPr>
        <w:pStyle w:val="Nadpis1"/>
      </w:pPr>
      <w:bookmarkStart w:id="22" w:name="_Toc4399972"/>
      <w:r>
        <w:lastRenderedPageBreak/>
        <w:t>Identifikační údaje všech vyloučených účastníků</w:t>
      </w:r>
      <w:bookmarkEnd w:id="22"/>
    </w:p>
    <w:p w14:paraId="52534870" w14:textId="77777777" w:rsidR="000E2E92" w:rsidRPr="000E2E92" w:rsidRDefault="000E2E92" w:rsidP="000E2E92">
      <w:pPr>
        <w:rPr>
          <w:shd w:val="clear" w:color="auto" w:fill="FFFFFF"/>
        </w:rPr>
      </w:pPr>
      <w:r w:rsidRPr="000E2E92">
        <w:rPr>
          <w:shd w:val="clear" w:color="auto" w:fill="FFFFFF"/>
        </w:rPr>
        <w:t xml:space="preserve">IBR </w:t>
      </w:r>
      <w:proofErr w:type="spellStart"/>
      <w:r w:rsidRPr="000E2E92">
        <w:rPr>
          <w:shd w:val="clear" w:color="auto" w:fill="FFFFFF"/>
        </w:rPr>
        <w:t>Consulting</w:t>
      </w:r>
      <w:proofErr w:type="spellEnd"/>
      <w:r w:rsidRPr="000E2E92">
        <w:rPr>
          <w:shd w:val="clear" w:color="auto" w:fill="FFFFFF"/>
        </w:rPr>
        <w:t>, s. r. o.</w:t>
      </w:r>
    </w:p>
    <w:p w14:paraId="600ED431" w14:textId="77777777" w:rsidR="000E2E92" w:rsidRPr="000E2E92" w:rsidRDefault="000E2E92" w:rsidP="000E2E92">
      <w:pPr>
        <w:rPr>
          <w:bCs/>
        </w:rPr>
      </w:pPr>
      <w:r w:rsidRPr="000E2E92">
        <w:rPr>
          <w:bCs/>
        </w:rPr>
        <w:t>se sídlem Sokolovská 352/215, 190 00 Praha</w:t>
      </w:r>
    </w:p>
    <w:p w14:paraId="33EF3E08" w14:textId="77777777" w:rsidR="00B21087" w:rsidRPr="000E2E92" w:rsidRDefault="000E2E92" w:rsidP="000E2E92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 w:rsidRPr="000E2E92">
        <w:rPr>
          <w:b w:val="0"/>
          <w:i w:val="0"/>
          <w:sz w:val="24"/>
          <w:szCs w:val="24"/>
          <w:u w:val="none"/>
        </w:rPr>
        <w:t xml:space="preserve">IČO: </w:t>
      </w:r>
      <w:r w:rsidRPr="000E2E92">
        <w:rPr>
          <w:b w:val="0"/>
          <w:i w:val="0"/>
          <w:sz w:val="24"/>
          <w:szCs w:val="24"/>
          <w:u w:val="none"/>
          <w:shd w:val="clear" w:color="auto" w:fill="FFFFFF"/>
        </w:rPr>
        <w:t>25023446</w:t>
      </w:r>
    </w:p>
    <w:p w14:paraId="7C2B97C3" w14:textId="77777777" w:rsidR="000E2E92" w:rsidRPr="000E2E92" w:rsidRDefault="000E2E92" w:rsidP="00B21087">
      <w:pPr>
        <w:pStyle w:val="Zkladntext"/>
        <w:spacing w:after="120"/>
        <w:jc w:val="both"/>
        <w:rPr>
          <w:b w:val="0"/>
          <w:i w:val="0"/>
          <w:sz w:val="24"/>
          <w:szCs w:val="24"/>
        </w:rPr>
      </w:pPr>
      <w:r w:rsidRPr="000E2E92">
        <w:rPr>
          <w:b w:val="0"/>
          <w:i w:val="0"/>
          <w:sz w:val="24"/>
          <w:szCs w:val="24"/>
        </w:rPr>
        <w:t>Zdůvodnění:</w:t>
      </w:r>
    </w:p>
    <w:p w14:paraId="2F6A1265" w14:textId="77777777" w:rsidR="000E2E92" w:rsidRPr="000E2E92" w:rsidRDefault="000E2E92" w:rsidP="000E2E92">
      <w:pPr>
        <w:spacing w:before="360" w:after="120"/>
      </w:pPr>
      <w:r w:rsidRPr="000E2E92">
        <w:t xml:space="preserve">Zadavatel v Zadávací dokumentaci stanovil, že: </w:t>
      </w:r>
      <w:r w:rsidRPr="000E2E92">
        <w:rPr>
          <w:i/>
        </w:rPr>
        <w:t xml:space="preserve">„Maximální možná nabídková cena uvedená dodavatelem v příloze č. 6b ZD za služby poskytované po dobu realizace díla (položka I. přílohy č. 6b ZD) je 4.400.000 Kč bez DPH. Maximální možná nabídková cena uvedená dodavatelem v příloze č. 6b ZD za služby poskytované po dobu 15 let záruční doby (položka II. přílohy č. 6b ZD) je 900.000 Kč bez DPH. V případě překročení maximální možné nabídkové ceny může být účastník, který takovou nabídku podal, zadavatelem vyloučen ze zadávacího řízení.“. </w:t>
      </w:r>
      <w:r w:rsidRPr="000E2E92">
        <w:t xml:space="preserve">Tyto limity byly znovu uvedeny přímo i v příloze č. 6b ZD pod oceňovací tabulkou. </w:t>
      </w:r>
    </w:p>
    <w:p w14:paraId="13507E97" w14:textId="77777777" w:rsidR="000E2E92" w:rsidRPr="000E2E92" w:rsidRDefault="000E2E92" w:rsidP="000E2E92">
      <w:pPr>
        <w:spacing w:before="360" w:after="120"/>
      </w:pPr>
      <w:r w:rsidRPr="000E2E92">
        <w:t>V nabídce v příloze č. 6b položce II. však účastník uvedl cenu 1.125.000 Kč bez DPH. Je tedy zcela evidentní, že došlo k překročení limitu stanoveného zadavatelem a tím k nesplnění zadávacích podmínek.</w:t>
      </w:r>
    </w:p>
    <w:p w14:paraId="12152ECA" w14:textId="77777777" w:rsidR="000E2E92" w:rsidRPr="000E2E92" w:rsidRDefault="000E2E92" w:rsidP="000E2E92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 w:rsidRPr="000E2E92">
        <w:rPr>
          <w:b w:val="0"/>
          <w:i w:val="0"/>
          <w:sz w:val="24"/>
          <w:szCs w:val="24"/>
          <w:u w:val="none"/>
        </w:rPr>
        <w:t xml:space="preserve">Zadavatel v souladu s § 48 odst. 2 písm. </w:t>
      </w:r>
      <w:r w:rsidRPr="000E2E92">
        <w:rPr>
          <w:b w:val="0"/>
          <w:sz w:val="24"/>
          <w:szCs w:val="24"/>
          <w:u w:val="none"/>
        </w:rPr>
        <w:t>a) (údaje, doklady, vzorky nebo modely předložené účastníkem zadávacího řízení nesplňují zadávací podmínky nebo je účastník zadávacího řízení ve stanovené lhůtě nedoložil)</w:t>
      </w:r>
      <w:r w:rsidRPr="000E2E92">
        <w:rPr>
          <w:b w:val="0"/>
          <w:i w:val="0"/>
          <w:sz w:val="24"/>
          <w:szCs w:val="24"/>
          <w:u w:val="none"/>
        </w:rPr>
        <w:t xml:space="preserve"> zákona rozhodl o vyloučení účastníka ze zadávacího řízení</w:t>
      </w:r>
      <w:r>
        <w:rPr>
          <w:b w:val="0"/>
          <w:i w:val="0"/>
          <w:sz w:val="24"/>
          <w:szCs w:val="24"/>
          <w:u w:val="none"/>
        </w:rPr>
        <w:t>.</w:t>
      </w:r>
    </w:p>
    <w:p w14:paraId="51B0BD3E" w14:textId="77777777" w:rsidR="009A79DB" w:rsidRDefault="001F41DB" w:rsidP="00BE2C5E">
      <w:pPr>
        <w:pStyle w:val="Nadpis1"/>
      </w:pPr>
      <w:bookmarkStart w:id="23" w:name="_Toc4399973"/>
      <w:r>
        <w:t>Identifikační údaje vybraného dodavatele</w:t>
      </w:r>
      <w:bookmarkEnd w:id="23"/>
      <w:r w:rsidR="009A79DB" w:rsidRPr="0041737E">
        <w:t xml:space="preserve"> </w:t>
      </w:r>
    </w:p>
    <w:p w14:paraId="0458E6C4" w14:textId="77777777" w:rsidR="000E2E92" w:rsidRPr="009E7D81" w:rsidRDefault="000E2E92" w:rsidP="000E2E92">
      <w:pPr>
        <w:rPr>
          <w:b/>
        </w:rPr>
      </w:pPr>
      <w:r w:rsidRPr="003B6947">
        <w:rPr>
          <w:b/>
        </w:rPr>
        <w:t xml:space="preserve">PRAGOPROJEKT, a.s. </w:t>
      </w:r>
    </w:p>
    <w:p w14:paraId="6199AE9D" w14:textId="77777777" w:rsidR="000E2E92" w:rsidRPr="0084770D" w:rsidRDefault="000E2E92" w:rsidP="000E2E92">
      <w:r w:rsidRPr="004B4701">
        <w:t xml:space="preserve">se </w:t>
      </w:r>
      <w:r w:rsidRPr="0084770D">
        <w:t xml:space="preserve">sídlem </w:t>
      </w:r>
      <w:r w:rsidRPr="003B6947">
        <w:t xml:space="preserve">K </w:t>
      </w:r>
      <w:proofErr w:type="spellStart"/>
      <w:r w:rsidRPr="003B6947">
        <w:t>Ryšánce</w:t>
      </w:r>
      <w:proofErr w:type="spellEnd"/>
      <w:r w:rsidRPr="003B6947">
        <w:t xml:space="preserve"> 1668/16</w:t>
      </w:r>
      <w:r w:rsidRPr="0084770D">
        <w:t xml:space="preserve">, </w:t>
      </w:r>
      <w:r w:rsidRPr="003B6947">
        <w:t>147</w:t>
      </w:r>
      <w:r>
        <w:t xml:space="preserve"> </w:t>
      </w:r>
      <w:r w:rsidRPr="003B6947">
        <w:t>00 Praha - Krč</w:t>
      </w:r>
    </w:p>
    <w:p w14:paraId="5FCCACD4" w14:textId="77777777" w:rsidR="001F41DB" w:rsidRDefault="000E2E92" w:rsidP="000E2E92">
      <w:pPr>
        <w:rPr>
          <w:rStyle w:val="nowrap"/>
          <w:bCs/>
        </w:rPr>
      </w:pPr>
      <w:r w:rsidRPr="004B4701">
        <w:t>IČ</w:t>
      </w:r>
      <w:r>
        <w:t>O</w:t>
      </w:r>
      <w:r w:rsidRPr="004B4701">
        <w:t xml:space="preserve">: </w:t>
      </w:r>
      <w:r w:rsidRPr="003B6947">
        <w:rPr>
          <w:rStyle w:val="nowrap"/>
          <w:bCs/>
        </w:rPr>
        <w:t>45272387</w:t>
      </w:r>
    </w:p>
    <w:p w14:paraId="4A0F1B27" w14:textId="77777777" w:rsidR="000E2E92" w:rsidRDefault="000E2E92" w:rsidP="000E2E92">
      <w:pPr>
        <w:rPr>
          <w:rStyle w:val="nowrap"/>
          <w:bCs/>
        </w:rPr>
      </w:pPr>
    </w:p>
    <w:p w14:paraId="409194B7" w14:textId="77777777" w:rsidR="000E2E92" w:rsidRPr="004B4701" w:rsidRDefault="000E2E92" w:rsidP="000E2E92">
      <w:pPr>
        <w:spacing w:before="120"/>
      </w:pPr>
      <w:r w:rsidRPr="004B4701">
        <w:t xml:space="preserve">Zadavatel stanovil v ZD, že základním hodnotícím kritériem pro zadání veřejné zakázky je ekonomická výhodnost nabídky. Zadavatel stanovuje, že ekonomickou výhodnost bude hodnotit podle </w:t>
      </w:r>
      <w:r>
        <w:t>těchto</w:t>
      </w:r>
      <w:r w:rsidRPr="004B4701">
        <w:t xml:space="preserve"> </w:t>
      </w:r>
      <w:proofErr w:type="spellStart"/>
      <w:r w:rsidRPr="004B4701">
        <w:t>subkritérií</w:t>
      </w:r>
      <w:proofErr w:type="spellEnd"/>
      <w:r w:rsidRPr="004B4701">
        <w:t>:</w:t>
      </w:r>
    </w:p>
    <w:p w14:paraId="2C02F963" w14:textId="77777777" w:rsidR="000E2E92" w:rsidRPr="004B4701" w:rsidRDefault="000E2E92" w:rsidP="000E2E92">
      <w:pPr>
        <w:spacing w:before="120"/>
      </w:pPr>
      <w:r w:rsidRPr="004B4701">
        <w:t>1. Celková nabídková cena bez DPH: váha dílčího kritéria 90 %</w:t>
      </w:r>
      <w:r>
        <w:t>,</w:t>
      </w:r>
    </w:p>
    <w:p w14:paraId="09261AB1" w14:textId="77777777" w:rsidR="000E2E92" w:rsidRDefault="000E2E92" w:rsidP="000E2E92">
      <w:pPr>
        <w:spacing w:before="120" w:after="240"/>
      </w:pPr>
      <w:r w:rsidRPr="004B4701">
        <w:t xml:space="preserve">2. </w:t>
      </w:r>
      <w:r w:rsidRPr="00616BEB">
        <w:t>Délka praxe Vedoucího týmu správce stavby</w:t>
      </w:r>
      <w:r w:rsidRPr="00DD5ACE">
        <w:t xml:space="preserve">: váha dílčího kritéria </w:t>
      </w:r>
      <w:r>
        <w:t>5</w:t>
      </w:r>
      <w:r w:rsidRPr="00DD5ACE">
        <w:t xml:space="preserve"> %</w:t>
      </w:r>
      <w:r>
        <w:t>,</w:t>
      </w:r>
    </w:p>
    <w:p w14:paraId="15DAB5F8" w14:textId="77777777" w:rsidR="000E2E92" w:rsidRDefault="000E2E92" w:rsidP="000E2E92">
      <w:pPr>
        <w:spacing w:before="120" w:after="240"/>
      </w:pPr>
      <w:r>
        <w:t xml:space="preserve">3. </w:t>
      </w:r>
      <w:r w:rsidRPr="00616BEB">
        <w:t>Délka praxe 1. Asistenta</w:t>
      </w:r>
      <w:r w:rsidRPr="00DD5ACE">
        <w:t xml:space="preserve">: váha dílčího kritéria </w:t>
      </w:r>
      <w:r>
        <w:t>5</w:t>
      </w:r>
      <w:r w:rsidRPr="00DD5ACE">
        <w:t xml:space="preserve"> %</w:t>
      </w:r>
      <w:r>
        <w:t>.</w:t>
      </w:r>
    </w:p>
    <w:p w14:paraId="0283B161" w14:textId="77777777" w:rsidR="000E2E92" w:rsidRDefault="000E2E92" w:rsidP="000E2E92">
      <w:r>
        <w:t>Pořadí nabídek sestavené dle výsledků hodnocení: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559"/>
        <w:gridCol w:w="2910"/>
        <w:gridCol w:w="2620"/>
      </w:tblGrid>
      <w:tr w:rsidR="000E2E92" w:rsidRPr="004E3C9D" w14:paraId="70FB23CE" w14:textId="77777777" w:rsidTr="004264A1">
        <w:trPr>
          <w:jc w:val="center"/>
        </w:trPr>
        <w:tc>
          <w:tcPr>
            <w:tcW w:w="3352" w:type="dxa"/>
            <w:gridSpan w:val="2"/>
            <w:shd w:val="clear" w:color="auto" w:fill="F2F2F2"/>
            <w:vAlign w:val="center"/>
          </w:tcPr>
          <w:p w14:paraId="11389841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  <w:b/>
              </w:rPr>
            </w:pPr>
            <w:r w:rsidRPr="004E3C9D">
              <w:rPr>
                <w:rFonts w:eastAsia="Calibri"/>
                <w:b/>
              </w:rPr>
              <w:t>Účastník</w:t>
            </w:r>
          </w:p>
        </w:tc>
        <w:tc>
          <w:tcPr>
            <w:tcW w:w="2910" w:type="dxa"/>
            <w:shd w:val="clear" w:color="auto" w:fill="F2F2F2"/>
            <w:vAlign w:val="center"/>
          </w:tcPr>
          <w:p w14:paraId="4335AA11" w14:textId="77777777" w:rsidR="000E2E92" w:rsidRPr="004E3C9D" w:rsidRDefault="000E2E92" w:rsidP="004264A1">
            <w:r>
              <w:rPr>
                <w:b/>
              </w:rPr>
              <w:t>2</w:t>
            </w:r>
            <w:r w:rsidRPr="004E3C9D">
              <w:rPr>
                <w:b/>
              </w:rPr>
              <w:t xml:space="preserve">. </w:t>
            </w:r>
            <w:r w:rsidRPr="003B6947">
              <w:rPr>
                <w:b/>
              </w:rPr>
              <w:t xml:space="preserve">PRAGOPROJEKT, a.s. </w:t>
            </w:r>
          </w:p>
        </w:tc>
        <w:tc>
          <w:tcPr>
            <w:tcW w:w="2620" w:type="dxa"/>
            <w:shd w:val="clear" w:color="auto" w:fill="F2F2F2"/>
            <w:vAlign w:val="center"/>
          </w:tcPr>
          <w:p w14:paraId="7CCA1E58" w14:textId="77777777" w:rsidR="000E2E92" w:rsidRPr="004E3C9D" w:rsidRDefault="000E2E92" w:rsidP="004264A1">
            <w:pPr>
              <w:rPr>
                <w:b/>
              </w:rPr>
            </w:pPr>
            <w:r>
              <w:rPr>
                <w:b/>
              </w:rPr>
              <w:t>3</w:t>
            </w:r>
            <w:r w:rsidRPr="004E3C9D">
              <w:rPr>
                <w:b/>
              </w:rPr>
              <w:t xml:space="preserve">. </w:t>
            </w:r>
            <w:r w:rsidRPr="003B6947">
              <w:rPr>
                <w:b/>
                <w:shd w:val="clear" w:color="auto" w:fill="FFFFFF"/>
              </w:rPr>
              <w:t>SUDOP PRAHA a.s.</w:t>
            </w:r>
          </w:p>
        </w:tc>
      </w:tr>
      <w:tr w:rsidR="000E2E92" w:rsidRPr="004E3C9D" w14:paraId="08E6EE2D" w14:textId="77777777" w:rsidTr="004264A1">
        <w:trPr>
          <w:trHeight w:val="211"/>
          <w:jc w:val="center"/>
        </w:trPr>
        <w:tc>
          <w:tcPr>
            <w:tcW w:w="1793" w:type="dxa"/>
            <w:vMerge w:val="restart"/>
            <w:vAlign w:val="center"/>
          </w:tcPr>
          <w:p w14:paraId="6D999031" w14:textId="77777777" w:rsidR="000E2E92" w:rsidRPr="004E3C9D" w:rsidRDefault="000E2E92" w:rsidP="000E2E92">
            <w:pPr>
              <w:widowControl w:val="0"/>
              <w:numPr>
                <w:ilvl w:val="0"/>
                <w:numId w:val="28"/>
              </w:numPr>
              <w:spacing w:after="120"/>
              <w:ind w:left="284" w:hanging="284"/>
              <w:rPr>
                <w:rFonts w:eastAsia="Calibri"/>
              </w:rPr>
            </w:pPr>
            <w:r w:rsidRPr="004E3C9D">
              <w:rPr>
                <w:rFonts w:eastAsia="Calibri"/>
              </w:rPr>
              <w:t>Nabídková cena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3D9978" w14:textId="77777777" w:rsidR="000E2E92" w:rsidRPr="004E3C9D" w:rsidRDefault="000E2E92" w:rsidP="004264A1">
            <w:pPr>
              <w:spacing w:after="120"/>
              <w:rPr>
                <w:rFonts w:eastAsia="Calibri"/>
              </w:rPr>
            </w:pPr>
            <w:r w:rsidRPr="004E3C9D">
              <w:rPr>
                <w:rFonts w:eastAsia="Calibri"/>
              </w:rPr>
              <w:t>hodnota v Kč bez DPH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1355933" w14:textId="77777777" w:rsidR="000E2E92" w:rsidRPr="004E3C9D" w:rsidRDefault="000E2E92" w:rsidP="004264A1">
            <w:pPr>
              <w:jc w:val="center"/>
              <w:rPr>
                <w:bCs/>
                <w:color w:val="000000"/>
              </w:rPr>
            </w:pPr>
            <w:r w:rsidRPr="00616BEB">
              <w:rPr>
                <w:bCs/>
                <w:color w:val="000000"/>
              </w:rPr>
              <w:t>5.289.000</w:t>
            </w:r>
          </w:p>
        </w:tc>
        <w:tc>
          <w:tcPr>
            <w:tcW w:w="2620" w:type="dxa"/>
            <w:vAlign w:val="center"/>
          </w:tcPr>
          <w:p w14:paraId="06ABD3BF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 w:rsidRPr="00616BEB">
              <w:rPr>
                <w:rFonts w:eastAsia="Calibri"/>
              </w:rPr>
              <w:t>5.220.000</w:t>
            </w:r>
          </w:p>
        </w:tc>
      </w:tr>
      <w:tr w:rsidR="000E2E92" w:rsidRPr="004E3C9D" w14:paraId="0D94CD33" w14:textId="77777777" w:rsidTr="004264A1">
        <w:trPr>
          <w:trHeight w:val="210"/>
          <w:jc w:val="center"/>
        </w:trPr>
        <w:tc>
          <w:tcPr>
            <w:tcW w:w="1793" w:type="dxa"/>
            <w:vMerge/>
            <w:vAlign w:val="center"/>
          </w:tcPr>
          <w:p w14:paraId="1E4BF922" w14:textId="77777777" w:rsidR="000E2E92" w:rsidRPr="004E3C9D" w:rsidRDefault="000E2E92" w:rsidP="000E2E92">
            <w:pPr>
              <w:widowControl w:val="0"/>
              <w:numPr>
                <w:ilvl w:val="0"/>
                <w:numId w:val="28"/>
              </w:numPr>
              <w:spacing w:after="120"/>
              <w:ind w:left="284" w:hanging="284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A15D73" w14:textId="77777777" w:rsidR="000E2E92" w:rsidRPr="004E3C9D" w:rsidRDefault="000E2E92" w:rsidP="004264A1">
            <w:pPr>
              <w:spacing w:after="120"/>
              <w:rPr>
                <w:rFonts w:eastAsia="Calibri"/>
              </w:rPr>
            </w:pPr>
            <w:r w:rsidRPr="004E3C9D">
              <w:rPr>
                <w:rFonts w:eastAsia="Calibri"/>
              </w:rPr>
              <w:t>vážené body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08AE549" w14:textId="77777777" w:rsidR="000E2E92" w:rsidRPr="003E3401" w:rsidRDefault="000E2E92" w:rsidP="004264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88,83</w:t>
            </w:r>
          </w:p>
        </w:tc>
        <w:tc>
          <w:tcPr>
            <w:tcW w:w="2620" w:type="dxa"/>
            <w:vAlign w:val="center"/>
          </w:tcPr>
          <w:p w14:paraId="2B8AF990" w14:textId="77777777" w:rsidR="000E2E92" w:rsidRDefault="000E2E92" w:rsidP="004264A1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90,00</w:t>
            </w:r>
          </w:p>
        </w:tc>
      </w:tr>
      <w:tr w:rsidR="000E2E92" w:rsidRPr="004E3C9D" w14:paraId="357D3065" w14:textId="77777777" w:rsidTr="004264A1">
        <w:trPr>
          <w:trHeight w:val="384"/>
          <w:jc w:val="center"/>
        </w:trPr>
        <w:tc>
          <w:tcPr>
            <w:tcW w:w="1793" w:type="dxa"/>
            <w:vMerge w:val="restart"/>
            <w:vAlign w:val="center"/>
          </w:tcPr>
          <w:p w14:paraId="2090E6BC" w14:textId="77777777" w:rsidR="000E2E92" w:rsidRPr="004E3C9D" w:rsidRDefault="000E2E92" w:rsidP="000E2E92">
            <w:pPr>
              <w:widowControl w:val="0"/>
              <w:numPr>
                <w:ilvl w:val="0"/>
                <w:numId w:val="28"/>
              </w:numPr>
              <w:spacing w:after="120"/>
              <w:ind w:left="284" w:hanging="284"/>
              <w:jc w:val="left"/>
              <w:rPr>
                <w:rFonts w:eastAsia="Calibri"/>
              </w:rPr>
            </w:pPr>
            <w:r w:rsidRPr="004E3C9D">
              <w:rPr>
                <w:rFonts w:eastAsia="Calibri"/>
              </w:rPr>
              <w:t xml:space="preserve">Délka praxe – </w:t>
            </w:r>
            <w:r>
              <w:rPr>
                <w:rFonts w:eastAsia="Calibri"/>
              </w:rPr>
              <w:t>vedoucí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F07F87" w14:textId="77777777" w:rsidR="000E2E92" w:rsidRPr="004E3C9D" w:rsidRDefault="000E2E92" w:rsidP="004264A1">
            <w:pPr>
              <w:spacing w:after="120"/>
              <w:rPr>
                <w:rFonts w:eastAsia="Calibri"/>
              </w:rPr>
            </w:pPr>
            <w:r w:rsidRPr="004E3C9D">
              <w:rPr>
                <w:rFonts w:eastAsia="Calibri"/>
              </w:rPr>
              <w:t>hodnota v měsících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25957F4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190</w:t>
            </w:r>
          </w:p>
        </w:tc>
        <w:tc>
          <w:tcPr>
            <w:tcW w:w="2620" w:type="dxa"/>
            <w:vAlign w:val="center"/>
          </w:tcPr>
          <w:p w14:paraId="288FF380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</w:p>
        </w:tc>
      </w:tr>
      <w:tr w:rsidR="000E2E92" w:rsidRPr="004E3C9D" w14:paraId="1FCA5C57" w14:textId="77777777" w:rsidTr="004264A1">
        <w:trPr>
          <w:trHeight w:val="557"/>
          <w:jc w:val="center"/>
        </w:trPr>
        <w:tc>
          <w:tcPr>
            <w:tcW w:w="1793" w:type="dxa"/>
            <w:vMerge/>
            <w:vAlign w:val="center"/>
          </w:tcPr>
          <w:p w14:paraId="1EB663B1" w14:textId="77777777" w:rsidR="000E2E92" w:rsidRPr="004E3C9D" w:rsidRDefault="000E2E92" w:rsidP="000E2E92">
            <w:pPr>
              <w:widowControl w:val="0"/>
              <w:numPr>
                <w:ilvl w:val="0"/>
                <w:numId w:val="28"/>
              </w:numPr>
              <w:spacing w:after="120"/>
              <w:ind w:left="284" w:hanging="284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1B3E56" w14:textId="77777777" w:rsidR="000E2E92" w:rsidRPr="004E3C9D" w:rsidRDefault="000E2E92" w:rsidP="004264A1">
            <w:pPr>
              <w:spacing w:after="120"/>
              <w:rPr>
                <w:rFonts w:eastAsia="Calibri"/>
              </w:rPr>
            </w:pPr>
            <w:r w:rsidRPr="004E3C9D">
              <w:rPr>
                <w:rFonts w:eastAsia="Calibri"/>
              </w:rPr>
              <w:t>vážené body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E335C8E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 w:rsidRPr="004E3C9D">
              <w:rPr>
                <w:rFonts w:eastAsia="Calibri"/>
              </w:rPr>
              <w:t>5</w:t>
            </w:r>
          </w:p>
        </w:tc>
        <w:tc>
          <w:tcPr>
            <w:tcW w:w="2620" w:type="dxa"/>
            <w:vAlign w:val="center"/>
          </w:tcPr>
          <w:p w14:paraId="4372A255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</w:t>
            </w:r>
          </w:p>
        </w:tc>
      </w:tr>
      <w:tr w:rsidR="000E2E92" w:rsidRPr="004E3C9D" w14:paraId="5EF658CC" w14:textId="77777777" w:rsidTr="004264A1">
        <w:trPr>
          <w:trHeight w:val="206"/>
          <w:jc w:val="center"/>
        </w:trPr>
        <w:tc>
          <w:tcPr>
            <w:tcW w:w="1793" w:type="dxa"/>
            <w:vMerge w:val="restart"/>
            <w:vAlign w:val="center"/>
          </w:tcPr>
          <w:p w14:paraId="314537B2" w14:textId="77777777" w:rsidR="000E2E92" w:rsidRPr="004E3C9D" w:rsidRDefault="000E2E92" w:rsidP="000E2E92">
            <w:pPr>
              <w:spacing w:after="120"/>
              <w:rPr>
                <w:rFonts w:eastAsia="Calibri"/>
                <w:b/>
              </w:rPr>
            </w:pPr>
            <w:r w:rsidRPr="004E3C9D">
              <w:rPr>
                <w:rFonts w:eastAsia="Calibri"/>
              </w:rPr>
              <w:lastRenderedPageBreak/>
              <w:t xml:space="preserve">3. Délka praxe – </w:t>
            </w:r>
            <w:r>
              <w:rPr>
                <w:rFonts w:eastAsia="Calibri"/>
              </w:rPr>
              <w:t>1. Asistent</w:t>
            </w:r>
          </w:p>
        </w:tc>
        <w:tc>
          <w:tcPr>
            <w:tcW w:w="1559" w:type="dxa"/>
            <w:vAlign w:val="center"/>
          </w:tcPr>
          <w:p w14:paraId="47766315" w14:textId="77777777" w:rsidR="000E2E92" w:rsidRPr="004E3C9D" w:rsidRDefault="000E2E92" w:rsidP="004264A1">
            <w:pPr>
              <w:spacing w:after="120"/>
              <w:rPr>
                <w:rFonts w:eastAsia="Calibri"/>
              </w:rPr>
            </w:pPr>
            <w:r w:rsidRPr="004E3C9D">
              <w:rPr>
                <w:rFonts w:eastAsia="Calibri"/>
              </w:rPr>
              <w:t>hodnota v měsících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3C3F80B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2620" w:type="dxa"/>
            <w:vAlign w:val="center"/>
          </w:tcPr>
          <w:p w14:paraId="300F888D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211</w:t>
            </w:r>
          </w:p>
        </w:tc>
      </w:tr>
      <w:tr w:rsidR="000E2E92" w:rsidRPr="004E3C9D" w14:paraId="5E5BB3A3" w14:textId="77777777" w:rsidTr="004264A1">
        <w:trPr>
          <w:trHeight w:val="187"/>
          <w:jc w:val="center"/>
        </w:trPr>
        <w:tc>
          <w:tcPr>
            <w:tcW w:w="1793" w:type="dxa"/>
            <w:vMerge/>
            <w:vAlign w:val="center"/>
          </w:tcPr>
          <w:p w14:paraId="2BB96034" w14:textId="77777777" w:rsidR="000E2E92" w:rsidRPr="004E3C9D" w:rsidRDefault="000E2E92" w:rsidP="004264A1">
            <w:pPr>
              <w:spacing w:after="120"/>
              <w:rPr>
                <w:rFonts w:eastAsia="Calibri"/>
                <w:b/>
              </w:rPr>
            </w:pPr>
          </w:p>
        </w:tc>
        <w:tc>
          <w:tcPr>
            <w:tcW w:w="1559" w:type="dxa"/>
            <w:vAlign w:val="center"/>
          </w:tcPr>
          <w:p w14:paraId="01AC796B" w14:textId="77777777" w:rsidR="000E2E92" w:rsidRPr="004E3C9D" w:rsidRDefault="000E2E92" w:rsidP="004264A1">
            <w:pPr>
              <w:spacing w:after="120"/>
              <w:rPr>
                <w:rFonts w:eastAsia="Calibri"/>
              </w:rPr>
            </w:pPr>
            <w:r w:rsidRPr="004E3C9D">
              <w:rPr>
                <w:rFonts w:eastAsia="Calibri"/>
              </w:rPr>
              <w:t>vážené body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0BABF22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 w:rsidRPr="004E3C9D">
              <w:rPr>
                <w:rFonts w:eastAsia="Calibri"/>
              </w:rPr>
              <w:t>5</w:t>
            </w:r>
          </w:p>
        </w:tc>
        <w:tc>
          <w:tcPr>
            <w:tcW w:w="2620" w:type="dxa"/>
            <w:vAlign w:val="center"/>
          </w:tcPr>
          <w:p w14:paraId="27435D36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 w:rsidRPr="004E3C9D">
              <w:rPr>
                <w:rFonts w:eastAsia="Calibri"/>
              </w:rPr>
              <w:t>5</w:t>
            </w:r>
          </w:p>
        </w:tc>
      </w:tr>
      <w:tr w:rsidR="000E2E92" w:rsidRPr="004E3C9D" w14:paraId="3735CC62" w14:textId="77777777" w:rsidTr="004264A1">
        <w:trPr>
          <w:jc w:val="center"/>
        </w:trPr>
        <w:tc>
          <w:tcPr>
            <w:tcW w:w="3352" w:type="dxa"/>
            <w:gridSpan w:val="2"/>
            <w:vAlign w:val="center"/>
          </w:tcPr>
          <w:p w14:paraId="7F0757F1" w14:textId="77777777" w:rsidR="000E2E92" w:rsidRPr="004E3C9D" w:rsidRDefault="000E2E92" w:rsidP="004264A1">
            <w:pPr>
              <w:spacing w:after="120"/>
              <w:rPr>
                <w:rFonts w:eastAsia="Calibri"/>
                <w:b/>
              </w:rPr>
            </w:pPr>
            <w:r w:rsidRPr="004E3C9D">
              <w:rPr>
                <w:rFonts w:eastAsia="Calibri"/>
                <w:b/>
              </w:rPr>
              <w:t>Součet vážených bodů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7C5AFB0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98,83</w:t>
            </w:r>
          </w:p>
        </w:tc>
        <w:tc>
          <w:tcPr>
            <w:tcW w:w="2620" w:type="dxa"/>
            <w:vAlign w:val="center"/>
          </w:tcPr>
          <w:p w14:paraId="55F1C595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97,50</w:t>
            </w:r>
          </w:p>
        </w:tc>
      </w:tr>
      <w:tr w:rsidR="000E2E92" w:rsidRPr="004E3C9D" w14:paraId="10819638" w14:textId="77777777" w:rsidTr="004264A1">
        <w:trPr>
          <w:jc w:val="center"/>
        </w:trPr>
        <w:tc>
          <w:tcPr>
            <w:tcW w:w="3352" w:type="dxa"/>
            <w:gridSpan w:val="2"/>
            <w:vAlign w:val="center"/>
          </w:tcPr>
          <w:p w14:paraId="25EE8A9E" w14:textId="77777777" w:rsidR="000E2E92" w:rsidRPr="004E3C9D" w:rsidRDefault="000E2E92" w:rsidP="004264A1">
            <w:pPr>
              <w:spacing w:after="120"/>
              <w:rPr>
                <w:rFonts w:eastAsia="Calibri"/>
                <w:b/>
              </w:rPr>
            </w:pPr>
            <w:r w:rsidRPr="004E3C9D">
              <w:rPr>
                <w:rFonts w:eastAsia="Calibri"/>
                <w:b/>
              </w:rPr>
              <w:t>Pořadí účastníka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B48A005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Pr="004E3C9D">
              <w:rPr>
                <w:rFonts w:eastAsia="Calibri"/>
                <w:b/>
              </w:rPr>
              <w:t>.</w:t>
            </w:r>
          </w:p>
        </w:tc>
        <w:tc>
          <w:tcPr>
            <w:tcW w:w="2620" w:type="dxa"/>
            <w:vAlign w:val="center"/>
          </w:tcPr>
          <w:p w14:paraId="3C2FCABD" w14:textId="77777777" w:rsidR="000E2E92" w:rsidRPr="004E3C9D" w:rsidRDefault="000E2E92" w:rsidP="004264A1">
            <w:pPr>
              <w:spacing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Pr="004E3C9D">
              <w:rPr>
                <w:rFonts w:eastAsia="Calibri"/>
                <w:b/>
              </w:rPr>
              <w:t>.</w:t>
            </w:r>
          </w:p>
        </w:tc>
      </w:tr>
    </w:tbl>
    <w:p w14:paraId="566CA8DA" w14:textId="77777777" w:rsidR="000E2E92" w:rsidRPr="00DF379A" w:rsidRDefault="000E2E92" w:rsidP="000E2E92"/>
    <w:p w14:paraId="21968A1D" w14:textId="77777777" w:rsidR="003A0CDF" w:rsidRPr="003A0CDF" w:rsidRDefault="003A0CDF" w:rsidP="003A0CDF">
      <w:pPr>
        <w:pStyle w:val="Nadpis1"/>
      </w:pPr>
      <w:bookmarkStart w:id="24" w:name="_Toc4399974"/>
      <w:r w:rsidRPr="003A0CDF">
        <w:t>Seznam poddodavatelů</w:t>
      </w:r>
      <w:bookmarkEnd w:id="24"/>
    </w:p>
    <w:p w14:paraId="273D48FD" w14:textId="77777777"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Zhotovitel nevyužije služby poddodavatelů. </w:t>
      </w:r>
    </w:p>
    <w:p w14:paraId="7525CC34" w14:textId="77777777"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14:paraId="4617CCDE" w14:textId="77777777"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14:paraId="1A1B42BB" w14:textId="77777777"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14:paraId="22DBD0DC" w14:textId="77777777"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14:paraId="65E841FD" w14:textId="77777777" w:rsidR="003A0CDF" w:rsidRDefault="003A0CDF" w:rsidP="003A0CDF">
      <w:pPr>
        <w:spacing w:after="120"/>
      </w:pPr>
    </w:p>
    <w:p w14:paraId="1A387E59" w14:textId="77777777" w:rsidR="003A0CDF" w:rsidRDefault="003A0CDF" w:rsidP="003A0CDF">
      <w:pPr>
        <w:spacing w:after="120"/>
      </w:pPr>
    </w:p>
    <w:p w14:paraId="0453E458" w14:textId="77777777" w:rsidR="003A0CDF" w:rsidRDefault="000E2E92" w:rsidP="003A0CDF">
      <w:pPr>
        <w:spacing w:after="120"/>
      </w:pPr>
      <w:r>
        <w:t>Liberec</w:t>
      </w:r>
      <w:r w:rsidR="003A0CDF" w:rsidRPr="00330EEF">
        <w:t xml:space="preserve"> </w:t>
      </w:r>
      <w:r>
        <w:t>24</w:t>
      </w:r>
      <w:r w:rsidR="003A0CDF">
        <w:t xml:space="preserve">. </w:t>
      </w:r>
      <w:r>
        <w:t>3. 2020</w:t>
      </w:r>
    </w:p>
    <w:p w14:paraId="216BA670" w14:textId="77777777" w:rsidR="003A0CDF" w:rsidRDefault="003A0CDF" w:rsidP="003A0CDF">
      <w:pPr>
        <w:tabs>
          <w:tab w:val="left" w:pos="1575"/>
        </w:tabs>
      </w:pPr>
    </w:p>
    <w:p w14:paraId="39DCDF72" w14:textId="77777777"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14:paraId="6974DA33" w14:textId="77777777"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14:paraId="42E3C2CD" w14:textId="77777777"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14:paraId="36B4F802" w14:textId="77777777" w:rsidR="003A0CDF" w:rsidRPr="00775ABC" w:rsidRDefault="003A0CDF" w:rsidP="003A0CDF">
      <w:pPr>
        <w:tabs>
          <w:tab w:val="left" w:pos="1575"/>
        </w:tabs>
      </w:pPr>
      <w:r w:rsidRPr="00775ABC">
        <w:t>Ing. Jan Růžička, ředitel</w:t>
      </w:r>
    </w:p>
    <w:p w14:paraId="579B2DC8" w14:textId="77777777" w:rsidR="00BE2C5E" w:rsidRDefault="00BE2C5E" w:rsidP="001A560E">
      <w:pPr>
        <w:spacing w:after="120"/>
      </w:pPr>
    </w:p>
    <w:p w14:paraId="77382F50" w14:textId="77777777" w:rsidR="00BF4C1F" w:rsidRDefault="00BF4C1F" w:rsidP="00EE7F29">
      <w:pPr>
        <w:ind w:left="5672" w:firstLine="709"/>
      </w:pPr>
    </w:p>
    <w:sectPr w:rsidR="00BF4C1F" w:rsidSect="007B0A86">
      <w:footerReference w:type="default" r:id="rId9"/>
      <w:headerReference w:type="first" r:id="rId10"/>
      <w:footerReference w:type="first" r:id="rId11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34FF8" w14:textId="77777777" w:rsidR="00A339B6" w:rsidRDefault="00A339B6">
      <w:r>
        <w:separator/>
      </w:r>
    </w:p>
  </w:endnote>
  <w:endnote w:type="continuationSeparator" w:id="0">
    <w:p w14:paraId="63976327" w14:textId="77777777" w:rsidR="00A339B6" w:rsidRDefault="00A3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90045"/>
      <w:docPartObj>
        <w:docPartGallery w:val="Page Numbers (Bottom of Page)"/>
        <w:docPartUnique/>
      </w:docPartObj>
    </w:sdtPr>
    <w:sdtEndPr/>
    <w:sdtContent>
      <w:p w14:paraId="6771911B" w14:textId="77777777"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52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858661"/>
      <w:docPartObj>
        <w:docPartGallery w:val="Page Numbers (Bottom of Page)"/>
        <w:docPartUnique/>
      </w:docPartObj>
    </w:sdtPr>
    <w:sdtEndPr/>
    <w:sdtContent>
      <w:p w14:paraId="076722C8" w14:textId="77777777"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52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B098B" w14:textId="77777777" w:rsidR="00A339B6" w:rsidRDefault="00A339B6">
      <w:r>
        <w:separator/>
      </w:r>
    </w:p>
  </w:footnote>
  <w:footnote w:type="continuationSeparator" w:id="0">
    <w:p w14:paraId="6352E527" w14:textId="77777777" w:rsidR="00A339B6" w:rsidRDefault="00A3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95A4" w14:textId="77777777"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103E2D" wp14:editId="792E0678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637F0"/>
    <w:multiLevelType w:val="hybridMultilevel"/>
    <w:tmpl w:val="7BB439F2"/>
    <w:lvl w:ilvl="0" w:tplc="B16C05DE"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5A86640"/>
    <w:multiLevelType w:val="hybridMultilevel"/>
    <w:tmpl w:val="58B6C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1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12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"/>
  </w:num>
  <w:num w:numId="23">
    <w:abstractNumId w:val="6"/>
  </w:num>
  <w:num w:numId="24">
    <w:abstractNumId w:val="11"/>
  </w:num>
  <w:num w:numId="25">
    <w:abstractNumId w:val="6"/>
  </w:num>
  <w:num w:numId="26">
    <w:abstractNumId w:val="6"/>
  </w:num>
  <w:num w:numId="27">
    <w:abstractNumId w:val="2"/>
  </w:num>
  <w:num w:numId="2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2E92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531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506EE"/>
    <w:rsid w:val="00451F9D"/>
    <w:rsid w:val="00454898"/>
    <w:rsid w:val="00456637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9B6"/>
    <w:rsid w:val="00A33B6A"/>
    <w:rsid w:val="00A34957"/>
    <w:rsid w:val="00A35E29"/>
    <w:rsid w:val="00A37D3A"/>
    <w:rsid w:val="00A4059C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522A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521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4E1F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17361B"/>
  <w14:defaultImageDpi w14:val="96"/>
  <w15:docId w15:val="{974E39C0-80BE-4F44-8EC9-1C63C2C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verejne-zakazky/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KCtw3i1NvMxQZ/2raO4C7hhRfvGlLHazKhpd70gcsxU=</DigestValue>
    </Reference>
    <Reference Type="http://www.w3.org/2000/09/xmldsig#Object" URI="#idOfficeObject">
      <DigestMethod Algorithm="http://www.w3.org/2001/04/xmlenc#sha256"/>
      <DigestValue>db8QM7ofnECghaOk0f70CjgM9htQZhMNPV7bQDHirp8=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1rsQ5mcdKxrOcZWMOSzV+5p1hYWOF33e2zPW/xmmB48=</DigestValue>
    </Reference>
  </SignedInfo>
  <SignatureValue>SRM7Oa2pW/BmW3jgKjyia7L+b+zpDGUCNDx9l1kaWbpz1ZGuWWgcBEtPSjuZ8x+gJZFGy2LF7DZv
VEQiLz6e8b2jVGcj8qITuRqG+mj4zunCQXiCOyZQ60kOj8xrbGxjyaqxYn0xvgzwumZg8/IHCjK6
6PWNwSzm5IatWv6myXbci1QCcL2J+HkGFyOJOiJeJusti2wKPO6pLYY8pcXUbQG9zqZRPtdjRFwr
CPVs2Rj3JPawY0/dQBtRH9gCCBIv1N4arOTJ6FE44nj0cI+rbXbRgcz3osBqCnrLGgUI5jrcHJRD
UKp9bIDo6ZgQh5W5abrQhfOw+J4mniiy8Z+7Ug==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KsnlyLJ36qM3tyLEuI+z2QImoXT1G9OQGOpnsWN1Etk=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BguP5OS5wUyjpS2hLe+whNSF1+mqcqoARY+a0w84dbs=</DigestValue>
      </Reference>
      <Reference URI="/word/endnotes.xml?ContentType=application/vnd.openxmlformats-officedocument.wordprocessingml.endnotes+xml">
        <DigestMethod Algorithm="http://www.w3.org/2001/04/xmlenc#sha256"/>
        <DigestValue>j+NesHCcRqeHlE7gN/LWzTvlngN0ouxuoyRrDhe2/Xs=</DigestValue>
      </Reference>
      <Reference URI="/word/fontTable.xml?ContentType=application/vnd.openxmlformats-officedocument.wordprocessingml.fontTable+xml">
        <DigestMethod Algorithm="http://www.w3.org/2001/04/xmlenc#sha256"/>
        <DigestValue>EgjaxfDxN4F93DMZfQFyvGPstUwjjRU8MKRZ2Tb/1WU=</DigestValue>
      </Reference>
      <Reference URI="/word/footer1.xml?ContentType=application/vnd.openxmlformats-officedocument.wordprocessingml.footer+xml">
        <DigestMethod Algorithm="http://www.w3.org/2001/04/xmlenc#sha256"/>
        <DigestValue>1eU9CTgg5eKI95Klebek1ik2DokLxky0sIfYFS7fPXE=</DigestValue>
      </Reference>
      <Reference URI="/word/footer2.xml?ContentType=application/vnd.openxmlformats-officedocument.wordprocessingml.footer+xml">
        <DigestMethod Algorithm="http://www.w3.org/2001/04/xmlenc#sha256"/>
        <DigestValue>4EvVd1g4LbKh6skOwfxWsMzHT4Z3ZfUkphLyi5ABg0g=</DigestValue>
      </Reference>
      <Reference URI="/word/footnotes.xml?ContentType=application/vnd.openxmlformats-officedocument.wordprocessingml.footnotes+xml">
        <DigestMethod Algorithm="http://www.w3.org/2001/04/xmlenc#sha256"/>
        <DigestValue>jXk6PKyNKHMiyveh07F+CFo3Wl7LNXQTTDhbMBas/NU=</DigestValue>
      </Reference>
      <Reference URI="/word/header1.xml?ContentType=application/vnd.openxmlformats-officedocument.wordprocessingml.header+xml">
        <DigestMethod Algorithm="http://www.w3.org/2001/04/xmlenc#sha256"/>
        <DigestValue>8DKJXd8yLMGFR84qgDfj51Jt9Jtf2mbMRatSkeuJsio=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Zy2qvJw/MgxdivCxDKNUcHPW80bYo6Rr6u3e05+NFYU=</DigestValue>
      </Reference>
      <Reference URI="/word/settings.xml?ContentType=application/vnd.openxmlformats-officedocument.wordprocessingml.settings+xml">
        <DigestMethod Algorithm="http://www.w3.org/2001/04/xmlenc#sha256"/>
        <DigestValue>xNr1zX9k7nmyuPqz4OInSMY2YZCpnR8hf4yEWp7n2dw=</DigestValue>
      </Reference>
      <Reference URI="/word/styles.xml?ContentType=application/vnd.openxmlformats-officedocument.wordprocessingml.styles+xml">
        <DigestMethod Algorithm="http://www.w3.org/2001/04/xmlenc#sha256"/>
        <DigestValue>xzHIWlGro0ol94eUmJUckRHHvENTUKChva0Szh4DKCY=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/0NJkLdQxhZeu5CeM6uajXXqHd9q4SlEC6Ke4lZMcwQ=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2020-03-24T10:26:06Z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2020-03-24T10:26:06Z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3D0D-E106-4F50-BCA5-9F35CC27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2020-03-24T10:20:00Z</cp:lastPrinted>
  <dcterms:created xsi:type="dcterms:W3CDTF">2020-03-24T10:25:00Z</dcterms:created>
  <dcterms:modified xsi:type="dcterms:W3CDTF">2020-03-24T10:25:00Z</dcterms:modified>
</cp:coreProperties>
</file>