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D5" w:rsidRPr="00F317D5" w:rsidRDefault="00DD56E9" w:rsidP="00F317D5">
      <w:pPr>
        <w:jc w:val="both"/>
      </w:pPr>
      <w:r>
        <w:t xml:space="preserve">V dožiadaní zo dňa </w:t>
      </w:r>
      <w:r w:rsidR="00B47216">
        <w:t>10.12.2024</w:t>
      </w:r>
      <w:r w:rsidR="00013DAE">
        <w:t xml:space="preserve">, </w:t>
      </w:r>
      <w:r>
        <w:t>nás žiadate o doplnenie/vysvet</w:t>
      </w:r>
      <w:r w:rsidR="00F317D5">
        <w:t>lenie súťažných podkladov a to:</w:t>
      </w:r>
    </w:p>
    <w:p w:rsidR="00F317D5" w:rsidRPr="00F317D5" w:rsidRDefault="00F317D5" w:rsidP="00F317D5">
      <w:pPr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F317D5">
        <w:rPr>
          <w:rFonts w:ascii="Verdana" w:hAnsi="Verdana"/>
          <w:color w:val="000000"/>
          <w:sz w:val="21"/>
          <w:szCs w:val="21"/>
        </w:rPr>
        <w:t> </w:t>
      </w:r>
    </w:p>
    <w:p w:rsidR="00B47216" w:rsidRDefault="00313618" w:rsidP="00313618">
      <w:pPr>
        <w:spacing w:before="100" w:beforeAutospacing="1" w:after="100" w:afterAutospacing="1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Otázka č.1:</w:t>
      </w:r>
      <w:r>
        <w:rPr>
          <w:rFonts w:ascii="Open Sans" w:hAnsi="Open Sans" w:cs="Open Sans"/>
          <w:color w:val="333333"/>
          <w:sz w:val="20"/>
          <w:szCs w:val="20"/>
        </w:rPr>
        <w:br/>
      </w:r>
    </w:p>
    <w:p w:rsidR="00B47216" w:rsidRDefault="00B47216" w:rsidP="00B47216">
      <w:pPr>
        <w:spacing w:before="100" w:beforeAutospacing="1" w:after="100" w:afterAutospacing="1"/>
        <w:jc w:val="both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V PD SO 02 resp. SO 04 v technických správach projektant uvádza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 „Predtým sa však urobí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vysprávka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výtlkov, dier a vyjazdených koľají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štrkodrvou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(fr.0-63) rovnakej frakcie priemernej hrúbky 50 mm.“ Vo výkazoch výmer sa nenachádzajú žiadne položky pre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vysprávku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výtlkov, dier a vyjazdených koľají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štrkodrvou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. Žiadame verejného obstarávateľa o pridanie položiek do výkazov výmer SO 02 a SO 04.</w:t>
      </w:r>
    </w:p>
    <w:p w:rsidR="00B47216" w:rsidRDefault="00B47216" w:rsidP="00313618">
      <w:pPr>
        <w:spacing w:before="100" w:beforeAutospacing="1" w:after="100" w:afterAutospacing="1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</w:p>
    <w:p w:rsidR="00DD56E9" w:rsidRDefault="0028187F" w:rsidP="00DD56E9">
      <w:pPr>
        <w:jc w:val="both"/>
        <w:rPr>
          <w:b/>
        </w:rPr>
      </w:pPr>
      <w:r>
        <w:rPr>
          <w:b/>
        </w:rPr>
        <w:t xml:space="preserve">Na základe Vašej žiadosti a po porade s projektantom stavby Vám k predmetnej veci zasielame nasledovné vyjadrenia na Vami doručené otázky </w:t>
      </w:r>
    </w:p>
    <w:p w:rsidR="0028187F" w:rsidRDefault="0028187F" w:rsidP="00DD56E9">
      <w:pPr>
        <w:jc w:val="both"/>
        <w:rPr>
          <w:b/>
        </w:rPr>
      </w:pPr>
    </w:p>
    <w:p w:rsidR="0028187F" w:rsidRPr="00ED4FB8" w:rsidRDefault="0028187F" w:rsidP="00DD56E9">
      <w:pPr>
        <w:jc w:val="both"/>
      </w:pPr>
      <w:r w:rsidRPr="00ED4FB8">
        <w:t xml:space="preserve">Odpoveď na otázku č. 1 </w:t>
      </w:r>
    </w:p>
    <w:p w:rsidR="00313618" w:rsidRDefault="00313618" w:rsidP="00DD56E9">
      <w:pPr>
        <w:jc w:val="both"/>
      </w:pPr>
      <w:r>
        <w:t>Doplnenie a zmeny akceptované premietnuté vo Výkaze výmer v objektoch stavby SO 0</w:t>
      </w:r>
      <w:r w:rsidR="00B47216">
        <w:t>2</w:t>
      </w:r>
      <w:r>
        <w:t xml:space="preserve">, </w:t>
      </w:r>
      <w:r w:rsidR="00B47216">
        <w:t xml:space="preserve"> SO </w:t>
      </w:r>
      <w:r>
        <w:t>04 v</w:t>
      </w:r>
      <w:r w:rsidR="00B47216">
        <w:t xml:space="preserve"> ostatných objektoch nebudú vykonané zmeny. </w:t>
      </w:r>
    </w:p>
    <w:p w:rsidR="00ED4FB8" w:rsidRDefault="00ED4FB8">
      <w:pPr>
        <w:jc w:val="both"/>
      </w:pPr>
    </w:p>
    <w:p w:rsidR="00D72B3B" w:rsidRDefault="00313618">
      <w:pPr>
        <w:jc w:val="both"/>
      </w:pPr>
      <w:r>
        <w:t xml:space="preserve">Uvedenou aktualizáciou výkazov výmer </w:t>
      </w:r>
      <w:r w:rsidR="00B47216">
        <w:t xml:space="preserve">dochádza k predlženiu termínu predkladania ponúk v adekvátnej dĺžke a to </w:t>
      </w:r>
    </w:p>
    <w:p w:rsidR="00313618" w:rsidRDefault="00313618">
      <w:pPr>
        <w:jc w:val="both"/>
      </w:pPr>
    </w:p>
    <w:p w:rsidR="00313618" w:rsidRPr="00916A7C" w:rsidRDefault="00313618">
      <w:pPr>
        <w:jc w:val="both"/>
        <w:rPr>
          <w:b/>
        </w:rPr>
      </w:pPr>
      <w:r>
        <w:t xml:space="preserve">Lehota predkladania cenových ponúk uplynie dňa </w:t>
      </w:r>
      <w:r w:rsidR="00B47216" w:rsidRPr="00916A7C">
        <w:rPr>
          <w:b/>
        </w:rPr>
        <w:t xml:space="preserve">20.12.2024 do 10.00 hod </w:t>
      </w:r>
    </w:p>
    <w:p w:rsidR="00916A7C" w:rsidRDefault="00B47216" w:rsidP="00916A7C">
      <w:pPr>
        <w:jc w:val="both"/>
      </w:pPr>
      <w:r>
        <w:br/>
        <w:t>Už predložené ceno</w:t>
      </w:r>
      <w:r w:rsidR="00916A7C">
        <w:t xml:space="preserve">vé ponuky majú možnosť uchádzači resp. záujemcovia vziať späť, resp. ak ten istý subjekt predloží viac ponúk v rámci toho istého verejného obstarávania. Verejný obstarávateľ bude prihliadať na ponuku, ktorá bola predložená ako posledná, a každá jedná ponuka musí byť vypracovaná v súlade so zmenami v tomto verejnom obstarávaní. </w:t>
      </w:r>
    </w:p>
    <w:p w:rsidR="00B47216" w:rsidRDefault="00B47216" w:rsidP="00916A7C">
      <w:pPr>
        <w:jc w:val="both"/>
      </w:pPr>
    </w:p>
    <w:p w:rsidR="00B47216" w:rsidRDefault="00B47216" w:rsidP="00916A7C">
      <w:pPr>
        <w:jc w:val="both"/>
      </w:pPr>
    </w:p>
    <w:p w:rsidR="00B47216" w:rsidRDefault="00B47216">
      <w:pPr>
        <w:jc w:val="both"/>
      </w:pPr>
    </w:p>
    <w:p w:rsidR="00B47216" w:rsidRDefault="00B47216">
      <w:pPr>
        <w:jc w:val="both"/>
      </w:pPr>
    </w:p>
    <w:p w:rsidR="00B47216" w:rsidRDefault="00B47216">
      <w:pPr>
        <w:jc w:val="both"/>
      </w:pPr>
    </w:p>
    <w:p w:rsidR="00B47216" w:rsidRDefault="00B47216">
      <w:pPr>
        <w:jc w:val="both"/>
      </w:pPr>
    </w:p>
    <w:p w:rsidR="00B47216" w:rsidRDefault="00B47216">
      <w:pPr>
        <w:jc w:val="both"/>
      </w:pPr>
    </w:p>
    <w:p w:rsidR="00B47216" w:rsidRDefault="00B47216">
      <w:pPr>
        <w:jc w:val="both"/>
      </w:pPr>
    </w:p>
    <w:p w:rsidR="00B47216" w:rsidRDefault="00B47216">
      <w:pPr>
        <w:jc w:val="both"/>
      </w:pPr>
    </w:p>
    <w:p w:rsidR="00B47216" w:rsidRDefault="00B47216">
      <w:pPr>
        <w:jc w:val="both"/>
      </w:pPr>
    </w:p>
    <w:p w:rsidR="00B47216" w:rsidRDefault="00B47216">
      <w:pPr>
        <w:jc w:val="both"/>
      </w:pPr>
    </w:p>
    <w:p w:rsidR="00B47216" w:rsidRDefault="00B47216">
      <w:pPr>
        <w:jc w:val="both"/>
      </w:pPr>
    </w:p>
    <w:p w:rsidR="00B47216" w:rsidRDefault="00B47216">
      <w:pPr>
        <w:jc w:val="both"/>
      </w:pPr>
    </w:p>
    <w:p w:rsidR="00B47216" w:rsidRDefault="00B47216">
      <w:pPr>
        <w:jc w:val="both"/>
      </w:pPr>
    </w:p>
    <w:p w:rsidR="00B47216" w:rsidRDefault="00B47216">
      <w:pPr>
        <w:jc w:val="both"/>
      </w:pPr>
    </w:p>
    <w:p w:rsidR="00B47216" w:rsidRDefault="00B47216">
      <w:pPr>
        <w:jc w:val="both"/>
      </w:pPr>
    </w:p>
    <w:p w:rsidR="00B47216" w:rsidRDefault="00B47216">
      <w:pPr>
        <w:jc w:val="both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Otázka </w:t>
      </w:r>
    </w:p>
    <w:p w:rsidR="00B47216" w:rsidRDefault="00B47216">
      <w:pPr>
        <w:jc w:val="both"/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lastRenderedPageBreak/>
        <w:t xml:space="preserve">V projektovej dokumentácii SO 02 resp. SO 04 v technických správach projektant uvádza: „Predtým sa však urobí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vysprávka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výtlkov, dier a vyjazdených koľají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štrkodrvou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(fr.0-63) rovnakej frakcie priemernej hrúbky 50 mm.“ Vo výkazoch výmer sa nenachádzajú žiadne položky pre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vysprávku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výtlkov, dier a vyjazdených koľají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štrkodrvou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. Žiadame verejného obstarávateľa o pridanie položiek do výkazov výmer SO 02 a SO 04.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Ďakujeme.</w:t>
      </w:r>
    </w:p>
    <w:sectPr w:rsidR="00B47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DA" w:rsidRDefault="000D6CDA" w:rsidP="00DD56E9">
      <w:r>
        <w:separator/>
      </w:r>
    </w:p>
  </w:endnote>
  <w:endnote w:type="continuationSeparator" w:id="0">
    <w:p w:rsidR="000D6CDA" w:rsidRDefault="000D6CDA" w:rsidP="00DD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DA" w:rsidRDefault="000D6CDA" w:rsidP="00DD56E9">
      <w:r>
        <w:separator/>
      </w:r>
    </w:p>
  </w:footnote>
  <w:footnote w:type="continuationSeparator" w:id="0">
    <w:p w:rsidR="000D6CDA" w:rsidRDefault="000D6CDA" w:rsidP="00DD5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638"/>
    <w:multiLevelType w:val="hybridMultilevel"/>
    <w:tmpl w:val="DD4667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46F7"/>
    <w:multiLevelType w:val="multilevel"/>
    <w:tmpl w:val="6F7A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C2B34"/>
    <w:multiLevelType w:val="hybridMultilevel"/>
    <w:tmpl w:val="7A5A4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468C7"/>
    <w:multiLevelType w:val="hybridMultilevel"/>
    <w:tmpl w:val="7A5A4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67781"/>
    <w:multiLevelType w:val="multilevel"/>
    <w:tmpl w:val="B0BA5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D292A"/>
    <w:multiLevelType w:val="hybridMultilevel"/>
    <w:tmpl w:val="D27C7A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E9"/>
    <w:rsid w:val="00013DAE"/>
    <w:rsid w:val="000D6CDA"/>
    <w:rsid w:val="000E7A34"/>
    <w:rsid w:val="00191CBB"/>
    <w:rsid w:val="001C6B77"/>
    <w:rsid w:val="0028187F"/>
    <w:rsid w:val="00297143"/>
    <w:rsid w:val="00313618"/>
    <w:rsid w:val="003758B2"/>
    <w:rsid w:val="00461849"/>
    <w:rsid w:val="004E3120"/>
    <w:rsid w:val="00607940"/>
    <w:rsid w:val="00682906"/>
    <w:rsid w:val="006B3E8F"/>
    <w:rsid w:val="00725596"/>
    <w:rsid w:val="007278D6"/>
    <w:rsid w:val="00791877"/>
    <w:rsid w:val="00915611"/>
    <w:rsid w:val="00916A7C"/>
    <w:rsid w:val="00931EDA"/>
    <w:rsid w:val="00956191"/>
    <w:rsid w:val="00A032BF"/>
    <w:rsid w:val="00A365DA"/>
    <w:rsid w:val="00A66072"/>
    <w:rsid w:val="00AA40FA"/>
    <w:rsid w:val="00B15625"/>
    <w:rsid w:val="00B47216"/>
    <w:rsid w:val="00BB2C3A"/>
    <w:rsid w:val="00CB3BF7"/>
    <w:rsid w:val="00D72B3B"/>
    <w:rsid w:val="00DD56E9"/>
    <w:rsid w:val="00E27BE6"/>
    <w:rsid w:val="00E9090B"/>
    <w:rsid w:val="00ED4FB8"/>
    <w:rsid w:val="00F25152"/>
    <w:rsid w:val="00F317D5"/>
    <w:rsid w:val="00F649E1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5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DD56E9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qFormat/>
    <w:locked/>
    <w:rsid w:val="00DD56E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D56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D56E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D56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D56E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758B2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6B3E8F"/>
    <w:rPr>
      <w:b/>
      <w:bCs/>
    </w:rPr>
  </w:style>
  <w:style w:type="paragraph" w:customStyle="1" w:styleId="tl1">
    <w:name w:val="Štýl1"/>
    <w:basedOn w:val="Obsah3"/>
    <w:link w:val="tl1Char"/>
    <w:rsid w:val="00AA40FA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character" w:customStyle="1" w:styleId="tl1Char">
    <w:name w:val="Štýl1 Char"/>
    <w:link w:val="tl1"/>
    <w:rsid w:val="00AA40FA"/>
    <w:rPr>
      <w:rFonts w:ascii="Arial" w:eastAsia="Times New Roman" w:hAnsi="Arial" w:cs="Times New Roman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AA40FA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5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DD56E9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qFormat/>
    <w:locked/>
    <w:rsid w:val="00DD56E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D56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D56E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D56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D56E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758B2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6B3E8F"/>
    <w:rPr>
      <w:b/>
      <w:bCs/>
    </w:rPr>
  </w:style>
  <w:style w:type="paragraph" w:customStyle="1" w:styleId="tl1">
    <w:name w:val="Štýl1"/>
    <w:basedOn w:val="Obsah3"/>
    <w:link w:val="tl1Char"/>
    <w:rsid w:val="00AA40FA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character" w:customStyle="1" w:styleId="tl1Char">
    <w:name w:val="Štýl1 Char"/>
    <w:link w:val="tl1"/>
    <w:rsid w:val="00AA40FA"/>
    <w:rPr>
      <w:rFonts w:ascii="Arial" w:eastAsia="Times New Roman" w:hAnsi="Arial" w:cs="Times New Roman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AA40FA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musalova</dc:creator>
  <cp:lastModifiedBy>musalova</cp:lastModifiedBy>
  <cp:revision>2</cp:revision>
  <cp:lastPrinted>2024-02-28T15:06:00Z</cp:lastPrinted>
  <dcterms:created xsi:type="dcterms:W3CDTF">2024-12-12T12:05:00Z</dcterms:created>
  <dcterms:modified xsi:type="dcterms:W3CDTF">2024-12-12T12:05:00Z</dcterms:modified>
</cp:coreProperties>
</file>