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5D0D2769"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635BF715" w:rsidR="00626D76" w:rsidRDefault="00626D76" w:rsidP="00DB4F63">
      <w:pPr>
        <w:tabs>
          <w:tab w:val="left" w:pos="7635"/>
        </w:tabs>
        <w:spacing w:after="0" w:line="240" w:lineRule="auto"/>
        <w:rPr>
          <w:rFonts w:ascii="Arial" w:hAnsi="Arial" w:cs="Arial"/>
          <w:sz w:val="20"/>
          <w:szCs w:val="20"/>
        </w:rPr>
      </w:pPr>
    </w:p>
    <w:p w14:paraId="5A22DA3C" w14:textId="77777777" w:rsidR="00E4233B" w:rsidRPr="0028428D" w:rsidRDefault="00E4233B"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4B50B42" w14:textId="77777777" w:rsidR="00E4233B" w:rsidRDefault="00E4233B" w:rsidP="00E4233B">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6EA65DAB" w14:textId="307D969A" w:rsidR="00CE27E8" w:rsidRPr="0028428D" w:rsidRDefault="00E4233B" w:rsidP="00E4233B">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7F646D37" w14:textId="77777777" w:rsidR="00427509" w:rsidRDefault="00427509" w:rsidP="00DB4F63">
      <w:pPr>
        <w:tabs>
          <w:tab w:val="left" w:pos="7635"/>
        </w:tabs>
        <w:spacing w:after="0" w:line="240" w:lineRule="auto"/>
        <w:rPr>
          <w:rFonts w:ascii="Arial" w:hAnsi="Arial" w:cs="Arial"/>
          <w:sz w:val="20"/>
          <w:szCs w:val="20"/>
        </w:rPr>
      </w:pPr>
    </w:p>
    <w:p w14:paraId="46AAA6FC" w14:textId="77777777" w:rsidR="008F33A9" w:rsidRDefault="008F33A9" w:rsidP="00DB4F63">
      <w:pPr>
        <w:tabs>
          <w:tab w:val="left" w:pos="7635"/>
        </w:tabs>
        <w:spacing w:after="0" w:line="240" w:lineRule="auto"/>
        <w:rPr>
          <w:rFonts w:ascii="Arial" w:hAnsi="Arial" w:cs="Arial"/>
          <w:sz w:val="20"/>
          <w:szCs w:val="20"/>
        </w:rPr>
      </w:pPr>
    </w:p>
    <w:p w14:paraId="31360914" w14:textId="77777777" w:rsidR="008F33A9" w:rsidRPr="0028428D" w:rsidRDefault="008F33A9" w:rsidP="00DB4F63">
      <w:pPr>
        <w:tabs>
          <w:tab w:val="left" w:pos="7635"/>
        </w:tabs>
        <w:spacing w:after="0" w:line="240" w:lineRule="auto"/>
        <w:rPr>
          <w:rFonts w:ascii="Arial" w:hAnsi="Arial" w:cs="Arial"/>
          <w:sz w:val="20"/>
          <w:szCs w:val="20"/>
        </w:rPr>
      </w:pPr>
    </w:p>
    <w:p w14:paraId="4ABEE02D" w14:textId="77777777" w:rsidR="00313878" w:rsidRDefault="00313878" w:rsidP="00DB4F63">
      <w:pPr>
        <w:pStyle w:val="Zkladntext3"/>
        <w:jc w:val="left"/>
        <w:rPr>
          <w:rFonts w:ascii="Arial" w:hAnsi="Arial" w:cs="Arial"/>
          <w:noProof w:val="0"/>
          <w:color w:val="auto"/>
        </w:rPr>
      </w:pPr>
    </w:p>
    <w:p w14:paraId="67A1FDFF" w14:textId="77777777" w:rsidR="00E4233B" w:rsidRPr="00673EB0" w:rsidRDefault="00E4233B" w:rsidP="00E4233B">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C99FBB9" w14:textId="77777777" w:rsidR="00E4233B" w:rsidRDefault="00E4233B" w:rsidP="00E4233B">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4A5ACB1D" w14:textId="77777777" w:rsidR="00E4233B" w:rsidRDefault="00E4233B" w:rsidP="00E4233B">
      <w:pPr>
        <w:tabs>
          <w:tab w:val="left" w:pos="7635"/>
        </w:tabs>
        <w:spacing w:after="0"/>
        <w:jc w:val="center"/>
        <w:rPr>
          <w:rFonts w:ascii="Arial" w:hAnsi="Arial" w:cs="Arial"/>
          <w:sz w:val="20"/>
          <w:szCs w:val="20"/>
        </w:rPr>
      </w:pPr>
    </w:p>
    <w:p w14:paraId="182EE863" w14:textId="77777777" w:rsidR="00E4233B" w:rsidRPr="00CC142D" w:rsidRDefault="00E4233B" w:rsidP="00E4233B">
      <w:pPr>
        <w:tabs>
          <w:tab w:val="left" w:pos="7635"/>
        </w:tabs>
        <w:spacing w:after="0"/>
        <w:jc w:val="center"/>
        <w:rPr>
          <w:rFonts w:ascii="Arial" w:hAnsi="Arial" w:cs="Arial"/>
          <w:sz w:val="20"/>
          <w:szCs w:val="20"/>
          <w:highlight w:val="yellow"/>
        </w:rPr>
      </w:pPr>
    </w:p>
    <w:p w14:paraId="17AAE84E" w14:textId="5A95D111" w:rsidR="0028428D" w:rsidRPr="0028428D" w:rsidRDefault="00E4233B" w:rsidP="00E4233B">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129EB688" w14:textId="77777777" w:rsidR="0043512E" w:rsidRPr="0028428D" w:rsidRDefault="0043512E" w:rsidP="00DB4F63">
      <w:pPr>
        <w:pStyle w:val="Zkladntext3"/>
        <w:jc w:val="left"/>
        <w:rPr>
          <w:rFonts w:ascii="Arial" w:hAnsi="Arial" w:cs="Arial"/>
          <w:noProof w:val="0"/>
          <w:color w:val="auto"/>
        </w:rPr>
      </w:pPr>
    </w:p>
    <w:p w14:paraId="6DCD29BD" w14:textId="77777777" w:rsidR="00626D76" w:rsidRDefault="00626D76" w:rsidP="00DB4F63">
      <w:pPr>
        <w:pStyle w:val="Zkladntext3"/>
        <w:jc w:val="left"/>
        <w:rPr>
          <w:rFonts w:ascii="Arial" w:hAnsi="Arial" w:cs="Arial"/>
          <w:noProof w:val="0"/>
          <w:color w:val="auto"/>
        </w:rPr>
      </w:pPr>
    </w:p>
    <w:p w14:paraId="22A5631F" w14:textId="77777777" w:rsidR="008F33A9" w:rsidRDefault="008F33A9" w:rsidP="00DB4F63">
      <w:pPr>
        <w:pStyle w:val="Zkladntext3"/>
        <w:jc w:val="left"/>
        <w:rPr>
          <w:rFonts w:ascii="Arial" w:hAnsi="Arial" w:cs="Arial"/>
          <w:noProof w:val="0"/>
          <w:color w:val="auto"/>
        </w:rPr>
      </w:pPr>
    </w:p>
    <w:p w14:paraId="254BB5E3" w14:textId="77777777" w:rsidR="008F33A9" w:rsidRDefault="008F33A9" w:rsidP="00DB4F63">
      <w:pPr>
        <w:pStyle w:val="Zkladntext3"/>
        <w:jc w:val="left"/>
        <w:rPr>
          <w:rFonts w:ascii="Arial" w:hAnsi="Arial" w:cs="Arial"/>
          <w:noProof w:val="0"/>
          <w:color w:val="auto"/>
        </w:rPr>
      </w:pPr>
    </w:p>
    <w:p w14:paraId="57BCC2B0" w14:textId="77777777" w:rsidR="008F33A9" w:rsidRPr="0028428D" w:rsidRDefault="008F33A9" w:rsidP="00DB4F63">
      <w:pPr>
        <w:pStyle w:val="Zkladntext3"/>
        <w:jc w:val="left"/>
        <w:rPr>
          <w:rFonts w:ascii="Arial" w:hAnsi="Arial" w:cs="Arial"/>
          <w:noProof w:val="0"/>
          <w:color w:val="auto"/>
        </w:rPr>
      </w:pPr>
    </w:p>
    <w:p w14:paraId="629CE52A" w14:textId="77777777" w:rsidR="00E4233B" w:rsidRPr="006E5E74" w:rsidRDefault="00E4233B" w:rsidP="00E4233B">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38106CBA" w14:textId="77777777" w:rsidR="00E4233B" w:rsidRPr="006E5E74" w:rsidRDefault="00E4233B" w:rsidP="00E4233B">
      <w:pPr>
        <w:tabs>
          <w:tab w:val="right" w:leader="dot" w:pos="10080"/>
        </w:tabs>
        <w:spacing w:after="0" w:line="240" w:lineRule="auto"/>
        <w:jc w:val="center"/>
        <w:rPr>
          <w:rFonts w:ascii="Arial" w:hAnsi="Arial" w:cs="Arial"/>
          <w:smallCaps/>
        </w:rPr>
      </w:pPr>
    </w:p>
    <w:p w14:paraId="6927E7B2" w14:textId="77777777" w:rsidR="00E4233B" w:rsidRPr="006E5E74" w:rsidRDefault="00E4233B" w:rsidP="00E4233B">
      <w:pPr>
        <w:tabs>
          <w:tab w:val="right" w:leader="dot" w:pos="10080"/>
        </w:tabs>
        <w:spacing w:after="0" w:line="240" w:lineRule="auto"/>
        <w:jc w:val="center"/>
        <w:rPr>
          <w:rFonts w:ascii="Arial" w:hAnsi="Arial" w:cs="Arial"/>
          <w:smallCaps/>
        </w:rPr>
      </w:pPr>
    </w:p>
    <w:p w14:paraId="3AF0867C" w14:textId="77777777" w:rsidR="00E4233B" w:rsidRPr="006E5E74" w:rsidRDefault="00E4233B" w:rsidP="00E4233B">
      <w:pPr>
        <w:tabs>
          <w:tab w:val="right" w:leader="dot" w:pos="10080"/>
        </w:tabs>
        <w:spacing w:after="0" w:line="240" w:lineRule="auto"/>
        <w:jc w:val="center"/>
        <w:rPr>
          <w:rFonts w:ascii="Arial" w:hAnsi="Arial" w:cs="Arial"/>
          <w:smallCaps/>
        </w:rPr>
      </w:pPr>
    </w:p>
    <w:p w14:paraId="38640F53" w14:textId="77777777" w:rsidR="00E4233B" w:rsidRPr="006E5E74" w:rsidRDefault="00E4233B" w:rsidP="00E4233B">
      <w:pPr>
        <w:tabs>
          <w:tab w:val="right" w:leader="dot" w:pos="10080"/>
        </w:tabs>
        <w:spacing w:after="0" w:line="240" w:lineRule="auto"/>
        <w:jc w:val="center"/>
        <w:rPr>
          <w:rFonts w:ascii="Arial" w:hAnsi="Arial" w:cs="Arial"/>
          <w:smallCaps/>
        </w:rPr>
      </w:pPr>
    </w:p>
    <w:p w14:paraId="71ACB98B" w14:textId="77777777" w:rsidR="00E4233B" w:rsidRPr="008C378C" w:rsidRDefault="00E4233B" w:rsidP="00E4233B">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0A56F3E6" w14:textId="77777777" w:rsidR="00E4233B" w:rsidRPr="008C378C" w:rsidRDefault="00E4233B" w:rsidP="00E4233B">
      <w:pPr>
        <w:tabs>
          <w:tab w:val="right" w:leader="dot" w:pos="10080"/>
        </w:tabs>
        <w:spacing w:after="0"/>
        <w:jc w:val="center"/>
        <w:rPr>
          <w:rFonts w:ascii="Arial" w:hAnsi="Arial" w:cs="Arial"/>
        </w:rPr>
      </w:pPr>
    </w:p>
    <w:p w14:paraId="44D76F55" w14:textId="03C623E7" w:rsidR="00E4233B" w:rsidRPr="00760FA7" w:rsidRDefault="00E4233B" w:rsidP="00E4233B">
      <w:pPr>
        <w:pStyle w:val="Hlavika"/>
        <w:tabs>
          <w:tab w:val="clear" w:pos="4536"/>
          <w:tab w:val="clear" w:pos="9072"/>
        </w:tabs>
        <w:jc w:val="center"/>
        <w:rPr>
          <w:rFonts w:ascii="Arial" w:hAnsi="Arial" w:cs="Arial"/>
          <w:b/>
          <w:sz w:val="26"/>
          <w:szCs w:val="26"/>
        </w:rPr>
      </w:pPr>
      <w:r w:rsidRPr="008C378C">
        <w:rPr>
          <w:rFonts w:ascii="Arial" w:hAnsi="Arial" w:cs="Arial"/>
          <w:b/>
          <w:bCs/>
          <w:sz w:val="26"/>
          <w:szCs w:val="26"/>
        </w:rPr>
        <w:t>„</w:t>
      </w:r>
      <w:r w:rsidRPr="008C378C">
        <w:rPr>
          <w:rFonts w:ascii="Arial" w:hAnsi="Arial" w:cs="Arial"/>
          <w:b/>
        </w:rPr>
        <w:t xml:space="preserve">Technický servis, údržba a opravy meteozariadení </w:t>
      </w:r>
      <w:r w:rsidRPr="00481649">
        <w:rPr>
          <w:rFonts w:ascii="Arial" w:hAnsi="Arial" w:cs="Arial"/>
          <w:b/>
        </w:rPr>
        <w:t>Boschung Mecatronic</w:t>
      </w:r>
      <w:r w:rsidRPr="008C378C">
        <w:rPr>
          <w:rFonts w:ascii="Arial" w:hAnsi="Arial" w:cs="Arial"/>
          <w:b/>
          <w:bCs/>
          <w:sz w:val="26"/>
          <w:szCs w:val="26"/>
        </w:rPr>
        <w:t>“</w:t>
      </w:r>
    </w:p>
    <w:p w14:paraId="17D6F33D" w14:textId="77777777" w:rsidR="00E4233B" w:rsidRPr="00F31D42" w:rsidRDefault="00E4233B" w:rsidP="00E4233B">
      <w:pPr>
        <w:spacing w:after="0"/>
        <w:rPr>
          <w:rFonts w:ascii="Arial" w:hAnsi="Arial" w:cs="Arial"/>
          <w:sz w:val="20"/>
          <w:szCs w:val="20"/>
        </w:rPr>
      </w:pPr>
    </w:p>
    <w:p w14:paraId="2C3E1918" w14:textId="77777777" w:rsidR="00E4233B" w:rsidRPr="00F31D42" w:rsidRDefault="00E4233B" w:rsidP="00E4233B">
      <w:pPr>
        <w:spacing w:after="0"/>
        <w:rPr>
          <w:rFonts w:ascii="Arial" w:hAnsi="Arial" w:cs="Arial"/>
        </w:rPr>
      </w:pPr>
    </w:p>
    <w:p w14:paraId="46798AE7" w14:textId="3998AED5" w:rsidR="00DD37BC" w:rsidRPr="00DD37BC" w:rsidRDefault="00E4233B" w:rsidP="00E4233B">
      <w:pPr>
        <w:pStyle w:val="Hlavika"/>
        <w:jc w:val="center"/>
        <w:rPr>
          <w:b/>
          <w:color w:val="000000" w:themeColor="text1"/>
          <w:sz w:val="24"/>
        </w:rPr>
      </w:pPr>
      <w:r w:rsidRPr="008C378C">
        <w:rPr>
          <w:rFonts w:ascii="Arial" w:hAnsi="Arial" w:cs="Arial"/>
        </w:rPr>
        <w:t>DRUH ZÁKAZKY</w:t>
      </w:r>
      <w:r w:rsidRPr="008C378C">
        <w:rPr>
          <w:rFonts w:ascii="Arial" w:hAnsi="Arial" w:cs="Arial"/>
          <w:caps/>
        </w:rPr>
        <w:t>: poskytnutie služby</w:t>
      </w:r>
      <w:r w:rsidRPr="00481649">
        <w:rPr>
          <w:rFonts w:ascii="Arial" w:hAnsi="Arial" w:cs="Arial"/>
          <w:b/>
        </w:rPr>
        <w:t xml:space="preserve"> </w:t>
      </w:r>
    </w:p>
    <w:p w14:paraId="3111B6AF" w14:textId="575DD9CE" w:rsidR="00F85D63" w:rsidRPr="00AF4A5F" w:rsidRDefault="00F85D63" w:rsidP="00091507">
      <w:pPr>
        <w:spacing w:after="0" w:line="240" w:lineRule="auto"/>
        <w:jc w:val="center"/>
        <w:rPr>
          <w:rFonts w:ascii="Arial" w:hAnsi="Arial" w:cs="Arial"/>
          <w:b/>
        </w:rPr>
      </w:pPr>
    </w:p>
    <w:p w14:paraId="1D892A3E" w14:textId="77777777" w:rsidR="00F85D63" w:rsidRPr="007709F1" w:rsidRDefault="00F85D63" w:rsidP="00DB4F63">
      <w:pPr>
        <w:spacing w:after="0" w:line="240" w:lineRule="auto"/>
        <w:jc w:val="right"/>
        <w:rPr>
          <w:rFonts w:ascii="Arial" w:hAnsi="Arial" w:cs="Arial"/>
          <w:b/>
          <w:bCs/>
          <w:caps/>
        </w:rPr>
      </w:pPr>
    </w:p>
    <w:p w14:paraId="32264924" w14:textId="77777777" w:rsidR="0028428D" w:rsidRPr="007709F1" w:rsidRDefault="0028428D" w:rsidP="00DB4F63">
      <w:pPr>
        <w:spacing w:after="0" w:line="240" w:lineRule="auto"/>
        <w:jc w:val="center"/>
        <w:rPr>
          <w:rFonts w:ascii="Arial" w:hAnsi="Arial" w:cs="Arial"/>
          <w:b/>
          <w:bCs/>
          <w:caps/>
        </w:rPr>
      </w:pPr>
    </w:p>
    <w:p w14:paraId="01D0C1E6" w14:textId="77777777" w:rsidR="0028428D" w:rsidRPr="007709F1" w:rsidRDefault="0028428D" w:rsidP="00DB4F63">
      <w:pPr>
        <w:spacing w:after="0" w:line="240" w:lineRule="auto"/>
        <w:jc w:val="center"/>
        <w:rPr>
          <w:rFonts w:ascii="Arial" w:hAnsi="Arial" w:cs="Arial"/>
          <w:b/>
          <w:bCs/>
          <w:caps/>
        </w:rPr>
      </w:pPr>
    </w:p>
    <w:p w14:paraId="40AB4389" w14:textId="77777777" w:rsidR="0028428D" w:rsidRPr="007709F1" w:rsidRDefault="0028428D" w:rsidP="00DB4F63">
      <w:pPr>
        <w:spacing w:after="0" w:line="240" w:lineRule="auto"/>
        <w:jc w:val="center"/>
        <w:rPr>
          <w:rFonts w:ascii="Arial" w:hAnsi="Arial" w:cs="Arial"/>
          <w:b/>
          <w:bCs/>
          <w:caps/>
        </w:rPr>
      </w:pPr>
    </w:p>
    <w:p w14:paraId="054AB458" w14:textId="77777777" w:rsidR="00F85D63" w:rsidRPr="0028428D" w:rsidRDefault="00F85D63" w:rsidP="00DB4F63">
      <w:pPr>
        <w:spacing w:after="0" w:line="240" w:lineRule="auto"/>
        <w:jc w:val="center"/>
        <w:rPr>
          <w:rFonts w:ascii="Arial" w:hAnsi="Arial" w:cs="Arial"/>
          <w:b/>
          <w:bCs/>
          <w:caps/>
          <w:sz w:val="20"/>
          <w:szCs w:val="20"/>
        </w:rPr>
      </w:pPr>
    </w:p>
    <w:p w14:paraId="1DF548B8" w14:textId="2B1FFAF2" w:rsidR="00B007F4" w:rsidRDefault="00B007F4" w:rsidP="00DB4F63">
      <w:pPr>
        <w:spacing w:after="0" w:line="240" w:lineRule="auto"/>
        <w:jc w:val="center"/>
        <w:rPr>
          <w:rFonts w:ascii="Arial" w:hAnsi="Arial" w:cs="Arial"/>
          <w:b/>
          <w:bCs/>
          <w:caps/>
          <w:sz w:val="20"/>
          <w:szCs w:val="20"/>
        </w:rPr>
      </w:pPr>
    </w:p>
    <w:p w14:paraId="04EAE258" w14:textId="41FA07EF" w:rsidR="00593908" w:rsidRDefault="00593908" w:rsidP="00DB4F63">
      <w:pPr>
        <w:spacing w:after="0" w:line="240" w:lineRule="auto"/>
        <w:jc w:val="center"/>
        <w:rPr>
          <w:rFonts w:ascii="Arial" w:hAnsi="Arial" w:cs="Arial"/>
          <w:b/>
          <w:bCs/>
          <w:caps/>
          <w:sz w:val="20"/>
          <w:szCs w:val="20"/>
        </w:rPr>
      </w:pPr>
    </w:p>
    <w:p w14:paraId="300F3DFB" w14:textId="77777777" w:rsidR="00593908" w:rsidRPr="0028428D" w:rsidRDefault="00593908" w:rsidP="00DB4F63">
      <w:pPr>
        <w:spacing w:after="0" w:line="240" w:lineRule="auto"/>
        <w:jc w:val="center"/>
        <w:rPr>
          <w:rFonts w:ascii="Arial" w:hAnsi="Arial" w:cs="Arial"/>
          <w:b/>
          <w:bCs/>
          <w:caps/>
          <w:sz w:val="20"/>
          <w:szCs w:val="20"/>
        </w:rPr>
      </w:pPr>
    </w:p>
    <w:p w14:paraId="65F38FE3" w14:textId="77777777" w:rsidR="00F85D63" w:rsidRPr="0028428D" w:rsidRDefault="00F85D63" w:rsidP="00DB4F63">
      <w:pPr>
        <w:spacing w:after="0" w:line="240" w:lineRule="auto"/>
        <w:jc w:val="center"/>
        <w:rPr>
          <w:rFonts w:ascii="Arial" w:hAnsi="Arial" w:cs="Arial"/>
          <w:b/>
          <w:bCs/>
          <w:caps/>
          <w:sz w:val="20"/>
          <w:szCs w:val="20"/>
        </w:rPr>
      </w:pPr>
    </w:p>
    <w:p w14:paraId="4BE3D786" w14:textId="77777777" w:rsidR="00F85D63" w:rsidRPr="0028428D" w:rsidRDefault="00F85D63" w:rsidP="00DB4F63">
      <w:pPr>
        <w:spacing w:after="0" w:line="240" w:lineRule="auto"/>
        <w:jc w:val="center"/>
        <w:rPr>
          <w:rFonts w:ascii="Arial" w:hAnsi="Arial" w:cs="Arial"/>
          <w:b/>
          <w:bCs/>
          <w:caps/>
          <w:sz w:val="20"/>
          <w:szCs w:val="20"/>
        </w:rPr>
      </w:pPr>
    </w:p>
    <w:p w14:paraId="7725B372" w14:textId="455B4B09" w:rsidR="00F85D63" w:rsidRPr="00E4233B" w:rsidRDefault="00E4233B" w:rsidP="00DB4F63">
      <w:pPr>
        <w:spacing w:after="0" w:line="240" w:lineRule="auto"/>
        <w:jc w:val="center"/>
        <w:rPr>
          <w:rFonts w:ascii="Arial" w:hAnsi="Arial" w:cs="Arial"/>
          <w:bCs/>
          <w:caps/>
        </w:rPr>
      </w:pPr>
      <w:r w:rsidRPr="00E4233B">
        <w:rPr>
          <w:rFonts w:ascii="Arial" w:hAnsi="Arial" w:cs="Arial"/>
          <w:bCs/>
          <w:caps/>
        </w:rPr>
        <w:t>1</w:t>
      </w:r>
      <w:r w:rsidR="0098673A">
        <w:rPr>
          <w:rFonts w:ascii="Arial" w:hAnsi="Arial" w:cs="Arial"/>
          <w:bCs/>
          <w:caps/>
        </w:rPr>
        <w:t>1</w:t>
      </w:r>
      <w:r w:rsidR="00431DAD" w:rsidRPr="00E4233B">
        <w:rPr>
          <w:rFonts w:ascii="Arial" w:hAnsi="Arial" w:cs="Arial"/>
          <w:bCs/>
          <w:caps/>
        </w:rPr>
        <w:t>/202</w:t>
      </w:r>
      <w:r w:rsidR="00C50248" w:rsidRPr="00E4233B">
        <w:rPr>
          <w:rFonts w:ascii="Arial" w:hAnsi="Arial" w:cs="Arial"/>
          <w:bCs/>
          <w:caps/>
        </w:rPr>
        <w:t>4</w:t>
      </w:r>
    </w:p>
    <w:p w14:paraId="7C6225AE" w14:textId="77777777" w:rsidR="000821B7" w:rsidRPr="0028428D" w:rsidRDefault="000821B7" w:rsidP="00DB4F63">
      <w:pPr>
        <w:spacing w:after="0" w:line="240" w:lineRule="auto"/>
        <w:jc w:val="center"/>
        <w:rPr>
          <w:rFonts w:ascii="Arial" w:hAnsi="Arial" w:cs="Arial"/>
          <w:bCs/>
          <w:caps/>
        </w:rPr>
      </w:pPr>
    </w:p>
    <w:p w14:paraId="0F773C4B" w14:textId="01D575EC" w:rsidR="00AF4A5F" w:rsidRDefault="00AF4A5F" w:rsidP="00DB4F63">
      <w:pPr>
        <w:spacing w:after="0" w:line="240" w:lineRule="auto"/>
        <w:jc w:val="center"/>
        <w:rPr>
          <w:rFonts w:ascii="Arial" w:hAnsi="Arial" w:cs="Arial"/>
          <w:b/>
          <w:bCs/>
          <w:caps/>
          <w:sz w:val="24"/>
          <w:szCs w:val="24"/>
        </w:rPr>
      </w:pPr>
    </w:p>
    <w:p w14:paraId="24EBE820" w14:textId="24208ABD" w:rsidR="00796CF2" w:rsidRPr="0028428D" w:rsidRDefault="00796CF2" w:rsidP="00DB4F63">
      <w:pPr>
        <w:spacing w:after="0" w:line="240" w:lineRule="auto"/>
        <w:jc w:val="center"/>
        <w:rPr>
          <w:rFonts w:ascii="Arial" w:hAnsi="Arial" w:cs="Arial"/>
          <w:b/>
          <w:bCs/>
          <w:caps/>
          <w:sz w:val="24"/>
          <w:szCs w:val="24"/>
        </w:rPr>
      </w:pPr>
      <w:r w:rsidRPr="0028428D">
        <w:rPr>
          <w:rFonts w:ascii="Arial" w:hAnsi="Arial" w:cs="Arial"/>
          <w:b/>
          <w:bCs/>
          <w:caps/>
          <w:sz w:val="24"/>
          <w:szCs w:val="24"/>
        </w:rPr>
        <w:lastRenderedPageBreak/>
        <w:t>Obsah súťažných podkladov</w:t>
      </w:r>
    </w:p>
    <w:p w14:paraId="4C985625" w14:textId="6E424693" w:rsidR="00CC447A" w:rsidRPr="00FD4159" w:rsidRDefault="0043312B" w:rsidP="00DB4F63">
      <w:pPr>
        <w:pStyle w:val="Obsah1"/>
        <w:spacing w:line="240" w:lineRule="auto"/>
        <w:rPr>
          <w:sz w:val="20"/>
          <w:szCs w:val="20"/>
          <w:lang w:eastAsia="sk-SK"/>
        </w:rPr>
      </w:pPr>
      <w:r w:rsidRPr="00FD4159">
        <w:rPr>
          <w:sz w:val="20"/>
          <w:szCs w:val="20"/>
        </w:rPr>
        <w:fldChar w:fldCharType="begin"/>
      </w:r>
      <w:r w:rsidR="00BE5276" w:rsidRPr="00FD4159">
        <w:rPr>
          <w:sz w:val="20"/>
          <w:szCs w:val="20"/>
        </w:rPr>
        <w:instrText xml:space="preserve"> TOC \o "1-3" \n \h \z \u </w:instrText>
      </w:r>
      <w:r w:rsidRPr="00FD4159">
        <w:rPr>
          <w:sz w:val="20"/>
          <w:szCs w:val="20"/>
        </w:rPr>
        <w:fldChar w:fldCharType="separate"/>
      </w:r>
      <w:hyperlink w:anchor="_Toc461981347" w:history="1">
        <w:r w:rsidR="00CC447A" w:rsidRPr="00FD4159">
          <w:rPr>
            <w:rStyle w:val="Hypertextovprepojenie"/>
            <w:sz w:val="20"/>
            <w:szCs w:val="20"/>
          </w:rPr>
          <w:t>A.1 POKYNY PRE UCHÁDZAČOV</w:t>
        </w:r>
      </w:hyperlink>
    </w:p>
    <w:p w14:paraId="0B2DB51E"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FD4159">
          <w:rPr>
            <w:rStyle w:val="Hypertextovprepojenie"/>
            <w:rFonts w:ascii="Arial" w:hAnsi="Arial" w:cs="Arial"/>
            <w:noProof/>
          </w:rPr>
          <w:t>Časť I.</w:t>
        </w:r>
      </w:hyperlink>
    </w:p>
    <w:p w14:paraId="7389F40C"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FD4159">
          <w:rPr>
            <w:rStyle w:val="Hypertextovprepojenie"/>
            <w:rFonts w:ascii="Arial" w:hAnsi="Arial" w:cs="Arial"/>
            <w:noProof/>
          </w:rPr>
          <w:t>Všeobecné informácie</w:t>
        </w:r>
      </w:hyperlink>
    </w:p>
    <w:p w14:paraId="0E645A63" w14:textId="77777777" w:rsidR="00CC447A" w:rsidRPr="00FD4159" w:rsidRDefault="00341214" w:rsidP="00DB4F63">
      <w:pPr>
        <w:pStyle w:val="Obsah3"/>
        <w:spacing w:line="240" w:lineRule="auto"/>
        <w:rPr>
          <w:rFonts w:ascii="Arial" w:hAnsi="Arial"/>
          <w:sz w:val="20"/>
          <w:szCs w:val="20"/>
          <w:lang w:eastAsia="sk-SK"/>
        </w:rPr>
      </w:pPr>
      <w:hyperlink w:anchor="_Toc461981350" w:history="1">
        <w:r w:rsidR="00CC447A" w:rsidRPr="00FD4159">
          <w:rPr>
            <w:rStyle w:val="Hypertextovprepojenie"/>
            <w:rFonts w:ascii="Arial" w:hAnsi="Arial"/>
            <w:sz w:val="20"/>
            <w:szCs w:val="20"/>
          </w:rPr>
          <w:t>1</w:t>
        </w:r>
        <w:r w:rsidR="00CC447A" w:rsidRPr="00FD4159">
          <w:rPr>
            <w:rFonts w:ascii="Arial" w:hAnsi="Arial"/>
            <w:sz w:val="20"/>
            <w:szCs w:val="20"/>
            <w:lang w:eastAsia="sk-SK"/>
          </w:rPr>
          <w:tab/>
        </w:r>
        <w:r w:rsidR="00CC447A" w:rsidRPr="00FD4159">
          <w:rPr>
            <w:rStyle w:val="Hypertextovprepojenie"/>
            <w:rFonts w:ascii="Arial" w:hAnsi="Arial"/>
            <w:sz w:val="20"/>
            <w:szCs w:val="20"/>
          </w:rPr>
          <w:t>Identifikácia verejného obstarávateľa</w:t>
        </w:r>
      </w:hyperlink>
    </w:p>
    <w:p w14:paraId="3AEC3C57" w14:textId="77777777" w:rsidR="00CC447A" w:rsidRPr="00FD4159" w:rsidRDefault="00341214" w:rsidP="00DB4F63">
      <w:pPr>
        <w:pStyle w:val="Obsah3"/>
        <w:spacing w:line="240" w:lineRule="auto"/>
        <w:rPr>
          <w:rFonts w:ascii="Arial" w:hAnsi="Arial"/>
          <w:sz w:val="20"/>
          <w:szCs w:val="20"/>
          <w:lang w:eastAsia="sk-SK"/>
        </w:rPr>
      </w:pPr>
      <w:hyperlink w:anchor="_Toc461981351" w:history="1">
        <w:r w:rsidR="00CC447A" w:rsidRPr="00FD4159">
          <w:rPr>
            <w:rStyle w:val="Hypertextovprepojenie"/>
            <w:rFonts w:ascii="Arial" w:hAnsi="Arial"/>
            <w:sz w:val="20"/>
            <w:szCs w:val="20"/>
          </w:rPr>
          <w:t>2</w:t>
        </w:r>
        <w:r w:rsidR="00CC447A" w:rsidRPr="00FD4159">
          <w:rPr>
            <w:rFonts w:ascii="Arial" w:hAnsi="Arial"/>
            <w:sz w:val="20"/>
            <w:szCs w:val="20"/>
            <w:lang w:eastAsia="sk-SK"/>
          </w:rPr>
          <w:tab/>
        </w:r>
        <w:r w:rsidR="00CC447A" w:rsidRPr="00FD4159">
          <w:rPr>
            <w:rStyle w:val="Hypertextovprepojenie"/>
            <w:rFonts w:ascii="Arial" w:hAnsi="Arial"/>
            <w:sz w:val="20"/>
            <w:szCs w:val="20"/>
          </w:rPr>
          <w:t>Predmet zákazky</w:t>
        </w:r>
      </w:hyperlink>
    </w:p>
    <w:p w14:paraId="13D3AE2C" w14:textId="77777777" w:rsidR="00CC447A" w:rsidRPr="00FD4159" w:rsidRDefault="00341214" w:rsidP="00DB4F63">
      <w:pPr>
        <w:pStyle w:val="Obsah3"/>
        <w:spacing w:line="240" w:lineRule="auto"/>
        <w:rPr>
          <w:rFonts w:ascii="Arial" w:hAnsi="Arial"/>
          <w:sz w:val="20"/>
          <w:szCs w:val="20"/>
          <w:lang w:eastAsia="sk-SK"/>
        </w:rPr>
      </w:pPr>
      <w:hyperlink w:anchor="_Toc461981352" w:history="1">
        <w:r w:rsidR="00CC447A" w:rsidRPr="00FD4159">
          <w:rPr>
            <w:rStyle w:val="Hypertextovprepojenie"/>
            <w:rFonts w:ascii="Arial" w:hAnsi="Arial"/>
            <w:sz w:val="20"/>
            <w:szCs w:val="20"/>
          </w:rPr>
          <w:t>3</w:t>
        </w:r>
        <w:r w:rsidR="00CC447A" w:rsidRPr="00FD4159">
          <w:rPr>
            <w:rFonts w:ascii="Arial" w:hAnsi="Arial"/>
            <w:sz w:val="20"/>
            <w:szCs w:val="20"/>
            <w:lang w:eastAsia="sk-SK"/>
          </w:rPr>
          <w:tab/>
        </w:r>
        <w:r w:rsidR="00CC447A" w:rsidRPr="00FD4159">
          <w:rPr>
            <w:rStyle w:val="Hypertextovprepojenie"/>
            <w:rFonts w:ascii="Arial" w:hAnsi="Arial"/>
            <w:sz w:val="20"/>
            <w:szCs w:val="20"/>
          </w:rPr>
          <w:t>Rozdelenie  predmetu zákazky</w:t>
        </w:r>
      </w:hyperlink>
    </w:p>
    <w:p w14:paraId="3ACD9C49" w14:textId="77777777" w:rsidR="00CC447A" w:rsidRPr="00FD4159" w:rsidRDefault="00341214" w:rsidP="00DB4F63">
      <w:pPr>
        <w:pStyle w:val="Obsah3"/>
        <w:spacing w:line="240" w:lineRule="auto"/>
        <w:rPr>
          <w:rFonts w:ascii="Arial" w:hAnsi="Arial"/>
          <w:sz w:val="20"/>
          <w:szCs w:val="20"/>
          <w:lang w:eastAsia="sk-SK"/>
        </w:rPr>
      </w:pPr>
      <w:hyperlink w:anchor="_Toc461981353" w:history="1">
        <w:r w:rsidR="00CC447A" w:rsidRPr="00FD4159">
          <w:rPr>
            <w:rStyle w:val="Hypertextovprepojenie"/>
            <w:rFonts w:ascii="Arial" w:hAnsi="Arial"/>
            <w:sz w:val="20"/>
            <w:szCs w:val="20"/>
          </w:rPr>
          <w:t>4</w:t>
        </w:r>
        <w:r w:rsidR="00CC447A" w:rsidRPr="00FD4159">
          <w:rPr>
            <w:rFonts w:ascii="Arial" w:hAnsi="Arial"/>
            <w:sz w:val="20"/>
            <w:szCs w:val="20"/>
            <w:lang w:eastAsia="sk-SK"/>
          </w:rPr>
          <w:tab/>
        </w:r>
        <w:r w:rsidR="00CC447A" w:rsidRPr="00FD4159">
          <w:rPr>
            <w:rStyle w:val="Hypertextovprepojenie"/>
            <w:rFonts w:ascii="Arial" w:hAnsi="Arial"/>
            <w:sz w:val="20"/>
            <w:szCs w:val="20"/>
          </w:rPr>
          <w:t>Variantné riešenie</w:t>
        </w:r>
      </w:hyperlink>
    </w:p>
    <w:p w14:paraId="7CF16F3D" w14:textId="25CFDB3B" w:rsidR="00CC447A" w:rsidRPr="00FD4159" w:rsidRDefault="00341214" w:rsidP="00DB4F63">
      <w:pPr>
        <w:pStyle w:val="Obsah3"/>
        <w:spacing w:line="240" w:lineRule="auto"/>
        <w:rPr>
          <w:rFonts w:ascii="Arial" w:hAnsi="Arial"/>
          <w:sz w:val="20"/>
          <w:szCs w:val="20"/>
          <w:lang w:eastAsia="sk-SK"/>
        </w:rPr>
      </w:pPr>
      <w:hyperlink w:anchor="_Toc461981354" w:history="1">
        <w:r w:rsidR="00CC447A" w:rsidRPr="00FD4159">
          <w:rPr>
            <w:rStyle w:val="Hypertextovprepojenie"/>
            <w:rFonts w:ascii="Arial" w:hAnsi="Arial"/>
            <w:sz w:val="20"/>
            <w:szCs w:val="20"/>
          </w:rPr>
          <w:t>5</w:t>
        </w:r>
        <w:r w:rsidR="00CC447A" w:rsidRPr="00FD4159">
          <w:rPr>
            <w:rFonts w:ascii="Arial" w:hAnsi="Arial"/>
            <w:sz w:val="20"/>
            <w:szCs w:val="20"/>
            <w:lang w:eastAsia="sk-SK"/>
          </w:rPr>
          <w:tab/>
        </w:r>
        <w:r w:rsidR="007E6E10" w:rsidRPr="00FD4159">
          <w:rPr>
            <w:rStyle w:val="Hypertextovprepojenie"/>
            <w:rFonts w:ascii="Arial" w:hAnsi="Arial"/>
            <w:sz w:val="20"/>
            <w:szCs w:val="20"/>
          </w:rPr>
          <w:t>Miesto a termín plne</w:t>
        </w:r>
        <w:r w:rsidR="00CC447A" w:rsidRPr="00FD4159">
          <w:rPr>
            <w:rStyle w:val="Hypertextovprepojenie"/>
            <w:rFonts w:ascii="Arial" w:hAnsi="Arial"/>
            <w:sz w:val="20"/>
            <w:szCs w:val="20"/>
          </w:rPr>
          <w:t>nia predmetu zákazky</w:t>
        </w:r>
      </w:hyperlink>
    </w:p>
    <w:p w14:paraId="55456561" w14:textId="77777777" w:rsidR="00CC447A" w:rsidRPr="00FD4159" w:rsidRDefault="00341214" w:rsidP="00DB4F63">
      <w:pPr>
        <w:pStyle w:val="Obsah3"/>
        <w:spacing w:line="240" w:lineRule="auto"/>
        <w:rPr>
          <w:rFonts w:ascii="Arial" w:hAnsi="Arial"/>
          <w:sz w:val="20"/>
          <w:szCs w:val="20"/>
          <w:lang w:eastAsia="sk-SK"/>
        </w:rPr>
      </w:pPr>
      <w:hyperlink w:anchor="_Toc461981355" w:history="1">
        <w:r w:rsidR="00CC447A" w:rsidRPr="00FD4159">
          <w:rPr>
            <w:rStyle w:val="Hypertextovprepojenie"/>
            <w:rFonts w:ascii="Arial" w:hAnsi="Arial"/>
            <w:sz w:val="20"/>
            <w:szCs w:val="20"/>
          </w:rPr>
          <w:t>6</w:t>
        </w:r>
        <w:r w:rsidR="00CC447A" w:rsidRPr="00FD4159">
          <w:rPr>
            <w:rFonts w:ascii="Arial" w:hAnsi="Arial"/>
            <w:sz w:val="20"/>
            <w:szCs w:val="20"/>
            <w:lang w:eastAsia="sk-SK"/>
          </w:rPr>
          <w:tab/>
        </w:r>
        <w:r w:rsidR="00CC447A" w:rsidRPr="00FD4159">
          <w:rPr>
            <w:rStyle w:val="Hypertextovprepojenie"/>
            <w:rFonts w:ascii="Arial" w:hAnsi="Arial"/>
            <w:sz w:val="20"/>
            <w:szCs w:val="20"/>
          </w:rPr>
          <w:t>Zdroj finančných prostriedkov</w:t>
        </w:r>
      </w:hyperlink>
    </w:p>
    <w:p w14:paraId="624F1B92" w14:textId="77777777" w:rsidR="00CC447A" w:rsidRPr="00FD4159" w:rsidRDefault="00341214" w:rsidP="00DB4F63">
      <w:pPr>
        <w:pStyle w:val="Obsah3"/>
        <w:spacing w:line="240" w:lineRule="auto"/>
        <w:rPr>
          <w:rFonts w:ascii="Arial" w:hAnsi="Arial"/>
          <w:sz w:val="20"/>
          <w:szCs w:val="20"/>
          <w:lang w:eastAsia="sk-SK"/>
        </w:rPr>
      </w:pPr>
      <w:hyperlink w:anchor="_Toc461981356" w:history="1">
        <w:r w:rsidR="00CC447A" w:rsidRPr="00FD4159">
          <w:rPr>
            <w:rStyle w:val="Hypertextovprepojenie"/>
            <w:rFonts w:ascii="Arial" w:hAnsi="Arial"/>
            <w:sz w:val="20"/>
            <w:szCs w:val="20"/>
          </w:rPr>
          <w:t>7</w:t>
        </w:r>
        <w:r w:rsidR="00CC447A" w:rsidRPr="00FD4159">
          <w:rPr>
            <w:rFonts w:ascii="Arial" w:hAnsi="Arial"/>
            <w:sz w:val="20"/>
            <w:szCs w:val="20"/>
            <w:lang w:eastAsia="sk-SK"/>
          </w:rPr>
          <w:tab/>
        </w:r>
        <w:r w:rsidR="00CC447A" w:rsidRPr="00FD4159">
          <w:rPr>
            <w:rStyle w:val="Hypertextovprepojenie"/>
            <w:rFonts w:ascii="Arial" w:hAnsi="Arial"/>
            <w:sz w:val="20"/>
            <w:szCs w:val="20"/>
          </w:rPr>
          <w:t>Typ zmluvy</w:t>
        </w:r>
      </w:hyperlink>
    </w:p>
    <w:p w14:paraId="0FE18802" w14:textId="77777777" w:rsidR="00CC447A" w:rsidRPr="00FD4159" w:rsidRDefault="00341214" w:rsidP="00DB4F63">
      <w:pPr>
        <w:pStyle w:val="Obsah3"/>
        <w:spacing w:line="240" w:lineRule="auto"/>
        <w:rPr>
          <w:rFonts w:ascii="Arial" w:hAnsi="Arial"/>
          <w:sz w:val="20"/>
          <w:szCs w:val="20"/>
          <w:lang w:eastAsia="sk-SK"/>
        </w:rPr>
      </w:pPr>
      <w:hyperlink w:anchor="_Toc461981357" w:history="1">
        <w:r w:rsidR="00CC447A" w:rsidRPr="00FD4159">
          <w:rPr>
            <w:rStyle w:val="Hypertextovprepojenie"/>
            <w:rFonts w:ascii="Arial" w:hAnsi="Arial"/>
            <w:sz w:val="20"/>
            <w:szCs w:val="20"/>
          </w:rPr>
          <w:t>8</w:t>
        </w:r>
        <w:r w:rsidR="00CC447A" w:rsidRPr="00FD4159">
          <w:rPr>
            <w:rFonts w:ascii="Arial" w:hAnsi="Arial"/>
            <w:sz w:val="20"/>
            <w:szCs w:val="20"/>
            <w:lang w:eastAsia="sk-SK"/>
          </w:rPr>
          <w:tab/>
        </w:r>
        <w:r w:rsidR="00CC447A" w:rsidRPr="00FD4159">
          <w:rPr>
            <w:rStyle w:val="Hypertextovprepojenie"/>
            <w:rFonts w:ascii="Arial" w:hAnsi="Arial"/>
            <w:sz w:val="20"/>
            <w:szCs w:val="20"/>
          </w:rPr>
          <w:t>Lehota viazanosti ponuky</w:t>
        </w:r>
      </w:hyperlink>
    </w:p>
    <w:p w14:paraId="5A2B71A4"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FD4159">
          <w:rPr>
            <w:rStyle w:val="Hypertextovprepojenie"/>
            <w:rFonts w:ascii="Arial" w:hAnsi="Arial" w:cs="Arial"/>
            <w:noProof/>
          </w:rPr>
          <w:t>Časť II.</w:t>
        </w:r>
      </w:hyperlink>
    </w:p>
    <w:p w14:paraId="4FB39444"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FD4159">
          <w:rPr>
            <w:rStyle w:val="Hypertextovprepojenie"/>
            <w:rFonts w:ascii="Arial" w:hAnsi="Arial" w:cs="Arial"/>
            <w:noProof/>
          </w:rPr>
          <w:t>Komunikácia a vysvetľovanie</w:t>
        </w:r>
      </w:hyperlink>
    </w:p>
    <w:p w14:paraId="374BDFED" w14:textId="77777777" w:rsidR="00CC447A" w:rsidRPr="00FD4159" w:rsidRDefault="00341214" w:rsidP="00DB4F63">
      <w:pPr>
        <w:pStyle w:val="Obsah3"/>
        <w:spacing w:line="240" w:lineRule="auto"/>
        <w:rPr>
          <w:rFonts w:ascii="Arial" w:hAnsi="Arial"/>
          <w:sz w:val="20"/>
          <w:szCs w:val="20"/>
          <w:lang w:eastAsia="sk-SK"/>
        </w:rPr>
      </w:pPr>
      <w:hyperlink w:anchor="_Toc461981360" w:history="1">
        <w:r w:rsidR="00CC447A" w:rsidRPr="00FD4159">
          <w:rPr>
            <w:rStyle w:val="Hypertextovprepojenie"/>
            <w:rFonts w:ascii="Arial" w:hAnsi="Arial"/>
            <w:sz w:val="20"/>
            <w:szCs w:val="20"/>
          </w:rPr>
          <w:t>9</w:t>
        </w:r>
        <w:r w:rsidR="00CC447A" w:rsidRPr="00FD4159">
          <w:rPr>
            <w:rFonts w:ascii="Arial" w:hAnsi="Arial"/>
            <w:sz w:val="20"/>
            <w:szCs w:val="20"/>
            <w:lang w:eastAsia="sk-SK"/>
          </w:rPr>
          <w:tab/>
        </w:r>
        <w:r w:rsidR="00CC447A" w:rsidRPr="00FD4159">
          <w:rPr>
            <w:rStyle w:val="Hypertextovprepojenie"/>
            <w:rFonts w:ascii="Arial" w:hAnsi="Arial"/>
            <w:sz w:val="20"/>
            <w:szCs w:val="20"/>
          </w:rPr>
          <w:t>Komunikácia medzi verejným obstarávateľom a záujemcami/uchádzačmi</w:t>
        </w:r>
      </w:hyperlink>
    </w:p>
    <w:p w14:paraId="74DA5E29" w14:textId="334D6A0F" w:rsidR="00CC447A" w:rsidRPr="00FD4159" w:rsidRDefault="00341214" w:rsidP="00DB4F63">
      <w:pPr>
        <w:pStyle w:val="Obsah3"/>
        <w:spacing w:line="240" w:lineRule="auto"/>
        <w:rPr>
          <w:rFonts w:ascii="Arial" w:hAnsi="Arial"/>
          <w:sz w:val="20"/>
          <w:szCs w:val="20"/>
          <w:lang w:eastAsia="sk-SK"/>
        </w:rPr>
      </w:pPr>
      <w:hyperlink w:anchor="_Toc461981361" w:history="1">
        <w:r w:rsidR="00CC447A" w:rsidRPr="00FD4159">
          <w:rPr>
            <w:rStyle w:val="Hypertextovprepojenie"/>
            <w:rFonts w:ascii="Arial" w:hAnsi="Arial"/>
            <w:sz w:val="20"/>
            <w:szCs w:val="20"/>
          </w:rPr>
          <w:t>10</w:t>
        </w:r>
        <w:r w:rsidR="00CC447A" w:rsidRPr="00FD4159">
          <w:rPr>
            <w:rFonts w:ascii="Arial" w:hAnsi="Arial"/>
            <w:sz w:val="20"/>
            <w:szCs w:val="20"/>
            <w:lang w:eastAsia="sk-SK"/>
          </w:rPr>
          <w:tab/>
        </w:r>
        <w:r w:rsidR="00CC447A" w:rsidRPr="00FD4159">
          <w:rPr>
            <w:rStyle w:val="Hypertextovprepojenie"/>
            <w:rFonts w:ascii="Arial" w:hAnsi="Arial"/>
            <w:sz w:val="20"/>
            <w:szCs w:val="20"/>
          </w:rPr>
          <w:t>Vysvetlenie informá</w:t>
        </w:r>
        <w:r w:rsidR="007E6E10" w:rsidRPr="00FD4159">
          <w:rPr>
            <w:rStyle w:val="Hypertextovprepojenie"/>
            <w:rFonts w:ascii="Arial" w:hAnsi="Arial"/>
            <w:sz w:val="20"/>
            <w:szCs w:val="20"/>
          </w:rPr>
          <w:t>cií</w:t>
        </w:r>
      </w:hyperlink>
    </w:p>
    <w:p w14:paraId="785B4DA4" w14:textId="336B0B03" w:rsidR="00CC447A" w:rsidRPr="00FD4159" w:rsidRDefault="00341214" w:rsidP="00DB4F63">
      <w:pPr>
        <w:pStyle w:val="Obsah3"/>
        <w:spacing w:line="240" w:lineRule="auto"/>
        <w:rPr>
          <w:rFonts w:ascii="Arial" w:hAnsi="Arial"/>
          <w:sz w:val="20"/>
          <w:szCs w:val="20"/>
          <w:lang w:eastAsia="sk-SK"/>
        </w:rPr>
      </w:pPr>
      <w:hyperlink w:anchor="_Toc461981362" w:history="1">
        <w:r w:rsidR="00CC447A" w:rsidRPr="00FD4159">
          <w:rPr>
            <w:rStyle w:val="Hypertextovprepojenie"/>
            <w:rFonts w:ascii="Arial" w:hAnsi="Arial"/>
            <w:sz w:val="20"/>
            <w:szCs w:val="20"/>
          </w:rPr>
          <w:t>11</w:t>
        </w:r>
        <w:r w:rsidR="00CC447A" w:rsidRPr="00FD4159">
          <w:rPr>
            <w:rFonts w:ascii="Arial" w:hAnsi="Arial"/>
            <w:sz w:val="20"/>
            <w:szCs w:val="20"/>
            <w:lang w:eastAsia="sk-SK"/>
          </w:rPr>
          <w:tab/>
        </w:r>
        <w:r w:rsidR="007E6E10" w:rsidRPr="00FD4159">
          <w:rPr>
            <w:rStyle w:val="Hypertextovprepojenie"/>
            <w:rFonts w:ascii="Arial" w:hAnsi="Arial"/>
            <w:sz w:val="20"/>
            <w:szCs w:val="20"/>
          </w:rPr>
          <w:t>Obhliadka miesta plne</w:t>
        </w:r>
        <w:r w:rsidR="00CC447A" w:rsidRPr="00FD4159">
          <w:rPr>
            <w:rStyle w:val="Hypertextovprepojenie"/>
            <w:rFonts w:ascii="Arial" w:hAnsi="Arial"/>
            <w:sz w:val="20"/>
            <w:szCs w:val="20"/>
          </w:rPr>
          <w:t>nia predmetu zákazky</w:t>
        </w:r>
      </w:hyperlink>
    </w:p>
    <w:p w14:paraId="61BE8B6E"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FD4159">
          <w:rPr>
            <w:rStyle w:val="Hypertextovprepojenie"/>
            <w:rFonts w:ascii="Arial" w:hAnsi="Arial" w:cs="Arial"/>
            <w:noProof/>
          </w:rPr>
          <w:t>Časť III.</w:t>
        </w:r>
      </w:hyperlink>
    </w:p>
    <w:p w14:paraId="65F7E8BB"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FD4159">
          <w:rPr>
            <w:rStyle w:val="Hypertextovprepojenie"/>
            <w:rFonts w:ascii="Arial" w:hAnsi="Arial" w:cs="Arial"/>
            <w:noProof/>
          </w:rPr>
          <w:t>Príprava ponuky</w:t>
        </w:r>
      </w:hyperlink>
    </w:p>
    <w:p w14:paraId="72A82BBE" w14:textId="77777777" w:rsidR="00CC447A" w:rsidRPr="00FD4159" w:rsidRDefault="00341214" w:rsidP="00DB4F63">
      <w:pPr>
        <w:pStyle w:val="Obsah3"/>
        <w:spacing w:line="240" w:lineRule="auto"/>
        <w:rPr>
          <w:rFonts w:ascii="Arial" w:hAnsi="Arial"/>
          <w:sz w:val="20"/>
          <w:szCs w:val="20"/>
          <w:lang w:eastAsia="sk-SK"/>
        </w:rPr>
      </w:pPr>
      <w:hyperlink w:anchor="_Toc461981365" w:history="1">
        <w:r w:rsidR="00CC447A" w:rsidRPr="00FD4159">
          <w:rPr>
            <w:rStyle w:val="Hypertextovprepojenie"/>
            <w:rFonts w:ascii="Arial" w:hAnsi="Arial"/>
            <w:sz w:val="20"/>
            <w:szCs w:val="20"/>
          </w:rPr>
          <w:t>12</w:t>
        </w:r>
        <w:r w:rsidR="00CC447A" w:rsidRPr="00FD4159">
          <w:rPr>
            <w:rFonts w:ascii="Arial" w:hAnsi="Arial"/>
            <w:sz w:val="20"/>
            <w:szCs w:val="20"/>
            <w:lang w:eastAsia="sk-SK"/>
          </w:rPr>
          <w:tab/>
        </w:r>
        <w:r w:rsidR="00CC447A" w:rsidRPr="00FD4159">
          <w:rPr>
            <w:rStyle w:val="Hypertextovprepojenie"/>
            <w:rFonts w:ascii="Arial" w:hAnsi="Arial"/>
            <w:sz w:val="20"/>
            <w:szCs w:val="20"/>
          </w:rPr>
          <w:t>Forma a spôsob predkladania ponuky</w:t>
        </w:r>
      </w:hyperlink>
    </w:p>
    <w:p w14:paraId="38A301BF" w14:textId="77777777" w:rsidR="00CC447A" w:rsidRPr="00FD4159" w:rsidRDefault="00341214" w:rsidP="00DB4F63">
      <w:pPr>
        <w:pStyle w:val="Obsah3"/>
        <w:spacing w:line="240" w:lineRule="auto"/>
        <w:rPr>
          <w:rFonts w:ascii="Arial" w:hAnsi="Arial"/>
          <w:sz w:val="20"/>
          <w:szCs w:val="20"/>
          <w:lang w:eastAsia="sk-SK"/>
        </w:rPr>
      </w:pPr>
      <w:hyperlink w:anchor="_Toc461981366" w:history="1">
        <w:r w:rsidR="00CC447A" w:rsidRPr="00FD4159">
          <w:rPr>
            <w:rStyle w:val="Hypertextovprepojenie"/>
            <w:rFonts w:ascii="Arial" w:hAnsi="Arial"/>
            <w:sz w:val="20"/>
            <w:szCs w:val="20"/>
          </w:rPr>
          <w:t>13</w:t>
        </w:r>
        <w:r w:rsidR="00CC447A" w:rsidRPr="00FD4159">
          <w:rPr>
            <w:rFonts w:ascii="Arial" w:hAnsi="Arial"/>
            <w:sz w:val="20"/>
            <w:szCs w:val="20"/>
            <w:lang w:eastAsia="sk-SK"/>
          </w:rPr>
          <w:tab/>
        </w:r>
        <w:r w:rsidR="00CC447A" w:rsidRPr="00FD4159">
          <w:rPr>
            <w:rStyle w:val="Hypertextovprepojenie"/>
            <w:rFonts w:ascii="Arial" w:hAnsi="Arial"/>
            <w:sz w:val="20"/>
            <w:szCs w:val="20"/>
          </w:rPr>
          <w:t>Jazyk ponuky</w:t>
        </w:r>
      </w:hyperlink>
    </w:p>
    <w:p w14:paraId="6086E19D" w14:textId="77777777" w:rsidR="00CC447A" w:rsidRPr="00FD4159" w:rsidRDefault="00341214" w:rsidP="00DB4F63">
      <w:pPr>
        <w:pStyle w:val="Obsah3"/>
        <w:spacing w:line="240" w:lineRule="auto"/>
        <w:rPr>
          <w:rFonts w:ascii="Arial" w:hAnsi="Arial"/>
          <w:sz w:val="20"/>
          <w:szCs w:val="20"/>
          <w:lang w:eastAsia="sk-SK"/>
        </w:rPr>
      </w:pPr>
      <w:hyperlink w:anchor="_Toc461981367" w:history="1">
        <w:r w:rsidR="00CC447A" w:rsidRPr="00FD4159">
          <w:rPr>
            <w:rStyle w:val="Hypertextovprepojenie"/>
            <w:rFonts w:ascii="Arial" w:hAnsi="Arial"/>
            <w:sz w:val="20"/>
            <w:szCs w:val="20"/>
          </w:rPr>
          <w:t>14</w:t>
        </w:r>
        <w:r w:rsidR="00CC447A" w:rsidRPr="00FD4159">
          <w:rPr>
            <w:rFonts w:ascii="Arial" w:hAnsi="Arial"/>
            <w:sz w:val="20"/>
            <w:szCs w:val="20"/>
            <w:lang w:eastAsia="sk-SK"/>
          </w:rPr>
          <w:tab/>
        </w:r>
        <w:r w:rsidR="00CC447A" w:rsidRPr="00FD4159">
          <w:rPr>
            <w:rStyle w:val="Hypertextovprepojenie"/>
            <w:rFonts w:ascii="Arial" w:hAnsi="Arial"/>
            <w:sz w:val="20"/>
            <w:szCs w:val="20"/>
          </w:rPr>
          <w:t>Mena a ceny uvádzané v ponuke</w:t>
        </w:r>
      </w:hyperlink>
    </w:p>
    <w:p w14:paraId="318A2D16" w14:textId="77777777" w:rsidR="00CC447A" w:rsidRPr="00FD4159" w:rsidRDefault="00341214" w:rsidP="00DB4F63">
      <w:pPr>
        <w:pStyle w:val="Obsah3"/>
        <w:spacing w:line="240" w:lineRule="auto"/>
        <w:rPr>
          <w:rFonts w:ascii="Arial" w:hAnsi="Arial"/>
          <w:sz w:val="20"/>
          <w:szCs w:val="20"/>
          <w:lang w:eastAsia="sk-SK"/>
        </w:rPr>
      </w:pPr>
      <w:hyperlink w:anchor="_Toc461981368" w:history="1">
        <w:r w:rsidR="00CC447A" w:rsidRPr="00FD4159">
          <w:rPr>
            <w:rStyle w:val="Hypertextovprepojenie"/>
            <w:rFonts w:ascii="Arial" w:hAnsi="Arial"/>
            <w:sz w:val="20"/>
            <w:szCs w:val="20"/>
          </w:rPr>
          <w:t>15</w:t>
        </w:r>
        <w:r w:rsidR="00CC447A" w:rsidRPr="00FD4159">
          <w:rPr>
            <w:rFonts w:ascii="Arial" w:hAnsi="Arial"/>
            <w:sz w:val="20"/>
            <w:szCs w:val="20"/>
            <w:lang w:eastAsia="sk-SK"/>
          </w:rPr>
          <w:tab/>
        </w:r>
        <w:r w:rsidR="00CC447A" w:rsidRPr="00FD4159">
          <w:rPr>
            <w:rStyle w:val="Hypertextovprepojenie"/>
            <w:rFonts w:ascii="Arial" w:hAnsi="Arial"/>
            <w:sz w:val="20"/>
            <w:szCs w:val="20"/>
          </w:rPr>
          <w:t>Zábezpeka</w:t>
        </w:r>
      </w:hyperlink>
    </w:p>
    <w:p w14:paraId="1CF071CC" w14:textId="77777777" w:rsidR="00CC447A" w:rsidRPr="00FD4159" w:rsidRDefault="00341214" w:rsidP="00DB4F63">
      <w:pPr>
        <w:pStyle w:val="Obsah3"/>
        <w:spacing w:line="240" w:lineRule="auto"/>
        <w:rPr>
          <w:rFonts w:ascii="Arial" w:hAnsi="Arial"/>
          <w:sz w:val="20"/>
          <w:szCs w:val="20"/>
          <w:lang w:eastAsia="sk-SK"/>
        </w:rPr>
      </w:pPr>
      <w:hyperlink w:anchor="_Toc461981369" w:history="1">
        <w:r w:rsidR="00CC447A" w:rsidRPr="00FD4159">
          <w:rPr>
            <w:rStyle w:val="Hypertextovprepojenie"/>
            <w:rFonts w:ascii="Arial" w:hAnsi="Arial"/>
            <w:sz w:val="20"/>
            <w:szCs w:val="20"/>
          </w:rPr>
          <w:t>16</w:t>
        </w:r>
        <w:r w:rsidR="00CC447A" w:rsidRPr="00FD4159">
          <w:rPr>
            <w:rFonts w:ascii="Arial" w:hAnsi="Arial"/>
            <w:sz w:val="20"/>
            <w:szCs w:val="20"/>
            <w:lang w:eastAsia="sk-SK"/>
          </w:rPr>
          <w:tab/>
        </w:r>
        <w:r w:rsidR="00CC447A" w:rsidRPr="00FD4159">
          <w:rPr>
            <w:rStyle w:val="Hypertextovprepojenie"/>
            <w:rFonts w:ascii="Arial" w:hAnsi="Arial"/>
            <w:sz w:val="20"/>
            <w:szCs w:val="20"/>
          </w:rPr>
          <w:t>Obsah ponuky</w:t>
        </w:r>
      </w:hyperlink>
    </w:p>
    <w:p w14:paraId="4F4A598E" w14:textId="77777777" w:rsidR="00CC447A" w:rsidRPr="00FD4159" w:rsidRDefault="00341214" w:rsidP="00DB4F63">
      <w:pPr>
        <w:pStyle w:val="Obsah3"/>
        <w:spacing w:line="240" w:lineRule="auto"/>
        <w:rPr>
          <w:rFonts w:ascii="Arial" w:hAnsi="Arial"/>
          <w:sz w:val="20"/>
          <w:szCs w:val="20"/>
          <w:lang w:eastAsia="sk-SK"/>
        </w:rPr>
      </w:pPr>
      <w:hyperlink w:anchor="_Toc461981370" w:history="1">
        <w:r w:rsidR="00CC447A" w:rsidRPr="00FD4159">
          <w:rPr>
            <w:rStyle w:val="Hypertextovprepojenie"/>
            <w:rFonts w:ascii="Arial" w:hAnsi="Arial"/>
            <w:sz w:val="20"/>
            <w:szCs w:val="20"/>
          </w:rPr>
          <w:t>17</w:t>
        </w:r>
        <w:r w:rsidR="00CC447A" w:rsidRPr="00FD4159">
          <w:rPr>
            <w:rFonts w:ascii="Arial" w:hAnsi="Arial"/>
            <w:sz w:val="20"/>
            <w:szCs w:val="20"/>
            <w:lang w:eastAsia="sk-SK"/>
          </w:rPr>
          <w:tab/>
        </w:r>
        <w:r w:rsidR="00CC447A" w:rsidRPr="00FD4159">
          <w:rPr>
            <w:rStyle w:val="Hypertextovprepojenie"/>
            <w:rFonts w:ascii="Arial" w:hAnsi="Arial"/>
            <w:sz w:val="20"/>
            <w:szCs w:val="20"/>
          </w:rPr>
          <w:t>Náklady na prípravu ponuky</w:t>
        </w:r>
      </w:hyperlink>
    </w:p>
    <w:p w14:paraId="725A6A22"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FD4159">
          <w:rPr>
            <w:rStyle w:val="Hypertextovprepojenie"/>
            <w:rFonts w:ascii="Arial" w:hAnsi="Arial" w:cs="Arial"/>
            <w:noProof/>
          </w:rPr>
          <w:t>Časť IV.</w:t>
        </w:r>
      </w:hyperlink>
    </w:p>
    <w:p w14:paraId="11A69A7B"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FD4159">
          <w:rPr>
            <w:rStyle w:val="Hypertextovprepojenie"/>
            <w:rFonts w:ascii="Arial" w:hAnsi="Arial" w:cs="Arial"/>
            <w:noProof/>
          </w:rPr>
          <w:t>Predkladanie ponuky</w:t>
        </w:r>
      </w:hyperlink>
    </w:p>
    <w:p w14:paraId="3F812B8A" w14:textId="77777777" w:rsidR="00CC447A" w:rsidRPr="00FD4159" w:rsidRDefault="00341214" w:rsidP="00DB4F63">
      <w:pPr>
        <w:pStyle w:val="Obsah3"/>
        <w:spacing w:line="240" w:lineRule="auto"/>
        <w:rPr>
          <w:rFonts w:ascii="Arial" w:hAnsi="Arial"/>
          <w:sz w:val="20"/>
          <w:szCs w:val="20"/>
          <w:lang w:eastAsia="sk-SK"/>
        </w:rPr>
      </w:pPr>
      <w:hyperlink w:anchor="_Toc461981373" w:history="1">
        <w:r w:rsidR="00CC447A" w:rsidRPr="00FD4159">
          <w:rPr>
            <w:rStyle w:val="Hypertextovprepojenie"/>
            <w:rFonts w:ascii="Arial" w:hAnsi="Arial"/>
            <w:sz w:val="20"/>
            <w:szCs w:val="20"/>
          </w:rPr>
          <w:t>18</w:t>
        </w:r>
        <w:r w:rsidR="00CC447A" w:rsidRPr="00FD4159">
          <w:rPr>
            <w:rFonts w:ascii="Arial" w:hAnsi="Arial"/>
            <w:sz w:val="20"/>
            <w:szCs w:val="20"/>
            <w:lang w:eastAsia="sk-SK"/>
          </w:rPr>
          <w:tab/>
        </w:r>
        <w:r w:rsidR="00CC447A" w:rsidRPr="00FD4159">
          <w:rPr>
            <w:rStyle w:val="Hypertextovprepojenie"/>
            <w:rFonts w:ascii="Arial" w:hAnsi="Arial"/>
            <w:sz w:val="20"/>
            <w:szCs w:val="20"/>
          </w:rPr>
          <w:t>Predloženie ponuky</w:t>
        </w:r>
      </w:hyperlink>
    </w:p>
    <w:p w14:paraId="59701237" w14:textId="190B59FC" w:rsidR="00CC447A" w:rsidRPr="00FD4159" w:rsidRDefault="00341214" w:rsidP="00DB4F63">
      <w:pPr>
        <w:pStyle w:val="Obsah3"/>
        <w:spacing w:line="240" w:lineRule="auto"/>
        <w:rPr>
          <w:rFonts w:ascii="Arial" w:hAnsi="Arial"/>
          <w:sz w:val="20"/>
          <w:szCs w:val="20"/>
          <w:lang w:eastAsia="sk-SK"/>
        </w:rPr>
      </w:pPr>
      <w:hyperlink w:anchor="_Toc461981374" w:history="1">
        <w:r w:rsidR="00CC447A" w:rsidRPr="00FD4159">
          <w:rPr>
            <w:rStyle w:val="Hypertextovprepojenie"/>
            <w:rFonts w:ascii="Arial" w:hAnsi="Arial"/>
            <w:sz w:val="20"/>
            <w:szCs w:val="20"/>
          </w:rPr>
          <w:t>19</w:t>
        </w:r>
        <w:r w:rsidR="00CC447A" w:rsidRPr="00FD4159">
          <w:rPr>
            <w:rFonts w:ascii="Arial" w:hAnsi="Arial"/>
            <w:sz w:val="20"/>
            <w:szCs w:val="20"/>
            <w:lang w:eastAsia="sk-SK"/>
          </w:rPr>
          <w:tab/>
        </w:r>
        <w:r w:rsidR="007E6E10" w:rsidRPr="00FD4159">
          <w:rPr>
            <w:rStyle w:val="Hypertextovprepojenie"/>
            <w:rFonts w:ascii="Arial" w:hAnsi="Arial"/>
            <w:sz w:val="20"/>
            <w:szCs w:val="20"/>
          </w:rPr>
          <w:t>Registrácia a autentifikácia uchádzača</w:t>
        </w:r>
      </w:hyperlink>
    </w:p>
    <w:p w14:paraId="3B77B3F4" w14:textId="4CA7D326" w:rsidR="00CC447A" w:rsidRPr="00FD4159" w:rsidRDefault="00341214" w:rsidP="00DB4F63">
      <w:pPr>
        <w:pStyle w:val="Obsah3"/>
        <w:spacing w:line="240" w:lineRule="auto"/>
        <w:rPr>
          <w:rFonts w:ascii="Arial" w:hAnsi="Arial"/>
          <w:sz w:val="20"/>
          <w:szCs w:val="20"/>
          <w:lang w:eastAsia="sk-SK"/>
        </w:rPr>
      </w:pPr>
      <w:hyperlink w:anchor="_Toc461981375" w:history="1">
        <w:r w:rsidR="00CC447A" w:rsidRPr="00FD4159">
          <w:rPr>
            <w:rStyle w:val="Hypertextovprepojenie"/>
            <w:rFonts w:ascii="Arial" w:hAnsi="Arial"/>
            <w:sz w:val="20"/>
            <w:szCs w:val="20"/>
          </w:rPr>
          <w:t>20</w:t>
        </w:r>
        <w:r w:rsidR="00CC447A" w:rsidRPr="00FD4159">
          <w:rPr>
            <w:rFonts w:ascii="Arial" w:hAnsi="Arial"/>
            <w:sz w:val="20"/>
            <w:szCs w:val="20"/>
            <w:lang w:eastAsia="sk-SK"/>
          </w:rPr>
          <w:tab/>
        </w:r>
        <w:r w:rsidR="007E6E10" w:rsidRPr="00FD4159">
          <w:rPr>
            <w:rStyle w:val="Hypertextovprepojenie"/>
            <w:rFonts w:ascii="Arial" w:hAnsi="Arial"/>
            <w:sz w:val="20"/>
            <w:szCs w:val="20"/>
          </w:rPr>
          <w:t>L</w:t>
        </w:r>
        <w:r w:rsidR="00CC447A" w:rsidRPr="00FD4159">
          <w:rPr>
            <w:rStyle w:val="Hypertextovprepojenie"/>
            <w:rFonts w:ascii="Arial" w:hAnsi="Arial"/>
            <w:sz w:val="20"/>
            <w:szCs w:val="20"/>
          </w:rPr>
          <w:t>ehota na predkladanie ponuky</w:t>
        </w:r>
      </w:hyperlink>
    </w:p>
    <w:p w14:paraId="7A3F67A9" w14:textId="77777777" w:rsidR="00CC447A" w:rsidRPr="00FD4159" w:rsidRDefault="00341214" w:rsidP="00DB4F63">
      <w:pPr>
        <w:pStyle w:val="Obsah3"/>
        <w:spacing w:line="240" w:lineRule="auto"/>
        <w:rPr>
          <w:rFonts w:ascii="Arial" w:hAnsi="Arial"/>
          <w:sz w:val="20"/>
          <w:szCs w:val="20"/>
          <w:lang w:eastAsia="sk-SK"/>
        </w:rPr>
      </w:pPr>
      <w:hyperlink w:anchor="_Toc461981376" w:history="1">
        <w:r w:rsidR="00CC447A" w:rsidRPr="00FD4159">
          <w:rPr>
            <w:rStyle w:val="Hypertextovprepojenie"/>
            <w:rFonts w:ascii="Arial" w:hAnsi="Arial"/>
            <w:sz w:val="20"/>
            <w:szCs w:val="20"/>
          </w:rPr>
          <w:t>21</w:t>
        </w:r>
        <w:r w:rsidR="00CC447A" w:rsidRPr="00FD4159">
          <w:rPr>
            <w:rFonts w:ascii="Arial" w:hAnsi="Arial"/>
            <w:sz w:val="20"/>
            <w:szCs w:val="20"/>
            <w:lang w:eastAsia="sk-SK"/>
          </w:rPr>
          <w:tab/>
        </w:r>
        <w:r w:rsidR="00CC447A" w:rsidRPr="00FD4159">
          <w:rPr>
            <w:rStyle w:val="Hypertextovprepojenie"/>
            <w:rFonts w:ascii="Arial" w:hAnsi="Arial"/>
            <w:sz w:val="20"/>
            <w:szCs w:val="20"/>
          </w:rPr>
          <w:t>Doplnenie, zmena a odvolanie ponuky</w:t>
        </w:r>
      </w:hyperlink>
    </w:p>
    <w:p w14:paraId="6D78BE4B"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FD4159">
          <w:rPr>
            <w:rStyle w:val="Hypertextovprepojenie"/>
            <w:rFonts w:ascii="Arial" w:hAnsi="Arial" w:cs="Arial"/>
            <w:noProof/>
          </w:rPr>
          <w:t>Časť V.</w:t>
        </w:r>
      </w:hyperlink>
    </w:p>
    <w:p w14:paraId="4C2945D8"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FD4159">
          <w:rPr>
            <w:rStyle w:val="Hypertextovprepojenie"/>
            <w:rFonts w:ascii="Arial" w:hAnsi="Arial" w:cs="Arial"/>
            <w:noProof/>
          </w:rPr>
          <w:t>Otváranie a vyhodnotenie ponúk</w:t>
        </w:r>
      </w:hyperlink>
    </w:p>
    <w:p w14:paraId="66696062" w14:textId="77777777" w:rsidR="00CC447A" w:rsidRPr="00FD4159" w:rsidRDefault="00341214" w:rsidP="00DB4F63">
      <w:pPr>
        <w:pStyle w:val="Obsah3"/>
        <w:spacing w:line="240" w:lineRule="auto"/>
        <w:rPr>
          <w:rFonts w:ascii="Arial" w:hAnsi="Arial"/>
          <w:sz w:val="20"/>
          <w:szCs w:val="20"/>
          <w:lang w:eastAsia="sk-SK"/>
        </w:rPr>
      </w:pPr>
      <w:hyperlink w:anchor="_Toc461981379" w:history="1">
        <w:r w:rsidR="00CC447A" w:rsidRPr="00FD4159">
          <w:rPr>
            <w:rStyle w:val="Hypertextovprepojenie"/>
            <w:rFonts w:ascii="Arial" w:hAnsi="Arial"/>
            <w:sz w:val="20"/>
            <w:szCs w:val="20"/>
          </w:rPr>
          <w:t>22</w:t>
        </w:r>
        <w:r w:rsidR="00CC447A" w:rsidRPr="00FD4159">
          <w:rPr>
            <w:rFonts w:ascii="Arial" w:hAnsi="Arial"/>
            <w:sz w:val="20"/>
            <w:szCs w:val="20"/>
            <w:lang w:eastAsia="sk-SK"/>
          </w:rPr>
          <w:tab/>
        </w:r>
        <w:r w:rsidR="00CC447A" w:rsidRPr="00FD4159">
          <w:rPr>
            <w:rStyle w:val="Hypertextovprepojenie"/>
            <w:rFonts w:ascii="Arial" w:hAnsi="Arial"/>
            <w:sz w:val="20"/>
            <w:szCs w:val="20"/>
          </w:rPr>
          <w:t>Otváranie ponúk</w:t>
        </w:r>
      </w:hyperlink>
    </w:p>
    <w:p w14:paraId="73A38589" w14:textId="77777777" w:rsidR="00CC447A" w:rsidRPr="00FD4159" w:rsidRDefault="00341214" w:rsidP="00DB4F63">
      <w:pPr>
        <w:pStyle w:val="Obsah3"/>
        <w:spacing w:line="240" w:lineRule="auto"/>
        <w:rPr>
          <w:rFonts w:ascii="Arial" w:hAnsi="Arial"/>
          <w:sz w:val="20"/>
          <w:szCs w:val="20"/>
          <w:lang w:eastAsia="sk-SK"/>
        </w:rPr>
      </w:pPr>
      <w:hyperlink w:anchor="_Toc461981380" w:history="1">
        <w:r w:rsidR="00CC447A" w:rsidRPr="00FD4159">
          <w:rPr>
            <w:rStyle w:val="Hypertextovprepojenie"/>
            <w:rFonts w:ascii="Arial" w:hAnsi="Arial"/>
            <w:sz w:val="20"/>
            <w:szCs w:val="20"/>
          </w:rPr>
          <w:t>23</w:t>
        </w:r>
        <w:r w:rsidR="00CC447A" w:rsidRPr="00FD4159">
          <w:rPr>
            <w:rFonts w:ascii="Arial" w:hAnsi="Arial"/>
            <w:sz w:val="20"/>
            <w:szCs w:val="20"/>
            <w:lang w:eastAsia="sk-SK"/>
          </w:rPr>
          <w:tab/>
        </w:r>
        <w:r w:rsidR="00CC447A" w:rsidRPr="00FD4159">
          <w:rPr>
            <w:rStyle w:val="Hypertextovprepojenie"/>
            <w:rFonts w:ascii="Arial" w:hAnsi="Arial"/>
            <w:sz w:val="20"/>
            <w:szCs w:val="20"/>
          </w:rPr>
          <w:t>Preskúmanie ponúk</w:t>
        </w:r>
      </w:hyperlink>
    </w:p>
    <w:p w14:paraId="6346D539" w14:textId="77777777" w:rsidR="00CC447A" w:rsidRPr="00FD4159" w:rsidRDefault="00341214" w:rsidP="00DB4F63">
      <w:pPr>
        <w:pStyle w:val="Obsah3"/>
        <w:spacing w:line="240" w:lineRule="auto"/>
        <w:rPr>
          <w:rFonts w:ascii="Arial" w:hAnsi="Arial"/>
          <w:sz w:val="20"/>
          <w:szCs w:val="20"/>
          <w:lang w:eastAsia="sk-SK"/>
        </w:rPr>
      </w:pPr>
      <w:hyperlink w:anchor="_Toc461981381" w:history="1">
        <w:r w:rsidR="00CC447A" w:rsidRPr="00FD4159">
          <w:rPr>
            <w:rStyle w:val="Hypertextovprepojenie"/>
            <w:rFonts w:ascii="Arial" w:hAnsi="Arial"/>
            <w:sz w:val="20"/>
            <w:szCs w:val="20"/>
          </w:rPr>
          <w:t>24</w:t>
        </w:r>
        <w:r w:rsidR="00CC447A" w:rsidRPr="00FD4159">
          <w:rPr>
            <w:rFonts w:ascii="Arial" w:hAnsi="Arial"/>
            <w:sz w:val="20"/>
            <w:szCs w:val="20"/>
            <w:lang w:eastAsia="sk-SK"/>
          </w:rPr>
          <w:tab/>
        </w:r>
        <w:r w:rsidR="00CC447A" w:rsidRPr="00FD4159">
          <w:rPr>
            <w:rStyle w:val="Hypertextovprepojenie"/>
            <w:rFonts w:ascii="Arial" w:hAnsi="Arial"/>
            <w:sz w:val="20"/>
            <w:szCs w:val="20"/>
          </w:rPr>
          <w:t>Dôvernosť procesu verejného obstarávania</w:t>
        </w:r>
      </w:hyperlink>
    </w:p>
    <w:p w14:paraId="2F6EE0AC" w14:textId="6E662950" w:rsidR="00CC447A" w:rsidRPr="00FD4159" w:rsidRDefault="00341214" w:rsidP="00DB4F63">
      <w:pPr>
        <w:pStyle w:val="Obsah3"/>
        <w:spacing w:line="240" w:lineRule="auto"/>
        <w:rPr>
          <w:rFonts w:ascii="Arial" w:hAnsi="Arial"/>
          <w:sz w:val="20"/>
          <w:szCs w:val="20"/>
          <w:lang w:eastAsia="sk-SK"/>
        </w:rPr>
      </w:pPr>
      <w:hyperlink w:anchor="_Toc461981382" w:history="1">
        <w:r w:rsidR="00CC447A" w:rsidRPr="00FD4159">
          <w:rPr>
            <w:rStyle w:val="Hypertextovprepojenie"/>
            <w:rFonts w:ascii="Arial" w:hAnsi="Arial"/>
            <w:sz w:val="20"/>
            <w:szCs w:val="20"/>
          </w:rPr>
          <w:t>25</w:t>
        </w:r>
        <w:r w:rsidR="00CC447A" w:rsidRPr="00FD4159">
          <w:rPr>
            <w:rFonts w:ascii="Arial" w:hAnsi="Arial"/>
            <w:sz w:val="20"/>
            <w:szCs w:val="20"/>
            <w:lang w:eastAsia="sk-SK"/>
          </w:rPr>
          <w:tab/>
        </w:r>
        <w:r w:rsidR="008E7DDA" w:rsidRPr="00FD4159">
          <w:rPr>
            <w:rStyle w:val="Hypertextovprepojenie"/>
            <w:rFonts w:ascii="Arial" w:hAnsi="Arial"/>
            <w:sz w:val="20"/>
            <w:szCs w:val="20"/>
          </w:rPr>
          <w:t>Vyhodnocovanie ponúk</w:t>
        </w:r>
      </w:hyperlink>
    </w:p>
    <w:p w14:paraId="4BADEEB7" w14:textId="5F0CE633" w:rsidR="00CC447A" w:rsidRPr="00FD4159" w:rsidRDefault="00341214" w:rsidP="00DB4F63">
      <w:pPr>
        <w:pStyle w:val="Obsah3"/>
        <w:spacing w:line="240" w:lineRule="auto"/>
        <w:rPr>
          <w:rFonts w:ascii="Arial" w:hAnsi="Arial"/>
          <w:sz w:val="20"/>
          <w:szCs w:val="20"/>
          <w:lang w:eastAsia="sk-SK"/>
        </w:rPr>
      </w:pPr>
      <w:hyperlink w:anchor="_Toc461981383" w:history="1">
        <w:r w:rsidR="00CC447A" w:rsidRPr="00FD4159">
          <w:rPr>
            <w:rStyle w:val="Hypertextovprepojenie"/>
            <w:rFonts w:ascii="Arial" w:hAnsi="Arial"/>
            <w:sz w:val="20"/>
            <w:szCs w:val="20"/>
          </w:rPr>
          <w:t>26</w:t>
        </w:r>
        <w:r w:rsidR="00CC447A" w:rsidRPr="00FD4159">
          <w:rPr>
            <w:rFonts w:ascii="Arial" w:hAnsi="Arial"/>
            <w:sz w:val="20"/>
            <w:szCs w:val="20"/>
            <w:lang w:eastAsia="sk-SK"/>
          </w:rPr>
          <w:tab/>
        </w:r>
        <w:r w:rsidR="008E7DDA" w:rsidRPr="00FD4159">
          <w:rPr>
            <w:rStyle w:val="Hypertextovprepojenie"/>
            <w:rFonts w:ascii="Arial" w:hAnsi="Arial"/>
            <w:sz w:val="20"/>
            <w:szCs w:val="20"/>
          </w:rPr>
          <w:t>Vyhodnotenie splnenia podmienok účasti uchádzačov</w:t>
        </w:r>
      </w:hyperlink>
    </w:p>
    <w:p w14:paraId="6AABC037" w14:textId="77777777" w:rsidR="00CC447A" w:rsidRPr="00FD4159" w:rsidRDefault="00341214" w:rsidP="00DB4F63">
      <w:pPr>
        <w:pStyle w:val="Obsah3"/>
        <w:spacing w:line="240" w:lineRule="auto"/>
        <w:rPr>
          <w:rFonts w:ascii="Arial" w:hAnsi="Arial"/>
          <w:sz w:val="20"/>
          <w:szCs w:val="20"/>
          <w:lang w:eastAsia="sk-SK"/>
        </w:rPr>
      </w:pPr>
      <w:hyperlink w:anchor="_Toc461981384" w:history="1">
        <w:r w:rsidR="00CC447A" w:rsidRPr="00FD4159">
          <w:rPr>
            <w:rStyle w:val="Hypertextovprepojenie"/>
            <w:rFonts w:ascii="Arial" w:hAnsi="Arial"/>
            <w:sz w:val="20"/>
            <w:szCs w:val="20"/>
          </w:rPr>
          <w:t>27</w:t>
        </w:r>
        <w:r w:rsidR="00CC447A" w:rsidRPr="00FD4159">
          <w:rPr>
            <w:rFonts w:ascii="Arial" w:hAnsi="Arial"/>
            <w:sz w:val="20"/>
            <w:szCs w:val="20"/>
            <w:lang w:eastAsia="sk-SK"/>
          </w:rPr>
          <w:tab/>
        </w:r>
        <w:r w:rsidR="00CC447A" w:rsidRPr="00FD4159">
          <w:rPr>
            <w:rStyle w:val="Hypertextovprepojenie"/>
            <w:rFonts w:ascii="Arial" w:hAnsi="Arial"/>
            <w:sz w:val="20"/>
            <w:szCs w:val="20"/>
          </w:rPr>
          <w:t>Oprava chýb</w:t>
        </w:r>
      </w:hyperlink>
    </w:p>
    <w:p w14:paraId="59F9E0BC"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FD4159">
          <w:rPr>
            <w:rStyle w:val="Hypertextovprepojenie"/>
            <w:rFonts w:ascii="Arial" w:hAnsi="Arial" w:cs="Arial"/>
            <w:noProof/>
          </w:rPr>
          <w:t>Časť VI.</w:t>
        </w:r>
      </w:hyperlink>
    </w:p>
    <w:p w14:paraId="622F7592" w14:textId="77777777" w:rsidR="00CC447A" w:rsidRPr="00FD4159" w:rsidRDefault="00341214"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FD4159">
          <w:rPr>
            <w:rStyle w:val="Hypertextovprepojenie"/>
            <w:rFonts w:ascii="Arial" w:hAnsi="Arial" w:cs="Arial"/>
            <w:noProof/>
          </w:rPr>
          <w:t>Prijatie ponuky</w:t>
        </w:r>
      </w:hyperlink>
    </w:p>
    <w:p w14:paraId="51BE43BF" w14:textId="77777777" w:rsidR="00CC447A" w:rsidRPr="00FD4159" w:rsidRDefault="00341214" w:rsidP="00DB4F63">
      <w:pPr>
        <w:pStyle w:val="Obsah3"/>
        <w:spacing w:line="240" w:lineRule="auto"/>
        <w:rPr>
          <w:rFonts w:ascii="Arial" w:hAnsi="Arial"/>
          <w:sz w:val="20"/>
          <w:szCs w:val="20"/>
          <w:lang w:eastAsia="sk-SK"/>
        </w:rPr>
      </w:pPr>
      <w:hyperlink w:anchor="_Toc461981435" w:history="1">
        <w:r w:rsidR="00CC447A" w:rsidRPr="00FD4159">
          <w:rPr>
            <w:rStyle w:val="Hypertextovprepojenie"/>
            <w:rFonts w:ascii="Arial" w:hAnsi="Arial"/>
            <w:sz w:val="20"/>
            <w:szCs w:val="20"/>
          </w:rPr>
          <w:t>28</w:t>
        </w:r>
        <w:r w:rsidR="00CC447A" w:rsidRPr="00FD4159">
          <w:rPr>
            <w:rFonts w:ascii="Arial" w:hAnsi="Arial"/>
            <w:sz w:val="20"/>
            <w:szCs w:val="20"/>
            <w:lang w:eastAsia="sk-SK"/>
          </w:rPr>
          <w:tab/>
        </w:r>
        <w:r w:rsidR="00CC447A" w:rsidRPr="00FD4159">
          <w:rPr>
            <w:rStyle w:val="Hypertextovprepojenie"/>
            <w:rFonts w:ascii="Arial" w:hAnsi="Arial"/>
            <w:sz w:val="20"/>
            <w:szCs w:val="20"/>
          </w:rPr>
          <w:t>Informácie o výsledku vyhodnotenia ponúk</w:t>
        </w:r>
      </w:hyperlink>
    </w:p>
    <w:p w14:paraId="0B39CAD6" w14:textId="1C98FA2A" w:rsidR="00CC447A" w:rsidRPr="00FD4159" w:rsidRDefault="00341214" w:rsidP="00DB4F63">
      <w:pPr>
        <w:pStyle w:val="Obsah3"/>
        <w:spacing w:line="240" w:lineRule="auto"/>
        <w:rPr>
          <w:rFonts w:ascii="Arial" w:hAnsi="Arial"/>
          <w:sz w:val="20"/>
          <w:szCs w:val="20"/>
          <w:lang w:eastAsia="sk-SK"/>
        </w:rPr>
      </w:pPr>
      <w:hyperlink w:anchor="_Toc461981436" w:history="1">
        <w:r w:rsidR="00CC447A" w:rsidRPr="00FD4159">
          <w:rPr>
            <w:rStyle w:val="Hypertextovprepojenie"/>
            <w:rFonts w:ascii="Arial" w:hAnsi="Arial"/>
            <w:sz w:val="20"/>
            <w:szCs w:val="20"/>
          </w:rPr>
          <w:t>29</w:t>
        </w:r>
        <w:r w:rsidR="00CC447A" w:rsidRPr="00FD4159">
          <w:rPr>
            <w:rFonts w:ascii="Arial" w:hAnsi="Arial"/>
            <w:sz w:val="20"/>
            <w:szCs w:val="20"/>
            <w:lang w:eastAsia="sk-SK"/>
          </w:rPr>
          <w:tab/>
        </w:r>
        <w:r w:rsidR="00CC447A" w:rsidRPr="00FD4159">
          <w:rPr>
            <w:rStyle w:val="Hypertextovprepojenie"/>
            <w:rFonts w:ascii="Arial" w:hAnsi="Arial"/>
            <w:sz w:val="20"/>
            <w:szCs w:val="20"/>
          </w:rPr>
          <w:t>Uzavretie</w:t>
        </w:r>
        <w:r w:rsidR="001F5234" w:rsidRPr="00FD4159">
          <w:rPr>
            <w:rStyle w:val="Hypertextovprepojenie"/>
            <w:rFonts w:ascii="Arial" w:hAnsi="Arial"/>
            <w:sz w:val="20"/>
            <w:szCs w:val="20"/>
          </w:rPr>
          <w:t xml:space="preserve"> rámcovej dohody</w:t>
        </w:r>
        <w:r w:rsidR="00CC447A" w:rsidRPr="00FD4159">
          <w:rPr>
            <w:rStyle w:val="Hypertextovprepojenie"/>
            <w:rFonts w:ascii="Arial" w:hAnsi="Arial"/>
            <w:sz w:val="20"/>
            <w:szCs w:val="20"/>
          </w:rPr>
          <w:t xml:space="preserve"> </w:t>
        </w:r>
      </w:hyperlink>
    </w:p>
    <w:p w14:paraId="43271C0E" w14:textId="44DB2671" w:rsidR="00CC447A" w:rsidRDefault="00341214" w:rsidP="00DB4F63">
      <w:pPr>
        <w:pStyle w:val="Obsah3"/>
        <w:spacing w:line="240" w:lineRule="auto"/>
        <w:rPr>
          <w:rStyle w:val="Hypertextovprepojenie"/>
          <w:rFonts w:ascii="Arial" w:hAnsi="Arial"/>
          <w:sz w:val="20"/>
          <w:szCs w:val="20"/>
          <w:lang w:eastAsia="sk-SK"/>
        </w:rPr>
      </w:pPr>
      <w:hyperlink w:anchor="_Toc461981437" w:history="1">
        <w:r w:rsidR="00CC447A" w:rsidRPr="00FD4159">
          <w:rPr>
            <w:rStyle w:val="Hypertextovprepojenie"/>
            <w:rFonts w:ascii="Arial" w:hAnsi="Arial"/>
            <w:sz w:val="20"/>
            <w:szCs w:val="20"/>
          </w:rPr>
          <w:t>30</w:t>
        </w:r>
        <w:r w:rsidR="00CC447A" w:rsidRPr="00FD4159">
          <w:rPr>
            <w:rFonts w:ascii="Arial" w:hAnsi="Arial"/>
            <w:sz w:val="20"/>
            <w:szCs w:val="20"/>
            <w:lang w:eastAsia="sk-SK"/>
          </w:rPr>
          <w:tab/>
        </w:r>
        <w:r w:rsidR="00CC447A" w:rsidRPr="00FD4159">
          <w:rPr>
            <w:rStyle w:val="Hypertextovprepojenie"/>
            <w:rFonts w:ascii="Arial" w:hAnsi="Arial"/>
            <w:sz w:val="20"/>
            <w:szCs w:val="20"/>
            <w:lang w:eastAsia="sk-SK"/>
          </w:rPr>
          <w:t>Zrušenie verejného obstarávania</w:t>
        </w:r>
      </w:hyperlink>
    </w:p>
    <w:p w14:paraId="265E971E" w14:textId="77777777" w:rsidR="00211F88" w:rsidRPr="00211F88" w:rsidRDefault="00211F88" w:rsidP="00211F88">
      <w:pPr>
        <w:rPr>
          <w:lang w:eastAsia="sk-SK"/>
        </w:rPr>
      </w:pPr>
    </w:p>
    <w:p w14:paraId="66B90D32" w14:textId="46B184AF" w:rsidR="001D5B96" w:rsidRDefault="00341214" w:rsidP="001D5B96">
      <w:pPr>
        <w:pStyle w:val="Obsah1"/>
        <w:spacing w:line="240" w:lineRule="auto"/>
        <w:rPr>
          <w:rStyle w:val="Hypertextovprepojenie"/>
          <w:sz w:val="20"/>
          <w:szCs w:val="20"/>
        </w:rPr>
      </w:pPr>
      <w:hyperlink w:anchor="_Toc461981438" w:history="1">
        <w:r w:rsidR="00CC447A" w:rsidRPr="00FD4159">
          <w:rPr>
            <w:rStyle w:val="Hypertextovprepojenie"/>
            <w:sz w:val="20"/>
            <w:szCs w:val="20"/>
          </w:rPr>
          <w:t>A.2 Kritéria na hodnotenie ponúk a PRAVIDLÁ ich uplatnenia</w:t>
        </w:r>
      </w:hyperlink>
    </w:p>
    <w:p w14:paraId="233C1859" w14:textId="25463E7F" w:rsidR="001D5B96" w:rsidRPr="001D5B96" w:rsidRDefault="001D5B96" w:rsidP="001D5B96">
      <w:pPr>
        <w:spacing w:before="240"/>
        <w:rPr>
          <w:rStyle w:val="Hypertextovprepojenie"/>
          <w:rFonts w:ascii="Arial" w:hAnsi="Arial" w:cs="Arial"/>
          <w:b/>
          <w:bCs/>
          <w:caps/>
          <w:noProof/>
          <w:color w:val="auto"/>
          <w:sz w:val="20"/>
          <w:szCs w:val="20"/>
          <w:u w:val="none"/>
        </w:rPr>
      </w:pPr>
      <w:r w:rsidRPr="001D5B96">
        <w:rPr>
          <w:rStyle w:val="Hypertextovprepojenie"/>
          <w:rFonts w:ascii="Arial" w:hAnsi="Arial" w:cs="Arial"/>
          <w:b/>
          <w:bCs/>
          <w:caps/>
          <w:noProof/>
          <w:color w:val="auto"/>
          <w:sz w:val="20"/>
          <w:szCs w:val="20"/>
          <w:u w:val="none"/>
        </w:rPr>
        <w:t>A.3 PODMIENKY ÚČASTI</w:t>
      </w:r>
    </w:p>
    <w:p w14:paraId="23530E23" w14:textId="77777777" w:rsidR="00CC447A" w:rsidRPr="00FD4159" w:rsidRDefault="00341214" w:rsidP="00DB4F63">
      <w:pPr>
        <w:pStyle w:val="Obsah1"/>
        <w:spacing w:line="240" w:lineRule="auto"/>
        <w:rPr>
          <w:sz w:val="20"/>
          <w:szCs w:val="20"/>
          <w:lang w:eastAsia="sk-SK"/>
        </w:rPr>
      </w:pPr>
      <w:hyperlink w:anchor="_Toc461981440" w:history="1">
        <w:r w:rsidR="00CC447A" w:rsidRPr="00FD4159">
          <w:rPr>
            <w:rStyle w:val="Hypertextovprepojenie"/>
            <w:sz w:val="20"/>
            <w:szCs w:val="20"/>
          </w:rPr>
          <w:t>B.1 OPIS PREDMETU ZÁKAZKY</w:t>
        </w:r>
      </w:hyperlink>
    </w:p>
    <w:p w14:paraId="4452117B" w14:textId="77777777" w:rsidR="00CC447A" w:rsidRPr="00FD4159" w:rsidRDefault="00341214" w:rsidP="00DB4F63">
      <w:pPr>
        <w:pStyle w:val="Obsah1"/>
        <w:spacing w:line="240" w:lineRule="auto"/>
        <w:rPr>
          <w:sz w:val="20"/>
          <w:szCs w:val="20"/>
          <w:lang w:eastAsia="sk-SK"/>
        </w:rPr>
      </w:pPr>
      <w:hyperlink w:anchor="_Toc461981441" w:history="1">
        <w:r w:rsidR="00CC447A" w:rsidRPr="00FD4159">
          <w:rPr>
            <w:rStyle w:val="Hypertextovprepojenie"/>
            <w:sz w:val="20"/>
            <w:szCs w:val="20"/>
          </w:rPr>
          <w:t>B.2  SPÔSOB URČENIA CENY</w:t>
        </w:r>
      </w:hyperlink>
    </w:p>
    <w:p w14:paraId="1B758170" w14:textId="5BC12328" w:rsidR="00CC447A" w:rsidRPr="00FD4159" w:rsidRDefault="00341214" w:rsidP="00DB4F63">
      <w:pPr>
        <w:pStyle w:val="Obsah1"/>
        <w:spacing w:line="240" w:lineRule="auto"/>
        <w:rPr>
          <w:sz w:val="20"/>
          <w:szCs w:val="20"/>
          <w:lang w:eastAsia="sk-SK"/>
        </w:rPr>
      </w:pPr>
      <w:hyperlink w:anchor="_Toc461981442" w:history="1">
        <w:r w:rsidR="008E7DDA" w:rsidRPr="00FD4159">
          <w:rPr>
            <w:rStyle w:val="Hypertextovprepojenie"/>
            <w:sz w:val="20"/>
            <w:szCs w:val="20"/>
          </w:rPr>
          <w:t>B.3  OBCHODNÉ PODMIENKY Plne</w:t>
        </w:r>
        <w:r w:rsidR="00CC447A" w:rsidRPr="00FD4159">
          <w:rPr>
            <w:rStyle w:val="Hypertextovprepojenie"/>
            <w:sz w:val="20"/>
            <w:szCs w:val="20"/>
          </w:rPr>
          <w:t>NIA PREDMETU ZÁKAZKY</w:t>
        </w:r>
      </w:hyperlink>
    </w:p>
    <w:p w14:paraId="05F372CB" w14:textId="0F4C1187" w:rsidR="00796CF2" w:rsidRDefault="0043312B" w:rsidP="00DB4F63">
      <w:pPr>
        <w:spacing w:after="0" w:line="240" w:lineRule="auto"/>
        <w:jc w:val="both"/>
        <w:rPr>
          <w:rFonts w:ascii="Arial" w:hAnsi="Arial" w:cs="Arial"/>
          <w:b/>
          <w:sz w:val="20"/>
          <w:szCs w:val="20"/>
        </w:rPr>
      </w:pPr>
      <w:r w:rsidRPr="00FD4159">
        <w:rPr>
          <w:rFonts w:ascii="Arial" w:hAnsi="Arial" w:cs="Arial"/>
          <w:b/>
          <w:bCs/>
          <w:sz w:val="20"/>
          <w:szCs w:val="20"/>
        </w:rPr>
        <w:fldChar w:fldCharType="end"/>
      </w:r>
      <w:r w:rsidR="00796CF2" w:rsidRPr="00FD4159">
        <w:rPr>
          <w:rFonts w:ascii="Arial" w:hAnsi="Arial" w:cs="Arial"/>
          <w:b/>
          <w:sz w:val="20"/>
          <w:szCs w:val="20"/>
        </w:rPr>
        <w:t xml:space="preserve">  </w:t>
      </w:r>
    </w:p>
    <w:p w14:paraId="3468FA82" w14:textId="007551B9" w:rsidR="0052670B" w:rsidRDefault="0052670B" w:rsidP="00DB4F63">
      <w:pPr>
        <w:spacing w:after="0" w:line="240" w:lineRule="auto"/>
        <w:jc w:val="both"/>
        <w:rPr>
          <w:rFonts w:ascii="Arial" w:hAnsi="Arial" w:cs="Arial"/>
          <w:b/>
          <w:sz w:val="20"/>
          <w:szCs w:val="20"/>
        </w:rPr>
      </w:pPr>
    </w:p>
    <w:p w14:paraId="678785B3" w14:textId="66A71F4F" w:rsidR="00796CF2" w:rsidRPr="00FD4159" w:rsidRDefault="00796CF2" w:rsidP="00DB4F63">
      <w:pPr>
        <w:spacing w:after="0" w:line="240" w:lineRule="auto"/>
        <w:jc w:val="both"/>
        <w:rPr>
          <w:rFonts w:ascii="Arial" w:hAnsi="Arial" w:cs="Arial"/>
          <w:b/>
          <w:sz w:val="20"/>
          <w:szCs w:val="20"/>
        </w:rPr>
      </w:pPr>
      <w:r w:rsidRPr="00FD4159">
        <w:rPr>
          <w:rFonts w:ascii="Arial" w:hAnsi="Arial" w:cs="Arial"/>
          <w:b/>
          <w:sz w:val="20"/>
          <w:szCs w:val="20"/>
        </w:rPr>
        <w:t>PRÍLOHY K SÚŤAŽNÝM PODKLADOM</w:t>
      </w:r>
    </w:p>
    <w:p w14:paraId="55210775" w14:textId="77777777" w:rsidR="00796CF2" w:rsidRPr="00FD4159" w:rsidRDefault="00796CF2" w:rsidP="00DB4F63">
      <w:pPr>
        <w:spacing w:after="0" w:line="240" w:lineRule="auto"/>
        <w:jc w:val="center"/>
        <w:rPr>
          <w:rFonts w:ascii="Arial" w:hAnsi="Arial" w:cs="Arial"/>
          <w:b/>
          <w:sz w:val="20"/>
          <w:szCs w:val="20"/>
        </w:rPr>
      </w:pPr>
    </w:p>
    <w:p w14:paraId="6F27EEC4" w14:textId="77777777" w:rsidR="001445DD" w:rsidRPr="00FD4159" w:rsidRDefault="001445DD" w:rsidP="00DB4F63">
      <w:pPr>
        <w:pStyle w:val="Hlavika"/>
        <w:tabs>
          <w:tab w:val="left" w:pos="708"/>
        </w:tabs>
        <w:jc w:val="both"/>
        <w:rPr>
          <w:rFonts w:ascii="Arial" w:hAnsi="Arial" w:cs="Arial"/>
          <w:bCs/>
          <w:sz w:val="20"/>
          <w:szCs w:val="20"/>
        </w:rPr>
      </w:pPr>
    </w:p>
    <w:p w14:paraId="660897AC" w14:textId="59466766" w:rsidR="000353CB" w:rsidRPr="000353CB" w:rsidRDefault="000353CB" w:rsidP="000353CB">
      <w:pPr>
        <w:pStyle w:val="CEMOS"/>
        <w:spacing w:before="0"/>
        <w:ind w:left="2265" w:hanging="2265"/>
        <w:jc w:val="left"/>
        <w:rPr>
          <w:rFonts w:ascii="Arial" w:hAnsi="Arial" w:cs="Arial"/>
        </w:rPr>
      </w:pPr>
      <w:r w:rsidRPr="006E5E74">
        <w:rPr>
          <w:rFonts w:ascii="Arial" w:hAnsi="Arial" w:cs="Arial"/>
          <w:bCs/>
        </w:rPr>
        <w:t xml:space="preserve">Príloha č. 1 k časti A.1 -   Všeobecné informácie o uchádzačovi </w:t>
      </w:r>
    </w:p>
    <w:p w14:paraId="5245E360" w14:textId="0F3DBF6A" w:rsidR="000353CB" w:rsidRPr="000353CB" w:rsidRDefault="000353CB" w:rsidP="000353CB">
      <w:pPr>
        <w:pStyle w:val="Hlavika"/>
        <w:tabs>
          <w:tab w:val="left" w:pos="708"/>
        </w:tabs>
        <w:rPr>
          <w:rFonts w:ascii="Arial" w:hAnsi="Arial" w:cs="Arial"/>
          <w:bCs/>
          <w:sz w:val="20"/>
          <w:szCs w:val="20"/>
        </w:rPr>
      </w:pPr>
      <w:r w:rsidRPr="006E5E74">
        <w:rPr>
          <w:rFonts w:ascii="Arial" w:hAnsi="Arial" w:cs="Arial"/>
          <w:bCs/>
          <w:sz w:val="20"/>
          <w:szCs w:val="20"/>
        </w:rPr>
        <w:t>Príloha č. 2 k časti A.1 -   Jednotný európsky dokument (ďalej len „JED“)</w:t>
      </w:r>
    </w:p>
    <w:p w14:paraId="5E30ACD2" w14:textId="77777777" w:rsidR="000353CB" w:rsidRPr="00A70AB2" w:rsidRDefault="000353CB" w:rsidP="000353CB">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0C62D10E" w14:textId="77777777" w:rsidR="000353CB" w:rsidRPr="00A70AB2" w:rsidRDefault="000353CB" w:rsidP="000353CB">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45FAB49E" w14:textId="77777777" w:rsidR="000353CB" w:rsidRPr="00A70AB2" w:rsidRDefault="000353CB" w:rsidP="000353CB">
      <w:pPr>
        <w:pStyle w:val="Hlavika"/>
        <w:tabs>
          <w:tab w:val="left" w:pos="708"/>
        </w:tabs>
        <w:rPr>
          <w:rFonts w:ascii="Arial" w:hAnsi="Arial" w:cs="Arial"/>
          <w:bCs/>
          <w:sz w:val="20"/>
          <w:szCs w:val="20"/>
        </w:rPr>
      </w:pPr>
      <w:r w:rsidRPr="00A70AB2">
        <w:rPr>
          <w:rFonts w:ascii="Arial" w:hAnsi="Arial" w:cs="Arial"/>
          <w:bCs/>
          <w:sz w:val="20"/>
          <w:szCs w:val="20"/>
        </w:rPr>
        <w:t xml:space="preserve">                                         ktorým destabilizuje situáciu na Ukrajine v Nariadenia rady (EÚ) č. 2022/578  </w:t>
      </w:r>
    </w:p>
    <w:p w14:paraId="36F84227" w14:textId="4341956C" w:rsidR="000353CB" w:rsidRPr="000353CB" w:rsidRDefault="000353CB" w:rsidP="000353CB">
      <w:pPr>
        <w:pStyle w:val="Hlavika"/>
        <w:tabs>
          <w:tab w:val="left" w:pos="708"/>
        </w:tabs>
        <w:rPr>
          <w:rFonts w:ascii="Arial" w:hAnsi="Arial" w:cs="Arial"/>
          <w:bCs/>
          <w:sz w:val="20"/>
          <w:szCs w:val="20"/>
        </w:rPr>
      </w:pPr>
      <w:r w:rsidRPr="00A70AB2">
        <w:rPr>
          <w:rFonts w:ascii="Arial" w:hAnsi="Arial" w:cs="Arial"/>
          <w:bCs/>
          <w:sz w:val="20"/>
          <w:szCs w:val="20"/>
        </w:rPr>
        <w:t xml:space="preserve">                                         z 8. apríla 2022</w:t>
      </w:r>
    </w:p>
    <w:p w14:paraId="673736E8" w14:textId="29B89DD5" w:rsidR="000353CB" w:rsidRDefault="000353CB" w:rsidP="000353CB">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6300AB2F" w14:textId="2565D129" w:rsidR="000353CB" w:rsidRPr="00A70AB2" w:rsidRDefault="000353CB" w:rsidP="000353CB">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sidR="00AA31C3">
        <w:rPr>
          <w:rFonts w:ascii="Arial" w:hAnsi="Arial" w:cs="Arial"/>
          <w:color w:val="000000"/>
          <w:sz w:val="20"/>
          <w:szCs w:val="20"/>
        </w:rPr>
        <w:t>5</w:t>
      </w:r>
      <w:r w:rsidRPr="00A70AB2">
        <w:rPr>
          <w:rFonts w:ascii="Arial" w:hAnsi="Arial" w:cs="Arial"/>
          <w:color w:val="000000"/>
          <w:sz w:val="20"/>
          <w:szCs w:val="20"/>
        </w:rPr>
        <w:t xml:space="preserve"> k časti A.1  -  Čestné vyhlásenie uchádzača podľa § 32 ods. 7 zákona o verejnom </w:t>
      </w:r>
    </w:p>
    <w:p w14:paraId="0542254F" w14:textId="2BB40989" w:rsidR="00AE737C" w:rsidRPr="00AE737C" w:rsidRDefault="000353CB" w:rsidP="000353CB">
      <w:pPr>
        <w:pStyle w:val="Hlavika"/>
        <w:tabs>
          <w:tab w:val="left" w:pos="708"/>
        </w:tabs>
        <w:rPr>
          <w:rFonts w:ascii="Arial" w:hAnsi="Arial" w:cs="Arial"/>
          <w:bCs/>
          <w:sz w:val="20"/>
          <w:szCs w:val="20"/>
        </w:rPr>
      </w:pPr>
      <w:r w:rsidRPr="00A70AB2">
        <w:rPr>
          <w:rFonts w:ascii="Arial" w:hAnsi="Arial" w:cs="Arial"/>
          <w:color w:val="000000"/>
          <w:sz w:val="20"/>
          <w:szCs w:val="20"/>
        </w:rPr>
        <w:t xml:space="preserve">                                         obstarávaní</w:t>
      </w:r>
    </w:p>
    <w:p w14:paraId="6B6886C5" w14:textId="68D2179A" w:rsidR="00C651F7" w:rsidRPr="000B0CF2" w:rsidRDefault="00C651F7" w:rsidP="00E60184">
      <w:pPr>
        <w:pStyle w:val="Hlavika"/>
        <w:tabs>
          <w:tab w:val="left" w:pos="708"/>
        </w:tabs>
        <w:rPr>
          <w:rFonts w:ascii="Arial" w:hAnsi="Arial" w:cs="Arial"/>
          <w:bCs/>
          <w:sz w:val="20"/>
          <w:szCs w:val="20"/>
        </w:rPr>
      </w:pPr>
      <w:r w:rsidRPr="000B0CF2">
        <w:rPr>
          <w:rFonts w:ascii="Arial" w:hAnsi="Arial" w:cs="Arial"/>
          <w:bCs/>
          <w:sz w:val="20"/>
          <w:szCs w:val="20"/>
        </w:rPr>
        <w:t>Príloha č. 1 k časti A.2 -   Návrh na plnenie kritéria (zároveň príloha č. 1 k Rámcovej dohode)</w:t>
      </w:r>
    </w:p>
    <w:p w14:paraId="36A4D6B3" w14:textId="053D4732" w:rsidR="001D1E76" w:rsidRPr="006510B8" w:rsidRDefault="001D1E76" w:rsidP="003137F8">
      <w:pPr>
        <w:pStyle w:val="CEMOS"/>
        <w:spacing w:before="0"/>
        <w:ind w:left="2268" w:hanging="2268"/>
        <w:jc w:val="left"/>
        <w:rPr>
          <w:rFonts w:ascii="Arial" w:hAnsi="Arial" w:cs="Arial"/>
          <w:bCs/>
        </w:rPr>
      </w:pPr>
      <w:bookmarkStart w:id="0" w:name="_Toc461981347"/>
      <w:r w:rsidRPr="006510B8">
        <w:rPr>
          <w:rFonts w:ascii="Arial" w:hAnsi="Arial" w:cs="Arial"/>
        </w:rPr>
        <w:t xml:space="preserve">Príloha č. 1 </w:t>
      </w:r>
      <w:r w:rsidRPr="006510B8">
        <w:rPr>
          <w:rFonts w:ascii="Arial" w:hAnsi="Arial" w:cs="Arial"/>
          <w:bCs/>
        </w:rPr>
        <w:t xml:space="preserve">k časti B.2 </w:t>
      </w:r>
      <w:r w:rsidRPr="006510B8">
        <w:rPr>
          <w:rFonts w:ascii="Arial" w:hAnsi="Arial" w:cs="Arial"/>
        </w:rPr>
        <w:t xml:space="preserve">- </w:t>
      </w:r>
      <w:r w:rsidRPr="001B71D5">
        <w:rPr>
          <w:rFonts w:ascii="Arial" w:hAnsi="Arial" w:cs="Arial"/>
          <w:color w:val="FF0000"/>
        </w:rPr>
        <w:tab/>
      </w:r>
      <w:r w:rsidRPr="006510B8">
        <w:rPr>
          <w:rFonts w:ascii="Arial" w:hAnsi="Arial" w:cs="Arial"/>
        </w:rPr>
        <w:t xml:space="preserve">Cena za servis a údržbu </w:t>
      </w:r>
      <w:r w:rsidR="00B905E6" w:rsidRPr="006510B8">
        <w:rPr>
          <w:rFonts w:ascii="Arial" w:hAnsi="Arial" w:cs="Arial"/>
        </w:rPr>
        <w:t>meteozariadení Boschung Mecatronic (zároveň príloha č. 2 k Rámcovej dohode)</w:t>
      </w:r>
    </w:p>
    <w:p w14:paraId="20ABEB43" w14:textId="3B6C4C05" w:rsidR="001D1E76" w:rsidRPr="006510B8" w:rsidRDefault="001D1E76">
      <w:pPr>
        <w:pStyle w:val="CEMOS"/>
        <w:spacing w:before="0"/>
        <w:ind w:left="2265" w:hanging="2265"/>
        <w:jc w:val="left"/>
        <w:rPr>
          <w:rFonts w:ascii="Arial" w:hAnsi="Arial" w:cs="Arial"/>
          <w:bCs/>
        </w:rPr>
      </w:pPr>
      <w:r w:rsidRPr="006510B8">
        <w:rPr>
          <w:rFonts w:ascii="Arial" w:hAnsi="Arial" w:cs="Arial"/>
        </w:rPr>
        <w:t xml:space="preserve">Príloha č. 2 </w:t>
      </w:r>
      <w:r w:rsidRPr="006510B8">
        <w:rPr>
          <w:rFonts w:ascii="Arial" w:hAnsi="Arial" w:cs="Arial"/>
          <w:bCs/>
        </w:rPr>
        <w:t xml:space="preserve">k časti B.2 -   </w:t>
      </w:r>
      <w:r w:rsidR="006510B8" w:rsidRPr="006510B8">
        <w:rPr>
          <w:rFonts w:ascii="Arial" w:hAnsi="Arial" w:cs="Arial"/>
        </w:rPr>
        <w:t>Technický</w:t>
      </w:r>
      <w:r w:rsidRPr="006510B8">
        <w:rPr>
          <w:rFonts w:ascii="Arial" w:hAnsi="Arial" w:cs="Arial"/>
        </w:rPr>
        <w:t xml:space="preserve"> servis</w:t>
      </w:r>
      <w:r w:rsidR="006510B8" w:rsidRPr="006510B8">
        <w:rPr>
          <w:rFonts w:ascii="Arial" w:hAnsi="Arial" w:cs="Arial"/>
        </w:rPr>
        <w:t>,</w:t>
      </w:r>
      <w:r w:rsidRPr="006510B8">
        <w:rPr>
          <w:rFonts w:ascii="Arial" w:hAnsi="Arial" w:cs="Arial"/>
        </w:rPr>
        <w:t xml:space="preserve"> údržb</w:t>
      </w:r>
      <w:r w:rsidR="006510B8" w:rsidRPr="006510B8">
        <w:rPr>
          <w:rFonts w:ascii="Arial" w:hAnsi="Arial" w:cs="Arial"/>
        </w:rPr>
        <w:t>a a opravy</w:t>
      </w:r>
      <w:r w:rsidRPr="006510B8">
        <w:rPr>
          <w:rFonts w:ascii="Arial" w:hAnsi="Arial" w:cs="Arial"/>
        </w:rPr>
        <w:t xml:space="preserve"> </w:t>
      </w:r>
      <w:r w:rsidR="00B905E6" w:rsidRPr="006510B8">
        <w:rPr>
          <w:rFonts w:ascii="Arial" w:hAnsi="Arial" w:cs="Arial"/>
        </w:rPr>
        <w:t>meteozariadení Boschung Mecatronic</w:t>
      </w:r>
      <w:r w:rsidRPr="006510B8">
        <w:rPr>
          <w:rFonts w:ascii="Arial" w:hAnsi="Arial" w:cs="Arial"/>
        </w:rPr>
        <w:t xml:space="preserve"> </w:t>
      </w:r>
      <w:r w:rsidR="00E60184" w:rsidRPr="006510B8">
        <w:rPr>
          <w:rFonts w:ascii="Arial" w:hAnsi="Arial" w:cs="Arial"/>
          <w:bCs/>
        </w:rPr>
        <w:t>(zároveň príloha č. 3 k Rámcovej dohode)</w:t>
      </w:r>
    </w:p>
    <w:p w14:paraId="7E6D2235" w14:textId="39B8B6FB" w:rsidR="001D1E76" w:rsidRPr="006510B8" w:rsidRDefault="001D1E76" w:rsidP="00D240EE">
      <w:pPr>
        <w:pStyle w:val="CEMOS"/>
        <w:spacing w:before="0"/>
        <w:ind w:left="2265" w:hanging="2265"/>
        <w:jc w:val="left"/>
        <w:rPr>
          <w:rFonts w:ascii="Arial" w:hAnsi="Arial" w:cs="Arial"/>
          <w:bCs/>
        </w:rPr>
      </w:pPr>
      <w:r w:rsidRPr="006510B8">
        <w:rPr>
          <w:rFonts w:ascii="Arial" w:hAnsi="Arial" w:cs="Arial"/>
        </w:rPr>
        <w:t xml:space="preserve">Príloha č. 3 </w:t>
      </w:r>
      <w:r w:rsidRPr="006510B8">
        <w:rPr>
          <w:rFonts w:ascii="Arial" w:hAnsi="Arial" w:cs="Arial"/>
          <w:bCs/>
        </w:rPr>
        <w:t>k časti B.2</w:t>
      </w:r>
      <w:r w:rsidRPr="006510B8">
        <w:rPr>
          <w:rFonts w:ascii="Arial" w:hAnsi="Arial" w:cs="Arial"/>
        </w:rPr>
        <w:t xml:space="preserve"> - </w:t>
      </w:r>
      <w:r w:rsidRPr="006510B8">
        <w:rPr>
          <w:rFonts w:ascii="Arial" w:hAnsi="Arial" w:cs="Arial"/>
        </w:rPr>
        <w:tab/>
        <w:t xml:space="preserve">Zoznam náhradných dielov pre </w:t>
      </w:r>
      <w:r w:rsidR="00B905E6" w:rsidRPr="006510B8">
        <w:rPr>
          <w:rFonts w:ascii="Arial" w:hAnsi="Arial" w:cs="Arial"/>
        </w:rPr>
        <w:t xml:space="preserve">opravy meteozariadení Boschung </w:t>
      </w:r>
      <w:r w:rsidR="00B905E6" w:rsidRPr="006510B8">
        <w:rPr>
          <w:rFonts w:ascii="Arial" w:hAnsi="Arial" w:cs="Arial"/>
          <w:bCs/>
        </w:rPr>
        <w:t>Mecatronic</w:t>
      </w:r>
      <w:r w:rsidRPr="006510B8" w:rsidDel="0073725E">
        <w:rPr>
          <w:rFonts w:ascii="Arial" w:hAnsi="Arial" w:cs="Arial"/>
          <w:bCs/>
        </w:rPr>
        <w:t xml:space="preserve"> </w:t>
      </w:r>
      <w:r w:rsidR="00E60184" w:rsidRPr="006510B8">
        <w:rPr>
          <w:rFonts w:ascii="Arial" w:hAnsi="Arial" w:cs="Arial"/>
          <w:bCs/>
        </w:rPr>
        <w:t>(zároveň príloha č. 4 k Rámcovej dohode)</w:t>
      </w:r>
    </w:p>
    <w:p w14:paraId="06916207" w14:textId="21C35F4C" w:rsidR="001D1E76" w:rsidRPr="006510B8" w:rsidRDefault="001D1E76" w:rsidP="00D240EE">
      <w:pPr>
        <w:pStyle w:val="CEMOS"/>
        <w:spacing w:before="0"/>
        <w:ind w:left="2265" w:hanging="2265"/>
        <w:jc w:val="left"/>
        <w:rPr>
          <w:rFonts w:ascii="Arial" w:hAnsi="Arial" w:cs="Arial"/>
          <w:bCs/>
        </w:rPr>
      </w:pPr>
      <w:r w:rsidRPr="006510B8">
        <w:rPr>
          <w:rFonts w:ascii="Arial" w:hAnsi="Arial" w:cs="Arial"/>
          <w:bCs/>
        </w:rPr>
        <w:t xml:space="preserve">Príloha č. </w:t>
      </w:r>
      <w:r w:rsidR="00CF7652" w:rsidRPr="006510B8">
        <w:rPr>
          <w:rFonts w:ascii="Arial" w:hAnsi="Arial" w:cs="Arial"/>
          <w:bCs/>
        </w:rPr>
        <w:t>4</w:t>
      </w:r>
      <w:r w:rsidRPr="006510B8">
        <w:rPr>
          <w:rFonts w:ascii="Arial" w:hAnsi="Arial" w:cs="Arial"/>
          <w:bCs/>
        </w:rPr>
        <w:t xml:space="preserve"> k časti B.2 - </w:t>
      </w:r>
      <w:r w:rsidRPr="006510B8">
        <w:rPr>
          <w:rFonts w:ascii="Arial" w:hAnsi="Arial" w:cs="Arial"/>
          <w:bCs/>
        </w:rPr>
        <w:tab/>
        <w:t>Cena za</w:t>
      </w:r>
      <w:r w:rsidRPr="006510B8">
        <w:rPr>
          <w:rFonts w:ascii="Arial" w:hAnsi="Arial" w:cs="Arial"/>
        </w:rPr>
        <w:t xml:space="preserve"> </w:t>
      </w:r>
      <w:r w:rsidR="00CF7652" w:rsidRPr="006510B8">
        <w:rPr>
          <w:rFonts w:ascii="Arial" w:hAnsi="Arial" w:cs="Arial"/>
        </w:rPr>
        <w:t xml:space="preserve">iné </w:t>
      </w:r>
      <w:r w:rsidRPr="006510B8">
        <w:rPr>
          <w:rFonts w:ascii="Arial" w:hAnsi="Arial" w:cs="Arial"/>
        </w:rPr>
        <w:t xml:space="preserve">opravy </w:t>
      </w:r>
      <w:r w:rsidR="00CF7652" w:rsidRPr="006510B8">
        <w:rPr>
          <w:rFonts w:ascii="Arial" w:hAnsi="Arial" w:cs="Arial"/>
        </w:rPr>
        <w:t>meteozariadení Boschung Mecatronic</w:t>
      </w:r>
      <w:r w:rsidRPr="006510B8">
        <w:rPr>
          <w:rFonts w:ascii="Arial" w:hAnsi="Arial" w:cs="Arial"/>
        </w:rPr>
        <w:t xml:space="preserve"> (hodinová </w:t>
      </w:r>
      <w:r w:rsidR="00CF0C95" w:rsidRPr="006510B8">
        <w:rPr>
          <w:rFonts w:ascii="Arial" w:hAnsi="Arial" w:cs="Arial"/>
        </w:rPr>
        <w:t xml:space="preserve">  </w:t>
      </w:r>
      <w:r w:rsidRPr="006510B8">
        <w:rPr>
          <w:rFonts w:ascii="Arial" w:hAnsi="Arial" w:cs="Arial"/>
        </w:rPr>
        <w:t>sadzba)</w:t>
      </w:r>
      <w:r w:rsidRPr="006510B8" w:rsidDel="0073725E">
        <w:rPr>
          <w:rFonts w:ascii="Arial" w:hAnsi="Arial" w:cs="Arial"/>
        </w:rPr>
        <w:t xml:space="preserve"> </w:t>
      </w:r>
      <w:r w:rsidR="00E60184" w:rsidRPr="006510B8">
        <w:rPr>
          <w:rFonts w:ascii="Arial" w:hAnsi="Arial" w:cs="Arial"/>
          <w:bCs/>
        </w:rPr>
        <w:t xml:space="preserve">(zároveň príloha č. </w:t>
      </w:r>
      <w:r w:rsidR="00CF7652" w:rsidRPr="006510B8">
        <w:rPr>
          <w:rFonts w:ascii="Arial" w:hAnsi="Arial" w:cs="Arial"/>
          <w:bCs/>
        </w:rPr>
        <w:t>5</w:t>
      </w:r>
      <w:r w:rsidR="00E60184" w:rsidRPr="006510B8">
        <w:rPr>
          <w:rFonts w:ascii="Arial" w:hAnsi="Arial" w:cs="Arial"/>
          <w:bCs/>
        </w:rPr>
        <w:t xml:space="preserve"> k Rámcovej dohode)</w:t>
      </w:r>
    </w:p>
    <w:p w14:paraId="11309A6E" w14:textId="3B7FF8B5" w:rsidR="00957F63" w:rsidRPr="00040E24" w:rsidRDefault="0020467A" w:rsidP="003137F8">
      <w:pPr>
        <w:pStyle w:val="CEMOS"/>
        <w:spacing w:before="0"/>
        <w:jc w:val="left"/>
        <w:rPr>
          <w:rFonts w:ascii="Arial" w:hAnsi="Arial" w:cs="Arial"/>
          <w:bCs/>
        </w:rPr>
      </w:pPr>
      <w:r w:rsidRPr="00040E24">
        <w:rPr>
          <w:rFonts w:ascii="Arial" w:hAnsi="Arial" w:cs="Arial"/>
          <w:bCs/>
        </w:rPr>
        <w:t xml:space="preserve">Príloha č. </w:t>
      </w:r>
      <w:r w:rsidR="00DB3EE1" w:rsidRPr="00040E24">
        <w:rPr>
          <w:rFonts w:ascii="Arial" w:hAnsi="Arial" w:cs="Arial"/>
          <w:bCs/>
        </w:rPr>
        <w:t>1</w:t>
      </w:r>
      <w:r w:rsidRPr="00040E24">
        <w:rPr>
          <w:rFonts w:ascii="Arial" w:hAnsi="Arial" w:cs="Arial"/>
          <w:bCs/>
        </w:rPr>
        <w:t xml:space="preserve"> k časti B.3 - </w:t>
      </w:r>
      <w:r w:rsidR="00E60184" w:rsidRPr="00040E24">
        <w:rPr>
          <w:rFonts w:ascii="Arial" w:hAnsi="Arial" w:cs="Arial"/>
          <w:bCs/>
        </w:rPr>
        <w:t xml:space="preserve"> </w:t>
      </w:r>
      <w:r w:rsidR="00CF0C95" w:rsidRPr="00040E24">
        <w:rPr>
          <w:rFonts w:ascii="Arial" w:hAnsi="Arial" w:cs="Arial"/>
          <w:bCs/>
        </w:rPr>
        <w:t xml:space="preserve"> </w:t>
      </w:r>
      <w:r w:rsidR="00957F63" w:rsidRPr="00040E24">
        <w:rPr>
          <w:rFonts w:ascii="Arial" w:hAnsi="Arial" w:cs="Arial"/>
        </w:rPr>
        <w:t>Vzor tlačiva „Protokol o vade alebo poruche“, (</w:t>
      </w:r>
      <w:r w:rsidR="00957F63" w:rsidRPr="00040E24">
        <w:rPr>
          <w:rFonts w:ascii="Arial" w:hAnsi="Arial" w:cs="Arial"/>
          <w:bCs/>
        </w:rPr>
        <w:t xml:space="preserve">zároveň príloha č. </w:t>
      </w:r>
      <w:r w:rsidR="00C651F7" w:rsidRPr="00040E24">
        <w:rPr>
          <w:rFonts w:ascii="Arial" w:hAnsi="Arial" w:cs="Arial"/>
          <w:bCs/>
        </w:rPr>
        <w:t>6</w:t>
      </w:r>
      <w:r w:rsidR="009734C1" w:rsidRPr="00040E24" w:rsidDel="001A18C6">
        <w:rPr>
          <w:rFonts w:ascii="Arial" w:hAnsi="Arial" w:cs="Arial"/>
          <w:bCs/>
        </w:rPr>
        <w:t xml:space="preserve"> </w:t>
      </w:r>
      <w:r w:rsidR="009734C1" w:rsidRPr="00040E24">
        <w:rPr>
          <w:rFonts w:ascii="Arial" w:hAnsi="Arial" w:cs="Arial"/>
          <w:bCs/>
        </w:rPr>
        <w:t xml:space="preserve"> </w:t>
      </w:r>
    </w:p>
    <w:p w14:paraId="42B98712" w14:textId="5F2BADA4" w:rsidR="00400866" w:rsidRPr="00040E24" w:rsidRDefault="00957F63" w:rsidP="003137F8">
      <w:pPr>
        <w:pStyle w:val="CEMOS"/>
        <w:spacing w:before="0"/>
        <w:jc w:val="left"/>
        <w:rPr>
          <w:rFonts w:ascii="Arial" w:hAnsi="Arial" w:cs="Arial"/>
          <w:bCs/>
        </w:rPr>
      </w:pPr>
      <w:r w:rsidRPr="00040E24">
        <w:rPr>
          <w:rFonts w:ascii="Arial" w:hAnsi="Arial" w:cs="Arial"/>
          <w:bCs/>
        </w:rPr>
        <w:t xml:space="preserve">                                        </w:t>
      </w:r>
      <w:r w:rsidR="00CF0C95" w:rsidRPr="00040E24">
        <w:rPr>
          <w:rFonts w:ascii="Arial" w:hAnsi="Arial" w:cs="Arial"/>
          <w:bCs/>
        </w:rPr>
        <w:t xml:space="preserve"> </w:t>
      </w:r>
      <w:r w:rsidRPr="00040E24">
        <w:rPr>
          <w:rFonts w:ascii="Arial" w:hAnsi="Arial" w:cs="Arial"/>
          <w:bCs/>
        </w:rPr>
        <w:t>k Rámcovej dohode),</w:t>
      </w:r>
    </w:p>
    <w:p w14:paraId="1E1A57E2" w14:textId="77535C40" w:rsidR="00B26186" w:rsidRPr="00040E24" w:rsidRDefault="0020467A" w:rsidP="003137F8">
      <w:pPr>
        <w:pStyle w:val="CEMOS"/>
        <w:spacing w:before="0"/>
        <w:jc w:val="left"/>
        <w:rPr>
          <w:rFonts w:ascii="Arial" w:hAnsi="Arial" w:cs="Arial"/>
          <w:bCs/>
        </w:rPr>
      </w:pPr>
      <w:bookmarkStart w:id="1" w:name="_Hlk158031943"/>
      <w:r w:rsidRPr="00040E24">
        <w:rPr>
          <w:rFonts w:ascii="Arial" w:hAnsi="Arial" w:cs="Arial"/>
        </w:rPr>
        <w:t xml:space="preserve">Príloha č. </w:t>
      </w:r>
      <w:r w:rsidR="00C75EB2" w:rsidRPr="00040E24">
        <w:rPr>
          <w:rFonts w:ascii="Arial" w:hAnsi="Arial" w:cs="Arial"/>
        </w:rPr>
        <w:t>2</w:t>
      </w:r>
      <w:r w:rsidR="00B26186" w:rsidRPr="00040E24">
        <w:rPr>
          <w:rFonts w:ascii="Arial" w:hAnsi="Arial" w:cs="Arial"/>
        </w:rPr>
        <w:t xml:space="preserve"> k časti B.3 - </w:t>
      </w:r>
      <w:r w:rsidR="00E60184" w:rsidRPr="00040E24">
        <w:rPr>
          <w:rFonts w:ascii="Arial" w:hAnsi="Arial" w:cs="Arial"/>
        </w:rPr>
        <w:t xml:space="preserve"> </w:t>
      </w:r>
      <w:r w:rsidR="00CF0C95" w:rsidRPr="00040E24">
        <w:rPr>
          <w:rFonts w:ascii="Arial" w:hAnsi="Arial" w:cs="Arial"/>
        </w:rPr>
        <w:t xml:space="preserve"> </w:t>
      </w:r>
      <w:r w:rsidR="00B26186" w:rsidRPr="00040E24">
        <w:rPr>
          <w:rFonts w:ascii="Arial" w:hAnsi="Arial" w:cs="Arial"/>
          <w:bCs/>
        </w:rPr>
        <w:t xml:space="preserve">Minimálne požiadavky na obsah servisného denníka, </w:t>
      </w:r>
      <w:r w:rsidR="00B26186" w:rsidRPr="00040E24">
        <w:rPr>
          <w:rFonts w:ascii="Arial" w:hAnsi="Arial" w:cs="Arial"/>
        </w:rPr>
        <w:t>(</w:t>
      </w:r>
      <w:r w:rsidR="00B26186" w:rsidRPr="00040E24">
        <w:rPr>
          <w:rFonts w:ascii="Arial" w:hAnsi="Arial" w:cs="Arial"/>
          <w:bCs/>
        </w:rPr>
        <w:t xml:space="preserve">zároveň príloha č. </w:t>
      </w:r>
      <w:r w:rsidR="00F314C7" w:rsidRPr="00040E24">
        <w:rPr>
          <w:rFonts w:ascii="Arial" w:hAnsi="Arial" w:cs="Arial"/>
          <w:bCs/>
        </w:rPr>
        <w:t>7</w:t>
      </w:r>
      <w:r w:rsidR="009734C1" w:rsidRPr="00040E24">
        <w:rPr>
          <w:rFonts w:ascii="Arial" w:hAnsi="Arial" w:cs="Arial"/>
          <w:bCs/>
        </w:rPr>
        <w:t xml:space="preserve"> </w:t>
      </w:r>
    </w:p>
    <w:p w14:paraId="32FBD2D7" w14:textId="7C1563DB" w:rsidR="00B26186" w:rsidRPr="00040E24" w:rsidRDefault="00B26186" w:rsidP="003137F8">
      <w:pPr>
        <w:pStyle w:val="CEMOS"/>
        <w:spacing w:before="0"/>
        <w:jc w:val="left"/>
        <w:rPr>
          <w:rFonts w:ascii="Arial" w:hAnsi="Arial" w:cs="Arial"/>
          <w:bCs/>
        </w:rPr>
      </w:pPr>
      <w:r w:rsidRPr="00040E24">
        <w:rPr>
          <w:rFonts w:ascii="Arial" w:hAnsi="Arial" w:cs="Arial"/>
          <w:bCs/>
        </w:rPr>
        <w:t xml:space="preserve">                                        </w:t>
      </w:r>
      <w:r w:rsidR="00CF0C95" w:rsidRPr="00040E24">
        <w:rPr>
          <w:rFonts w:ascii="Arial" w:hAnsi="Arial" w:cs="Arial"/>
          <w:bCs/>
        </w:rPr>
        <w:t xml:space="preserve"> </w:t>
      </w:r>
      <w:r w:rsidRPr="00040E24">
        <w:rPr>
          <w:rFonts w:ascii="Arial" w:hAnsi="Arial" w:cs="Arial"/>
          <w:bCs/>
        </w:rPr>
        <w:t>k Rámcovej dohode),</w:t>
      </w:r>
      <w:bookmarkEnd w:id="1"/>
    </w:p>
    <w:p w14:paraId="312FDB8D" w14:textId="181B61E4" w:rsidR="00F314C7" w:rsidRPr="00040E24" w:rsidRDefault="002C1399" w:rsidP="00DB4F9F">
      <w:pPr>
        <w:pStyle w:val="CEMOS"/>
        <w:spacing w:before="0"/>
        <w:jc w:val="left"/>
        <w:rPr>
          <w:rFonts w:ascii="Arial" w:hAnsi="Arial" w:cs="Arial"/>
          <w:bCs/>
        </w:rPr>
      </w:pPr>
      <w:r w:rsidRPr="00040E24">
        <w:rPr>
          <w:rFonts w:ascii="Arial" w:hAnsi="Arial" w:cs="Arial"/>
          <w:bCs/>
        </w:rPr>
        <w:t xml:space="preserve">Príloha č. </w:t>
      </w:r>
      <w:r w:rsidR="00067B06" w:rsidRPr="00040E24">
        <w:rPr>
          <w:rFonts w:ascii="Arial" w:hAnsi="Arial" w:cs="Arial"/>
          <w:bCs/>
        </w:rPr>
        <w:t>3</w:t>
      </w:r>
      <w:r w:rsidRPr="00040E24">
        <w:rPr>
          <w:rFonts w:ascii="Arial" w:hAnsi="Arial" w:cs="Arial"/>
          <w:bCs/>
        </w:rPr>
        <w:t xml:space="preserve"> k časti B.3 -   Opis predmetu zákazky (zároveň príloha č. </w:t>
      </w:r>
      <w:r w:rsidR="00067B06" w:rsidRPr="00040E24">
        <w:rPr>
          <w:rFonts w:ascii="Arial" w:hAnsi="Arial" w:cs="Arial"/>
          <w:bCs/>
        </w:rPr>
        <w:t>8</w:t>
      </w:r>
      <w:r w:rsidRPr="00040E24" w:rsidDel="001A18C6">
        <w:rPr>
          <w:rFonts w:ascii="Arial" w:hAnsi="Arial" w:cs="Arial"/>
          <w:bCs/>
        </w:rPr>
        <w:t xml:space="preserve"> </w:t>
      </w:r>
      <w:r w:rsidRPr="00040E24">
        <w:rPr>
          <w:rFonts w:ascii="Arial" w:hAnsi="Arial" w:cs="Arial"/>
          <w:bCs/>
        </w:rPr>
        <w:t xml:space="preserve"> k Rámcovej dohode),</w:t>
      </w:r>
    </w:p>
    <w:p w14:paraId="5FAF9EB2" w14:textId="5CCFC1B1" w:rsidR="002A2C33" w:rsidRPr="00040E24" w:rsidRDefault="0020467A" w:rsidP="003137F8">
      <w:pPr>
        <w:pStyle w:val="CEMOS"/>
        <w:spacing w:before="0"/>
        <w:jc w:val="left"/>
        <w:rPr>
          <w:rFonts w:ascii="Arial" w:hAnsi="Arial" w:cs="Arial"/>
          <w:bCs/>
        </w:rPr>
      </w:pPr>
      <w:r w:rsidRPr="00040E24">
        <w:rPr>
          <w:rFonts w:ascii="Arial" w:hAnsi="Arial" w:cs="Arial"/>
        </w:rPr>
        <w:t xml:space="preserve">Príloha č. </w:t>
      </w:r>
      <w:r w:rsidR="00067B06" w:rsidRPr="00040E24">
        <w:rPr>
          <w:rFonts w:ascii="Arial" w:hAnsi="Arial" w:cs="Arial"/>
        </w:rPr>
        <w:t>4</w:t>
      </w:r>
      <w:r w:rsidR="00400866" w:rsidRPr="00040E24">
        <w:rPr>
          <w:rFonts w:ascii="Arial" w:hAnsi="Arial" w:cs="Arial"/>
        </w:rPr>
        <w:t xml:space="preserve"> </w:t>
      </w:r>
      <w:r w:rsidR="00400866" w:rsidRPr="00040E24">
        <w:rPr>
          <w:rFonts w:ascii="Arial" w:hAnsi="Arial" w:cs="Arial"/>
          <w:bCs/>
        </w:rPr>
        <w:t xml:space="preserve">k časti B.3 - </w:t>
      </w:r>
      <w:r w:rsidR="00355345" w:rsidRPr="00040E24">
        <w:rPr>
          <w:rFonts w:ascii="Arial" w:hAnsi="Arial" w:cs="Arial"/>
          <w:bCs/>
        </w:rPr>
        <w:t xml:space="preserve"> </w:t>
      </w:r>
      <w:r w:rsidR="00CF0C95" w:rsidRPr="00040E24">
        <w:rPr>
          <w:rFonts w:ascii="Arial" w:hAnsi="Arial" w:cs="Arial"/>
          <w:bCs/>
        </w:rPr>
        <w:t xml:space="preserve"> </w:t>
      </w:r>
      <w:r w:rsidR="00400866" w:rsidRPr="00040E24">
        <w:rPr>
          <w:rFonts w:ascii="Arial" w:hAnsi="Arial" w:cs="Arial"/>
        </w:rPr>
        <w:t>Zoznam subdodávateľov a podiel</w:t>
      </w:r>
      <w:r w:rsidR="002A2C33" w:rsidRPr="00040E24">
        <w:rPr>
          <w:rFonts w:ascii="Arial" w:hAnsi="Arial" w:cs="Arial"/>
        </w:rPr>
        <w:t xml:space="preserve"> subdodávok (</w:t>
      </w:r>
      <w:r w:rsidR="002A2C33" w:rsidRPr="00040E24">
        <w:rPr>
          <w:rFonts w:ascii="Arial" w:hAnsi="Arial" w:cs="Arial"/>
          <w:bCs/>
        </w:rPr>
        <w:t>zároveň príloha č</w:t>
      </w:r>
      <w:r w:rsidR="009734C1" w:rsidRPr="00040E24">
        <w:rPr>
          <w:rFonts w:ascii="Arial" w:hAnsi="Arial" w:cs="Arial"/>
          <w:bCs/>
        </w:rPr>
        <w:t xml:space="preserve">. </w:t>
      </w:r>
      <w:r w:rsidR="00067B06" w:rsidRPr="00040E24">
        <w:rPr>
          <w:rFonts w:ascii="Arial" w:hAnsi="Arial" w:cs="Arial"/>
          <w:bCs/>
        </w:rPr>
        <w:t>9</w:t>
      </w:r>
      <w:r w:rsidR="001A18C6" w:rsidRPr="00040E24" w:rsidDel="001A18C6">
        <w:rPr>
          <w:rFonts w:ascii="Arial" w:hAnsi="Arial" w:cs="Arial"/>
          <w:bCs/>
        </w:rPr>
        <w:t xml:space="preserve"> </w:t>
      </w:r>
      <w:r w:rsidR="002A2C33" w:rsidRPr="00040E24">
        <w:rPr>
          <w:rFonts w:ascii="Arial" w:hAnsi="Arial" w:cs="Arial"/>
          <w:bCs/>
        </w:rPr>
        <w:t xml:space="preserve">  </w:t>
      </w:r>
    </w:p>
    <w:p w14:paraId="6F6804C7" w14:textId="5A86004B" w:rsidR="002A2C33" w:rsidRPr="00040E24" w:rsidRDefault="002A2C33" w:rsidP="003137F8">
      <w:pPr>
        <w:pStyle w:val="CEMOS"/>
        <w:spacing w:before="0"/>
        <w:jc w:val="left"/>
        <w:rPr>
          <w:rFonts w:ascii="Arial" w:hAnsi="Arial" w:cs="Arial"/>
          <w:bCs/>
        </w:rPr>
      </w:pPr>
      <w:r w:rsidRPr="00040E24">
        <w:rPr>
          <w:rFonts w:ascii="Arial" w:hAnsi="Arial" w:cs="Arial"/>
          <w:bCs/>
        </w:rPr>
        <w:t xml:space="preserve">         </w:t>
      </w:r>
      <w:r w:rsidR="00221403" w:rsidRPr="00040E24">
        <w:rPr>
          <w:rFonts w:ascii="Arial" w:hAnsi="Arial" w:cs="Arial"/>
          <w:bCs/>
        </w:rPr>
        <w:t xml:space="preserve">                             </w:t>
      </w:r>
      <w:r w:rsidR="00355345" w:rsidRPr="00040E24">
        <w:rPr>
          <w:rFonts w:ascii="Arial" w:hAnsi="Arial" w:cs="Arial"/>
          <w:bCs/>
        </w:rPr>
        <w:t xml:space="preserve">  </w:t>
      </w:r>
      <w:r w:rsidR="00CF0C95" w:rsidRPr="00040E24">
        <w:rPr>
          <w:rFonts w:ascii="Arial" w:hAnsi="Arial" w:cs="Arial"/>
          <w:bCs/>
        </w:rPr>
        <w:t xml:space="preserve"> </w:t>
      </w:r>
      <w:r w:rsidRPr="00040E24">
        <w:rPr>
          <w:rFonts w:ascii="Arial" w:hAnsi="Arial" w:cs="Arial"/>
          <w:bCs/>
        </w:rPr>
        <w:t>k Rámcovej dohode),</w:t>
      </w:r>
    </w:p>
    <w:p w14:paraId="07B46958" w14:textId="1D92DD98" w:rsidR="005521AB" w:rsidRPr="00040E24" w:rsidRDefault="005521AB" w:rsidP="003137F8">
      <w:pPr>
        <w:pStyle w:val="CEMOS"/>
        <w:spacing w:before="0"/>
        <w:jc w:val="left"/>
        <w:rPr>
          <w:rFonts w:ascii="Arial" w:hAnsi="Arial" w:cs="Arial"/>
          <w:bCs/>
        </w:rPr>
      </w:pPr>
      <w:bookmarkStart w:id="2" w:name="_Hlk158031976"/>
      <w:r w:rsidRPr="00040E24">
        <w:rPr>
          <w:rFonts w:ascii="Arial" w:hAnsi="Arial" w:cs="Arial"/>
          <w:bCs/>
        </w:rPr>
        <w:t xml:space="preserve">Príloha č. </w:t>
      </w:r>
      <w:r w:rsidR="007B7158" w:rsidRPr="00040E24">
        <w:rPr>
          <w:rFonts w:ascii="Arial" w:hAnsi="Arial" w:cs="Arial"/>
          <w:bCs/>
        </w:rPr>
        <w:t>5</w:t>
      </w:r>
      <w:r w:rsidRPr="00040E24">
        <w:rPr>
          <w:rFonts w:ascii="Arial" w:hAnsi="Arial" w:cs="Arial"/>
          <w:bCs/>
        </w:rPr>
        <w:t xml:space="preserve"> k časti B.3 </w:t>
      </w:r>
      <w:r w:rsidR="00E60184" w:rsidRPr="00040E24">
        <w:rPr>
          <w:rFonts w:ascii="Arial" w:hAnsi="Arial" w:cs="Arial"/>
          <w:bCs/>
        </w:rPr>
        <w:t>-</w:t>
      </w:r>
      <w:r w:rsidRPr="00040E24">
        <w:rPr>
          <w:rFonts w:ascii="Arial" w:hAnsi="Arial" w:cs="Arial"/>
          <w:bCs/>
        </w:rPr>
        <w:t xml:space="preserve"> </w:t>
      </w:r>
      <w:r w:rsidR="009734C1" w:rsidRPr="00040E24">
        <w:rPr>
          <w:rFonts w:ascii="Arial" w:hAnsi="Arial" w:cs="Arial"/>
          <w:bCs/>
        </w:rPr>
        <w:t xml:space="preserve"> </w:t>
      </w:r>
      <w:r w:rsidR="00CF0C95" w:rsidRPr="00040E24">
        <w:rPr>
          <w:rFonts w:ascii="Arial" w:hAnsi="Arial" w:cs="Arial"/>
          <w:bCs/>
        </w:rPr>
        <w:t xml:space="preserve"> </w:t>
      </w:r>
      <w:r w:rsidRPr="00040E24">
        <w:rPr>
          <w:rFonts w:ascii="Arial" w:hAnsi="Arial" w:cs="Arial"/>
          <w:bCs/>
        </w:rPr>
        <w:t xml:space="preserve">Dohoda o mlčanlivosti (zároveň príloha č. </w:t>
      </w:r>
      <w:r w:rsidR="007B7158" w:rsidRPr="00040E24">
        <w:rPr>
          <w:rFonts w:ascii="Arial" w:hAnsi="Arial" w:cs="Arial"/>
          <w:bCs/>
        </w:rPr>
        <w:t>10</w:t>
      </w:r>
      <w:r w:rsidR="009734C1" w:rsidRPr="00040E24" w:rsidDel="001A18C6">
        <w:rPr>
          <w:rFonts w:ascii="Arial" w:hAnsi="Arial" w:cs="Arial"/>
          <w:bCs/>
        </w:rPr>
        <w:t xml:space="preserve"> </w:t>
      </w:r>
      <w:r w:rsidR="009734C1" w:rsidRPr="00040E24">
        <w:rPr>
          <w:rFonts w:ascii="Arial" w:hAnsi="Arial" w:cs="Arial"/>
          <w:bCs/>
        </w:rPr>
        <w:t xml:space="preserve"> </w:t>
      </w:r>
      <w:r w:rsidRPr="00040E24">
        <w:rPr>
          <w:rFonts w:ascii="Arial" w:hAnsi="Arial" w:cs="Arial"/>
          <w:bCs/>
        </w:rPr>
        <w:t>k Rámcovej dohode)</w:t>
      </w:r>
      <w:r w:rsidR="00AE737C" w:rsidRPr="00040E24">
        <w:rPr>
          <w:rFonts w:ascii="Arial" w:hAnsi="Arial" w:cs="Arial"/>
          <w:bCs/>
        </w:rPr>
        <w:t>,</w:t>
      </w:r>
    </w:p>
    <w:p w14:paraId="2C27A431" w14:textId="669BA185" w:rsidR="009734C1" w:rsidRPr="00040E24" w:rsidRDefault="009734C1" w:rsidP="00C24514">
      <w:pPr>
        <w:pStyle w:val="CEMOS"/>
        <w:spacing w:before="0"/>
        <w:ind w:left="2268" w:hanging="2268"/>
        <w:jc w:val="left"/>
        <w:rPr>
          <w:rFonts w:ascii="Arial" w:hAnsi="Arial" w:cs="Arial"/>
          <w:bCs/>
        </w:rPr>
      </w:pPr>
      <w:bookmarkStart w:id="3" w:name="_Hlk158032006"/>
      <w:bookmarkEnd w:id="2"/>
      <w:r w:rsidRPr="00040E24">
        <w:rPr>
          <w:rFonts w:ascii="Arial" w:hAnsi="Arial" w:cs="Arial"/>
          <w:bCs/>
        </w:rPr>
        <w:t xml:space="preserve">Príloha č. </w:t>
      </w:r>
      <w:r w:rsidR="007B7158" w:rsidRPr="00040E24">
        <w:rPr>
          <w:rFonts w:ascii="Arial" w:hAnsi="Arial" w:cs="Arial"/>
          <w:bCs/>
        </w:rPr>
        <w:t>6</w:t>
      </w:r>
      <w:r w:rsidRPr="00040E24">
        <w:rPr>
          <w:rFonts w:ascii="Arial" w:hAnsi="Arial" w:cs="Arial"/>
          <w:bCs/>
        </w:rPr>
        <w:t xml:space="preserve"> k časti B.3 -  </w:t>
      </w:r>
      <w:r w:rsidR="00CF0C95" w:rsidRPr="00040E24">
        <w:rPr>
          <w:rFonts w:ascii="Arial" w:hAnsi="Arial" w:cs="Arial"/>
          <w:bCs/>
        </w:rPr>
        <w:t xml:space="preserve"> </w:t>
      </w:r>
      <w:r w:rsidRPr="00040E24">
        <w:rPr>
          <w:rFonts w:ascii="Arial" w:hAnsi="Arial" w:cs="Arial"/>
        </w:rPr>
        <w:t xml:space="preserve">Zoznam osôb oprávnených </w:t>
      </w:r>
      <w:r w:rsidR="003015F3" w:rsidRPr="00040E24">
        <w:rPr>
          <w:rFonts w:ascii="Arial" w:hAnsi="Arial" w:cs="Arial"/>
        </w:rPr>
        <w:t>kona</w:t>
      </w:r>
      <w:r w:rsidRPr="00040E24">
        <w:rPr>
          <w:rFonts w:ascii="Arial" w:hAnsi="Arial" w:cs="Arial"/>
        </w:rPr>
        <w:t>ť v</w:t>
      </w:r>
      <w:r w:rsidR="00067B06" w:rsidRPr="00040E24">
        <w:rPr>
          <w:rFonts w:ascii="Arial" w:hAnsi="Arial" w:cs="Arial"/>
        </w:rPr>
        <w:t> mene objednávateľa</w:t>
      </w:r>
      <w:r w:rsidRPr="00040E24">
        <w:rPr>
          <w:rFonts w:ascii="Arial" w:hAnsi="Arial" w:cs="Arial"/>
          <w:bCs/>
        </w:rPr>
        <w:t xml:space="preserve"> (zároveň príloha  č. 1</w:t>
      </w:r>
      <w:r w:rsidR="007B7158" w:rsidRPr="00040E24">
        <w:rPr>
          <w:rFonts w:ascii="Arial" w:hAnsi="Arial" w:cs="Arial"/>
          <w:bCs/>
        </w:rPr>
        <w:t>1</w:t>
      </w:r>
      <w:r w:rsidRPr="00040E24" w:rsidDel="001A18C6">
        <w:rPr>
          <w:rFonts w:ascii="Arial" w:hAnsi="Arial" w:cs="Arial"/>
          <w:bCs/>
        </w:rPr>
        <w:t xml:space="preserve"> </w:t>
      </w:r>
      <w:r w:rsidRPr="00040E24">
        <w:rPr>
          <w:rFonts w:ascii="Arial" w:hAnsi="Arial" w:cs="Arial"/>
          <w:bCs/>
        </w:rPr>
        <w:t xml:space="preserve"> k Rámcovej dohode).</w:t>
      </w:r>
    </w:p>
    <w:p w14:paraId="1A625F1A" w14:textId="0D313CD6" w:rsidR="00136663" w:rsidRPr="00040E24" w:rsidRDefault="00E80A09" w:rsidP="00C24514">
      <w:pPr>
        <w:pStyle w:val="CEMOS"/>
        <w:spacing w:before="0"/>
        <w:ind w:left="2268" w:hanging="2268"/>
        <w:jc w:val="left"/>
        <w:rPr>
          <w:rFonts w:ascii="Arial" w:hAnsi="Arial" w:cs="Arial"/>
        </w:rPr>
      </w:pPr>
      <w:r w:rsidRPr="00B20E91">
        <w:rPr>
          <w:rFonts w:ascii="Arial" w:hAnsi="Arial" w:cs="Arial"/>
          <w:bCs/>
        </w:rPr>
        <w:t xml:space="preserve">Príloha č. </w:t>
      </w:r>
      <w:r>
        <w:rPr>
          <w:rFonts w:ascii="Arial" w:hAnsi="Arial" w:cs="Arial"/>
          <w:bCs/>
        </w:rPr>
        <w:t>7</w:t>
      </w:r>
      <w:r w:rsidRPr="00B20E91">
        <w:rPr>
          <w:rFonts w:ascii="Arial" w:hAnsi="Arial" w:cs="Arial"/>
          <w:bCs/>
        </w:rPr>
        <w:t xml:space="preserve"> k časti B.3 -</w:t>
      </w:r>
      <w:r w:rsidRPr="00E80A09">
        <w:rPr>
          <w:rFonts w:ascii="Arial" w:hAnsi="Arial" w:cs="Arial"/>
          <w:b/>
        </w:rPr>
        <w:t xml:space="preserve"> </w:t>
      </w:r>
      <w:r>
        <w:rPr>
          <w:rFonts w:ascii="Arial" w:hAnsi="Arial" w:cs="Arial"/>
          <w:b/>
        </w:rPr>
        <w:t xml:space="preserve">  </w:t>
      </w:r>
      <w:r>
        <w:rPr>
          <w:rFonts w:ascii="Arial" w:hAnsi="Arial" w:cs="Arial"/>
        </w:rPr>
        <w:t>Z</w:t>
      </w:r>
      <w:r w:rsidRPr="00660D57">
        <w:rPr>
          <w:rFonts w:ascii="Arial" w:hAnsi="Arial" w:cs="Arial"/>
        </w:rPr>
        <w:t>mluv</w:t>
      </w:r>
      <w:r>
        <w:rPr>
          <w:rFonts w:ascii="Arial" w:hAnsi="Arial" w:cs="Arial"/>
        </w:rPr>
        <w:t>a</w:t>
      </w:r>
      <w:r w:rsidRPr="00660D57">
        <w:rPr>
          <w:rFonts w:ascii="Arial" w:hAnsi="Arial" w:cs="Arial"/>
        </w:rPr>
        <w:t xml:space="preserve"> o zabezpečení plnenia bezpečnostných opatrení a notifikačných povinností</w:t>
      </w:r>
    </w:p>
    <w:bookmarkEnd w:id="3"/>
    <w:p w14:paraId="248C9D0B" w14:textId="1F455D40" w:rsidR="00400866" w:rsidRPr="00FD4159" w:rsidRDefault="00400866" w:rsidP="002A2C33">
      <w:pPr>
        <w:pStyle w:val="CEMOS"/>
        <w:spacing w:before="0"/>
        <w:rPr>
          <w:rFonts w:ascii="Arial" w:hAnsi="Arial" w:cs="Arial"/>
        </w:rPr>
      </w:pPr>
    </w:p>
    <w:p w14:paraId="322F1196" w14:textId="77777777" w:rsidR="005248D2" w:rsidRDefault="005248D2" w:rsidP="005248D2">
      <w:pPr>
        <w:pStyle w:val="Bezriadkovania"/>
        <w:rPr>
          <w:rFonts w:ascii="Arial" w:hAnsi="Arial" w:cs="Arial"/>
          <w:b/>
          <w:sz w:val="20"/>
          <w:szCs w:val="20"/>
        </w:rPr>
      </w:pPr>
    </w:p>
    <w:p w14:paraId="085BE8E9" w14:textId="77777777" w:rsidR="005248D2" w:rsidRDefault="005248D2" w:rsidP="005248D2">
      <w:pPr>
        <w:pStyle w:val="Bezriadkovania"/>
        <w:rPr>
          <w:rFonts w:ascii="Arial" w:hAnsi="Arial" w:cs="Arial"/>
          <w:b/>
          <w:sz w:val="20"/>
          <w:szCs w:val="20"/>
        </w:rPr>
      </w:pPr>
    </w:p>
    <w:p w14:paraId="6267AED5" w14:textId="77777777" w:rsidR="005248D2" w:rsidRDefault="005248D2" w:rsidP="005248D2">
      <w:pPr>
        <w:pStyle w:val="Bezriadkovania"/>
        <w:rPr>
          <w:rFonts w:ascii="Arial" w:hAnsi="Arial" w:cs="Arial"/>
          <w:b/>
          <w:sz w:val="20"/>
          <w:szCs w:val="20"/>
        </w:rPr>
      </w:pPr>
    </w:p>
    <w:p w14:paraId="4362A343" w14:textId="77777777" w:rsidR="005248D2" w:rsidRDefault="005248D2" w:rsidP="005248D2">
      <w:pPr>
        <w:pStyle w:val="Bezriadkovania"/>
        <w:rPr>
          <w:rFonts w:ascii="Arial" w:hAnsi="Arial" w:cs="Arial"/>
          <w:b/>
          <w:sz w:val="20"/>
          <w:szCs w:val="20"/>
        </w:rPr>
      </w:pPr>
    </w:p>
    <w:p w14:paraId="5985A893" w14:textId="3EAB0EC6" w:rsidR="005248D2" w:rsidRDefault="005248D2" w:rsidP="005248D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77A0F4A1" w14:textId="77777777" w:rsidR="005248D2" w:rsidRDefault="005248D2" w:rsidP="005248D2">
      <w:pPr>
        <w:pStyle w:val="Bezriadkovania"/>
        <w:rPr>
          <w:rFonts w:ascii="Arial" w:hAnsi="Arial" w:cs="Arial"/>
          <w:sz w:val="20"/>
          <w:szCs w:val="20"/>
        </w:rPr>
      </w:pPr>
    </w:p>
    <w:p w14:paraId="446F5416" w14:textId="3621A996" w:rsidR="005248D2" w:rsidRDefault="005248D2" w:rsidP="005248D2">
      <w:pPr>
        <w:pStyle w:val="Bezriadkovania"/>
        <w:rPr>
          <w:rFonts w:ascii="Arial" w:hAnsi="Arial" w:cs="Arial"/>
          <w:sz w:val="20"/>
          <w:szCs w:val="20"/>
        </w:rPr>
      </w:pPr>
      <w:r>
        <w:rPr>
          <w:rFonts w:ascii="Arial" w:hAnsi="Arial" w:cs="Arial"/>
          <w:sz w:val="20"/>
          <w:szCs w:val="20"/>
        </w:rPr>
        <w:t xml:space="preserve">Príloha č. </w:t>
      </w:r>
      <w:r w:rsidR="00AA31C3">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7DF99872" w14:textId="26E1A052" w:rsidR="005248D2" w:rsidRDefault="005248D2" w:rsidP="005248D2">
      <w:pPr>
        <w:pStyle w:val="Bezriadkovania"/>
        <w:ind w:left="2552" w:hanging="2552"/>
        <w:rPr>
          <w:rFonts w:ascii="Arial" w:hAnsi="Arial" w:cs="Arial"/>
          <w:sz w:val="20"/>
          <w:szCs w:val="20"/>
        </w:rPr>
      </w:pPr>
      <w:r>
        <w:rPr>
          <w:rFonts w:ascii="Arial" w:hAnsi="Arial" w:cs="Arial"/>
          <w:sz w:val="20"/>
          <w:szCs w:val="20"/>
        </w:rPr>
        <w:t xml:space="preserve">Príloha č. </w:t>
      </w:r>
      <w:r w:rsidR="00AA31C3">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82FA2" w14:textId="1C80C8F0" w:rsidR="005248D2" w:rsidRDefault="005248D2" w:rsidP="005248D2">
      <w:pPr>
        <w:pStyle w:val="Bezriadkovania"/>
        <w:ind w:left="2552" w:hanging="2552"/>
        <w:rPr>
          <w:rFonts w:ascii="Arial" w:hAnsi="Arial" w:cs="Arial"/>
          <w:sz w:val="20"/>
          <w:szCs w:val="20"/>
        </w:rPr>
      </w:pPr>
      <w:r>
        <w:rPr>
          <w:rFonts w:ascii="Arial" w:hAnsi="Arial" w:cs="Arial"/>
          <w:sz w:val="20"/>
          <w:szCs w:val="20"/>
        </w:rPr>
        <w:t xml:space="preserve">                                       dodávateľov</w:t>
      </w:r>
    </w:p>
    <w:p w14:paraId="4DC4BDE0" w14:textId="24BD1755" w:rsidR="00400866" w:rsidRPr="00FD4159" w:rsidRDefault="005248D2" w:rsidP="005248D2">
      <w:pPr>
        <w:pStyle w:val="CEMOS"/>
        <w:spacing w:before="0"/>
        <w:rPr>
          <w:rFonts w:ascii="Arial" w:hAnsi="Arial" w:cs="Arial"/>
        </w:rPr>
      </w:pPr>
      <w:r>
        <w:rPr>
          <w:rFonts w:ascii="Arial" w:hAnsi="Arial" w:cs="Arial"/>
        </w:rPr>
        <w:t xml:space="preserve">Príloha č. </w:t>
      </w:r>
      <w:r w:rsidR="00AA31C3">
        <w:rPr>
          <w:rFonts w:ascii="Arial" w:hAnsi="Arial" w:cs="Arial"/>
        </w:rPr>
        <w:t>8</w:t>
      </w:r>
      <w:r w:rsidRPr="00F31D42">
        <w:rPr>
          <w:rFonts w:ascii="Arial" w:hAnsi="Arial" w:cs="Arial"/>
        </w:rPr>
        <w:t xml:space="preserve"> k ča</w:t>
      </w:r>
      <w:r>
        <w:rPr>
          <w:rFonts w:ascii="Arial" w:hAnsi="Arial" w:cs="Arial"/>
        </w:rPr>
        <w:t xml:space="preserve">sti A.1 </w:t>
      </w:r>
      <w:r w:rsidRPr="00F31D42">
        <w:rPr>
          <w:rFonts w:ascii="Arial" w:hAnsi="Arial" w:cs="Arial"/>
        </w:rPr>
        <w:t>-</w:t>
      </w:r>
      <w:r>
        <w:rPr>
          <w:rFonts w:ascii="Arial" w:hAnsi="Arial" w:cs="Arial"/>
        </w:rPr>
        <w:t xml:space="preserve"> Zoznam dôverných informácií</w:t>
      </w:r>
    </w:p>
    <w:p w14:paraId="2E284D10" w14:textId="334E06F5" w:rsidR="0028428D" w:rsidRPr="00FD4159" w:rsidRDefault="0028428D" w:rsidP="00DB4F63">
      <w:pPr>
        <w:spacing w:line="240" w:lineRule="auto"/>
        <w:rPr>
          <w:rFonts w:ascii="Arial" w:hAnsi="Arial" w:cs="Arial"/>
          <w:sz w:val="20"/>
          <w:szCs w:val="20"/>
        </w:rPr>
      </w:pPr>
    </w:p>
    <w:p w14:paraId="4383E9B7" w14:textId="2CB972F8" w:rsidR="00C67466" w:rsidRPr="00FD4159" w:rsidRDefault="00B26186" w:rsidP="00FD41DD">
      <w:pPr>
        <w:spacing w:after="0" w:line="240" w:lineRule="auto"/>
        <w:rPr>
          <w:rFonts w:ascii="Arial" w:hAnsi="Arial" w:cs="Arial"/>
          <w:sz w:val="20"/>
          <w:szCs w:val="20"/>
        </w:rPr>
      </w:pPr>
      <w:r>
        <w:rPr>
          <w:rFonts w:ascii="Arial" w:hAnsi="Arial" w:cs="Arial"/>
          <w:sz w:val="20"/>
          <w:szCs w:val="20"/>
        </w:rPr>
        <w:br w:type="page"/>
      </w:r>
    </w:p>
    <w:p w14:paraId="2C56DE9F" w14:textId="1F2EBEB9" w:rsidR="00796CF2" w:rsidRPr="00211F88" w:rsidRDefault="00796CF2" w:rsidP="00B931E3">
      <w:pPr>
        <w:spacing w:after="0" w:line="240" w:lineRule="auto"/>
        <w:rPr>
          <w:rFonts w:ascii="Arial" w:hAnsi="Arial" w:cs="Arial"/>
          <w:b/>
          <w:sz w:val="24"/>
        </w:rPr>
      </w:pPr>
      <w:r w:rsidRPr="00211F88">
        <w:rPr>
          <w:rFonts w:ascii="Arial" w:hAnsi="Arial" w:cs="Arial"/>
          <w:b/>
          <w:sz w:val="24"/>
        </w:rPr>
        <w:lastRenderedPageBreak/>
        <w:t>A.1</w:t>
      </w:r>
      <w:r w:rsidR="005943B9" w:rsidRPr="00211F88">
        <w:rPr>
          <w:rFonts w:ascii="Arial" w:hAnsi="Arial" w:cs="Arial"/>
          <w:b/>
          <w:sz w:val="24"/>
        </w:rPr>
        <w:t xml:space="preserve"> </w:t>
      </w:r>
      <w:r w:rsidRPr="00211F88">
        <w:rPr>
          <w:rFonts w:ascii="Arial" w:hAnsi="Arial" w:cs="Arial"/>
          <w:b/>
          <w:sz w:val="24"/>
        </w:rPr>
        <w:t>POKYNY PRE UCHÁDZAČOV</w:t>
      </w:r>
      <w:bookmarkEnd w:id="0"/>
    </w:p>
    <w:p w14:paraId="1BA756FA" w14:textId="77777777" w:rsidR="00796CF2" w:rsidRPr="00FD4159" w:rsidRDefault="00796CF2" w:rsidP="00DB4F63">
      <w:pPr>
        <w:spacing w:after="0" w:line="240" w:lineRule="auto"/>
        <w:rPr>
          <w:rFonts w:ascii="Arial" w:hAnsi="Arial" w:cs="Arial"/>
          <w:b/>
          <w:sz w:val="20"/>
          <w:szCs w:val="20"/>
        </w:rPr>
      </w:pPr>
    </w:p>
    <w:p w14:paraId="7DC066CB" w14:textId="77777777" w:rsidR="00796CF2" w:rsidRPr="00460094" w:rsidRDefault="00796CF2" w:rsidP="00DB4F63">
      <w:pPr>
        <w:pStyle w:val="Nadpis2"/>
        <w:rPr>
          <w:rFonts w:cs="Arial"/>
          <w:sz w:val="20"/>
          <w:szCs w:val="20"/>
        </w:rPr>
      </w:pPr>
      <w:bookmarkStart w:id="4" w:name="_Toc461981348"/>
      <w:r w:rsidRPr="00460094">
        <w:rPr>
          <w:rFonts w:cs="Arial"/>
          <w:sz w:val="20"/>
          <w:szCs w:val="20"/>
        </w:rPr>
        <w:t>Časť I.</w:t>
      </w:r>
      <w:bookmarkEnd w:id="4"/>
    </w:p>
    <w:p w14:paraId="59347FDE" w14:textId="77777777" w:rsidR="00796CF2" w:rsidRPr="00460094" w:rsidRDefault="00796CF2" w:rsidP="00DB4F63">
      <w:pPr>
        <w:pStyle w:val="Nadpis2"/>
        <w:spacing w:after="240"/>
        <w:rPr>
          <w:rFonts w:cs="Arial"/>
          <w:sz w:val="20"/>
          <w:szCs w:val="20"/>
        </w:rPr>
      </w:pPr>
      <w:bookmarkStart w:id="5" w:name="_Toc461981349"/>
      <w:r w:rsidRPr="00460094">
        <w:rPr>
          <w:rFonts w:cs="Arial"/>
          <w:sz w:val="20"/>
          <w:szCs w:val="20"/>
        </w:rPr>
        <w:t>Všeobecné informácie</w:t>
      </w:r>
      <w:bookmarkEnd w:id="5"/>
    </w:p>
    <w:p w14:paraId="4E1A46E2" w14:textId="77777777" w:rsidR="00796CF2" w:rsidRPr="00460094" w:rsidRDefault="00796CF2" w:rsidP="00DB4F63">
      <w:pPr>
        <w:pStyle w:val="Nadpis3"/>
        <w:ind w:left="426" w:hanging="426"/>
        <w:rPr>
          <w:rFonts w:cs="Arial"/>
        </w:rPr>
      </w:pPr>
      <w:bookmarkStart w:id="6" w:name="_Toc461981350"/>
      <w:r w:rsidRPr="00460094">
        <w:rPr>
          <w:rFonts w:cs="Arial"/>
        </w:rPr>
        <w:t xml:space="preserve">Identifikácia </w:t>
      </w:r>
      <w:r w:rsidR="00AF3B8C" w:rsidRPr="00460094">
        <w:rPr>
          <w:rFonts w:cs="Arial"/>
        </w:rPr>
        <w:t xml:space="preserve">verejného </w:t>
      </w:r>
      <w:r w:rsidRPr="00460094">
        <w:rPr>
          <w:rFonts w:cs="Arial"/>
        </w:rPr>
        <w:t>obstarávateľa</w:t>
      </w:r>
      <w:bookmarkEnd w:id="6"/>
    </w:p>
    <w:p w14:paraId="4633FDB3" w14:textId="77777777" w:rsidR="00EE785D" w:rsidRPr="00460094" w:rsidRDefault="00EE785D" w:rsidP="00EE785D">
      <w:pPr>
        <w:spacing w:after="0" w:line="240" w:lineRule="auto"/>
        <w:ind w:left="567" w:right="-29"/>
        <w:jc w:val="both"/>
        <w:rPr>
          <w:rFonts w:ascii="Arial" w:hAnsi="Arial" w:cs="Arial"/>
          <w:sz w:val="20"/>
          <w:szCs w:val="20"/>
        </w:rPr>
      </w:pPr>
      <w:r w:rsidRPr="00460094">
        <w:rPr>
          <w:rFonts w:ascii="Arial" w:hAnsi="Arial" w:cs="Arial"/>
          <w:sz w:val="20"/>
          <w:szCs w:val="20"/>
        </w:rPr>
        <w:t>Názov organizácie:</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t>Národná diaľničná spoločnosť a.s.</w:t>
      </w:r>
    </w:p>
    <w:p w14:paraId="5398969D" w14:textId="77777777" w:rsidR="00EE785D" w:rsidRPr="00460094" w:rsidRDefault="00EE785D" w:rsidP="00EE785D">
      <w:pPr>
        <w:spacing w:after="0" w:line="240" w:lineRule="auto"/>
        <w:ind w:left="567" w:right="-29"/>
        <w:jc w:val="both"/>
        <w:rPr>
          <w:rFonts w:ascii="Arial" w:hAnsi="Arial" w:cs="Arial"/>
          <w:sz w:val="20"/>
          <w:szCs w:val="20"/>
        </w:rPr>
      </w:pPr>
      <w:r w:rsidRPr="00460094">
        <w:rPr>
          <w:rFonts w:ascii="Arial" w:hAnsi="Arial" w:cs="Arial"/>
          <w:sz w:val="20"/>
          <w:szCs w:val="20"/>
        </w:rPr>
        <w:t>Sídlo organizácie:</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t>Dúbravská cesta 14, 841 04  Bratislava</w:t>
      </w:r>
    </w:p>
    <w:p w14:paraId="1FD6F608" w14:textId="77777777" w:rsidR="00EE785D" w:rsidRPr="00460094" w:rsidRDefault="00EE785D" w:rsidP="00EE785D">
      <w:pPr>
        <w:spacing w:after="0" w:line="240" w:lineRule="auto"/>
        <w:ind w:left="567" w:right="-29"/>
        <w:jc w:val="both"/>
        <w:rPr>
          <w:rFonts w:ascii="Arial" w:hAnsi="Arial" w:cs="Arial"/>
          <w:sz w:val="20"/>
          <w:szCs w:val="20"/>
        </w:rPr>
      </w:pPr>
      <w:r w:rsidRPr="00460094">
        <w:rPr>
          <w:rFonts w:ascii="Arial" w:hAnsi="Arial" w:cs="Arial"/>
          <w:sz w:val="20"/>
          <w:szCs w:val="20"/>
        </w:rPr>
        <w:t>IČO:</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t>35 919 001</w:t>
      </w:r>
    </w:p>
    <w:p w14:paraId="14A94117" w14:textId="77777777" w:rsidR="00EE785D" w:rsidRPr="00460094" w:rsidRDefault="00EE785D" w:rsidP="00EE785D">
      <w:pPr>
        <w:spacing w:after="0" w:line="240" w:lineRule="auto"/>
        <w:ind w:left="567" w:right="-29"/>
        <w:jc w:val="both"/>
        <w:rPr>
          <w:rFonts w:ascii="Arial" w:hAnsi="Arial" w:cs="Arial"/>
          <w:b/>
          <w:bCs/>
          <w:color w:val="000000"/>
          <w:sz w:val="20"/>
          <w:szCs w:val="20"/>
        </w:rPr>
      </w:pPr>
      <w:r w:rsidRPr="00460094">
        <w:rPr>
          <w:rFonts w:ascii="Arial" w:hAnsi="Arial" w:cs="Arial"/>
          <w:sz w:val="20"/>
          <w:szCs w:val="20"/>
        </w:rPr>
        <w:t xml:space="preserve">IČ DPH: </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t>SK 2021937775</w:t>
      </w:r>
    </w:p>
    <w:p w14:paraId="3C32BAF7" w14:textId="4BAA7BE3" w:rsidR="00EE785D" w:rsidRPr="00EE785D" w:rsidRDefault="00EE785D" w:rsidP="00EE785D">
      <w:pPr>
        <w:spacing w:after="0" w:line="240" w:lineRule="auto"/>
        <w:ind w:left="567"/>
        <w:rPr>
          <w:rFonts w:ascii="Arial" w:hAnsi="Arial" w:cs="Arial"/>
          <w:sz w:val="20"/>
          <w:szCs w:val="20"/>
        </w:rPr>
      </w:pPr>
      <w:r w:rsidRPr="00EE785D">
        <w:rPr>
          <w:rFonts w:ascii="Arial" w:hAnsi="Arial" w:cs="Arial"/>
          <w:bCs/>
          <w:sz w:val="20"/>
          <w:szCs w:val="20"/>
        </w:rPr>
        <w:t xml:space="preserve">Bankové spojenie: </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sz w:val="20"/>
          <w:szCs w:val="20"/>
        </w:rPr>
        <w:t>Štátna pokladnica</w:t>
      </w:r>
    </w:p>
    <w:p w14:paraId="013B64A2" w14:textId="77777777" w:rsidR="00EE785D" w:rsidRPr="00EE785D" w:rsidRDefault="00EE785D" w:rsidP="00EE785D">
      <w:pPr>
        <w:spacing w:after="0" w:line="240" w:lineRule="auto"/>
        <w:ind w:left="567"/>
        <w:rPr>
          <w:rFonts w:ascii="Arial" w:hAnsi="Arial" w:cs="Arial"/>
          <w:bCs/>
          <w:sz w:val="20"/>
          <w:szCs w:val="20"/>
        </w:rPr>
      </w:pPr>
      <w:r w:rsidRPr="00EE785D">
        <w:rPr>
          <w:rFonts w:ascii="Arial" w:hAnsi="Arial" w:cs="Arial"/>
          <w:bCs/>
          <w:sz w:val="20"/>
          <w:szCs w:val="20"/>
        </w:rPr>
        <w:t>IBAN:</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t>SK95 8180 0000 0070 0069 4593</w:t>
      </w:r>
    </w:p>
    <w:p w14:paraId="5E905897" w14:textId="77777777" w:rsidR="00EE785D" w:rsidRPr="00EE785D" w:rsidRDefault="00EE785D" w:rsidP="00EE785D">
      <w:pPr>
        <w:spacing w:after="0" w:line="240" w:lineRule="auto"/>
        <w:ind w:left="567"/>
        <w:rPr>
          <w:rFonts w:ascii="Arial" w:hAnsi="Arial" w:cs="Arial"/>
          <w:sz w:val="20"/>
          <w:szCs w:val="20"/>
        </w:rPr>
      </w:pPr>
      <w:r w:rsidRPr="00EE785D">
        <w:rPr>
          <w:rFonts w:ascii="Arial" w:hAnsi="Arial" w:cs="Arial"/>
          <w:bCs/>
          <w:sz w:val="20"/>
          <w:szCs w:val="20"/>
        </w:rPr>
        <w:t xml:space="preserve">BIC/SWIFT: </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t xml:space="preserve"> </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t>SPSRSKBA</w:t>
      </w:r>
    </w:p>
    <w:p w14:paraId="62A38C78" w14:textId="77777777" w:rsidR="00EE785D" w:rsidRPr="00460094" w:rsidRDefault="00EE785D" w:rsidP="00EE785D">
      <w:pPr>
        <w:spacing w:after="0" w:line="240" w:lineRule="auto"/>
        <w:ind w:left="567" w:right="-29"/>
        <w:jc w:val="both"/>
        <w:rPr>
          <w:rFonts w:ascii="Arial" w:hAnsi="Arial" w:cs="Arial"/>
          <w:sz w:val="20"/>
          <w:szCs w:val="20"/>
        </w:rPr>
      </w:pPr>
      <w:r w:rsidRPr="00460094">
        <w:rPr>
          <w:rFonts w:ascii="Arial" w:hAnsi="Arial" w:cs="Arial"/>
          <w:sz w:val="20"/>
          <w:szCs w:val="20"/>
        </w:rPr>
        <w:t xml:space="preserve">Internetová adresa organizácie (URL): </w:t>
      </w:r>
      <w:r w:rsidRPr="00460094">
        <w:rPr>
          <w:rFonts w:ascii="Arial" w:hAnsi="Arial" w:cs="Arial"/>
          <w:sz w:val="20"/>
          <w:szCs w:val="20"/>
        </w:rPr>
        <w:tab/>
      </w:r>
      <w:hyperlink r:id="rId9" w:history="1">
        <w:r w:rsidRPr="00460094">
          <w:rPr>
            <w:rStyle w:val="Hypertextovprepojenie"/>
            <w:rFonts w:ascii="Arial" w:hAnsi="Arial" w:cs="Arial"/>
            <w:bCs/>
            <w:sz w:val="20"/>
            <w:szCs w:val="20"/>
          </w:rPr>
          <w:t>www.ndsas.sk</w:t>
        </w:r>
      </w:hyperlink>
      <w:r w:rsidRPr="00460094">
        <w:rPr>
          <w:rFonts w:ascii="Arial" w:hAnsi="Arial" w:cs="Arial"/>
          <w:bCs/>
          <w:sz w:val="20"/>
          <w:szCs w:val="20"/>
        </w:rPr>
        <w:t xml:space="preserve"> </w:t>
      </w:r>
    </w:p>
    <w:p w14:paraId="3750C750" w14:textId="665F8A88" w:rsidR="00EE785D" w:rsidRPr="00BA5D14" w:rsidRDefault="00EE785D" w:rsidP="00C91FBB">
      <w:pPr>
        <w:spacing w:after="0" w:line="240" w:lineRule="auto"/>
        <w:ind w:left="4253" w:hanging="3686"/>
        <w:rPr>
          <w:rStyle w:val="Hypertextovprepojenie"/>
        </w:rPr>
      </w:pPr>
      <w:r w:rsidRPr="00460094">
        <w:rPr>
          <w:rFonts w:ascii="Arial" w:hAnsi="Arial" w:cs="Arial"/>
          <w:sz w:val="20"/>
          <w:szCs w:val="20"/>
        </w:rPr>
        <w:t>Profil verejného obstarávateľa:</w:t>
      </w:r>
      <w:r w:rsidRPr="00460094">
        <w:rPr>
          <w:rFonts w:ascii="Arial" w:hAnsi="Arial" w:cs="Arial"/>
          <w:sz w:val="20"/>
          <w:szCs w:val="20"/>
        </w:rPr>
        <w:tab/>
      </w:r>
      <w:r w:rsidRPr="00460094">
        <w:rPr>
          <w:rFonts w:ascii="Arial" w:hAnsi="Arial" w:cs="Arial"/>
          <w:sz w:val="20"/>
          <w:szCs w:val="20"/>
        </w:rPr>
        <w:tab/>
      </w:r>
      <w:hyperlink r:id="rId10" w:history="1">
        <w:r w:rsidR="009743ED" w:rsidRPr="009743ED">
          <w:rPr>
            <w:rStyle w:val="Hypertextovprepojenie"/>
            <w:rFonts w:ascii="Arial" w:hAnsi="Arial" w:cs="Arial"/>
            <w:sz w:val="20"/>
            <w:szCs w:val="20"/>
          </w:rPr>
          <w:t>https://www.uvo.gov.sk/vyhladavanie/vyhladavanie-profilov/detail/9127</w:t>
        </w:r>
      </w:hyperlink>
    </w:p>
    <w:p w14:paraId="30FB1B3C" w14:textId="77777777" w:rsidR="00EE785D" w:rsidRPr="00BA5D14" w:rsidRDefault="00EE785D" w:rsidP="00EE785D">
      <w:pPr>
        <w:spacing w:after="0" w:line="240" w:lineRule="auto"/>
        <w:ind w:left="567"/>
        <w:rPr>
          <w:rFonts w:ascii="Arial" w:hAnsi="Arial" w:cs="Arial"/>
          <w:sz w:val="20"/>
          <w:szCs w:val="20"/>
        </w:rPr>
      </w:pPr>
      <w:r w:rsidRPr="00BA5D14">
        <w:rPr>
          <w:rFonts w:ascii="Arial" w:hAnsi="Arial" w:cs="Arial"/>
          <w:bCs/>
          <w:sz w:val="20"/>
          <w:szCs w:val="20"/>
        </w:rPr>
        <w:t>Kontaktná osoba:</w:t>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r>
      <w:r w:rsidRPr="00BA5D14">
        <w:rPr>
          <w:rFonts w:ascii="Arial" w:hAnsi="Arial" w:cs="Arial"/>
          <w:bCs/>
          <w:sz w:val="20"/>
          <w:szCs w:val="20"/>
        </w:rPr>
        <w:tab/>
        <w:t>Ing</w:t>
      </w:r>
      <w:r w:rsidRPr="00E42490">
        <w:rPr>
          <w:rFonts w:ascii="Arial" w:hAnsi="Arial" w:cs="Arial"/>
          <w:sz w:val="20"/>
          <w:szCs w:val="20"/>
        </w:rPr>
        <w:t>.</w:t>
      </w:r>
      <w:r w:rsidRPr="00460094">
        <w:rPr>
          <w:rFonts w:ascii="Arial" w:hAnsi="Arial" w:cs="Arial"/>
          <w:sz w:val="20"/>
          <w:szCs w:val="20"/>
        </w:rPr>
        <w:t xml:space="preserve"> </w:t>
      </w:r>
      <w:r>
        <w:rPr>
          <w:rFonts w:ascii="Arial" w:hAnsi="Arial" w:cs="Arial"/>
          <w:sz w:val="20"/>
          <w:szCs w:val="20"/>
        </w:rPr>
        <w:t>Elena Závodská</w:t>
      </w:r>
    </w:p>
    <w:p w14:paraId="58D4419F" w14:textId="2C50981A" w:rsidR="00462FE5" w:rsidRPr="00460094" w:rsidRDefault="00EE785D" w:rsidP="00EE785D">
      <w:pPr>
        <w:spacing w:after="0" w:line="240" w:lineRule="auto"/>
        <w:ind w:left="567" w:right="-29"/>
        <w:jc w:val="both"/>
        <w:rPr>
          <w:rFonts w:ascii="Arial" w:hAnsi="Arial" w:cs="Arial"/>
          <w:sz w:val="20"/>
          <w:szCs w:val="20"/>
        </w:rPr>
      </w:pPr>
      <w:r w:rsidRPr="00460094">
        <w:rPr>
          <w:rFonts w:ascii="Arial" w:hAnsi="Arial" w:cs="Arial"/>
          <w:sz w:val="20"/>
          <w:szCs w:val="20"/>
        </w:rPr>
        <w:t>Telefón:</w:t>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r>
      <w:r w:rsidRPr="00460094">
        <w:rPr>
          <w:rFonts w:ascii="Arial" w:hAnsi="Arial" w:cs="Arial"/>
          <w:sz w:val="20"/>
          <w:szCs w:val="20"/>
        </w:rPr>
        <w:tab/>
        <w:t>+421 2 5831</w:t>
      </w:r>
      <w:r>
        <w:rPr>
          <w:rFonts w:ascii="Arial" w:hAnsi="Arial" w:cs="Arial"/>
          <w:sz w:val="20"/>
          <w:szCs w:val="20"/>
        </w:rPr>
        <w:t>1055</w:t>
      </w:r>
      <w:r w:rsidR="00462FE5" w:rsidRPr="00460094">
        <w:rPr>
          <w:rFonts w:ascii="Arial" w:hAnsi="Arial" w:cs="Arial"/>
          <w:sz w:val="20"/>
          <w:szCs w:val="20"/>
        </w:rPr>
        <w:t xml:space="preserve"> </w:t>
      </w:r>
    </w:p>
    <w:p w14:paraId="1F381A7A" w14:textId="3A1E194E" w:rsidR="00E96908" w:rsidRDefault="00462FE5" w:rsidP="00DB4F63">
      <w:pPr>
        <w:spacing w:line="240" w:lineRule="auto"/>
        <w:ind w:right="-29"/>
        <w:rPr>
          <w:rFonts w:ascii="Arial" w:hAnsi="Arial" w:cs="Arial"/>
          <w:sz w:val="20"/>
          <w:szCs w:val="20"/>
        </w:rPr>
      </w:pPr>
      <w:r w:rsidRPr="00460094">
        <w:rPr>
          <w:rFonts w:ascii="Arial" w:hAnsi="Arial" w:cs="Arial"/>
          <w:sz w:val="20"/>
          <w:szCs w:val="20"/>
        </w:rPr>
        <w:t xml:space="preserve">          </w:t>
      </w:r>
      <w:r w:rsidR="00C77E01" w:rsidRPr="00460094">
        <w:rPr>
          <w:rFonts w:ascii="Arial" w:hAnsi="Arial" w:cs="Arial"/>
          <w:sz w:val="20"/>
          <w:szCs w:val="20"/>
        </w:rPr>
        <w:t xml:space="preserve">E-mail: </w:t>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C77E01"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1975F9" w:rsidRPr="00460094">
        <w:rPr>
          <w:rFonts w:ascii="Arial" w:hAnsi="Arial" w:cs="Arial"/>
          <w:sz w:val="20"/>
          <w:szCs w:val="20"/>
        </w:rPr>
        <w:tab/>
      </w:r>
      <w:r w:rsidR="007C5E37" w:rsidRPr="00684A1D">
        <w:rPr>
          <w:rStyle w:val="Hypertextovprepojenie"/>
          <w:rFonts w:ascii="Arial" w:hAnsi="Arial" w:cs="Arial"/>
          <w:sz w:val="20"/>
          <w:szCs w:val="20"/>
        </w:rPr>
        <w:t>elena.zavodska</w:t>
      </w:r>
      <w:hyperlink r:id="rId11" w:history="1">
        <w:r w:rsidRPr="00684A1D">
          <w:rPr>
            <w:rStyle w:val="Hypertextovprepojenie"/>
            <w:rFonts w:ascii="Arial" w:hAnsi="Arial" w:cs="Arial"/>
            <w:sz w:val="20"/>
            <w:szCs w:val="20"/>
          </w:rPr>
          <w:t>@ndsas.sk</w:t>
        </w:r>
      </w:hyperlink>
      <w:r w:rsidR="00796CF2" w:rsidRPr="00684A1D">
        <w:rPr>
          <w:rFonts w:ascii="Arial" w:hAnsi="Arial" w:cs="Arial"/>
          <w:sz w:val="20"/>
          <w:szCs w:val="20"/>
        </w:rPr>
        <w:t xml:space="preserve"> </w:t>
      </w:r>
    </w:p>
    <w:p w14:paraId="08E1A0AA" w14:textId="77777777" w:rsidR="005248D2" w:rsidRDefault="005248D2" w:rsidP="005248D2">
      <w:pPr>
        <w:spacing w:line="240" w:lineRule="auto"/>
        <w:ind w:left="567" w:right="-29"/>
        <w:rPr>
          <w:rFonts w:ascii="Arial" w:hAnsi="Arial" w:cs="Arial"/>
          <w:sz w:val="20"/>
          <w:szCs w:val="20"/>
        </w:rPr>
      </w:pPr>
    </w:p>
    <w:p w14:paraId="2FBDA89E" w14:textId="507A8F8B" w:rsidR="005248D2" w:rsidRPr="00684A1D" w:rsidRDefault="005248D2" w:rsidP="005248D2">
      <w:pPr>
        <w:spacing w:line="240" w:lineRule="auto"/>
        <w:ind w:left="567" w:right="-29"/>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r>
        <w:rPr>
          <w:rFonts w:ascii="Arial" w:hAnsi="Arial" w:cs="Arial"/>
          <w:sz w:val="20"/>
          <w:szCs w:val="20"/>
        </w:rPr>
        <w:t>.</w:t>
      </w:r>
    </w:p>
    <w:p w14:paraId="465C7164" w14:textId="1CC462B0" w:rsidR="00E96908" w:rsidRPr="00460094" w:rsidRDefault="00994790" w:rsidP="00DB4F63">
      <w:pPr>
        <w:pStyle w:val="Nadpis3"/>
        <w:ind w:left="426" w:hanging="426"/>
        <w:rPr>
          <w:rFonts w:cs="Arial"/>
        </w:rPr>
      </w:pPr>
      <w:bookmarkStart w:id="7" w:name="_Toc461981351"/>
      <w:r>
        <w:rPr>
          <w:rFonts w:cs="Arial"/>
        </w:rPr>
        <w:t xml:space="preserve"> </w:t>
      </w:r>
      <w:r>
        <w:rPr>
          <w:rFonts w:cs="Arial"/>
        </w:rPr>
        <w:tab/>
      </w:r>
      <w:r w:rsidR="00796CF2" w:rsidRPr="00460094">
        <w:rPr>
          <w:rFonts w:cs="Arial"/>
        </w:rPr>
        <w:t>Predmet zákazky</w:t>
      </w:r>
      <w:bookmarkEnd w:id="7"/>
    </w:p>
    <w:p w14:paraId="6376F692" w14:textId="4D58487E"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5248D2" w:rsidRPr="006E5E74">
        <w:rPr>
          <w:rFonts w:ascii="Arial" w:hAnsi="Arial" w:cs="Arial"/>
          <w:noProof w:val="0"/>
          <w:color w:val="000000"/>
          <w:sz w:val="20"/>
          <w:szCs w:val="20"/>
        </w:rPr>
        <w:t xml:space="preserve">Predmet zákazky je v súlade s § 3 ods. </w:t>
      </w:r>
      <w:r w:rsidR="005248D2">
        <w:rPr>
          <w:rFonts w:ascii="Arial" w:hAnsi="Arial" w:cs="Arial"/>
          <w:noProof w:val="0"/>
          <w:color w:val="000000"/>
          <w:sz w:val="20"/>
          <w:szCs w:val="20"/>
        </w:rPr>
        <w:t>4</w:t>
      </w:r>
      <w:r w:rsidR="005248D2"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poskytnutie služby s predmetom podrobne vymedzeným v týchto súťažných podkladoch (ďalej len „týchto SP“)</w:t>
      </w:r>
      <w:r w:rsidR="005248D2">
        <w:rPr>
          <w:rFonts w:ascii="Arial" w:hAnsi="Arial" w:cs="Arial"/>
          <w:noProof w:val="0"/>
          <w:color w:val="000000"/>
          <w:sz w:val="20"/>
          <w:szCs w:val="20"/>
        </w:rPr>
        <w:t>.</w:t>
      </w:r>
    </w:p>
    <w:p w14:paraId="4EE1DD18" w14:textId="3E9B1C5D" w:rsidR="005248D2" w:rsidRDefault="005248D2"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5F9BEF07" w14:textId="06FF4442" w:rsidR="005248D2" w:rsidRDefault="005248D2"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noProof w:val="0"/>
          <w:color w:val="000000"/>
          <w:sz w:val="20"/>
          <w:szCs w:val="20"/>
        </w:rPr>
        <w:t>.</w:t>
      </w:r>
    </w:p>
    <w:p w14:paraId="09EA477C" w14:textId="5A59255A" w:rsidR="005248D2" w:rsidRDefault="005248D2"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r>
        <w:rPr>
          <w:rFonts w:ascii="Arial" w:hAnsi="Arial" w:cs="Arial"/>
          <w:noProof w:val="0"/>
          <w:color w:val="000000"/>
          <w:sz w:val="20"/>
          <w:szCs w:val="20"/>
        </w:rPr>
        <w:t>.</w:t>
      </w:r>
    </w:p>
    <w:p w14:paraId="28FADE64" w14:textId="086695D9" w:rsidR="005248D2" w:rsidRDefault="005248D2" w:rsidP="00DB4F63">
      <w:pPr>
        <w:pStyle w:val="Zarkazkladnhotextu2"/>
        <w:numPr>
          <w:ilvl w:val="1"/>
          <w:numId w:val="20"/>
        </w:numPr>
        <w:spacing w:after="60"/>
        <w:ind w:left="567" w:hanging="567"/>
        <w:rPr>
          <w:rFonts w:ascii="Arial" w:hAnsi="Arial" w:cs="Arial"/>
          <w:noProof w:val="0"/>
          <w:color w:val="00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Pr="00F256C6">
          <w:rPr>
            <w:rStyle w:val="Hypertextovprepojenie"/>
            <w:rFonts w:ascii="Arial" w:hAnsi="Arial" w:cs="Arial"/>
            <w:sz w:val="20"/>
            <w:szCs w:val="20"/>
          </w:rPr>
          <w:t>https://www.uvo.gov.sk/vyhladavanie/vyhladavanie-profilov/zakazky/</w:t>
        </w:r>
      </w:hyperlink>
      <w:r>
        <w:rPr>
          <w:rFonts w:ascii="Arial" w:hAnsi="Arial" w:cs="Arial"/>
          <w:color w:val="FF0000"/>
          <w:sz w:val="20"/>
          <w:szCs w:val="20"/>
        </w:rPr>
        <w:t xml:space="preserve"> </w:t>
      </w:r>
      <w:r w:rsidRPr="00B41869">
        <w:rPr>
          <w:rFonts w:ascii="Arial" w:hAnsi="Arial" w:cs="Arial"/>
          <w:noProof w:val="0"/>
          <w:color w:val="000000"/>
          <w:sz w:val="20"/>
          <w:szCs w:val="20"/>
        </w:rPr>
        <w:t>prostredníctvom profilu verejného obstarávateľa a na elektronickej platforme verejného obstarávateľa</w:t>
      </w:r>
      <w:r>
        <w:rPr>
          <w:rFonts w:cs="Arial"/>
          <w:color w:val="000000"/>
        </w:rPr>
        <w:t xml:space="preserve"> </w:t>
      </w:r>
      <w:hyperlink r:id="rId13" w:history="1">
        <w:r w:rsidRPr="00D074C4">
          <w:rPr>
            <w:rStyle w:val="Hypertextovprepojenie"/>
            <w:rFonts w:ascii="Arial" w:hAnsi="Arial" w:cs="Arial"/>
            <w:sz w:val="20"/>
            <w:szCs w:val="20"/>
          </w:rPr>
          <w:t>https://josephine.proebiz.com/sk/promoter/my-tenders/list</w:t>
        </w:r>
      </w:hyperlink>
      <w:r w:rsidRPr="00D074C4">
        <w:rPr>
          <w:rFonts w:ascii="Arial" w:hAnsi="Arial" w:cs="Arial"/>
          <w:color w:val="000000"/>
          <w:sz w:val="20"/>
          <w:szCs w:val="20"/>
        </w:rPr>
        <w:t xml:space="preserve"> </w:t>
      </w:r>
      <w:r w:rsidRPr="00B41869">
        <w:rPr>
          <w:rFonts w:ascii="Arial" w:hAnsi="Arial" w:cs="Arial"/>
          <w:color w:val="000000"/>
          <w:sz w:val="20"/>
          <w:szCs w:val="20"/>
        </w:rPr>
        <w:t>(ďalej len “</w:t>
      </w:r>
      <w:r w:rsidRPr="00B41869">
        <w:rPr>
          <w:rFonts w:ascii="Arial" w:hAnsi="Arial" w:cs="Arial"/>
          <w:b/>
          <w:color w:val="000000"/>
          <w:sz w:val="20"/>
          <w:szCs w:val="20"/>
        </w:rPr>
        <w:t>JOSEPHINE</w:t>
      </w:r>
      <w:r w:rsidRPr="00B41869">
        <w:rPr>
          <w:rFonts w:ascii="Arial" w:hAnsi="Arial" w:cs="Arial"/>
          <w:color w:val="000000"/>
          <w:sz w:val="20"/>
          <w:szCs w:val="20"/>
        </w:rPr>
        <w:t>“)</w:t>
      </w:r>
      <w:r>
        <w:rPr>
          <w:rFonts w:ascii="Arial" w:hAnsi="Arial" w:cs="Arial"/>
          <w:color w:val="000000"/>
          <w:sz w:val="20"/>
          <w:szCs w:val="20"/>
        </w:rPr>
        <w:t>.</w:t>
      </w:r>
    </w:p>
    <w:p w14:paraId="628F6824" w14:textId="2371669E" w:rsidR="005248D2" w:rsidRPr="00460094" w:rsidRDefault="005248D2"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r>
        <w:rPr>
          <w:rFonts w:ascii="Arial" w:hAnsi="Arial" w:cs="Arial"/>
          <w:noProof w:val="0"/>
          <w:color w:val="000000"/>
          <w:sz w:val="20"/>
          <w:szCs w:val="20"/>
        </w:rPr>
        <w:t>.</w:t>
      </w:r>
    </w:p>
    <w:p w14:paraId="70A2A61C" w14:textId="77777777" w:rsidR="00C77FFD" w:rsidRPr="00C33D9D"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0B548C" w:rsidRPr="00C33D9D">
        <w:rPr>
          <w:rFonts w:ascii="Arial" w:hAnsi="Arial" w:cs="Arial"/>
          <w:noProof w:val="0"/>
          <w:color w:val="000000"/>
          <w:sz w:val="20"/>
          <w:szCs w:val="20"/>
        </w:rPr>
        <w:t>Názov predmetu zákazky:</w:t>
      </w:r>
      <w:r w:rsidR="00C77FFD" w:rsidRPr="00C33D9D">
        <w:rPr>
          <w:rFonts w:ascii="Arial" w:hAnsi="Arial" w:cs="Arial"/>
          <w:noProof w:val="0"/>
          <w:color w:val="000000"/>
          <w:sz w:val="20"/>
          <w:szCs w:val="20"/>
        </w:rPr>
        <w:t xml:space="preserve"> </w:t>
      </w:r>
    </w:p>
    <w:p w14:paraId="6800DEC2" w14:textId="51418B3F" w:rsidR="00B931E3" w:rsidRPr="009F7B2B" w:rsidRDefault="0011609F" w:rsidP="00B931E3">
      <w:pPr>
        <w:pStyle w:val="Hlavika"/>
        <w:ind w:left="567"/>
        <w:jc w:val="both"/>
        <w:rPr>
          <w:rFonts w:ascii="Arial" w:hAnsi="Arial" w:cs="Arial"/>
          <w:b/>
          <w:color w:val="000000" w:themeColor="text1"/>
          <w:sz w:val="20"/>
          <w:szCs w:val="20"/>
        </w:rPr>
      </w:pPr>
      <w:r>
        <w:rPr>
          <w:rFonts w:ascii="Arial" w:hAnsi="Arial" w:cs="Arial"/>
          <w:b/>
          <w:sz w:val="20"/>
          <w:szCs w:val="20"/>
        </w:rPr>
        <w:t>Te</w:t>
      </w:r>
      <w:r w:rsidR="00C33D9D">
        <w:rPr>
          <w:rFonts w:ascii="Arial" w:hAnsi="Arial" w:cs="Arial"/>
          <w:b/>
          <w:sz w:val="20"/>
          <w:szCs w:val="20"/>
        </w:rPr>
        <w:t>chnický servis, údržba a opravy meteozariadení Boschung Mecatronic</w:t>
      </w:r>
      <w:r w:rsidR="001A4CB4" w:rsidRPr="009F7B2B" w:rsidDel="001A4CB4">
        <w:rPr>
          <w:rFonts w:ascii="Arial" w:hAnsi="Arial" w:cs="Arial"/>
          <w:b/>
          <w:color w:val="000000" w:themeColor="text1"/>
          <w:sz w:val="20"/>
          <w:szCs w:val="20"/>
        </w:rPr>
        <w:t xml:space="preserve"> </w:t>
      </w:r>
    </w:p>
    <w:p w14:paraId="7276028C" w14:textId="3B951F77" w:rsidR="00431DAD" w:rsidRDefault="00431DAD" w:rsidP="00B931E3">
      <w:pPr>
        <w:pStyle w:val="Zarkazkladnhotextu2"/>
        <w:spacing w:after="120"/>
        <w:ind w:left="0"/>
        <w:rPr>
          <w:rFonts w:ascii="Arial" w:hAnsi="Arial" w:cs="Arial"/>
          <w:b/>
          <w:noProof w:val="0"/>
          <w:color w:val="000000"/>
          <w:sz w:val="20"/>
          <w:szCs w:val="20"/>
        </w:rPr>
      </w:pPr>
    </w:p>
    <w:p w14:paraId="62E4E841" w14:textId="77777777" w:rsidR="005248D2" w:rsidRPr="00460094" w:rsidRDefault="005248D2" w:rsidP="00B931E3">
      <w:pPr>
        <w:pStyle w:val="Zarkazkladnhotextu2"/>
        <w:spacing w:after="120"/>
        <w:ind w:left="0"/>
        <w:rPr>
          <w:rFonts w:ascii="Arial" w:hAnsi="Arial" w:cs="Arial"/>
          <w:b/>
          <w:noProof w:val="0"/>
          <w:color w:val="000000"/>
          <w:sz w:val="20"/>
          <w:szCs w:val="20"/>
        </w:rPr>
      </w:pPr>
    </w:p>
    <w:p w14:paraId="6CDD0C2A" w14:textId="56B1B9EE" w:rsidR="00747CCF" w:rsidRPr="0046009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lastRenderedPageBreak/>
        <w:tab/>
      </w:r>
      <w:r w:rsidR="0070437B" w:rsidRPr="00460094">
        <w:rPr>
          <w:rFonts w:ascii="Arial" w:hAnsi="Arial" w:cs="Arial"/>
          <w:noProof w:val="0"/>
          <w:color w:val="000000"/>
          <w:sz w:val="20"/>
          <w:szCs w:val="20"/>
        </w:rPr>
        <w:t>Stručný opis predmetu zákazky:</w:t>
      </w:r>
    </w:p>
    <w:p w14:paraId="25AAB651" w14:textId="77777777" w:rsidR="007C5E37" w:rsidRPr="00BA5D14" w:rsidRDefault="007C5E37" w:rsidP="00BA5D14">
      <w:pPr>
        <w:pStyle w:val="Bezriadkovania"/>
        <w:ind w:left="567" w:firstLine="1"/>
        <w:rPr>
          <w:rFonts w:ascii="Arial" w:eastAsia="Calibri" w:hAnsi="Arial" w:cs="Arial"/>
          <w:color w:val="000000"/>
          <w:sz w:val="20"/>
          <w:szCs w:val="20"/>
          <w:lang w:eastAsia="sk-SK"/>
        </w:rPr>
      </w:pPr>
      <w:r w:rsidRPr="00BA5D14">
        <w:rPr>
          <w:rFonts w:ascii="Arial" w:eastAsia="Calibri" w:hAnsi="Arial" w:cs="Arial"/>
          <w:color w:val="000000"/>
          <w:sz w:val="20"/>
          <w:szCs w:val="20"/>
          <w:lang w:eastAsia="sk-SK"/>
        </w:rPr>
        <w:t>Predmetom zákazky je poskytnutie služby na servis (údržba a technické prehliadky) a opravy na technologických zariadeniach pozostávajúcich z nasledovných činností:</w:t>
      </w:r>
    </w:p>
    <w:p w14:paraId="212104B7" w14:textId="42500E41" w:rsidR="007C5E37" w:rsidRDefault="007C5E37" w:rsidP="007C5E37">
      <w:pPr>
        <w:pStyle w:val="Bezriadkovania"/>
        <w:numPr>
          <w:ilvl w:val="0"/>
          <w:numId w:val="54"/>
        </w:numPr>
        <w:rPr>
          <w:rFonts w:ascii="Arial" w:eastAsia="Calibri" w:hAnsi="Arial" w:cs="Arial"/>
          <w:color w:val="000000"/>
          <w:sz w:val="20"/>
          <w:szCs w:val="20"/>
          <w:lang w:eastAsia="sk-SK"/>
        </w:rPr>
      </w:pPr>
      <w:r w:rsidRPr="00BA5D14">
        <w:rPr>
          <w:rFonts w:ascii="Arial" w:eastAsia="Calibri" w:hAnsi="Arial" w:cs="Arial"/>
          <w:color w:val="000000"/>
          <w:sz w:val="20"/>
          <w:szCs w:val="20"/>
          <w:lang w:eastAsia="sk-SK"/>
        </w:rPr>
        <w:t>odstraňovanie vád a porúch na meteozariadeniach Boschung Mecatronic, vo vlastníctve Národnej diaľničnej spoločnosti, a.s.,</w:t>
      </w:r>
    </w:p>
    <w:p w14:paraId="54691C9B" w14:textId="1A265679" w:rsidR="00EE4D43" w:rsidRPr="005248D2" w:rsidRDefault="007C5E37" w:rsidP="005248D2">
      <w:pPr>
        <w:pStyle w:val="Bezriadkovania"/>
        <w:numPr>
          <w:ilvl w:val="0"/>
          <w:numId w:val="54"/>
        </w:numPr>
        <w:rPr>
          <w:rFonts w:ascii="Arial" w:eastAsia="Calibri" w:hAnsi="Arial" w:cs="Arial"/>
          <w:color w:val="000000"/>
          <w:sz w:val="20"/>
          <w:szCs w:val="20"/>
          <w:lang w:eastAsia="sk-SK"/>
        </w:rPr>
      </w:pPr>
      <w:r w:rsidRPr="00DC36A7">
        <w:rPr>
          <w:rFonts w:ascii="Arial" w:eastAsia="Calibri" w:hAnsi="Arial" w:cs="Arial"/>
          <w:color w:val="000000"/>
          <w:sz w:val="20"/>
          <w:szCs w:val="20"/>
          <w:lang w:eastAsia="sk-SK"/>
        </w:rPr>
        <w:t>vykonávanie preventívnej kontroly a údržby jednotlivých technologických zariadení</w:t>
      </w:r>
      <w:r w:rsidR="005443EC">
        <w:rPr>
          <w:rFonts w:ascii="Arial" w:eastAsia="Calibri" w:hAnsi="Arial" w:cs="Arial"/>
          <w:color w:val="000000"/>
          <w:sz w:val="20"/>
          <w:szCs w:val="20"/>
          <w:lang w:eastAsia="sk-SK"/>
        </w:rPr>
        <w:t>.</w:t>
      </w:r>
      <w:r w:rsidR="00D04BE8" w:rsidRPr="00DC36A7" w:rsidDel="00D04BE8">
        <w:rPr>
          <w:rFonts w:ascii="Arial" w:eastAsia="Calibri" w:hAnsi="Arial" w:cs="Arial"/>
          <w:color w:val="000000"/>
          <w:sz w:val="20"/>
          <w:szCs w:val="20"/>
          <w:lang w:eastAsia="sk-SK"/>
        </w:rPr>
        <w:t xml:space="preserve"> </w:t>
      </w:r>
    </w:p>
    <w:p w14:paraId="30F32936" w14:textId="320B2CEE" w:rsidR="00A95FA9" w:rsidRPr="00460094" w:rsidRDefault="00A95FA9" w:rsidP="00DB4F63">
      <w:pPr>
        <w:pStyle w:val="Zarkazkladnhotextu2"/>
        <w:spacing w:after="240"/>
        <w:ind w:left="283" w:firstLine="284"/>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5F886DB5" w14:textId="5AEA0DE7" w:rsidR="00EE4D43" w:rsidRPr="00460094" w:rsidRDefault="005248D2" w:rsidP="005248D2">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ab/>
      </w:r>
      <w:r w:rsidRPr="006C3185">
        <w:rPr>
          <w:rFonts w:ascii="Arial" w:hAnsi="Arial" w:cs="Arial"/>
          <w:noProof w:val="0"/>
          <w:color w:val="000000"/>
          <w:sz w:val="20"/>
          <w:szCs w:val="20"/>
        </w:rPr>
        <w:t xml:space="preserve">Postup vo verejnom obstarávaní: </w:t>
      </w:r>
      <w:bookmarkStart w:id="8" w:name="_Hlk138684356"/>
      <w:r w:rsidRPr="006C3185">
        <w:rPr>
          <w:rFonts w:ascii="Arial" w:hAnsi="Arial" w:cs="Arial"/>
          <w:noProof w:val="0"/>
          <w:color w:val="000000"/>
          <w:sz w:val="20"/>
          <w:szCs w:val="20"/>
        </w:rPr>
        <w:t xml:space="preserve">verejná súťaž podľa § 66 ods. 7 písm. b) Zákona </w:t>
      </w:r>
      <w:bookmarkEnd w:id="8"/>
      <w:r w:rsidRPr="006C3185">
        <w:rPr>
          <w:rFonts w:ascii="Arial" w:hAnsi="Arial" w:cs="Arial"/>
          <w:noProof w:val="0"/>
          <w:color w:val="000000"/>
          <w:sz w:val="20"/>
          <w:szCs w:val="20"/>
        </w:rPr>
        <w:t>(super reverzná verejná súťaž)</w:t>
      </w:r>
      <w:r w:rsidR="0053746A" w:rsidRPr="00FC762E">
        <w:rPr>
          <w:rFonts w:ascii="Arial" w:hAnsi="Arial" w:cs="Arial"/>
          <w:noProof w:val="0"/>
          <w:color w:val="000000"/>
          <w:sz w:val="20"/>
          <w:szCs w:val="20"/>
        </w:rPr>
        <w:t>.</w:t>
      </w:r>
      <w:r w:rsidR="00EE4D43" w:rsidRPr="00FC762E">
        <w:rPr>
          <w:rFonts w:ascii="Arial" w:hAnsi="Arial" w:cs="Arial"/>
          <w:noProof w:val="0"/>
          <w:color w:val="000000"/>
          <w:sz w:val="20"/>
          <w:szCs w:val="20"/>
        </w:rPr>
        <w:t xml:space="preserve"> </w:t>
      </w:r>
    </w:p>
    <w:p w14:paraId="14ADE659" w14:textId="77777777" w:rsidR="0083457F" w:rsidRPr="0046009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70437B" w:rsidRPr="00460094">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56576DEC" w14:textId="178603B0" w:rsidR="0060045F" w:rsidRPr="005248D2" w:rsidRDefault="0060045F" w:rsidP="005248D2">
      <w:pPr>
        <w:pStyle w:val="Odsekzoznamu"/>
        <w:spacing w:after="60"/>
        <w:ind w:left="360" w:firstLine="207"/>
        <w:rPr>
          <w:rFonts w:eastAsia="Calibri" w:cs="Arial"/>
          <w:noProof w:val="0"/>
          <w:color w:val="000000"/>
          <w:sz w:val="20"/>
          <w:szCs w:val="20"/>
          <w:lang w:eastAsia="sk-SK"/>
        </w:rPr>
      </w:pPr>
      <w:r w:rsidRPr="005248D2">
        <w:rPr>
          <w:rFonts w:eastAsia="Calibri" w:cs="Arial"/>
          <w:noProof w:val="0"/>
          <w:color w:val="000000"/>
          <w:sz w:val="20"/>
          <w:szCs w:val="20"/>
          <w:lang w:eastAsia="sk-SK"/>
        </w:rPr>
        <w:t>5023</w:t>
      </w:r>
      <w:r w:rsidR="00234F33" w:rsidRPr="005248D2">
        <w:rPr>
          <w:rFonts w:eastAsia="Calibri" w:cs="Arial"/>
          <w:noProof w:val="0"/>
          <w:color w:val="000000"/>
          <w:sz w:val="20"/>
          <w:szCs w:val="20"/>
          <w:lang w:eastAsia="sk-SK"/>
        </w:rPr>
        <w:t>00</w:t>
      </w:r>
      <w:r w:rsidRPr="005248D2">
        <w:rPr>
          <w:rFonts w:eastAsia="Calibri" w:cs="Arial"/>
          <w:noProof w:val="0"/>
          <w:color w:val="000000"/>
          <w:sz w:val="20"/>
          <w:szCs w:val="20"/>
          <w:lang w:eastAsia="sk-SK"/>
        </w:rPr>
        <w:t>00-</w:t>
      </w:r>
      <w:r w:rsidR="00234F33" w:rsidRPr="005248D2">
        <w:rPr>
          <w:rFonts w:eastAsia="Calibri" w:cs="Arial"/>
          <w:noProof w:val="0"/>
          <w:color w:val="000000"/>
          <w:sz w:val="20"/>
          <w:szCs w:val="20"/>
          <w:lang w:eastAsia="sk-SK"/>
        </w:rPr>
        <w:t>6</w:t>
      </w:r>
      <w:r w:rsidRPr="005248D2">
        <w:rPr>
          <w:rFonts w:eastAsia="Calibri" w:cs="Arial"/>
          <w:noProof w:val="0"/>
          <w:color w:val="000000"/>
          <w:sz w:val="20"/>
          <w:szCs w:val="20"/>
          <w:lang w:eastAsia="sk-SK"/>
        </w:rPr>
        <w:t xml:space="preserve"> </w:t>
      </w:r>
      <w:r w:rsidR="00234F33" w:rsidRPr="005248D2">
        <w:rPr>
          <w:rFonts w:eastAsia="Calibri" w:cs="Arial"/>
          <w:noProof w:val="0"/>
          <w:color w:val="000000"/>
          <w:sz w:val="20"/>
          <w:szCs w:val="20"/>
          <w:lang w:eastAsia="sk-SK"/>
        </w:rPr>
        <w:t>Opravy, údržba a súvisiace služby týkajúce sa ciest a iných zariadení</w:t>
      </w:r>
    </w:p>
    <w:p w14:paraId="6FC83850" w14:textId="77777777" w:rsidR="005248D2" w:rsidRPr="005248D2" w:rsidRDefault="005248D2" w:rsidP="005248D2">
      <w:pPr>
        <w:pStyle w:val="Odsekzoznamu"/>
        <w:spacing w:after="60"/>
        <w:ind w:left="360" w:firstLine="207"/>
        <w:rPr>
          <w:rFonts w:eastAsia="Calibri" w:cs="Arial"/>
          <w:noProof w:val="0"/>
          <w:color w:val="000000"/>
          <w:sz w:val="20"/>
          <w:szCs w:val="20"/>
          <w:lang w:eastAsia="sk-SK"/>
        </w:rPr>
      </w:pPr>
      <w:r w:rsidRPr="005248D2">
        <w:rPr>
          <w:rFonts w:eastAsia="Calibri" w:cs="Arial"/>
          <w:noProof w:val="0"/>
          <w:color w:val="000000"/>
          <w:sz w:val="20"/>
          <w:szCs w:val="20"/>
          <w:lang w:eastAsia="sk-SK"/>
        </w:rPr>
        <w:t>38127000-1  Meteorologické zariadenia</w:t>
      </w:r>
    </w:p>
    <w:p w14:paraId="6F25412E" w14:textId="77777777" w:rsidR="005248D2" w:rsidRPr="005248D2" w:rsidRDefault="005248D2" w:rsidP="005248D2">
      <w:pPr>
        <w:pStyle w:val="Odsekzoznamu"/>
        <w:spacing w:after="60"/>
        <w:ind w:left="360" w:firstLine="207"/>
        <w:rPr>
          <w:rFonts w:eastAsia="Calibri" w:cs="Arial"/>
          <w:noProof w:val="0"/>
          <w:color w:val="000000"/>
          <w:sz w:val="20"/>
          <w:szCs w:val="20"/>
          <w:lang w:eastAsia="sk-SK"/>
        </w:rPr>
      </w:pPr>
      <w:r w:rsidRPr="005248D2">
        <w:rPr>
          <w:rFonts w:eastAsia="Calibri" w:cs="Arial"/>
          <w:noProof w:val="0"/>
          <w:color w:val="000000"/>
          <w:sz w:val="20"/>
          <w:szCs w:val="20"/>
          <w:lang w:eastAsia="sk-SK"/>
        </w:rPr>
        <w:t>38128000-8  Príslušenstvo meteorologických prístrojov</w:t>
      </w:r>
    </w:p>
    <w:p w14:paraId="0B48404C" w14:textId="0342861D" w:rsidR="005248D2" w:rsidRPr="005248D2" w:rsidRDefault="005248D2" w:rsidP="005248D2">
      <w:pPr>
        <w:pStyle w:val="Odsekzoznamu"/>
        <w:spacing w:after="60"/>
        <w:ind w:left="360" w:firstLine="207"/>
        <w:rPr>
          <w:rFonts w:eastAsia="Calibri" w:cs="Arial"/>
          <w:noProof w:val="0"/>
          <w:color w:val="000000"/>
          <w:sz w:val="20"/>
          <w:szCs w:val="20"/>
          <w:lang w:eastAsia="sk-SK"/>
        </w:rPr>
      </w:pPr>
      <w:r w:rsidRPr="005248D2">
        <w:rPr>
          <w:rFonts w:eastAsia="Calibri" w:cs="Arial"/>
          <w:noProof w:val="0"/>
          <w:color w:val="000000"/>
          <w:sz w:val="20"/>
          <w:szCs w:val="20"/>
          <w:lang w:eastAsia="sk-SK"/>
        </w:rPr>
        <w:t>50312600-1  Údržba a opravy zariadení inf. techológií</w:t>
      </w:r>
    </w:p>
    <w:p w14:paraId="18AEB9DB" w14:textId="424B9023" w:rsidR="003810E6" w:rsidRPr="005248D2" w:rsidRDefault="00003786" w:rsidP="00DB4F63">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FD4159">
        <w:rPr>
          <w:rFonts w:ascii="Arial" w:hAnsi="Arial" w:cs="Arial"/>
          <w:noProof w:val="0"/>
          <w:sz w:val="20"/>
          <w:szCs w:val="20"/>
        </w:rPr>
        <w:t>P</w:t>
      </w:r>
      <w:r w:rsidR="0070437B" w:rsidRPr="00FD4159">
        <w:rPr>
          <w:rFonts w:ascii="Arial" w:hAnsi="Arial" w:cs="Arial"/>
          <w:noProof w:val="0"/>
          <w:sz w:val="20"/>
          <w:szCs w:val="20"/>
        </w:rPr>
        <w:t>redpokladaná hodnota zákazky</w:t>
      </w:r>
      <w:r w:rsidR="0070437B" w:rsidRPr="00C65970">
        <w:rPr>
          <w:rFonts w:ascii="Arial" w:hAnsi="Arial" w:cs="Arial"/>
          <w:noProof w:val="0"/>
          <w:sz w:val="20"/>
          <w:szCs w:val="20"/>
        </w:rPr>
        <w:t>:</w:t>
      </w:r>
      <w:r w:rsidR="0070437B" w:rsidRPr="00FD4159">
        <w:rPr>
          <w:rFonts w:ascii="Arial" w:hAnsi="Arial" w:cs="Arial"/>
          <w:noProof w:val="0"/>
          <w:color w:val="FF0000"/>
          <w:sz w:val="20"/>
          <w:szCs w:val="20"/>
        </w:rPr>
        <w:t xml:space="preserve"> </w:t>
      </w:r>
      <w:r w:rsidR="00E97882" w:rsidRPr="00FD4159">
        <w:rPr>
          <w:rFonts w:ascii="Arial" w:hAnsi="Arial" w:cs="Arial"/>
          <w:noProof w:val="0"/>
          <w:color w:val="FF0000"/>
          <w:sz w:val="20"/>
          <w:szCs w:val="20"/>
        </w:rPr>
        <w:t xml:space="preserve"> </w:t>
      </w:r>
      <w:r w:rsidR="00C65970">
        <w:rPr>
          <w:rFonts w:ascii="Arial" w:hAnsi="Arial" w:cs="Arial"/>
          <w:b/>
          <w:noProof w:val="0"/>
          <w:sz w:val="20"/>
          <w:szCs w:val="20"/>
        </w:rPr>
        <w:t>2</w:t>
      </w:r>
      <w:r w:rsidR="00EF6190" w:rsidRPr="00C65970">
        <w:rPr>
          <w:rFonts w:ascii="Arial" w:hAnsi="Arial" w:cs="Arial"/>
          <w:b/>
          <w:noProof w:val="0"/>
          <w:sz w:val="20"/>
          <w:szCs w:val="20"/>
        </w:rPr>
        <w:t> </w:t>
      </w:r>
      <w:r w:rsidR="0098673A">
        <w:rPr>
          <w:rFonts w:ascii="Arial" w:hAnsi="Arial" w:cs="Arial"/>
          <w:b/>
          <w:noProof w:val="0"/>
          <w:sz w:val="20"/>
          <w:szCs w:val="20"/>
        </w:rPr>
        <w:t>222</w:t>
      </w:r>
      <w:r w:rsidR="00C65970">
        <w:rPr>
          <w:rFonts w:ascii="Arial" w:hAnsi="Arial" w:cs="Arial"/>
          <w:b/>
          <w:noProof w:val="0"/>
          <w:sz w:val="20"/>
          <w:szCs w:val="20"/>
        </w:rPr>
        <w:t> </w:t>
      </w:r>
      <w:r w:rsidR="0098673A">
        <w:rPr>
          <w:rFonts w:ascii="Arial" w:hAnsi="Arial" w:cs="Arial"/>
          <w:b/>
          <w:noProof w:val="0"/>
          <w:sz w:val="20"/>
          <w:szCs w:val="20"/>
        </w:rPr>
        <w:t>986</w:t>
      </w:r>
      <w:r w:rsidR="00C65970">
        <w:rPr>
          <w:rFonts w:ascii="Arial" w:hAnsi="Arial" w:cs="Arial"/>
          <w:b/>
          <w:noProof w:val="0"/>
          <w:sz w:val="20"/>
          <w:szCs w:val="20"/>
        </w:rPr>
        <w:t>,</w:t>
      </w:r>
      <w:r w:rsidR="0098673A">
        <w:rPr>
          <w:rFonts w:ascii="Arial" w:hAnsi="Arial" w:cs="Arial"/>
          <w:b/>
          <w:noProof w:val="0"/>
          <w:sz w:val="20"/>
          <w:szCs w:val="20"/>
        </w:rPr>
        <w:t>0</w:t>
      </w:r>
      <w:r w:rsidR="00C65970">
        <w:rPr>
          <w:rFonts w:ascii="Arial" w:hAnsi="Arial" w:cs="Arial"/>
          <w:b/>
          <w:noProof w:val="0"/>
          <w:sz w:val="20"/>
          <w:szCs w:val="20"/>
        </w:rPr>
        <w:t>0</w:t>
      </w:r>
      <w:r w:rsidR="00EF6190" w:rsidRPr="00EF6190">
        <w:rPr>
          <w:rFonts w:ascii="Arial" w:hAnsi="Arial" w:cs="Arial"/>
          <w:b/>
          <w:noProof w:val="0"/>
          <w:sz w:val="20"/>
          <w:szCs w:val="20"/>
        </w:rPr>
        <w:t xml:space="preserve"> </w:t>
      </w:r>
      <w:r w:rsidR="00F76929">
        <w:rPr>
          <w:rFonts w:ascii="Arial" w:hAnsi="Arial" w:cs="Arial"/>
          <w:b/>
          <w:noProof w:val="0"/>
          <w:sz w:val="20"/>
          <w:szCs w:val="20"/>
        </w:rPr>
        <w:t xml:space="preserve">(slovom: dva milióny </w:t>
      </w:r>
      <w:r w:rsidR="0098673A">
        <w:rPr>
          <w:rFonts w:ascii="Arial" w:hAnsi="Arial" w:cs="Arial"/>
          <w:b/>
          <w:noProof w:val="0"/>
          <w:sz w:val="20"/>
          <w:szCs w:val="20"/>
        </w:rPr>
        <w:t>dve</w:t>
      </w:r>
      <w:r w:rsidR="00F76929">
        <w:rPr>
          <w:rFonts w:ascii="Arial" w:hAnsi="Arial" w:cs="Arial"/>
          <w:b/>
          <w:noProof w:val="0"/>
          <w:sz w:val="20"/>
          <w:szCs w:val="20"/>
        </w:rPr>
        <w:t>sto dvadsať</w:t>
      </w:r>
      <w:r w:rsidR="0098673A">
        <w:rPr>
          <w:rFonts w:ascii="Arial" w:hAnsi="Arial" w:cs="Arial"/>
          <w:b/>
          <w:noProof w:val="0"/>
          <w:sz w:val="20"/>
          <w:szCs w:val="20"/>
        </w:rPr>
        <w:t>dva</w:t>
      </w:r>
      <w:r w:rsidR="00F76929">
        <w:rPr>
          <w:rFonts w:ascii="Arial" w:hAnsi="Arial" w:cs="Arial"/>
          <w:b/>
          <w:noProof w:val="0"/>
          <w:sz w:val="20"/>
          <w:szCs w:val="20"/>
        </w:rPr>
        <w:t>tisíc</w:t>
      </w:r>
      <w:r w:rsidR="0098673A">
        <w:rPr>
          <w:rFonts w:ascii="Arial" w:hAnsi="Arial" w:cs="Arial"/>
          <w:b/>
          <w:noProof w:val="0"/>
          <w:sz w:val="20"/>
          <w:szCs w:val="20"/>
        </w:rPr>
        <w:t>deväť</w:t>
      </w:r>
      <w:r w:rsidR="00F76929">
        <w:rPr>
          <w:rFonts w:ascii="Arial" w:hAnsi="Arial" w:cs="Arial"/>
          <w:b/>
          <w:noProof w:val="0"/>
          <w:sz w:val="20"/>
          <w:szCs w:val="20"/>
        </w:rPr>
        <w:t>stoosem</w:t>
      </w:r>
      <w:r w:rsidR="0098673A">
        <w:rPr>
          <w:rFonts w:ascii="Arial" w:hAnsi="Arial" w:cs="Arial"/>
          <w:b/>
          <w:noProof w:val="0"/>
          <w:sz w:val="20"/>
          <w:szCs w:val="20"/>
        </w:rPr>
        <w:t>desiatšesť</w:t>
      </w:r>
      <w:r w:rsidR="00F76929">
        <w:rPr>
          <w:rFonts w:ascii="Arial" w:hAnsi="Arial" w:cs="Arial"/>
          <w:b/>
          <w:noProof w:val="0"/>
          <w:sz w:val="20"/>
          <w:szCs w:val="20"/>
        </w:rPr>
        <w:t xml:space="preserve"> </w:t>
      </w:r>
      <w:r w:rsidR="00EF6190" w:rsidRPr="00EF6190">
        <w:rPr>
          <w:rFonts w:ascii="Arial" w:hAnsi="Arial" w:cs="Arial"/>
          <w:b/>
          <w:noProof w:val="0"/>
          <w:sz w:val="20"/>
          <w:szCs w:val="20"/>
        </w:rPr>
        <w:t>EUR</w:t>
      </w:r>
      <w:r w:rsidR="00F76929">
        <w:rPr>
          <w:rFonts w:ascii="Arial" w:hAnsi="Arial" w:cs="Arial"/>
          <w:b/>
          <w:noProof w:val="0"/>
          <w:sz w:val="20"/>
          <w:szCs w:val="20"/>
        </w:rPr>
        <w:t xml:space="preserve">, </w:t>
      </w:r>
      <w:r w:rsidR="0098673A">
        <w:rPr>
          <w:rFonts w:ascii="Arial" w:hAnsi="Arial" w:cs="Arial"/>
          <w:b/>
          <w:noProof w:val="0"/>
          <w:sz w:val="20"/>
          <w:szCs w:val="20"/>
        </w:rPr>
        <w:t>00</w:t>
      </w:r>
      <w:r w:rsidR="00F76929">
        <w:rPr>
          <w:rFonts w:ascii="Arial" w:hAnsi="Arial" w:cs="Arial"/>
          <w:b/>
          <w:noProof w:val="0"/>
          <w:sz w:val="20"/>
          <w:szCs w:val="20"/>
        </w:rPr>
        <w:t xml:space="preserve"> eurocentov)</w:t>
      </w:r>
      <w:r w:rsidR="00EF6190" w:rsidRPr="00EF6190">
        <w:rPr>
          <w:rFonts w:ascii="Arial" w:hAnsi="Arial" w:cs="Arial"/>
          <w:b/>
          <w:noProof w:val="0"/>
          <w:sz w:val="20"/>
          <w:szCs w:val="20"/>
        </w:rPr>
        <w:t xml:space="preserve"> bez </w:t>
      </w:r>
      <w:r w:rsidR="00387FAB" w:rsidRPr="00F2265E">
        <w:rPr>
          <w:rFonts w:ascii="Arial" w:hAnsi="Arial" w:cs="Arial"/>
          <w:b/>
          <w:noProof w:val="0"/>
          <w:sz w:val="20"/>
          <w:szCs w:val="20"/>
        </w:rPr>
        <w:t>dane z pridanej hodnoty (ďalej len  „DPH“)</w:t>
      </w:r>
      <w:r w:rsidR="00EF6190" w:rsidRPr="00EF6190">
        <w:rPr>
          <w:rFonts w:ascii="Arial" w:hAnsi="Arial" w:cs="Arial"/>
          <w:b/>
          <w:noProof w:val="0"/>
          <w:sz w:val="20"/>
          <w:szCs w:val="20"/>
        </w:rPr>
        <w:t>.</w:t>
      </w:r>
    </w:p>
    <w:p w14:paraId="0ADA1679" w14:textId="1BAF4C4C" w:rsidR="005248D2" w:rsidRDefault="005248D2" w:rsidP="00DB4F63">
      <w:pPr>
        <w:pStyle w:val="Zarkazkladnhotextu2"/>
        <w:numPr>
          <w:ilvl w:val="1"/>
          <w:numId w:val="20"/>
        </w:numPr>
        <w:spacing w:after="240"/>
        <w:ind w:left="567" w:hanging="567"/>
        <w:rPr>
          <w:rFonts w:ascii="Arial" w:hAnsi="Arial" w:cs="Arial"/>
          <w:noProof w:val="0"/>
          <w:color w:val="000000"/>
          <w:sz w:val="20"/>
          <w:szCs w:val="20"/>
        </w:rPr>
      </w:pPr>
      <w:r w:rsidRPr="005248D2">
        <w:rPr>
          <w:rFonts w:ascii="Arial" w:hAnsi="Arial" w:cs="Arial"/>
          <w:noProof w:val="0"/>
          <w:color w:val="000000"/>
          <w:sz w:val="20"/>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2F0EC465" w14:textId="6E44B3E5" w:rsidR="005248D2" w:rsidRPr="005248D2" w:rsidRDefault="005248D2" w:rsidP="005248D2">
      <w:pPr>
        <w:pStyle w:val="Zarkazkladnhotextu2"/>
        <w:spacing w:after="240"/>
        <w:ind w:left="567"/>
        <w:rPr>
          <w:rFonts w:ascii="Arial" w:hAnsi="Arial" w:cs="Arial"/>
          <w:noProof w:val="0"/>
          <w:color w:val="00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FD4159" w:rsidRDefault="00994790" w:rsidP="00DB4F63">
      <w:pPr>
        <w:pStyle w:val="Nadpis3"/>
        <w:ind w:left="426" w:hanging="426"/>
        <w:rPr>
          <w:rFonts w:cs="Arial"/>
        </w:rPr>
      </w:pPr>
      <w:bookmarkStart w:id="9" w:name="_Toc461981352"/>
      <w:r>
        <w:rPr>
          <w:rFonts w:cs="Arial"/>
        </w:rPr>
        <w:t xml:space="preserve"> </w:t>
      </w:r>
      <w:r>
        <w:rPr>
          <w:rFonts w:cs="Arial"/>
        </w:rPr>
        <w:tab/>
      </w:r>
      <w:r w:rsidR="00FE4232" w:rsidRPr="00FD4159">
        <w:rPr>
          <w:rFonts w:cs="Arial"/>
        </w:rPr>
        <w:t>Rozdelenie</w:t>
      </w:r>
      <w:r w:rsidR="00796CF2" w:rsidRPr="00FD4159">
        <w:rPr>
          <w:rFonts w:cs="Arial"/>
        </w:rPr>
        <w:t xml:space="preserve"> predmetu zákazky</w:t>
      </w:r>
      <w:bookmarkEnd w:id="9"/>
    </w:p>
    <w:p w14:paraId="274FAC72" w14:textId="77777777" w:rsidR="00003786" w:rsidRPr="00FD4159"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FD4159" w:rsidRDefault="006C283D" w:rsidP="001B71D5">
      <w:pPr>
        <w:pStyle w:val="Zarkazkladnhotextu2"/>
        <w:numPr>
          <w:ilvl w:val="1"/>
          <w:numId w:val="20"/>
        </w:numPr>
        <w:spacing w:after="60"/>
        <w:ind w:hanging="502"/>
        <w:rPr>
          <w:rFonts w:ascii="Arial" w:hAnsi="Arial" w:cs="Arial"/>
          <w:noProof w:val="0"/>
          <w:sz w:val="20"/>
          <w:szCs w:val="20"/>
        </w:rPr>
      </w:pPr>
      <w:r w:rsidRPr="00FD4159">
        <w:rPr>
          <w:rFonts w:ascii="Arial" w:hAnsi="Arial" w:cs="Arial"/>
          <w:noProof w:val="0"/>
          <w:sz w:val="20"/>
          <w:szCs w:val="20"/>
        </w:rPr>
        <w:tab/>
      </w:r>
      <w:r w:rsidR="00AB09DB" w:rsidRPr="00FD4159">
        <w:rPr>
          <w:rFonts w:ascii="Arial" w:hAnsi="Arial" w:cs="Arial"/>
          <w:noProof w:val="0"/>
          <w:sz w:val="20"/>
          <w:szCs w:val="20"/>
        </w:rPr>
        <w:t xml:space="preserve">Verejný obstarávateľ nepovoľuje </w:t>
      </w:r>
      <w:r w:rsidR="00796CF2" w:rsidRPr="00FD4159">
        <w:rPr>
          <w:rFonts w:ascii="Arial" w:hAnsi="Arial" w:cs="Arial"/>
          <w:noProof w:val="0"/>
          <w:sz w:val="20"/>
          <w:szCs w:val="20"/>
        </w:rPr>
        <w:t>rozdelen</w:t>
      </w:r>
      <w:r w:rsidR="00AB09DB" w:rsidRPr="00FD4159">
        <w:rPr>
          <w:rFonts w:ascii="Arial" w:hAnsi="Arial" w:cs="Arial"/>
          <w:noProof w:val="0"/>
          <w:sz w:val="20"/>
          <w:szCs w:val="20"/>
        </w:rPr>
        <w:t xml:space="preserve">ie predmetu zákazky </w:t>
      </w:r>
      <w:r w:rsidR="00796CF2" w:rsidRPr="00FD4159">
        <w:rPr>
          <w:rFonts w:ascii="Arial" w:hAnsi="Arial" w:cs="Arial"/>
          <w:noProof w:val="0"/>
          <w:sz w:val="20"/>
          <w:szCs w:val="20"/>
        </w:rPr>
        <w:t>na časti.</w:t>
      </w:r>
      <w:r w:rsidR="0093192A" w:rsidRPr="00FD4159">
        <w:rPr>
          <w:rFonts w:ascii="Arial" w:hAnsi="Arial" w:cs="Arial"/>
          <w:noProof w:val="0"/>
          <w:sz w:val="20"/>
          <w:szCs w:val="20"/>
        </w:rPr>
        <w:t xml:space="preserve"> </w:t>
      </w:r>
    </w:p>
    <w:p w14:paraId="0A2263C1" w14:textId="77777777" w:rsidR="00AF4A5F" w:rsidRPr="00FD4159" w:rsidRDefault="00AF4A5F" w:rsidP="00DB4F63">
      <w:pPr>
        <w:pStyle w:val="Zarkazkladnhotextu2"/>
        <w:numPr>
          <w:ilvl w:val="1"/>
          <w:numId w:val="20"/>
        </w:numPr>
        <w:spacing w:after="60"/>
        <w:ind w:left="567" w:hanging="567"/>
        <w:rPr>
          <w:rFonts w:ascii="Arial" w:hAnsi="Arial" w:cs="Arial"/>
          <w:noProof w:val="0"/>
          <w:sz w:val="20"/>
          <w:szCs w:val="20"/>
        </w:rPr>
      </w:pPr>
      <w:r w:rsidRPr="00FD4159">
        <w:rPr>
          <w:rFonts w:ascii="Arial" w:hAnsi="Arial" w:cs="Arial"/>
          <w:sz w:val="20"/>
          <w:szCs w:val="20"/>
        </w:rPr>
        <w:t>Odôvodnenie nerozdelenia predmetu zákazky:</w:t>
      </w:r>
    </w:p>
    <w:p w14:paraId="7740B4FC" w14:textId="67B577AC" w:rsidR="00AF4A5F" w:rsidRPr="00FD4159" w:rsidRDefault="00A81818" w:rsidP="00DB4F63">
      <w:pPr>
        <w:pStyle w:val="Zarkazkladnhotextu2"/>
        <w:spacing w:after="60"/>
        <w:ind w:left="567"/>
        <w:rPr>
          <w:rFonts w:ascii="Arial" w:hAnsi="Arial" w:cs="Arial"/>
          <w:noProof w:val="0"/>
          <w:sz w:val="20"/>
          <w:szCs w:val="20"/>
        </w:rPr>
      </w:pPr>
      <w:r w:rsidRPr="006E5E74">
        <w:rPr>
          <w:rFonts w:ascii="Arial" w:hAnsi="Arial" w:cs="Arial"/>
          <w:sz w:val="20"/>
          <w:szCs w:val="20"/>
        </w:rPr>
        <w:t xml:space="preserve">Verejný obstarávateľ odôvodňuje nerozdelenie zákazky na časti tým, </w:t>
      </w:r>
      <w:r w:rsidRPr="006E5E74">
        <w:rPr>
          <w:rFonts w:ascii="Arial" w:hAnsi="Arial" w:cs="Arial"/>
          <w:noProof w:val="0"/>
          <w:sz w:val="20"/>
          <w:szCs w:val="20"/>
        </w:rPr>
        <w:t xml:space="preserve">že pred vyhlásením postupu zadávania zákazky dôkladne zvážil a vzal do úvahy všetky skutočnosti, ktoré sa týkajú vhodnosti, resp. nevhodnosti rozdelenia predmetnej zákazky na časti. Z prieskumu trhu vykonaného verejným obstarávateľom vyplynulo, že na relevantnom trhu v čase vyhlásenia verejného obstarávania existuje viacero subjektov, ktoré dokážu </w:t>
      </w:r>
      <w:r>
        <w:rPr>
          <w:rFonts w:ascii="Arial" w:hAnsi="Arial" w:cs="Arial"/>
          <w:noProof w:val="0"/>
          <w:sz w:val="20"/>
          <w:szCs w:val="20"/>
        </w:rPr>
        <w:t>poskytnúť službu</w:t>
      </w:r>
      <w:r w:rsidRPr="006E5E74">
        <w:rPr>
          <w:rFonts w:ascii="Arial" w:hAnsi="Arial" w:cs="Arial"/>
          <w:noProof w:val="0"/>
          <w:sz w:val="20"/>
          <w:szCs w:val="20"/>
        </w:rPr>
        <w:t xml:space="preserve"> požadovan</w:t>
      </w:r>
      <w:r>
        <w:rPr>
          <w:rFonts w:ascii="Arial" w:hAnsi="Arial" w:cs="Arial"/>
          <w:noProof w:val="0"/>
          <w:sz w:val="20"/>
          <w:szCs w:val="20"/>
        </w:rPr>
        <w:t>ú</w:t>
      </w:r>
      <w:r w:rsidRPr="006E5E74">
        <w:rPr>
          <w:rFonts w:ascii="Arial" w:hAnsi="Arial" w:cs="Arial"/>
          <w:noProof w:val="0"/>
          <w:sz w:val="20"/>
          <w:szCs w:val="20"/>
        </w:rPr>
        <w:t xml:space="preserve"> verejným obstarávateľom za aktuálne nastavených súťažných podkladov, resp. určených podmienok účasti. Na základe tejto skutočnosti je možné zabezpečiť dostatočnú hospodársku súťaž, pričom nerozdelenie predmetu zákazky na časti nespôsobuje obmedzenie hospodárskej súťaže, resp. diskrimináciu hospodárskych subjektov</w:t>
      </w:r>
      <w:r w:rsidR="00AF4A5F" w:rsidRPr="00FD4159">
        <w:rPr>
          <w:rFonts w:ascii="Arial" w:hAnsi="Arial" w:cs="Arial"/>
          <w:noProof w:val="0"/>
          <w:sz w:val="20"/>
          <w:szCs w:val="20"/>
        </w:rPr>
        <w:t xml:space="preserve">. </w:t>
      </w:r>
    </w:p>
    <w:p w14:paraId="684878D0" w14:textId="77777777" w:rsidR="006C283D" w:rsidRPr="00FD4159" w:rsidRDefault="00003786" w:rsidP="00DB4F63">
      <w:pPr>
        <w:pStyle w:val="Zarkazkladnhotextu2"/>
        <w:numPr>
          <w:ilvl w:val="1"/>
          <w:numId w:val="20"/>
        </w:numPr>
        <w:spacing w:after="24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 xml:space="preserve">Uchádzač </w:t>
      </w:r>
      <w:r w:rsidR="00E96908" w:rsidRPr="00FD4159">
        <w:rPr>
          <w:rFonts w:ascii="Arial" w:hAnsi="Arial" w:cs="Arial"/>
          <w:noProof w:val="0"/>
          <w:sz w:val="20"/>
          <w:szCs w:val="20"/>
        </w:rPr>
        <w:t xml:space="preserve">predloží </w:t>
      </w:r>
      <w:r w:rsidR="00263646" w:rsidRPr="00FD4159">
        <w:rPr>
          <w:rFonts w:ascii="Arial" w:hAnsi="Arial" w:cs="Arial"/>
          <w:noProof w:val="0"/>
          <w:sz w:val="20"/>
          <w:szCs w:val="20"/>
        </w:rPr>
        <w:t>ponuku na celý predmet zákazky.</w:t>
      </w:r>
    </w:p>
    <w:p w14:paraId="3F4FC2B7" w14:textId="5CD28B2E" w:rsidR="00796CF2" w:rsidRPr="00FD4159" w:rsidRDefault="00994790" w:rsidP="00DB4F63">
      <w:pPr>
        <w:pStyle w:val="Nadpis3"/>
        <w:ind w:left="426" w:hanging="426"/>
        <w:rPr>
          <w:rFonts w:cs="Arial"/>
        </w:rPr>
      </w:pPr>
      <w:bookmarkStart w:id="10" w:name="_Toc461981353"/>
      <w:r>
        <w:rPr>
          <w:rFonts w:cs="Arial"/>
        </w:rPr>
        <w:t xml:space="preserve"> </w:t>
      </w:r>
      <w:r>
        <w:rPr>
          <w:rFonts w:cs="Arial"/>
        </w:rPr>
        <w:tab/>
      </w:r>
      <w:r w:rsidR="00796CF2" w:rsidRPr="00FD4159">
        <w:rPr>
          <w:rFonts w:cs="Arial"/>
        </w:rPr>
        <w:t>Variantné riešenie</w:t>
      </w:r>
      <w:bookmarkEnd w:id="10"/>
    </w:p>
    <w:p w14:paraId="71EDC9AF" w14:textId="77777777" w:rsidR="00003786" w:rsidRPr="00FD4159"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FD4159" w:rsidRDefault="00003786" w:rsidP="00DB4F63">
      <w:pPr>
        <w:pStyle w:val="Zarkazkladnhotextu2"/>
        <w:numPr>
          <w:ilvl w:val="1"/>
          <w:numId w:val="20"/>
        </w:numPr>
        <w:spacing w:after="6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Uchádzačom sa neumožňuje  predložiť variantné riešenie.</w:t>
      </w:r>
    </w:p>
    <w:p w14:paraId="400CCBAA" w14:textId="42D88A6E" w:rsidR="00960DE6" w:rsidRPr="00FD4159" w:rsidRDefault="00003786" w:rsidP="00DB4F63">
      <w:pPr>
        <w:pStyle w:val="Zarkazkladnhotextu2"/>
        <w:numPr>
          <w:ilvl w:val="1"/>
          <w:numId w:val="20"/>
        </w:numPr>
        <w:spacing w:after="240"/>
        <w:ind w:left="567" w:hanging="567"/>
        <w:rPr>
          <w:rFonts w:ascii="Arial" w:hAnsi="Arial" w:cs="Arial"/>
          <w:noProof w:val="0"/>
          <w:sz w:val="20"/>
          <w:szCs w:val="20"/>
        </w:rPr>
      </w:pPr>
      <w:r w:rsidRPr="00FD4159">
        <w:rPr>
          <w:rFonts w:ascii="Arial" w:hAnsi="Arial" w:cs="Arial"/>
          <w:noProof w:val="0"/>
          <w:sz w:val="20"/>
          <w:szCs w:val="20"/>
        </w:rPr>
        <w:tab/>
      </w:r>
      <w:r w:rsidR="00796CF2" w:rsidRPr="00FD4159">
        <w:rPr>
          <w:rFonts w:ascii="Arial" w:hAnsi="Arial" w:cs="Arial"/>
          <w:noProof w:val="0"/>
          <w:sz w:val="20"/>
          <w:szCs w:val="20"/>
        </w:rPr>
        <w:t>Ak súčasťou ponu</w:t>
      </w:r>
      <w:r w:rsidR="005B6B81" w:rsidRPr="00FD4159">
        <w:rPr>
          <w:rFonts w:ascii="Arial" w:hAnsi="Arial" w:cs="Arial"/>
          <w:noProof w:val="0"/>
          <w:sz w:val="20"/>
          <w:szCs w:val="20"/>
        </w:rPr>
        <w:t xml:space="preserve">ky bude aj variantné riešenie, </w:t>
      </w:r>
      <w:r w:rsidR="00796CF2" w:rsidRPr="00FD4159">
        <w:rPr>
          <w:rFonts w:ascii="Arial" w:hAnsi="Arial" w:cs="Arial"/>
          <w:noProof w:val="0"/>
          <w:sz w:val="20"/>
          <w:szCs w:val="20"/>
        </w:rPr>
        <w:t>nebude takéto variantné riešenie zaradené do</w:t>
      </w:r>
      <w:r w:rsidR="00C4631C" w:rsidRPr="00FD4159">
        <w:rPr>
          <w:rFonts w:ascii="Arial" w:hAnsi="Arial" w:cs="Arial"/>
          <w:noProof w:val="0"/>
          <w:sz w:val="20"/>
          <w:szCs w:val="20"/>
        </w:rPr>
        <w:t> </w:t>
      </w:r>
      <w:r w:rsidR="00796CF2" w:rsidRPr="00FD4159">
        <w:rPr>
          <w:rFonts w:ascii="Arial" w:hAnsi="Arial" w:cs="Arial"/>
          <w:noProof w:val="0"/>
          <w:sz w:val="20"/>
          <w:szCs w:val="20"/>
        </w:rPr>
        <w:t>vyhodnotenia ponúk  a bude sa naň hľadieť, akoby nebolo predložené.</w:t>
      </w:r>
    </w:p>
    <w:p w14:paraId="45EE166B" w14:textId="24CEA69C" w:rsidR="00796CF2" w:rsidRPr="00FD4159" w:rsidRDefault="00994790" w:rsidP="00DB4F63">
      <w:pPr>
        <w:pStyle w:val="Nadpis3"/>
        <w:ind w:left="426" w:hanging="426"/>
        <w:rPr>
          <w:rFonts w:cs="Arial"/>
        </w:rPr>
      </w:pPr>
      <w:bookmarkStart w:id="11" w:name="_Toc461981354"/>
      <w:r>
        <w:rPr>
          <w:rFonts w:cs="Arial"/>
        </w:rPr>
        <w:t xml:space="preserve"> </w:t>
      </w:r>
      <w:r>
        <w:rPr>
          <w:rFonts w:cs="Arial"/>
        </w:rPr>
        <w:tab/>
      </w:r>
      <w:r w:rsidR="00796CF2" w:rsidRPr="00FD4159">
        <w:rPr>
          <w:rFonts w:cs="Arial"/>
        </w:rPr>
        <w:t xml:space="preserve">Miesto a termín </w:t>
      </w:r>
      <w:r w:rsidR="00FE4232" w:rsidRPr="00FD4159">
        <w:rPr>
          <w:rFonts w:cs="Arial"/>
        </w:rPr>
        <w:t>plnenia</w:t>
      </w:r>
      <w:r w:rsidR="00796CF2" w:rsidRPr="00FD4159">
        <w:rPr>
          <w:rFonts w:cs="Arial"/>
        </w:rPr>
        <w:t xml:space="preserve"> predmetu zákazky</w:t>
      </w:r>
      <w:bookmarkEnd w:id="11"/>
    </w:p>
    <w:p w14:paraId="59DEE2A8" w14:textId="77777777" w:rsidR="005B7C99" w:rsidRPr="00FD4159" w:rsidRDefault="005B7C99" w:rsidP="00DB4F63">
      <w:pPr>
        <w:pStyle w:val="Odsekzoznamu"/>
        <w:numPr>
          <w:ilvl w:val="0"/>
          <w:numId w:val="20"/>
        </w:numPr>
        <w:jc w:val="both"/>
        <w:rPr>
          <w:rFonts w:eastAsia="Calibri" w:cs="Arial"/>
          <w:noProof w:val="0"/>
          <w:vanish/>
          <w:sz w:val="20"/>
          <w:szCs w:val="20"/>
          <w:lang w:eastAsia="sk-SK"/>
        </w:rPr>
      </w:pPr>
    </w:p>
    <w:p w14:paraId="56106E16" w14:textId="7CCEAADB" w:rsidR="000712F3" w:rsidRPr="00211F88" w:rsidRDefault="00A829C0" w:rsidP="00DB4F63">
      <w:pPr>
        <w:pStyle w:val="Zarkazkladnhotextu2"/>
        <w:numPr>
          <w:ilvl w:val="1"/>
          <w:numId w:val="20"/>
        </w:numPr>
        <w:spacing w:after="60"/>
        <w:ind w:left="567" w:hanging="567"/>
        <w:rPr>
          <w:rFonts w:ascii="Arial" w:hAnsi="Arial" w:cs="Arial"/>
          <w:noProof w:val="0"/>
          <w:sz w:val="20"/>
          <w:szCs w:val="20"/>
        </w:rPr>
      </w:pPr>
      <w:r w:rsidRPr="0024363E">
        <w:rPr>
          <w:rFonts w:ascii="Arial" w:hAnsi="Arial" w:cs="Arial"/>
          <w:noProof w:val="0"/>
          <w:sz w:val="20"/>
          <w:szCs w:val="20"/>
        </w:rPr>
        <w:t>Predmetné</w:t>
      </w:r>
      <w:r w:rsidRPr="00A829C0">
        <w:rPr>
          <w:rFonts w:ascii="Arial" w:hAnsi="Arial" w:cs="Arial"/>
          <w:noProof w:val="0"/>
          <w:sz w:val="20"/>
          <w:szCs w:val="20"/>
        </w:rPr>
        <w:t xml:space="preserve"> meteozariadenia BOSCHUNG MECATRONIC sú nainštalované na diaľniciach a rýchlostných cestách vo vlastníctve Národnej diaľničnej spoločnosti, a.s. a na príslušných </w:t>
      </w:r>
      <w:r w:rsidRPr="00211F88">
        <w:rPr>
          <w:rFonts w:ascii="Arial" w:hAnsi="Arial" w:cs="Arial"/>
          <w:noProof w:val="0"/>
          <w:sz w:val="20"/>
          <w:szCs w:val="20"/>
        </w:rPr>
        <w:t>dispečingoch</w:t>
      </w:r>
      <w:r w:rsidR="000712F3" w:rsidRPr="00211F88">
        <w:rPr>
          <w:rFonts w:ascii="Arial" w:hAnsi="Arial" w:cs="Arial"/>
          <w:noProof w:val="0"/>
          <w:sz w:val="20"/>
          <w:szCs w:val="20"/>
        </w:rPr>
        <w:t>.</w:t>
      </w:r>
    </w:p>
    <w:p w14:paraId="5AAA1AEE" w14:textId="4B11D5F3" w:rsidR="006C283D" w:rsidRPr="00FD41DD" w:rsidRDefault="008E7DDA" w:rsidP="00DB4F63">
      <w:pPr>
        <w:pStyle w:val="Zarkazkladnhotextu2"/>
        <w:numPr>
          <w:ilvl w:val="1"/>
          <w:numId w:val="20"/>
        </w:numPr>
        <w:spacing w:after="60"/>
        <w:ind w:left="567" w:hanging="567"/>
        <w:rPr>
          <w:rFonts w:ascii="Arial" w:hAnsi="Arial" w:cs="Arial"/>
          <w:b/>
          <w:noProof w:val="0"/>
          <w:sz w:val="20"/>
          <w:szCs w:val="20"/>
        </w:rPr>
      </w:pPr>
      <w:r w:rsidRPr="00FD41DD">
        <w:rPr>
          <w:rFonts w:ascii="Arial" w:hAnsi="Arial" w:cs="Arial"/>
          <w:noProof w:val="0"/>
          <w:sz w:val="20"/>
          <w:szCs w:val="20"/>
        </w:rPr>
        <w:t>Predpokladaný termín plne</w:t>
      </w:r>
      <w:r w:rsidR="00E41EAE" w:rsidRPr="00FD41DD">
        <w:rPr>
          <w:rFonts w:ascii="Arial" w:hAnsi="Arial" w:cs="Arial"/>
          <w:noProof w:val="0"/>
          <w:sz w:val="20"/>
          <w:szCs w:val="20"/>
        </w:rPr>
        <w:t>nia</w:t>
      </w:r>
      <w:r w:rsidR="0093192A" w:rsidRPr="00FD41DD">
        <w:rPr>
          <w:rFonts w:ascii="Arial" w:hAnsi="Arial" w:cs="Arial"/>
          <w:noProof w:val="0"/>
          <w:sz w:val="20"/>
          <w:szCs w:val="20"/>
        </w:rPr>
        <w:t xml:space="preserve">: </w:t>
      </w:r>
      <w:r w:rsidR="00387FAB">
        <w:rPr>
          <w:rFonts w:ascii="Arial" w:hAnsi="Arial" w:cs="Arial"/>
          <w:b/>
          <w:noProof w:val="0"/>
          <w:sz w:val="20"/>
          <w:szCs w:val="20"/>
        </w:rPr>
        <w:t>48 mesiacov</w:t>
      </w:r>
      <w:r w:rsidR="00D2592B" w:rsidRPr="00FD41DD">
        <w:rPr>
          <w:rFonts w:ascii="Arial" w:hAnsi="Arial" w:cs="Arial"/>
          <w:b/>
          <w:noProof w:val="0"/>
          <w:sz w:val="20"/>
          <w:szCs w:val="20"/>
        </w:rPr>
        <w:t xml:space="preserve"> </w:t>
      </w:r>
      <w:r w:rsidR="00721F2E" w:rsidRPr="00FD41DD">
        <w:rPr>
          <w:rFonts w:ascii="Arial" w:hAnsi="Arial" w:cs="Arial"/>
          <w:b/>
          <w:noProof w:val="0"/>
          <w:sz w:val="20"/>
          <w:szCs w:val="20"/>
        </w:rPr>
        <w:t>od</w:t>
      </w:r>
      <w:r w:rsidR="00721F2E">
        <w:rPr>
          <w:rFonts w:ascii="Arial" w:hAnsi="Arial" w:cs="Arial"/>
          <w:b/>
          <w:noProof w:val="0"/>
          <w:sz w:val="20"/>
          <w:szCs w:val="20"/>
        </w:rPr>
        <w:t>o dňa</w:t>
      </w:r>
      <w:r w:rsidR="00D2592B" w:rsidRPr="00FD41DD">
        <w:rPr>
          <w:rFonts w:ascii="Arial" w:hAnsi="Arial" w:cs="Arial"/>
          <w:b/>
          <w:noProof w:val="0"/>
          <w:sz w:val="20"/>
          <w:szCs w:val="20"/>
        </w:rPr>
        <w:t xml:space="preserve"> nadobudnutia účinnosti rámcovej dohody</w:t>
      </w:r>
      <w:r w:rsidR="00CF28BF" w:rsidRPr="00FD41DD">
        <w:rPr>
          <w:rFonts w:ascii="Arial" w:hAnsi="Arial" w:cs="Arial"/>
          <w:b/>
          <w:noProof w:val="0"/>
          <w:sz w:val="20"/>
          <w:szCs w:val="20"/>
        </w:rPr>
        <w:t xml:space="preserve"> </w:t>
      </w:r>
    </w:p>
    <w:p w14:paraId="4AD7F46D" w14:textId="00176B34" w:rsidR="00A95FA9" w:rsidRPr="00FD41DD" w:rsidRDefault="00242B40" w:rsidP="00DB4F63">
      <w:pPr>
        <w:pStyle w:val="Zarkazkladnhotextu2"/>
        <w:numPr>
          <w:ilvl w:val="1"/>
          <w:numId w:val="20"/>
        </w:numPr>
        <w:spacing w:after="240"/>
        <w:ind w:left="567" w:hanging="567"/>
        <w:rPr>
          <w:rFonts w:ascii="Arial" w:hAnsi="Arial" w:cs="Arial"/>
          <w:noProof w:val="0"/>
          <w:sz w:val="20"/>
          <w:szCs w:val="20"/>
        </w:rPr>
      </w:pPr>
      <w:r w:rsidRPr="00FD41DD">
        <w:rPr>
          <w:rFonts w:ascii="Arial" w:hAnsi="Arial" w:cs="Arial"/>
          <w:noProof w:val="0"/>
          <w:sz w:val="20"/>
          <w:szCs w:val="20"/>
        </w:rPr>
        <w:lastRenderedPageBreak/>
        <w:t xml:space="preserve">Podrobné vymedzenie miesta plnenia a predpokladaného termínu  plnenia predmetu zákazky </w:t>
      </w:r>
      <w:r w:rsidR="007C60AB">
        <w:rPr>
          <w:rFonts w:ascii="Arial" w:hAnsi="Arial" w:cs="Arial"/>
          <w:noProof w:val="0"/>
          <w:sz w:val="20"/>
          <w:szCs w:val="20"/>
        </w:rPr>
        <w:t>sú uvedené</w:t>
      </w:r>
      <w:r w:rsidRPr="00FD41DD">
        <w:rPr>
          <w:rFonts w:ascii="Arial" w:hAnsi="Arial" w:cs="Arial"/>
          <w:noProof w:val="0"/>
          <w:sz w:val="20"/>
          <w:szCs w:val="20"/>
        </w:rPr>
        <w:t xml:space="preserve"> v časti B.1 Opis predmetu zákazky a ča</w:t>
      </w:r>
      <w:r w:rsidR="008E7DDA" w:rsidRPr="00FD41DD">
        <w:rPr>
          <w:rFonts w:ascii="Arial" w:hAnsi="Arial" w:cs="Arial"/>
          <w:noProof w:val="0"/>
          <w:sz w:val="20"/>
          <w:szCs w:val="20"/>
        </w:rPr>
        <w:t>sti B.3  Obchodné podmienky plne</w:t>
      </w:r>
      <w:r w:rsidRPr="00FD41DD">
        <w:rPr>
          <w:rFonts w:ascii="Arial" w:hAnsi="Arial" w:cs="Arial"/>
          <w:noProof w:val="0"/>
          <w:sz w:val="20"/>
          <w:szCs w:val="20"/>
        </w:rPr>
        <w:t>nia predmetu zákazky, ktoré sú neoddeliteľnou súčasťou týchto SP.</w:t>
      </w:r>
    </w:p>
    <w:p w14:paraId="59C8DCE0" w14:textId="48650814" w:rsidR="006911D9" w:rsidRPr="00341214" w:rsidRDefault="00994790" w:rsidP="00DB4F63">
      <w:pPr>
        <w:pStyle w:val="Nadpis3"/>
        <w:ind w:left="426" w:hanging="426"/>
        <w:rPr>
          <w:rFonts w:cs="Arial"/>
        </w:rPr>
      </w:pPr>
      <w:bookmarkStart w:id="12" w:name="_Toc461981355"/>
      <w:r>
        <w:rPr>
          <w:rFonts w:cs="Arial"/>
        </w:rPr>
        <w:t xml:space="preserve"> </w:t>
      </w:r>
      <w:r>
        <w:rPr>
          <w:rFonts w:cs="Arial"/>
        </w:rPr>
        <w:tab/>
      </w:r>
      <w:r w:rsidR="00796CF2" w:rsidRPr="00FD4159">
        <w:rPr>
          <w:rFonts w:cs="Arial"/>
        </w:rPr>
        <w:t>Zdroj finančných prostriedkov</w:t>
      </w:r>
      <w:bookmarkEnd w:id="12"/>
    </w:p>
    <w:p w14:paraId="09CE7111" w14:textId="64A3E066" w:rsidR="005650EB" w:rsidRPr="00341214" w:rsidRDefault="00B82AF1" w:rsidP="00DB4F63">
      <w:pPr>
        <w:pStyle w:val="Nadpis3"/>
        <w:numPr>
          <w:ilvl w:val="1"/>
          <w:numId w:val="26"/>
        </w:numPr>
        <w:spacing w:after="60"/>
        <w:ind w:left="567" w:hanging="567"/>
        <w:rPr>
          <w:rFonts w:cs="Arial"/>
          <w:b w:val="0"/>
        </w:rPr>
      </w:pPr>
      <w:r w:rsidRPr="00341214">
        <w:rPr>
          <w:rFonts w:cs="Arial"/>
          <w:b w:val="0"/>
        </w:rPr>
        <w:t xml:space="preserve">Predmet zákazky bude financovaný </w:t>
      </w:r>
      <w:r w:rsidR="007C5E37" w:rsidRPr="00341214">
        <w:rPr>
          <w:rFonts w:eastAsiaTheme="majorEastAsia" w:cstheme="majorBidi"/>
          <w:b w:val="0"/>
          <w:szCs w:val="26"/>
        </w:rPr>
        <w:t>z vlastných zdrojov verejného obstarávateľa</w:t>
      </w:r>
      <w:r w:rsidR="002D3BC6" w:rsidRPr="00341214">
        <w:rPr>
          <w:rFonts w:cs="Arial"/>
          <w:b w:val="0"/>
        </w:rPr>
        <w:t>.</w:t>
      </w:r>
    </w:p>
    <w:p w14:paraId="4FD45E09" w14:textId="6E3C194E" w:rsidR="00A14249" w:rsidRPr="00FD4159" w:rsidRDefault="00CF7A81" w:rsidP="00DB4F63">
      <w:pPr>
        <w:pStyle w:val="Nadpis3"/>
        <w:numPr>
          <w:ilvl w:val="1"/>
          <w:numId w:val="26"/>
        </w:numPr>
        <w:ind w:left="567" w:hanging="567"/>
        <w:rPr>
          <w:rFonts w:cs="Arial"/>
          <w:b w:val="0"/>
        </w:rPr>
      </w:pPr>
      <w:r w:rsidRPr="00FD4159">
        <w:rPr>
          <w:rFonts w:cs="Arial"/>
          <w:b w:val="0"/>
        </w:rPr>
        <w:t xml:space="preserve">Verejný obstarávateľ neposkytuje zálohy ani preddavky na plnenie </w:t>
      </w:r>
      <w:r w:rsidR="005B6B81" w:rsidRPr="00FD4159">
        <w:rPr>
          <w:rFonts w:cs="Arial"/>
          <w:b w:val="0"/>
        </w:rPr>
        <w:t>R</w:t>
      </w:r>
      <w:r w:rsidR="001F5234" w:rsidRPr="00FD4159">
        <w:rPr>
          <w:rFonts w:cs="Arial"/>
          <w:b w:val="0"/>
        </w:rPr>
        <w:t>ámcovej dohod</w:t>
      </w:r>
      <w:r w:rsidRPr="00FD4159">
        <w:rPr>
          <w:rFonts w:cs="Arial"/>
          <w:b w:val="0"/>
        </w:rPr>
        <w:t>y</w:t>
      </w:r>
      <w:r w:rsidR="00796CF2" w:rsidRPr="00FD4159">
        <w:rPr>
          <w:rFonts w:cs="Arial"/>
          <w:b w:val="0"/>
        </w:rPr>
        <w:t xml:space="preserve">. </w:t>
      </w:r>
    </w:p>
    <w:p w14:paraId="21285657" w14:textId="137D2BFE" w:rsidR="00B11AB7" w:rsidRPr="00FD4159" w:rsidRDefault="00994790" w:rsidP="00DB4F63">
      <w:pPr>
        <w:pStyle w:val="Nadpis3"/>
        <w:ind w:left="426" w:hanging="426"/>
        <w:rPr>
          <w:rFonts w:cs="Arial"/>
        </w:rPr>
      </w:pPr>
      <w:bookmarkStart w:id="13" w:name="_Toc461981356"/>
      <w:r>
        <w:rPr>
          <w:rFonts w:cs="Arial"/>
        </w:rPr>
        <w:t xml:space="preserve"> </w:t>
      </w:r>
      <w:r>
        <w:rPr>
          <w:rFonts w:cs="Arial"/>
        </w:rPr>
        <w:tab/>
      </w:r>
      <w:r w:rsidR="00796CF2" w:rsidRPr="00FD4159">
        <w:rPr>
          <w:rFonts w:cs="Arial"/>
        </w:rPr>
        <w:t>Typ zmluvy</w:t>
      </w:r>
      <w:bookmarkEnd w:id="13"/>
    </w:p>
    <w:p w14:paraId="2384FDA1" w14:textId="21DBAA19" w:rsidR="0024539E" w:rsidRPr="00FD4159" w:rsidRDefault="00A2176C" w:rsidP="006054DE">
      <w:pPr>
        <w:numPr>
          <w:ilvl w:val="1"/>
          <w:numId w:val="1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ab/>
        <w:t>Výsledok postupu verejného obstarávania: uzavretie</w:t>
      </w:r>
      <w:r w:rsidRPr="006E5E74">
        <w:rPr>
          <w:rFonts w:ascii="Arial" w:hAnsi="Arial" w:cs="Arial"/>
          <w:b/>
          <w:sz w:val="20"/>
          <w:szCs w:val="20"/>
        </w:rPr>
        <w:t xml:space="preserve"> Rámcovej dohody</w:t>
      </w:r>
      <w:r w:rsidRPr="006E5E74">
        <w:rPr>
          <w:rFonts w:ascii="Arial" w:hAnsi="Arial" w:cs="Arial"/>
          <w:sz w:val="20"/>
          <w:szCs w:val="20"/>
        </w:rPr>
        <w:t xml:space="preserve"> </w:t>
      </w:r>
      <w:r w:rsidRPr="000720AE">
        <w:rPr>
          <w:rFonts w:ascii="Arial" w:hAnsi="Arial" w:cs="Arial"/>
          <w:sz w:val="20"/>
          <w:szCs w:val="20"/>
        </w:rPr>
        <w:t>uzavretá</w:t>
      </w:r>
      <w:r w:rsidRPr="00F31D42">
        <w:rPr>
          <w:rFonts w:ascii="Arial" w:hAnsi="Arial" w:cs="Arial"/>
          <w:b/>
          <w:sz w:val="20"/>
          <w:szCs w:val="20"/>
        </w:rPr>
        <w:t xml:space="preserve"> </w:t>
      </w:r>
      <w:r w:rsidRPr="00F31D42">
        <w:rPr>
          <w:rFonts w:ascii="Arial" w:hAnsi="Arial" w:cs="Arial"/>
          <w:sz w:val="20"/>
          <w:szCs w:val="20"/>
        </w:rPr>
        <w:t xml:space="preserve"> podľa § 536 a </w:t>
      </w:r>
      <w:r w:rsidRPr="007041FD">
        <w:rPr>
          <w:rFonts w:ascii="Arial" w:hAnsi="Arial" w:cs="Arial"/>
          <w:sz w:val="20"/>
          <w:szCs w:val="20"/>
        </w:rPr>
        <w:t>n</w:t>
      </w:r>
      <w:r>
        <w:rPr>
          <w:rFonts w:ascii="Arial" w:hAnsi="Arial" w:cs="Arial"/>
          <w:sz w:val="20"/>
          <w:szCs w:val="20"/>
        </w:rPr>
        <w:t>a</w:t>
      </w:r>
      <w:r w:rsidRPr="00F31D42">
        <w:rPr>
          <w:rFonts w:ascii="Arial" w:hAnsi="Arial" w:cs="Arial"/>
          <w:sz w:val="20"/>
          <w:szCs w:val="20"/>
        </w:rPr>
        <w:t xml:space="preserve">sl. zákona 513/1991 Zb. Obchodného zákonníka </w:t>
      </w:r>
      <w:bookmarkStart w:id="14" w:name="_Hlk138687814"/>
      <w:r w:rsidRPr="00F31D42">
        <w:rPr>
          <w:rFonts w:ascii="Arial" w:hAnsi="Arial" w:cs="Arial"/>
          <w:sz w:val="20"/>
          <w:szCs w:val="20"/>
        </w:rPr>
        <w:t>v znení neskorších predpisov</w:t>
      </w:r>
      <w:bookmarkEnd w:id="14"/>
      <w:r>
        <w:rPr>
          <w:rFonts w:ascii="Arial" w:hAnsi="Arial" w:cs="Arial"/>
          <w:sz w:val="20"/>
          <w:szCs w:val="20"/>
        </w:rPr>
        <w:t xml:space="preserve"> </w:t>
      </w:r>
      <w:r w:rsidRPr="00F31D42">
        <w:rPr>
          <w:rFonts w:ascii="Arial" w:hAnsi="Arial" w:cs="Arial"/>
          <w:sz w:val="20"/>
          <w:szCs w:val="20"/>
        </w:rPr>
        <w:t>(ďalej len</w:t>
      </w:r>
      <w:r w:rsidRPr="006E5E74">
        <w:rPr>
          <w:rFonts w:ascii="Arial" w:hAnsi="Arial" w:cs="Arial"/>
          <w:sz w:val="20"/>
          <w:szCs w:val="20"/>
        </w:rPr>
        <w:t xml:space="preserve"> „Dohoda“)</w:t>
      </w:r>
      <w:r w:rsidR="0024539E" w:rsidRPr="00FD4159">
        <w:rPr>
          <w:rFonts w:ascii="Arial" w:hAnsi="Arial" w:cs="Arial"/>
          <w:sz w:val="20"/>
          <w:szCs w:val="20"/>
        </w:rPr>
        <w:t>.</w:t>
      </w:r>
    </w:p>
    <w:p w14:paraId="432EBEF3" w14:textId="6F0BE68A" w:rsidR="00F11C24" w:rsidRPr="00FD4159" w:rsidRDefault="00A2176C" w:rsidP="00DB4F63">
      <w:pPr>
        <w:numPr>
          <w:ilvl w:val="1"/>
          <w:numId w:val="1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Vymedzenie zmluvných podmienok na plnenie predmetu zákazky tvoria časti B.1 Opis predmetu zákazky, B.2 Spôsob určenia cen</w:t>
      </w:r>
      <w:r>
        <w:rPr>
          <w:rFonts w:ascii="Arial" w:hAnsi="Arial" w:cs="Arial"/>
          <w:sz w:val="20"/>
          <w:szCs w:val="20"/>
        </w:rPr>
        <w:t xml:space="preserve">y a B.3 </w:t>
      </w:r>
      <w:r w:rsidRPr="006E5E74">
        <w:rPr>
          <w:rFonts w:ascii="Arial" w:hAnsi="Arial" w:cs="Arial"/>
          <w:sz w:val="20"/>
          <w:szCs w:val="20"/>
        </w:rPr>
        <w:t>Obchodné podmienky plnenia predmetu zákazky, ktoré sú neoddeliteľnou súčasťou týchto SP</w:t>
      </w:r>
      <w:r w:rsidR="00A13F3E" w:rsidRPr="00FD4159">
        <w:rPr>
          <w:rFonts w:ascii="Arial" w:hAnsi="Arial" w:cs="Arial"/>
          <w:sz w:val="20"/>
          <w:szCs w:val="20"/>
        </w:rPr>
        <w:t>.</w:t>
      </w:r>
    </w:p>
    <w:p w14:paraId="67675863" w14:textId="045F7DFE" w:rsidR="00796CF2" w:rsidRPr="00FD4159" w:rsidRDefault="00994790" w:rsidP="00DB4F63">
      <w:pPr>
        <w:pStyle w:val="Nadpis3"/>
        <w:ind w:left="426" w:hanging="426"/>
        <w:rPr>
          <w:rFonts w:cs="Arial"/>
        </w:rPr>
      </w:pPr>
      <w:bookmarkStart w:id="15" w:name="_Toc461981357"/>
      <w:r>
        <w:rPr>
          <w:rFonts w:cs="Arial"/>
        </w:rPr>
        <w:t xml:space="preserve"> </w:t>
      </w:r>
      <w:r>
        <w:rPr>
          <w:rFonts w:cs="Arial"/>
        </w:rPr>
        <w:tab/>
      </w:r>
      <w:r w:rsidR="00796CF2" w:rsidRPr="00FD4159">
        <w:rPr>
          <w:rFonts w:cs="Arial"/>
        </w:rPr>
        <w:t>Lehota viazanosti ponuky</w:t>
      </w:r>
      <w:bookmarkEnd w:id="15"/>
    </w:p>
    <w:p w14:paraId="02B6B645" w14:textId="77777777" w:rsidR="002602FC" w:rsidRPr="00FD4159"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6E9B8B8A" w:rsidR="00960DE6" w:rsidRPr="00FD4159" w:rsidRDefault="006054DE"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002A2C33" w:rsidRPr="00EB23E4">
        <w:rPr>
          <w:rFonts w:ascii="Arial" w:hAnsi="Arial" w:cs="Arial"/>
          <w:sz w:val="20"/>
          <w:szCs w:val="20"/>
        </w:rPr>
        <w:t>.</w:t>
      </w:r>
    </w:p>
    <w:p w14:paraId="086C0665" w14:textId="60451DC0" w:rsidR="00263646" w:rsidRPr="00EE785D" w:rsidRDefault="00263646" w:rsidP="006054DE">
      <w:pPr>
        <w:autoSpaceDE w:val="0"/>
        <w:autoSpaceDN w:val="0"/>
        <w:spacing w:after="60" w:line="240" w:lineRule="auto"/>
        <w:jc w:val="both"/>
        <w:rPr>
          <w:rFonts w:ascii="Arial" w:hAnsi="Arial" w:cs="Arial"/>
          <w:sz w:val="20"/>
          <w:szCs w:val="20"/>
        </w:rPr>
      </w:pPr>
    </w:p>
    <w:p w14:paraId="333E0418" w14:textId="77777777" w:rsidR="00796CF2" w:rsidRPr="00FD4159" w:rsidRDefault="00796CF2" w:rsidP="00DB4F63">
      <w:pPr>
        <w:pStyle w:val="Nadpis2"/>
        <w:spacing w:after="60"/>
        <w:rPr>
          <w:rFonts w:cs="Arial"/>
          <w:sz w:val="20"/>
          <w:szCs w:val="20"/>
        </w:rPr>
      </w:pPr>
      <w:bookmarkStart w:id="16" w:name="_Toc461981358"/>
      <w:r w:rsidRPr="00FD4159">
        <w:rPr>
          <w:rFonts w:cs="Arial"/>
          <w:sz w:val="20"/>
          <w:szCs w:val="20"/>
        </w:rPr>
        <w:t>Časť II.</w:t>
      </w:r>
      <w:bookmarkEnd w:id="16"/>
    </w:p>
    <w:p w14:paraId="07BE0C21" w14:textId="1BB233EE" w:rsidR="0095016A" w:rsidRPr="00FD4159" w:rsidRDefault="00796CF2" w:rsidP="00DB4F63">
      <w:pPr>
        <w:pStyle w:val="Nadpis2"/>
        <w:spacing w:after="120"/>
        <w:rPr>
          <w:rFonts w:cs="Arial"/>
          <w:sz w:val="20"/>
          <w:szCs w:val="20"/>
        </w:rPr>
      </w:pPr>
      <w:bookmarkStart w:id="17" w:name="_Toc461981359"/>
      <w:r w:rsidRPr="00FD4159">
        <w:rPr>
          <w:rFonts w:cs="Arial"/>
          <w:sz w:val="20"/>
          <w:szCs w:val="20"/>
        </w:rPr>
        <w:t>Komunikácia a</w:t>
      </w:r>
      <w:r w:rsidR="0095016A" w:rsidRPr="00FD4159">
        <w:rPr>
          <w:rFonts w:cs="Arial"/>
          <w:sz w:val="20"/>
          <w:szCs w:val="20"/>
        </w:rPr>
        <w:t> </w:t>
      </w:r>
      <w:r w:rsidRPr="00FD4159">
        <w:rPr>
          <w:rFonts w:cs="Arial"/>
          <w:sz w:val="20"/>
          <w:szCs w:val="20"/>
        </w:rPr>
        <w:t>vysvetľovanie</w:t>
      </w:r>
      <w:bookmarkEnd w:id="17"/>
    </w:p>
    <w:p w14:paraId="39C9983D" w14:textId="5B8AD087" w:rsidR="00796CF2" w:rsidRPr="00FD4159" w:rsidRDefault="00994790" w:rsidP="00DB4F63">
      <w:pPr>
        <w:pStyle w:val="Nadpis3"/>
        <w:ind w:left="426" w:hanging="426"/>
        <w:rPr>
          <w:rFonts w:cs="Arial"/>
        </w:rPr>
      </w:pPr>
      <w:bookmarkStart w:id="18" w:name="_Toc461981360"/>
      <w:r>
        <w:rPr>
          <w:rFonts w:cs="Arial"/>
        </w:rPr>
        <w:t xml:space="preserve"> </w:t>
      </w:r>
      <w:r>
        <w:rPr>
          <w:rFonts w:cs="Arial"/>
        </w:rPr>
        <w:tab/>
      </w:r>
      <w:r w:rsidR="00796CF2" w:rsidRPr="00FD4159">
        <w:rPr>
          <w:rFonts w:cs="Arial"/>
        </w:rPr>
        <w:t xml:space="preserve">Komunikácia medzi </w:t>
      </w:r>
      <w:r w:rsidR="00636013" w:rsidRPr="00FD4159">
        <w:rPr>
          <w:rFonts w:cs="Arial"/>
        </w:rPr>
        <w:t xml:space="preserve">verejným </w:t>
      </w:r>
      <w:r w:rsidR="00796CF2" w:rsidRPr="00FD4159">
        <w:rPr>
          <w:rFonts w:cs="Arial"/>
        </w:rPr>
        <w:t>obstarávateľom a</w:t>
      </w:r>
      <w:r w:rsidR="00AF050E" w:rsidRPr="00FD4159">
        <w:rPr>
          <w:rFonts w:cs="Arial"/>
        </w:rPr>
        <w:t> </w:t>
      </w:r>
      <w:r w:rsidR="00796CF2" w:rsidRPr="00FD4159">
        <w:rPr>
          <w:rFonts w:cs="Arial"/>
        </w:rPr>
        <w:t>záujemcami</w:t>
      </w:r>
      <w:r w:rsidR="00AF050E" w:rsidRPr="00FD4159">
        <w:rPr>
          <w:rFonts w:cs="Arial"/>
        </w:rPr>
        <w:t>/uchádzačmi</w:t>
      </w:r>
      <w:bookmarkEnd w:id="18"/>
    </w:p>
    <w:p w14:paraId="05E22B70" w14:textId="77777777" w:rsidR="00DC5932" w:rsidRPr="00FD4159"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444248A2" w:rsidR="003C50C3" w:rsidRPr="00FD4159" w:rsidRDefault="00DC5932" w:rsidP="004F3EC1">
      <w:pPr>
        <w:pStyle w:val="Odsekzoznamu"/>
        <w:numPr>
          <w:ilvl w:val="1"/>
          <w:numId w:val="38"/>
        </w:numPr>
        <w:autoSpaceDE w:val="0"/>
        <w:autoSpaceDN w:val="0"/>
        <w:spacing w:after="60"/>
        <w:ind w:left="567" w:hanging="567"/>
        <w:jc w:val="both"/>
        <w:rPr>
          <w:rFonts w:cs="Arial"/>
          <w:sz w:val="20"/>
          <w:szCs w:val="20"/>
        </w:rPr>
      </w:pPr>
      <w:r w:rsidRPr="00FD4159">
        <w:rPr>
          <w:rFonts w:cs="Arial"/>
          <w:sz w:val="20"/>
          <w:szCs w:val="20"/>
        </w:rPr>
        <w:tab/>
      </w:r>
      <w:r w:rsidR="008A40DB"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3C50C3" w:rsidRPr="00FD4159">
        <w:rPr>
          <w:rFonts w:cs="Arial"/>
          <w:sz w:val="20"/>
          <w:szCs w:val="20"/>
        </w:rPr>
        <w:t>.</w:t>
      </w:r>
    </w:p>
    <w:p w14:paraId="56CF558A" w14:textId="7B3016BE" w:rsidR="003C50C3" w:rsidRDefault="008A40DB" w:rsidP="004F3EC1">
      <w:pPr>
        <w:pStyle w:val="Odsekzoznamu"/>
        <w:numPr>
          <w:ilvl w:val="1"/>
          <w:numId w:val="38"/>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003C50C3" w:rsidRPr="00FD4159">
        <w:rPr>
          <w:rFonts w:cs="Arial"/>
          <w:sz w:val="20"/>
          <w:szCs w:val="20"/>
        </w:rPr>
        <w:t>.</w:t>
      </w:r>
    </w:p>
    <w:p w14:paraId="2909EA4D" w14:textId="740EC4BA" w:rsidR="00700AF0" w:rsidRPr="00FD4159" w:rsidRDefault="008A40DB" w:rsidP="004F3EC1">
      <w:pPr>
        <w:pStyle w:val="Odsekzoznamu"/>
        <w:numPr>
          <w:ilvl w:val="1"/>
          <w:numId w:val="38"/>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sidR="00700AF0">
        <w:rPr>
          <w:rFonts w:cs="Arial"/>
          <w:sz w:val="20"/>
          <w:szCs w:val="20"/>
        </w:rPr>
        <w:t>.</w:t>
      </w:r>
    </w:p>
    <w:p w14:paraId="6B117841" w14:textId="3BA48ECC" w:rsidR="003C50C3" w:rsidRPr="008A40DB" w:rsidRDefault="008A40DB" w:rsidP="008A40DB">
      <w:pPr>
        <w:pStyle w:val="Odsekzoznamu"/>
        <w:numPr>
          <w:ilvl w:val="1"/>
          <w:numId w:val="38"/>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FD4159" w:rsidRDefault="003C50C3" w:rsidP="004F3EC1">
      <w:pPr>
        <w:pStyle w:val="Odsekzoznamu"/>
        <w:numPr>
          <w:ilvl w:val="1"/>
          <w:numId w:val="38"/>
        </w:numPr>
        <w:autoSpaceDE w:val="0"/>
        <w:autoSpaceDN w:val="0"/>
        <w:ind w:left="567" w:hanging="567"/>
        <w:jc w:val="both"/>
        <w:rPr>
          <w:rFonts w:cs="Arial"/>
          <w:sz w:val="20"/>
          <w:szCs w:val="20"/>
        </w:rPr>
      </w:pPr>
      <w:r w:rsidRPr="00FD4159">
        <w:rPr>
          <w:rFonts w:cs="Arial"/>
          <w:sz w:val="20"/>
          <w:szCs w:val="20"/>
        </w:rPr>
        <w:t>Na bezproblémové používanie systému JOSEPHINE je nutné používať jeden z podporovaných internetových prehliadačov:</w:t>
      </w:r>
    </w:p>
    <w:p w14:paraId="4FE32F39" w14:textId="77777777" w:rsidR="003C50C3" w:rsidRPr="00FD4159" w:rsidRDefault="003C50C3" w:rsidP="00DB4F63">
      <w:pPr>
        <w:autoSpaceDE w:val="0"/>
        <w:autoSpaceDN w:val="0"/>
        <w:spacing w:after="0" w:line="240" w:lineRule="auto"/>
        <w:ind w:left="1134" w:hanging="567"/>
        <w:jc w:val="both"/>
        <w:rPr>
          <w:rFonts w:ascii="Arial" w:hAnsi="Arial" w:cs="Arial"/>
          <w:sz w:val="20"/>
          <w:szCs w:val="20"/>
        </w:rPr>
      </w:pPr>
      <w:r w:rsidRPr="00FD4159">
        <w:rPr>
          <w:rFonts w:ascii="Arial" w:hAnsi="Arial" w:cs="Arial"/>
          <w:sz w:val="20"/>
          <w:szCs w:val="20"/>
        </w:rPr>
        <w:t xml:space="preserve">- Microsoft Internet Explorer verzia 11.0 a vyššia, </w:t>
      </w:r>
    </w:p>
    <w:p w14:paraId="59977991" w14:textId="77777777" w:rsidR="003C50C3" w:rsidRPr="00FD4159" w:rsidRDefault="003C50C3" w:rsidP="00DB4F63">
      <w:pPr>
        <w:autoSpaceDE w:val="0"/>
        <w:autoSpaceDN w:val="0"/>
        <w:spacing w:after="0" w:line="240" w:lineRule="auto"/>
        <w:ind w:left="1134" w:hanging="567"/>
        <w:jc w:val="both"/>
        <w:rPr>
          <w:rFonts w:ascii="Arial" w:hAnsi="Arial" w:cs="Arial"/>
          <w:sz w:val="20"/>
          <w:szCs w:val="20"/>
        </w:rPr>
      </w:pPr>
      <w:r w:rsidRPr="00FD4159">
        <w:rPr>
          <w:rFonts w:ascii="Arial" w:hAnsi="Arial" w:cs="Arial"/>
          <w:sz w:val="20"/>
          <w:szCs w:val="20"/>
        </w:rPr>
        <w:t xml:space="preserve">- Mozilla Firefox verzia 13.0 a vyššia alebo </w:t>
      </w:r>
    </w:p>
    <w:p w14:paraId="231FA40B" w14:textId="77777777" w:rsidR="003C50C3" w:rsidRPr="00FD4159" w:rsidRDefault="003C50C3" w:rsidP="00DB4F63">
      <w:pPr>
        <w:autoSpaceDE w:val="0"/>
        <w:autoSpaceDN w:val="0"/>
        <w:spacing w:after="60" w:line="240" w:lineRule="auto"/>
        <w:ind w:left="1134" w:hanging="567"/>
        <w:jc w:val="both"/>
        <w:rPr>
          <w:rFonts w:ascii="Arial" w:hAnsi="Arial" w:cs="Arial"/>
          <w:sz w:val="20"/>
          <w:szCs w:val="20"/>
        </w:rPr>
      </w:pPr>
      <w:r w:rsidRPr="00FD4159">
        <w:rPr>
          <w:rFonts w:ascii="Arial" w:hAnsi="Arial" w:cs="Arial"/>
          <w:sz w:val="20"/>
          <w:szCs w:val="20"/>
        </w:rPr>
        <w:t>- Google Chrome.</w:t>
      </w:r>
    </w:p>
    <w:p w14:paraId="0FE4F0D9" w14:textId="73A3ADBD" w:rsidR="003C50C3" w:rsidRPr="00FD4159" w:rsidRDefault="008A40DB" w:rsidP="004F3EC1">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3C50C3" w:rsidRPr="00FD4159">
        <w:rPr>
          <w:rFonts w:cs="Arial"/>
          <w:sz w:val="20"/>
          <w:szCs w:val="20"/>
        </w:rPr>
        <w:t>.</w:t>
      </w:r>
    </w:p>
    <w:p w14:paraId="7780D8C5" w14:textId="41B2BC29" w:rsidR="00A9510C" w:rsidRPr="009447EC" w:rsidRDefault="008A40DB" w:rsidP="009447EC">
      <w:pPr>
        <w:pStyle w:val="Odsekzoznamu"/>
        <w:numPr>
          <w:ilvl w:val="1"/>
          <w:numId w:val="38"/>
        </w:numPr>
        <w:autoSpaceDE w:val="0"/>
        <w:autoSpaceDN w:val="0"/>
        <w:spacing w:after="60"/>
        <w:ind w:left="567" w:hanging="567"/>
        <w:jc w:val="both"/>
        <w:rPr>
          <w:rFonts w:cs="Arial"/>
          <w:sz w:val="20"/>
          <w:szCs w:val="20"/>
        </w:rPr>
      </w:pPr>
      <w:r w:rsidRPr="006E5E74">
        <w:rPr>
          <w:rFonts w:cs="Arial"/>
          <w:sz w:val="20"/>
        </w:rPr>
        <w:t xml:space="preserve">Obsahom komunikácie prostredníctvom komunikačného rozhrania systému JOSEPHINE bude predkladanie ponúk, vysvetľovanie </w:t>
      </w:r>
      <w:r>
        <w:rPr>
          <w:rFonts w:cs="Arial"/>
          <w:sz w:val="20"/>
        </w:rPr>
        <w:t>SP</w:t>
      </w:r>
      <w:r w:rsidRPr="006E5E74">
        <w:rPr>
          <w:rFonts w:cs="Arial"/>
          <w:sz w:val="20"/>
        </w:rPr>
        <w:t xml:space="preserve"> a</w:t>
      </w:r>
      <w:r>
        <w:rPr>
          <w:rFonts w:cs="Arial"/>
          <w:sz w:val="20"/>
        </w:rPr>
        <w:t> požiadaviek uvedených v O</w:t>
      </w:r>
      <w:r w:rsidRPr="006E5E74">
        <w:rPr>
          <w:rFonts w:cs="Arial"/>
          <w:sz w:val="20"/>
        </w:rPr>
        <w:t>známen</w:t>
      </w:r>
      <w:r>
        <w:rPr>
          <w:rFonts w:cs="Arial"/>
          <w:sz w:val="20"/>
        </w:rPr>
        <w:t xml:space="preserve">í o vyhlásení verejného obstarávania (ďalej len </w:t>
      </w:r>
      <w:r w:rsidRPr="0075129C">
        <w:rPr>
          <w:rFonts w:cs="Arial"/>
          <w:sz w:val="20"/>
          <w:szCs w:val="20"/>
        </w:rPr>
        <w:t>„</w:t>
      </w:r>
      <w:r>
        <w:rPr>
          <w:rFonts w:cs="Arial"/>
          <w:sz w:val="20"/>
          <w:szCs w:val="20"/>
        </w:rPr>
        <w:t>Oznámenie</w:t>
      </w:r>
      <w:r w:rsidRPr="0075129C">
        <w:rPr>
          <w:rFonts w:cs="Arial"/>
          <w:sz w:val="20"/>
          <w:szCs w:val="20"/>
        </w:rPr>
        <w:t>“</w:t>
      </w:r>
      <w:r>
        <w:rPr>
          <w:rFonts w:cs="Arial"/>
          <w:sz w:val="20"/>
          <w:szCs w:val="20"/>
        </w:rPr>
        <w:t>)</w:t>
      </w:r>
      <w:r>
        <w:rPr>
          <w:rFonts w:cs="Arial"/>
          <w:sz w:val="20"/>
        </w:rPr>
        <w:t>,</w:t>
      </w:r>
      <w:r w:rsidRPr="006E5E74">
        <w:rPr>
          <w:rFonts w:cs="Arial"/>
          <w:sz w:val="20"/>
        </w:rPr>
        <w:t xml:space="preserve"> prípadné doplnenie </w:t>
      </w:r>
      <w:r>
        <w:rPr>
          <w:rFonts w:cs="Arial"/>
          <w:sz w:val="20"/>
        </w:rPr>
        <w:t>SP</w:t>
      </w:r>
      <w:r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Pr>
          <w:rFonts w:cs="Arial"/>
          <w:sz w:val="20"/>
        </w:rPr>
        <w:t>Z</w:t>
      </w:r>
      <w:r w:rsidRPr="006E5E74">
        <w:rPr>
          <w:rFonts w:cs="Arial"/>
          <w:sz w:val="20"/>
        </w:rPr>
        <w:t>ákon. Pokiaľ sa v </w:t>
      </w:r>
      <w:r>
        <w:rPr>
          <w:rFonts w:cs="Arial"/>
          <w:sz w:val="20"/>
        </w:rPr>
        <w:t>SP</w:t>
      </w:r>
      <w:r w:rsidRPr="006E5E74">
        <w:rPr>
          <w:rFonts w:cs="Arial"/>
          <w:sz w:val="20"/>
        </w:rPr>
        <w:t xml:space="preserve"> vyskytujú požiadavky na predkladanie ponúk, vysvetľovanie </w:t>
      </w:r>
      <w:r>
        <w:rPr>
          <w:rFonts w:cs="Arial"/>
          <w:sz w:val="20"/>
        </w:rPr>
        <w:t>SP</w:t>
      </w:r>
      <w:r w:rsidRPr="006E5E74">
        <w:rPr>
          <w:rFonts w:cs="Arial"/>
          <w:sz w:val="20"/>
        </w:rPr>
        <w:t xml:space="preserve"> a</w:t>
      </w:r>
      <w:r>
        <w:rPr>
          <w:rFonts w:cs="Arial"/>
          <w:sz w:val="20"/>
        </w:rPr>
        <w:t xml:space="preserve"> požiadaviek uvedených v </w:t>
      </w:r>
      <w:r w:rsidRPr="006E5E74">
        <w:rPr>
          <w:rFonts w:cs="Arial"/>
          <w:sz w:val="20"/>
        </w:rPr>
        <w:t>Oznámen</w:t>
      </w:r>
      <w:r>
        <w:rPr>
          <w:rFonts w:cs="Arial"/>
          <w:sz w:val="20"/>
        </w:rPr>
        <w:t>í</w:t>
      </w:r>
      <w:r w:rsidRPr="006E5E74">
        <w:rPr>
          <w:rFonts w:cs="Arial"/>
          <w:sz w:val="20"/>
        </w:rPr>
        <w:t xml:space="preserve"> prípadné doplnenie </w:t>
      </w:r>
      <w:r>
        <w:rPr>
          <w:rFonts w:cs="Arial"/>
          <w:sz w:val="20"/>
        </w:rPr>
        <w:t>SP</w:t>
      </w:r>
      <w:r w:rsidRPr="006E5E74">
        <w:rPr>
          <w:rFonts w:cs="Arial"/>
          <w:sz w:val="20"/>
        </w:rPr>
        <w:t xml:space="preserve">, </w:t>
      </w:r>
      <w:r w:rsidRPr="006E5E74">
        <w:rPr>
          <w:rFonts w:cs="Arial"/>
          <w:sz w:val="20"/>
        </w:rPr>
        <w:lastRenderedPageBreak/>
        <w:t>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Pr>
          <w:rFonts w:cs="Arial"/>
          <w:sz w:val="20"/>
        </w:rPr>
        <w:t>SP</w:t>
      </w:r>
      <w:r w:rsidRPr="006E5E74">
        <w:rPr>
          <w:rFonts w:cs="Arial"/>
          <w:sz w:val="20"/>
        </w:rPr>
        <w:t xml:space="preserve"> </w:t>
      </w:r>
      <w:r>
        <w:rPr>
          <w:rFonts w:cs="Arial"/>
          <w:sz w:val="20"/>
        </w:rPr>
        <w:t>tak</w:t>
      </w:r>
      <w:r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Pr>
          <w:rFonts w:cs="Arial"/>
          <w:sz w:val="20"/>
        </w:rPr>
        <w:t xml:space="preserve"> </w:t>
      </w:r>
      <w:r w:rsidRPr="0075129C">
        <w:rPr>
          <w:rFonts w:cs="Arial"/>
          <w:sz w:val="20"/>
        </w:rPr>
        <w:t>(treťou osobou sa rozumie subjekt odlišný od záujemcu/uchádzača)</w:t>
      </w:r>
      <w:r w:rsidRPr="006E5E74">
        <w:rPr>
          <w:rFonts w:cs="Arial"/>
          <w:sz w:val="20"/>
        </w:rPr>
        <w:t xml:space="preserve"> v súvislosti s týmto verejným obstarávaním bude prebiehať spôsobom, ktorý stanoví </w:t>
      </w:r>
      <w:r>
        <w:rPr>
          <w:rFonts w:cs="Arial"/>
          <w:sz w:val="20"/>
        </w:rPr>
        <w:t>Z</w:t>
      </w:r>
      <w:r w:rsidRPr="006E5E74">
        <w:rPr>
          <w:rFonts w:cs="Arial"/>
          <w:sz w:val="20"/>
        </w:rPr>
        <w:t>ákon a bude realizovaná mimo komunikačné rozhranie systému JOSEPHINE</w:t>
      </w:r>
      <w:r w:rsidR="0053746A" w:rsidRPr="009447EC">
        <w:rPr>
          <w:rFonts w:cs="Arial"/>
          <w:sz w:val="20"/>
          <w:szCs w:val="20"/>
        </w:rPr>
        <w:t>.</w:t>
      </w:r>
    </w:p>
    <w:p w14:paraId="408CF2F5" w14:textId="44ECAF4C" w:rsidR="003C50C3" w:rsidRPr="00FD4159" w:rsidRDefault="008A40DB" w:rsidP="004F3EC1">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3C50C3" w:rsidRPr="00FD4159">
        <w:rPr>
          <w:rFonts w:cs="Arial"/>
          <w:sz w:val="20"/>
          <w:szCs w:val="20"/>
        </w:rPr>
        <w:t>.</w:t>
      </w:r>
    </w:p>
    <w:p w14:paraId="7A518016" w14:textId="619CF001" w:rsidR="003C50C3" w:rsidRPr="00FD4159" w:rsidRDefault="008A40DB" w:rsidP="004F3EC1">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3C50C3" w:rsidRPr="00FD4159">
        <w:rPr>
          <w:rFonts w:cs="Arial"/>
          <w:sz w:val="20"/>
          <w:szCs w:val="20"/>
        </w:rPr>
        <w:t>.</w:t>
      </w:r>
    </w:p>
    <w:p w14:paraId="513C785B" w14:textId="6F5EF39F" w:rsidR="003C50C3" w:rsidRPr="002F149A" w:rsidRDefault="008A40DB" w:rsidP="004F3EC1">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Verejný obstarávateľ odporúča záujemcom, ktorí si vyhľadali obstarávania prostredníctvom webovej stránky verejného obstarávateľa, resp. v systéme JOSEPHINE (</w:t>
      </w:r>
      <w:r w:rsidRPr="000C1A85">
        <w:rPr>
          <w:rStyle w:val="Hypertextovprepojenie"/>
          <w:sz w:val="20"/>
          <w:szCs w:val="20"/>
        </w:rPr>
        <w:t>https://josephine.proebiz.com</w:t>
      </w:r>
      <w:r w:rsidRPr="006E5E74">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 xml:space="preserve">(v pravej hornej časti obrazovky). </w:t>
      </w:r>
      <w:r w:rsidRPr="006E5E74">
        <w:rPr>
          <w:rFonts w:cs="Arial"/>
          <w:b/>
          <w:sz w:val="20"/>
          <w:szCs w:val="20"/>
        </w:rPr>
        <w:t>Záujemci/uchádzači, ktorí odporúčanie nebudú akceptovať, sa  vystavujú riziku, že im obsah informácií k predmetnej zákazke nebude doručený</w:t>
      </w:r>
      <w:r w:rsidR="00B56ECE" w:rsidRPr="00FD4159">
        <w:rPr>
          <w:rFonts w:cs="Arial"/>
          <w:b/>
          <w:sz w:val="20"/>
          <w:szCs w:val="20"/>
        </w:rPr>
        <w:t>.</w:t>
      </w:r>
    </w:p>
    <w:p w14:paraId="4C865D3F" w14:textId="7DAB9137" w:rsidR="00987080" w:rsidRDefault="008A40DB" w:rsidP="00EB2C79">
      <w:pPr>
        <w:pStyle w:val="Odsekzoznamu"/>
        <w:numPr>
          <w:ilvl w:val="1"/>
          <w:numId w:val="38"/>
        </w:numPr>
        <w:autoSpaceDE w:val="0"/>
        <w:autoSpaceDN w:val="0"/>
        <w:spacing w:after="6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2F149A">
        <w:rPr>
          <w:rFonts w:cs="Arial"/>
          <w:sz w:val="20"/>
          <w:szCs w:val="20"/>
        </w:rPr>
        <w:t>.</w:t>
      </w:r>
    </w:p>
    <w:p w14:paraId="5E8EB8A7" w14:textId="77777777" w:rsidR="00EB2C79" w:rsidRPr="002F149A" w:rsidRDefault="00EB2C79" w:rsidP="00EB2C79">
      <w:pPr>
        <w:pStyle w:val="Odsekzoznamu"/>
        <w:autoSpaceDE w:val="0"/>
        <w:autoSpaceDN w:val="0"/>
        <w:spacing w:after="60"/>
        <w:ind w:left="567"/>
        <w:jc w:val="both"/>
        <w:rPr>
          <w:rFonts w:cs="Arial"/>
          <w:sz w:val="20"/>
          <w:szCs w:val="20"/>
        </w:rPr>
      </w:pPr>
    </w:p>
    <w:p w14:paraId="59B428EE" w14:textId="7DCA95CF" w:rsidR="00796CF2" w:rsidRPr="00FD4159" w:rsidRDefault="00994790" w:rsidP="00DB4F63">
      <w:pPr>
        <w:pStyle w:val="Nadpis3"/>
        <w:ind w:left="426" w:hanging="426"/>
        <w:rPr>
          <w:rFonts w:cs="Arial"/>
        </w:rPr>
      </w:pPr>
      <w:bookmarkStart w:id="19" w:name="_Toc461981361"/>
      <w:r>
        <w:rPr>
          <w:rFonts w:cs="Arial"/>
        </w:rPr>
        <w:t xml:space="preserve"> </w:t>
      </w:r>
      <w:r>
        <w:rPr>
          <w:rFonts w:cs="Arial"/>
        </w:rPr>
        <w:tab/>
      </w:r>
      <w:r w:rsidR="00796CF2" w:rsidRPr="00FD4159">
        <w:rPr>
          <w:rFonts w:cs="Arial"/>
        </w:rPr>
        <w:t>Vysvet</w:t>
      </w:r>
      <w:r w:rsidR="000A0A85" w:rsidRPr="00FD4159">
        <w:rPr>
          <w:rFonts w:cs="Arial"/>
        </w:rPr>
        <w:t>lenie informácií</w:t>
      </w:r>
      <w:bookmarkEnd w:id="19"/>
    </w:p>
    <w:p w14:paraId="6F9313A4" w14:textId="77777777" w:rsidR="00DC5932" w:rsidRPr="00FD4159" w:rsidRDefault="00DC5932" w:rsidP="00DB4F63">
      <w:pPr>
        <w:pStyle w:val="Odsekzoznamu"/>
        <w:numPr>
          <w:ilvl w:val="0"/>
          <w:numId w:val="19"/>
        </w:numPr>
        <w:autoSpaceDE w:val="0"/>
        <w:autoSpaceDN w:val="0"/>
        <w:jc w:val="both"/>
        <w:rPr>
          <w:rFonts w:cs="Arial"/>
          <w:noProof w:val="0"/>
          <w:vanish/>
          <w:sz w:val="20"/>
          <w:szCs w:val="20"/>
        </w:rPr>
      </w:pPr>
    </w:p>
    <w:p w14:paraId="0B0C8816" w14:textId="391D22B8" w:rsidR="00EB2C79" w:rsidRPr="000D3297" w:rsidRDefault="00CB71E0" w:rsidP="00EB2C79">
      <w:pPr>
        <w:pStyle w:val="Odsekzoznamu"/>
        <w:numPr>
          <w:ilvl w:val="1"/>
          <w:numId w:val="19"/>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EB2C79" w:rsidRPr="000D3297">
        <w:rPr>
          <w:rFonts w:cs="Arial"/>
          <w:sz w:val="20"/>
          <w:szCs w:val="20"/>
        </w:rPr>
        <w:t>.</w:t>
      </w:r>
      <w:bookmarkStart w:id="20" w:name="adr_DIV_miesto"/>
      <w:bookmarkEnd w:id="20"/>
    </w:p>
    <w:p w14:paraId="7ACD5B40" w14:textId="07A36935" w:rsidR="00EB2C79" w:rsidRPr="000D3297" w:rsidRDefault="00CB71E0" w:rsidP="00EB2C79">
      <w:pPr>
        <w:pStyle w:val="Odsekzoznamu"/>
        <w:numPr>
          <w:ilvl w:val="1"/>
          <w:numId w:val="19"/>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EB2C79" w:rsidRPr="002F1C4D">
        <w:rPr>
          <w:rFonts w:cs="Arial"/>
          <w:sz w:val="20"/>
          <w:szCs w:val="20"/>
        </w:rPr>
        <w:t>.</w:t>
      </w:r>
    </w:p>
    <w:p w14:paraId="3332AD59" w14:textId="3F3D3699" w:rsidR="00EB2C79" w:rsidRPr="000D3297" w:rsidRDefault="00CB71E0" w:rsidP="00EB2C79">
      <w:pPr>
        <w:pStyle w:val="Odsekzoznamu"/>
        <w:numPr>
          <w:ilvl w:val="1"/>
          <w:numId w:val="19"/>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w:t>
      </w:r>
      <w:r w:rsidRPr="00946EA1">
        <w:rPr>
          <w:rFonts w:cs="Arial"/>
          <w:noProof w:val="0"/>
          <w:color w:val="000000" w:themeColor="text1"/>
          <w:sz w:val="20"/>
          <w:szCs w:val="20"/>
        </w:rPr>
        <w:lastRenderedPageBreak/>
        <w:t>vysvetlenie záujemca požiada dostatočne vopred; ak sa použije zrýchlený postup z dôvodu naliehavej udalosti, je táto lehota štyri dni</w:t>
      </w:r>
      <w:r w:rsidR="00EB2C79" w:rsidRPr="002F1C4D">
        <w:rPr>
          <w:rFonts w:cs="Arial"/>
          <w:b/>
          <w:sz w:val="20"/>
          <w:szCs w:val="20"/>
        </w:rPr>
        <w:t>.</w:t>
      </w:r>
    </w:p>
    <w:p w14:paraId="2A553651" w14:textId="77777777" w:rsidR="00CB71E0" w:rsidRPr="00D61092" w:rsidRDefault="00CB71E0" w:rsidP="00CB71E0">
      <w:pPr>
        <w:pStyle w:val="Zarkazkladnhotextu2"/>
        <w:numPr>
          <w:ilvl w:val="1"/>
          <w:numId w:val="19"/>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Pr="00D61092">
        <w:rPr>
          <w:rFonts w:ascii="Arial" w:hAnsi="Arial" w:cs="Arial"/>
          <w:noProof w:val="0"/>
          <w:color w:val="000000" w:themeColor="text1"/>
          <w:sz w:val="20"/>
          <w:szCs w:val="20"/>
        </w:rPr>
        <w:t xml:space="preserve">predĺži lehotu na predkladanie ponúk/lehotu na predloženie žiadosti o účasť </w:t>
      </w:r>
    </w:p>
    <w:p w14:paraId="221187A3" w14:textId="77777777" w:rsidR="00CB71E0" w:rsidRDefault="00CB71E0" w:rsidP="00CB71E0">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3A30F5FD" w14:textId="158D3343" w:rsidR="00EB2C79" w:rsidRDefault="00CB71E0" w:rsidP="00CB71E0">
      <w:pPr>
        <w:pStyle w:val="Odsekzoznamu"/>
        <w:autoSpaceDE w:val="0"/>
        <w:autoSpaceDN w:val="0"/>
        <w:spacing w:after="60"/>
        <w:ind w:left="502"/>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o celú jej pôvodnú dĺžku, 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vykonajú podstatnú zmenu</w:t>
      </w:r>
      <w:r w:rsidR="00EB2C79" w:rsidRPr="000D3297">
        <w:rPr>
          <w:rFonts w:cs="Arial"/>
          <w:sz w:val="20"/>
          <w:szCs w:val="20"/>
        </w:rPr>
        <w:t>.</w:t>
      </w:r>
    </w:p>
    <w:p w14:paraId="41DA109E" w14:textId="580D03F5" w:rsidR="00117333" w:rsidRDefault="00CB71E0" w:rsidP="00EB2C79">
      <w:pPr>
        <w:pStyle w:val="Odsekzoznamu"/>
        <w:numPr>
          <w:ilvl w:val="1"/>
          <w:numId w:val="19"/>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117333" w:rsidRPr="00EB2C79">
        <w:rPr>
          <w:rFonts w:cs="Arial"/>
          <w:sz w:val="20"/>
          <w:szCs w:val="20"/>
        </w:rPr>
        <w:t>.</w:t>
      </w:r>
    </w:p>
    <w:p w14:paraId="40DFA73E" w14:textId="0A8D47C5" w:rsidR="00EE785D" w:rsidRPr="00CB71E0" w:rsidRDefault="00CB71E0" w:rsidP="00CB71E0">
      <w:pPr>
        <w:pStyle w:val="Odsekzoznamu"/>
        <w:numPr>
          <w:ilvl w:val="1"/>
          <w:numId w:val="19"/>
        </w:numPr>
        <w:autoSpaceDE w:val="0"/>
        <w:autoSpaceDN w:val="0"/>
        <w:spacing w:after="6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6BA28EAE" w14:textId="52759972" w:rsidR="00796CF2" w:rsidRPr="00460094" w:rsidRDefault="00994790" w:rsidP="00DB4F63">
      <w:pPr>
        <w:pStyle w:val="Nadpis3"/>
        <w:spacing w:before="240"/>
        <w:ind w:left="426" w:hanging="426"/>
        <w:rPr>
          <w:rFonts w:cs="Arial"/>
        </w:rPr>
      </w:pPr>
      <w:bookmarkStart w:id="21" w:name="_Toc461981362"/>
      <w:r>
        <w:rPr>
          <w:rFonts w:cs="Arial"/>
        </w:rPr>
        <w:t xml:space="preserve"> </w:t>
      </w:r>
      <w:r>
        <w:rPr>
          <w:rFonts w:cs="Arial"/>
        </w:rPr>
        <w:tab/>
      </w:r>
      <w:r w:rsidR="00796CF2" w:rsidRPr="00460094">
        <w:rPr>
          <w:rFonts w:cs="Arial"/>
        </w:rPr>
        <w:t xml:space="preserve">Obhliadka miesta </w:t>
      </w:r>
      <w:r w:rsidR="00877354" w:rsidRPr="00460094">
        <w:rPr>
          <w:rFonts w:cs="Arial"/>
        </w:rPr>
        <w:t>plnenia</w:t>
      </w:r>
      <w:r w:rsidR="00796CF2" w:rsidRPr="00460094">
        <w:rPr>
          <w:rFonts w:cs="Arial"/>
        </w:rPr>
        <w:t xml:space="preserve"> predmetu zákazky</w:t>
      </w:r>
      <w:bookmarkEnd w:id="21"/>
    </w:p>
    <w:p w14:paraId="5648957B" w14:textId="542624B0" w:rsidR="00116126" w:rsidRPr="00460094" w:rsidRDefault="00116126"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460094">
        <w:rPr>
          <w:rFonts w:ascii="Arial" w:hAnsi="Arial" w:cs="Arial"/>
          <w:b/>
          <w:sz w:val="20"/>
          <w:szCs w:val="20"/>
        </w:rPr>
        <w:t>Záujemcom sa odporúča vykonať</w:t>
      </w:r>
      <w:r w:rsidRPr="00460094">
        <w:rPr>
          <w:rFonts w:ascii="Arial" w:hAnsi="Arial" w:cs="Arial"/>
          <w:sz w:val="20"/>
          <w:szCs w:val="20"/>
        </w:rPr>
        <w:t xml:space="preserve"> obhliadku miesta </w:t>
      </w:r>
      <w:r w:rsidR="002F42B9" w:rsidRPr="00460094">
        <w:rPr>
          <w:rFonts w:ascii="Arial" w:hAnsi="Arial" w:cs="Arial"/>
          <w:sz w:val="20"/>
          <w:szCs w:val="20"/>
        </w:rPr>
        <w:t>poskytnutia služby</w:t>
      </w:r>
      <w:r w:rsidRPr="00460094">
        <w:rPr>
          <w:rFonts w:ascii="Arial" w:hAnsi="Arial" w:cs="Arial"/>
          <w:sz w:val="20"/>
          <w:szCs w:val="20"/>
        </w:rPr>
        <w:t xml:space="preserve">, aby si sami overili a získali potrebné informácie, nevyhnutné na prípravu a spracovanie ponuky. Výdavky spojené s obhliadkou miesta </w:t>
      </w:r>
      <w:r w:rsidR="00EB2C79">
        <w:rPr>
          <w:rFonts w:ascii="Arial" w:hAnsi="Arial" w:cs="Arial"/>
          <w:sz w:val="20"/>
          <w:szCs w:val="20"/>
        </w:rPr>
        <w:t>plnenia</w:t>
      </w:r>
      <w:r w:rsidRPr="00460094">
        <w:rPr>
          <w:rFonts w:ascii="Arial" w:hAnsi="Arial" w:cs="Arial"/>
          <w:sz w:val="20"/>
          <w:szCs w:val="20"/>
        </w:rPr>
        <w:t xml:space="preserve"> predmetu zákazky idú na ťarchu uchádzača.</w:t>
      </w:r>
    </w:p>
    <w:p w14:paraId="68B00850" w14:textId="7A525FCA" w:rsidR="0095016A" w:rsidRPr="00EE785D" w:rsidRDefault="007032AF" w:rsidP="00EE785D">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460094">
        <w:rPr>
          <w:rFonts w:ascii="Arial" w:hAnsi="Arial" w:cs="Arial"/>
          <w:color w:val="000000" w:themeColor="text1"/>
          <w:sz w:val="20"/>
          <w:szCs w:val="20"/>
        </w:rPr>
        <w:t xml:space="preserve">Verejný obstarávateľ umožní vykonať obhliadku miesta </w:t>
      </w:r>
      <w:r w:rsidR="00EB2C79">
        <w:rPr>
          <w:rFonts w:ascii="Arial" w:hAnsi="Arial" w:cs="Arial"/>
          <w:sz w:val="20"/>
          <w:szCs w:val="20"/>
        </w:rPr>
        <w:t>plnenia</w:t>
      </w:r>
      <w:r w:rsidR="00EB2C79" w:rsidRPr="00460094" w:rsidDel="00EB2C79">
        <w:rPr>
          <w:rFonts w:ascii="Arial" w:hAnsi="Arial" w:cs="Arial"/>
          <w:color w:val="000000" w:themeColor="text1"/>
          <w:sz w:val="20"/>
          <w:szCs w:val="20"/>
        </w:rPr>
        <w:t xml:space="preserve"> </w:t>
      </w:r>
      <w:r w:rsidRPr="00460094">
        <w:rPr>
          <w:rFonts w:ascii="Arial" w:hAnsi="Arial" w:cs="Arial"/>
          <w:color w:val="000000" w:themeColor="text1"/>
          <w:sz w:val="20"/>
          <w:szCs w:val="20"/>
        </w:rPr>
        <w:t>predmetu zákazky po telefonickom dohovore s</w:t>
      </w:r>
      <w:r w:rsidR="00C651F7">
        <w:rPr>
          <w:rFonts w:ascii="Arial" w:hAnsi="Arial" w:cs="Arial"/>
          <w:color w:val="000000" w:themeColor="text1"/>
          <w:sz w:val="20"/>
          <w:szCs w:val="20"/>
        </w:rPr>
        <w:t> </w:t>
      </w:r>
      <w:r w:rsidRPr="00460094">
        <w:rPr>
          <w:rFonts w:ascii="Arial" w:hAnsi="Arial" w:cs="Arial"/>
          <w:color w:val="000000" w:themeColor="text1"/>
          <w:sz w:val="20"/>
          <w:szCs w:val="20"/>
        </w:rPr>
        <w:t>vedúcim</w:t>
      </w:r>
      <w:r w:rsidR="00C651F7">
        <w:rPr>
          <w:rFonts w:ascii="Arial" w:hAnsi="Arial" w:cs="Arial"/>
          <w:color w:val="000000" w:themeColor="text1"/>
          <w:sz w:val="20"/>
          <w:szCs w:val="20"/>
        </w:rPr>
        <w:t>i stredísk</w:t>
      </w:r>
      <w:r w:rsidRPr="00460094">
        <w:rPr>
          <w:rFonts w:ascii="Arial" w:hAnsi="Arial" w:cs="Arial"/>
          <w:color w:val="000000" w:themeColor="text1"/>
          <w:sz w:val="20"/>
          <w:szCs w:val="20"/>
        </w:rPr>
        <w:t xml:space="preserve"> </w:t>
      </w:r>
      <w:r w:rsidR="00841598" w:rsidRPr="00C651F7">
        <w:rPr>
          <w:rFonts w:ascii="Arial" w:hAnsi="Arial" w:cs="Arial"/>
          <w:color w:val="000000" w:themeColor="text1"/>
          <w:sz w:val="20"/>
          <w:szCs w:val="20"/>
        </w:rPr>
        <w:t>SSÚD</w:t>
      </w:r>
      <w:r w:rsidR="00A849A8" w:rsidRPr="00C651F7">
        <w:rPr>
          <w:rFonts w:ascii="Arial" w:hAnsi="Arial" w:cs="Arial"/>
          <w:color w:val="000000" w:themeColor="text1"/>
          <w:sz w:val="20"/>
          <w:szCs w:val="20"/>
        </w:rPr>
        <w:t xml:space="preserve"> </w:t>
      </w:r>
      <w:r w:rsidRPr="00C651F7">
        <w:rPr>
          <w:rFonts w:ascii="Arial" w:hAnsi="Arial" w:cs="Arial"/>
          <w:color w:val="000000" w:themeColor="text1"/>
          <w:sz w:val="20"/>
          <w:szCs w:val="20"/>
        </w:rPr>
        <w:t>v pracovných dňoch od 09:00 ho</w:t>
      </w:r>
      <w:r w:rsidR="00D12445" w:rsidRPr="00C651F7">
        <w:rPr>
          <w:rFonts w:ascii="Arial" w:hAnsi="Arial" w:cs="Arial"/>
          <w:color w:val="000000" w:themeColor="text1"/>
          <w:sz w:val="20"/>
          <w:szCs w:val="20"/>
        </w:rPr>
        <w:t>d. do 14:00 hod.</w:t>
      </w:r>
      <w:r w:rsidR="009743ED">
        <w:rPr>
          <w:rFonts w:ascii="Arial" w:hAnsi="Arial" w:cs="Arial"/>
          <w:color w:val="000000" w:themeColor="text1"/>
          <w:sz w:val="20"/>
          <w:szCs w:val="20"/>
        </w:rPr>
        <w:t>, uvedenými v prílohe č.</w:t>
      </w:r>
      <w:r w:rsidR="00DD5BF8">
        <w:rPr>
          <w:rFonts w:ascii="Arial" w:hAnsi="Arial" w:cs="Arial"/>
          <w:color w:val="000000" w:themeColor="text1"/>
          <w:sz w:val="20"/>
          <w:szCs w:val="20"/>
        </w:rPr>
        <w:t xml:space="preserve"> </w:t>
      </w:r>
      <w:r w:rsidR="009743ED">
        <w:rPr>
          <w:rFonts w:ascii="Arial" w:hAnsi="Arial" w:cs="Arial"/>
          <w:color w:val="000000" w:themeColor="text1"/>
          <w:sz w:val="20"/>
          <w:szCs w:val="20"/>
        </w:rPr>
        <w:t>6 k časti B.3 – Zoznam osôb oprávnených konať v mene objednávateľa ( zároveň príloha</w:t>
      </w:r>
      <w:r w:rsidR="00BB6098">
        <w:rPr>
          <w:rFonts w:ascii="Arial" w:hAnsi="Arial" w:cs="Arial"/>
          <w:color w:val="000000" w:themeColor="text1"/>
          <w:sz w:val="20"/>
          <w:szCs w:val="20"/>
        </w:rPr>
        <w:t xml:space="preserve"> č. 11 k </w:t>
      </w:r>
      <w:r w:rsidR="00DD5BF8">
        <w:rPr>
          <w:rFonts w:ascii="Arial" w:hAnsi="Arial" w:cs="Arial"/>
          <w:color w:val="000000" w:themeColor="text1"/>
          <w:sz w:val="20"/>
          <w:szCs w:val="20"/>
        </w:rPr>
        <w:t>R</w:t>
      </w:r>
      <w:r w:rsidR="00BB6098">
        <w:rPr>
          <w:rFonts w:ascii="Arial" w:hAnsi="Arial" w:cs="Arial"/>
          <w:color w:val="000000" w:themeColor="text1"/>
          <w:sz w:val="20"/>
          <w:szCs w:val="20"/>
        </w:rPr>
        <w:t>ámcovej dohode).</w:t>
      </w:r>
    </w:p>
    <w:p w14:paraId="2DAD4ACA" w14:textId="77777777" w:rsidR="00B84105" w:rsidRDefault="00B84105" w:rsidP="00DB4F63">
      <w:pPr>
        <w:pStyle w:val="Nadpis2"/>
        <w:rPr>
          <w:rFonts w:cs="Arial"/>
          <w:sz w:val="20"/>
          <w:szCs w:val="20"/>
        </w:rPr>
      </w:pPr>
      <w:bookmarkStart w:id="22" w:name="_Toc461981363"/>
    </w:p>
    <w:p w14:paraId="622D6356" w14:textId="77777777" w:rsidR="00B84105" w:rsidRDefault="00B84105" w:rsidP="00DB4F63">
      <w:pPr>
        <w:pStyle w:val="Nadpis2"/>
        <w:rPr>
          <w:rFonts w:cs="Arial"/>
          <w:sz w:val="20"/>
          <w:szCs w:val="20"/>
        </w:rPr>
      </w:pPr>
    </w:p>
    <w:p w14:paraId="654C6EA0" w14:textId="6C1AFB73" w:rsidR="00796CF2" w:rsidRPr="00460094" w:rsidRDefault="00796CF2" w:rsidP="00DB4F63">
      <w:pPr>
        <w:pStyle w:val="Nadpis2"/>
        <w:rPr>
          <w:rFonts w:cs="Arial"/>
          <w:sz w:val="20"/>
          <w:szCs w:val="20"/>
        </w:rPr>
      </w:pPr>
      <w:r w:rsidRPr="00460094">
        <w:rPr>
          <w:rFonts w:cs="Arial"/>
          <w:sz w:val="20"/>
          <w:szCs w:val="20"/>
        </w:rPr>
        <w:t>Časť III.</w:t>
      </w:r>
      <w:bookmarkEnd w:id="22"/>
    </w:p>
    <w:p w14:paraId="7775F664" w14:textId="4A3D9021" w:rsidR="00263646" w:rsidRPr="00460094" w:rsidRDefault="00796CF2" w:rsidP="00DB4F63">
      <w:pPr>
        <w:pStyle w:val="Nadpis2"/>
        <w:spacing w:after="240"/>
        <w:rPr>
          <w:rFonts w:cs="Arial"/>
          <w:bCs/>
          <w:sz w:val="20"/>
          <w:szCs w:val="20"/>
        </w:rPr>
      </w:pPr>
      <w:bookmarkStart w:id="23" w:name="_Toc461981364"/>
      <w:r w:rsidRPr="00460094">
        <w:rPr>
          <w:rFonts w:cs="Arial"/>
          <w:bCs/>
          <w:sz w:val="20"/>
          <w:szCs w:val="20"/>
        </w:rPr>
        <w:t>Príprava ponuky</w:t>
      </w:r>
      <w:bookmarkEnd w:id="23"/>
    </w:p>
    <w:p w14:paraId="037A4D6C" w14:textId="3A3E43C5" w:rsidR="00796CF2" w:rsidRPr="00460094" w:rsidRDefault="00994790" w:rsidP="00DB4F63">
      <w:pPr>
        <w:pStyle w:val="Nadpis3"/>
        <w:ind w:left="426" w:hanging="426"/>
        <w:rPr>
          <w:rFonts w:cs="Arial"/>
        </w:rPr>
      </w:pPr>
      <w:bookmarkStart w:id="24" w:name="_Toc461981365"/>
      <w:r>
        <w:rPr>
          <w:rFonts w:cs="Arial"/>
        </w:rPr>
        <w:t xml:space="preserve"> </w:t>
      </w:r>
      <w:r>
        <w:rPr>
          <w:rFonts w:cs="Arial"/>
        </w:rPr>
        <w:tab/>
      </w:r>
      <w:r w:rsidR="000D77C3" w:rsidRPr="00460094">
        <w:rPr>
          <w:rFonts w:cs="Arial"/>
        </w:rPr>
        <w:t>Forma a spôsob predkladania</w:t>
      </w:r>
      <w:r w:rsidR="00796CF2" w:rsidRPr="00460094">
        <w:rPr>
          <w:rFonts w:cs="Arial"/>
        </w:rPr>
        <w:t xml:space="preserve"> ponuky</w:t>
      </w:r>
      <w:bookmarkEnd w:id="24"/>
    </w:p>
    <w:p w14:paraId="05F8DBB7" w14:textId="77777777" w:rsidR="00DC5932" w:rsidRPr="0046009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460094" w:rsidRDefault="00DC5932" w:rsidP="00DB4F63">
      <w:pPr>
        <w:pStyle w:val="Odsekzoznamu"/>
        <w:numPr>
          <w:ilvl w:val="0"/>
          <w:numId w:val="19"/>
        </w:numPr>
        <w:autoSpaceDE w:val="0"/>
        <w:autoSpaceDN w:val="0"/>
        <w:jc w:val="both"/>
        <w:rPr>
          <w:rFonts w:cs="Arial"/>
          <w:noProof w:val="0"/>
          <w:vanish/>
          <w:sz w:val="20"/>
          <w:szCs w:val="20"/>
        </w:rPr>
      </w:pPr>
    </w:p>
    <w:p w14:paraId="7137C5CC" w14:textId="595F157B" w:rsidR="00C91E8B" w:rsidRPr="00626557" w:rsidRDefault="00BD1FA7" w:rsidP="00626557">
      <w:pPr>
        <w:pStyle w:val="Odsekzoznamu"/>
        <w:numPr>
          <w:ilvl w:val="1"/>
          <w:numId w:val="19"/>
        </w:numPr>
        <w:autoSpaceDE w:val="0"/>
        <w:autoSpaceDN w:val="0"/>
        <w:spacing w:after="60"/>
        <w:ind w:left="567" w:hanging="567"/>
        <w:jc w:val="both"/>
        <w:rPr>
          <w:rFonts w:cs="Arial"/>
          <w:sz w:val="20"/>
          <w:szCs w:val="20"/>
        </w:rPr>
      </w:pPr>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r w:rsidR="00C91E8B" w:rsidRPr="00626557">
        <w:rPr>
          <w:rFonts w:cs="Arial"/>
          <w:sz w:val="20"/>
          <w:szCs w:val="20"/>
        </w:rPr>
        <w:t>:</w:t>
      </w:r>
    </w:p>
    <w:p w14:paraId="03AC1527" w14:textId="2ED2D183" w:rsidR="00C91E8B" w:rsidRPr="00460094" w:rsidRDefault="00444322" w:rsidP="00DB4F63">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00C91E8B" w:rsidRPr="00460094">
        <w:rPr>
          <w:rFonts w:cs="Arial"/>
          <w:sz w:val="20"/>
          <w:szCs w:val="20"/>
        </w:rPr>
        <w:t>.</w:t>
      </w:r>
    </w:p>
    <w:p w14:paraId="7BB43E53" w14:textId="47D906AB" w:rsidR="00C91E8B" w:rsidRPr="00DC36A7" w:rsidRDefault="00444322" w:rsidP="00DB4F63">
      <w:pPr>
        <w:pStyle w:val="Odsekzoznamu"/>
        <w:numPr>
          <w:ilvl w:val="2"/>
          <w:numId w:val="19"/>
        </w:numPr>
        <w:autoSpaceDE w:val="0"/>
        <w:autoSpaceDN w:val="0"/>
        <w:spacing w:after="60"/>
        <w:ind w:left="1276" w:hanging="709"/>
        <w:jc w:val="both"/>
        <w:rPr>
          <w:rFonts w:cs="Arial"/>
          <w:sz w:val="20"/>
          <w:szCs w:val="20"/>
        </w:rPr>
      </w:pPr>
      <w:r w:rsidRPr="000C1A85">
        <w:rPr>
          <w:rFonts w:cs="Arial"/>
          <w:sz w:val="20"/>
          <w:szCs w:val="20"/>
        </w:rPr>
        <w:t>V predloženej ponuke prostredníctvom systému JOSEPHINE musia byť pripojené požadované doklady (odporúčaný je formát „PDF“) tak, ako je uvedené v týchto SP</w:t>
      </w:r>
      <w:r w:rsidR="00C91E8B" w:rsidRPr="00DC36A7">
        <w:rPr>
          <w:rFonts w:cs="Arial"/>
          <w:sz w:val="20"/>
          <w:szCs w:val="20"/>
        </w:rPr>
        <w:t>.</w:t>
      </w:r>
    </w:p>
    <w:p w14:paraId="4CC7E918" w14:textId="10BD406C" w:rsidR="00C91E8B" w:rsidRPr="00DC36A7" w:rsidRDefault="00444322" w:rsidP="00DB4F63">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00C91E8B" w:rsidRPr="00DC36A7">
        <w:rPr>
          <w:rFonts w:cs="Arial"/>
          <w:sz w:val="20"/>
          <w:szCs w:val="20"/>
        </w:rPr>
        <w:t>.</w:t>
      </w:r>
    </w:p>
    <w:p w14:paraId="2C4609C6" w14:textId="6136E019" w:rsidR="00C91E8B" w:rsidRDefault="00444322" w:rsidP="00DB4F63">
      <w:pPr>
        <w:pStyle w:val="Odsekzoznamu"/>
        <w:numPr>
          <w:ilvl w:val="2"/>
          <w:numId w:val="19"/>
        </w:numPr>
        <w:autoSpaceDE w:val="0"/>
        <w:autoSpaceDN w:val="0"/>
        <w:spacing w:after="60"/>
        <w:ind w:left="1276" w:hanging="709"/>
        <w:jc w:val="both"/>
        <w:rPr>
          <w:rFonts w:cs="Arial"/>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00C91E8B" w:rsidRPr="00DC36A7">
        <w:rPr>
          <w:rFonts w:cs="Arial"/>
          <w:sz w:val="20"/>
          <w:szCs w:val="20"/>
        </w:rPr>
        <w:t>.</w:t>
      </w:r>
    </w:p>
    <w:p w14:paraId="11400058" w14:textId="15242D59" w:rsidR="00444322" w:rsidRPr="00DC36A7" w:rsidRDefault="00444322" w:rsidP="00DB4F63">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Pr>
          <w:rFonts w:cs="Calibri"/>
          <w:sz w:val="20"/>
          <w:szCs w:val="20"/>
        </w:rPr>
        <w:t>.</w:t>
      </w:r>
    </w:p>
    <w:p w14:paraId="15F1B26B" w14:textId="362F6296" w:rsidR="00C91E8B" w:rsidRPr="00460094" w:rsidRDefault="00CB66E9" w:rsidP="00DB4F63">
      <w:pPr>
        <w:pStyle w:val="Odsekzoznamu"/>
        <w:numPr>
          <w:ilvl w:val="1"/>
          <w:numId w:val="19"/>
        </w:numPr>
        <w:autoSpaceDE w:val="0"/>
        <w:autoSpaceDN w:val="0"/>
        <w:spacing w:after="60"/>
        <w:ind w:left="567" w:hanging="567"/>
        <w:jc w:val="both"/>
        <w:rPr>
          <w:rFonts w:cs="Arial"/>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w:t>
      </w:r>
      <w:r w:rsidRPr="006D3896">
        <w:rPr>
          <w:rFonts w:cs="Calibri"/>
          <w:sz w:val="20"/>
          <w:szCs w:val="20"/>
        </w:rPr>
        <w:lastRenderedPageBreak/>
        <w:t>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DB72BE" w:rsidRPr="00A2584C">
        <w:rPr>
          <w:rFonts w:cs="Arial"/>
          <w:sz w:val="20"/>
          <w:szCs w:val="20"/>
        </w:rPr>
        <w:t>.</w:t>
      </w:r>
    </w:p>
    <w:p w14:paraId="7921C5AD" w14:textId="6814CA64" w:rsidR="00C91E8B" w:rsidRDefault="00CB66E9" w:rsidP="00DB4F63">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00C91E8B" w:rsidRPr="00460094">
        <w:rPr>
          <w:rFonts w:cs="Arial"/>
          <w:sz w:val="20"/>
          <w:szCs w:val="20"/>
        </w:rPr>
        <w:t>.</w:t>
      </w:r>
    </w:p>
    <w:p w14:paraId="495C0E34" w14:textId="77777777" w:rsidR="00DC36A7" w:rsidRPr="00460094" w:rsidRDefault="00DC36A7" w:rsidP="00DC36A7">
      <w:pPr>
        <w:pStyle w:val="Odsekzoznamu"/>
        <w:autoSpaceDE w:val="0"/>
        <w:autoSpaceDN w:val="0"/>
        <w:spacing w:after="60"/>
        <w:ind w:left="567"/>
        <w:jc w:val="both"/>
        <w:rPr>
          <w:rFonts w:cs="Arial"/>
          <w:sz w:val="20"/>
          <w:szCs w:val="20"/>
        </w:rPr>
      </w:pPr>
    </w:p>
    <w:p w14:paraId="533D9BA4" w14:textId="3EC677B7" w:rsidR="00796CF2" w:rsidRPr="00460094" w:rsidRDefault="00994790" w:rsidP="00DB4F63">
      <w:pPr>
        <w:pStyle w:val="Nadpis3"/>
        <w:ind w:left="426" w:hanging="426"/>
        <w:rPr>
          <w:rFonts w:cs="Arial"/>
        </w:rPr>
      </w:pPr>
      <w:bookmarkStart w:id="25" w:name="_Toc461981366"/>
      <w:r>
        <w:rPr>
          <w:rFonts w:cs="Arial"/>
        </w:rPr>
        <w:tab/>
      </w:r>
      <w:r w:rsidR="00796CF2" w:rsidRPr="00460094">
        <w:rPr>
          <w:rFonts w:cs="Arial"/>
        </w:rPr>
        <w:t>Jazyk ponuky</w:t>
      </w:r>
      <w:bookmarkEnd w:id="25"/>
    </w:p>
    <w:p w14:paraId="7D88BD17" w14:textId="77777777" w:rsidR="00DC5932" w:rsidRPr="00460094" w:rsidRDefault="00DC5932" w:rsidP="00DB4F63">
      <w:pPr>
        <w:pStyle w:val="Odsekzoznamu"/>
        <w:numPr>
          <w:ilvl w:val="0"/>
          <w:numId w:val="19"/>
        </w:numPr>
        <w:autoSpaceDE w:val="0"/>
        <w:autoSpaceDN w:val="0"/>
        <w:spacing w:after="60"/>
        <w:jc w:val="both"/>
        <w:rPr>
          <w:rFonts w:cs="Arial"/>
          <w:noProof w:val="0"/>
          <w:vanish/>
          <w:sz w:val="20"/>
          <w:szCs w:val="20"/>
        </w:rPr>
      </w:pPr>
    </w:p>
    <w:p w14:paraId="01CB0562" w14:textId="5E834348" w:rsidR="00CF01CB" w:rsidRPr="00460094" w:rsidRDefault="00F31668" w:rsidP="00DB4F63">
      <w:pPr>
        <w:numPr>
          <w:ilvl w:val="1"/>
          <w:numId w:val="19"/>
        </w:numPr>
        <w:autoSpaceDE w:val="0"/>
        <w:autoSpaceDN w:val="0"/>
        <w:spacing w:after="60" w:line="240" w:lineRule="auto"/>
        <w:ind w:left="567" w:hanging="567"/>
        <w:jc w:val="both"/>
        <w:rPr>
          <w:rFonts w:ascii="Arial" w:hAnsi="Arial" w:cs="Arial"/>
          <w:noProof/>
          <w:sz w:val="20"/>
          <w:szCs w:val="20"/>
        </w:rPr>
      </w:pPr>
      <w:r w:rsidRPr="00DB72BE">
        <w:rPr>
          <w:rFonts w:ascii="Arial" w:hAnsi="Arial" w:cs="Arial"/>
          <w:noProof/>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F01CB" w:rsidRPr="00460094">
        <w:rPr>
          <w:rFonts w:ascii="Arial" w:hAnsi="Arial" w:cs="Arial"/>
          <w:noProof/>
          <w:sz w:val="20"/>
          <w:szCs w:val="20"/>
        </w:rPr>
        <w:t>.</w:t>
      </w:r>
    </w:p>
    <w:p w14:paraId="649A34F9" w14:textId="4D71028B" w:rsidR="005B7F29" w:rsidRPr="00460094" w:rsidRDefault="00F31668" w:rsidP="00DB4F63">
      <w:pPr>
        <w:numPr>
          <w:ilvl w:val="1"/>
          <w:numId w:val="19"/>
        </w:numPr>
        <w:autoSpaceDE w:val="0"/>
        <w:autoSpaceDN w:val="0"/>
        <w:spacing w:line="240" w:lineRule="auto"/>
        <w:ind w:left="567" w:hanging="567"/>
        <w:jc w:val="both"/>
        <w:rPr>
          <w:rFonts w:ascii="Arial" w:hAnsi="Arial" w:cs="Arial"/>
          <w:noProof/>
          <w:sz w:val="20"/>
          <w:szCs w:val="20"/>
        </w:rPr>
      </w:pPr>
      <w:r w:rsidRPr="00F31668">
        <w:rPr>
          <w:rFonts w:ascii="Arial" w:hAnsi="Arial" w:cs="Arial"/>
          <w:noProof/>
          <w:sz w:val="20"/>
          <w:szCs w:val="20"/>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r w:rsidR="00CF01CB" w:rsidRPr="00460094">
        <w:rPr>
          <w:rFonts w:ascii="Arial" w:hAnsi="Arial" w:cs="Arial"/>
          <w:noProof/>
          <w:sz w:val="20"/>
          <w:szCs w:val="20"/>
        </w:rPr>
        <w:t>.</w:t>
      </w:r>
    </w:p>
    <w:p w14:paraId="0AEF3364" w14:textId="1DEC4767" w:rsidR="00796CF2" w:rsidRPr="00460094" w:rsidRDefault="00994790" w:rsidP="00DB4F63">
      <w:pPr>
        <w:pStyle w:val="Nadpis3"/>
        <w:ind w:left="426" w:hanging="426"/>
        <w:rPr>
          <w:rFonts w:cs="Arial"/>
        </w:rPr>
      </w:pPr>
      <w:bookmarkStart w:id="26" w:name="_Toc461981367"/>
      <w:r>
        <w:rPr>
          <w:rFonts w:cs="Arial"/>
        </w:rPr>
        <w:t xml:space="preserve"> </w:t>
      </w:r>
      <w:r>
        <w:rPr>
          <w:rFonts w:cs="Arial"/>
        </w:rPr>
        <w:tab/>
      </w:r>
      <w:r w:rsidR="00796CF2" w:rsidRPr="00460094">
        <w:rPr>
          <w:rFonts w:cs="Arial"/>
        </w:rPr>
        <w:t>Mena a ceny uvádzané v ponuke</w:t>
      </w:r>
      <w:bookmarkEnd w:id="26"/>
    </w:p>
    <w:p w14:paraId="15934245" w14:textId="77777777" w:rsidR="00DC5932" w:rsidRPr="00460094" w:rsidRDefault="00DC5932" w:rsidP="00DB4F63">
      <w:pPr>
        <w:pStyle w:val="Odsekzoznamu"/>
        <w:numPr>
          <w:ilvl w:val="0"/>
          <w:numId w:val="19"/>
        </w:numPr>
        <w:autoSpaceDE w:val="0"/>
        <w:autoSpaceDN w:val="0"/>
        <w:spacing w:after="60"/>
        <w:jc w:val="both"/>
        <w:rPr>
          <w:rFonts w:cs="Arial"/>
          <w:noProof w:val="0"/>
          <w:vanish/>
          <w:sz w:val="20"/>
          <w:szCs w:val="20"/>
        </w:rPr>
      </w:pPr>
    </w:p>
    <w:p w14:paraId="4D621AB8" w14:textId="6074F949" w:rsidR="00187661" w:rsidRPr="00460094" w:rsidRDefault="00796CF2"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Uchádzačom</w:t>
      </w:r>
      <w:r w:rsidR="004363EB" w:rsidRPr="00460094">
        <w:rPr>
          <w:rFonts w:ascii="Arial" w:hAnsi="Arial" w:cs="Arial"/>
          <w:sz w:val="20"/>
          <w:szCs w:val="20"/>
        </w:rPr>
        <w:t xml:space="preserve"> navrhovaná zmluvná cena za plne</w:t>
      </w:r>
      <w:r w:rsidRPr="00460094">
        <w:rPr>
          <w:rFonts w:ascii="Arial" w:hAnsi="Arial" w:cs="Arial"/>
          <w:sz w:val="20"/>
          <w:szCs w:val="20"/>
        </w:rPr>
        <w:t>nie požadovaného predmetu zákazky, uvedená v ponuke uchádzača, bude vyjadrená v</w:t>
      </w:r>
      <w:r w:rsidR="00AC13F8" w:rsidRPr="00460094">
        <w:rPr>
          <w:rFonts w:ascii="Arial" w:hAnsi="Arial" w:cs="Arial"/>
          <w:sz w:val="20"/>
          <w:szCs w:val="20"/>
        </w:rPr>
        <w:t> E</w:t>
      </w:r>
      <w:r w:rsidR="00676227">
        <w:rPr>
          <w:rFonts w:ascii="Arial" w:hAnsi="Arial" w:cs="Arial"/>
          <w:sz w:val="20"/>
          <w:szCs w:val="20"/>
        </w:rPr>
        <w:t>UR</w:t>
      </w:r>
      <w:r w:rsidR="00AC13F8" w:rsidRPr="00460094">
        <w:rPr>
          <w:rFonts w:ascii="Arial" w:hAnsi="Arial" w:cs="Arial"/>
          <w:sz w:val="20"/>
          <w:szCs w:val="20"/>
        </w:rPr>
        <w:t xml:space="preserve"> (€)</w:t>
      </w:r>
      <w:r w:rsidRPr="00460094">
        <w:rPr>
          <w:rFonts w:ascii="Arial" w:hAnsi="Arial" w:cs="Arial"/>
          <w:sz w:val="20"/>
          <w:szCs w:val="20"/>
        </w:rPr>
        <w:t xml:space="preserve">. </w:t>
      </w:r>
    </w:p>
    <w:p w14:paraId="47A7F3E3" w14:textId="3D469150" w:rsidR="00796CF2" w:rsidRPr="00460094" w:rsidRDefault="00F31668" w:rsidP="00DB4F63">
      <w:pPr>
        <w:numPr>
          <w:ilvl w:val="1"/>
          <w:numId w:val="19"/>
        </w:numPr>
        <w:autoSpaceDE w:val="0"/>
        <w:autoSpaceDN w:val="0"/>
        <w:spacing w:after="60" w:line="240" w:lineRule="auto"/>
        <w:ind w:left="567" w:hanging="567"/>
        <w:jc w:val="both"/>
        <w:rPr>
          <w:rFonts w:ascii="Arial" w:hAnsi="Arial" w:cs="Arial"/>
          <w:sz w:val="20"/>
          <w:szCs w:val="20"/>
        </w:rPr>
      </w:pPr>
      <w:r w:rsidRPr="001E1FA9">
        <w:rPr>
          <w:rFonts w:ascii="Arial" w:hAnsi="Arial" w:cs="Arial"/>
          <w:noProof/>
          <w:sz w:val="20"/>
          <w:szCs w:val="20"/>
        </w:rPr>
        <w:t>Cena</w:t>
      </w:r>
      <w:r w:rsidRPr="001E1FA9">
        <w:rPr>
          <w:rFonts w:ascii="Arial" w:hAnsi="Arial" w:cs="Arial"/>
          <w:sz w:val="20"/>
          <w:szCs w:val="20"/>
        </w:rPr>
        <w:t xml:space="preserve"> za </w:t>
      </w:r>
      <w:r>
        <w:rPr>
          <w:rFonts w:ascii="Arial" w:hAnsi="Arial" w:cs="Arial"/>
          <w:sz w:val="20"/>
          <w:szCs w:val="20"/>
        </w:rPr>
        <w:t>plne</w:t>
      </w:r>
      <w:r w:rsidRPr="001E1FA9">
        <w:rPr>
          <w:rFonts w:ascii="Arial" w:hAnsi="Arial" w:cs="Arial"/>
          <w:sz w:val="20"/>
          <w:szCs w:val="20"/>
        </w:rPr>
        <w:t>nie predmetu zá</w:t>
      </w:r>
      <w:r>
        <w:rPr>
          <w:rFonts w:ascii="Arial" w:hAnsi="Arial" w:cs="Arial"/>
          <w:sz w:val="20"/>
          <w:szCs w:val="20"/>
        </w:rPr>
        <w:t>kazky musí byť stanovená podľa z</w:t>
      </w:r>
      <w:r w:rsidRPr="001E1FA9">
        <w:rPr>
          <w:rFonts w:ascii="Arial" w:hAnsi="Arial" w:cs="Arial"/>
          <w:sz w:val="20"/>
          <w:szCs w:val="20"/>
        </w:rPr>
        <w:t>ákona N</w:t>
      </w:r>
      <w:r>
        <w:rPr>
          <w:rFonts w:ascii="Arial" w:hAnsi="Arial" w:cs="Arial"/>
          <w:sz w:val="20"/>
          <w:szCs w:val="20"/>
        </w:rPr>
        <w:t xml:space="preserve">árodnej rady </w:t>
      </w:r>
      <w:r w:rsidRPr="001E1FA9">
        <w:rPr>
          <w:rFonts w:ascii="Arial" w:hAnsi="Arial" w:cs="Arial"/>
          <w:sz w:val="20"/>
          <w:szCs w:val="20"/>
        </w:rPr>
        <w:t>S</w:t>
      </w:r>
      <w:r>
        <w:rPr>
          <w:rFonts w:ascii="Arial" w:hAnsi="Arial" w:cs="Arial"/>
          <w:sz w:val="20"/>
          <w:szCs w:val="20"/>
        </w:rPr>
        <w:t>lovenskej   republiky</w:t>
      </w:r>
      <w:r w:rsidRPr="001E1FA9">
        <w:rPr>
          <w:rFonts w:ascii="Arial" w:hAnsi="Arial" w:cs="Arial"/>
          <w:sz w:val="20"/>
          <w:szCs w:val="20"/>
        </w:rPr>
        <w:t xml:space="preserve"> č.18/1996 Z. z. o cenách v znení neskorších predpisov </w:t>
      </w:r>
      <w:r>
        <w:rPr>
          <w:rFonts w:ascii="Arial" w:hAnsi="Arial" w:cs="Arial"/>
          <w:sz w:val="20"/>
          <w:szCs w:val="20"/>
        </w:rPr>
        <w:t>(ďalej len „zákon o cenách“)</w:t>
      </w:r>
      <w:r w:rsidRPr="001E1FA9">
        <w:rPr>
          <w:rFonts w:ascii="Arial" w:hAnsi="Arial" w:cs="Arial"/>
          <w:sz w:val="20"/>
          <w:szCs w:val="20"/>
        </w:rPr>
        <w:t xml:space="preserve"> </w:t>
      </w:r>
      <w:r>
        <w:rPr>
          <w:rFonts w:ascii="Arial" w:hAnsi="Arial" w:cs="Arial"/>
          <w:sz w:val="20"/>
          <w:szCs w:val="20"/>
        </w:rPr>
        <w:t xml:space="preserve">a vyhlášky </w:t>
      </w:r>
      <w:r w:rsidRPr="001E1FA9">
        <w:rPr>
          <w:rFonts w:ascii="Arial" w:hAnsi="Arial" w:cs="Arial"/>
          <w:sz w:val="20"/>
          <w:szCs w:val="20"/>
        </w:rPr>
        <w:t>M</w:t>
      </w:r>
      <w:r>
        <w:rPr>
          <w:rFonts w:ascii="Arial" w:hAnsi="Arial" w:cs="Arial"/>
          <w:sz w:val="20"/>
          <w:szCs w:val="20"/>
        </w:rPr>
        <w:t xml:space="preserve">inisterstva financií </w:t>
      </w:r>
      <w:r w:rsidRPr="001E1FA9">
        <w:rPr>
          <w:rFonts w:ascii="Arial" w:hAnsi="Arial" w:cs="Arial"/>
          <w:sz w:val="20"/>
          <w:szCs w:val="20"/>
        </w:rPr>
        <w:t>S</w:t>
      </w:r>
      <w:r>
        <w:rPr>
          <w:rFonts w:ascii="Arial" w:hAnsi="Arial" w:cs="Arial"/>
          <w:sz w:val="20"/>
          <w:szCs w:val="20"/>
        </w:rPr>
        <w:t>lovenskej republiky</w:t>
      </w:r>
      <w:r w:rsidRPr="001E1FA9">
        <w:rPr>
          <w:rFonts w:ascii="Arial" w:hAnsi="Arial" w:cs="Arial"/>
          <w:sz w:val="20"/>
          <w:szCs w:val="20"/>
        </w:rPr>
        <w:t xml:space="preserve"> č. 87/</w:t>
      </w:r>
      <w:r>
        <w:rPr>
          <w:rFonts w:ascii="Arial" w:hAnsi="Arial" w:cs="Arial"/>
          <w:sz w:val="20"/>
          <w:szCs w:val="20"/>
        </w:rPr>
        <w:t>1996 Z. z., ktorou sa vykonáva z</w:t>
      </w:r>
      <w:r w:rsidRPr="001E1FA9">
        <w:rPr>
          <w:rFonts w:ascii="Arial" w:hAnsi="Arial" w:cs="Arial"/>
          <w:sz w:val="20"/>
          <w:szCs w:val="20"/>
        </w:rPr>
        <w:t>ákon o cenách</w:t>
      </w:r>
      <w:r w:rsidR="00796CF2" w:rsidRPr="00460094">
        <w:rPr>
          <w:rFonts w:ascii="Arial" w:hAnsi="Arial" w:cs="Arial"/>
          <w:sz w:val="20"/>
          <w:szCs w:val="20"/>
        </w:rPr>
        <w:t>.</w:t>
      </w:r>
    </w:p>
    <w:p w14:paraId="11442CA6" w14:textId="77777777" w:rsidR="00796CF2" w:rsidRPr="00460094" w:rsidRDefault="00796CF2" w:rsidP="00DB4F63">
      <w:pPr>
        <w:numPr>
          <w:ilvl w:val="1"/>
          <w:numId w:val="1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Ak je uchádzač platiteľom dane z pridanej hodnoty (ďalej len „DPH“), navrhovanú zmluvnú cenu uvedie v zložení:</w:t>
      </w:r>
    </w:p>
    <w:p w14:paraId="7F71A655"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14.3.1</w:t>
      </w:r>
      <w:r w:rsidR="00C801E0" w:rsidRPr="00460094">
        <w:rPr>
          <w:rFonts w:ascii="Arial" w:hAnsi="Arial" w:cs="Arial"/>
          <w:sz w:val="20"/>
          <w:szCs w:val="20"/>
        </w:rPr>
        <w:t xml:space="preserve"> </w:t>
      </w:r>
      <w:r w:rsidRPr="00460094">
        <w:rPr>
          <w:rFonts w:ascii="Arial" w:hAnsi="Arial" w:cs="Arial"/>
          <w:sz w:val="20"/>
          <w:szCs w:val="20"/>
        </w:rPr>
        <w:tab/>
        <w:t>n</w:t>
      </w:r>
      <w:r w:rsidR="00796CF2" w:rsidRPr="00460094">
        <w:rPr>
          <w:rFonts w:ascii="Arial" w:hAnsi="Arial" w:cs="Arial"/>
          <w:sz w:val="20"/>
          <w:szCs w:val="20"/>
        </w:rPr>
        <w:t>avrhovaná zmluvná cena bez DPH</w:t>
      </w:r>
    </w:p>
    <w:p w14:paraId="4606F667"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14.3.2</w:t>
      </w:r>
      <w:r w:rsidRPr="00460094">
        <w:rPr>
          <w:rFonts w:ascii="Arial" w:hAnsi="Arial" w:cs="Arial"/>
          <w:sz w:val="20"/>
          <w:szCs w:val="20"/>
        </w:rPr>
        <w:tab/>
      </w:r>
      <w:r w:rsidR="00C801E0" w:rsidRPr="00460094">
        <w:rPr>
          <w:rFonts w:ascii="Arial" w:hAnsi="Arial" w:cs="Arial"/>
          <w:sz w:val="20"/>
          <w:szCs w:val="20"/>
        </w:rPr>
        <w:t xml:space="preserve">     </w:t>
      </w:r>
      <w:r w:rsidRPr="00460094">
        <w:rPr>
          <w:rFonts w:ascii="Arial" w:hAnsi="Arial" w:cs="Arial"/>
          <w:sz w:val="20"/>
          <w:szCs w:val="20"/>
        </w:rPr>
        <w:t>s</w:t>
      </w:r>
      <w:r w:rsidR="00796CF2" w:rsidRPr="00460094">
        <w:rPr>
          <w:rFonts w:ascii="Arial" w:hAnsi="Arial" w:cs="Arial"/>
          <w:sz w:val="20"/>
          <w:szCs w:val="20"/>
        </w:rPr>
        <w:t>adzba DPH a výška DPH</w:t>
      </w:r>
    </w:p>
    <w:p w14:paraId="14279A13" w14:textId="77777777" w:rsidR="00796CF2" w:rsidRPr="00460094" w:rsidRDefault="00AC13F8" w:rsidP="00DB4F63">
      <w:pPr>
        <w:autoSpaceDE w:val="0"/>
        <w:autoSpaceDN w:val="0"/>
        <w:spacing w:after="0" w:line="240" w:lineRule="auto"/>
        <w:ind w:left="567"/>
        <w:jc w:val="both"/>
        <w:rPr>
          <w:rFonts w:ascii="Arial" w:hAnsi="Arial" w:cs="Arial"/>
          <w:sz w:val="20"/>
          <w:szCs w:val="20"/>
        </w:rPr>
      </w:pPr>
      <w:r w:rsidRPr="00460094">
        <w:rPr>
          <w:rFonts w:ascii="Arial" w:hAnsi="Arial" w:cs="Arial"/>
          <w:sz w:val="20"/>
          <w:szCs w:val="20"/>
        </w:rPr>
        <w:t>14.3.3</w:t>
      </w:r>
      <w:r w:rsidR="00C801E0" w:rsidRPr="00460094">
        <w:rPr>
          <w:rFonts w:ascii="Arial" w:hAnsi="Arial" w:cs="Arial"/>
          <w:sz w:val="20"/>
          <w:szCs w:val="20"/>
        </w:rPr>
        <w:t xml:space="preserve"> </w:t>
      </w:r>
      <w:r w:rsidRPr="00460094">
        <w:rPr>
          <w:rFonts w:ascii="Arial" w:hAnsi="Arial" w:cs="Arial"/>
          <w:sz w:val="20"/>
          <w:szCs w:val="20"/>
        </w:rPr>
        <w:tab/>
        <w:t>n</w:t>
      </w:r>
      <w:r w:rsidR="00796CF2" w:rsidRPr="00460094">
        <w:rPr>
          <w:rFonts w:ascii="Arial" w:hAnsi="Arial" w:cs="Arial"/>
          <w:sz w:val="20"/>
          <w:szCs w:val="20"/>
        </w:rPr>
        <w:t>avrhovaná zmluvná cena vrátane DPH</w:t>
      </w:r>
    </w:p>
    <w:p w14:paraId="4E4E7769" w14:textId="7225D5F6" w:rsidR="00796CF2" w:rsidRDefault="00F31668" w:rsidP="00DB4F63">
      <w:pPr>
        <w:numPr>
          <w:ilvl w:val="1"/>
          <w:numId w:val="1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Ak uchádzač nie je platiteľom DPH, uvedie navrhovanú zmluvnú cenu celkom. Skutočnosť či je, alebo nie je platiteľom DPH uvedie v ponuke  v príslušnom Návrhu na plnenie kritéri</w:t>
      </w:r>
      <w:r>
        <w:rPr>
          <w:rFonts w:ascii="Arial" w:hAnsi="Arial" w:cs="Arial"/>
          <w:sz w:val="20"/>
          <w:szCs w:val="20"/>
        </w:rPr>
        <w:t>a</w:t>
      </w:r>
      <w:r w:rsidRPr="006E5E74">
        <w:rPr>
          <w:rFonts w:ascii="Arial" w:hAnsi="Arial" w:cs="Arial"/>
          <w:sz w:val="20"/>
          <w:szCs w:val="20"/>
        </w:rPr>
        <w:t xml:space="preserve"> (Príloha č. 1 k časti A.2 </w:t>
      </w:r>
      <w:r w:rsidRPr="00F71E1F">
        <w:rPr>
          <w:rFonts w:ascii="Arial" w:hAnsi="Arial" w:cs="Arial"/>
          <w:sz w:val="20"/>
          <w:szCs w:val="20"/>
        </w:rPr>
        <w:t>Kritériá na hodnotenie ponúk a pravidlá ich uplatnenia</w:t>
      </w:r>
      <w:r w:rsidRPr="006E5E74">
        <w:rPr>
          <w:rFonts w:ascii="Arial" w:hAnsi="Arial" w:cs="Arial"/>
          <w:sz w:val="20"/>
          <w:szCs w:val="20"/>
        </w:rPr>
        <w:t xml:space="preserve"> týchto SP)</w:t>
      </w:r>
      <w:r w:rsidR="00EE785D">
        <w:rPr>
          <w:rFonts w:ascii="Arial" w:hAnsi="Arial" w:cs="Arial"/>
          <w:sz w:val="20"/>
          <w:szCs w:val="20"/>
        </w:rPr>
        <w:t>.</w:t>
      </w:r>
    </w:p>
    <w:p w14:paraId="79ADBC0E" w14:textId="187D48D0" w:rsidR="00EE785D" w:rsidRPr="00F31668" w:rsidRDefault="00F31668" w:rsidP="00B84105">
      <w:pPr>
        <w:numPr>
          <w:ilvl w:val="1"/>
          <w:numId w:val="19"/>
        </w:numPr>
        <w:autoSpaceDE w:val="0"/>
        <w:autoSpaceDN w:val="0"/>
        <w:spacing w:line="240" w:lineRule="auto"/>
        <w:ind w:left="567" w:hanging="567"/>
        <w:jc w:val="both"/>
        <w:rPr>
          <w:rFonts w:ascii="Arial" w:hAnsi="Arial" w:cs="Arial"/>
          <w:sz w:val="20"/>
          <w:szCs w:val="20"/>
        </w:rPr>
      </w:pPr>
      <w:r w:rsidRPr="00AE0EB8">
        <w:rPr>
          <w:rFonts w:ascii="Arial" w:hAnsi="Arial" w:cs="Arial"/>
          <w:sz w:val="20"/>
          <w:szCs w:val="20"/>
        </w:rPr>
        <w:t>V prípade, ak je uchádzač v postavení zahraničnej osoby, riadi sa zákonom č. 222/2004 Z. z. o dani z pridanej</w:t>
      </w:r>
      <w:r w:rsidRPr="00930B40">
        <w:rPr>
          <w:rFonts w:ascii="Arial" w:hAnsi="Arial" w:cs="Arial"/>
          <w:sz w:val="20"/>
          <w:szCs w:val="20"/>
        </w:rPr>
        <w:t xml:space="preserve"> hodnoty v znení neskorších predpisov</w:t>
      </w:r>
      <w:r>
        <w:rPr>
          <w:rFonts w:ascii="Arial" w:hAnsi="Arial" w:cs="Arial"/>
          <w:sz w:val="20"/>
          <w:szCs w:val="20"/>
        </w:rPr>
        <w:t>.</w:t>
      </w:r>
    </w:p>
    <w:p w14:paraId="3347CCF0" w14:textId="19AC77D7" w:rsidR="00796CF2" w:rsidRPr="00460094" w:rsidRDefault="00994790" w:rsidP="00DB4F63">
      <w:pPr>
        <w:pStyle w:val="Nadpis3"/>
        <w:ind w:left="426" w:hanging="426"/>
        <w:rPr>
          <w:rFonts w:cs="Arial"/>
        </w:rPr>
      </w:pPr>
      <w:bookmarkStart w:id="27" w:name="_Toc461981368"/>
      <w:r>
        <w:rPr>
          <w:rFonts w:cs="Arial"/>
        </w:rPr>
        <w:t xml:space="preserve"> </w:t>
      </w:r>
      <w:r>
        <w:rPr>
          <w:rFonts w:cs="Arial"/>
        </w:rPr>
        <w:tab/>
      </w:r>
      <w:r w:rsidR="00796CF2" w:rsidRPr="00460094">
        <w:rPr>
          <w:rFonts w:cs="Arial"/>
        </w:rPr>
        <w:t>Zábezpeka</w:t>
      </w:r>
      <w:bookmarkEnd w:id="27"/>
    </w:p>
    <w:p w14:paraId="062852C8" w14:textId="52CBAAC4" w:rsidR="00C77FFD" w:rsidRPr="00460094" w:rsidRDefault="0091517F" w:rsidP="002F149A">
      <w:pPr>
        <w:pStyle w:val="Odsekzoznamu"/>
        <w:numPr>
          <w:ilvl w:val="1"/>
          <w:numId w:val="56"/>
        </w:numPr>
        <w:tabs>
          <w:tab w:val="left" w:pos="1134"/>
        </w:tabs>
        <w:autoSpaceDE w:val="0"/>
        <w:autoSpaceDN w:val="0"/>
        <w:ind w:left="1843" w:hanging="1295"/>
        <w:jc w:val="both"/>
        <w:rPr>
          <w:rFonts w:cs="Arial"/>
          <w:sz w:val="20"/>
          <w:szCs w:val="20"/>
        </w:rPr>
      </w:pPr>
      <w:r w:rsidRPr="00787359">
        <w:rPr>
          <w:rFonts w:cs="Arial"/>
          <w:sz w:val="20"/>
          <w:szCs w:val="20"/>
        </w:rPr>
        <w:t>Zábezpeka na zabezpečenie viazanosti ponúk sa nevyžaduje.</w:t>
      </w:r>
      <w:r w:rsidR="00C77FFD" w:rsidRPr="00460094">
        <w:rPr>
          <w:rFonts w:cs="Arial"/>
          <w:sz w:val="20"/>
          <w:szCs w:val="20"/>
        </w:rPr>
        <w:t xml:space="preserve"> </w:t>
      </w:r>
    </w:p>
    <w:p w14:paraId="00539360" w14:textId="77777777" w:rsidR="00DB4F63" w:rsidRPr="00460094" w:rsidRDefault="00DB4F63" w:rsidP="00DB4F63">
      <w:pPr>
        <w:tabs>
          <w:tab w:val="left" w:pos="1418"/>
        </w:tabs>
        <w:autoSpaceDE w:val="0"/>
        <w:autoSpaceDN w:val="0"/>
        <w:spacing w:line="240" w:lineRule="auto"/>
        <w:jc w:val="both"/>
        <w:rPr>
          <w:rFonts w:ascii="Arial" w:hAnsi="Arial" w:cs="Arial"/>
          <w:sz w:val="20"/>
          <w:szCs w:val="20"/>
        </w:rPr>
      </w:pPr>
    </w:p>
    <w:p w14:paraId="02D195E4" w14:textId="76E7DE11" w:rsidR="00796CF2" w:rsidRDefault="00994790" w:rsidP="00DB4F63">
      <w:pPr>
        <w:pStyle w:val="Nadpis3"/>
        <w:ind w:left="426" w:hanging="426"/>
        <w:rPr>
          <w:rFonts w:cs="Arial"/>
        </w:rPr>
      </w:pPr>
      <w:bookmarkStart w:id="28" w:name="_Toc461981369"/>
      <w:r>
        <w:rPr>
          <w:rFonts w:cs="Arial"/>
        </w:rPr>
        <w:t xml:space="preserve"> </w:t>
      </w:r>
      <w:r>
        <w:rPr>
          <w:rFonts w:cs="Arial"/>
        </w:rPr>
        <w:tab/>
      </w:r>
      <w:r w:rsidR="00796CF2" w:rsidRPr="00460094">
        <w:rPr>
          <w:rFonts w:cs="Arial"/>
        </w:rPr>
        <w:t>Obsah ponuky</w:t>
      </w:r>
      <w:bookmarkEnd w:id="28"/>
    </w:p>
    <w:p w14:paraId="383F22B8" w14:textId="6923C016" w:rsidR="0071137B" w:rsidRPr="0071137B" w:rsidRDefault="0071137B" w:rsidP="0071137B">
      <w:pPr>
        <w:jc w:val="both"/>
        <w:rPr>
          <w:lang w:eastAsia="sk-SK"/>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137B">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0235A576" w14:textId="4BBF90EC" w:rsidR="00AF6540" w:rsidRPr="00460094" w:rsidRDefault="00A42C1D" w:rsidP="00994790">
      <w:pPr>
        <w:numPr>
          <w:ilvl w:val="1"/>
          <w:numId w:val="27"/>
        </w:numPr>
        <w:autoSpaceDE w:val="0"/>
        <w:autoSpaceDN w:val="0"/>
        <w:spacing w:after="60" w:line="240" w:lineRule="auto"/>
        <w:ind w:left="567" w:hanging="567"/>
        <w:jc w:val="both"/>
        <w:rPr>
          <w:rFonts w:ascii="Arial" w:hAnsi="Arial" w:cs="Arial"/>
          <w:sz w:val="20"/>
          <w:szCs w:val="20"/>
        </w:rPr>
      </w:pPr>
      <w:r w:rsidRPr="00746EDF">
        <w:rPr>
          <w:rFonts w:ascii="Arial" w:hAnsi="Arial" w:cs="Arial"/>
          <w:b/>
          <w:sz w:val="20"/>
          <w:szCs w:val="20"/>
        </w:rPr>
        <w:lastRenderedPageBreak/>
        <w:t>Ponuka predložená elektronicky prostredníctvom systému JOSEPHINE musí obsahovať tieto doklady v nasledovnom poradí:</w:t>
      </w:r>
      <w:r w:rsidR="00AF6540" w:rsidRPr="00460094">
        <w:rPr>
          <w:rFonts w:ascii="Arial" w:hAnsi="Arial" w:cs="Arial"/>
          <w:sz w:val="20"/>
          <w:szCs w:val="20"/>
        </w:rPr>
        <w:t>:</w:t>
      </w:r>
    </w:p>
    <w:p w14:paraId="5F195032" w14:textId="77777777" w:rsidR="00AF6540" w:rsidRPr="00460094" w:rsidRDefault="00AF6540" w:rsidP="00DB4F63">
      <w:pPr>
        <w:pStyle w:val="Odsekzoznamu"/>
        <w:numPr>
          <w:ilvl w:val="0"/>
          <w:numId w:val="19"/>
        </w:numPr>
        <w:autoSpaceDE w:val="0"/>
        <w:autoSpaceDN w:val="0"/>
        <w:jc w:val="both"/>
        <w:rPr>
          <w:rFonts w:cs="Arial"/>
          <w:noProof w:val="0"/>
          <w:vanish/>
          <w:sz w:val="20"/>
          <w:szCs w:val="20"/>
        </w:rPr>
      </w:pPr>
    </w:p>
    <w:p w14:paraId="69266E13" w14:textId="77777777" w:rsidR="00AF6540" w:rsidRPr="00460094" w:rsidRDefault="00AF6540" w:rsidP="00DB4F63">
      <w:pPr>
        <w:pStyle w:val="Odsekzoznamu"/>
        <w:numPr>
          <w:ilvl w:val="0"/>
          <w:numId w:val="19"/>
        </w:numPr>
        <w:autoSpaceDE w:val="0"/>
        <w:autoSpaceDN w:val="0"/>
        <w:jc w:val="both"/>
        <w:rPr>
          <w:rFonts w:cs="Arial"/>
          <w:noProof w:val="0"/>
          <w:vanish/>
          <w:sz w:val="20"/>
          <w:szCs w:val="20"/>
        </w:rPr>
      </w:pPr>
    </w:p>
    <w:p w14:paraId="0259AC91" w14:textId="77777777" w:rsidR="00AF6540" w:rsidRPr="00460094" w:rsidRDefault="00AF6540" w:rsidP="00DB4F63">
      <w:pPr>
        <w:pStyle w:val="Odsekzoznamu"/>
        <w:numPr>
          <w:ilvl w:val="1"/>
          <w:numId w:val="19"/>
        </w:numPr>
        <w:autoSpaceDE w:val="0"/>
        <w:autoSpaceDN w:val="0"/>
        <w:jc w:val="both"/>
        <w:rPr>
          <w:rFonts w:cs="Arial"/>
          <w:noProof w:val="0"/>
          <w:vanish/>
          <w:sz w:val="20"/>
          <w:szCs w:val="20"/>
        </w:rPr>
      </w:pPr>
    </w:p>
    <w:p w14:paraId="453DEC1A"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Titulný list ponuky s označením, z ktorého jednoznačne vyplýva, že ide o ponuku na predmet zákazky podľa týchto SP.</w:t>
      </w:r>
    </w:p>
    <w:p w14:paraId="7397687A"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Obsah ponuky (index – položkový zoznam) s odkazom na očíslované strany.</w:t>
      </w:r>
    </w:p>
    <w:p w14:paraId="4B73EF78" w14:textId="77777777" w:rsidR="00AF6540"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Vyplnený  formulár „Všeobecné informácie o uchádzačovi“ (Príloha č. 1 k časti A.1 týchto SP). V prípade, ak je uchádzačom  skupina dodávateľov, vyplní a predloží tento formulár každý jej člen.</w:t>
      </w:r>
    </w:p>
    <w:p w14:paraId="5B03579D" w14:textId="39B6AAAE" w:rsidR="00FD33B3" w:rsidRPr="0046009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46009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460094">
        <w:rPr>
          <w:rFonts w:ascii="Arial" w:hAnsi="Arial" w:cs="Arial"/>
          <w:sz w:val="20"/>
          <w:szCs w:val="20"/>
        </w:rPr>
        <w:t>.</w:t>
      </w:r>
    </w:p>
    <w:p w14:paraId="6E74DDBF" w14:textId="04B8C6F9" w:rsidR="00AD2BB7" w:rsidRPr="0046009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040E24">
        <w:rPr>
          <w:rFonts w:ascii="Arial" w:hAnsi="Arial" w:cs="Arial"/>
          <w:sz w:val="20"/>
          <w:szCs w:val="20"/>
        </w:rPr>
        <w:t>Vyplnenú</w:t>
      </w:r>
      <w:r w:rsidRPr="00040E24">
        <w:rPr>
          <w:rFonts w:ascii="Arial" w:hAnsi="Arial" w:cs="Arial"/>
          <w:b/>
          <w:sz w:val="20"/>
          <w:szCs w:val="20"/>
        </w:rPr>
        <w:t xml:space="preserve"> Prílohu č. 1 Návrh na plnenie kritérií </w:t>
      </w:r>
      <w:r w:rsidRPr="00040E24">
        <w:rPr>
          <w:rFonts w:ascii="Arial" w:hAnsi="Arial" w:cs="Arial"/>
          <w:sz w:val="20"/>
          <w:szCs w:val="20"/>
        </w:rPr>
        <w:t xml:space="preserve">k časti A.2 Kritériá </w:t>
      </w:r>
      <w:r w:rsidRPr="00460094">
        <w:rPr>
          <w:rFonts w:ascii="Arial" w:hAnsi="Arial" w:cs="Arial"/>
          <w:sz w:val="20"/>
          <w:szCs w:val="20"/>
        </w:rPr>
        <w:t>na hodnotenie ponúk a pravidlá ich uplatnenia týchto SP v elektronickej forme so zabudovanou matematikou vo formáte *.xls/*xlsx</w:t>
      </w:r>
      <w:r w:rsidR="00F50481">
        <w:rPr>
          <w:rFonts w:ascii="Arial" w:hAnsi="Arial" w:cs="Arial"/>
          <w:sz w:val="20"/>
          <w:szCs w:val="20"/>
        </w:rPr>
        <w:t xml:space="preserve"> </w:t>
      </w:r>
      <w:r w:rsidR="00F50481" w:rsidRPr="00F50481">
        <w:rPr>
          <w:rFonts w:ascii="Arial" w:hAnsi="Arial" w:cs="Arial"/>
          <w:sz w:val="20"/>
          <w:szCs w:val="20"/>
        </w:rPr>
        <w:t>a zároveň aj ako sken podpísaný uchádzačom, jeho štatutárnym orgánom alebo členom štatutárneho orgánu alebo iným zástupcom uchádzača, ktorý je oprávnený konať v mene uchádzača v záväzkových vzťahoch.</w:t>
      </w:r>
    </w:p>
    <w:p w14:paraId="146BE525" w14:textId="60E3F3EA" w:rsidR="00AD2BB7" w:rsidRPr="0046009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040E24">
        <w:rPr>
          <w:rFonts w:ascii="Arial" w:hAnsi="Arial" w:cs="Arial"/>
          <w:sz w:val="20"/>
          <w:szCs w:val="20"/>
        </w:rPr>
        <w:t>Vyplnen</w:t>
      </w:r>
      <w:r w:rsidR="00356728" w:rsidRPr="00040E24">
        <w:rPr>
          <w:rFonts w:ascii="Arial" w:hAnsi="Arial" w:cs="Arial"/>
          <w:sz w:val="20"/>
          <w:szCs w:val="20"/>
        </w:rPr>
        <w:t>é</w:t>
      </w:r>
      <w:r w:rsidRPr="00040E24">
        <w:rPr>
          <w:rFonts w:ascii="Arial" w:hAnsi="Arial" w:cs="Arial"/>
          <w:b/>
          <w:sz w:val="20"/>
          <w:szCs w:val="20"/>
        </w:rPr>
        <w:t xml:space="preserve"> Príloh</w:t>
      </w:r>
      <w:r w:rsidR="00356728" w:rsidRPr="00040E24">
        <w:rPr>
          <w:rFonts w:ascii="Arial" w:hAnsi="Arial" w:cs="Arial"/>
          <w:b/>
          <w:sz w:val="20"/>
          <w:szCs w:val="20"/>
        </w:rPr>
        <w:t>y</w:t>
      </w:r>
      <w:r w:rsidRPr="00040E24">
        <w:rPr>
          <w:rFonts w:ascii="Arial" w:hAnsi="Arial" w:cs="Arial"/>
          <w:b/>
          <w:sz w:val="20"/>
          <w:szCs w:val="20"/>
        </w:rPr>
        <w:t xml:space="preserve"> č. </w:t>
      </w:r>
      <w:r w:rsidR="00B931E3" w:rsidRPr="00040E24">
        <w:rPr>
          <w:rFonts w:ascii="Arial" w:hAnsi="Arial" w:cs="Arial"/>
          <w:b/>
          <w:sz w:val="20"/>
          <w:szCs w:val="20"/>
        </w:rPr>
        <w:t xml:space="preserve">1 - </w:t>
      </w:r>
      <w:r w:rsidR="00356728" w:rsidRPr="00040E24">
        <w:rPr>
          <w:rFonts w:ascii="Arial" w:hAnsi="Arial" w:cs="Arial"/>
          <w:b/>
          <w:sz w:val="20"/>
          <w:szCs w:val="20"/>
        </w:rPr>
        <w:t>4</w:t>
      </w:r>
      <w:r w:rsidR="002811BA" w:rsidRPr="00040E24">
        <w:rPr>
          <w:rFonts w:ascii="Arial" w:hAnsi="Arial" w:cs="Arial"/>
          <w:b/>
          <w:sz w:val="20"/>
          <w:szCs w:val="20"/>
        </w:rPr>
        <w:t xml:space="preserve"> </w:t>
      </w:r>
      <w:r w:rsidRPr="00040E24">
        <w:rPr>
          <w:rFonts w:ascii="Arial" w:hAnsi="Arial" w:cs="Arial"/>
          <w:sz w:val="20"/>
          <w:szCs w:val="20"/>
        </w:rPr>
        <w:t>k časti B.2 Spôsob u</w:t>
      </w:r>
      <w:r w:rsidRPr="00460094">
        <w:rPr>
          <w:rFonts w:ascii="Arial" w:hAnsi="Arial" w:cs="Arial"/>
          <w:sz w:val="20"/>
          <w:szCs w:val="20"/>
        </w:rPr>
        <w:t>rčenia ceny týchto SP v elektronickej forme so zabudovanou matematikou vo formáte *.xls/*xlsx</w:t>
      </w:r>
      <w:r w:rsidR="00F50481">
        <w:rPr>
          <w:rFonts w:ascii="Arial" w:hAnsi="Arial" w:cs="Arial"/>
          <w:sz w:val="20"/>
          <w:szCs w:val="20"/>
        </w:rPr>
        <w:t xml:space="preserve"> </w:t>
      </w:r>
      <w:r w:rsidR="00F50481" w:rsidRPr="00F50481">
        <w:rPr>
          <w:rFonts w:ascii="Arial" w:hAnsi="Arial" w:cs="Arial"/>
          <w:sz w:val="20"/>
          <w:szCs w:val="20"/>
        </w:rPr>
        <w:t>a zároveň aj ako sken podpísaný uchádzačom, jeho štatutárnym orgánom alebo členom štatutárneho orgánu alebo iným zástupcom uchádzača, ktorý je oprávnený konať v mene uchádzača v záväzkových vzťahoch.</w:t>
      </w:r>
    </w:p>
    <w:p w14:paraId="3F480447" w14:textId="47CC57FA" w:rsidR="00AD2BB7" w:rsidRPr="00460094" w:rsidRDefault="00AF2BA2" w:rsidP="00DB4F63">
      <w:pPr>
        <w:numPr>
          <w:ilvl w:val="2"/>
          <w:numId w:val="27"/>
        </w:numPr>
        <w:autoSpaceDE w:val="0"/>
        <w:autoSpaceDN w:val="0"/>
        <w:spacing w:after="60" w:line="240" w:lineRule="auto"/>
        <w:ind w:left="1276" w:hanging="709"/>
        <w:jc w:val="both"/>
        <w:rPr>
          <w:rFonts w:ascii="Arial" w:hAnsi="Arial" w:cs="Arial"/>
          <w:sz w:val="20"/>
          <w:szCs w:val="20"/>
        </w:rPr>
      </w:pPr>
      <w:r w:rsidRPr="0046046F">
        <w:rPr>
          <w:rFonts w:ascii="Arial" w:hAnsi="Arial" w:cs="Arial"/>
          <w:b/>
          <w:sz w:val="20"/>
          <w:szCs w:val="20"/>
        </w:rPr>
        <w:t>Doklady preukazujúce splnenie podmienok účasti</w:t>
      </w:r>
      <w:r w:rsidRPr="0046046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Pr="0046046F">
        <w:rPr>
          <w:rFonts w:ascii="Arial" w:hAnsi="Arial" w:cs="Arial"/>
          <w:b/>
          <w:sz w:val="20"/>
          <w:szCs w:val="20"/>
        </w:rPr>
        <w:t>áujemca/uchádzač môže podľa § 39</w:t>
      </w:r>
      <w:r w:rsidRPr="0046046F">
        <w:rPr>
          <w:rFonts w:ascii="Arial" w:hAnsi="Arial" w:cs="Arial"/>
          <w:sz w:val="20"/>
          <w:szCs w:val="20"/>
        </w:rPr>
        <w:t xml:space="preserve"> zákona doklady na preukázanie podmienok účasti predbežne nahradiť</w:t>
      </w:r>
      <w:r w:rsidR="00AD2BB7" w:rsidRPr="00460094">
        <w:rPr>
          <w:rFonts w:ascii="Arial" w:hAnsi="Arial" w:cs="Arial"/>
          <w:sz w:val="20"/>
          <w:szCs w:val="20"/>
        </w:rPr>
        <w:t>:</w:t>
      </w:r>
    </w:p>
    <w:p w14:paraId="6616C981" w14:textId="22EF58B1" w:rsidR="00DB4387" w:rsidRPr="00460094" w:rsidRDefault="00AF2BA2" w:rsidP="00DB4F63">
      <w:pPr>
        <w:pStyle w:val="Odsekzoznamu"/>
        <w:autoSpaceDE w:val="0"/>
        <w:autoSpaceDN w:val="0"/>
        <w:spacing w:after="60"/>
        <w:ind w:left="1276"/>
        <w:jc w:val="both"/>
        <w:rPr>
          <w:rFonts w:cs="Arial"/>
          <w:bCs/>
          <w:sz w:val="20"/>
          <w:szCs w:val="20"/>
          <w:highlight w:val="green"/>
        </w:rPr>
      </w:pPr>
      <w:r w:rsidRPr="0046046F">
        <w:rPr>
          <w:rFonts w:cs="Arial"/>
          <w:sz w:val="20"/>
          <w:szCs w:val="20"/>
        </w:rPr>
        <w:t>Jednotným európskym dokumentom (ďalej len „JED“) podľa § 39 zákona, spĺňajúcim náležitosti podľa § 39 ods. 2 zákona</w:t>
      </w:r>
      <w:r>
        <w:rPr>
          <w:rFonts w:cs="Arial"/>
          <w:sz w:val="20"/>
          <w:szCs w:val="20"/>
        </w:rPr>
        <w:t>:</w:t>
      </w:r>
    </w:p>
    <w:p w14:paraId="133D3FD8" w14:textId="4B40346C" w:rsidR="00DB4387" w:rsidRPr="00460094" w:rsidRDefault="00940C20" w:rsidP="004F3EC1">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A.1 Pokyny pre uchádzačov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460094">
        <w:rPr>
          <w:rFonts w:cs="Arial"/>
          <w:sz w:val="20"/>
          <w:szCs w:val="20"/>
        </w:rPr>
        <w:t>.</w:t>
      </w:r>
    </w:p>
    <w:p w14:paraId="2FC6FD1D" w14:textId="1D767C3C" w:rsidR="00DB4387" w:rsidRPr="00460094" w:rsidRDefault="00940C20" w:rsidP="004F3EC1">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460094">
        <w:rPr>
          <w:rFonts w:cs="Arial"/>
          <w:sz w:val="20"/>
          <w:szCs w:val="20"/>
        </w:rPr>
        <w:t>.</w:t>
      </w:r>
    </w:p>
    <w:p w14:paraId="7FE90B7C" w14:textId="5C8FCCFB" w:rsidR="00DB4387" w:rsidRPr="00460094" w:rsidRDefault="001D5465" w:rsidP="004F3EC1">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460094">
        <w:rPr>
          <w:rFonts w:cs="Arial"/>
          <w:sz w:val="20"/>
          <w:szCs w:val="20"/>
        </w:rPr>
        <w:t>.</w:t>
      </w:r>
    </w:p>
    <w:p w14:paraId="47121BCC" w14:textId="27BE260E" w:rsidR="00DB4387" w:rsidRDefault="001D5465" w:rsidP="00500656">
      <w:pPr>
        <w:pStyle w:val="Odsekzoznamu"/>
        <w:numPr>
          <w:ilvl w:val="2"/>
          <w:numId w:val="41"/>
        </w:numPr>
        <w:autoSpaceDE w:val="0"/>
        <w:autoSpaceDN w:val="0"/>
        <w:spacing w:after="60"/>
        <w:ind w:left="1701" w:hanging="425"/>
        <w:jc w:val="both"/>
        <w:rPr>
          <w:rFonts w:cs="Arial"/>
          <w:sz w:val="20"/>
          <w:szCs w:val="20"/>
        </w:rPr>
      </w:pPr>
      <w:r>
        <w:rPr>
          <w:rFonts w:cs="Arial"/>
          <w:sz w:val="20"/>
          <w:szCs w:val="20"/>
        </w:rPr>
        <w:t>Záujemca/uchádzač, ktorý sa verejného obstarávania zúčastňuje samostatne a ktorý nevyužíva zdroje a/alebo kapacity iných osôb na preukázanie splnenia podmienok účasti, vyplní/predloží jeden JED</w:t>
      </w:r>
      <w:r w:rsidR="00DB4387" w:rsidRPr="00460094">
        <w:rPr>
          <w:rFonts w:cs="Arial"/>
          <w:sz w:val="20"/>
          <w:szCs w:val="20"/>
        </w:rPr>
        <w:t>.</w:t>
      </w:r>
    </w:p>
    <w:p w14:paraId="44C6ADBE" w14:textId="66DDB45D" w:rsidR="001D5465" w:rsidRDefault="001D5465" w:rsidP="00500656">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Ak sú požadované doklady pre verejného obstarávateľa priamo a bezodplatne prístupné v elektronických databázach, u</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625D47D9" w14:textId="7FA86178" w:rsidR="001D5465" w:rsidRPr="00500656" w:rsidRDefault="001D5465" w:rsidP="00500656">
      <w:pPr>
        <w:pStyle w:val="Odsekzoznamu"/>
        <w:numPr>
          <w:ilvl w:val="2"/>
          <w:numId w:val="41"/>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p>
    <w:p w14:paraId="26927CB2" w14:textId="12BB57D6" w:rsidR="00DB4387" w:rsidRPr="00460094" w:rsidRDefault="00AF2BA2"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lastRenderedPageBreak/>
        <w:t>Návrh Dohody</w:t>
      </w:r>
      <w:r w:rsidRPr="005862C7">
        <w:rPr>
          <w:rFonts w:ascii="Arial" w:hAnsi="Arial" w:cs="Arial"/>
          <w:sz w:val="20"/>
          <w:szCs w:val="20"/>
        </w:rPr>
        <w:t xml:space="preserve"> s vyplnenými cenami (časť B.3 týchto SP) vrátane požadovaných príloh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008454BA" w:rsidRPr="00460094">
        <w:rPr>
          <w:rFonts w:ascii="Arial" w:hAnsi="Arial" w:cs="Arial"/>
          <w:sz w:val="20"/>
          <w:szCs w:val="20"/>
        </w:rPr>
        <w:t>.</w:t>
      </w:r>
    </w:p>
    <w:p w14:paraId="4536A31B" w14:textId="79BD1F28" w:rsidR="00211F88" w:rsidRDefault="00AF2BA2" w:rsidP="00500656">
      <w:pPr>
        <w:numPr>
          <w:ilvl w:val="2"/>
          <w:numId w:val="27"/>
        </w:numPr>
        <w:autoSpaceDE w:val="0"/>
        <w:autoSpaceDN w:val="0"/>
        <w:spacing w:line="240" w:lineRule="auto"/>
        <w:ind w:left="1276" w:hanging="709"/>
        <w:jc w:val="both"/>
        <w:rPr>
          <w:rFonts w:ascii="Arial" w:hAnsi="Arial" w:cs="Arial"/>
          <w:sz w:val="20"/>
          <w:szCs w:val="20"/>
        </w:rPr>
      </w:pPr>
      <w:r w:rsidRPr="006E5E74">
        <w:rPr>
          <w:rFonts w:ascii="Arial" w:hAnsi="Arial" w:cs="Arial"/>
          <w:sz w:val="20"/>
          <w:szCs w:val="20"/>
        </w:rPr>
        <w:t>V prípade, ak ponuku predkladá skupina dodávateľov, návrh Dohody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sidR="00DB4387" w:rsidRPr="00460094">
        <w:rPr>
          <w:rFonts w:ascii="Arial" w:hAnsi="Arial" w:cs="Arial"/>
          <w:sz w:val="20"/>
          <w:szCs w:val="20"/>
        </w:rPr>
        <w:t>.</w:t>
      </w:r>
    </w:p>
    <w:p w14:paraId="67613272" w14:textId="21D8E4CD" w:rsidR="00AF2BA2" w:rsidRDefault="00AF2BA2" w:rsidP="00500656">
      <w:pPr>
        <w:numPr>
          <w:ilvl w:val="2"/>
          <w:numId w:val="27"/>
        </w:numPr>
        <w:autoSpaceDE w:val="0"/>
        <w:autoSpaceDN w:val="0"/>
        <w:spacing w:line="240" w:lineRule="auto"/>
        <w:ind w:left="1276" w:hanging="709"/>
        <w:jc w:val="both"/>
        <w:rPr>
          <w:rFonts w:ascii="Arial" w:hAnsi="Arial" w:cs="Arial"/>
          <w:sz w:val="20"/>
          <w:szCs w:val="20"/>
        </w:rPr>
      </w:pPr>
      <w:r w:rsidRPr="0046046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46046F">
        <w:rPr>
          <w:rFonts w:ascii="Arial" w:hAnsi="Arial" w:cs="Arial"/>
          <w:sz w:val="20"/>
          <w:szCs w:val="20"/>
        </w:rPr>
        <w:t>k časti A.1 Pokyny pre uchádzačov týchto SP</w:t>
      </w:r>
      <w:r>
        <w:rPr>
          <w:rFonts w:ascii="Arial" w:hAnsi="Arial" w:cs="Arial"/>
          <w:sz w:val="20"/>
          <w:szCs w:val="20"/>
        </w:rPr>
        <w:t>.</w:t>
      </w:r>
    </w:p>
    <w:p w14:paraId="18CE4E1D" w14:textId="68EFE23B" w:rsidR="00AF2BA2" w:rsidRDefault="00AF2BA2" w:rsidP="00500656">
      <w:pPr>
        <w:numPr>
          <w:ilvl w:val="2"/>
          <w:numId w:val="27"/>
        </w:numPr>
        <w:autoSpaceDE w:val="0"/>
        <w:autoSpaceDN w:val="0"/>
        <w:spacing w:line="240" w:lineRule="auto"/>
        <w:ind w:left="1276" w:hanging="709"/>
        <w:jc w:val="both"/>
        <w:rPr>
          <w:rFonts w:ascii="Arial" w:hAnsi="Arial" w:cs="Arial"/>
          <w:sz w:val="20"/>
          <w:szCs w:val="20"/>
        </w:rPr>
      </w:pPr>
      <w:r w:rsidRPr="0046046F">
        <w:rPr>
          <w:rFonts w:ascii="Arial" w:hAnsi="Arial" w:cs="Arial"/>
          <w:b/>
          <w:sz w:val="20"/>
          <w:szCs w:val="20"/>
        </w:rPr>
        <w:t xml:space="preserve">Príloha č. 4 Vyhlásenie uchádzača </w:t>
      </w:r>
      <w:r w:rsidRPr="0046046F">
        <w:rPr>
          <w:rFonts w:ascii="Arial" w:hAnsi="Arial" w:cs="Arial"/>
          <w:sz w:val="20"/>
          <w:szCs w:val="20"/>
        </w:rPr>
        <w:t>k časti A.1 Pokyny pre uchádzačov týchto SP</w:t>
      </w:r>
      <w:r>
        <w:rPr>
          <w:rFonts w:ascii="Arial" w:hAnsi="Arial" w:cs="Arial"/>
          <w:sz w:val="20"/>
          <w:szCs w:val="20"/>
        </w:rPr>
        <w:t>.</w:t>
      </w:r>
    </w:p>
    <w:p w14:paraId="7110A539" w14:textId="5F1B5B27" w:rsidR="00AF2BA2" w:rsidRDefault="00AF2BA2" w:rsidP="00500656">
      <w:pPr>
        <w:numPr>
          <w:ilvl w:val="2"/>
          <w:numId w:val="27"/>
        </w:numPr>
        <w:autoSpaceDE w:val="0"/>
        <w:autoSpaceDN w:val="0"/>
        <w:spacing w:line="240" w:lineRule="auto"/>
        <w:ind w:left="1276" w:hanging="709"/>
        <w:jc w:val="both"/>
        <w:rPr>
          <w:rFonts w:ascii="Arial" w:hAnsi="Arial" w:cs="Arial"/>
          <w:sz w:val="20"/>
          <w:szCs w:val="20"/>
        </w:rPr>
      </w:pPr>
      <w:r w:rsidRPr="0046046F">
        <w:rPr>
          <w:rFonts w:ascii="Arial" w:hAnsi="Arial" w:cs="Arial"/>
          <w:b/>
          <w:sz w:val="20"/>
          <w:szCs w:val="20"/>
        </w:rPr>
        <w:t xml:space="preserve">Príloha č. </w:t>
      </w:r>
      <w:r w:rsidR="001F6174">
        <w:rPr>
          <w:rFonts w:ascii="Arial" w:hAnsi="Arial" w:cs="Arial"/>
          <w:b/>
          <w:sz w:val="20"/>
          <w:szCs w:val="20"/>
        </w:rPr>
        <w:t>5</w:t>
      </w:r>
      <w:r w:rsidRPr="0046046F">
        <w:rPr>
          <w:rFonts w:ascii="Arial" w:hAnsi="Arial" w:cs="Arial"/>
          <w:b/>
          <w:sz w:val="20"/>
          <w:szCs w:val="20"/>
        </w:rPr>
        <w:t xml:space="preserve"> Čestné vyhlásenie uchádzača podľa § 32 ods. 7. zákona o verejnom obstarávaní </w:t>
      </w:r>
      <w:r w:rsidRPr="0046046F">
        <w:rPr>
          <w:rFonts w:ascii="Arial" w:hAnsi="Arial" w:cs="Arial"/>
          <w:sz w:val="20"/>
          <w:szCs w:val="20"/>
        </w:rPr>
        <w:t>k časti A.1 Pokyny pre uchádzačov týchto SP</w:t>
      </w:r>
      <w:r>
        <w:rPr>
          <w:rFonts w:ascii="Arial" w:hAnsi="Arial" w:cs="Arial"/>
          <w:sz w:val="20"/>
          <w:szCs w:val="20"/>
        </w:rPr>
        <w:t>.</w:t>
      </w:r>
    </w:p>
    <w:p w14:paraId="74C8833B" w14:textId="4B5F73F5" w:rsidR="001D5465" w:rsidRDefault="001D5465" w:rsidP="001D5465">
      <w:pPr>
        <w:autoSpaceDE w:val="0"/>
        <w:autoSpaceDN w:val="0"/>
        <w:spacing w:line="240" w:lineRule="auto"/>
        <w:ind w:left="1276" w:hanging="709"/>
        <w:jc w:val="both"/>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2DD0794D" w14:textId="7CD5E569" w:rsidR="00AF2BA2" w:rsidRDefault="001D5465" w:rsidP="00500656">
      <w:pPr>
        <w:numPr>
          <w:ilvl w:val="2"/>
          <w:numId w:val="27"/>
        </w:numPr>
        <w:autoSpaceDE w:val="0"/>
        <w:autoSpaceDN w:val="0"/>
        <w:spacing w:line="240" w:lineRule="auto"/>
        <w:ind w:left="1276" w:hanging="709"/>
        <w:jc w:val="both"/>
        <w:rPr>
          <w:rFonts w:ascii="Arial" w:hAnsi="Arial" w:cs="Arial"/>
          <w:sz w:val="20"/>
          <w:szCs w:val="20"/>
        </w:rPr>
      </w:pPr>
      <w:r w:rsidRPr="001D5465">
        <w:rPr>
          <w:rFonts w:ascii="Arial" w:hAnsi="Arial" w:cs="Arial"/>
          <w:sz w:val="20"/>
          <w:szCs w:val="20"/>
        </w:rPr>
        <w:t xml:space="preserve">V prípade, ak ponuku predkladá skupina dodávateľov, </w:t>
      </w:r>
      <w:r w:rsidRPr="001D5465">
        <w:rPr>
          <w:rFonts w:ascii="Arial" w:hAnsi="Arial" w:cs="Arial"/>
          <w:b/>
          <w:sz w:val="20"/>
          <w:szCs w:val="20"/>
        </w:rPr>
        <w:t xml:space="preserve">Príloha č. </w:t>
      </w:r>
      <w:r w:rsidR="001F6174">
        <w:rPr>
          <w:rFonts w:ascii="Arial" w:hAnsi="Arial" w:cs="Arial"/>
          <w:b/>
          <w:sz w:val="20"/>
          <w:szCs w:val="20"/>
        </w:rPr>
        <w:t>6</w:t>
      </w:r>
      <w:r w:rsidRPr="001D5465">
        <w:rPr>
          <w:rFonts w:ascii="Arial" w:hAnsi="Arial" w:cs="Arial"/>
          <w:b/>
          <w:sz w:val="20"/>
          <w:szCs w:val="20"/>
        </w:rPr>
        <w:t xml:space="preserve"> - Čestné vyhlásenie skupiny dodávateľov</w:t>
      </w:r>
      <w:r w:rsidRPr="001D5465">
        <w:rPr>
          <w:rFonts w:ascii="Arial" w:hAnsi="Arial" w:cs="Arial"/>
          <w:sz w:val="20"/>
          <w:szCs w:val="20"/>
        </w:rPr>
        <w:t xml:space="preserve"> k časti A.1 Pokyny pre uchádzačov týchto SP, musí byť podpísaná všetkými členmi skupiny alebo osobou/osobami oprávnenými konať v danej veci za každého člena skupiny.</w:t>
      </w:r>
    </w:p>
    <w:p w14:paraId="2C15472B" w14:textId="7FE1D32E" w:rsidR="001D5465" w:rsidRPr="001D5465" w:rsidRDefault="001D5465" w:rsidP="00500656">
      <w:pPr>
        <w:numPr>
          <w:ilvl w:val="2"/>
          <w:numId w:val="27"/>
        </w:numPr>
        <w:autoSpaceDE w:val="0"/>
        <w:autoSpaceDN w:val="0"/>
        <w:spacing w:line="240" w:lineRule="auto"/>
        <w:ind w:left="1276" w:hanging="709"/>
        <w:jc w:val="both"/>
        <w:rPr>
          <w:rFonts w:ascii="Arial" w:hAnsi="Arial" w:cs="Arial"/>
          <w:sz w:val="20"/>
          <w:szCs w:val="20"/>
        </w:rPr>
      </w:pPr>
      <w:r w:rsidRPr="001D5465">
        <w:rPr>
          <w:rFonts w:ascii="Arial" w:hAnsi="Arial" w:cs="Arial"/>
          <w:sz w:val="20"/>
          <w:szCs w:val="20"/>
        </w:rPr>
        <w:t xml:space="preserve">V prípade skupiny dodávateľov vystavenú plnú moc pre jedného z členov skupiny, </w:t>
      </w:r>
      <w:r w:rsidRPr="001D5465">
        <w:rPr>
          <w:rFonts w:ascii="Arial" w:hAnsi="Arial" w:cs="Arial"/>
          <w:b/>
          <w:sz w:val="20"/>
          <w:szCs w:val="20"/>
        </w:rPr>
        <w:t xml:space="preserve">Príloha č. </w:t>
      </w:r>
      <w:r w:rsidR="001F6174">
        <w:rPr>
          <w:rFonts w:ascii="Arial" w:hAnsi="Arial" w:cs="Arial"/>
          <w:b/>
          <w:sz w:val="20"/>
          <w:szCs w:val="20"/>
        </w:rPr>
        <w:t>7</w:t>
      </w:r>
      <w:r w:rsidRPr="001D5465">
        <w:rPr>
          <w:rFonts w:ascii="Arial" w:hAnsi="Arial" w:cs="Arial"/>
          <w:b/>
          <w:sz w:val="20"/>
          <w:szCs w:val="20"/>
        </w:rPr>
        <w:t xml:space="preserve"> Plná moc pre jedného z členov skupiny dodávateľov, konajúcu za skupinu dodávateľov</w:t>
      </w:r>
      <w:r w:rsidRPr="001D5465">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3D3F87E9" w14:textId="05CC50FE" w:rsidR="00EE785D" w:rsidRPr="001F6174" w:rsidRDefault="001D5465" w:rsidP="001F6174">
      <w:pPr>
        <w:numPr>
          <w:ilvl w:val="2"/>
          <w:numId w:val="27"/>
        </w:numPr>
        <w:autoSpaceDE w:val="0"/>
        <w:autoSpaceDN w:val="0"/>
        <w:spacing w:line="240" w:lineRule="auto"/>
        <w:ind w:left="1276" w:hanging="709"/>
        <w:jc w:val="both"/>
        <w:rPr>
          <w:rFonts w:ascii="Arial" w:hAnsi="Arial" w:cs="Arial"/>
          <w:sz w:val="20"/>
          <w:szCs w:val="20"/>
        </w:rPr>
      </w:pPr>
      <w:r w:rsidRPr="001D5465">
        <w:rPr>
          <w:rFonts w:ascii="Arial" w:hAnsi="Arial" w:cs="Arial"/>
          <w:b/>
          <w:sz w:val="20"/>
          <w:szCs w:val="20"/>
        </w:rPr>
        <w:t xml:space="preserve">Príloha č. </w:t>
      </w:r>
      <w:r w:rsidR="001F6174">
        <w:rPr>
          <w:rFonts w:ascii="Arial" w:hAnsi="Arial" w:cs="Arial"/>
          <w:b/>
          <w:sz w:val="20"/>
          <w:szCs w:val="20"/>
        </w:rPr>
        <w:t>8</w:t>
      </w:r>
      <w:r w:rsidRPr="001D5465">
        <w:rPr>
          <w:rFonts w:ascii="Arial" w:hAnsi="Arial" w:cs="Arial"/>
          <w:b/>
          <w:sz w:val="20"/>
          <w:szCs w:val="20"/>
        </w:rPr>
        <w:t xml:space="preserve"> Zoznam dôverných informácií</w:t>
      </w:r>
      <w:r w:rsidRPr="001D5465">
        <w:rPr>
          <w:rFonts w:ascii="Arial" w:hAnsi="Arial" w:cs="Arial"/>
          <w:sz w:val="20"/>
          <w:szCs w:val="20"/>
        </w:rPr>
        <w:t xml:space="preserve"> k časti A.1 Pokyny pre uchádzačov týchto SP, ak sa uplatňuje.</w:t>
      </w:r>
    </w:p>
    <w:p w14:paraId="7A66C237" w14:textId="41481A71" w:rsidR="00796CF2" w:rsidRPr="00460094" w:rsidRDefault="00994790" w:rsidP="00DB4F63">
      <w:pPr>
        <w:pStyle w:val="Nadpis3"/>
        <w:ind w:left="426" w:hanging="426"/>
        <w:rPr>
          <w:rFonts w:cs="Arial"/>
        </w:rPr>
      </w:pPr>
      <w:bookmarkStart w:id="29" w:name="_Toc461981370"/>
      <w:r>
        <w:rPr>
          <w:rFonts w:cs="Arial"/>
        </w:rPr>
        <w:t xml:space="preserve"> </w:t>
      </w:r>
      <w:r>
        <w:rPr>
          <w:rFonts w:cs="Arial"/>
        </w:rPr>
        <w:tab/>
      </w:r>
      <w:r w:rsidR="00796CF2" w:rsidRPr="00460094">
        <w:rPr>
          <w:rFonts w:cs="Arial"/>
        </w:rPr>
        <w:t xml:space="preserve">Náklady na </w:t>
      </w:r>
      <w:r w:rsidR="009768A7" w:rsidRPr="00460094">
        <w:rPr>
          <w:rFonts w:cs="Arial"/>
        </w:rPr>
        <w:t xml:space="preserve">prípravu </w:t>
      </w:r>
      <w:r w:rsidR="00796CF2" w:rsidRPr="00460094">
        <w:rPr>
          <w:rFonts w:cs="Arial"/>
        </w:rPr>
        <w:t>ponuk</w:t>
      </w:r>
      <w:r w:rsidR="009768A7" w:rsidRPr="00460094">
        <w:rPr>
          <w:rFonts w:cs="Arial"/>
        </w:rPr>
        <w:t>y</w:t>
      </w:r>
      <w:bookmarkEnd w:id="29"/>
    </w:p>
    <w:p w14:paraId="5335AD2B" w14:textId="77777777" w:rsidR="00311CBB" w:rsidRPr="00460094" w:rsidRDefault="00311CBB" w:rsidP="00DB4F63">
      <w:pPr>
        <w:pStyle w:val="Odsekzoznamu"/>
        <w:numPr>
          <w:ilvl w:val="0"/>
          <w:numId w:val="29"/>
        </w:numPr>
        <w:autoSpaceDE w:val="0"/>
        <w:autoSpaceDN w:val="0"/>
        <w:jc w:val="both"/>
        <w:rPr>
          <w:rFonts w:cs="Arial"/>
          <w:noProof w:val="0"/>
          <w:vanish/>
          <w:sz w:val="20"/>
          <w:szCs w:val="20"/>
        </w:rPr>
      </w:pPr>
    </w:p>
    <w:p w14:paraId="2E0F0864" w14:textId="5BCDC215" w:rsidR="00BC26E1" w:rsidRPr="00460094" w:rsidRDefault="00BD2D71" w:rsidP="00DB4F63">
      <w:pPr>
        <w:numPr>
          <w:ilvl w:val="1"/>
          <w:numId w:val="29"/>
        </w:numPr>
        <w:autoSpaceDE w:val="0"/>
        <w:autoSpaceDN w:val="0"/>
        <w:spacing w:after="60" w:line="240" w:lineRule="auto"/>
        <w:ind w:left="567" w:hanging="567"/>
        <w:jc w:val="both"/>
        <w:rPr>
          <w:rFonts w:ascii="Arial" w:hAnsi="Arial" w:cs="Arial"/>
          <w:sz w:val="20"/>
          <w:szCs w:val="20"/>
        </w:rPr>
      </w:pPr>
      <w:r w:rsidRPr="00BD2D71">
        <w:rPr>
          <w:rFonts w:ascii="Arial" w:hAnsi="Arial" w:cs="Arial"/>
          <w:sz w:val="20"/>
          <w:szCs w:val="20"/>
        </w:rPr>
        <w:t>Všetky náklady a výdavky spojené s prípravou a predložením ponuky znáša uchádzač  bez finančného nároku voči verejnému obstarávateľovi, bez ohľadu na výsledok verejného obstarávania</w:t>
      </w:r>
      <w:r w:rsidR="00BC26E1" w:rsidRPr="00460094">
        <w:rPr>
          <w:rFonts w:ascii="Arial" w:hAnsi="Arial" w:cs="Arial"/>
          <w:sz w:val="20"/>
          <w:szCs w:val="20"/>
        </w:rPr>
        <w:t>.</w:t>
      </w:r>
    </w:p>
    <w:p w14:paraId="579F0ED9" w14:textId="31D88D32" w:rsidR="000B2C6D" w:rsidRPr="00460094" w:rsidRDefault="00BD2D71" w:rsidP="00DB4F63">
      <w:pPr>
        <w:numPr>
          <w:ilvl w:val="1"/>
          <w:numId w:val="29"/>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460094">
        <w:rPr>
          <w:rFonts w:ascii="Arial" w:hAnsi="Arial" w:cs="Arial"/>
          <w:sz w:val="20"/>
          <w:szCs w:val="20"/>
        </w:rPr>
        <w:t>.</w:t>
      </w:r>
    </w:p>
    <w:p w14:paraId="6DFA20CC" w14:textId="4059ACF8" w:rsidR="001F6174" w:rsidRPr="007D54CE" w:rsidRDefault="001F6174" w:rsidP="007D54CE">
      <w:bookmarkStart w:id="30" w:name="_Toc461981371"/>
    </w:p>
    <w:p w14:paraId="634EEAD3" w14:textId="2D3E6428" w:rsidR="00796CF2" w:rsidRPr="00460094" w:rsidRDefault="00796CF2" w:rsidP="00DB4F63">
      <w:pPr>
        <w:pStyle w:val="Nadpis2"/>
        <w:rPr>
          <w:rFonts w:cs="Arial"/>
          <w:sz w:val="20"/>
          <w:szCs w:val="20"/>
        </w:rPr>
      </w:pPr>
      <w:r w:rsidRPr="00460094">
        <w:rPr>
          <w:rFonts w:cs="Arial"/>
          <w:sz w:val="20"/>
          <w:szCs w:val="20"/>
        </w:rPr>
        <w:t>Časť IV.</w:t>
      </w:r>
      <w:bookmarkEnd w:id="30"/>
    </w:p>
    <w:p w14:paraId="65939145" w14:textId="77777777" w:rsidR="00796CF2" w:rsidRPr="00460094" w:rsidRDefault="00796CF2" w:rsidP="00DB4F63">
      <w:pPr>
        <w:pStyle w:val="Nadpis2"/>
        <w:rPr>
          <w:rFonts w:cs="Arial"/>
          <w:sz w:val="20"/>
          <w:szCs w:val="20"/>
        </w:rPr>
      </w:pPr>
      <w:bookmarkStart w:id="31" w:name="_Toc461981372"/>
      <w:r w:rsidRPr="00460094">
        <w:rPr>
          <w:rFonts w:cs="Arial"/>
          <w:sz w:val="20"/>
          <w:szCs w:val="20"/>
        </w:rPr>
        <w:t>Predkladanie ponuky</w:t>
      </w:r>
      <w:bookmarkEnd w:id="31"/>
    </w:p>
    <w:p w14:paraId="6938DE21" w14:textId="77777777" w:rsidR="0078451D" w:rsidRPr="00460094" w:rsidRDefault="0078451D" w:rsidP="00DB4F63">
      <w:pPr>
        <w:spacing w:after="0" w:line="240" w:lineRule="auto"/>
        <w:jc w:val="center"/>
        <w:rPr>
          <w:rFonts w:ascii="Arial" w:hAnsi="Arial" w:cs="Arial"/>
          <w:b/>
          <w:bCs/>
          <w:sz w:val="20"/>
          <w:szCs w:val="20"/>
        </w:rPr>
      </w:pPr>
    </w:p>
    <w:p w14:paraId="45AE7E91" w14:textId="61897565" w:rsidR="00796CF2" w:rsidRPr="00460094" w:rsidRDefault="00994790" w:rsidP="00DB4F63">
      <w:pPr>
        <w:pStyle w:val="Nadpis3"/>
        <w:ind w:left="426" w:hanging="426"/>
        <w:rPr>
          <w:rFonts w:cs="Arial"/>
        </w:rPr>
      </w:pPr>
      <w:bookmarkStart w:id="32" w:name="_Toc461981373"/>
      <w:r>
        <w:rPr>
          <w:rFonts w:cs="Arial"/>
        </w:rPr>
        <w:t xml:space="preserve"> </w:t>
      </w:r>
      <w:r>
        <w:rPr>
          <w:rFonts w:cs="Arial"/>
        </w:rPr>
        <w:tab/>
      </w:r>
      <w:r w:rsidR="000C754E" w:rsidRPr="00460094">
        <w:rPr>
          <w:rFonts w:cs="Arial"/>
        </w:rPr>
        <w:t>Predloženie ponuky</w:t>
      </w:r>
      <w:bookmarkEnd w:id="32"/>
    </w:p>
    <w:p w14:paraId="523A4DB4" w14:textId="77777777" w:rsidR="003220FD" w:rsidRPr="00460094" w:rsidRDefault="003220FD" w:rsidP="00DB4F63">
      <w:pPr>
        <w:pStyle w:val="Odsekzoznamu"/>
        <w:numPr>
          <w:ilvl w:val="0"/>
          <w:numId w:val="29"/>
        </w:numPr>
        <w:autoSpaceDE w:val="0"/>
        <w:autoSpaceDN w:val="0"/>
        <w:jc w:val="both"/>
        <w:rPr>
          <w:rFonts w:cs="Arial"/>
          <w:noProof w:val="0"/>
          <w:vanish/>
          <w:sz w:val="20"/>
          <w:szCs w:val="20"/>
        </w:rPr>
      </w:pPr>
    </w:p>
    <w:p w14:paraId="0751A185" w14:textId="1F587A8F" w:rsidR="00510D4D" w:rsidRPr="007344C3" w:rsidRDefault="007344C3" w:rsidP="00DB4F63">
      <w:pPr>
        <w:numPr>
          <w:ilvl w:val="1"/>
          <w:numId w:val="29"/>
        </w:numPr>
        <w:autoSpaceDE w:val="0"/>
        <w:autoSpaceDN w:val="0"/>
        <w:spacing w:after="60" w:line="240" w:lineRule="auto"/>
        <w:ind w:left="567" w:hanging="567"/>
        <w:jc w:val="both"/>
        <w:rPr>
          <w:rFonts w:ascii="Arial" w:hAnsi="Arial" w:cs="Arial"/>
          <w:sz w:val="20"/>
          <w:szCs w:val="20"/>
        </w:rPr>
      </w:pPr>
      <w:r w:rsidRPr="007344C3">
        <w:rPr>
          <w:rFonts w:ascii="Arial" w:hAnsi="Arial" w:cs="Arial"/>
          <w:sz w:val="20"/>
          <w:szCs w:val="20"/>
        </w:rPr>
        <w:t xml:space="preserve">Uchádzač predloží svoju ponuku </w:t>
      </w:r>
      <w:r w:rsidRPr="007344C3">
        <w:rPr>
          <w:rFonts w:ascii="Arial" w:hAnsi="Arial" w:cs="Arial"/>
          <w:b/>
          <w:sz w:val="20"/>
          <w:szCs w:val="20"/>
        </w:rPr>
        <w:t>v elektronickej podobe</w:t>
      </w:r>
      <w:r w:rsidRPr="007344C3">
        <w:rPr>
          <w:rFonts w:ascii="Arial" w:hAnsi="Arial" w:cs="Arial"/>
          <w:sz w:val="20"/>
          <w:szCs w:val="20"/>
        </w:rPr>
        <w:t xml:space="preserve"> do systému JOSEPHINE, umiestnenom na webovej adrese: </w:t>
      </w:r>
      <w:hyperlink r:id="rId19" w:history="1">
        <w:r w:rsidRPr="007344C3">
          <w:rPr>
            <w:rStyle w:val="Hypertextovprepojenie"/>
            <w:rFonts w:ascii="Arial" w:hAnsi="Arial" w:cs="Arial"/>
            <w:sz w:val="20"/>
            <w:szCs w:val="20"/>
          </w:rPr>
          <w:t>https://josephine.proebiz.com</w:t>
        </w:r>
      </w:hyperlink>
      <w:r w:rsidRPr="007344C3">
        <w:rPr>
          <w:rFonts w:ascii="Arial" w:hAnsi="Arial" w:cs="Arial"/>
          <w:sz w:val="20"/>
          <w:szCs w:val="20"/>
        </w:rPr>
        <w:t xml:space="preserve"> podľa bodu 12 časti A.1 týchto SP. Doručenie ponuky je zaznamenávané s presnosťou na sekundy. Systém JOSEPHINE </w:t>
      </w:r>
      <w:r w:rsidRPr="007344C3">
        <w:rPr>
          <w:rFonts w:ascii="Arial" w:hAnsi="Arial" w:cs="Arial"/>
          <w:sz w:val="20"/>
          <w:szCs w:val="20"/>
        </w:rPr>
        <w:lastRenderedPageBreak/>
        <w:t xml:space="preserve">považuje za čas vloženia ponuky okamih uloženia posledného súboru (dát) – nie čas začatia nahrávania ponuky, preto je potrebné predložiť ponuku (začať s nahrávaním) </w:t>
      </w:r>
      <w:r w:rsidRPr="007344C3">
        <w:rPr>
          <w:rFonts w:ascii="Arial" w:hAnsi="Arial" w:cs="Arial"/>
          <w:b/>
          <w:sz w:val="20"/>
          <w:szCs w:val="20"/>
        </w:rPr>
        <w:t>v dostatočnom časovom predstihu</w:t>
      </w:r>
      <w:r w:rsidRPr="007344C3">
        <w:rPr>
          <w:rFonts w:ascii="Arial" w:hAnsi="Arial" w:cs="Arial"/>
          <w:sz w:val="20"/>
          <w:szCs w:val="20"/>
        </w:rPr>
        <w:t xml:space="preserve"> najmä s ohľadom na veľkosť ukladaných dát</w:t>
      </w:r>
      <w:r w:rsidR="00510D4D" w:rsidRPr="007344C3">
        <w:rPr>
          <w:rFonts w:ascii="Arial" w:hAnsi="Arial" w:cs="Arial"/>
          <w:sz w:val="20"/>
          <w:szCs w:val="20"/>
        </w:rPr>
        <w:t>.</w:t>
      </w:r>
    </w:p>
    <w:p w14:paraId="61AE1A38" w14:textId="11404BB4" w:rsidR="00510D4D" w:rsidRPr="00460094" w:rsidRDefault="007344C3" w:rsidP="00DB4F63">
      <w:pPr>
        <w:numPr>
          <w:ilvl w:val="1"/>
          <w:numId w:val="29"/>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00510D4D" w:rsidRPr="00460094">
        <w:rPr>
          <w:rFonts w:ascii="Arial" w:hAnsi="Arial" w:cs="Arial"/>
          <w:sz w:val="20"/>
          <w:szCs w:val="20"/>
        </w:rPr>
        <w:t>.</w:t>
      </w:r>
    </w:p>
    <w:p w14:paraId="6F30CB4E" w14:textId="77777777" w:rsidR="00510D4D" w:rsidRPr="00460094" w:rsidRDefault="00510D4D" w:rsidP="00DB4F63">
      <w:pPr>
        <w:numPr>
          <w:ilvl w:val="1"/>
          <w:numId w:val="2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Ak sa tejto zákazky zúčastní skupina dodávateľov:</w:t>
      </w:r>
    </w:p>
    <w:p w14:paraId="3DF45DEE" w14:textId="0DD8171B" w:rsidR="00510D4D" w:rsidRPr="00460094" w:rsidRDefault="007344C3" w:rsidP="00DB4F63">
      <w:pPr>
        <w:numPr>
          <w:ilvl w:val="2"/>
          <w:numId w:val="29"/>
        </w:numPr>
        <w:autoSpaceDE w:val="0"/>
        <w:autoSpaceDN w:val="0"/>
        <w:spacing w:after="60" w:line="240" w:lineRule="auto"/>
        <w:ind w:left="1276"/>
        <w:jc w:val="both"/>
        <w:rPr>
          <w:rFonts w:ascii="Arial" w:hAnsi="Arial" w:cs="Arial"/>
          <w:sz w:val="20"/>
          <w:szCs w:val="20"/>
        </w:rPr>
      </w:pPr>
      <w:r w:rsidRPr="00F8259D">
        <w:rPr>
          <w:rFonts w:ascii="Arial" w:hAnsi="Arial" w:cs="Arial"/>
          <w:color w:val="000000" w:themeColor="text1"/>
          <w:sz w:val="20"/>
          <w:szCs w:val="20"/>
        </w:rPr>
        <w:t xml:space="preserve">v jej ponuke </w:t>
      </w:r>
      <w:r w:rsidRPr="00F8259D">
        <w:rPr>
          <w:rFonts w:ascii="Arial" w:hAnsi="Arial" w:cs="Arial"/>
          <w:b/>
          <w:color w:val="000000" w:themeColor="text1"/>
          <w:sz w:val="20"/>
          <w:szCs w:val="20"/>
        </w:rPr>
        <w:t>musí byť uvedený záväzok</w:t>
      </w:r>
      <w:r w:rsidRPr="00F8259D">
        <w:rPr>
          <w:rFonts w:ascii="Arial" w:hAnsi="Arial" w:cs="Arial"/>
          <w:color w:val="000000" w:themeColor="text1"/>
          <w:sz w:val="20"/>
          <w:szCs w:val="20"/>
        </w:rPr>
        <w:t xml:space="preserve">, že táto skupina dodávateľov v prípade prijatia jej ponuky verejným obstarávateľom za účelom riadneho plnenia Dohody </w:t>
      </w:r>
      <w:r w:rsidRPr="00F8259D">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510D4D" w:rsidRPr="00460094">
        <w:rPr>
          <w:rFonts w:ascii="Arial" w:hAnsi="Arial" w:cs="Arial"/>
          <w:sz w:val="20"/>
          <w:szCs w:val="20"/>
        </w:rPr>
        <w:t>;</w:t>
      </w:r>
    </w:p>
    <w:p w14:paraId="62C45132" w14:textId="77777777" w:rsidR="00510D4D" w:rsidRPr="00460094" w:rsidRDefault="00510D4D" w:rsidP="00DB4F63">
      <w:pPr>
        <w:numPr>
          <w:ilvl w:val="2"/>
          <w:numId w:val="29"/>
        </w:numPr>
        <w:autoSpaceDE w:val="0"/>
        <w:autoSpaceDN w:val="0"/>
        <w:spacing w:after="60" w:line="240" w:lineRule="auto"/>
        <w:ind w:left="1276"/>
        <w:jc w:val="both"/>
        <w:rPr>
          <w:rFonts w:ascii="Arial" w:hAnsi="Arial" w:cs="Arial"/>
          <w:sz w:val="20"/>
          <w:szCs w:val="20"/>
        </w:rPr>
      </w:pPr>
      <w:r w:rsidRPr="00460094">
        <w:rPr>
          <w:rFonts w:ascii="Arial" w:hAnsi="Arial" w:cs="Arial"/>
          <w:sz w:val="20"/>
          <w:szCs w:val="20"/>
        </w:rPr>
        <w:t>ponuka musí byť podpísaná všetkými členmi skupiny dodávateľov spôsobom, ktorý ich právne zaväzuje.</w:t>
      </w:r>
    </w:p>
    <w:p w14:paraId="206BCDEC" w14:textId="28C5A020" w:rsidR="00510D4D" w:rsidRPr="00CF4B48" w:rsidRDefault="00CF4B48" w:rsidP="00DB4F63">
      <w:pPr>
        <w:numPr>
          <w:ilvl w:val="1"/>
          <w:numId w:val="29"/>
        </w:numPr>
        <w:autoSpaceDE w:val="0"/>
        <w:autoSpaceDN w:val="0"/>
        <w:spacing w:after="0" w:line="240" w:lineRule="auto"/>
        <w:ind w:left="567" w:hanging="567"/>
        <w:jc w:val="both"/>
        <w:rPr>
          <w:rFonts w:ascii="Arial" w:hAnsi="Arial" w:cs="Arial"/>
          <w:sz w:val="20"/>
          <w:szCs w:val="20"/>
        </w:rPr>
      </w:pPr>
      <w:r w:rsidRPr="00CF4B48">
        <w:rPr>
          <w:rFonts w:ascii="Arial" w:hAnsi="Arial" w:cs="Arial"/>
          <w:sz w:val="20"/>
          <w:szCs w:val="20"/>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w:t>
      </w:r>
      <w:r w:rsidRPr="00CF4B48">
        <w:rPr>
          <w:rFonts w:ascii="Arial" w:hAnsi="Arial" w:cs="Arial"/>
          <w:color w:val="000000"/>
          <w:sz w:val="20"/>
          <w:szCs w:val="20"/>
        </w:rPr>
        <w:t>o zákonníka alebo inú právnu formu vhodnú na riadne plnenie Dohody</w:t>
      </w:r>
      <w:r w:rsidR="00510D4D" w:rsidRPr="00CF4B48">
        <w:rPr>
          <w:rFonts w:ascii="Arial" w:hAnsi="Arial" w:cs="Arial"/>
          <w:sz w:val="20"/>
          <w:szCs w:val="20"/>
        </w:rPr>
        <w:t>.</w:t>
      </w:r>
    </w:p>
    <w:p w14:paraId="62C799A5" w14:textId="0E46DCF5" w:rsidR="00510D4D" w:rsidRPr="00FD4159" w:rsidRDefault="00CF4B48" w:rsidP="00DB4F63">
      <w:pPr>
        <w:numPr>
          <w:ilvl w:val="1"/>
          <w:numId w:val="29"/>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Pr>
          <w:rFonts w:ascii="Arial" w:hAnsi="Arial" w:cs="Arial"/>
          <w:color w:val="000000"/>
          <w:sz w:val="20"/>
          <w:szCs w:val="20"/>
        </w:rPr>
        <w:t>Dohody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510D4D" w:rsidRPr="00FD4159">
        <w:rPr>
          <w:rFonts w:ascii="Arial" w:hAnsi="Arial" w:cs="Arial"/>
          <w:sz w:val="20"/>
          <w:szCs w:val="20"/>
        </w:rPr>
        <w:t>.</w:t>
      </w:r>
    </w:p>
    <w:p w14:paraId="1E5E30A6" w14:textId="77777777" w:rsidR="00510D4D" w:rsidRPr="00FD4159" w:rsidRDefault="00510D4D" w:rsidP="00DB4F63">
      <w:pPr>
        <w:numPr>
          <w:ilvl w:val="1"/>
          <w:numId w:val="2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  prípade zoskupenia bez právnej subjektivity zmluva o vytvorení tohto zoskupenia musí obsahovať:</w:t>
      </w:r>
    </w:p>
    <w:p w14:paraId="1E7D24C0" w14:textId="429E34BE" w:rsidR="00510D4D" w:rsidRPr="00FD4159" w:rsidRDefault="00CF4B48" w:rsidP="00DB4F63">
      <w:pPr>
        <w:numPr>
          <w:ilvl w:val="2"/>
          <w:numId w:val="29"/>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plnením Dohody voči verejnému obstarávateľovi, vrátane prijímania pokynov pre ostatných účastníkov zoskupenia a realizácie platieb medzi zoskupením a verejným obstarávateľom, pričom táto plná moc musí byť neoddeliteľnou súčasťou tejto Dohody</w:t>
      </w:r>
      <w:r w:rsidR="00510D4D" w:rsidRPr="00FD4159">
        <w:rPr>
          <w:rFonts w:ascii="Arial" w:hAnsi="Arial" w:cs="Arial"/>
          <w:sz w:val="20"/>
          <w:szCs w:val="20"/>
        </w:rPr>
        <w:t>;</w:t>
      </w:r>
    </w:p>
    <w:p w14:paraId="41F7A86D" w14:textId="6ADD2F69" w:rsidR="00510D4D" w:rsidRPr="00FD4159" w:rsidRDefault="00CF4B48" w:rsidP="00DB4F63">
      <w:pPr>
        <w:numPr>
          <w:ilvl w:val="2"/>
          <w:numId w:val="29"/>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percentuálny podiel na zákazke, ktorí uskutočnia jednotliví účastníci zoskupenia, a uvedenie druhu podielu podľa konkrétnej činnosti</w:t>
      </w:r>
      <w:r w:rsidR="00510D4D" w:rsidRPr="00FD4159">
        <w:rPr>
          <w:rFonts w:ascii="Arial" w:hAnsi="Arial" w:cs="Arial"/>
          <w:sz w:val="20"/>
          <w:szCs w:val="20"/>
        </w:rPr>
        <w:t xml:space="preserve">, </w:t>
      </w:r>
    </w:p>
    <w:p w14:paraId="3DE24858" w14:textId="78DB3EFB" w:rsidR="00C93BFF" w:rsidRDefault="00A018FB" w:rsidP="00A018FB">
      <w:pPr>
        <w:autoSpaceDE w:val="0"/>
        <w:autoSpaceDN w:val="0"/>
        <w:spacing w:line="240" w:lineRule="auto"/>
        <w:ind w:left="1276" w:hanging="709"/>
        <w:jc w:val="both"/>
        <w:rPr>
          <w:rFonts w:ascii="Arial" w:hAnsi="Arial" w:cs="Arial"/>
          <w:sz w:val="20"/>
          <w:szCs w:val="20"/>
        </w:rPr>
      </w:pPr>
      <w:r>
        <w:rPr>
          <w:rFonts w:ascii="Arial" w:hAnsi="Arial" w:cs="Arial"/>
          <w:sz w:val="20"/>
          <w:szCs w:val="20"/>
        </w:rPr>
        <w:t xml:space="preserve">18.6.3 </w:t>
      </w:r>
      <w:r w:rsidR="00CF4B48" w:rsidRPr="006E5E74">
        <w:rPr>
          <w:rFonts w:ascii="Arial" w:hAnsi="Arial" w:cs="Arial"/>
          <w:sz w:val="20"/>
          <w:szCs w:val="20"/>
        </w:rPr>
        <w:t>prehlásenie, že účastníci zoskupenia ručia spoločne a nerozdielne za záväzky voči verejnému obstarávateľovi, vzniknuté v súvislosti s plnením Dohody</w:t>
      </w:r>
      <w:r w:rsidR="00A20188" w:rsidRPr="00FD4159">
        <w:rPr>
          <w:rFonts w:ascii="Arial" w:hAnsi="Arial" w:cs="Arial"/>
          <w:sz w:val="20"/>
          <w:szCs w:val="20"/>
        </w:rPr>
        <w:t>.</w:t>
      </w:r>
    </w:p>
    <w:p w14:paraId="75C6CE15" w14:textId="77777777" w:rsidR="00211F88" w:rsidRPr="00FD4159" w:rsidRDefault="00211F88" w:rsidP="00EE785D">
      <w:pPr>
        <w:autoSpaceDE w:val="0"/>
        <w:autoSpaceDN w:val="0"/>
        <w:spacing w:line="240" w:lineRule="auto"/>
        <w:jc w:val="both"/>
        <w:rPr>
          <w:rFonts w:ascii="Arial" w:hAnsi="Arial" w:cs="Arial"/>
          <w:sz w:val="20"/>
          <w:szCs w:val="20"/>
        </w:rPr>
      </w:pPr>
    </w:p>
    <w:p w14:paraId="37030A47" w14:textId="1BC92EFD" w:rsidR="00796CF2" w:rsidRPr="00FD4159" w:rsidRDefault="00994790" w:rsidP="00DB4F63">
      <w:pPr>
        <w:pStyle w:val="Nadpis3"/>
        <w:ind w:left="426" w:hanging="426"/>
        <w:rPr>
          <w:rFonts w:cs="Arial"/>
        </w:rPr>
      </w:pPr>
      <w:r>
        <w:rPr>
          <w:rFonts w:cs="Arial"/>
        </w:rPr>
        <w:t xml:space="preserve"> </w:t>
      </w:r>
      <w:r>
        <w:rPr>
          <w:rFonts w:cs="Arial"/>
        </w:rPr>
        <w:tab/>
      </w:r>
      <w:r w:rsidR="00510D4D" w:rsidRPr="00FD4159">
        <w:rPr>
          <w:rFonts w:cs="Arial"/>
        </w:rPr>
        <w:t>Registrácia a autentifikácia uchádzača</w:t>
      </w:r>
    </w:p>
    <w:p w14:paraId="0AAE1AFD" w14:textId="77777777" w:rsidR="00265F69" w:rsidRPr="00FD4159" w:rsidRDefault="00265F69" w:rsidP="00DB4F63">
      <w:pPr>
        <w:pStyle w:val="Odsekzoznamu"/>
        <w:numPr>
          <w:ilvl w:val="0"/>
          <w:numId w:val="29"/>
        </w:numPr>
        <w:autoSpaceDE w:val="0"/>
        <w:autoSpaceDN w:val="0"/>
        <w:jc w:val="both"/>
        <w:rPr>
          <w:rFonts w:cs="Arial"/>
          <w:noProof w:val="0"/>
          <w:vanish/>
          <w:sz w:val="20"/>
          <w:szCs w:val="20"/>
        </w:rPr>
      </w:pPr>
    </w:p>
    <w:p w14:paraId="4637F704" w14:textId="77777777" w:rsidR="00510D4D" w:rsidRPr="00FD4159" w:rsidRDefault="00510D4D" w:rsidP="00DB4F63">
      <w:pPr>
        <w:numPr>
          <w:ilvl w:val="1"/>
          <w:numId w:val="29"/>
        </w:numPr>
        <w:autoSpaceDE w:val="0"/>
        <w:autoSpaceDN w:val="0"/>
        <w:spacing w:after="60" w:line="240" w:lineRule="auto"/>
        <w:ind w:left="567" w:hanging="567"/>
        <w:jc w:val="both"/>
        <w:rPr>
          <w:rFonts w:ascii="Arial" w:hAnsi="Arial" w:cs="Arial"/>
          <w:b/>
          <w:bCs/>
          <w:sz w:val="20"/>
          <w:szCs w:val="20"/>
        </w:rPr>
      </w:pPr>
      <w:r w:rsidRPr="00FD4159">
        <w:rPr>
          <w:rFonts w:ascii="Arial" w:hAnsi="Arial" w:cs="Arial"/>
          <w:sz w:val="20"/>
          <w:szCs w:val="20"/>
        </w:rPr>
        <w:t>Uchádzač má možnosť sa registrovať do systému JOSEPHINE pomocou hesla alebo aj pomocou občianskeho preukazu s elektronickým čipom a bezpečnostným osobnostným kódom (eID).</w:t>
      </w:r>
    </w:p>
    <w:p w14:paraId="6C0C363B" w14:textId="166D22FD" w:rsidR="00510D4D" w:rsidRPr="00FD4159" w:rsidRDefault="00B600E1" w:rsidP="00DB4F63">
      <w:pPr>
        <w:numPr>
          <w:ilvl w:val="1"/>
          <w:numId w:val="2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Uchádzač má možnosť sa registrovať do systému JOSEPHINE pomocou hesla alebo aj pomocou občianskeho preukazu s elektronickým čipom a bezpečnostným osobnostným kódom (eID)</w:t>
      </w:r>
      <w:r w:rsidR="00510D4D" w:rsidRPr="00FD4159">
        <w:rPr>
          <w:rFonts w:ascii="Arial" w:hAnsi="Arial" w:cs="Arial"/>
          <w:sz w:val="20"/>
          <w:szCs w:val="20"/>
        </w:rPr>
        <w:t>:</w:t>
      </w:r>
    </w:p>
    <w:p w14:paraId="2B897736" w14:textId="043419BB" w:rsidR="00510D4D" w:rsidRPr="00DB72BE" w:rsidRDefault="00B600E1" w:rsidP="00DB72BE">
      <w:pPr>
        <w:pStyle w:val="Odsekzoznamu"/>
        <w:numPr>
          <w:ilvl w:val="0"/>
          <w:numId w:val="40"/>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1E3598" w:rsidRPr="00DB72BE">
        <w:rPr>
          <w:rFonts w:cs="Arial"/>
          <w:noProof w:val="0"/>
          <w:sz w:val="20"/>
          <w:szCs w:val="20"/>
        </w:rPr>
        <w:t>;</w:t>
      </w:r>
    </w:p>
    <w:p w14:paraId="53AF1D2C" w14:textId="4C0DA196" w:rsidR="00510D4D" w:rsidRPr="001E3598" w:rsidRDefault="00B600E1" w:rsidP="004F3EC1">
      <w:pPr>
        <w:pStyle w:val="Odsekzoznamu"/>
        <w:numPr>
          <w:ilvl w:val="0"/>
          <w:numId w:val="40"/>
        </w:numPr>
        <w:autoSpaceDE w:val="0"/>
        <w:autoSpaceDN w:val="0"/>
        <w:spacing w:after="60"/>
        <w:ind w:left="1134" w:hanging="567"/>
        <w:jc w:val="both"/>
        <w:rPr>
          <w:rFonts w:cs="Arial"/>
          <w:b/>
          <w:bCs/>
          <w:sz w:val="20"/>
          <w:szCs w:val="20"/>
        </w:rPr>
      </w:pPr>
      <w:r w:rsidRPr="00C37CF7">
        <w:rPr>
          <w:rFonts w:cs="Arial"/>
          <w:noProof w:val="0"/>
          <w:sz w:val="20"/>
          <w:szCs w:val="20"/>
        </w:rPr>
        <w:t xml:space="preserve">nahraním kvalifikovaného elektronického podpisu (napríklad podpisu eID) štatutára danej spoločnosti na kartu užívateľa po registrácii a prihlásení do systému JOSEPHINE. </w:t>
      </w:r>
      <w:r w:rsidRPr="00C37CF7">
        <w:rPr>
          <w:rFonts w:cs="Arial"/>
          <w:noProof w:val="0"/>
          <w:sz w:val="20"/>
          <w:szCs w:val="20"/>
        </w:rPr>
        <w:lastRenderedPageBreak/>
        <w:t>Autentifikáciu vykoná poskytovateľ systému JOSEPHINE a to v pracovných dňoch v čase 08:00 – 16:00 hod. O dokončení autentifikácie je uchádzač informovaný e-mailom</w:t>
      </w:r>
      <w:r w:rsidR="001E3598" w:rsidRPr="003C253E">
        <w:rPr>
          <w:rFonts w:cs="Calibri"/>
          <w:sz w:val="20"/>
          <w:szCs w:val="20"/>
          <w:lang w:val="x-none" w:eastAsia="x-none"/>
        </w:rPr>
        <w:t>;</w:t>
      </w:r>
    </w:p>
    <w:p w14:paraId="2DF6F9DF" w14:textId="56B7E46F" w:rsidR="001E3598" w:rsidRPr="001E3598" w:rsidRDefault="00B600E1" w:rsidP="004F3EC1">
      <w:pPr>
        <w:pStyle w:val="Odsekzoznamu"/>
        <w:numPr>
          <w:ilvl w:val="0"/>
          <w:numId w:val="40"/>
        </w:numPr>
        <w:autoSpaceDE w:val="0"/>
        <w:autoSpaceDN w:val="0"/>
        <w:spacing w:after="60"/>
        <w:ind w:left="1134" w:hanging="567"/>
        <w:jc w:val="both"/>
        <w:rPr>
          <w:rFonts w:cs="Arial"/>
          <w:b/>
          <w:bCs/>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1E3598" w:rsidRPr="003C253E">
        <w:rPr>
          <w:rFonts w:cs="Calibri"/>
          <w:sz w:val="20"/>
          <w:szCs w:val="20"/>
          <w:lang w:val="x-none" w:eastAsia="x-none"/>
        </w:rPr>
        <w:t>;</w:t>
      </w:r>
    </w:p>
    <w:p w14:paraId="18F2190A" w14:textId="0C831463" w:rsidR="001E3598" w:rsidRPr="00FD4159" w:rsidRDefault="00B600E1" w:rsidP="004F3EC1">
      <w:pPr>
        <w:pStyle w:val="Odsekzoznamu"/>
        <w:numPr>
          <w:ilvl w:val="0"/>
          <w:numId w:val="40"/>
        </w:numPr>
        <w:autoSpaceDE w:val="0"/>
        <w:autoSpaceDN w:val="0"/>
        <w:spacing w:after="60"/>
        <w:ind w:left="1134" w:hanging="567"/>
        <w:jc w:val="both"/>
        <w:rPr>
          <w:rFonts w:cs="Arial"/>
          <w:b/>
          <w:bCs/>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BC640F">
        <w:rPr>
          <w:rFonts w:cs="Calibri"/>
          <w:sz w:val="20"/>
          <w:szCs w:val="20"/>
          <w:lang w:val="x-none" w:eastAsia="x-none"/>
        </w:rPr>
        <w:t>.</w:t>
      </w:r>
    </w:p>
    <w:p w14:paraId="7FFEF08E" w14:textId="5E9925A0" w:rsidR="00510D4D" w:rsidRPr="00FD4159" w:rsidRDefault="00B600E1" w:rsidP="00DB4F63">
      <w:pPr>
        <w:numPr>
          <w:ilvl w:val="1"/>
          <w:numId w:val="2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510D4D" w:rsidRPr="00FD4159">
        <w:rPr>
          <w:rFonts w:ascii="Arial" w:hAnsi="Arial" w:cs="Arial"/>
          <w:sz w:val="20"/>
          <w:szCs w:val="20"/>
        </w:rPr>
        <w:t>.</w:t>
      </w:r>
    </w:p>
    <w:p w14:paraId="66417E8C" w14:textId="60BA92FC" w:rsidR="00A94DE5" w:rsidRPr="001F0CED" w:rsidRDefault="00B600E1" w:rsidP="00DB4F63">
      <w:pPr>
        <w:numPr>
          <w:ilvl w:val="1"/>
          <w:numId w:val="2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BC640F">
        <w:rPr>
          <w:rFonts w:ascii="Arial" w:hAnsi="Arial" w:cs="Arial"/>
          <w:color w:val="000000"/>
          <w:sz w:val="20"/>
          <w:szCs w:val="20"/>
        </w:rPr>
        <w:t>:</w:t>
      </w:r>
      <w:r w:rsidR="00510D4D" w:rsidRPr="00FD4159">
        <w:rPr>
          <w:rFonts w:ascii="Arial" w:hAnsi="Arial" w:cs="Arial"/>
          <w:sz w:val="20"/>
          <w:szCs w:val="20"/>
        </w:rPr>
        <w:t xml:space="preserve"> </w:t>
      </w:r>
      <w:r w:rsidR="00510D4D" w:rsidRPr="001F0CED">
        <w:rPr>
          <w:rFonts w:ascii="Arial" w:hAnsi="Arial" w:cs="Arial"/>
          <w:sz w:val="20"/>
          <w:szCs w:val="20"/>
        </w:rPr>
        <w:t>„</w:t>
      </w:r>
      <w:r w:rsidR="00AB31B2" w:rsidRPr="00BC640F">
        <w:rPr>
          <w:rFonts w:ascii="Arial" w:eastAsia="Calibri" w:hAnsi="Arial" w:cs="Arial"/>
          <w:b/>
          <w:noProof/>
          <w:sz w:val="20"/>
          <w:szCs w:val="20"/>
          <w:lang w:eastAsia="sk-SK"/>
        </w:rPr>
        <w:t>Technický servis, údržba a opravy meteozariadení Boschung Mecatronic</w:t>
      </w:r>
      <w:r w:rsidR="007325AE" w:rsidRPr="001F0CED">
        <w:rPr>
          <w:rFonts w:ascii="Arial" w:hAnsi="Arial" w:cs="Arial"/>
          <w:sz w:val="20"/>
          <w:szCs w:val="20"/>
        </w:rPr>
        <w:t>“</w:t>
      </w:r>
      <w:r w:rsidR="00510D4D" w:rsidRPr="001F0CED">
        <w:rPr>
          <w:rFonts w:ascii="Arial" w:hAnsi="Arial" w:cs="Arial"/>
          <w:sz w:val="20"/>
          <w:szCs w:val="20"/>
        </w:rPr>
        <w:t>.</w:t>
      </w:r>
    </w:p>
    <w:p w14:paraId="1E8A1911" w14:textId="77777777" w:rsidR="001F0CED" w:rsidRPr="00FD4159" w:rsidRDefault="001F0CED" w:rsidP="001F0CED">
      <w:pPr>
        <w:autoSpaceDE w:val="0"/>
        <w:autoSpaceDN w:val="0"/>
        <w:spacing w:after="60" w:line="240" w:lineRule="auto"/>
        <w:ind w:left="567"/>
        <w:jc w:val="both"/>
        <w:rPr>
          <w:rFonts w:ascii="Arial" w:hAnsi="Arial" w:cs="Arial"/>
          <w:sz w:val="20"/>
          <w:szCs w:val="20"/>
        </w:rPr>
      </w:pPr>
    </w:p>
    <w:p w14:paraId="79A0AE07" w14:textId="7ADC695F" w:rsidR="00796CF2" w:rsidRPr="00FD4159" w:rsidRDefault="00994790" w:rsidP="00DB4F63">
      <w:pPr>
        <w:pStyle w:val="Nadpis3"/>
        <w:ind w:left="426" w:hanging="426"/>
        <w:rPr>
          <w:rFonts w:cs="Arial"/>
        </w:rPr>
      </w:pPr>
      <w:bookmarkStart w:id="33" w:name="_Toc461981375"/>
      <w:r>
        <w:rPr>
          <w:rFonts w:cs="Arial"/>
        </w:rPr>
        <w:t xml:space="preserve"> </w:t>
      </w:r>
      <w:r>
        <w:rPr>
          <w:rFonts w:cs="Arial"/>
        </w:rPr>
        <w:tab/>
      </w:r>
      <w:r w:rsidR="00510D4D" w:rsidRPr="00FD4159">
        <w:rPr>
          <w:rFonts w:cs="Arial"/>
        </w:rPr>
        <w:t>L</w:t>
      </w:r>
      <w:r w:rsidR="00796CF2" w:rsidRPr="00FD4159">
        <w:rPr>
          <w:rFonts w:cs="Arial"/>
        </w:rPr>
        <w:t>ehota na predkladanie ponuky</w:t>
      </w:r>
      <w:bookmarkEnd w:id="33"/>
    </w:p>
    <w:p w14:paraId="24413556" w14:textId="77777777" w:rsidR="00265F69" w:rsidRPr="00FD4159" w:rsidRDefault="00265F69" w:rsidP="00DB4F63">
      <w:pPr>
        <w:pStyle w:val="Odsekzoznamu"/>
        <w:numPr>
          <w:ilvl w:val="0"/>
          <w:numId w:val="29"/>
        </w:numPr>
        <w:autoSpaceDE w:val="0"/>
        <w:autoSpaceDN w:val="0"/>
        <w:jc w:val="both"/>
        <w:rPr>
          <w:rFonts w:cs="Arial"/>
          <w:noProof w:val="0"/>
          <w:vanish/>
          <w:sz w:val="20"/>
          <w:szCs w:val="20"/>
        </w:rPr>
      </w:pPr>
    </w:p>
    <w:p w14:paraId="0D637696" w14:textId="0596439B" w:rsidR="008813DD" w:rsidRPr="00B600E1" w:rsidRDefault="00B600E1" w:rsidP="00B600E1">
      <w:pPr>
        <w:pStyle w:val="Odsekzoznamu"/>
        <w:numPr>
          <w:ilvl w:val="1"/>
          <w:numId w:val="29"/>
        </w:numPr>
        <w:autoSpaceDE w:val="0"/>
        <w:autoSpaceDN w:val="0"/>
        <w:ind w:left="567" w:hanging="567"/>
        <w:rPr>
          <w:rFonts w:cs="Arial"/>
          <w:sz w:val="20"/>
          <w:szCs w:val="20"/>
          <w:lang w:eastAsia="sk-SK"/>
        </w:rPr>
      </w:pPr>
      <w:bookmarkStart w:id="34" w:name="_Hlk104902640"/>
      <w:r w:rsidRPr="00B600E1">
        <w:rPr>
          <w:rFonts w:cs="Arial"/>
          <w:color w:val="000000"/>
          <w:sz w:val="20"/>
          <w:szCs w:val="20"/>
        </w:rPr>
        <w:t>Lehota na predkladanie ponuky je uvedená v Oznámení</w:t>
      </w:r>
      <w:r w:rsidR="008813DD" w:rsidRPr="00B600E1">
        <w:rPr>
          <w:rFonts w:cs="Arial"/>
          <w:sz w:val="20"/>
          <w:szCs w:val="20"/>
          <w:lang w:eastAsia="sk-SK"/>
        </w:rPr>
        <w:t>.</w:t>
      </w:r>
    </w:p>
    <w:bookmarkEnd w:id="34"/>
    <w:p w14:paraId="16EF0850" w14:textId="24125D05" w:rsidR="00796CF2" w:rsidRPr="00FD4159" w:rsidRDefault="00B600E1" w:rsidP="00B600E1">
      <w:pPr>
        <w:autoSpaceDE w:val="0"/>
        <w:autoSpaceDN w:val="0"/>
        <w:spacing w:after="0" w:line="240" w:lineRule="auto"/>
        <w:ind w:left="426" w:hanging="426"/>
        <w:jc w:val="both"/>
        <w:rPr>
          <w:rFonts w:ascii="Arial" w:hAnsi="Arial" w:cs="Arial"/>
          <w:sz w:val="20"/>
          <w:szCs w:val="20"/>
        </w:rPr>
      </w:pPr>
      <w:r>
        <w:rPr>
          <w:rFonts w:ascii="Arial" w:hAnsi="Arial" w:cs="Arial"/>
          <w:color w:val="000000"/>
          <w:sz w:val="20"/>
          <w:szCs w:val="20"/>
        </w:rPr>
        <w:t xml:space="preserve">20.2   </w:t>
      </w:r>
      <w:r w:rsidRPr="0080432F">
        <w:rPr>
          <w:rFonts w:ascii="Arial" w:hAnsi="Arial" w:cs="Arial"/>
          <w:color w:val="000000"/>
          <w:sz w:val="20"/>
          <w:szCs w:val="20"/>
        </w:rPr>
        <w:t>Ponuka uchádzača predložená po uplynutí lehoty na predkladanie ponúk sa nesprístupní</w:t>
      </w:r>
      <w:r w:rsidR="008813DD">
        <w:rPr>
          <w:rFonts w:ascii="Arial" w:hAnsi="Arial" w:cs="Arial"/>
          <w:sz w:val="20"/>
          <w:szCs w:val="20"/>
        </w:rPr>
        <w:t>.</w:t>
      </w:r>
    </w:p>
    <w:p w14:paraId="27125803" w14:textId="696F4A06" w:rsidR="00EE785D" w:rsidRPr="00FD4159" w:rsidRDefault="0041669C" w:rsidP="00DB4F63">
      <w:pPr>
        <w:pStyle w:val="Zkladntext"/>
        <w:tabs>
          <w:tab w:val="left" w:pos="1080"/>
        </w:tabs>
        <w:autoSpaceDE w:val="0"/>
        <w:autoSpaceDN w:val="0"/>
        <w:rPr>
          <w:rFonts w:ascii="Arial" w:hAnsi="Arial" w:cs="Arial"/>
          <w:sz w:val="20"/>
          <w:szCs w:val="20"/>
        </w:rPr>
      </w:pPr>
      <w:r w:rsidRPr="00FD4159">
        <w:rPr>
          <w:rFonts w:ascii="Arial" w:hAnsi="Arial" w:cs="Arial"/>
          <w:sz w:val="20"/>
          <w:szCs w:val="20"/>
        </w:rPr>
        <w:t xml:space="preserve"> </w:t>
      </w:r>
    </w:p>
    <w:p w14:paraId="0F503D80" w14:textId="642C9E04" w:rsidR="00796CF2" w:rsidRPr="00FD4159" w:rsidRDefault="00994790" w:rsidP="00DB4F63">
      <w:pPr>
        <w:pStyle w:val="Nadpis3"/>
        <w:ind w:left="426" w:hanging="426"/>
        <w:rPr>
          <w:rFonts w:cs="Arial"/>
        </w:rPr>
      </w:pPr>
      <w:bookmarkStart w:id="35" w:name="_Toc461981376"/>
      <w:r>
        <w:rPr>
          <w:rFonts w:cs="Arial"/>
        </w:rPr>
        <w:t xml:space="preserve"> </w:t>
      </w:r>
      <w:r>
        <w:rPr>
          <w:rFonts w:cs="Arial"/>
        </w:rPr>
        <w:tab/>
      </w:r>
      <w:r w:rsidR="00796CF2" w:rsidRPr="00FD4159">
        <w:rPr>
          <w:rFonts w:cs="Arial"/>
        </w:rPr>
        <w:t>Doplnenie, zmena a odvolanie ponuky</w:t>
      </w:r>
      <w:bookmarkEnd w:id="35"/>
    </w:p>
    <w:p w14:paraId="14540030" w14:textId="77777777" w:rsidR="00265F69" w:rsidRPr="00FD4159" w:rsidRDefault="00265F69" w:rsidP="00DB4F63">
      <w:pPr>
        <w:pStyle w:val="Odsekzoznamu"/>
        <w:numPr>
          <w:ilvl w:val="0"/>
          <w:numId w:val="29"/>
        </w:numPr>
        <w:autoSpaceDE w:val="0"/>
        <w:autoSpaceDN w:val="0"/>
        <w:jc w:val="both"/>
        <w:rPr>
          <w:rFonts w:cs="Arial"/>
          <w:noProof w:val="0"/>
          <w:vanish/>
          <w:sz w:val="20"/>
          <w:szCs w:val="20"/>
        </w:rPr>
      </w:pPr>
    </w:p>
    <w:p w14:paraId="3F265EAB" w14:textId="6E7A0FFB" w:rsidR="00510D4D" w:rsidRPr="00FD4159" w:rsidRDefault="00897557" w:rsidP="00DB4F63">
      <w:pPr>
        <w:numPr>
          <w:ilvl w:val="1"/>
          <w:numId w:val="29"/>
        </w:numPr>
        <w:autoSpaceDE w:val="0"/>
        <w:autoSpaceDN w:val="0"/>
        <w:spacing w:after="60" w:line="240" w:lineRule="auto"/>
        <w:ind w:left="567" w:hanging="567"/>
        <w:jc w:val="both"/>
        <w:rPr>
          <w:rFonts w:ascii="Arial" w:hAnsi="Arial" w:cs="Arial"/>
          <w:sz w:val="20"/>
          <w:szCs w:val="20"/>
        </w:rPr>
      </w:pPr>
      <w:r w:rsidRPr="00D70181">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FD4159">
        <w:rPr>
          <w:rFonts w:ascii="Arial" w:hAnsi="Arial" w:cs="Arial"/>
          <w:sz w:val="20"/>
          <w:szCs w:val="20"/>
        </w:rPr>
        <w:t>.</w:t>
      </w:r>
    </w:p>
    <w:p w14:paraId="74D5054F" w14:textId="435F45B1" w:rsidR="00EE785D" w:rsidRPr="00EE785D" w:rsidRDefault="00897557" w:rsidP="00EE785D">
      <w:pPr>
        <w:numPr>
          <w:ilvl w:val="1"/>
          <w:numId w:val="29"/>
        </w:numPr>
        <w:autoSpaceDE w:val="0"/>
        <w:autoSpaceDN w:val="0"/>
        <w:spacing w:after="60" w:line="240" w:lineRule="auto"/>
        <w:ind w:left="567" w:hanging="567"/>
        <w:jc w:val="both"/>
        <w:rPr>
          <w:rFonts w:ascii="Arial" w:hAnsi="Arial" w:cs="Arial"/>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460094">
        <w:rPr>
          <w:rFonts w:ascii="Arial" w:hAnsi="Arial" w:cs="Arial"/>
          <w:sz w:val="20"/>
          <w:szCs w:val="20"/>
        </w:rPr>
        <w:t>.</w:t>
      </w:r>
      <w:bookmarkStart w:id="36" w:name="_Toc461981377"/>
    </w:p>
    <w:p w14:paraId="5D38E2AE" w14:textId="77777777" w:rsidR="00EE785D" w:rsidRDefault="00EE785D" w:rsidP="00DB4F63">
      <w:pPr>
        <w:pStyle w:val="Nadpis2"/>
        <w:rPr>
          <w:rFonts w:cs="Arial"/>
          <w:bCs/>
          <w:sz w:val="20"/>
          <w:szCs w:val="20"/>
        </w:rPr>
      </w:pPr>
    </w:p>
    <w:p w14:paraId="12A9F86F" w14:textId="77777777" w:rsidR="00EE785D" w:rsidRDefault="00EE785D" w:rsidP="00DB4F63">
      <w:pPr>
        <w:pStyle w:val="Nadpis2"/>
        <w:rPr>
          <w:rFonts w:cs="Arial"/>
          <w:bCs/>
          <w:sz w:val="20"/>
          <w:szCs w:val="20"/>
        </w:rPr>
      </w:pPr>
    </w:p>
    <w:p w14:paraId="1B25958A" w14:textId="6A5D26E4" w:rsidR="00796CF2" w:rsidRPr="00460094" w:rsidRDefault="00796CF2" w:rsidP="00DB4F63">
      <w:pPr>
        <w:pStyle w:val="Nadpis2"/>
        <w:rPr>
          <w:rFonts w:cs="Arial"/>
          <w:bCs/>
          <w:sz w:val="20"/>
          <w:szCs w:val="20"/>
        </w:rPr>
      </w:pPr>
      <w:r w:rsidRPr="00460094">
        <w:rPr>
          <w:rFonts w:cs="Arial"/>
          <w:bCs/>
          <w:sz w:val="20"/>
          <w:szCs w:val="20"/>
        </w:rPr>
        <w:t>Časť V.</w:t>
      </w:r>
      <w:bookmarkEnd w:id="36"/>
    </w:p>
    <w:p w14:paraId="0BE67DD1" w14:textId="77777777" w:rsidR="00796CF2" w:rsidRPr="00460094" w:rsidRDefault="00796CF2" w:rsidP="00DB4F63">
      <w:pPr>
        <w:pStyle w:val="Nadpis2"/>
        <w:rPr>
          <w:rFonts w:cs="Arial"/>
          <w:bCs/>
          <w:sz w:val="20"/>
          <w:szCs w:val="20"/>
        </w:rPr>
      </w:pPr>
      <w:bookmarkStart w:id="37" w:name="_Toc461981378"/>
      <w:r w:rsidRPr="00460094">
        <w:rPr>
          <w:rFonts w:cs="Arial"/>
          <w:bCs/>
          <w:sz w:val="20"/>
          <w:szCs w:val="20"/>
        </w:rPr>
        <w:t>Otváranie a vyhodnotenie ponúk</w:t>
      </w:r>
      <w:bookmarkEnd w:id="37"/>
    </w:p>
    <w:p w14:paraId="2475749F" w14:textId="77777777" w:rsidR="00115160" w:rsidRPr="00460094" w:rsidRDefault="00115160" w:rsidP="00DB4F63">
      <w:pPr>
        <w:spacing w:after="0" w:line="240" w:lineRule="auto"/>
        <w:rPr>
          <w:rFonts w:ascii="Arial" w:hAnsi="Arial" w:cs="Arial"/>
          <w:sz w:val="20"/>
          <w:szCs w:val="20"/>
        </w:rPr>
      </w:pPr>
    </w:p>
    <w:p w14:paraId="4907CC5B" w14:textId="71005456" w:rsidR="00796CF2" w:rsidRPr="00460094" w:rsidRDefault="00994790" w:rsidP="00DB4F63">
      <w:pPr>
        <w:pStyle w:val="Nadpis3"/>
        <w:ind w:left="426" w:hanging="426"/>
        <w:rPr>
          <w:rFonts w:cs="Arial"/>
        </w:rPr>
      </w:pPr>
      <w:bookmarkStart w:id="38" w:name="_Toc459860071"/>
      <w:bookmarkStart w:id="39" w:name="_Toc461981379"/>
      <w:bookmarkEnd w:id="38"/>
      <w:r>
        <w:rPr>
          <w:rFonts w:cs="Arial"/>
        </w:rPr>
        <w:t xml:space="preserve"> </w:t>
      </w:r>
      <w:r>
        <w:rPr>
          <w:rFonts w:cs="Arial"/>
        </w:rPr>
        <w:tab/>
      </w:r>
      <w:r w:rsidR="00796CF2" w:rsidRPr="00460094">
        <w:rPr>
          <w:rFonts w:cs="Arial"/>
        </w:rPr>
        <w:t>Otváranie ponúk</w:t>
      </w:r>
      <w:bookmarkEnd w:id="39"/>
      <w:r w:rsidR="00721F2E">
        <w:rPr>
          <w:rFonts w:cs="Arial"/>
        </w:rPr>
        <w:t xml:space="preserve"> (online sprístupnenie)</w:t>
      </w:r>
    </w:p>
    <w:p w14:paraId="4B379BAB" w14:textId="77777777" w:rsidR="00265F69" w:rsidRPr="00460094" w:rsidRDefault="00265F69" w:rsidP="00DB4F63">
      <w:pPr>
        <w:pStyle w:val="Odsekzoznamu"/>
        <w:numPr>
          <w:ilvl w:val="0"/>
          <w:numId w:val="29"/>
        </w:numPr>
        <w:autoSpaceDE w:val="0"/>
        <w:autoSpaceDN w:val="0"/>
        <w:jc w:val="both"/>
        <w:rPr>
          <w:rFonts w:cs="Arial"/>
          <w:noProof w:val="0"/>
          <w:vanish/>
          <w:sz w:val="20"/>
          <w:szCs w:val="20"/>
        </w:rPr>
      </w:pPr>
    </w:p>
    <w:p w14:paraId="74138562" w14:textId="26F1B325" w:rsidR="00510D4D" w:rsidRPr="00356728" w:rsidRDefault="008A0465" w:rsidP="00DB4F63">
      <w:pPr>
        <w:numPr>
          <w:ilvl w:val="1"/>
          <w:numId w:val="29"/>
        </w:numPr>
        <w:autoSpaceDE w:val="0"/>
        <w:autoSpaceDN w:val="0"/>
        <w:spacing w:after="60" w:line="240" w:lineRule="auto"/>
        <w:ind w:left="567" w:hanging="567"/>
        <w:jc w:val="both"/>
        <w:rPr>
          <w:rFonts w:ascii="Arial" w:hAnsi="Arial" w:cs="Arial"/>
          <w:sz w:val="20"/>
          <w:szCs w:val="20"/>
        </w:rPr>
      </w:pPr>
      <w:bookmarkStart w:id="40" w:name="_Hlk104902751"/>
      <w:r w:rsidRPr="00D84020">
        <w:rPr>
          <w:rFonts w:ascii="Arial" w:hAnsi="Arial" w:cs="Arial"/>
          <w:b/>
          <w:bCs/>
          <w:color w:val="000000"/>
          <w:sz w:val="20"/>
          <w:szCs w:val="20"/>
        </w:rPr>
        <w:t xml:space="preserve">Dátum </w:t>
      </w:r>
      <w:bookmarkEnd w:id="40"/>
      <w:r w:rsidRPr="00D84020">
        <w:rPr>
          <w:rFonts w:ascii="Arial" w:hAnsi="Arial" w:cs="Arial"/>
          <w:b/>
          <w:bCs/>
          <w:sz w:val="20"/>
          <w:szCs w:val="20"/>
        </w:rPr>
        <w:t>a hodina otvárania ponúk</w:t>
      </w:r>
      <w:r w:rsidRPr="00D84020">
        <w:rPr>
          <w:rFonts w:ascii="Arial" w:hAnsi="Arial" w:cs="Arial"/>
          <w:sz w:val="20"/>
          <w:szCs w:val="20"/>
        </w:rPr>
        <w:t xml:space="preserve"> je uvedená v Oznámení</w:t>
      </w:r>
      <w:r w:rsidR="00BC640F">
        <w:rPr>
          <w:sz w:val="20"/>
          <w:szCs w:val="20"/>
        </w:rPr>
        <w:t>.</w:t>
      </w:r>
    </w:p>
    <w:p w14:paraId="2BF0F26B" w14:textId="5E08D002" w:rsidR="00510D4D" w:rsidRPr="00356728" w:rsidRDefault="008A0465" w:rsidP="00DB4F63">
      <w:pPr>
        <w:numPr>
          <w:ilvl w:val="1"/>
          <w:numId w:val="29"/>
        </w:numPr>
        <w:autoSpaceDE w:val="0"/>
        <w:autoSpaceDN w:val="0"/>
        <w:spacing w:after="60" w:line="240" w:lineRule="auto"/>
        <w:ind w:left="567" w:hanging="567"/>
        <w:jc w:val="both"/>
        <w:rPr>
          <w:rFonts w:ascii="Arial" w:hAnsi="Arial" w:cs="Arial"/>
          <w:b/>
          <w:sz w:val="20"/>
          <w:szCs w:val="20"/>
        </w:rPr>
      </w:pPr>
      <w:bookmarkStart w:id="41" w:name="_Hlk118968826"/>
      <w:r w:rsidRPr="00167B91">
        <w:rPr>
          <w:rFonts w:ascii="Arial" w:hAnsi="Arial" w:cs="Arial"/>
          <w:sz w:val="20"/>
          <w:szCs w:val="20"/>
        </w:rPr>
        <w:t xml:space="preserve">Otváranie ponúk </w:t>
      </w:r>
      <w:bookmarkEnd w:id="41"/>
      <w:r w:rsidRPr="00167B91">
        <w:rPr>
          <w:rFonts w:ascii="Arial" w:hAnsi="Arial" w:cs="Arial"/>
          <w:sz w:val="20"/>
          <w:szCs w:val="20"/>
        </w:rPr>
        <w:t>vykoná komisia elektronicky v súlade s § 52 ods. 1 a ods. 2 ZVO</w:t>
      </w:r>
      <w:r w:rsidR="00510D4D" w:rsidRPr="00356728">
        <w:rPr>
          <w:rFonts w:ascii="Arial" w:hAnsi="Arial" w:cs="Arial"/>
          <w:sz w:val="20"/>
          <w:szCs w:val="20"/>
        </w:rPr>
        <w:t>.</w:t>
      </w:r>
    </w:p>
    <w:p w14:paraId="5590C96A" w14:textId="05B21B13" w:rsidR="00510D4D" w:rsidRPr="00460094" w:rsidRDefault="008A0465" w:rsidP="00DB4F63">
      <w:pPr>
        <w:numPr>
          <w:ilvl w:val="1"/>
          <w:numId w:val="29"/>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510D4D" w:rsidRPr="00460094">
        <w:rPr>
          <w:rFonts w:ascii="Arial" w:hAnsi="Arial" w:cs="Arial"/>
          <w:sz w:val="20"/>
          <w:szCs w:val="20"/>
        </w:rPr>
        <w:t>.</w:t>
      </w:r>
    </w:p>
    <w:p w14:paraId="209B9E53" w14:textId="43453B2F" w:rsidR="001F0CED" w:rsidRPr="00BC640F" w:rsidRDefault="008A0465" w:rsidP="00BC640F">
      <w:pPr>
        <w:numPr>
          <w:ilvl w:val="1"/>
          <w:numId w:val="29"/>
        </w:numPr>
        <w:autoSpaceDE w:val="0"/>
        <w:autoSpaceDN w:val="0"/>
        <w:spacing w:after="60" w:line="240" w:lineRule="auto"/>
        <w:ind w:left="567" w:hanging="567"/>
        <w:jc w:val="both"/>
        <w:rPr>
          <w:rFonts w:ascii="Arial" w:hAnsi="Arial" w:cs="Arial"/>
          <w:sz w:val="20"/>
          <w:szCs w:val="20"/>
        </w:rPr>
      </w:pPr>
      <w:bookmarkStart w:id="42"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2"/>
      <w:r w:rsidR="00510D4D" w:rsidRPr="00460094">
        <w:rPr>
          <w:rFonts w:ascii="Arial" w:hAnsi="Arial" w:cs="Arial"/>
          <w:sz w:val="20"/>
          <w:szCs w:val="20"/>
        </w:rPr>
        <w:t>.</w:t>
      </w:r>
    </w:p>
    <w:p w14:paraId="15095A60" w14:textId="05EF0908" w:rsidR="00623A8D" w:rsidRPr="00460094" w:rsidRDefault="00623A8D" w:rsidP="001F0CED">
      <w:pPr>
        <w:autoSpaceDE w:val="0"/>
        <w:autoSpaceDN w:val="0"/>
        <w:spacing w:after="60" w:line="240" w:lineRule="auto"/>
        <w:jc w:val="both"/>
        <w:rPr>
          <w:rFonts w:ascii="Arial" w:hAnsi="Arial" w:cs="Arial"/>
          <w:sz w:val="20"/>
          <w:szCs w:val="20"/>
        </w:rPr>
      </w:pPr>
    </w:p>
    <w:p w14:paraId="22DCC13C" w14:textId="42FB165A" w:rsidR="00796CF2" w:rsidRPr="00460094" w:rsidRDefault="00994790" w:rsidP="00DB4F63">
      <w:pPr>
        <w:pStyle w:val="Nadpis3"/>
        <w:ind w:left="426" w:hanging="426"/>
        <w:rPr>
          <w:rFonts w:cs="Arial"/>
        </w:rPr>
      </w:pPr>
      <w:bookmarkStart w:id="43" w:name="_Toc461981380"/>
      <w:r>
        <w:rPr>
          <w:rFonts w:cs="Arial"/>
        </w:rPr>
        <w:t xml:space="preserve"> </w:t>
      </w:r>
      <w:r>
        <w:rPr>
          <w:rFonts w:cs="Arial"/>
        </w:rPr>
        <w:tab/>
      </w:r>
      <w:r w:rsidR="001F0CED" w:rsidRPr="00460094">
        <w:rPr>
          <w:rFonts w:cs="Arial"/>
        </w:rPr>
        <w:t>Pr</w:t>
      </w:r>
      <w:r w:rsidR="00796CF2" w:rsidRPr="00460094">
        <w:rPr>
          <w:rFonts w:cs="Arial"/>
        </w:rPr>
        <w:t>eskúmanie ponúk</w:t>
      </w:r>
      <w:bookmarkEnd w:id="43"/>
    </w:p>
    <w:p w14:paraId="09EDE2A8" w14:textId="77777777" w:rsidR="00851526" w:rsidRPr="00460094" w:rsidRDefault="00851526" w:rsidP="00DB4F63">
      <w:pPr>
        <w:pStyle w:val="Odsekzoznamu"/>
        <w:numPr>
          <w:ilvl w:val="0"/>
          <w:numId w:val="29"/>
        </w:numPr>
        <w:autoSpaceDE w:val="0"/>
        <w:autoSpaceDN w:val="0"/>
        <w:jc w:val="both"/>
        <w:rPr>
          <w:rFonts w:cs="Arial"/>
          <w:noProof w:val="0"/>
          <w:vanish/>
          <w:sz w:val="20"/>
          <w:szCs w:val="20"/>
        </w:rPr>
      </w:pPr>
    </w:p>
    <w:p w14:paraId="2D1F0545" w14:textId="147D295E" w:rsidR="00510D4D" w:rsidRPr="00460094" w:rsidRDefault="001917CC" w:rsidP="00DB4F63">
      <w:pPr>
        <w:numPr>
          <w:ilvl w:val="1"/>
          <w:numId w:val="29"/>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510D4D" w:rsidRPr="00460094">
        <w:rPr>
          <w:rFonts w:ascii="Arial" w:hAnsi="Arial" w:cs="Arial"/>
          <w:sz w:val="20"/>
          <w:szCs w:val="20"/>
        </w:rPr>
        <w:t>.</w:t>
      </w:r>
    </w:p>
    <w:p w14:paraId="1A19FB50" w14:textId="77777777" w:rsidR="00510D4D" w:rsidRPr="00460094" w:rsidRDefault="00510D4D" w:rsidP="00DB4F63">
      <w:pPr>
        <w:numPr>
          <w:ilvl w:val="1"/>
          <w:numId w:val="2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Preskúmanie a vyhodnocovanie ponúk komisiou je neverejné.</w:t>
      </w:r>
    </w:p>
    <w:p w14:paraId="71CAFE55" w14:textId="5D3B8A60" w:rsidR="00510D4D" w:rsidRPr="00460094" w:rsidRDefault="001917CC" w:rsidP="00DB4F63">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lastRenderedPageBreak/>
        <w:t>Komisia v úvode svojej činnosti posúdi zloženie zábezpeky – ak bola požadovaná. Verejný obstarávateľ vylúči ponuku, ak uchádzač nezložil zábezpeku podľa určených podmienok</w:t>
      </w:r>
      <w:r w:rsidR="00D87C41">
        <w:rPr>
          <w:rFonts w:ascii="Arial" w:hAnsi="Arial" w:cs="Arial"/>
          <w:sz w:val="20"/>
          <w:szCs w:val="20"/>
        </w:rPr>
        <w:t>.</w:t>
      </w:r>
    </w:p>
    <w:p w14:paraId="138BEDA8" w14:textId="77777777" w:rsidR="00510D4D" w:rsidRPr="00460094" w:rsidRDefault="00510D4D" w:rsidP="00DB4F63">
      <w:pPr>
        <w:numPr>
          <w:ilvl w:val="1"/>
          <w:numId w:val="29"/>
        </w:numPr>
        <w:autoSpaceDE w:val="0"/>
        <w:autoSpaceDN w:val="0"/>
        <w:spacing w:after="60" w:line="240" w:lineRule="auto"/>
        <w:ind w:left="567" w:hanging="567"/>
        <w:jc w:val="both"/>
        <w:rPr>
          <w:rFonts w:ascii="Arial" w:hAnsi="Arial" w:cs="Arial"/>
          <w:sz w:val="20"/>
          <w:szCs w:val="20"/>
        </w:rPr>
      </w:pPr>
      <w:r w:rsidRPr="00460094">
        <w:rPr>
          <w:rFonts w:ascii="Arial" w:hAnsi="Arial" w:cs="Arial"/>
          <w:sz w:val="20"/>
          <w:szCs w:val="20"/>
        </w:rPr>
        <w:t>Do procesu vyhodnocovania ponúk budú zaradené tie ponuky, ktoré:</w:t>
      </w:r>
    </w:p>
    <w:p w14:paraId="7A28F35C" w14:textId="3CA14210" w:rsidR="00510D4D" w:rsidRPr="00460094" w:rsidRDefault="001917CC"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r w:rsidR="00510D4D" w:rsidRPr="00460094">
        <w:rPr>
          <w:rFonts w:ascii="Arial" w:hAnsi="Arial" w:cs="Arial"/>
          <w:sz w:val="20"/>
          <w:szCs w:val="20"/>
        </w:rPr>
        <w:t>,</w:t>
      </w:r>
    </w:p>
    <w:p w14:paraId="100D0C82" w14:textId="77777777" w:rsidR="00510D4D" w:rsidRPr="0046009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460094">
        <w:rPr>
          <w:rFonts w:ascii="Arial" w:hAnsi="Arial" w:cs="Arial"/>
          <w:sz w:val="20"/>
          <w:szCs w:val="20"/>
        </w:rPr>
        <w:t>obsahujú náležitosti uvedené v bode 16 časti A.1 Pokyny pre uchádzačov týchto SP,</w:t>
      </w:r>
    </w:p>
    <w:p w14:paraId="5FA582E8" w14:textId="158E7852" w:rsidR="00510D4D" w:rsidRPr="00460094" w:rsidRDefault="00D87C41" w:rsidP="00DB4F63">
      <w:pPr>
        <w:pStyle w:val="Zkladntext"/>
        <w:numPr>
          <w:ilvl w:val="0"/>
          <w:numId w:val="5"/>
        </w:numPr>
        <w:autoSpaceDE w:val="0"/>
        <w:autoSpaceDN w:val="0"/>
        <w:spacing w:after="60"/>
        <w:ind w:left="1134" w:hanging="567"/>
        <w:rPr>
          <w:rFonts w:ascii="Arial" w:hAnsi="Arial" w:cs="Arial"/>
          <w:sz w:val="20"/>
          <w:szCs w:val="20"/>
        </w:rPr>
      </w:pPr>
      <w:r w:rsidRPr="0028169B">
        <w:rPr>
          <w:rFonts w:ascii="Arial" w:hAnsi="Arial" w:cs="Arial"/>
          <w:sz w:val="20"/>
          <w:szCs w:val="20"/>
        </w:rPr>
        <w:t>zodpovedajú požiad</w:t>
      </w:r>
      <w:r>
        <w:rPr>
          <w:rFonts w:ascii="Arial" w:hAnsi="Arial" w:cs="Arial"/>
          <w:sz w:val="20"/>
          <w:szCs w:val="20"/>
        </w:rPr>
        <w:t xml:space="preserve">avkám a podmienkam uvedeným v Oznámení </w:t>
      </w:r>
      <w:r w:rsidRPr="0028169B">
        <w:rPr>
          <w:rFonts w:ascii="Arial" w:hAnsi="Arial" w:cs="Arial"/>
          <w:sz w:val="20"/>
          <w:szCs w:val="20"/>
        </w:rPr>
        <w:t xml:space="preserve">a v týchto </w:t>
      </w:r>
      <w:r>
        <w:rPr>
          <w:rFonts w:ascii="Arial" w:hAnsi="Arial" w:cs="Arial"/>
          <w:sz w:val="20"/>
          <w:szCs w:val="20"/>
        </w:rPr>
        <w:t>SP</w:t>
      </w:r>
      <w:r w:rsidR="00510D4D" w:rsidRPr="00460094">
        <w:rPr>
          <w:rFonts w:ascii="Arial" w:hAnsi="Arial" w:cs="Arial"/>
          <w:sz w:val="20"/>
          <w:szCs w:val="20"/>
        </w:rPr>
        <w:t>.</w:t>
      </w:r>
    </w:p>
    <w:p w14:paraId="6B9BFA83" w14:textId="784102AF" w:rsidR="00510D4D" w:rsidRPr="00460094" w:rsidRDefault="001917CC" w:rsidP="00DB4F63">
      <w:pPr>
        <w:numPr>
          <w:ilvl w:val="1"/>
          <w:numId w:val="29"/>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460094">
        <w:rPr>
          <w:rFonts w:ascii="Arial" w:hAnsi="Arial" w:cs="Arial"/>
          <w:sz w:val="20"/>
          <w:szCs w:val="20"/>
        </w:rPr>
        <w:t>.</w:t>
      </w:r>
    </w:p>
    <w:p w14:paraId="06751C26" w14:textId="03CBEE27" w:rsidR="00B84105" w:rsidRPr="001917CC" w:rsidRDefault="001917CC" w:rsidP="00A07F4D">
      <w:pPr>
        <w:numPr>
          <w:ilvl w:val="1"/>
          <w:numId w:val="2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ascii="Arial" w:hAnsi="Arial" w:cs="Arial"/>
          <w:sz w:val="20"/>
          <w:szCs w:val="20"/>
        </w:rPr>
        <w:t>4</w:t>
      </w:r>
      <w:r w:rsidRPr="006E5E74">
        <w:rPr>
          <w:rFonts w:ascii="Arial" w:hAnsi="Arial" w:cs="Arial"/>
          <w:sz w:val="20"/>
          <w:szCs w:val="20"/>
        </w:rPr>
        <w:t xml:space="preserve"> písm. d) Zákona</w:t>
      </w:r>
      <w:r w:rsidR="00D67915" w:rsidRPr="00460094">
        <w:rPr>
          <w:rFonts w:ascii="Arial" w:hAnsi="Arial" w:cs="Arial"/>
          <w:sz w:val="20"/>
          <w:szCs w:val="20"/>
        </w:rPr>
        <w:t>.</w:t>
      </w:r>
    </w:p>
    <w:p w14:paraId="01597E94" w14:textId="03026095" w:rsidR="00E5734E" w:rsidRPr="00460094" w:rsidRDefault="00994790" w:rsidP="00DB4F63">
      <w:pPr>
        <w:pStyle w:val="Nadpis3"/>
        <w:ind w:left="426" w:hanging="426"/>
        <w:rPr>
          <w:rFonts w:cs="Arial"/>
        </w:rPr>
      </w:pPr>
      <w:bookmarkStart w:id="44" w:name="_Toc461981381"/>
      <w:r>
        <w:rPr>
          <w:rFonts w:cs="Arial"/>
        </w:rPr>
        <w:t xml:space="preserve"> </w:t>
      </w:r>
      <w:r>
        <w:rPr>
          <w:rFonts w:cs="Arial"/>
        </w:rPr>
        <w:tab/>
      </w:r>
      <w:r w:rsidR="00C174FF" w:rsidRPr="00460094">
        <w:rPr>
          <w:rFonts w:cs="Arial"/>
        </w:rPr>
        <w:t>Dôvernosť procesu verejného obstarávania</w:t>
      </w:r>
      <w:bookmarkEnd w:id="44"/>
    </w:p>
    <w:p w14:paraId="615997F4" w14:textId="77777777" w:rsidR="00C174FF" w:rsidRPr="00460094" w:rsidRDefault="00C174FF" w:rsidP="00DB4F63">
      <w:pPr>
        <w:pStyle w:val="Odsekzoznamu"/>
        <w:numPr>
          <w:ilvl w:val="0"/>
          <w:numId w:val="22"/>
        </w:numPr>
        <w:jc w:val="both"/>
        <w:rPr>
          <w:rFonts w:cs="Arial"/>
          <w:noProof w:val="0"/>
          <w:vanish/>
          <w:sz w:val="20"/>
          <w:szCs w:val="20"/>
        </w:rPr>
      </w:pPr>
    </w:p>
    <w:p w14:paraId="45276194" w14:textId="77777777" w:rsidR="00C174FF" w:rsidRPr="00460094" w:rsidRDefault="00C174FF" w:rsidP="00DB4F63">
      <w:pPr>
        <w:pStyle w:val="Odsekzoznamu"/>
        <w:numPr>
          <w:ilvl w:val="0"/>
          <w:numId w:val="22"/>
        </w:numPr>
        <w:jc w:val="both"/>
        <w:rPr>
          <w:rFonts w:cs="Arial"/>
          <w:noProof w:val="0"/>
          <w:vanish/>
          <w:sz w:val="20"/>
          <w:szCs w:val="20"/>
        </w:rPr>
      </w:pPr>
    </w:p>
    <w:p w14:paraId="12D74C53" w14:textId="77777777" w:rsidR="00C174FF" w:rsidRPr="00460094" w:rsidRDefault="00C174FF" w:rsidP="00DB4F63">
      <w:pPr>
        <w:pStyle w:val="Odsekzoznamu"/>
        <w:numPr>
          <w:ilvl w:val="0"/>
          <w:numId w:val="22"/>
        </w:numPr>
        <w:jc w:val="both"/>
        <w:rPr>
          <w:rFonts w:cs="Arial"/>
          <w:noProof w:val="0"/>
          <w:vanish/>
          <w:sz w:val="20"/>
          <w:szCs w:val="20"/>
        </w:rPr>
      </w:pPr>
    </w:p>
    <w:p w14:paraId="6897D2A8" w14:textId="77777777" w:rsidR="00C174FF" w:rsidRPr="00460094" w:rsidRDefault="00C174FF" w:rsidP="00DB4F63">
      <w:pPr>
        <w:pStyle w:val="Odsekzoznamu"/>
        <w:numPr>
          <w:ilvl w:val="0"/>
          <w:numId w:val="22"/>
        </w:numPr>
        <w:jc w:val="both"/>
        <w:rPr>
          <w:rFonts w:cs="Arial"/>
          <w:noProof w:val="0"/>
          <w:vanish/>
          <w:sz w:val="20"/>
          <w:szCs w:val="20"/>
        </w:rPr>
      </w:pPr>
    </w:p>
    <w:p w14:paraId="23797450" w14:textId="77777777" w:rsidR="00C174FF" w:rsidRPr="00460094" w:rsidRDefault="00C174FF" w:rsidP="00DB4F63">
      <w:pPr>
        <w:pStyle w:val="Odsekzoznamu"/>
        <w:numPr>
          <w:ilvl w:val="0"/>
          <w:numId w:val="22"/>
        </w:numPr>
        <w:jc w:val="both"/>
        <w:rPr>
          <w:rFonts w:cs="Arial"/>
          <w:noProof w:val="0"/>
          <w:vanish/>
          <w:sz w:val="20"/>
          <w:szCs w:val="20"/>
        </w:rPr>
      </w:pPr>
    </w:p>
    <w:p w14:paraId="056FEF84" w14:textId="77777777" w:rsidR="00C174FF" w:rsidRPr="00460094" w:rsidRDefault="00C174FF" w:rsidP="00DB4F63">
      <w:pPr>
        <w:pStyle w:val="Odsekzoznamu"/>
        <w:numPr>
          <w:ilvl w:val="0"/>
          <w:numId w:val="22"/>
        </w:numPr>
        <w:jc w:val="both"/>
        <w:rPr>
          <w:rFonts w:cs="Arial"/>
          <w:noProof w:val="0"/>
          <w:vanish/>
          <w:sz w:val="20"/>
          <w:szCs w:val="20"/>
        </w:rPr>
      </w:pPr>
    </w:p>
    <w:p w14:paraId="32445540" w14:textId="77777777" w:rsidR="00C174FF" w:rsidRPr="00460094" w:rsidRDefault="00C174FF" w:rsidP="00DB4F63">
      <w:pPr>
        <w:pStyle w:val="Odsekzoznamu"/>
        <w:numPr>
          <w:ilvl w:val="0"/>
          <w:numId w:val="22"/>
        </w:numPr>
        <w:jc w:val="both"/>
        <w:rPr>
          <w:rFonts w:cs="Arial"/>
          <w:noProof w:val="0"/>
          <w:vanish/>
          <w:sz w:val="20"/>
          <w:szCs w:val="20"/>
        </w:rPr>
      </w:pPr>
    </w:p>
    <w:p w14:paraId="028737DE" w14:textId="77777777" w:rsidR="00C174FF" w:rsidRPr="00460094" w:rsidRDefault="00C174FF" w:rsidP="00DB4F63">
      <w:pPr>
        <w:pStyle w:val="Odsekzoznamu"/>
        <w:numPr>
          <w:ilvl w:val="0"/>
          <w:numId w:val="22"/>
        </w:numPr>
        <w:jc w:val="both"/>
        <w:rPr>
          <w:rFonts w:cs="Arial"/>
          <w:noProof w:val="0"/>
          <w:vanish/>
          <w:sz w:val="20"/>
          <w:szCs w:val="20"/>
        </w:rPr>
      </w:pPr>
    </w:p>
    <w:p w14:paraId="1876FB4B" w14:textId="77777777" w:rsidR="00851526" w:rsidRPr="00460094" w:rsidRDefault="00851526" w:rsidP="00DB4F63">
      <w:pPr>
        <w:pStyle w:val="Odsekzoznamu"/>
        <w:numPr>
          <w:ilvl w:val="0"/>
          <w:numId w:val="29"/>
        </w:numPr>
        <w:autoSpaceDE w:val="0"/>
        <w:autoSpaceDN w:val="0"/>
        <w:jc w:val="both"/>
        <w:rPr>
          <w:rFonts w:cs="Arial"/>
          <w:noProof w:val="0"/>
          <w:vanish/>
          <w:sz w:val="20"/>
          <w:szCs w:val="20"/>
        </w:rPr>
      </w:pPr>
    </w:p>
    <w:p w14:paraId="27933634" w14:textId="6FB911DE" w:rsidR="00C174FF" w:rsidRPr="00460094" w:rsidRDefault="001917CC" w:rsidP="00DB4F63">
      <w:pPr>
        <w:numPr>
          <w:ilvl w:val="1"/>
          <w:numId w:val="29"/>
        </w:numPr>
        <w:autoSpaceDE w:val="0"/>
        <w:autoSpaceDN w:val="0"/>
        <w:spacing w:after="60" w:line="240" w:lineRule="auto"/>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C174FF" w:rsidRPr="00460094">
        <w:rPr>
          <w:rFonts w:ascii="Arial" w:hAnsi="Arial" w:cs="Arial"/>
          <w:sz w:val="20"/>
          <w:szCs w:val="20"/>
        </w:rPr>
        <w:t>.</w:t>
      </w:r>
    </w:p>
    <w:p w14:paraId="5A624DBA" w14:textId="4EF6A70C" w:rsidR="00EE785D" w:rsidRPr="00F36977" w:rsidRDefault="001917CC" w:rsidP="00F36977">
      <w:pPr>
        <w:numPr>
          <w:ilvl w:val="1"/>
          <w:numId w:val="29"/>
        </w:numPr>
        <w:autoSpaceDE w:val="0"/>
        <w:autoSpaceDN w:val="0"/>
        <w:spacing w:line="240" w:lineRule="auto"/>
        <w:ind w:left="567" w:hanging="567"/>
        <w:jc w:val="both"/>
        <w:rPr>
          <w:rFonts w:ascii="Arial" w:hAnsi="Arial" w:cs="Arial"/>
          <w:sz w:val="20"/>
          <w:szCs w:val="20"/>
        </w:rPr>
      </w:pPr>
      <w:bookmarkStart w:id="45"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5"/>
      <w:r w:rsidRPr="003E6802">
        <w:rPr>
          <w:rFonts w:ascii="Arial" w:hAnsi="Arial" w:cs="Arial"/>
          <w:sz w:val="20"/>
          <w:szCs w:val="20"/>
        </w:rPr>
        <w:t>a tiež povinnosti zverejňovania zmlúv podľa osobitného predpisu</w:t>
      </w:r>
      <w:r w:rsidR="00C174FF" w:rsidRPr="00460094">
        <w:rPr>
          <w:rFonts w:ascii="Arial" w:hAnsi="Arial" w:cs="Arial"/>
          <w:sz w:val="20"/>
          <w:szCs w:val="20"/>
        </w:rPr>
        <w:t>.</w:t>
      </w:r>
    </w:p>
    <w:p w14:paraId="0CC199A1" w14:textId="7875383D" w:rsidR="00796CF2" w:rsidRPr="00460094" w:rsidRDefault="00994790" w:rsidP="00DB4F63">
      <w:pPr>
        <w:pStyle w:val="Nadpis3"/>
        <w:ind w:left="426" w:hanging="426"/>
        <w:rPr>
          <w:rFonts w:cs="Arial"/>
        </w:rPr>
      </w:pPr>
      <w:bookmarkStart w:id="46" w:name="_Toc461981382"/>
      <w:r>
        <w:rPr>
          <w:rFonts w:cs="Arial"/>
        </w:rPr>
        <w:t xml:space="preserve"> </w:t>
      </w:r>
      <w:r>
        <w:rPr>
          <w:rFonts w:cs="Arial"/>
        </w:rPr>
        <w:tab/>
      </w:r>
      <w:r w:rsidR="00410957" w:rsidRPr="00460094">
        <w:rPr>
          <w:rFonts w:cs="Arial"/>
        </w:rPr>
        <w:t>Vyh</w:t>
      </w:r>
      <w:r w:rsidR="00796CF2" w:rsidRPr="00460094">
        <w:rPr>
          <w:rFonts w:cs="Arial"/>
        </w:rPr>
        <w:t>odno</w:t>
      </w:r>
      <w:bookmarkEnd w:id="46"/>
      <w:r w:rsidR="00510D4D" w:rsidRPr="00460094">
        <w:rPr>
          <w:rFonts w:cs="Arial"/>
        </w:rPr>
        <w:t>covanie ponúk</w:t>
      </w:r>
    </w:p>
    <w:p w14:paraId="7A2F5B79" w14:textId="77777777" w:rsidR="00851526" w:rsidRPr="00460094" w:rsidRDefault="00851526" w:rsidP="00DB4F63">
      <w:pPr>
        <w:pStyle w:val="Odsekzoznamu"/>
        <w:numPr>
          <w:ilvl w:val="0"/>
          <w:numId w:val="29"/>
        </w:numPr>
        <w:autoSpaceDE w:val="0"/>
        <w:autoSpaceDN w:val="0"/>
        <w:jc w:val="both"/>
        <w:rPr>
          <w:rFonts w:cs="Arial"/>
          <w:noProof w:val="0"/>
          <w:vanish/>
          <w:sz w:val="20"/>
          <w:szCs w:val="20"/>
        </w:rPr>
      </w:pPr>
    </w:p>
    <w:p w14:paraId="773CBA20" w14:textId="324D22D4" w:rsidR="00381B37" w:rsidRDefault="00F36977" w:rsidP="0090722B">
      <w:pPr>
        <w:numPr>
          <w:ilvl w:val="1"/>
          <w:numId w:val="29"/>
        </w:numPr>
        <w:autoSpaceDE w:val="0"/>
        <w:autoSpaceDN w:val="0"/>
        <w:spacing w:after="0" w:line="240" w:lineRule="auto"/>
        <w:ind w:left="567" w:hanging="567"/>
        <w:jc w:val="both"/>
        <w:rPr>
          <w:rFonts w:ascii="Arial" w:hAnsi="Arial" w:cs="Arial"/>
          <w:sz w:val="20"/>
          <w:szCs w:val="20"/>
        </w:rPr>
      </w:pPr>
      <w:bookmarkStart w:id="47" w:name="_Hlk118969986"/>
      <w:r w:rsidRPr="00F36977">
        <w:rPr>
          <w:rFonts w:ascii="Arial" w:hAnsi="Arial" w:cs="Arial"/>
          <w:sz w:val="20"/>
          <w:szCs w:val="20"/>
        </w:rPr>
        <w:t xml:space="preserve">Komisia vyhodnotí predložené ponuky podľa § 53 Zákona s použitím ustanovenia </w:t>
      </w:r>
      <w:bookmarkEnd w:id="47"/>
      <w:r w:rsidRPr="00F36977">
        <w:rPr>
          <w:rFonts w:ascii="Arial" w:hAnsi="Arial" w:cs="Arial"/>
          <w:sz w:val="20"/>
          <w:szCs w:val="20"/>
        </w:rPr>
        <w:t>§ 66 ods. 7 písm. b) Zákona</w:t>
      </w:r>
      <w:r w:rsidR="00381B37" w:rsidRPr="00381B37">
        <w:rPr>
          <w:rFonts w:ascii="Arial" w:hAnsi="Arial" w:cs="Arial"/>
          <w:sz w:val="20"/>
          <w:szCs w:val="20"/>
        </w:rPr>
        <w:t>.</w:t>
      </w:r>
    </w:p>
    <w:p w14:paraId="543DDDF4" w14:textId="2055ACFB" w:rsidR="00F36977" w:rsidRDefault="00F36977" w:rsidP="0090722B">
      <w:pPr>
        <w:numPr>
          <w:ilvl w:val="1"/>
          <w:numId w:val="29"/>
        </w:numPr>
        <w:autoSpaceDE w:val="0"/>
        <w:autoSpaceDN w:val="0"/>
        <w:spacing w:after="0" w:line="240" w:lineRule="auto"/>
        <w:ind w:left="567" w:hanging="567"/>
        <w:jc w:val="both"/>
        <w:rPr>
          <w:rFonts w:ascii="Arial" w:hAnsi="Arial" w:cs="Arial"/>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noProof/>
          <w:sz w:val="20"/>
          <w:szCs w:val="20"/>
        </w:rPr>
        <w:t> </w:t>
      </w:r>
      <w:r w:rsidRPr="00235B51">
        <w:rPr>
          <w:rFonts w:ascii="Arial" w:hAnsi="Arial" w:cs="Arial"/>
          <w:noProof/>
          <w:sz w:val="20"/>
          <w:szCs w:val="20"/>
        </w:rPr>
        <w:t>poradí</w:t>
      </w:r>
      <w:r>
        <w:rPr>
          <w:rFonts w:ascii="Arial" w:hAnsi="Arial" w:cs="Arial"/>
          <w:noProof/>
          <w:sz w:val="20"/>
          <w:szCs w:val="20"/>
        </w:rPr>
        <w:t>.</w:t>
      </w:r>
    </w:p>
    <w:p w14:paraId="672061E9" w14:textId="347BF30C" w:rsidR="00381B37" w:rsidRPr="00C9584E" w:rsidRDefault="00F36977" w:rsidP="00C9584E">
      <w:pPr>
        <w:numPr>
          <w:ilvl w:val="1"/>
          <w:numId w:val="29"/>
        </w:numPr>
        <w:autoSpaceDE w:val="0"/>
        <w:autoSpaceDN w:val="0"/>
        <w:spacing w:after="0" w:line="240" w:lineRule="auto"/>
        <w:ind w:left="567" w:hanging="567"/>
        <w:jc w:val="both"/>
        <w:rPr>
          <w:rFonts w:ascii="Arial" w:hAnsi="Arial" w:cs="Arial"/>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w:hAnsi="Arial" w:cs="Arial"/>
          <w:noProof/>
          <w:sz w:val="20"/>
          <w:szCs w:val="20"/>
        </w:rPr>
        <w:t>.</w:t>
      </w:r>
    </w:p>
    <w:p w14:paraId="169CA8D3" w14:textId="15C29113" w:rsidR="00381B37" w:rsidRPr="00381B37" w:rsidRDefault="00381B37" w:rsidP="00381B37">
      <w:pPr>
        <w:pStyle w:val="Nadpis3"/>
        <w:ind w:left="426" w:hanging="426"/>
        <w:rPr>
          <w:rFonts w:cs="Arial"/>
        </w:rPr>
      </w:pPr>
      <w:r w:rsidRPr="00381B37">
        <w:rPr>
          <w:rFonts w:cs="Arial"/>
        </w:rPr>
        <w:t>Vyhodnotenie splnenia podmienok účasti</w:t>
      </w:r>
    </w:p>
    <w:p w14:paraId="7E16ED1A" w14:textId="77777777" w:rsidR="00381B37" w:rsidRPr="00381B37" w:rsidRDefault="00381B37" w:rsidP="00381B37">
      <w:pPr>
        <w:pStyle w:val="Odsekzoznamu"/>
        <w:numPr>
          <w:ilvl w:val="0"/>
          <w:numId w:val="29"/>
        </w:numPr>
        <w:autoSpaceDE w:val="0"/>
        <w:autoSpaceDN w:val="0"/>
        <w:jc w:val="both"/>
        <w:rPr>
          <w:rFonts w:cs="Arial"/>
          <w:noProof w:val="0"/>
          <w:vanish/>
          <w:sz w:val="20"/>
          <w:szCs w:val="20"/>
        </w:rPr>
      </w:pPr>
    </w:p>
    <w:p w14:paraId="43E6CEB1" w14:textId="1D843918" w:rsidR="00E31444" w:rsidRDefault="00625908" w:rsidP="00E31444">
      <w:pPr>
        <w:numPr>
          <w:ilvl w:val="1"/>
          <w:numId w:val="29"/>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E31444">
        <w:rPr>
          <w:rFonts w:ascii="Arial" w:hAnsi="Arial" w:cs="Arial"/>
          <w:sz w:val="20"/>
          <w:szCs w:val="20"/>
        </w:rPr>
        <w:t>.</w:t>
      </w:r>
    </w:p>
    <w:p w14:paraId="26D28203" w14:textId="3BDE3247" w:rsidR="0090722B" w:rsidRDefault="00625908" w:rsidP="0090722B">
      <w:pPr>
        <w:numPr>
          <w:ilvl w:val="1"/>
          <w:numId w:val="29"/>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90722B">
        <w:rPr>
          <w:rFonts w:ascii="Arial" w:hAnsi="Arial" w:cs="Arial"/>
          <w:sz w:val="20"/>
          <w:szCs w:val="20"/>
        </w:rPr>
        <w:t>.</w:t>
      </w:r>
    </w:p>
    <w:p w14:paraId="649F5890" w14:textId="3E91F63F" w:rsidR="0090722B" w:rsidRDefault="00625908" w:rsidP="0090722B">
      <w:pPr>
        <w:numPr>
          <w:ilvl w:val="1"/>
          <w:numId w:val="29"/>
        </w:numPr>
        <w:autoSpaceDE w:val="0"/>
        <w:autoSpaceDN w:val="0"/>
        <w:spacing w:after="60" w:line="240" w:lineRule="auto"/>
        <w:ind w:left="567" w:hanging="567"/>
        <w:jc w:val="both"/>
        <w:rPr>
          <w:rFonts w:ascii="Arial" w:hAnsi="Arial" w:cs="Arial"/>
          <w:sz w:val="20"/>
          <w:szCs w:val="20"/>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w:t>
      </w:r>
      <w:r w:rsidRPr="00320E22">
        <w:rPr>
          <w:rFonts w:ascii="Arial" w:eastAsia="Calibri" w:hAnsi="Arial" w:cs="Arial"/>
          <w:sz w:val="20"/>
          <w:szCs w:val="20"/>
          <w:lang w:eastAsia="sk-SK"/>
        </w:rPr>
        <w:lastRenderedPageBreak/>
        <w:t xml:space="preserve">zákazky a vyhodnotenie splnenia podmienok účasti </w:t>
      </w:r>
      <w:bookmarkStart w:id="48" w:name="_Hlk100584835"/>
      <w:r w:rsidRPr="00320E22">
        <w:rPr>
          <w:rFonts w:ascii="Arial" w:eastAsia="Calibri" w:hAnsi="Arial" w:cs="Arial"/>
          <w:sz w:val="20"/>
          <w:szCs w:val="20"/>
          <w:lang w:eastAsia="sk-SK"/>
        </w:rPr>
        <w:t>sa uskutoční po vyhodnotení ponúk na základe kritérií na vyhodnotenie ponúk</w:t>
      </w:r>
      <w:bookmarkEnd w:id="48"/>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90722B">
        <w:rPr>
          <w:rFonts w:ascii="Arial" w:hAnsi="Arial" w:cs="Arial"/>
          <w:sz w:val="20"/>
          <w:szCs w:val="20"/>
        </w:rPr>
        <w:t>.</w:t>
      </w:r>
    </w:p>
    <w:p w14:paraId="00A0927A" w14:textId="7701A02A" w:rsidR="00625908" w:rsidRPr="00625908" w:rsidRDefault="00625908" w:rsidP="0090722B">
      <w:pPr>
        <w:numPr>
          <w:ilvl w:val="1"/>
          <w:numId w:val="29"/>
        </w:numPr>
        <w:autoSpaceDE w:val="0"/>
        <w:autoSpaceDN w:val="0"/>
        <w:spacing w:after="60" w:line="240" w:lineRule="auto"/>
        <w:ind w:left="567" w:hanging="567"/>
        <w:jc w:val="both"/>
        <w:rPr>
          <w:rFonts w:ascii="Arial" w:hAnsi="Arial" w:cs="Arial"/>
          <w:sz w:val="20"/>
          <w:szCs w:val="20"/>
        </w:rPr>
      </w:pPr>
      <w:r w:rsidRPr="00320E22">
        <w:rPr>
          <w:rFonts w:ascii="Arial" w:eastAsia="Calibri" w:hAnsi="Arial"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eastAsia="Calibri" w:hAnsi="Arial" w:cs="Arial"/>
          <w:sz w:val="20"/>
          <w:szCs w:val="20"/>
          <w:lang w:eastAsia="sk-SK"/>
        </w:rPr>
        <w:t>.</w:t>
      </w:r>
    </w:p>
    <w:p w14:paraId="146A5BE1" w14:textId="1E8A9414" w:rsidR="00625908" w:rsidRPr="00625908" w:rsidRDefault="00625908" w:rsidP="0090722B">
      <w:pPr>
        <w:numPr>
          <w:ilvl w:val="1"/>
          <w:numId w:val="29"/>
        </w:numPr>
        <w:autoSpaceDE w:val="0"/>
        <w:autoSpaceDN w:val="0"/>
        <w:spacing w:after="60" w:line="240" w:lineRule="auto"/>
        <w:ind w:left="567" w:hanging="567"/>
        <w:jc w:val="both"/>
        <w:rPr>
          <w:rFonts w:ascii="Arial" w:hAnsi="Arial" w:cs="Arial"/>
          <w:sz w:val="20"/>
          <w:szCs w:val="20"/>
        </w:rPr>
      </w:pPr>
      <w:r w:rsidRPr="00320E22">
        <w:rPr>
          <w:rFonts w:ascii="Arial" w:eastAsia="Calibri" w:hAnsi="Arial"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Pr>
          <w:rFonts w:ascii="Arial" w:eastAsia="Calibri" w:hAnsi="Arial" w:cs="Arial"/>
          <w:sz w:val="20"/>
          <w:szCs w:val="20"/>
          <w:lang w:eastAsia="sk-SK"/>
        </w:rPr>
        <w:t>.</w:t>
      </w:r>
    </w:p>
    <w:p w14:paraId="458FA5CC" w14:textId="551A52F8" w:rsidR="00625908" w:rsidRPr="00625908" w:rsidRDefault="00625908" w:rsidP="00625908">
      <w:pPr>
        <w:numPr>
          <w:ilvl w:val="1"/>
          <w:numId w:val="29"/>
        </w:numPr>
        <w:autoSpaceDE w:val="0"/>
        <w:autoSpaceDN w:val="0"/>
        <w:spacing w:after="60" w:line="240" w:lineRule="auto"/>
        <w:ind w:left="567" w:hanging="567"/>
        <w:jc w:val="both"/>
        <w:rPr>
          <w:rFonts w:ascii="Arial" w:hAnsi="Arial" w:cs="Arial"/>
          <w:sz w:val="20"/>
          <w:szCs w:val="20"/>
        </w:rPr>
      </w:pPr>
      <w:r w:rsidRPr="00320E22">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w:t>
      </w:r>
      <w:r>
        <w:rPr>
          <w:rFonts w:ascii="Arial" w:eastAsia="Calibri" w:hAnsi="Arial" w:cs="Arial"/>
          <w:sz w:val="20"/>
          <w:szCs w:val="20"/>
          <w:lang w:eastAsia="sk-SK"/>
        </w:rPr>
        <w:t> </w:t>
      </w:r>
      <w:r w:rsidRPr="00320E22">
        <w:rPr>
          <w:rFonts w:ascii="Arial" w:eastAsia="Calibri" w:hAnsi="Arial" w:cs="Arial"/>
          <w:sz w:val="20"/>
          <w:szCs w:val="20"/>
          <w:lang w:eastAsia="sk-SK"/>
        </w:rPr>
        <w:t>orgánmi</w:t>
      </w:r>
      <w:r>
        <w:rPr>
          <w:rFonts w:ascii="Arial" w:eastAsia="Calibri" w:hAnsi="Arial" w:cs="Arial"/>
          <w:sz w:val="20"/>
          <w:szCs w:val="20"/>
          <w:lang w:eastAsia="sk-SK"/>
        </w:rPr>
        <w:t>:</w:t>
      </w:r>
    </w:p>
    <w:p w14:paraId="32D851B6" w14:textId="77777777" w:rsidR="00625908" w:rsidRDefault="00625908" w:rsidP="00625908">
      <w:pPr>
        <w:pStyle w:val="Odsekzoznamu"/>
        <w:numPr>
          <w:ilvl w:val="0"/>
          <w:numId w:val="57"/>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p>
    <w:p w14:paraId="2FC37B59" w14:textId="77777777" w:rsidR="00625908" w:rsidRDefault="00625908" w:rsidP="00625908">
      <w:pPr>
        <w:pStyle w:val="Odsekzoznamu"/>
        <w:numPr>
          <w:ilvl w:val="0"/>
          <w:numId w:val="57"/>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292B39E1" w14:textId="1D4306AF" w:rsidR="00625908" w:rsidRPr="00625908" w:rsidRDefault="00625908" w:rsidP="00625908">
      <w:pPr>
        <w:pStyle w:val="Odsekzoznamu"/>
        <w:numPr>
          <w:ilvl w:val="0"/>
          <w:numId w:val="57"/>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r w:rsidRPr="00625908">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p>
    <w:p w14:paraId="27154D31" w14:textId="77777777" w:rsidR="00381B37" w:rsidRPr="00381B37" w:rsidRDefault="00381B37" w:rsidP="00381B37">
      <w:pPr>
        <w:autoSpaceDE w:val="0"/>
        <w:autoSpaceDN w:val="0"/>
        <w:spacing w:after="0" w:line="240" w:lineRule="auto"/>
        <w:ind w:left="142"/>
        <w:jc w:val="both"/>
        <w:rPr>
          <w:rFonts w:cs="Arial"/>
        </w:rPr>
      </w:pPr>
    </w:p>
    <w:p w14:paraId="5F5C9FFD" w14:textId="56FE920F" w:rsidR="0013757B" w:rsidRPr="00460094" w:rsidRDefault="00994790" w:rsidP="00381B37">
      <w:pPr>
        <w:pStyle w:val="Nadpis3"/>
        <w:ind w:left="426" w:hanging="426"/>
      </w:pPr>
      <w:bookmarkStart w:id="49" w:name="_Toc461981384"/>
      <w:r>
        <w:t xml:space="preserve"> </w:t>
      </w:r>
      <w:r>
        <w:tab/>
      </w:r>
      <w:r w:rsidR="0013757B" w:rsidRPr="00460094">
        <w:t>Oprava chýb</w:t>
      </w:r>
      <w:bookmarkEnd w:id="49"/>
    </w:p>
    <w:p w14:paraId="7F72A338" w14:textId="77777777" w:rsidR="000E2E89" w:rsidRPr="00460094" w:rsidRDefault="000E2E89" w:rsidP="00DB4F63">
      <w:pPr>
        <w:pStyle w:val="Odsekzoznamu"/>
        <w:numPr>
          <w:ilvl w:val="0"/>
          <w:numId w:val="29"/>
        </w:numPr>
        <w:autoSpaceDE w:val="0"/>
        <w:autoSpaceDN w:val="0"/>
        <w:jc w:val="both"/>
        <w:rPr>
          <w:rFonts w:cs="Arial"/>
          <w:noProof w:val="0"/>
          <w:vanish/>
          <w:sz w:val="20"/>
          <w:szCs w:val="20"/>
        </w:rPr>
      </w:pPr>
    </w:p>
    <w:p w14:paraId="6BAD1764" w14:textId="391FEB09" w:rsidR="00254240" w:rsidRDefault="00A969F0" w:rsidP="00DB4F63">
      <w:pPr>
        <w:numPr>
          <w:ilvl w:val="1"/>
          <w:numId w:val="29"/>
        </w:numPr>
        <w:autoSpaceDE w:val="0"/>
        <w:autoSpaceDN w:val="0"/>
        <w:spacing w:after="60" w:line="240" w:lineRule="auto"/>
        <w:ind w:left="567" w:hanging="567"/>
        <w:jc w:val="both"/>
        <w:rPr>
          <w:rFonts w:ascii="Arial" w:hAnsi="Arial" w:cs="Arial"/>
          <w:sz w:val="20"/>
          <w:szCs w:val="20"/>
        </w:rPr>
      </w:pPr>
      <w:bookmarkStart w:id="50" w:name="_Hlk118971470"/>
      <w:bookmarkStart w:id="51" w:name="_Toc461981387"/>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50"/>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1F2EDB">
        <w:rPr>
          <w:rFonts w:ascii="Arial" w:hAnsi="Arial" w:cs="Arial"/>
          <w:sz w:val="20"/>
          <w:szCs w:val="20"/>
        </w:rPr>
        <w:t>.</w:t>
      </w:r>
    </w:p>
    <w:p w14:paraId="57CCF832" w14:textId="613850D6" w:rsidR="001F2EDB" w:rsidRPr="00460094" w:rsidRDefault="00A969F0" w:rsidP="00DB4F63">
      <w:pPr>
        <w:numPr>
          <w:ilvl w:val="1"/>
          <w:numId w:val="29"/>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sidR="001F2EDB">
        <w:rPr>
          <w:rFonts w:ascii="Arial" w:hAnsi="Arial" w:cs="Arial"/>
          <w:color w:val="000000"/>
          <w:sz w:val="20"/>
          <w:szCs w:val="20"/>
        </w:rPr>
        <w:t>:</w:t>
      </w:r>
    </w:p>
    <w:p w14:paraId="6A6755A8" w14:textId="18F683DB" w:rsidR="00254240" w:rsidRPr="00460094" w:rsidRDefault="00A969F0" w:rsidP="00DB4F63">
      <w:pPr>
        <w:numPr>
          <w:ilvl w:val="2"/>
          <w:numId w:val="29"/>
        </w:numPr>
        <w:spacing w:after="60" w:line="240" w:lineRule="auto"/>
        <w:ind w:left="1276" w:hanging="709"/>
        <w:jc w:val="both"/>
        <w:rPr>
          <w:rFonts w:ascii="Arial" w:hAnsi="Arial" w:cs="Arial"/>
          <w:bCs/>
          <w:sz w:val="20"/>
          <w:szCs w:val="20"/>
        </w:rPr>
      </w:pPr>
      <w:bookmarkStart w:id="52" w:name="_Toc461981386"/>
      <w:r w:rsidRPr="00952953">
        <w:rPr>
          <w:rFonts w:ascii="Arial" w:hAnsi="Arial" w:cs="Arial"/>
          <w:color w:val="000000"/>
          <w:sz w:val="20"/>
          <w:szCs w:val="20"/>
        </w:rPr>
        <w:t>rozdielu medzi sumou uvedenou číslom a sumou uvedenou slovom; platiť bude suma uvedená správne</w:t>
      </w:r>
      <w:r w:rsidR="00254240" w:rsidRPr="00460094">
        <w:rPr>
          <w:rFonts w:ascii="Arial" w:hAnsi="Arial" w:cs="Arial"/>
          <w:bCs/>
          <w:sz w:val="20"/>
          <w:szCs w:val="20"/>
        </w:rPr>
        <w:t>,</w:t>
      </w:r>
      <w:bookmarkEnd w:id="52"/>
    </w:p>
    <w:p w14:paraId="194DF177" w14:textId="2525D306" w:rsidR="00254240" w:rsidRPr="00460094" w:rsidRDefault="00A969F0" w:rsidP="00DB4F63">
      <w:pPr>
        <w:numPr>
          <w:ilvl w:val="2"/>
          <w:numId w:val="29"/>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00254240" w:rsidRPr="00460094">
        <w:rPr>
          <w:rFonts w:ascii="Arial" w:hAnsi="Arial" w:cs="Arial"/>
          <w:bCs/>
          <w:sz w:val="20"/>
          <w:szCs w:val="20"/>
        </w:rPr>
        <w:t>,</w:t>
      </w:r>
    </w:p>
    <w:p w14:paraId="5E351721" w14:textId="2C69A21E" w:rsidR="00254240" w:rsidRPr="00460094" w:rsidRDefault="008B132C" w:rsidP="00DB4F63">
      <w:pPr>
        <w:numPr>
          <w:ilvl w:val="2"/>
          <w:numId w:val="29"/>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00254240" w:rsidRPr="00460094">
        <w:rPr>
          <w:rFonts w:ascii="Arial" w:hAnsi="Arial" w:cs="Arial"/>
          <w:bCs/>
          <w:sz w:val="20"/>
          <w:szCs w:val="20"/>
        </w:rPr>
        <w:t>,</w:t>
      </w:r>
    </w:p>
    <w:p w14:paraId="35C52FF8" w14:textId="70401019" w:rsidR="00254240" w:rsidRDefault="008B132C" w:rsidP="00DB4F63">
      <w:pPr>
        <w:numPr>
          <w:ilvl w:val="2"/>
          <w:numId w:val="29"/>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00254240" w:rsidRPr="00460094">
        <w:rPr>
          <w:rFonts w:ascii="Arial" w:hAnsi="Arial" w:cs="Arial"/>
          <w:bCs/>
          <w:sz w:val="20"/>
          <w:szCs w:val="20"/>
        </w:rPr>
        <w:t>.</w:t>
      </w:r>
    </w:p>
    <w:p w14:paraId="64B68637" w14:textId="13087B13" w:rsidR="008B132C" w:rsidRDefault="008C6405" w:rsidP="008C6405">
      <w:pPr>
        <w:pStyle w:val="Odsekzoznamu"/>
        <w:numPr>
          <w:ilvl w:val="1"/>
          <w:numId w:val="29"/>
        </w:numPr>
        <w:spacing w:after="60"/>
        <w:ind w:left="567" w:hanging="567"/>
        <w:jc w:val="both"/>
        <w:rPr>
          <w:rFonts w:cs="Arial"/>
          <w:bCs/>
          <w:color w:val="000000"/>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8B132C" w:rsidRPr="008C6405">
        <w:rPr>
          <w:rFonts w:cs="Arial"/>
          <w:bCs/>
          <w:color w:val="000000"/>
          <w:sz w:val="20"/>
          <w:szCs w:val="20"/>
        </w:rPr>
        <w:t>.</w:t>
      </w:r>
    </w:p>
    <w:p w14:paraId="30B56929" w14:textId="61B562F3" w:rsidR="008C6405" w:rsidRPr="008C6405" w:rsidRDefault="008C6405" w:rsidP="008C6405">
      <w:pPr>
        <w:pStyle w:val="Odsekzoznamu"/>
        <w:numPr>
          <w:ilvl w:val="1"/>
          <w:numId w:val="29"/>
        </w:numPr>
        <w:spacing w:after="60"/>
        <w:ind w:left="567" w:hanging="567"/>
        <w:jc w:val="both"/>
        <w:rPr>
          <w:rFonts w:cs="Arial"/>
          <w:bCs/>
          <w:color w:val="000000"/>
          <w:sz w:val="20"/>
          <w:szCs w:val="20"/>
        </w:rPr>
      </w:pPr>
      <w:r w:rsidRPr="00A27B01">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Pr>
          <w:rFonts w:cs="Arial"/>
          <w:sz w:val="20"/>
          <w:szCs w:val="20"/>
        </w:rPr>
        <w:t>.</w:t>
      </w:r>
    </w:p>
    <w:p w14:paraId="06A1E949" w14:textId="1A3D8FD7" w:rsidR="008C6405" w:rsidRPr="008C6405" w:rsidRDefault="008C6405" w:rsidP="008C6405">
      <w:pPr>
        <w:pStyle w:val="Odsekzoznamu"/>
        <w:numPr>
          <w:ilvl w:val="1"/>
          <w:numId w:val="29"/>
        </w:numPr>
        <w:spacing w:after="60"/>
        <w:ind w:left="567" w:hanging="567"/>
        <w:jc w:val="both"/>
        <w:rPr>
          <w:rFonts w:cs="Arial"/>
          <w:bCs/>
          <w:color w:val="000000"/>
          <w:sz w:val="20"/>
          <w:szCs w:val="20"/>
        </w:rPr>
      </w:pPr>
      <w:r>
        <w:rPr>
          <w:rFonts w:cs="Arial"/>
          <w:sz w:val="20"/>
          <w:szCs w:val="20"/>
        </w:rPr>
        <w:lastRenderedPageBreak/>
        <w:t xml:space="preserve">Ak </w:t>
      </w:r>
      <w:r w:rsidRPr="00D86C16">
        <w:rPr>
          <w:rFonts w:cs="Arial"/>
          <w:sz w:val="20"/>
          <w:szCs w:val="20"/>
        </w:rPr>
        <w:t xml:space="preserve">uchádzač predloží mimoriadne nízku ponuku, komisia bude postupovať v súlade s § 53 </w:t>
      </w:r>
      <w:r>
        <w:rPr>
          <w:rFonts w:cs="Arial"/>
          <w:sz w:val="20"/>
          <w:szCs w:val="20"/>
        </w:rPr>
        <w:t>ods. 2 a ods. 4 zákona.</w:t>
      </w:r>
    </w:p>
    <w:p w14:paraId="46C3F030" w14:textId="5F90AD0E" w:rsidR="008C6405" w:rsidRPr="008C6405" w:rsidRDefault="008C6405" w:rsidP="008C6405">
      <w:pPr>
        <w:pStyle w:val="Odsekzoznamu"/>
        <w:numPr>
          <w:ilvl w:val="1"/>
          <w:numId w:val="29"/>
        </w:numPr>
        <w:spacing w:after="60"/>
        <w:ind w:left="567" w:hanging="567"/>
        <w:jc w:val="both"/>
        <w:rPr>
          <w:rFonts w:cs="Arial"/>
          <w:bCs/>
          <w:color w:val="000000"/>
          <w:sz w:val="20"/>
          <w:szCs w:val="20"/>
        </w:rPr>
      </w:pPr>
      <w:r w:rsidRPr="00AE2952">
        <w:rPr>
          <w:rFonts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Pr>
          <w:rFonts w:cs="Arial"/>
          <w:sz w:val="20"/>
          <w:szCs w:val="20"/>
        </w:rPr>
        <w:t>.</w:t>
      </w:r>
    </w:p>
    <w:p w14:paraId="0015E811" w14:textId="413867FB" w:rsidR="00EE785D" w:rsidRPr="008B132C" w:rsidRDefault="0013757B" w:rsidP="008B132C">
      <w:pPr>
        <w:pStyle w:val="Nadpis3"/>
        <w:numPr>
          <w:ilvl w:val="0"/>
          <w:numId w:val="0"/>
        </w:numPr>
        <w:ind w:left="142"/>
        <w:rPr>
          <w:rFonts w:cs="Arial"/>
          <w:b w:val="0"/>
        </w:rPr>
      </w:pPr>
      <w:r w:rsidRPr="00460094">
        <w:rPr>
          <w:rFonts w:cs="Arial"/>
          <w:b w:val="0"/>
        </w:rPr>
        <w:t>.</w:t>
      </w:r>
      <w:bookmarkStart w:id="53" w:name="_Toc461981394"/>
      <w:bookmarkStart w:id="54" w:name="_Toc461981395"/>
      <w:bookmarkStart w:id="55" w:name="_Toc461981397"/>
      <w:bookmarkStart w:id="56" w:name="_Toc461981398"/>
      <w:bookmarkStart w:id="57" w:name="_Toc461981399"/>
      <w:bookmarkStart w:id="58" w:name="_Toc461981401"/>
      <w:bookmarkStart w:id="59" w:name="_Toc461981409"/>
      <w:bookmarkStart w:id="60" w:name="_Toc461981412"/>
      <w:bookmarkStart w:id="61" w:name="_Toc461981415"/>
      <w:bookmarkStart w:id="62" w:name="_Toc461981422"/>
      <w:bookmarkStart w:id="63" w:name="_Toc461981423"/>
      <w:bookmarkStart w:id="64" w:name="_Toc461981424"/>
      <w:bookmarkStart w:id="65" w:name="_Toc461981425"/>
      <w:bookmarkStart w:id="66" w:name="_Toc461981427"/>
      <w:bookmarkStart w:id="67" w:name="_Toc461981431"/>
      <w:bookmarkStart w:id="68" w:name="_Toc461981432"/>
      <w:bookmarkStart w:id="69" w:name="_Toc461981433"/>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E9938EF" w14:textId="22C7D870" w:rsidR="00746618" w:rsidRPr="00460094" w:rsidRDefault="00746618" w:rsidP="00DB4F63">
      <w:pPr>
        <w:pStyle w:val="Nadpis2"/>
        <w:rPr>
          <w:rFonts w:cs="Arial"/>
          <w:sz w:val="20"/>
          <w:szCs w:val="20"/>
        </w:rPr>
      </w:pPr>
      <w:r w:rsidRPr="00460094">
        <w:rPr>
          <w:rFonts w:cs="Arial"/>
          <w:sz w:val="20"/>
          <w:szCs w:val="20"/>
        </w:rPr>
        <w:t>Č</w:t>
      </w:r>
      <w:r w:rsidR="0095016A" w:rsidRPr="00460094">
        <w:rPr>
          <w:rFonts w:cs="Arial"/>
          <w:sz w:val="20"/>
          <w:szCs w:val="20"/>
        </w:rPr>
        <w:t>asť V</w:t>
      </w:r>
      <w:r w:rsidRPr="00460094">
        <w:rPr>
          <w:rFonts w:cs="Arial"/>
          <w:sz w:val="20"/>
          <w:szCs w:val="20"/>
        </w:rPr>
        <w:t>I.</w:t>
      </w:r>
      <w:bookmarkEnd w:id="69"/>
    </w:p>
    <w:p w14:paraId="172A01FE" w14:textId="77777777" w:rsidR="00746618" w:rsidRPr="00460094" w:rsidRDefault="00746618" w:rsidP="00DB4F63">
      <w:pPr>
        <w:pStyle w:val="Nadpis2"/>
        <w:rPr>
          <w:rFonts w:cs="Arial"/>
          <w:sz w:val="20"/>
          <w:szCs w:val="20"/>
        </w:rPr>
      </w:pPr>
      <w:bookmarkStart w:id="70" w:name="_Toc461981434"/>
      <w:r w:rsidRPr="00460094">
        <w:rPr>
          <w:rFonts w:cs="Arial"/>
          <w:sz w:val="20"/>
          <w:szCs w:val="20"/>
        </w:rPr>
        <w:t>Prijatie ponuky</w:t>
      </w:r>
      <w:bookmarkEnd w:id="70"/>
    </w:p>
    <w:p w14:paraId="419B2698" w14:textId="77777777" w:rsidR="00796CF2" w:rsidRPr="00460094" w:rsidRDefault="00796CF2" w:rsidP="00DB4F63">
      <w:pPr>
        <w:spacing w:after="0" w:line="240" w:lineRule="auto"/>
        <w:rPr>
          <w:rFonts w:ascii="Arial" w:hAnsi="Arial" w:cs="Arial"/>
          <w:b/>
          <w:bCs/>
          <w:sz w:val="20"/>
          <w:szCs w:val="20"/>
        </w:rPr>
      </w:pPr>
    </w:p>
    <w:p w14:paraId="78246D55" w14:textId="076AA6CC" w:rsidR="00796CF2" w:rsidRPr="00460094" w:rsidRDefault="00994790" w:rsidP="00DB4F63">
      <w:pPr>
        <w:pStyle w:val="Nadpis3"/>
        <w:ind w:left="426" w:hanging="426"/>
        <w:rPr>
          <w:rFonts w:cs="Arial"/>
        </w:rPr>
      </w:pPr>
      <w:bookmarkStart w:id="71" w:name="_Toc461981435"/>
      <w:r>
        <w:rPr>
          <w:rFonts w:cs="Arial"/>
        </w:rPr>
        <w:t xml:space="preserve"> </w:t>
      </w:r>
      <w:r>
        <w:rPr>
          <w:rFonts w:cs="Arial"/>
        </w:rPr>
        <w:tab/>
      </w:r>
      <w:r w:rsidR="008B132C">
        <w:rPr>
          <w:rFonts w:cs="Arial"/>
        </w:rPr>
        <w:t>In</w:t>
      </w:r>
      <w:r w:rsidR="00796CF2" w:rsidRPr="00460094">
        <w:rPr>
          <w:rFonts w:cs="Arial"/>
        </w:rPr>
        <w:t>formácie o výsledku vyhodnotenia ponúk</w:t>
      </w:r>
      <w:bookmarkEnd w:id="71"/>
    </w:p>
    <w:p w14:paraId="28834719" w14:textId="77777777" w:rsidR="004E705C" w:rsidRPr="00460094" w:rsidRDefault="004E705C" w:rsidP="00DB4F63">
      <w:pPr>
        <w:pStyle w:val="Odsekzoznamu"/>
        <w:numPr>
          <w:ilvl w:val="0"/>
          <w:numId w:val="29"/>
        </w:numPr>
        <w:autoSpaceDE w:val="0"/>
        <w:autoSpaceDN w:val="0"/>
        <w:jc w:val="both"/>
        <w:rPr>
          <w:rFonts w:cs="Arial"/>
          <w:noProof w:val="0"/>
          <w:vanish/>
          <w:sz w:val="20"/>
          <w:szCs w:val="20"/>
        </w:rPr>
      </w:pPr>
    </w:p>
    <w:p w14:paraId="2AF55809" w14:textId="0E636D8C" w:rsidR="00254240" w:rsidRPr="008C6405" w:rsidRDefault="00254240" w:rsidP="008C6405">
      <w:pPr>
        <w:pStyle w:val="Odsekzoznamu"/>
        <w:autoSpaceDE w:val="0"/>
        <w:autoSpaceDN w:val="0"/>
        <w:ind w:left="720"/>
        <w:jc w:val="both"/>
        <w:rPr>
          <w:rFonts w:cs="Arial"/>
          <w:color w:val="000000"/>
          <w:sz w:val="20"/>
          <w:szCs w:val="20"/>
        </w:rPr>
      </w:pPr>
    </w:p>
    <w:p w14:paraId="2A33E905" w14:textId="6EAECE49" w:rsidR="00EE785D" w:rsidRDefault="008C6405" w:rsidP="008B132C">
      <w:pPr>
        <w:numPr>
          <w:ilvl w:val="1"/>
          <w:numId w:val="29"/>
        </w:numPr>
        <w:autoSpaceDE w:val="0"/>
        <w:autoSpaceDN w:val="0"/>
        <w:spacing w:line="240" w:lineRule="auto"/>
        <w:ind w:left="567" w:hanging="567"/>
        <w:jc w:val="both"/>
        <w:rPr>
          <w:rFonts w:ascii="Arial" w:hAnsi="Arial" w:cs="Arial"/>
          <w:bCs/>
          <w:noProof/>
          <w:color w:val="000000"/>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263646" w:rsidRPr="008B132C">
        <w:rPr>
          <w:rFonts w:ascii="Arial" w:hAnsi="Arial" w:cs="Arial"/>
          <w:bCs/>
          <w:noProof/>
          <w:color w:val="000000"/>
          <w:sz w:val="20"/>
          <w:szCs w:val="20"/>
        </w:rPr>
        <w:t>.</w:t>
      </w:r>
    </w:p>
    <w:p w14:paraId="432CBC75" w14:textId="77777777" w:rsidR="008C6405" w:rsidRPr="008C6405" w:rsidRDefault="008C6405" w:rsidP="008C6405">
      <w:pPr>
        <w:autoSpaceDE w:val="0"/>
        <w:autoSpaceDN w:val="0"/>
        <w:spacing w:line="240" w:lineRule="auto"/>
        <w:ind w:left="567"/>
        <w:jc w:val="both"/>
        <w:rPr>
          <w:rFonts w:ascii="Arial" w:hAnsi="Arial" w:cs="Arial"/>
          <w:bCs/>
          <w:noProof/>
          <w:color w:val="000000"/>
          <w:sz w:val="20"/>
          <w:szCs w:val="20"/>
        </w:rPr>
      </w:pPr>
    </w:p>
    <w:p w14:paraId="05F5135A" w14:textId="5866D140" w:rsidR="00796CF2" w:rsidRPr="00460094" w:rsidRDefault="00E81CD4" w:rsidP="00DB4F63">
      <w:pPr>
        <w:pStyle w:val="Nadpis3"/>
        <w:ind w:left="426" w:hanging="426"/>
        <w:rPr>
          <w:rFonts w:cs="Arial"/>
        </w:rPr>
      </w:pPr>
      <w:r w:rsidRPr="00460094">
        <w:rPr>
          <w:rFonts w:cs="Arial"/>
        </w:rPr>
        <w:tab/>
      </w:r>
      <w:bookmarkStart w:id="72" w:name="_Toc461981436"/>
      <w:r w:rsidR="00796CF2" w:rsidRPr="00460094">
        <w:rPr>
          <w:rFonts w:cs="Arial"/>
        </w:rPr>
        <w:t xml:space="preserve">Uzavretie </w:t>
      </w:r>
      <w:r w:rsidR="00EF23FD">
        <w:rPr>
          <w:rFonts w:cs="Arial"/>
        </w:rPr>
        <w:t>D</w:t>
      </w:r>
      <w:r w:rsidR="001F5234" w:rsidRPr="00460094">
        <w:rPr>
          <w:rFonts w:cs="Arial"/>
        </w:rPr>
        <w:t>ohod</w:t>
      </w:r>
      <w:r w:rsidR="00830B1E" w:rsidRPr="00460094">
        <w:rPr>
          <w:rFonts w:cs="Arial"/>
        </w:rPr>
        <w:t>y</w:t>
      </w:r>
      <w:bookmarkEnd w:id="72"/>
    </w:p>
    <w:p w14:paraId="25F4173F" w14:textId="77777777" w:rsidR="003622D4" w:rsidRPr="00460094" w:rsidRDefault="003622D4" w:rsidP="00DB4F63">
      <w:pPr>
        <w:pStyle w:val="Odsekzoznamu"/>
        <w:numPr>
          <w:ilvl w:val="0"/>
          <w:numId w:val="29"/>
        </w:numPr>
        <w:autoSpaceDE w:val="0"/>
        <w:autoSpaceDN w:val="0"/>
        <w:spacing w:after="60"/>
        <w:jc w:val="both"/>
        <w:rPr>
          <w:rFonts w:cs="Arial"/>
          <w:noProof w:val="0"/>
          <w:vanish/>
          <w:sz w:val="20"/>
          <w:szCs w:val="20"/>
        </w:rPr>
      </w:pPr>
    </w:p>
    <w:p w14:paraId="506233C0" w14:textId="35B55012" w:rsidR="008C6405" w:rsidRDefault="008C6405" w:rsidP="00DB4F63">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Uzavretá Dohoda nesmie byť v rozpore s týmito SP a s ponukou predloženou úspešným uchádzačom alebo uchádzačmi</w:t>
      </w:r>
      <w:r>
        <w:rPr>
          <w:rFonts w:ascii="Arial" w:hAnsi="Arial" w:cs="Arial"/>
          <w:sz w:val="20"/>
          <w:szCs w:val="20"/>
        </w:rPr>
        <w:t>.</w:t>
      </w:r>
    </w:p>
    <w:p w14:paraId="7F45B49F" w14:textId="2D136D3D" w:rsidR="00254240" w:rsidRPr="00460094" w:rsidRDefault="008C6405" w:rsidP="00DB4F63">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Verejný obstarávateľ nesmie uzavrieť Dohodu s uchádzačom alebo uchádzačmi, ktorí majú povinnosť zapisovať sa do registra partnerov verejného sektora</w:t>
      </w:r>
      <w:r w:rsidRPr="006E5E74">
        <w:rPr>
          <w:rFonts w:ascii="Arial" w:hAnsi="Arial" w:cs="Arial"/>
          <w:sz w:val="20"/>
          <w:szCs w:val="20"/>
          <w:vertAlign w:val="superscript"/>
        </w:rPr>
        <w:footnoteReference w:id="1"/>
      </w:r>
      <w:r w:rsidRPr="006E5E74">
        <w:rPr>
          <w:rFonts w:ascii="Arial" w:hAnsi="Arial" w:cs="Arial"/>
          <w:sz w:val="20"/>
          <w:szCs w:val="20"/>
        </w:rPr>
        <w:t> a nie sú zapísaní v registri partnerov verejného sektora</w:t>
      </w:r>
      <w:r w:rsidR="008B132C" w:rsidRPr="007E051A">
        <w:rPr>
          <w:rFonts w:ascii="Arial" w:hAnsi="Arial" w:cs="Arial"/>
          <w:color w:val="000000"/>
          <w:sz w:val="20"/>
          <w:szCs w:val="20"/>
          <w:shd w:val="clear" w:color="auto" w:fill="FFFFFF"/>
        </w:rPr>
        <w:t>.</w:t>
      </w:r>
      <w:hyperlink r:id="rId20" w:anchor="f4439933" w:history="1">
        <w:r w:rsidR="008B132C" w:rsidRPr="007E051A">
          <w:rPr>
            <w:rStyle w:val="Hypertextovprepojenie"/>
            <w:rFonts w:ascii="Arial" w:hAnsi="Arial" w:cs="Arial"/>
            <w:bCs/>
            <w:color w:val="000000"/>
            <w:sz w:val="20"/>
            <w:szCs w:val="20"/>
            <w:shd w:val="clear" w:color="auto" w:fill="FFFFFF"/>
            <w:vertAlign w:val="superscript"/>
          </w:rPr>
          <w:t>2</w:t>
        </w:r>
      </w:hyperlink>
      <w:r w:rsidR="00254240" w:rsidRPr="00460094">
        <w:rPr>
          <w:rFonts w:ascii="Arial" w:hAnsi="Arial" w:cs="Arial"/>
          <w:sz w:val="20"/>
          <w:szCs w:val="20"/>
        </w:rPr>
        <w:t xml:space="preserve"> </w:t>
      </w:r>
    </w:p>
    <w:p w14:paraId="302F2E13" w14:textId="749B51C9" w:rsidR="00254240" w:rsidRPr="00460094" w:rsidRDefault="008C6405" w:rsidP="00DB4F63">
      <w:pPr>
        <w:numPr>
          <w:ilvl w:val="1"/>
          <w:numId w:val="29"/>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Dohodu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1"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3"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p>
    <w:p w14:paraId="51A30ABB" w14:textId="5D24EC73" w:rsidR="00390E13" w:rsidRPr="0042309D" w:rsidRDefault="00390E13" w:rsidP="0042309D">
      <w:pPr>
        <w:pStyle w:val="Odsekzoznamu"/>
        <w:numPr>
          <w:ilvl w:val="1"/>
          <w:numId w:val="29"/>
        </w:numPr>
        <w:autoSpaceDE w:val="0"/>
        <w:autoSpaceDN w:val="0"/>
        <w:spacing w:after="120"/>
        <w:ind w:left="567" w:hanging="567"/>
        <w:jc w:val="both"/>
        <w:rPr>
          <w:rFonts w:cs="Arial"/>
          <w:color w:val="000000" w:themeColor="text1"/>
          <w:sz w:val="20"/>
          <w:szCs w:val="20"/>
        </w:rPr>
      </w:pPr>
      <w:r w:rsidRPr="0042309D">
        <w:rPr>
          <w:rFonts w:cs="Arial"/>
          <w:color w:val="000000" w:themeColor="text1"/>
          <w:sz w:val="20"/>
          <w:szCs w:val="20"/>
          <w:shd w:val="clear" w:color="auto" w:fill="FFFFFF"/>
        </w:rPr>
        <w:t>Verejný obstarávateľ nesmie uzavrieť Dohodu s uchádzačom, ktorý má povinnosť zapisovať sa do registra partnerov verejného sektora</w:t>
      </w:r>
      <w:hyperlink r:id="rId24" w:anchor="f4439932" w:history="1">
        <w:r w:rsidRPr="0042309D">
          <w:rPr>
            <w:rStyle w:val="Hypertextovprepojenie"/>
            <w:rFonts w:cs="Arial"/>
            <w:bCs/>
            <w:sz w:val="20"/>
            <w:szCs w:val="20"/>
            <w:vertAlign w:val="superscript"/>
          </w:rPr>
          <w:t>1</w:t>
        </w:r>
      </w:hyperlink>
      <w:r w:rsidRPr="0042309D">
        <w:rPr>
          <w:color w:val="000000" w:themeColor="text1"/>
          <w:shd w:val="clear" w:color="auto" w:fill="FFFFFF"/>
        </w:rPr>
        <w:t xml:space="preserve"> </w:t>
      </w:r>
      <w:r w:rsidRPr="0042309D">
        <w:rPr>
          <w:rFonts w:cs="Arial"/>
          <w:color w:val="000000" w:themeColor="text1"/>
          <w:sz w:val="20"/>
          <w:szCs w:val="20"/>
          <w:shd w:val="clear" w:color="auto" w:fill="FFFFFF"/>
        </w:rPr>
        <w:t xml:space="preserve">a ktorého konečným užívateľom výhod zapísaným </w:t>
      </w:r>
      <w:r w:rsidRPr="0042309D">
        <w:rPr>
          <w:rFonts w:cs="Arial"/>
          <w:color w:val="000000" w:themeColor="text1"/>
          <w:sz w:val="20"/>
          <w:szCs w:val="20"/>
        </w:rPr>
        <w:t>v registri partnerov verejného sektora je:</w:t>
      </w:r>
    </w:p>
    <w:p w14:paraId="76DF9AB9"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7B3F9AFF"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522A2923"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6791156"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5D9AE01D"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994AA81"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775DD4E7"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65BD8B0A"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338BF8D8"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1BD633C3"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38C89A6" w14:textId="77777777" w:rsidR="00390E13" w:rsidRPr="0056514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4189558F" w14:textId="7DCAED22" w:rsidR="00390E1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lastRenderedPageBreak/>
        <w:t>primátor hlavného mesta Slovenskej republiky Bratislavy, primátor krajského mesta alebo primátor okresného mesta, alebo</w:t>
      </w:r>
      <w:r>
        <w:rPr>
          <w:rFonts w:cs="Arial"/>
          <w:color w:val="000000" w:themeColor="text1"/>
          <w:sz w:val="20"/>
          <w:szCs w:val="20"/>
        </w:rPr>
        <w:t xml:space="preserve"> </w:t>
      </w:r>
    </w:p>
    <w:p w14:paraId="4A1AE672" w14:textId="236DB992" w:rsidR="00390E13" w:rsidRPr="00390E13" w:rsidRDefault="00390E13" w:rsidP="00390E13">
      <w:pPr>
        <w:pStyle w:val="Odsekzoznamu"/>
        <w:numPr>
          <w:ilvl w:val="3"/>
          <w:numId w:val="58"/>
        </w:numPr>
        <w:autoSpaceDE w:val="0"/>
        <w:autoSpaceDN w:val="0"/>
        <w:ind w:left="851" w:hanging="284"/>
        <w:jc w:val="both"/>
        <w:rPr>
          <w:rFonts w:cs="Arial"/>
          <w:color w:val="000000" w:themeColor="text1"/>
          <w:sz w:val="20"/>
          <w:szCs w:val="20"/>
        </w:rPr>
      </w:pPr>
      <w:r w:rsidRPr="00390E13">
        <w:rPr>
          <w:rFonts w:cs="Arial"/>
          <w:color w:val="000000" w:themeColor="text1"/>
          <w:sz w:val="20"/>
          <w:szCs w:val="20"/>
        </w:rPr>
        <w:t>predseda vyššieho územného celku.</w:t>
      </w:r>
    </w:p>
    <w:p w14:paraId="1D07618D" w14:textId="7D1C84AD" w:rsidR="00254240" w:rsidRPr="00460094" w:rsidRDefault="00254240" w:rsidP="00390E13">
      <w:pPr>
        <w:autoSpaceDE w:val="0"/>
        <w:autoSpaceDN w:val="0"/>
        <w:spacing w:after="60" w:line="240" w:lineRule="auto"/>
        <w:ind w:left="567"/>
        <w:jc w:val="both"/>
        <w:rPr>
          <w:rFonts w:ascii="Arial" w:hAnsi="Arial" w:cs="Arial"/>
          <w:sz w:val="20"/>
          <w:szCs w:val="20"/>
        </w:rPr>
      </w:pPr>
      <w:r w:rsidRPr="00460094">
        <w:rPr>
          <w:rFonts w:ascii="Arial" w:hAnsi="Arial" w:cs="Arial"/>
          <w:sz w:val="20"/>
          <w:szCs w:val="20"/>
        </w:rPr>
        <w:t xml:space="preserve"> </w:t>
      </w:r>
    </w:p>
    <w:p w14:paraId="3F361F1C" w14:textId="3EFEBA48" w:rsidR="00254240" w:rsidRPr="00460094" w:rsidRDefault="0042309D" w:rsidP="00DB4F63">
      <w:pPr>
        <w:numPr>
          <w:ilvl w:val="1"/>
          <w:numId w:val="29"/>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Zmluvu/Dohodu s uchádzačom, ktor</w:t>
      </w:r>
      <w:r>
        <w:rPr>
          <w:rFonts w:ascii="Arial" w:hAnsi="Arial" w:cs="Arial"/>
          <w:color w:val="000000" w:themeColor="text1"/>
          <w:sz w:val="20"/>
          <w:szCs w:val="20"/>
        </w:rPr>
        <w:t>ého subdodávateľ a subdodávateľ podľa osobitného predpisu</w:t>
      </w:r>
      <w:hyperlink r:id="rId25"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6"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29.4</w:t>
      </w:r>
      <w:r w:rsidR="00254240" w:rsidRPr="00460094">
        <w:rPr>
          <w:rFonts w:ascii="Arial" w:hAnsi="Arial" w:cs="Arial"/>
          <w:sz w:val="20"/>
          <w:szCs w:val="20"/>
        </w:rPr>
        <w:t>.</w:t>
      </w:r>
    </w:p>
    <w:p w14:paraId="1A545A8D" w14:textId="1005E4C3" w:rsidR="00254240" w:rsidRPr="00460094" w:rsidRDefault="0042309D" w:rsidP="00DB4F63">
      <w:pPr>
        <w:numPr>
          <w:ilvl w:val="1"/>
          <w:numId w:val="29"/>
        </w:numPr>
        <w:autoSpaceDE w:val="0"/>
        <w:autoSpaceDN w:val="0"/>
        <w:spacing w:after="60" w:line="240" w:lineRule="auto"/>
        <w:ind w:left="567" w:hanging="567"/>
        <w:jc w:val="both"/>
        <w:rPr>
          <w:rFonts w:ascii="Arial" w:hAnsi="Arial" w:cs="Arial"/>
          <w:sz w:val="20"/>
          <w:szCs w:val="20"/>
        </w:rPr>
      </w:pPr>
      <w:r w:rsidRPr="008F2BEF">
        <w:rPr>
          <w:rFonts w:ascii="Arial" w:hAnsi="Arial" w:cs="Arial"/>
          <w:sz w:val="20"/>
          <w:szCs w:val="20"/>
        </w:rPr>
        <w:t xml:space="preserve">Dohoda s </w:t>
      </w:r>
      <w:r w:rsidRPr="00F31D42">
        <w:rPr>
          <w:rFonts w:ascii="Arial" w:hAnsi="Arial" w:cs="Arial"/>
          <w:color w:val="000000" w:themeColor="text1"/>
          <w:sz w:val="20"/>
          <w:szCs w:val="20"/>
        </w:rPr>
        <w:t xml:space="preserve">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254240" w:rsidRPr="00460094">
        <w:rPr>
          <w:rFonts w:ascii="Arial" w:hAnsi="Arial" w:cs="Arial"/>
          <w:sz w:val="20"/>
          <w:szCs w:val="20"/>
        </w:rPr>
        <w:t>.</w:t>
      </w:r>
    </w:p>
    <w:p w14:paraId="3122A3D9" w14:textId="70C779D8" w:rsidR="00254240" w:rsidRPr="00460094" w:rsidRDefault="0042309D" w:rsidP="00DB4F63">
      <w:pPr>
        <w:numPr>
          <w:ilvl w:val="1"/>
          <w:numId w:val="29"/>
        </w:numPr>
        <w:autoSpaceDE w:val="0"/>
        <w:autoSpaceDN w:val="0"/>
        <w:spacing w:after="60" w:line="240" w:lineRule="auto"/>
        <w:ind w:left="567" w:hanging="567"/>
        <w:jc w:val="both"/>
        <w:rPr>
          <w:rFonts w:ascii="Arial" w:hAnsi="Arial" w:cs="Arial"/>
          <w:sz w:val="20"/>
          <w:szCs w:val="20"/>
        </w:rPr>
      </w:pPr>
      <w:r w:rsidRPr="00AE1F9D">
        <w:rPr>
          <w:rFonts w:ascii="Arial" w:hAnsi="Arial" w:cs="Arial"/>
          <w:color w:val="000000" w:themeColor="text1"/>
          <w:sz w:val="20"/>
          <w:szCs w:val="20"/>
        </w:rPr>
        <w:t>Úspešný uchádzač alebo uchádzači sú povinní poskytnúť verejnému obstarávateľovi riadnu súčinnosť potrebnú na 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254240" w:rsidRPr="00460094">
        <w:rPr>
          <w:rFonts w:ascii="Arial" w:hAnsi="Arial" w:cs="Arial"/>
          <w:sz w:val="20"/>
          <w:szCs w:val="20"/>
        </w:rPr>
        <w:t>.</w:t>
      </w:r>
    </w:p>
    <w:p w14:paraId="18F48065" w14:textId="33B8F55C" w:rsidR="00254240" w:rsidRPr="00460094"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AE1F9D">
        <w:rPr>
          <w:rFonts w:ascii="Arial" w:hAnsi="Arial" w:cs="Arial"/>
          <w:color w:val="000000" w:themeColor="text1"/>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254240" w:rsidRPr="00460094">
        <w:rPr>
          <w:rFonts w:ascii="Arial" w:hAnsi="Arial" w:cs="Arial"/>
          <w:sz w:val="20"/>
          <w:szCs w:val="20"/>
        </w:rPr>
        <w:t xml:space="preserve">. </w:t>
      </w:r>
    </w:p>
    <w:p w14:paraId="76EE5DE2" w14:textId="787E9DFA" w:rsidR="00254240" w:rsidRPr="00460094"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AE1F9D">
        <w:rPr>
          <w:rFonts w:ascii="Arial" w:hAnsi="Arial" w:cs="Arial"/>
          <w:color w:val="000000" w:themeColor="text1"/>
          <w:sz w:val="20"/>
          <w:szCs w:val="20"/>
        </w:rPr>
        <w:t>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254240" w:rsidRPr="00460094">
        <w:rPr>
          <w:rFonts w:ascii="Arial" w:hAnsi="Arial" w:cs="Arial"/>
          <w:sz w:val="20"/>
          <w:szCs w:val="20"/>
        </w:rPr>
        <w:t>.</w:t>
      </w:r>
    </w:p>
    <w:p w14:paraId="319493F9" w14:textId="3F9336FB" w:rsidR="00254240" w:rsidRPr="00FD4159" w:rsidRDefault="00254240" w:rsidP="00DB4F63">
      <w:pPr>
        <w:numPr>
          <w:ilvl w:val="1"/>
          <w:numId w:val="2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2A2D64" w:rsidRPr="00D67C1E">
        <w:rPr>
          <w:rFonts w:ascii="Arial" w:hAnsi="Arial" w:cs="Arial"/>
          <w:color w:val="000000" w:themeColor="text1"/>
          <w:sz w:val="20"/>
          <w:szCs w:val="20"/>
        </w:rPr>
        <w:t>Verejný obstarávateľ môže v Oznámení určiť, že lehota uvedená v bodoch 29.3 až 29.4 je dlhšia ako 10 pracovných dní</w:t>
      </w:r>
      <w:r w:rsidRPr="00867897">
        <w:rPr>
          <w:rFonts w:ascii="Arial" w:hAnsi="Arial" w:cs="Arial"/>
          <w:sz w:val="20"/>
          <w:szCs w:val="20"/>
        </w:rPr>
        <w:t>.</w:t>
      </w:r>
    </w:p>
    <w:p w14:paraId="2BFD8E73" w14:textId="2A968767" w:rsidR="00254240" w:rsidRPr="00FD4159" w:rsidRDefault="002A2D64" w:rsidP="00DB4F63">
      <w:pPr>
        <w:numPr>
          <w:ilvl w:val="1"/>
          <w:numId w:val="29"/>
        </w:numPr>
        <w:autoSpaceDE w:val="0"/>
        <w:autoSpaceDN w:val="0"/>
        <w:spacing w:after="0" w:line="240" w:lineRule="auto"/>
        <w:ind w:left="567" w:hanging="567"/>
        <w:jc w:val="both"/>
        <w:rPr>
          <w:rFonts w:ascii="Arial" w:hAnsi="Arial" w:cs="Arial"/>
          <w:sz w:val="20"/>
          <w:szCs w:val="20"/>
        </w:rPr>
      </w:pPr>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8B132C">
        <w:rPr>
          <w:rFonts w:ascii="Arial" w:hAnsi="Arial" w:cs="Arial"/>
          <w:color w:val="000000"/>
          <w:sz w:val="20"/>
          <w:szCs w:val="20"/>
        </w:rPr>
        <w:t>.</w:t>
      </w:r>
    </w:p>
    <w:p w14:paraId="394EA732" w14:textId="751526E5" w:rsidR="00254240" w:rsidRPr="00FD4159" w:rsidRDefault="00254240" w:rsidP="00DB4F63">
      <w:pPr>
        <w:numPr>
          <w:ilvl w:val="1"/>
          <w:numId w:val="2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2A2D64"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Dohodu vrátane všetkých jej príloh. </w:t>
      </w:r>
      <w:r w:rsidR="002A2D64" w:rsidRPr="00D67C1E">
        <w:rPr>
          <w:rFonts w:ascii="Arial" w:hAnsi="Arial" w:cs="Arial"/>
          <w:sz w:val="20"/>
          <w:szCs w:val="20"/>
        </w:rPr>
        <w:t xml:space="preserve">Pri predkladaní </w:t>
      </w:r>
      <w:r w:rsidR="002A2D64" w:rsidRPr="00D67C1E">
        <w:rPr>
          <w:rFonts w:ascii="Arial" w:hAnsi="Arial" w:cs="Arial"/>
          <w:color w:val="000000" w:themeColor="text1"/>
          <w:sz w:val="20"/>
          <w:szCs w:val="20"/>
        </w:rPr>
        <w:t xml:space="preserve">Dohody </w:t>
      </w:r>
      <w:r w:rsidR="002A2D64" w:rsidRPr="00D67C1E">
        <w:rPr>
          <w:rFonts w:ascii="Arial" w:hAnsi="Arial" w:cs="Arial"/>
          <w:sz w:val="20"/>
          <w:szCs w:val="20"/>
        </w:rPr>
        <w:t xml:space="preserve">v listinnej podobe je uchádzač povinný </w:t>
      </w:r>
      <w:r w:rsidR="002A2D64" w:rsidRPr="00D67C1E">
        <w:rPr>
          <w:rFonts w:ascii="Arial" w:hAnsi="Arial" w:cs="Arial"/>
          <w:color w:val="000000" w:themeColor="text1"/>
          <w:sz w:val="20"/>
          <w:szCs w:val="20"/>
        </w:rPr>
        <w:t xml:space="preserve">predložiť päť (5) </w:t>
      </w:r>
      <w:r w:rsidR="002A2D64" w:rsidRPr="00D67C1E">
        <w:rPr>
          <w:rFonts w:ascii="Arial" w:hAnsi="Arial" w:cs="Arial"/>
          <w:sz w:val="20"/>
          <w:szCs w:val="20"/>
        </w:rPr>
        <w:t>rovnopisy/rovnopisov Dohody.</w:t>
      </w:r>
      <w:r w:rsidR="002A2D64" w:rsidRPr="00D67C1E">
        <w:rPr>
          <w:rFonts w:ascii="Arial" w:hAnsi="Arial" w:cs="Arial"/>
          <w:color w:val="FF0000"/>
          <w:sz w:val="20"/>
          <w:szCs w:val="20"/>
        </w:rPr>
        <w:t xml:space="preserve"> </w:t>
      </w:r>
      <w:r w:rsidR="002A2D64" w:rsidRPr="00D67C1E">
        <w:rPr>
          <w:rFonts w:ascii="Arial" w:hAnsi="Arial" w:cs="Arial"/>
          <w:color w:val="000000" w:themeColor="text1"/>
          <w:sz w:val="20"/>
          <w:szCs w:val="20"/>
        </w:rPr>
        <w:t>Nesplnenie tejto povinnosti bude verejný obstarávateľ považovať za neposkytnutie riadnej súčinnosti</w:t>
      </w:r>
      <w:r w:rsidRPr="00FD4159">
        <w:rPr>
          <w:rFonts w:ascii="Arial" w:hAnsi="Arial" w:cs="Arial"/>
          <w:sz w:val="20"/>
          <w:szCs w:val="20"/>
        </w:rPr>
        <w:t>.</w:t>
      </w:r>
    </w:p>
    <w:p w14:paraId="197105B4" w14:textId="7420C5C5" w:rsidR="00254240" w:rsidRPr="00FD4159"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F319E6">
        <w:rPr>
          <w:rFonts w:ascii="Arial" w:hAnsi="Arial" w:cs="Arial"/>
          <w:color w:val="000000" w:themeColor="text1"/>
          <w:sz w:val="20"/>
          <w:szCs w:val="20"/>
        </w:rPr>
        <w:t xml:space="preserve">Verejný obstarávateľ </w:t>
      </w:r>
      <w:r w:rsidRPr="00F319E6">
        <w:rPr>
          <w:rFonts w:ascii="Arial" w:hAnsi="Arial" w:cs="Arial"/>
          <w:b/>
          <w:color w:val="000000" w:themeColor="text1"/>
          <w:sz w:val="20"/>
          <w:szCs w:val="20"/>
        </w:rPr>
        <w:t>vyžaduje, aby úspešný uchádzač v </w:t>
      </w:r>
      <w:r w:rsidRPr="00F319E6" w:rsidDel="004C2E08">
        <w:rPr>
          <w:rFonts w:ascii="Arial" w:hAnsi="Arial" w:cs="Arial"/>
          <w:b/>
          <w:color w:val="000000" w:themeColor="text1"/>
          <w:sz w:val="20"/>
          <w:szCs w:val="20"/>
        </w:rPr>
        <w:t xml:space="preserve"> </w:t>
      </w:r>
      <w:r w:rsidRPr="00F319E6">
        <w:rPr>
          <w:rFonts w:ascii="Arial" w:hAnsi="Arial" w:cs="Arial"/>
          <w:b/>
          <w:color w:val="000000" w:themeColor="text1"/>
          <w:sz w:val="20"/>
          <w:szCs w:val="20"/>
        </w:rPr>
        <w:t>Dohode najneskôr v čase jej uzavretia uviedol údaje o všetkých známych subdodávateľoch,</w:t>
      </w:r>
      <w:r w:rsidRPr="00F319E6">
        <w:rPr>
          <w:rFonts w:ascii="Arial" w:hAnsi="Arial" w:cs="Arial"/>
          <w:color w:val="000000" w:themeColor="text1"/>
          <w:sz w:val="20"/>
          <w:szCs w:val="20"/>
        </w:rPr>
        <w:t xml:space="preserve"> údaje o osobe oprávnenej 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ascii="Arial" w:hAnsi="Arial" w:cs="Arial"/>
          <w:color w:val="000000" w:themeColor="text1"/>
          <w:sz w:val="20"/>
          <w:szCs w:val="20"/>
        </w:rPr>
        <w:t xml:space="preserve">(Príloha č. </w:t>
      </w:r>
      <w:r w:rsidRPr="00FF4CF6">
        <w:rPr>
          <w:rFonts w:ascii="Arial" w:hAnsi="Arial" w:cs="Arial"/>
          <w:color w:val="000000" w:themeColor="text1"/>
          <w:sz w:val="20"/>
          <w:szCs w:val="20"/>
        </w:rPr>
        <w:t xml:space="preserve">9 Zoznam subdodávateľov a podiel subdodávok k Dohode). Nesplnenie tejto povinnosti </w:t>
      </w:r>
      <w:r w:rsidRPr="003418D9">
        <w:rPr>
          <w:rFonts w:ascii="Arial" w:hAnsi="Arial" w:cs="Arial"/>
          <w:color w:val="000000" w:themeColor="text1"/>
          <w:sz w:val="20"/>
          <w:szCs w:val="20"/>
        </w:rPr>
        <w:t>bude verejný obstarávateľ považovať za neposkytnutie riadnej súčinnosti</w:t>
      </w:r>
      <w:r w:rsidR="00254240" w:rsidRPr="00FD4159">
        <w:rPr>
          <w:rFonts w:ascii="Arial" w:hAnsi="Arial" w:cs="Arial"/>
          <w:sz w:val="20"/>
          <w:szCs w:val="20"/>
        </w:rPr>
        <w:t>.</w:t>
      </w:r>
    </w:p>
    <w:p w14:paraId="1FF48A62" w14:textId="33F6E08E" w:rsidR="00254240" w:rsidRPr="00FD4159"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254240" w:rsidRPr="00FD4159">
        <w:rPr>
          <w:rFonts w:ascii="Arial" w:hAnsi="Arial" w:cs="Arial"/>
          <w:sz w:val="20"/>
          <w:szCs w:val="20"/>
        </w:rPr>
        <w:t>.</w:t>
      </w:r>
    </w:p>
    <w:p w14:paraId="036D89BA" w14:textId="7E595E07" w:rsidR="00254240"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6C0867">
        <w:rPr>
          <w:rFonts w:ascii="Arial" w:hAnsi="Arial" w:cs="Arial"/>
          <w:sz w:val="20"/>
          <w:szCs w:val="20"/>
        </w:rPr>
        <w:t xml:space="preserve">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w:t>
      </w:r>
      <w:r w:rsidRPr="006C0867">
        <w:rPr>
          <w:rFonts w:ascii="Arial" w:hAnsi="Arial" w:cs="Arial"/>
          <w:sz w:val="20"/>
          <w:szCs w:val="20"/>
        </w:rPr>
        <w:lastRenderedPageBreak/>
        <w:t xml:space="preserve">nebola predložená uchádzačom v rámci ponuky). Nesplnenie tejto povinnosti bude </w:t>
      </w:r>
      <w:r w:rsidRPr="00F31D42">
        <w:rPr>
          <w:rFonts w:ascii="Arial" w:hAnsi="Arial" w:cs="Arial"/>
          <w:color w:val="000000" w:themeColor="text1"/>
          <w:sz w:val="20"/>
          <w:szCs w:val="20"/>
        </w:rPr>
        <w:t>verejný obstarávateľ považovať za neposkytnutie riadnej súčinnosti</w:t>
      </w:r>
      <w:r w:rsidR="00254240" w:rsidRPr="00FD4159">
        <w:rPr>
          <w:rFonts w:ascii="Arial" w:hAnsi="Arial" w:cs="Arial"/>
          <w:sz w:val="20"/>
          <w:szCs w:val="20"/>
        </w:rPr>
        <w:t>.</w:t>
      </w:r>
    </w:p>
    <w:p w14:paraId="45791B84" w14:textId="07720634" w:rsidR="002A2D64" w:rsidRPr="002A2D64"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Pr>
          <w:rFonts w:ascii="Arial" w:hAnsi="Arial" w:cs="Arial"/>
          <w:color w:val="000000" w:themeColor="text1"/>
          <w:sz w:val="20"/>
          <w:szCs w:val="20"/>
        </w:rPr>
        <w:t>.</w:t>
      </w:r>
    </w:p>
    <w:p w14:paraId="3C64BFEC" w14:textId="3C9A7B36" w:rsidR="002A2D64" w:rsidRPr="00FD4159" w:rsidRDefault="002A2D64" w:rsidP="00DB4F63">
      <w:pPr>
        <w:numPr>
          <w:ilvl w:val="1"/>
          <w:numId w:val="29"/>
        </w:numPr>
        <w:autoSpaceDE w:val="0"/>
        <w:autoSpaceDN w:val="0"/>
        <w:spacing w:after="60" w:line="240" w:lineRule="auto"/>
        <w:ind w:left="567" w:hanging="567"/>
        <w:jc w:val="both"/>
        <w:rPr>
          <w:rFonts w:ascii="Arial" w:hAnsi="Arial" w:cs="Arial"/>
          <w:sz w:val="20"/>
          <w:szCs w:val="20"/>
        </w:rPr>
      </w:pPr>
      <w:r w:rsidRPr="00F365D5">
        <w:rPr>
          <w:rFonts w:ascii="Arial" w:hAnsi="Arial"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Pr>
          <w:rFonts w:ascii="Arial" w:hAnsi="Arial" w:cs="Arial"/>
          <w:color w:val="000000" w:themeColor="text1"/>
          <w:sz w:val="20"/>
          <w:szCs w:val="20"/>
        </w:rPr>
        <w:t>.</w:t>
      </w:r>
    </w:p>
    <w:p w14:paraId="53722896" w14:textId="5975859A" w:rsidR="0052586A" w:rsidRPr="00FA0DFE" w:rsidRDefault="0052586A" w:rsidP="0052586A">
      <w:pPr>
        <w:autoSpaceDE w:val="0"/>
        <w:autoSpaceDN w:val="0"/>
        <w:spacing w:line="240" w:lineRule="auto"/>
        <w:ind w:left="567"/>
        <w:jc w:val="both"/>
        <w:rPr>
          <w:rFonts w:ascii="Arial" w:hAnsi="Arial" w:cs="Arial"/>
          <w:sz w:val="20"/>
          <w:szCs w:val="20"/>
        </w:rPr>
      </w:pPr>
    </w:p>
    <w:p w14:paraId="1F6AD9A8" w14:textId="310720A3" w:rsidR="00613634" w:rsidRPr="00FD4159" w:rsidRDefault="00994790" w:rsidP="00DB4F63">
      <w:pPr>
        <w:pStyle w:val="Nadpis3"/>
        <w:ind w:left="426" w:hanging="426"/>
        <w:rPr>
          <w:rFonts w:cs="Arial"/>
        </w:rPr>
      </w:pPr>
      <w:bookmarkStart w:id="73" w:name="_Toc461981437"/>
      <w:r>
        <w:rPr>
          <w:rFonts w:cs="Arial"/>
        </w:rPr>
        <w:t xml:space="preserve"> </w:t>
      </w:r>
      <w:r>
        <w:rPr>
          <w:rFonts w:cs="Arial"/>
        </w:rPr>
        <w:tab/>
      </w:r>
      <w:r w:rsidR="00B17D77" w:rsidRPr="00FD4159">
        <w:rPr>
          <w:rFonts w:cs="Arial"/>
        </w:rPr>
        <w:t>Zrušenie</w:t>
      </w:r>
      <w:r w:rsidR="00FA4B41" w:rsidRPr="00FD4159">
        <w:rPr>
          <w:rFonts w:cs="Arial"/>
        </w:rPr>
        <w:t xml:space="preserve"> </w:t>
      </w:r>
      <w:r w:rsidR="003E1BB2" w:rsidRPr="00FD4159">
        <w:rPr>
          <w:rFonts w:cs="Arial"/>
        </w:rPr>
        <w:t>verejného obstarávania</w:t>
      </w:r>
      <w:bookmarkEnd w:id="73"/>
    </w:p>
    <w:p w14:paraId="612CB608" w14:textId="77777777" w:rsidR="003622D4" w:rsidRPr="00FD4159" w:rsidRDefault="003622D4" w:rsidP="00DB4F63">
      <w:pPr>
        <w:pStyle w:val="Odsekzoznamu"/>
        <w:numPr>
          <w:ilvl w:val="0"/>
          <w:numId w:val="29"/>
        </w:numPr>
        <w:autoSpaceDE w:val="0"/>
        <w:autoSpaceDN w:val="0"/>
        <w:spacing w:after="60"/>
        <w:jc w:val="both"/>
        <w:rPr>
          <w:rFonts w:cs="Arial"/>
          <w:noProof w:val="0"/>
          <w:vanish/>
          <w:sz w:val="20"/>
          <w:szCs w:val="20"/>
        </w:rPr>
      </w:pPr>
    </w:p>
    <w:p w14:paraId="0B502CFF" w14:textId="6B85C003" w:rsidR="00613634" w:rsidRPr="00FD4159" w:rsidRDefault="00C2742A" w:rsidP="00DB4F63">
      <w:pPr>
        <w:numPr>
          <w:ilvl w:val="1"/>
          <w:numId w:val="29"/>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r w:rsidR="00613634" w:rsidRPr="00FD4159">
        <w:rPr>
          <w:rFonts w:ascii="Arial" w:hAnsi="Arial" w:cs="Arial"/>
          <w:sz w:val="20"/>
          <w:szCs w:val="20"/>
        </w:rPr>
        <w:t>:</w:t>
      </w:r>
    </w:p>
    <w:p w14:paraId="1DDAEF2E" w14:textId="3D79EBC6" w:rsidR="000B33A8" w:rsidRPr="00FD4159" w:rsidRDefault="00C2742A" w:rsidP="00DB4F6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r w:rsidR="000B33A8" w:rsidRPr="00FD4159">
        <w:rPr>
          <w:rFonts w:ascii="Arial" w:hAnsi="Arial" w:cs="Arial"/>
          <w:sz w:val="20"/>
          <w:szCs w:val="20"/>
        </w:rPr>
        <w:t>,</w:t>
      </w:r>
    </w:p>
    <w:p w14:paraId="7316888E" w14:textId="77777777" w:rsidR="000B33A8" w:rsidRPr="00FD4159" w:rsidRDefault="000B33A8" w:rsidP="00DB4F6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4281AF6A" w14:textId="77777777" w:rsidR="000B33A8" w:rsidRPr="00FD4159" w:rsidRDefault="000B33A8" w:rsidP="00DB4F6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 xml:space="preserve">ani jedna z predložených ponúk nezodpovedá požiadavkám určeným podľa § 42 Zákona alebo § 45 Zákona a uchádzač nepodal námietky v lehote podľa </w:t>
      </w:r>
      <w:r w:rsidR="003267DC" w:rsidRPr="00FD4159">
        <w:rPr>
          <w:rFonts w:ascii="Arial" w:hAnsi="Arial" w:cs="Arial"/>
          <w:sz w:val="20"/>
          <w:szCs w:val="20"/>
        </w:rPr>
        <w:t>Z</w:t>
      </w:r>
      <w:r w:rsidRPr="00FD4159">
        <w:rPr>
          <w:rFonts w:ascii="Arial" w:hAnsi="Arial" w:cs="Arial"/>
          <w:sz w:val="20"/>
          <w:szCs w:val="20"/>
        </w:rPr>
        <w:t>ákona,</w:t>
      </w:r>
    </w:p>
    <w:p w14:paraId="04334ADB" w14:textId="77777777" w:rsidR="000B33A8" w:rsidRPr="00FD4159" w:rsidRDefault="000B33A8" w:rsidP="00DB4F6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ECB62C4" w14:textId="68F4B7BD" w:rsidR="00613634" w:rsidRPr="00FD4159" w:rsidRDefault="00C2742A" w:rsidP="00DB4F63">
      <w:pPr>
        <w:numPr>
          <w:ilvl w:val="1"/>
          <w:numId w:val="29"/>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0B33A8" w:rsidRPr="00FD4159">
        <w:rPr>
          <w:rFonts w:ascii="Arial" w:hAnsi="Arial" w:cs="Arial"/>
          <w:sz w:val="20"/>
          <w:szCs w:val="20"/>
        </w:rPr>
        <w:t xml:space="preserve">. </w:t>
      </w:r>
    </w:p>
    <w:p w14:paraId="1B98BD51" w14:textId="57FD799B" w:rsidR="004E3B27" w:rsidRPr="00FD4159" w:rsidRDefault="00C2742A" w:rsidP="00DB4F63">
      <w:pPr>
        <w:numPr>
          <w:ilvl w:val="1"/>
          <w:numId w:val="29"/>
        </w:numPr>
        <w:autoSpaceDE w:val="0"/>
        <w:autoSpaceDN w:val="0"/>
        <w:spacing w:after="60" w:line="240" w:lineRule="auto"/>
        <w:ind w:left="567" w:hanging="567"/>
        <w:jc w:val="both"/>
        <w:rPr>
          <w:rFonts w:ascii="Arial" w:hAnsi="Arial" w:cs="Arial"/>
          <w:sz w:val="20"/>
          <w:szCs w:val="20"/>
        </w:rPr>
      </w:pPr>
      <w:bookmarkStart w:id="74"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74"/>
      <w:r w:rsidR="004E3B27" w:rsidRPr="00FD4159">
        <w:rPr>
          <w:rFonts w:ascii="Arial" w:hAnsi="Arial" w:cs="Arial"/>
          <w:sz w:val="20"/>
          <w:szCs w:val="20"/>
        </w:rPr>
        <w:t>.</w:t>
      </w:r>
    </w:p>
    <w:p w14:paraId="759E687F" w14:textId="05E0E258" w:rsidR="0060243E" w:rsidRPr="00DB4F63" w:rsidRDefault="00C2742A" w:rsidP="00DB4F63">
      <w:pPr>
        <w:numPr>
          <w:ilvl w:val="1"/>
          <w:numId w:val="29"/>
        </w:numPr>
        <w:autoSpaceDE w:val="0"/>
        <w:autoSpaceDN w:val="0"/>
        <w:spacing w:after="60" w:line="240" w:lineRule="auto"/>
        <w:ind w:left="567" w:hanging="567"/>
        <w:jc w:val="both"/>
        <w:rPr>
          <w:rFonts w:ascii="Arial" w:hAnsi="Arial" w:cs="Arial"/>
          <w:sz w:val="20"/>
          <w:szCs w:val="20"/>
        </w:rPr>
      </w:pPr>
      <w:bookmarkStart w:id="75"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75"/>
      <w:r w:rsidR="003A5746" w:rsidRPr="00FD4159">
        <w:rPr>
          <w:rFonts w:ascii="Arial" w:hAnsi="Arial" w:cs="Arial"/>
          <w:sz w:val="20"/>
          <w:szCs w:val="20"/>
        </w:rPr>
        <w:t>.</w:t>
      </w:r>
    </w:p>
    <w:p w14:paraId="4AD10DEA" w14:textId="510FADFF" w:rsidR="00211F88" w:rsidRDefault="00211F88" w:rsidP="00DB4F63">
      <w:pPr>
        <w:spacing w:after="0" w:line="240" w:lineRule="auto"/>
        <w:rPr>
          <w:rFonts w:ascii="Arial" w:hAnsi="Arial" w:cs="Arial"/>
          <w:sz w:val="20"/>
          <w:szCs w:val="20"/>
        </w:rPr>
      </w:pPr>
    </w:p>
    <w:p w14:paraId="506247A2" w14:textId="77777777" w:rsidR="00C2742A" w:rsidRPr="006E5E74" w:rsidRDefault="00C2742A" w:rsidP="00C2742A">
      <w:pPr>
        <w:spacing w:after="0" w:line="240" w:lineRule="auto"/>
        <w:rPr>
          <w:rFonts w:ascii="Arial" w:hAnsi="Arial" w:cs="Arial"/>
          <w:sz w:val="20"/>
          <w:szCs w:val="20"/>
        </w:rPr>
      </w:pPr>
    </w:p>
    <w:p w14:paraId="6562F20F" w14:textId="4F7D8C63" w:rsidR="00C2742A" w:rsidRDefault="00C2742A" w:rsidP="00C2742A">
      <w:pPr>
        <w:pStyle w:val="Nadpis3"/>
        <w:numPr>
          <w:ilvl w:val="0"/>
          <w:numId w:val="29"/>
        </w:numPr>
        <w:spacing w:after="0"/>
        <w:ind w:left="567" w:hanging="567"/>
        <w:rPr>
          <w:rStyle w:val="dajeNDSChar"/>
          <w:rFonts w:ascii="Arial" w:hAnsi="Arial" w:cs="Arial"/>
          <w:color w:val="auto"/>
          <w:sz w:val="20"/>
          <w:szCs w:val="20"/>
          <w:lang w:eastAsia="sk-SK"/>
        </w:rPr>
      </w:pPr>
      <w:r>
        <w:rPr>
          <w:rStyle w:val="dajeNDSChar"/>
          <w:rFonts w:ascii="Arial" w:hAnsi="Arial" w:cs="Arial"/>
          <w:color w:val="auto"/>
          <w:sz w:val="20"/>
          <w:szCs w:val="20"/>
          <w:lang w:eastAsia="sk-SK"/>
        </w:rPr>
        <w:t>Ochrana osobných údajov</w:t>
      </w:r>
    </w:p>
    <w:p w14:paraId="1FED0BFB" w14:textId="77777777" w:rsidR="00C2742A" w:rsidRPr="00C20FB8" w:rsidRDefault="00C2742A" w:rsidP="00C2742A">
      <w:pPr>
        <w:spacing w:line="240" w:lineRule="auto"/>
        <w:rPr>
          <w:rFonts w:eastAsia="Calibri"/>
          <w:lang w:eastAsia="sk-SK"/>
        </w:rPr>
      </w:pPr>
    </w:p>
    <w:p w14:paraId="63F1708D" w14:textId="539917DB" w:rsidR="00C2742A" w:rsidRDefault="00C2742A" w:rsidP="00C2742A">
      <w:pPr>
        <w:pStyle w:val="Odsekzoznamu"/>
        <w:numPr>
          <w:ilvl w:val="1"/>
          <w:numId w:val="29"/>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dochdza k spracúvaniu osobných údaov dotknutých osôb v súlade s Nariadením GDPR a s vybranými ustanovaeniami Zákona o ochrane osobných údajov.</w:t>
      </w:r>
    </w:p>
    <w:p w14:paraId="1B486A16" w14:textId="5A6FC428" w:rsidR="009C2A35" w:rsidRDefault="00C2742A" w:rsidP="00C2742A">
      <w:pPr>
        <w:pStyle w:val="Odsekzoznamu"/>
        <w:numPr>
          <w:ilvl w:val="1"/>
          <w:numId w:val="29"/>
        </w:numPr>
        <w:autoSpaceDE w:val="0"/>
        <w:autoSpaceDN w:val="0"/>
        <w:spacing w:after="60"/>
        <w:ind w:left="567" w:hanging="567"/>
        <w:jc w:val="both"/>
        <w:rPr>
          <w:rFonts w:cs="Arial"/>
          <w:color w:val="000000" w:themeColor="text1"/>
          <w:sz w:val="20"/>
          <w:szCs w:val="20"/>
        </w:rPr>
      </w:pPr>
      <w:r w:rsidRPr="00C2742A">
        <w:rPr>
          <w:rFonts w:cs="Arial"/>
          <w:color w:val="000000" w:themeColor="text1"/>
          <w:sz w:val="20"/>
          <w:szCs w:val="20"/>
        </w:rPr>
        <w:t>Verejný obstarávateľ si dovoľuje upozorniťuchádzačov, aby pri príprave ponúk a v priebehu verejného obstarávania dbali na povinnosti vyplývajúce z Nariadenia GDPR a zo Zákona o ochrane osobných údajov.</w:t>
      </w:r>
    </w:p>
    <w:p w14:paraId="0CC524A7" w14:textId="021BC049" w:rsidR="00C2742A" w:rsidRDefault="00C2742A" w:rsidP="00C2742A">
      <w:pPr>
        <w:pStyle w:val="Odsekzoznamu"/>
        <w:autoSpaceDE w:val="0"/>
        <w:autoSpaceDN w:val="0"/>
        <w:spacing w:after="60"/>
        <w:ind w:left="567"/>
        <w:jc w:val="both"/>
        <w:rPr>
          <w:rFonts w:cs="Arial"/>
          <w:color w:val="000000" w:themeColor="text1"/>
          <w:sz w:val="20"/>
          <w:szCs w:val="20"/>
        </w:rPr>
      </w:pPr>
    </w:p>
    <w:p w14:paraId="7DAC6B09" w14:textId="77777777" w:rsidR="00C2742A" w:rsidRPr="00C2742A" w:rsidRDefault="00C2742A" w:rsidP="00C2742A">
      <w:pPr>
        <w:pStyle w:val="Odsekzoznamu"/>
        <w:autoSpaceDE w:val="0"/>
        <w:autoSpaceDN w:val="0"/>
        <w:spacing w:after="60"/>
        <w:ind w:left="567"/>
        <w:jc w:val="both"/>
        <w:rPr>
          <w:rFonts w:cs="Arial"/>
          <w:color w:val="000000" w:themeColor="text1"/>
          <w:sz w:val="20"/>
          <w:szCs w:val="20"/>
        </w:rPr>
      </w:pPr>
    </w:p>
    <w:p w14:paraId="674F8F28" w14:textId="1EF07BA6" w:rsidR="00C2742A" w:rsidRDefault="00C2742A" w:rsidP="00C2742A">
      <w:pPr>
        <w:spacing w:after="60"/>
        <w:rPr>
          <w:rFonts w:ascii="Arial" w:hAnsi="Arial" w:cs="Arial"/>
          <w:b/>
          <w:color w:val="000000" w:themeColor="text1"/>
          <w:sz w:val="20"/>
          <w:szCs w:val="20"/>
          <w:u w:val="single"/>
          <w:lang w:eastAsia="cs-CZ"/>
        </w:rPr>
      </w:pPr>
    </w:p>
    <w:p w14:paraId="544658FF" w14:textId="732ED934" w:rsidR="00C2742A" w:rsidRPr="00DF1A5C" w:rsidRDefault="00C2742A" w:rsidP="00C2742A">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29D0FFA3" w14:textId="77777777" w:rsidR="00C2742A" w:rsidRPr="007C46B4" w:rsidRDefault="00C2742A" w:rsidP="00C2742A">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51EBD140" w14:textId="77777777" w:rsidR="00C2742A" w:rsidRDefault="00C2742A" w:rsidP="00C2742A">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5EC77790" w14:textId="77777777" w:rsidR="00C2742A" w:rsidRPr="007C46B4" w:rsidRDefault="00C2742A" w:rsidP="00C2742A">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2542BE0F" w14:textId="77777777" w:rsidR="00C2742A" w:rsidRDefault="00C2742A" w:rsidP="00C2742A">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73E38EFD" w14:textId="17B5BAD1" w:rsidR="00C2742A" w:rsidRDefault="00C2742A" w:rsidP="00C2742A">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1F6174">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7BF169EE" w14:textId="77777777" w:rsidR="00C2742A" w:rsidRPr="006E5E74" w:rsidRDefault="00C2742A" w:rsidP="00C2742A">
      <w:pPr>
        <w:pStyle w:val="Zkladntext"/>
        <w:rPr>
          <w:rFonts w:ascii="Arial"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7779D08F" w14:textId="77777777" w:rsidR="00C2742A" w:rsidRDefault="00C2742A" w:rsidP="00C2742A">
      <w:pPr>
        <w:spacing w:after="0" w:line="240" w:lineRule="auto"/>
        <w:jc w:val="both"/>
        <w:rPr>
          <w:rFonts w:ascii="Arial" w:hAnsi="Arial" w:cs="Arial"/>
          <w:b/>
          <w:sz w:val="20"/>
          <w:szCs w:val="20"/>
        </w:rPr>
      </w:pPr>
    </w:p>
    <w:p w14:paraId="349F8BA1" w14:textId="7CF47BCA" w:rsidR="001F6174" w:rsidRDefault="001F6174" w:rsidP="001F6174">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7BC64DF" w14:textId="77777777" w:rsidR="001F6174" w:rsidRDefault="001F6174" w:rsidP="001F6174">
      <w:pPr>
        <w:pStyle w:val="Bezriadkovania"/>
        <w:rPr>
          <w:rFonts w:ascii="Arial" w:hAnsi="Arial" w:cs="Arial"/>
          <w:sz w:val="20"/>
          <w:szCs w:val="20"/>
        </w:rPr>
      </w:pPr>
    </w:p>
    <w:p w14:paraId="4176A07E" w14:textId="77777777" w:rsidR="001F6174" w:rsidRDefault="001F6174" w:rsidP="001F6174">
      <w:pPr>
        <w:pStyle w:val="Bezriadkovania"/>
        <w:rPr>
          <w:rFonts w:ascii="Arial" w:hAnsi="Arial" w:cs="Arial"/>
          <w:sz w:val="20"/>
          <w:szCs w:val="20"/>
        </w:rPr>
      </w:pPr>
      <w:r>
        <w:rPr>
          <w:rFonts w:ascii="Arial" w:hAnsi="Arial" w:cs="Arial"/>
          <w:sz w:val="20"/>
          <w:szCs w:val="20"/>
        </w:rPr>
        <w:t>Príloha č. 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7EF7E7AC" w14:textId="77777777" w:rsidR="001F6174" w:rsidRDefault="001F6174" w:rsidP="001F6174">
      <w:pPr>
        <w:pStyle w:val="Bezriadkovania"/>
        <w:ind w:left="2552" w:hanging="2552"/>
        <w:rPr>
          <w:rFonts w:ascii="Arial" w:hAnsi="Arial" w:cs="Arial"/>
          <w:sz w:val="20"/>
          <w:szCs w:val="20"/>
        </w:rPr>
      </w:pPr>
      <w:r>
        <w:rPr>
          <w:rFonts w:ascii="Arial" w:hAnsi="Arial" w:cs="Arial"/>
          <w:sz w:val="20"/>
          <w:szCs w:val="20"/>
        </w:rPr>
        <w:t>Príloha č. 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77FB2E4" w14:textId="77777777" w:rsidR="001F6174" w:rsidRDefault="001F6174" w:rsidP="001F6174">
      <w:pPr>
        <w:pStyle w:val="Bezriadkovania"/>
        <w:ind w:left="2552" w:hanging="2552"/>
        <w:rPr>
          <w:rFonts w:ascii="Arial" w:hAnsi="Arial" w:cs="Arial"/>
          <w:sz w:val="20"/>
          <w:szCs w:val="20"/>
        </w:rPr>
      </w:pPr>
      <w:r>
        <w:rPr>
          <w:rFonts w:ascii="Arial" w:hAnsi="Arial" w:cs="Arial"/>
          <w:sz w:val="20"/>
          <w:szCs w:val="20"/>
        </w:rPr>
        <w:t xml:space="preserve">                                       dodávateľov</w:t>
      </w:r>
    </w:p>
    <w:p w14:paraId="4A6E7A37" w14:textId="48FE7C9D" w:rsidR="00D72A8D" w:rsidRPr="001F6174" w:rsidRDefault="001F6174" w:rsidP="001F6174">
      <w:pPr>
        <w:pStyle w:val="Zkladntext"/>
        <w:rPr>
          <w:rFonts w:ascii="Arial" w:eastAsia="Times New Roman" w:hAnsi="Arial" w:cs="Arial"/>
          <w:noProof w:val="0"/>
          <w:sz w:val="20"/>
          <w:szCs w:val="20"/>
          <w:lang w:eastAsia="en-US"/>
        </w:rPr>
      </w:pPr>
      <w:r w:rsidRPr="001F6174">
        <w:rPr>
          <w:rFonts w:ascii="Arial" w:eastAsia="Times New Roman" w:hAnsi="Arial" w:cs="Arial"/>
          <w:noProof w:val="0"/>
          <w:sz w:val="20"/>
          <w:szCs w:val="20"/>
          <w:lang w:eastAsia="en-US"/>
        </w:rPr>
        <w:t>Príloha č. 8 k časti A.1 - Zoznam dôverných informácií</w:t>
      </w:r>
    </w:p>
    <w:p w14:paraId="0B536ADF" w14:textId="77777777" w:rsidR="001F11D9" w:rsidRPr="00FD4159" w:rsidRDefault="001F11D9" w:rsidP="00DB4F63">
      <w:pPr>
        <w:spacing w:after="0" w:line="240" w:lineRule="auto"/>
        <w:jc w:val="both"/>
        <w:rPr>
          <w:rFonts w:ascii="Arial" w:hAnsi="Arial" w:cs="Arial"/>
          <w:b/>
          <w:sz w:val="20"/>
          <w:szCs w:val="20"/>
        </w:rPr>
        <w:sectPr w:rsidR="001F11D9" w:rsidRPr="00FD4159" w:rsidSect="000C0507">
          <w:headerReference w:type="default" r:id="rId27"/>
          <w:footerReference w:type="even" r:id="rId28"/>
          <w:pgSz w:w="11906" w:h="16838"/>
          <w:pgMar w:top="1418" w:right="1418" w:bottom="1418" w:left="1418" w:header="709" w:footer="709" w:gutter="0"/>
          <w:cols w:space="708"/>
          <w:docGrid w:linePitch="360"/>
        </w:sectPr>
      </w:pPr>
    </w:p>
    <w:p w14:paraId="3A77FC4E" w14:textId="08AF0671" w:rsidR="00F80BE2" w:rsidRPr="00540EF6" w:rsidRDefault="00996900" w:rsidP="00DB4F63">
      <w:pPr>
        <w:pStyle w:val="Zkladntext"/>
        <w:rPr>
          <w:rFonts w:ascii="Arial" w:hAnsi="Arial" w:cs="Arial"/>
          <w:b/>
          <w:color w:val="000000"/>
        </w:rPr>
      </w:pPr>
      <w:bookmarkStart w:id="76" w:name="_Toc461981438"/>
      <w:bookmarkStart w:id="77" w:name="_Hlk158898912"/>
      <w:r w:rsidRPr="00540EF6">
        <w:rPr>
          <w:rFonts w:ascii="Arial" w:hAnsi="Arial" w:cs="Arial"/>
          <w:b/>
          <w:color w:val="000000" w:themeColor="text1"/>
        </w:rPr>
        <w:lastRenderedPageBreak/>
        <w:t xml:space="preserve">A.2 </w:t>
      </w:r>
      <w:bookmarkStart w:id="78" w:name="_Toc461981439"/>
      <w:bookmarkEnd w:id="76"/>
      <w:r w:rsidRPr="00540EF6">
        <w:rPr>
          <w:rFonts w:ascii="Arial" w:hAnsi="Arial" w:cs="Arial"/>
          <w:b/>
          <w:color w:val="000000"/>
        </w:rPr>
        <w:t>KRITÉRIÁ NA HODNOTENIE PONÚK A SPÔSOB ICH UPLATNENIA</w:t>
      </w:r>
    </w:p>
    <w:p w14:paraId="281707A4" w14:textId="77777777" w:rsidR="00F80BE2" w:rsidRPr="00FD4159" w:rsidRDefault="00F80BE2" w:rsidP="00DB4F63">
      <w:pPr>
        <w:pStyle w:val="Zkladntext"/>
        <w:jc w:val="right"/>
        <w:rPr>
          <w:rFonts w:ascii="Arial" w:hAnsi="Arial" w:cs="Arial"/>
          <w:b/>
          <w:color w:val="000000"/>
          <w:sz w:val="20"/>
          <w:szCs w:val="20"/>
        </w:rPr>
      </w:pPr>
    </w:p>
    <w:p w14:paraId="168CE71D" w14:textId="77777777" w:rsidR="00F80BE2" w:rsidRPr="00FD4159" w:rsidRDefault="00F80BE2" w:rsidP="007C3CC6">
      <w:pPr>
        <w:pStyle w:val="Zkladntext"/>
        <w:tabs>
          <w:tab w:val="left" w:pos="567"/>
        </w:tabs>
        <w:jc w:val="right"/>
        <w:rPr>
          <w:rFonts w:ascii="Arial" w:hAnsi="Arial" w:cs="Arial"/>
          <w:b/>
          <w:color w:val="000000"/>
          <w:sz w:val="20"/>
          <w:szCs w:val="20"/>
        </w:rPr>
      </w:pPr>
    </w:p>
    <w:p w14:paraId="368AF06B" w14:textId="77777777" w:rsidR="00F80BE2" w:rsidRPr="00FD4159" w:rsidRDefault="00F80BE2" w:rsidP="007C3CC6">
      <w:pPr>
        <w:pStyle w:val="Zkladntext"/>
        <w:tabs>
          <w:tab w:val="left" w:pos="567"/>
        </w:tabs>
        <w:spacing w:after="240"/>
        <w:rPr>
          <w:rFonts w:ascii="Arial" w:hAnsi="Arial" w:cs="Arial"/>
          <w:color w:val="000000"/>
          <w:sz w:val="20"/>
          <w:szCs w:val="20"/>
        </w:rPr>
      </w:pPr>
      <w:r w:rsidRPr="00FD4159">
        <w:rPr>
          <w:rFonts w:ascii="Arial" w:hAnsi="Arial" w:cs="Arial"/>
          <w:b/>
          <w:color w:val="000000"/>
          <w:sz w:val="20"/>
          <w:szCs w:val="20"/>
        </w:rPr>
        <w:t>1.</w:t>
      </w:r>
      <w:r w:rsidRPr="00FD4159">
        <w:rPr>
          <w:rFonts w:ascii="Arial" w:hAnsi="Arial" w:cs="Arial"/>
          <w:color w:val="000000"/>
          <w:sz w:val="20"/>
          <w:szCs w:val="20"/>
        </w:rPr>
        <w:tab/>
      </w:r>
      <w:r w:rsidRPr="00FD4159">
        <w:rPr>
          <w:rFonts w:ascii="Arial" w:hAnsi="Arial" w:cs="Arial"/>
          <w:b/>
          <w:color w:val="000000"/>
          <w:sz w:val="20"/>
          <w:szCs w:val="20"/>
        </w:rPr>
        <w:t>Určenie kritéria:</w:t>
      </w:r>
    </w:p>
    <w:p w14:paraId="0B360B25" w14:textId="7BB1225E" w:rsidR="00F80BE2" w:rsidRPr="00FD4159" w:rsidRDefault="007C3CC6" w:rsidP="007C3CC6">
      <w:pPr>
        <w:pStyle w:val="Zkladntext"/>
        <w:tabs>
          <w:tab w:val="left" w:pos="567"/>
        </w:tabs>
        <w:spacing w:after="60"/>
        <w:ind w:left="567" w:hanging="567"/>
        <w:rPr>
          <w:rFonts w:ascii="Arial" w:hAnsi="Arial" w:cs="Arial"/>
          <w:color w:val="000000"/>
          <w:sz w:val="20"/>
          <w:szCs w:val="20"/>
        </w:rPr>
      </w:pPr>
      <w:r>
        <w:rPr>
          <w:rFonts w:ascii="Arial" w:hAnsi="Arial" w:cs="Arial"/>
          <w:color w:val="000000"/>
          <w:sz w:val="20"/>
          <w:szCs w:val="20"/>
        </w:rPr>
        <w:t xml:space="preserve">1.1     </w:t>
      </w:r>
      <w:r w:rsidR="00DB72BE" w:rsidRPr="00FD4159">
        <w:rPr>
          <w:rFonts w:ascii="Arial" w:hAnsi="Arial" w:cs="Arial"/>
          <w:color w:val="000000"/>
          <w:sz w:val="20"/>
          <w:szCs w:val="20"/>
        </w:rPr>
        <w:t xml:space="preserve">Ponuky uchádzačov sa budú vyhodnocovať v súlade s § 44 ods. 3 písm. c) </w:t>
      </w:r>
      <w:r w:rsidR="00DB72BE">
        <w:rPr>
          <w:rFonts w:ascii="Arial" w:hAnsi="Arial" w:cs="Arial"/>
          <w:color w:val="000000"/>
          <w:sz w:val="20"/>
          <w:szCs w:val="20"/>
        </w:rPr>
        <w:t>Zákona, na základe najnižšej ceny</w:t>
      </w:r>
      <w:r w:rsidR="00F80BE2" w:rsidRPr="00FD4159">
        <w:rPr>
          <w:rFonts w:ascii="Arial" w:hAnsi="Arial" w:cs="Arial"/>
          <w:color w:val="000000"/>
          <w:sz w:val="20"/>
          <w:szCs w:val="20"/>
        </w:rPr>
        <w:t>.</w:t>
      </w:r>
    </w:p>
    <w:p w14:paraId="33564EDA" w14:textId="7D846A6B" w:rsidR="00F80BE2" w:rsidRPr="00FD4159" w:rsidRDefault="00F80BE2" w:rsidP="007C3CC6">
      <w:pPr>
        <w:pStyle w:val="Zkladntext"/>
        <w:tabs>
          <w:tab w:val="left" w:pos="567"/>
        </w:tabs>
        <w:ind w:left="567" w:hanging="567"/>
        <w:rPr>
          <w:rFonts w:ascii="Arial" w:hAnsi="Arial" w:cs="Arial"/>
          <w:color w:val="000000"/>
          <w:sz w:val="20"/>
          <w:szCs w:val="20"/>
        </w:rPr>
      </w:pPr>
      <w:r w:rsidRPr="00FD4159">
        <w:rPr>
          <w:rFonts w:ascii="Arial" w:hAnsi="Arial" w:cs="Arial"/>
          <w:color w:val="000000"/>
          <w:sz w:val="20"/>
          <w:szCs w:val="20"/>
        </w:rPr>
        <w:t>1.2</w:t>
      </w:r>
      <w:r w:rsidRPr="00FD4159">
        <w:rPr>
          <w:rFonts w:ascii="Arial" w:hAnsi="Arial" w:cs="Arial"/>
          <w:color w:val="000000"/>
          <w:sz w:val="20"/>
          <w:szCs w:val="20"/>
        </w:rPr>
        <w:tab/>
        <w:t>Jediným kritériom na vyhodnotenie ponúk je: Navrhovaná cen</w:t>
      </w:r>
      <w:r w:rsidR="007C3CC6">
        <w:rPr>
          <w:rFonts w:ascii="Arial" w:hAnsi="Arial" w:cs="Arial"/>
          <w:color w:val="000000"/>
          <w:sz w:val="20"/>
          <w:szCs w:val="20"/>
        </w:rPr>
        <w:t xml:space="preserve">a za celý predmet zákazky v EUR       </w:t>
      </w:r>
      <w:r w:rsidRPr="00FD4159">
        <w:rPr>
          <w:rFonts w:ascii="Arial" w:hAnsi="Arial" w:cs="Arial"/>
          <w:color w:val="000000"/>
          <w:sz w:val="20"/>
          <w:szCs w:val="20"/>
        </w:rPr>
        <w:t>bez DPH vyjadrená maximálne na dve desatinné miesta.</w:t>
      </w:r>
    </w:p>
    <w:p w14:paraId="111BD4D2" w14:textId="77777777" w:rsidR="00F80BE2" w:rsidRPr="00FD4159" w:rsidRDefault="00F80BE2" w:rsidP="007C3CC6">
      <w:pPr>
        <w:pStyle w:val="Zkladntext"/>
        <w:tabs>
          <w:tab w:val="left" w:pos="567"/>
        </w:tabs>
        <w:rPr>
          <w:rFonts w:ascii="Arial" w:hAnsi="Arial" w:cs="Arial"/>
          <w:color w:val="000000"/>
          <w:sz w:val="20"/>
          <w:szCs w:val="20"/>
        </w:rPr>
      </w:pPr>
    </w:p>
    <w:p w14:paraId="73C024AC" w14:textId="77777777" w:rsidR="00F80BE2" w:rsidRPr="00FD4159" w:rsidRDefault="00F80BE2" w:rsidP="007C3CC6">
      <w:pPr>
        <w:pStyle w:val="Zkladntext"/>
        <w:tabs>
          <w:tab w:val="left" w:pos="567"/>
        </w:tabs>
        <w:spacing w:after="240"/>
        <w:rPr>
          <w:rFonts w:ascii="Arial" w:hAnsi="Arial" w:cs="Arial"/>
          <w:color w:val="000000"/>
          <w:sz w:val="20"/>
          <w:szCs w:val="20"/>
        </w:rPr>
      </w:pPr>
      <w:r w:rsidRPr="00FD4159">
        <w:rPr>
          <w:rFonts w:ascii="Arial" w:hAnsi="Arial" w:cs="Arial"/>
          <w:b/>
          <w:color w:val="000000"/>
          <w:sz w:val="20"/>
          <w:szCs w:val="20"/>
        </w:rPr>
        <w:t>2.</w:t>
      </w:r>
      <w:r w:rsidRPr="00FD4159">
        <w:rPr>
          <w:rFonts w:ascii="Arial" w:hAnsi="Arial" w:cs="Arial"/>
          <w:color w:val="000000"/>
          <w:sz w:val="20"/>
          <w:szCs w:val="20"/>
        </w:rPr>
        <w:tab/>
      </w:r>
      <w:r w:rsidRPr="00FD4159">
        <w:rPr>
          <w:rFonts w:ascii="Arial" w:hAnsi="Arial" w:cs="Arial"/>
          <w:b/>
          <w:color w:val="000000"/>
          <w:sz w:val="20"/>
          <w:szCs w:val="20"/>
        </w:rPr>
        <w:t>Pravidlá uplatnenia stanovených kritérií na vyhodnotenie ponúk sú nasledujúce:</w:t>
      </w:r>
    </w:p>
    <w:p w14:paraId="2D4BD704" w14:textId="6D585A31" w:rsidR="00F80BE2" w:rsidRPr="00FD4159" w:rsidRDefault="00F80BE2" w:rsidP="007C3CC6">
      <w:pPr>
        <w:pStyle w:val="Odsekzoznamu"/>
        <w:tabs>
          <w:tab w:val="left" w:pos="567"/>
        </w:tabs>
        <w:spacing w:after="60"/>
        <w:ind w:left="567" w:hanging="567"/>
        <w:jc w:val="both"/>
        <w:rPr>
          <w:rFonts w:cs="Arial"/>
          <w:bCs/>
          <w:color w:val="000000"/>
          <w:sz w:val="20"/>
          <w:szCs w:val="20"/>
        </w:rPr>
      </w:pPr>
      <w:r w:rsidRPr="00FD4159">
        <w:rPr>
          <w:rFonts w:cs="Arial"/>
          <w:bCs/>
          <w:color w:val="000000"/>
          <w:sz w:val="20"/>
          <w:szCs w:val="20"/>
        </w:rPr>
        <w:t xml:space="preserve">2.1 </w:t>
      </w:r>
      <w:r w:rsidRPr="00FD4159">
        <w:rPr>
          <w:rFonts w:cs="Arial"/>
          <w:bCs/>
          <w:color w:val="000000"/>
          <w:sz w:val="20"/>
          <w:szCs w:val="20"/>
        </w:rPr>
        <w:tab/>
        <w:t xml:space="preserve">Hodnotenie ponúk uchádzačov je dané pridelením príslušného poradia podľa posudzovaných údajov uvedených v jednotlivých ponukách, týkajúcich sa navrhovanej ceny za </w:t>
      </w:r>
      <w:r w:rsidR="000A07D8">
        <w:rPr>
          <w:rFonts w:cs="Arial"/>
          <w:bCs/>
          <w:color w:val="000000"/>
          <w:sz w:val="20"/>
          <w:szCs w:val="20"/>
        </w:rPr>
        <w:t>poskytnutie</w:t>
      </w:r>
      <w:r w:rsidRPr="00FD4159">
        <w:rPr>
          <w:rFonts w:cs="Arial"/>
          <w:bCs/>
          <w:color w:val="000000"/>
          <w:sz w:val="20"/>
          <w:szCs w:val="20"/>
        </w:rPr>
        <w:t xml:space="preserve"> celého  predmetu zákazky.</w:t>
      </w:r>
    </w:p>
    <w:p w14:paraId="51848A18" w14:textId="7188F339" w:rsidR="00F80BE2" w:rsidRPr="00FD4159" w:rsidRDefault="00F80BE2" w:rsidP="007C3CC6">
      <w:pPr>
        <w:pStyle w:val="Odsekzoznamu"/>
        <w:tabs>
          <w:tab w:val="left" w:pos="567"/>
        </w:tabs>
        <w:spacing w:after="60"/>
        <w:ind w:left="567" w:hanging="567"/>
        <w:jc w:val="both"/>
        <w:rPr>
          <w:rFonts w:cs="Arial"/>
          <w:bCs/>
          <w:color w:val="000000"/>
          <w:sz w:val="20"/>
          <w:szCs w:val="20"/>
        </w:rPr>
      </w:pPr>
      <w:r w:rsidRPr="00FD4159">
        <w:rPr>
          <w:rFonts w:cs="Arial"/>
          <w:bCs/>
          <w:color w:val="000000"/>
          <w:sz w:val="20"/>
          <w:szCs w:val="20"/>
        </w:rPr>
        <w:t xml:space="preserve">2.2 </w:t>
      </w:r>
      <w:r w:rsidRPr="00FD4159">
        <w:rPr>
          <w:rFonts w:cs="Arial"/>
          <w:bCs/>
          <w:color w:val="000000"/>
          <w:sz w:val="20"/>
          <w:szCs w:val="20"/>
        </w:rPr>
        <w:tab/>
        <w:t>Poradie uchádzačov sa určí porovnaním výšky navrhnu</w:t>
      </w:r>
      <w:r w:rsidR="007C3CC6">
        <w:rPr>
          <w:rFonts w:cs="Arial"/>
          <w:bCs/>
          <w:color w:val="000000"/>
          <w:sz w:val="20"/>
          <w:szCs w:val="20"/>
        </w:rPr>
        <w:t xml:space="preserve">tých ponukových cien za </w:t>
      </w:r>
      <w:r w:rsidR="000A07D8">
        <w:rPr>
          <w:rFonts w:cs="Arial"/>
          <w:bCs/>
          <w:color w:val="000000"/>
          <w:sz w:val="20"/>
          <w:szCs w:val="20"/>
        </w:rPr>
        <w:t>poskytnutie</w:t>
      </w:r>
      <w:r w:rsidR="007C3CC6">
        <w:rPr>
          <w:rFonts w:cs="Arial"/>
          <w:bCs/>
          <w:color w:val="000000"/>
          <w:sz w:val="20"/>
          <w:szCs w:val="20"/>
        </w:rPr>
        <w:t xml:space="preserve"> </w:t>
      </w:r>
      <w:r w:rsidRPr="00FD4159">
        <w:rPr>
          <w:rFonts w:cs="Arial"/>
          <w:bCs/>
          <w:color w:val="000000"/>
          <w:sz w:val="20"/>
          <w:szCs w:val="20"/>
        </w:rPr>
        <w:t xml:space="preserve">predmetu zákazky vyjadrených v eurách, uvedených v jednotlivých ponukách uchádzačov, podľa určenej definície kritéria - najnižšej ceny. </w:t>
      </w:r>
    </w:p>
    <w:p w14:paraId="64B2AC29" w14:textId="1023EAC1" w:rsidR="00F80BE2" w:rsidRPr="00FD4159" w:rsidRDefault="00F80BE2" w:rsidP="007C3CC6">
      <w:pPr>
        <w:pStyle w:val="Odsekzoznamu"/>
        <w:tabs>
          <w:tab w:val="left" w:pos="567"/>
        </w:tabs>
        <w:spacing w:after="60"/>
        <w:ind w:left="567" w:hanging="567"/>
        <w:jc w:val="both"/>
        <w:rPr>
          <w:rFonts w:cs="Arial"/>
          <w:bCs/>
          <w:color w:val="000000"/>
          <w:sz w:val="20"/>
          <w:szCs w:val="20"/>
        </w:rPr>
      </w:pPr>
      <w:r w:rsidRPr="00FD4159">
        <w:rPr>
          <w:rFonts w:cs="Arial"/>
          <w:bCs/>
          <w:color w:val="000000"/>
          <w:sz w:val="20"/>
          <w:szCs w:val="20"/>
        </w:rPr>
        <w:t xml:space="preserve">2.3 </w:t>
      </w:r>
      <w:r w:rsidRPr="00FD4159">
        <w:rPr>
          <w:rFonts w:cs="Arial"/>
          <w:bCs/>
          <w:color w:val="000000"/>
          <w:sz w:val="20"/>
          <w:szCs w:val="20"/>
        </w:rPr>
        <w:tab/>
        <w:t>Úspešný bude ten</w:t>
      </w:r>
      <w:r w:rsidR="000A07D8">
        <w:rPr>
          <w:rFonts w:cs="Arial"/>
          <w:bCs/>
          <w:color w:val="000000"/>
          <w:sz w:val="20"/>
          <w:szCs w:val="20"/>
        </w:rPr>
        <w:t xml:space="preserve"> </w:t>
      </w:r>
      <w:r w:rsidR="000A07D8" w:rsidRPr="00FD4159">
        <w:rPr>
          <w:rFonts w:cs="Arial"/>
          <w:bCs/>
          <w:color w:val="000000"/>
          <w:sz w:val="20"/>
          <w:szCs w:val="20"/>
        </w:rPr>
        <w:t>uchádzač</w:t>
      </w:r>
      <w:r w:rsidRPr="00FD4159">
        <w:rPr>
          <w:rFonts w:cs="Arial"/>
          <w:bCs/>
          <w:color w:val="000000"/>
          <w:sz w:val="20"/>
          <w:szCs w:val="20"/>
        </w:rPr>
        <w:t xml:space="preserve">, ktorý vo svojej ponuke navrhne </w:t>
      </w:r>
      <w:r w:rsidRPr="00FD4159">
        <w:rPr>
          <w:rFonts w:cs="Arial"/>
          <w:b/>
          <w:bCs/>
          <w:color w:val="000000"/>
          <w:sz w:val="20"/>
          <w:szCs w:val="20"/>
        </w:rPr>
        <w:t>najnižšiu cenu za celý predmet zákazky v</w:t>
      </w:r>
      <w:r w:rsidR="000A07D8">
        <w:rPr>
          <w:rFonts w:cs="Arial"/>
          <w:b/>
          <w:bCs/>
          <w:color w:val="000000"/>
          <w:sz w:val="20"/>
          <w:szCs w:val="20"/>
        </w:rPr>
        <w:t xml:space="preserve"> mene</w:t>
      </w:r>
      <w:r w:rsidRPr="00FD4159">
        <w:rPr>
          <w:rFonts w:cs="Arial"/>
          <w:b/>
          <w:bCs/>
          <w:color w:val="000000"/>
          <w:sz w:val="20"/>
          <w:szCs w:val="20"/>
        </w:rPr>
        <w:t> </w:t>
      </w:r>
      <w:r w:rsidR="00676227">
        <w:rPr>
          <w:rFonts w:cs="Arial"/>
          <w:b/>
          <w:bCs/>
          <w:color w:val="000000"/>
          <w:sz w:val="20"/>
          <w:szCs w:val="20"/>
        </w:rPr>
        <w:t>EUR</w:t>
      </w:r>
      <w:r w:rsidRPr="00FD4159">
        <w:rPr>
          <w:rFonts w:cs="Arial"/>
          <w:b/>
          <w:bCs/>
          <w:color w:val="000000"/>
          <w:sz w:val="20"/>
          <w:szCs w:val="20"/>
        </w:rPr>
        <w:t xml:space="preserve"> bez DPH.</w:t>
      </w:r>
    </w:p>
    <w:p w14:paraId="35837AE2" w14:textId="6DBDEDCB" w:rsidR="00F80BE2" w:rsidRPr="00FD4159" w:rsidRDefault="00F80BE2" w:rsidP="007C3CC6">
      <w:pPr>
        <w:pStyle w:val="Zkladntext"/>
        <w:tabs>
          <w:tab w:val="left" w:pos="567"/>
        </w:tabs>
        <w:spacing w:after="60"/>
        <w:ind w:left="567" w:hanging="567"/>
        <w:rPr>
          <w:rFonts w:ascii="Arial" w:hAnsi="Arial" w:cs="Arial"/>
          <w:bCs/>
          <w:color w:val="000000"/>
          <w:sz w:val="20"/>
          <w:szCs w:val="20"/>
        </w:rPr>
      </w:pPr>
      <w:r w:rsidRPr="00FD4159">
        <w:rPr>
          <w:rFonts w:ascii="Arial" w:hAnsi="Arial" w:cs="Arial"/>
          <w:bCs/>
          <w:color w:val="000000"/>
          <w:sz w:val="20"/>
          <w:szCs w:val="20"/>
        </w:rPr>
        <w:t xml:space="preserve">2.4 </w:t>
      </w:r>
      <w:r w:rsidRPr="00FD4159">
        <w:rPr>
          <w:rFonts w:ascii="Arial" w:hAnsi="Arial" w:cs="Arial"/>
          <w:bCs/>
          <w:color w:val="000000"/>
          <w:sz w:val="20"/>
          <w:szCs w:val="20"/>
        </w:rPr>
        <w:tab/>
      </w:r>
      <w:r w:rsidR="00DB72BE" w:rsidRPr="00FD4159">
        <w:rPr>
          <w:rFonts w:ascii="Arial" w:hAnsi="Arial" w:cs="Arial"/>
          <w:bCs/>
          <w:color w:val="000000"/>
          <w:sz w:val="20"/>
          <w:szCs w:val="20"/>
        </w:rPr>
        <w:t xml:space="preserve">V prípade rovnosti </w:t>
      </w:r>
      <w:r w:rsidR="00DB72BE" w:rsidRPr="00420292">
        <w:rPr>
          <w:rFonts w:ascii="Arial" w:hAnsi="Arial" w:cs="Arial"/>
          <w:bCs/>
          <w:color w:val="000000"/>
          <w:sz w:val="20"/>
          <w:szCs w:val="20"/>
        </w:rPr>
        <w:t>Ceny</w:t>
      </w:r>
      <w:r w:rsidR="00DB72BE" w:rsidRPr="00FD4159">
        <w:rPr>
          <w:rFonts w:ascii="Arial" w:hAnsi="Arial" w:cs="Arial"/>
          <w:bCs/>
          <w:color w:val="000000"/>
          <w:sz w:val="20"/>
          <w:szCs w:val="20"/>
        </w:rPr>
        <w:t xml:space="preserve"> za celý predmet zákazky viacerými uchádzačmi, rozhoduje o poradí uchádzačov v prospech lepšieho umiestnenia nižšia cena za </w:t>
      </w:r>
      <w:r w:rsidR="00DB72BE" w:rsidRPr="00420292">
        <w:rPr>
          <w:rFonts w:ascii="Arial" w:hAnsi="Arial" w:cs="Arial"/>
          <w:bCs/>
          <w:color w:val="000000"/>
          <w:sz w:val="20"/>
          <w:szCs w:val="20"/>
        </w:rPr>
        <w:t>Cenu za servis a údržbu za 4</w:t>
      </w:r>
      <w:r w:rsidR="00DB72BE">
        <w:rPr>
          <w:rFonts w:ascii="Arial" w:hAnsi="Arial" w:cs="Arial"/>
          <w:bCs/>
          <w:color w:val="000000"/>
          <w:sz w:val="20"/>
          <w:szCs w:val="20"/>
        </w:rPr>
        <w:t>8 mesiacov</w:t>
      </w:r>
      <w:r w:rsidRPr="00420292">
        <w:rPr>
          <w:rFonts w:ascii="Arial" w:hAnsi="Arial" w:cs="Arial"/>
          <w:bCs/>
          <w:color w:val="000000"/>
          <w:sz w:val="20"/>
          <w:szCs w:val="20"/>
        </w:rPr>
        <w:t>.</w:t>
      </w:r>
    </w:p>
    <w:p w14:paraId="100E0FB7" w14:textId="77777777" w:rsidR="00F80BE2" w:rsidRPr="00FD4159" w:rsidRDefault="00F80BE2" w:rsidP="007C3CC6">
      <w:pPr>
        <w:pStyle w:val="Zkladntext"/>
        <w:tabs>
          <w:tab w:val="left" w:pos="567"/>
        </w:tabs>
        <w:spacing w:after="60"/>
        <w:ind w:left="567"/>
        <w:rPr>
          <w:rFonts w:ascii="Arial" w:hAnsi="Arial" w:cs="Arial"/>
          <w:b/>
          <w:color w:val="000000"/>
          <w:sz w:val="20"/>
          <w:szCs w:val="20"/>
        </w:rPr>
      </w:pPr>
    </w:p>
    <w:p w14:paraId="067D8A45" w14:textId="13089212" w:rsidR="00F80BE2" w:rsidRPr="00FD4159" w:rsidRDefault="00F80BE2" w:rsidP="007E2F94">
      <w:pPr>
        <w:pStyle w:val="Zkladntext"/>
        <w:tabs>
          <w:tab w:val="left" w:pos="567"/>
        </w:tabs>
        <w:spacing w:after="240"/>
        <w:rPr>
          <w:rFonts w:ascii="Arial" w:hAnsi="Arial" w:cs="Arial"/>
          <w:b/>
          <w:color w:val="000000"/>
          <w:sz w:val="20"/>
          <w:szCs w:val="20"/>
        </w:rPr>
      </w:pPr>
      <w:r w:rsidRPr="00FD4159">
        <w:rPr>
          <w:rFonts w:ascii="Arial" w:hAnsi="Arial" w:cs="Arial"/>
          <w:b/>
          <w:color w:val="000000"/>
          <w:sz w:val="20"/>
          <w:szCs w:val="20"/>
        </w:rPr>
        <w:t>3</w:t>
      </w:r>
      <w:r w:rsidR="007E2F94">
        <w:rPr>
          <w:rFonts w:ascii="Arial" w:hAnsi="Arial" w:cs="Arial"/>
          <w:b/>
          <w:color w:val="000000"/>
          <w:sz w:val="20"/>
          <w:szCs w:val="20"/>
        </w:rPr>
        <w:t>.</w:t>
      </w:r>
      <w:r w:rsidRPr="00FD4159">
        <w:rPr>
          <w:rFonts w:ascii="Arial" w:hAnsi="Arial" w:cs="Arial"/>
          <w:b/>
          <w:color w:val="000000"/>
          <w:sz w:val="20"/>
          <w:szCs w:val="20"/>
        </w:rPr>
        <w:tab/>
        <w:t>Spôsob uvedenia návrhu na plnenie:</w:t>
      </w:r>
    </w:p>
    <w:p w14:paraId="19CED4EC" w14:textId="281A380C" w:rsidR="00F80BE2" w:rsidRPr="00040E24" w:rsidRDefault="00F80BE2" w:rsidP="0085643B">
      <w:pPr>
        <w:pStyle w:val="Zkladntext"/>
        <w:tabs>
          <w:tab w:val="left" w:pos="567"/>
        </w:tabs>
        <w:spacing w:after="60"/>
        <w:ind w:left="567" w:hanging="567"/>
        <w:rPr>
          <w:rFonts w:ascii="Arial" w:hAnsi="Arial" w:cs="Arial"/>
          <w:sz w:val="20"/>
          <w:szCs w:val="20"/>
        </w:rPr>
      </w:pPr>
      <w:r w:rsidRPr="00B931E3">
        <w:rPr>
          <w:rFonts w:ascii="Arial" w:hAnsi="Arial" w:cs="Arial"/>
          <w:color w:val="000000"/>
          <w:sz w:val="20"/>
          <w:szCs w:val="20"/>
        </w:rPr>
        <w:t>3.1</w:t>
      </w:r>
      <w:r w:rsidRPr="00B931E3">
        <w:rPr>
          <w:rFonts w:ascii="Arial" w:hAnsi="Arial" w:cs="Arial"/>
          <w:color w:val="000000"/>
          <w:sz w:val="20"/>
          <w:szCs w:val="20"/>
        </w:rPr>
        <w:tab/>
      </w:r>
      <w:r w:rsidR="0085643B" w:rsidRPr="00137B39">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0085643B" w:rsidRPr="00137B39">
        <w:rPr>
          <w:rFonts w:ascii="Arial" w:hAnsi="Arial" w:cs="Arial"/>
          <w:b/>
          <w:bCs/>
          <w:sz w:val="20"/>
          <w:szCs w:val="20"/>
        </w:rPr>
        <w:t>Uchádzač tabuľku nevypĺňa</w:t>
      </w:r>
      <w:r w:rsidR="0085643B" w:rsidRPr="00137B39">
        <w:rPr>
          <w:rFonts w:ascii="Arial" w:hAnsi="Arial" w:cs="Arial"/>
          <w:sz w:val="20"/>
          <w:szCs w:val="20"/>
        </w:rPr>
        <w:t xml:space="preserve">, jednotlivé hodnoty budú vyplnené </w:t>
      </w:r>
      <w:r w:rsidR="0085643B" w:rsidRPr="00137B39">
        <w:rPr>
          <w:rFonts w:ascii="Arial" w:hAnsi="Arial" w:cs="Arial"/>
          <w:b/>
          <w:bCs/>
          <w:sz w:val="20"/>
          <w:szCs w:val="20"/>
        </w:rPr>
        <w:t xml:space="preserve">automaticky, po vyplnení jednotkových cien </w:t>
      </w:r>
      <w:r w:rsidR="0085643B" w:rsidRPr="00040E24">
        <w:rPr>
          <w:rFonts w:ascii="Arial" w:hAnsi="Arial" w:cs="Arial"/>
          <w:b/>
          <w:bCs/>
          <w:sz w:val="20"/>
          <w:szCs w:val="20"/>
        </w:rPr>
        <w:t>v Prílohe č. 1</w:t>
      </w:r>
      <w:r w:rsidR="003F0A84" w:rsidRPr="00040E24">
        <w:rPr>
          <w:rFonts w:ascii="Arial" w:hAnsi="Arial" w:cs="Arial"/>
          <w:b/>
          <w:bCs/>
          <w:sz w:val="20"/>
          <w:szCs w:val="20"/>
        </w:rPr>
        <w:t xml:space="preserve"> až </w:t>
      </w:r>
      <w:r w:rsidR="00A8311A" w:rsidRPr="00040E24">
        <w:rPr>
          <w:rFonts w:ascii="Arial" w:hAnsi="Arial" w:cs="Arial"/>
          <w:b/>
          <w:bCs/>
          <w:sz w:val="20"/>
          <w:szCs w:val="20"/>
        </w:rPr>
        <w:t>4</w:t>
      </w:r>
      <w:r w:rsidR="002811BA" w:rsidRPr="00040E24">
        <w:rPr>
          <w:rFonts w:ascii="Arial" w:hAnsi="Arial" w:cs="Arial"/>
          <w:b/>
          <w:bCs/>
          <w:sz w:val="20"/>
          <w:szCs w:val="20"/>
        </w:rPr>
        <w:t xml:space="preserve"> </w:t>
      </w:r>
      <w:r w:rsidR="0085643B" w:rsidRPr="00040E24">
        <w:rPr>
          <w:rFonts w:ascii="Arial" w:hAnsi="Arial" w:cs="Arial"/>
          <w:b/>
          <w:bCs/>
          <w:sz w:val="20"/>
          <w:szCs w:val="20"/>
        </w:rPr>
        <w:t xml:space="preserve">k časti B.2 </w:t>
      </w:r>
      <w:r w:rsidR="000A07D8">
        <w:rPr>
          <w:rFonts w:ascii="Arial" w:hAnsi="Arial" w:cs="Arial"/>
          <w:b/>
          <w:bCs/>
          <w:sz w:val="20"/>
          <w:szCs w:val="20"/>
        </w:rPr>
        <w:t xml:space="preserve">– Spôsob určenia ceny </w:t>
      </w:r>
      <w:r w:rsidR="0085643B" w:rsidRPr="00040E24">
        <w:rPr>
          <w:rFonts w:ascii="Arial" w:hAnsi="Arial" w:cs="Arial"/>
          <w:b/>
          <w:bCs/>
          <w:sz w:val="20"/>
          <w:szCs w:val="20"/>
        </w:rPr>
        <w:t>týchto SP.</w:t>
      </w:r>
    </w:p>
    <w:p w14:paraId="2ECB2ADE" w14:textId="77777777" w:rsidR="00F80BE2" w:rsidRPr="00FD4159" w:rsidRDefault="00F80BE2" w:rsidP="007C3CC6">
      <w:pPr>
        <w:pStyle w:val="Zkladntext"/>
        <w:tabs>
          <w:tab w:val="left" w:pos="567"/>
        </w:tabs>
        <w:rPr>
          <w:rFonts w:ascii="Arial" w:hAnsi="Arial" w:cs="Arial"/>
          <w:color w:val="000000"/>
          <w:sz w:val="20"/>
          <w:szCs w:val="20"/>
        </w:rPr>
      </w:pPr>
    </w:p>
    <w:p w14:paraId="433844EA" w14:textId="70DA6B00" w:rsidR="00F80BE2" w:rsidRDefault="00F80BE2" w:rsidP="007C3CC6">
      <w:pPr>
        <w:pStyle w:val="Zkladntext"/>
        <w:tabs>
          <w:tab w:val="left" w:pos="567"/>
        </w:tabs>
        <w:rPr>
          <w:rFonts w:ascii="Arial" w:hAnsi="Arial" w:cs="Arial"/>
          <w:color w:val="000000"/>
          <w:sz w:val="20"/>
          <w:szCs w:val="20"/>
        </w:rPr>
      </w:pPr>
    </w:p>
    <w:p w14:paraId="0647D431" w14:textId="35C08B3F" w:rsidR="00570142" w:rsidRDefault="00570142" w:rsidP="007C3CC6">
      <w:pPr>
        <w:pStyle w:val="Zkladntext"/>
        <w:tabs>
          <w:tab w:val="left" w:pos="567"/>
        </w:tabs>
        <w:rPr>
          <w:rFonts w:ascii="Arial" w:hAnsi="Arial" w:cs="Arial"/>
          <w:color w:val="000000"/>
          <w:sz w:val="20"/>
          <w:szCs w:val="20"/>
        </w:rPr>
      </w:pPr>
    </w:p>
    <w:p w14:paraId="36AAC0F6" w14:textId="2D159ED6" w:rsidR="00570142" w:rsidRDefault="00570142" w:rsidP="007C3CC6">
      <w:pPr>
        <w:pStyle w:val="Zkladntext"/>
        <w:tabs>
          <w:tab w:val="left" w:pos="567"/>
        </w:tabs>
        <w:rPr>
          <w:rFonts w:ascii="Arial" w:hAnsi="Arial" w:cs="Arial"/>
          <w:color w:val="000000"/>
          <w:sz w:val="20"/>
          <w:szCs w:val="20"/>
        </w:rPr>
      </w:pPr>
    </w:p>
    <w:p w14:paraId="317B4704" w14:textId="28763F2F" w:rsidR="00570142" w:rsidRDefault="00570142" w:rsidP="007C3CC6">
      <w:pPr>
        <w:pStyle w:val="Zkladntext"/>
        <w:tabs>
          <w:tab w:val="left" w:pos="567"/>
        </w:tabs>
        <w:rPr>
          <w:rFonts w:ascii="Arial" w:hAnsi="Arial" w:cs="Arial"/>
          <w:color w:val="000000"/>
          <w:sz w:val="20"/>
          <w:szCs w:val="20"/>
        </w:rPr>
      </w:pPr>
    </w:p>
    <w:p w14:paraId="5B62C271" w14:textId="5DC3563B" w:rsidR="00570142" w:rsidRDefault="00570142" w:rsidP="007C3CC6">
      <w:pPr>
        <w:pStyle w:val="Zkladntext"/>
        <w:tabs>
          <w:tab w:val="left" w:pos="567"/>
        </w:tabs>
        <w:rPr>
          <w:rFonts w:ascii="Arial" w:hAnsi="Arial" w:cs="Arial"/>
          <w:color w:val="000000"/>
          <w:sz w:val="20"/>
          <w:szCs w:val="20"/>
        </w:rPr>
      </w:pPr>
    </w:p>
    <w:p w14:paraId="29CFF6B1" w14:textId="2321EAA7" w:rsidR="00570142" w:rsidRDefault="00570142" w:rsidP="007C3CC6">
      <w:pPr>
        <w:pStyle w:val="Zkladntext"/>
        <w:tabs>
          <w:tab w:val="left" w:pos="567"/>
        </w:tabs>
        <w:rPr>
          <w:rFonts w:ascii="Arial" w:hAnsi="Arial" w:cs="Arial"/>
          <w:color w:val="000000"/>
          <w:sz w:val="20"/>
          <w:szCs w:val="20"/>
        </w:rPr>
      </w:pPr>
    </w:p>
    <w:p w14:paraId="6733CCED" w14:textId="64F460BC" w:rsidR="00570142" w:rsidRDefault="00570142" w:rsidP="007C3CC6">
      <w:pPr>
        <w:pStyle w:val="Zkladntext"/>
        <w:tabs>
          <w:tab w:val="left" w:pos="567"/>
        </w:tabs>
        <w:rPr>
          <w:rFonts w:ascii="Arial" w:hAnsi="Arial" w:cs="Arial"/>
          <w:color w:val="000000"/>
          <w:sz w:val="20"/>
          <w:szCs w:val="20"/>
        </w:rPr>
      </w:pPr>
    </w:p>
    <w:p w14:paraId="0E2FEDDB" w14:textId="47F8D768" w:rsidR="00570142" w:rsidRDefault="00570142" w:rsidP="00DB4F63">
      <w:pPr>
        <w:pStyle w:val="Zkladntext"/>
        <w:rPr>
          <w:rFonts w:ascii="Arial" w:hAnsi="Arial" w:cs="Arial"/>
          <w:color w:val="000000"/>
          <w:sz w:val="20"/>
          <w:szCs w:val="20"/>
        </w:rPr>
      </w:pPr>
    </w:p>
    <w:p w14:paraId="306C939D" w14:textId="1AB905C5" w:rsidR="00570142" w:rsidRDefault="00570142" w:rsidP="00DB4F63">
      <w:pPr>
        <w:pStyle w:val="Zkladntext"/>
        <w:rPr>
          <w:rFonts w:ascii="Arial" w:hAnsi="Arial" w:cs="Arial"/>
          <w:color w:val="000000"/>
          <w:sz w:val="20"/>
          <w:szCs w:val="20"/>
        </w:rPr>
      </w:pPr>
    </w:p>
    <w:p w14:paraId="471F04A6" w14:textId="49DDEAC0" w:rsidR="00570142" w:rsidRDefault="00570142" w:rsidP="00DB4F63">
      <w:pPr>
        <w:pStyle w:val="Zkladntext"/>
        <w:rPr>
          <w:rFonts w:ascii="Arial" w:hAnsi="Arial" w:cs="Arial"/>
          <w:color w:val="000000"/>
          <w:sz w:val="20"/>
          <w:szCs w:val="20"/>
        </w:rPr>
      </w:pPr>
    </w:p>
    <w:p w14:paraId="6183954D" w14:textId="303E940E" w:rsidR="00570142" w:rsidRDefault="00570142" w:rsidP="00DB4F63">
      <w:pPr>
        <w:pStyle w:val="Zkladntext"/>
        <w:rPr>
          <w:rFonts w:ascii="Arial" w:hAnsi="Arial" w:cs="Arial"/>
          <w:color w:val="000000"/>
          <w:sz w:val="20"/>
          <w:szCs w:val="20"/>
        </w:rPr>
      </w:pPr>
    </w:p>
    <w:p w14:paraId="34E7387F" w14:textId="443FF565" w:rsidR="00570142" w:rsidRDefault="00570142" w:rsidP="00DB4F63">
      <w:pPr>
        <w:pStyle w:val="Zkladntext"/>
        <w:rPr>
          <w:rFonts w:ascii="Arial" w:hAnsi="Arial" w:cs="Arial"/>
          <w:color w:val="000000"/>
          <w:sz w:val="20"/>
          <w:szCs w:val="20"/>
        </w:rPr>
      </w:pPr>
    </w:p>
    <w:p w14:paraId="239ABA11" w14:textId="3AC0A2F5" w:rsidR="00E33C93" w:rsidRPr="00F46B82" w:rsidRDefault="00E33C93" w:rsidP="00E33C9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60B89CAC" w14:textId="46B83374" w:rsidR="00F80BE2" w:rsidRPr="00FD4159" w:rsidRDefault="00F80BE2" w:rsidP="00DB4F63">
      <w:pPr>
        <w:pStyle w:val="Zkladntext"/>
        <w:rPr>
          <w:rFonts w:ascii="Arial" w:hAnsi="Arial" w:cs="Arial"/>
          <w:color w:val="000000"/>
          <w:sz w:val="20"/>
          <w:szCs w:val="20"/>
        </w:rPr>
      </w:pPr>
    </w:p>
    <w:p w14:paraId="255F6042" w14:textId="4C663D9C" w:rsidR="00F80BE2" w:rsidRPr="00FD4159" w:rsidRDefault="00F80BE2" w:rsidP="00DB4F63">
      <w:pPr>
        <w:pStyle w:val="Zkladntext"/>
        <w:rPr>
          <w:rFonts w:ascii="Arial" w:hAnsi="Arial" w:cs="Arial"/>
          <w:color w:val="000000"/>
          <w:sz w:val="20"/>
          <w:szCs w:val="20"/>
          <w:lang w:val="x-none"/>
        </w:rPr>
      </w:pPr>
    </w:p>
    <w:p w14:paraId="35A7CBE7" w14:textId="1077076B" w:rsidR="001D5B96" w:rsidRDefault="00F80BE2" w:rsidP="001B71D5">
      <w:pPr>
        <w:pStyle w:val="Zkladntext"/>
        <w:rPr>
          <w:rFonts w:ascii="Arial" w:hAnsi="Arial" w:cs="Arial"/>
          <w:b/>
          <w:bCs/>
          <w:caps/>
        </w:rPr>
      </w:pPr>
      <w:r w:rsidRPr="00F46B82">
        <w:rPr>
          <w:rFonts w:ascii="Arial" w:hAnsi="Arial" w:cs="Arial"/>
          <w:sz w:val="20"/>
          <w:szCs w:val="20"/>
        </w:rPr>
        <w:t>Príloha č. 1 k časti A.2 - Návrh na plnenie kritéria</w:t>
      </w:r>
      <w:bookmarkStart w:id="79" w:name="_Toc461981440"/>
      <w:bookmarkEnd w:id="77"/>
      <w:bookmarkEnd w:id="78"/>
      <w:r w:rsidR="001D5B96">
        <w:rPr>
          <w:rFonts w:cs="Arial"/>
        </w:rPr>
        <w:br w:type="page"/>
      </w:r>
    </w:p>
    <w:p w14:paraId="52A42F1F" w14:textId="0E60E116" w:rsidR="00EC0D21" w:rsidRPr="00540EF6" w:rsidRDefault="00EC0D21" w:rsidP="00DB4F63">
      <w:pPr>
        <w:pStyle w:val="Nadpis1"/>
        <w:jc w:val="both"/>
        <w:rPr>
          <w:rFonts w:cs="Arial"/>
        </w:rPr>
      </w:pPr>
      <w:r w:rsidRPr="00540EF6">
        <w:rPr>
          <w:rFonts w:cs="Arial"/>
        </w:rPr>
        <w:lastRenderedPageBreak/>
        <w:t xml:space="preserve">B.1 </w:t>
      </w:r>
      <w:bookmarkStart w:id="80" w:name="_Hlk158899131"/>
      <w:r w:rsidRPr="00540EF6">
        <w:rPr>
          <w:rFonts w:cs="Arial"/>
        </w:rPr>
        <w:t>OPIS PREDMETU ZÁKAZKY</w:t>
      </w:r>
      <w:bookmarkEnd w:id="79"/>
    </w:p>
    <w:p w14:paraId="7FB098C4" w14:textId="77777777" w:rsidR="0084378B" w:rsidRPr="00B931E3" w:rsidRDefault="0084378B" w:rsidP="00DB4F63">
      <w:pPr>
        <w:spacing w:line="240" w:lineRule="auto"/>
        <w:jc w:val="both"/>
        <w:rPr>
          <w:rFonts w:ascii="Arial" w:hAnsi="Arial" w:cs="Arial"/>
          <w:sz w:val="20"/>
          <w:szCs w:val="20"/>
        </w:rPr>
      </w:pPr>
    </w:p>
    <w:p w14:paraId="6B85ECB7" w14:textId="77777777" w:rsidR="000C0696" w:rsidRPr="000C0696" w:rsidRDefault="000C0696" w:rsidP="004F3EC1">
      <w:pPr>
        <w:numPr>
          <w:ilvl w:val="0"/>
          <w:numId w:val="42"/>
        </w:numPr>
        <w:spacing w:after="0" w:line="240" w:lineRule="auto"/>
        <w:ind w:left="567" w:hanging="567"/>
        <w:jc w:val="both"/>
        <w:rPr>
          <w:rFonts w:ascii="Arial" w:hAnsi="Arial" w:cs="Arial"/>
          <w:b/>
          <w:color w:val="000000" w:themeColor="text1"/>
          <w:sz w:val="20"/>
          <w:szCs w:val="20"/>
        </w:rPr>
      </w:pPr>
      <w:bookmarkStart w:id="81" w:name="opis"/>
      <w:r w:rsidRPr="000C0696">
        <w:rPr>
          <w:rFonts w:ascii="Arial" w:hAnsi="Arial" w:cs="Arial"/>
          <w:b/>
          <w:color w:val="000000" w:themeColor="text1"/>
          <w:sz w:val="20"/>
          <w:szCs w:val="20"/>
        </w:rPr>
        <w:t>Predmet zákazky</w:t>
      </w:r>
    </w:p>
    <w:p w14:paraId="6434CB3F" w14:textId="10815304" w:rsidR="009B1710" w:rsidRDefault="009B1710" w:rsidP="009B1710">
      <w:pPr>
        <w:spacing w:after="0" w:line="240" w:lineRule="auto"/>
        <w:ind w:left="560"/>
        <w:jc w:val="both"/>
        <w:rPr>
          <w:rFonts w:ascii="Arial" w:hAnsi="Arial" w:cs="Arial"/>
          <w:bCs/>
          <w:noProof/>
          <w:sz w:val="20"/>
          <w:szCs w:val="20"/>
          <w:lang w:eastAsia="sk-SK"/>
        </w:rPr>
      </w:pPr>
      <w:r w:rsidRPr="00E104CA">
        <w:rPr>
          <w:rFonts w:ascii="Arial" w:hAnsi="Arial" w:cs="Arial"/>
          <w:bCs/>
          <w:noProof/>
          <w:sz w:val="20"/>
          <w:szCs w:val="20"/>
          <w:lang w:eastAsia="sk-SK"/>
        </w:rPr>
        <w:t xml:space="preserve">Predmetom zákazky je služba,  ktorá obsahuje záväzok </w:t>
      </w:r>
      <w:r>
        <w:rPr>
          <w:rFonts w:ascii="Arial" w:hAnsi="Arial" w:cs="Arial"/>
          <w:bCs/>
          <w:noProof/>
          <w:sz w:val="20"/>
          <w:szCs w:val="20"/>
          <w:lang w:eastAsia="sk-SK"/>
        </w:rPr>
        <w:t>poskytovateľa</w:t>
      </w:r>
      <w:r w:rsidRPr="00E104CA">
        <w:rPr>
          <w:rFonts w:ascii="Arial" w:hAnsi="Arial" w:cs="Arial"/>
          <w:bCs/>
          <w:noProof/>
          <w:sz w:val="20"/>
          <w:szCs w:val="20"/>
          <w:lang w:eastAsia="sk-SK"/>
        </w:rPr>
        <w:t xml:space="preserve"> vykonávať pre </w:t>
      </w:r>
      <w:r>
        <w:rPr>
          <w:rFonts w:ascii="Arial" w:hAnsi="Arial" w:cs="Arial"/>
          <w:bCs/>
          <w:noProof/>
          <w:sz w:val="20"/>
          <w:szCs w:val="20"/>
          <w:lang w:eastAsia="sk-SK"/>
        </w:rPr>
        <w:t xml:space="preserve">    </w:t>
      </w:r>
      <w:r w:rsidRPr="00E104CA">
        <w:rPr>
          <w:rFonts w:ascii="Arial" w:hAnsi="Arial" w:cs="Arial"/>
          <w:bCs/>
          <w:noProof/>
          <w:sz w:val="20"/>
          <w:szCs w:val="20"/>
          <w:lang w:eastAsia="sk-SK"/>
        </w:rPr>
        <w:t>objednávateľa technický servis, údržbu a opravy na meteozariadeniach BOSCHUNG MECATRONIC, s výnimkou odstránenia tých vád, na ktoré sa vzťahuje záruka v zmysle zmlúv, ktoré má objednávateľ uzavreté.</w:t>
      </w:r>
    </w:p>
    <w:p w14:paraId="580FB598" w14:textId="4EDF3659" w:rsidR="000C0696" w:rsidRPr="000C0696" w:rsidRDefault="000C0696" w:rsidP="000C0696">
      <w:pPr>
        <w:tabs>
          <w:tab w:val="left" w:pos="0"/>
          <w:tab w:val="left" w:pos="142"/>
          <w:tab w:val="left" w:pos="426"/>
        </w:tabs>
        <w:spacing w:after="0" w:line="240" w:lineRule="auto"/>
        <w:ind w:left="567" w:hanging="567"/>
        <w:rPr>
          <w:rFonts w:ascii="Arial" w:hAnsi="Arial" w:cs="Arial"/>
          <w:color w:val="000000" w:themeColor="text1"/>
          <w:sz w:val="20"/>
          <w:szCs w:val="20"/>
        </w:rPr>
      </w:pPr>
    </w:p>
    <w:p w14:paraId="6DB668E0" w14:textId="77777777" w:rsidR="000C0696" w:rsidRPr="000C0696" w:rsidRDefault="000C0696" w:rsidP="004F3EC1">
      <w:pPr>
        <w:numPr>
          <w:ilvl w:val="0"/>
          <w:numId w:val="42"/>
        </w:numPr>
        <w:spacing w:after="0" w:line="240" w:lineRule="auto"/>
        <w:ind w:left="567" w:hanging="567"/>
        <w:rPr>
          <w:rFonts w:ascii="Arial" w:hAnsi="Arial" w:cs="Arial"/>
          <w:b/>
          <w:color w:val="000000" w:themeColor="text1"/>
          <w:sz w:val="20"/>
          <w:szCs w:val="20"/>
        </w:rPr>
      </w:pPr>
      <w:r w:rsidRPr="000C0696">
        <w:rPr>
          <w:rFonts w:ascii="Arial" w:hAnsi="Arial" w:cs="Arial"/>
          <w:b/>
          <w:color w:val="000000" w:themeColor="text1"/>
          <w:sz w:val="20"/>
          <w:szCs w:val="20"/>
        </w:rPr>
        <w:t>Miesto poskytnutia služby</w:t>
      </w:r>
    </w:p>
    <w:p w14:paraId="47A541C7" w14:textId="2EF445D8" w:rsidR="000C0696" w:rsidRPr="009B1710" w:rsidRDefault="009B1710" w:rsidP="009B1710">
      <w:pPr>
        <w:ind w:left="568"/>
        <w:jc w:val="both"/>
        <w:rPr>
          <w:rFonts w:ascii="Arial" w:hAnsi="Arial" w:cs="Arial"/>
          <w:bCs/>
          <w:noProof/>
          <w:sz w:val="20"/>
          <w:szCs w:val="20"/>
          <w:lang w:eastAsia="sk-SK"/>
        </w:rPr>
      </w:pPr>
      <w:r w:rsidRPr="009B1710">
        <w:rPr>
          <w:rFonts w:ascii="Arial" w:hAnsi="Arial" w:cs="Arial"/>
          <w:bCs/>
          <w:noProof/>
          <w:sz w:val="20"/>
          <w:szCs w:val="20"/>
          <w:lang w:eastAsia="sk-SK"/>
        </w:rPr>
        <w:t>Predmetné meteozariadenia BOSCHUNG MECATRONIC sú nainštalované na diaľniciach a rýchlostných cestách vo vlastníctve Národnej diaľničnej spoločnosti, a.s. a na príslušných dispečingoch, kam sú údaje z meteozariadení vyvedené.</w:t>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r>
      <w:r>
        <w:rPr>
          <w:rFonts w:ascii="Arial" w:hAnsi="Arial" w:cs="Arial"/>
          <w:bCs/>
          <w:noProof/>
          <w:sz w:val="20"/>
          <w:szCs w:val="20"/>
          <w:lang w:eastAsia="sk-SK"/>
        </w:rPr>
        <w:tab/>
        <w:t xml:space="preserve"> </w:t>
      </w:r>
      <w:r w:rsidRPr="009B1710">
        <w:rPr>
          <w:rFonts w:ascii="Arial" w:hAnsi="Arial" w:cs="Arial"/>
          <w:bCs/>
          <w:noProof/>
          <w:sz w:val="20"/>
          <w:szCs w:val="20"/>
          <w:lang w:eastAsia="sk-SK"/>
        </w:rPr>
        <w:t>Servre jednotného meteorologického systému sú inštalované na operátorskom pracovisku Strediska správy a údržby diaľnic 2 Bratislava.</w:t>
      </w:r>
    </w:p>
    <w:p w14:paraId="29D94038" w14:textId="77777777" w:rsidR="000C0696" w:rsidRPr="000C0696" w:rsidRDefault="000C0696" w:rsidP="004F3EC1">
      <w:pPr>
        <w:numPr>
          <w:ilvl w:val="0"/>
          <w:numId w:val="42"/>
        </w:numPr>
        <w:spacing w:after="0" w:line="240" w:lineRule="auto"/>
        <w:ind w:left="567" w:hanging="567"/>
        <w:rPr>
          <w:rFonts w:ascii="Arial" w:hAnsi="Arial" w:cs="Arial"/>
          <w:b/>
          <w:color w:val="000000" w:themeColor="text1"/>
          <w:sz w:val="20"/>
          <w:szCs w:val="20"/>
        </w:rPr>
      </w:pPr>
      <w:r w:rsidRPr="000C0696">
        <w:rPr>
          <w:rFonts w:ascii="Arial" w:hAnsi="Arial" w:cs="Arial"/>
          <w:b/>
          <w:color w:val="000000" w:themeColor="text1"/>
          <w:sz w:val="20"/>
          <w:szCs w:val="20"/>
        </w:rPr>
        <w:t xml:space="preserve">Rozsah predmetu zákazky </w:t>
      </w:r>
    </w:p>
    <w:p w14:paraId="3E651C7C" w14:textId="0DB4060B" w:rsidR="009B1710" w:rsidRPr="00EB41E1" w:rsidRDefault="009B1710" w:rsidP="009B1710">
      <w:pPr>
        <w:overflowPunct w:val="0"/>
        <w:autoSpaceDE w:val="0"/>
        <w:autoSpaceDN w:val="0"/>
        <w:adjustRightInd w:val="0"/>
        <w:spacing w:after="0" w:line="240" w:lineRule="auto"/>
        <w:ind w:left="567"/>
        <w:jc w:val="both"/>
        <w:textAlignment w:val="baseline"/>
        <w:rPr>
          <w:rFonts w:ascii="Arial" w:hAnsi="Arial" w:cs="Arial"/>
          <w:bCs/>
          <w:noProof/>
          <w:sz w:val="20"/>
          <w:szCs w:val="20"/>
          <w:lang w:eastAsia="sk-SK"/>
        </w:rPr>
      </w:pPr>
      <w:r w:rsidRPr="00EB41E1">
        <w:rPr>
          <w:rFonts w:ascii="Arial" w:hAnsi="Arial" w:cs="Arial"/>
          <w:bCs/>
          <w:noProof/>
          <w:sz w:val="20"/>
          <w:szCs w:val="20"/>
          <w:lang w:eastAsia="sk-SK"/>
        </w:rPr>
        <w:t xml:space="preserve">Servis (údržba a technické prehliadky) a opravy na technologických zariadeniach pozostáva </w:t>
      </w:r>
      <w:r>
        <w:rPr>
          <w:rFonts w:ascii="Arial" w:hAnsi="Arial" w:cs="Arial"/>
          <w:bCs/>
          <w:noProof/>
          <w:sz w:val="20"/>
          <w:szCs w:val="20"/>
          <w:lang w:eastAsia="sk-SK"/>
        </w:rPr>
        <w:t xml:space="preserve">  </w:t>
      </w:r>
      <w:r w:rsidRPr="00EB41E1">
        <w:rPr>
          <w:rFonts w:ascii="Arial" w:hAnsi="Arial" w:cs="Arial"/>
          <w:bCs/>
          <w:noProof/>
          <w:sz w:val="20"/>
          <w:szCs w:val="20"/>
          <w:lang w:eastAsia="sk-SK"/>
        </w:rPr>
        <w:t>z týchto činností:</w:t>
      </w:r>
    </w:p>
    <w:p w14:paraId="48028D66" w14:textId="35A27B02" w:rsidR="009B1710" w:rsidRPr="00735782" w:rsidRDefault="009B1710" w:rsidP="009B1710">
      <w:pPr>
        <w:overflowPunct w:val="0"/>
        <w:autoSpaceDE w:val="0"/>
        <w:autoSpaceDN w:val="0"/>
        <w:adjustRightInd w:val="0"/>
        <w:spacing w:after="0" w:line="240" w:lineRule="auto"/>
        <w:ind w:left="852" w:hanging="285"/>
        <w:jc w:val="both"/>
        <w:textAlignment w:val="baseline"/>
        <w:rPr>
          <w:rFonts w:ascii="Arial" w:hAnsi="Arial" w:cs="Arial"/>
          <w:bCs/>
          <w:noProof/>
          <w:sz w:val="20"/>
          <w:szCs w:val="20"/>
          <w:lang w:eastAsia="sk-SK"/>
        </w:rPr>
      </w:pPr>
      <w:r>
        <w:rPr>
          <w:rFonts w:ascii="Arial" w:hAnsi="Arial" w:cs="Arial"/>
          <w:bCs/>
          <w:noProof/>
          <w:sz w:val="20"/>
          <w:szCs w:val="20"/>
          <w:lang w:eastAsia="sk-SK"/>
        </w:rPr>
        <w:t>-</w:t>
      </w:r>
      <w:r>
        <w:rPr>
          <w:rFonts w:ascii="Arial" w:hAnsi="Arial" w:cs="Arial"/>
          <w:bCs/>
          <w:noProof/>
          <w:sz w:val="20"/>
          <w:szCs w:val="20"/>
          <w:lang w:eastAsia="sk-SK"/>
        </w:rPr>
        <w:tab/>
      </w:r>
      <w:r w:rsidRPr="00735782">
        <w:rPr>
          <w:rFonts w:ascii="Arial" w:hAnsi="Arial" w:cs="Arial"/>
          <w:bCs/>
          <w:noProof/>
          <w:sz w:val="20"/>
          <w:szCs w:val="20"/>
          <w:lang w:eastAsia="sk-SK"/>
        </w:rPr>
        <w:t xml:space="preserve">odstraňovanie vád a porúch na </w:t>
      </w:r>
      <w:r>
        <w:rPr>
          <w:rFonts w:ascii="Arial" w:hAnsi="Arial" w:cs="Arial"/>
          <w:bCs/>
          <w:noProof/>
          <w:sz w:val="20"/>
          <w:szCs w:val="20"/>
          <w:lang w:eastAsia="sk-SK"/>
        </w:rPr>
        <w:t>meteozariadeniach Boschung Mecatronic, vo vlastníctve Národnej diaľničnej spoločnosti, a.s.</w:t>
      </w:r>
      <w:r>
        <w:rPr>
          <w:rFonts w:eastAsia="Calibri"/>
        </w:rPr>
        <w:t>,</w:t>
      </w:r>
    </w:p>
    <w:p w14:paraId="24F75F6B" w14:textId="213B8D68" w:rsidR="009B1710" w:rsidRPr="00735782" w:rsidRDefault="009B1710" w:rsidP="009B1710">
      <w:pPr>
        <w:overflowPunct w:val="0"/>
        <w:autoSpaceDE w:val="0"/>
        <w:autoSpaceDN w:val="0"/>
        <w:adjustRightInd w:val="0"/>
        <w:spacing w:after="0" w:line="240" w:lineRule="auto"/>
        <w:ind w:left="567"/>
        <w:jc w:val="both"/>
        <w:textAlignment w:val="baseline"/>
        <w:rPr>
          <w:rFonts w:ascii="Arial" w:hAnsi="Arial" w:cs="Arial"/>
          <w:bCs/>
          <w:noProof/>
          <w:sz w:val="20"/>
          <w:szCs w:val="20"/>
          <w:lang w:eastAsia="sk-SK"/>
        </w:rPr>
      </w:pPr>
      <w:r>
        <w:rPr>
          <w:rFonts w:ascii="Arial" w:hAnsi="Arial" w:cs="Arial"/>
          <w:bCs/>
          <w:noProof/>
          <w:sz w:val="20"/>
          <w:szCs w:val="20"/>
          <w:lang w:eastAsia="sk-SK"/>
        </w:rPr>
        <w:t>-</w:t>
      </w:r>
      <w:r>
        <w:rPr>
          <w:rFonts w:ascii="Arial" w:hAnsi="Arial" w:cs="Arial"/>
          <w:bCs/>
          <w:noProof/>
          <w:sz w:val="20"/>
          <w:szCs w:val="20"/>
          <w:lang w:eastAsia="sk-SK"/>
        </w:rPr>
        <w:tab/>
      </w:r>
      <w:r w:rsidRPr="00735782">
        <w:rPr>
          <w:rFonts w:ascii="Arial" w:hAnsi="Arial" w:cs="Arial"/>
          <w:bCs/>
          <w:noProof/>
          <w:sz w:val="20"/>
          <w:szCs w:val="20"/>
          <w:lang w:eastAsia="sk-SK"/>
        </w:rPr>
        <w:t>vykonávanie preventívnej kontroly a údržby jednotlivých technologických zariadení.</w:t>
      </w:r>
    </w:p>
    <w:p w14:paraId="41144BC9" w14:textId="77777777" w:rsidR="009B1710" w:rsidRPr="00C622C5" w:rsidRDefault="009B1710" w:rsidP="009B1710">
      <w:pPr>
        <w:overflowPunct w:val="0"/>
        <w:autoSpaceDE w:val="0"/>
        <w:autoSpaceDN w:val="0"/>
        <w:adjustRightInd w:val="0"/>
        <w:spacing w:after="0" w:line="240" w:lineRule="auto"/>
        <w:ind w:left="284"/>
        <w:jc w:val="both"/>
        <w:textAlignment w:val="baseline"/>
        <w:rPr>
          <w:rFonts w:ascii="Arial" w:hAnsi="Arial" w:cs="Arial"/>
          <w:bCs/>
          <w:sz w:val="20"/>
          <w:szCs w:val="20"/>
          <w:u w:val="single"/>
        </w:rPr>
      </w:pPr>
    </w:p>
    <w:p w14:paraId="42AC3589" w14:textId="77777777" w:rsidR="009B1710" w:rsidRDefault="009B1710" w:rsidP="009B1710">
      <w:pPr>
        <w:spacing w:after="0" w:line="240" w:lineRule="auto"/>
        <w:ind w:left="284" w:firstLine="283"/>
        <w:rPr>
          <w:rFonts w:ascii="Arial" w:hAnsi="Arial" w:cs="Arial"/>
          <w:bCs/>
          <w:noProof/>
          <w:sz w:val="20"/>
          <w:szCs w:val="20"/>
          <w:u w:val="single"/>
          <w:lang w:eastAsia="sk-SK"/>
        </w:rPr>
      </w:pPr>
      <w:r w:rsidRPr="00E104CA">
        <w:rPr>
          <w:rFonts w:ascii="Arial" w:hAnsi="Arial" w:cs="Arial"/>
          <w:bCs/>
          <w:noProof/>
          <w:sz w:val="20"/>
          <w:szCs w:val="20"/>
          <w:u w:val="single"/>
          <w:lang w:eastAsia="sk-SK"/>
        </w:rPr>
        <w:t>Predmet zákazky sa vzťahuje na tieto technické zariadenia</w:t>
      </w:r>
      <w:r w:rsidRPr="00735782">
        <w:rPr>
          <w:rFonts w:ascii="Arial" w:hAnsi="Arial" w:cs="Arial"/>
          <w:bCs/>
          <w:noProof/>
          <w:sz w:val="20"/>
          <w:szCs w:val="20"/>
          <w:u w:val="single"/>
          <w:lang w:eastAsia="sk-SK"/>
        </w:rPr>
        <w:t>:</w:t>
      </w:r>
    </w:p>
    <w:p w14:paraId="638EA89A" w14:textId="77777777" w:rsidR="009B1710" w:rsidRDefault="009B1710" w:rsidP="009B1710">
      <w:pPr>
        <w:spacing w:after="0" w:line="240" w:lineRule="auto"/>
        <w:ind w:left="284"/>
        <w:rPr>
          <w:rFonts w:ascii="Arial" w:hAnsi="Arial" w:cs="Arial"/>
          <w:bCs/>
          <w:noProof/>
          <w:sz w:val="20"/>
          <w:szCs w:val="20"/>
          <w:u w:val="single"/>
          <w:lang w:eastAsia="sk-SK"/>
        </w:rPr>
      </w:pPr>
    </w:p>
    <w:p w14:paraId="72E701FF" w14:textId="505E508D" w:rsidR="009B1710" w:rsidRPr="00E104CA" w:rsidRDefault="009B1710" w:rsidP="009B1710">
      <w:pPr>
        <w:pStyle w:val="Odsekzoznamu"/>
        <w:ind w:left="852" w:hanging="285"/>
        <w:rPr>
          <w:rFonts w:cs="Arial"/>
          <w:bCs/>
          <w:sz w:val="20"/>
          <w:szCs w:val="20"/>
          <w:lang w:eastAsia="sk-SK"/>
        </w:rPr>
      </w:pPr>
      <w:r>
        <w:rPr>
          <w:rFonts w:cs="Arial"/>
          <w:bCs/>
          <w:sz w:val="20"/>
          <w:szCs w:val="20"/>
          <w:lang w:eastAsia="sk-SK"/>
        </w:rPr>
        <w:t>-</w:t>
      </w:r>
      <w:r>
        <w:rPr>
          <w:rFonts w:cs="Arial"/>
          <w:bCs/>
          <w:sz w:val="20"/>
          <w:szCs w:val="20"/>
          <w:lang w:eastAsia="sk-SK"/>
        </w:rPr>
        <w:tab/>
      </w:r>
      <w:r w:rsidRPr="00E104CA">
        <w:rPr>
          <w:rFonts w:cs="Arial"/>
          <w:bCs/>
          <w:sz w:val="20"/>
          <w:szCs w:val="20"/>
          <w:lang w:eastAsia="sk-SK"/>
        </w:rPr>
        <w:t>Meteozariadenia BOSCHUNG MECATRONIC nainštalované na diaľniciach a rýchlostných cestách v</w:t>
      </w:r>
      <w:r>
        <w:rPr>
          <w:rFonts w:cs="Arial"/>
          <w:bCs/>
          <w:sz w:val="20"/>
          <w:szCs w:val="20"/>
          <w:lang w:eastAsia="sk-SK"/>
        </w:rPr>
        <w:t>o vlastníctve</w:t>
      </w:r>
      <w:r w:rsidRPr="00E104CA">
        <w:rPr>
          <w:rFonts w:cs="Arial"/>
          <w:bCs/>
          <w:sz w:val="20"/>
          <w:szCs w:val="20"/>
          <w:lang w:eastAsia="sk-SK"/>
        </w:rPr>
        <w:t xml:space="preserve"> Národnej diaľničnej spoločnosti,a.s.,</w:t>
      </w:r>
    </w:p>
    <w:p w14:paraId="23447C9D" w14:textId="6C2841BD" w:rsidR="009B1710" w:rsidRPr="00E104CA" w:rsidRDefault="009B1710" w:rsidP="009B1710">
      <w:pPr>
        <w:pStyle w:val="Odsekzoznamu"/>
        <w:ind w:left="852" w:hanging="285"/>
        <w:rPr>
          <w:rFonts w:cs="Arial"/>
          <w:bCs/>
          <w:sz w:val="20"/>
          <w:szCs w:val="20"/>
          <w:lang w:eastAsia="sk-SK"/>
        </w:rPr>
      </w:pPr>
      <w:r>
        <w:rPr>
          <w:rFonts w:cs="Arial"/>
          <w:bCs/>
          <w:sz w:val="20"/>
          <w:szCs w:val="20"/>
          <w:lang w:eastAsia="sk-SK"/>
        </w:rPr>
        <w:t>-</w:t>
      </w:r>
      <w:r>
        <w:rPr>
          <w:rFonts w:cs="Arial"/>
          <w:bCs/>
          <w:sz w:val="20"/>
          <w:szCs w:val="20"/>
          <w:lang w:eastAsia="sk-SK"/>
        </w:rPr>
        <w:tab/>
      </w:r>
      <w:r w:rsidRPr="00E104CA">
        <w:rPr>
          <w:rFonts w:cs="Arial"/>
          <w:bCs/>
          <w:sz w:val="20"/>
          <w:szCs w:val="20"/>
          <w:lang w:eastAsia="sk-SK"/>
        </w:rPr>
        <w:t>Technologické a softvérové vybavenie dispečing</w:t>
      </w:r>
      <w:r>
        <w:rPr>
          <w:rFonts w:cs="Arial"/>
          <w:bCs/>
          <w:sz w:val="20"/>
          <w:szCs w:val="20"/>
          <w:lang w:eastAsia="sk-SK"/>
        </w:rPr>
        <w:t>ov</w:t>
      </w:r>
      <w:r w:rsidRPr="00E104CA">
        <w:rPr>
          <w:rFonts w:cs="Arial"/>
          <w:bCs/>
          <w:sz w:val="20"/>
          <w:szCs w:val="20"/>
          <w:lang w:eastAsia="sk-SK"/>
        </w:rPr>
        <w:t xml:space="preserve"> </w:t>
      </w:r>
      <w:r>
        <w:rPr>
          <w:rFonts w:cs="Arial"/>
          <w:bCs/>
          <w:sz w:val="20"/>
          <w:szCs w:val="20"/>
          <w:lang w:eastAsia="sk-SK"/>
        </w:rPr>
        <w:t>zimnej údržby, resp. operátorských</w:t>
      </w:r>
      <w:r w:rsidRPr="00E104CA">
        <w:rPr>
          <w:rFonts w:cs="Arial"/>
          <w:bCs/>
          <w:sz w:val="20"/>
          <w:szCs w:val="20"/>
          <w:lang w:eastAsia="sk-SK"/>
        </w:rPr>
        <w:t xml:space="preserve"> pracov</w:t>
      </w:r>
      <w:r>
        <w:rPr>
          <w:rFonts w:cs="Arial"/>
          <w:bCs/>
          <w:sz w:val="20"/>
          <w:szCs w:val="20"/>
          <w:lang w:eastAsia="sk-SK"/>
        </w:rPr>
        <w:t>ísk týkajúce</w:t>
      </w:r>
      <w:r w:rsidRPr="00E104CA">
        <w:rPr>
          <w:rFonts w:cs="Arial"/>
          <w:bCs/>
          <w:sz w:val="20"/>
          <w:szCs w:val="20"/>
          <w:lang w:eastAsia="sk-SK"/>
        </w:rPr>
        <w:t xml:space="preserve"> sa zberu a spracovávania dát z meteozariadení,</w:t>
      </w:r>
    </w:p>
    <w:p w14:paraId="156D58F2" w14:textId="5F6EDA6E" w:rsidR="009B1710" w:rsidRDefault="009B1710" w:rsidP="009B1710">
      <w:pPr>
        <w:pStyle w:val="Odsekzoznamu"/>
        <w:ind w:left="852" w:hanging="285"/>
        <w:rPr>
          <w:rFonts w:cs="Arial"/>
          <w:bCs/>
          <w:sz w:val="20"/>
          <w:szCs w:val="20"/>
          <w:lang w:eastAsia="sk-SK"/>
        </w:rPr>
      </w:pPr>
      <w:r>
        <w:rPr>
          <w:rFonts w:cs="Arial"/>
          <w:bCs/>
          <w:sz w:val="20"/>
          <w:szCs w:val="20"/>
          <w:lang w:eastAsia="sk-SK"/>
        </w:rPr>
        <w:t>-</w:t>
      </w:r>
      <w:r>
        <w:rPr>
          <w:rFonts w:cs="Arial"/>
          <w:bCs/>
          <w:sz w:val="20"/>
          <w:szCs w:val="20"/>
          <w:lang w:eastAsia="sk-SK"/>
        </w:rPr>
        <w:tab/>
      </w:r>
      <w:r w:rsidRPr="00E104CA">
        <w:rPr>
          <w:rFonts w:cs="Arial"/>
          <w:bCs/>
          <w:sz w:val="20"/>
          <w:szCs w:val="20"/>
          <w:lang w:eastAsia="sk-SK"/>
        </w:rPr>
        <w:t>Technologické a softvérové vybavenie</w:t>
      </w:r>
      <w:r>
        <w:rPr>
          <w:rFonts w:cs="Arial"/>
          <w:bCs/>
          <w:sz w:val="20"/>
          <w:szCs w:val="20"/>
          <w:lang w:eastAsia="sk-SK"/>
        </w:rPr>
        <w:t xml:space="preserve"> Centrálneho meteorologického systému</w:t>
      </w:r>
      <w:r w:rsidRPr="00E104CA">
        <w:rPr>
          <w:rFonts w:cs="Arial"/>
          <w:bCs/>
          <w:sz w:val="20"/>
          <w:szCs w:val="20"/>
          <w:lang w:eastAsia="sk-SK"/>
        </w:rPr>
        <w:t xml:space="preserve"> </w:t>
      </w:r>
      <w:r>
        <w:rPr>
          <w:rFonts w:cs="Arial"/>
          <w:bCs/>
          <w:sz w:val="20"/>
          <w:szCs w:val="20"/>
          <w:lang w:eastAsia="sk-SK"/>
        </w:rPr>
        <w:t>(CM</w:t>
      </w:r>
      <w:r w:rsidR="00A66AF8">
        <w:rPr>
          <w:rFonts w:cs="Arial"/>
          <w:bCs/>
          <w:sz w:val="20"/>
          <w:szCs w:val="20"/>
          <w:lang w:eastAsia="sk-SK"/>
        </w:rPr>
        <w:t>S</w:t>
      </w:r>
      <w:r>
        <w:rPr>
          <w:rFonts w:cs="Arial"/>
          <w:bCs/>
          <w:sz w:val="20"/>
          <w:szCs w:val="20"/>
          <w:lang w:eastAsia="sk-SK"/>
        </w:rPr>
        <w:t xml:space="preserve">) </w:t>
      </w:r>
      <w:r w:rsidRPr="00E104CA">
        <w:rPr>
          <w:rFonts w:cs="Arial"/>
          <w:bCs/>
          <w:sz w:val="20"/>
          <w:szCs w:val="20"/>
          <w:lang w:eastAsia="sk-SK"/>
        </w:rPr>
        <w:t>na Centrálnom operátorskom pracovisku na Domkárskej ul. 9 v Bratislave, ktoré spracováva údaje z centralizovaného zberu dát,</w:t>
      </w:r>
    </w:p>
    <w:p w14:paraId="35D79701" w14:textId="16C8BA0B" w:rsidR="000C0696" w:rsidRPr="00E7266D" w:rsidRDefault="009B1710" w:rsidP="00C91FBB">
      <w:pPr>
        <w:pStyle w:val="Odsekzoznamu"/>
        <w:ind w:left="852" w:hanging="285"/>
        <w:rPr>
          <w:rFonts w:cs="Arial"/>
          <w:bCs/>
          <w:sz w:val="20"/>
          <w:szCs w:val="20"/>
          <w:lang w:eastAsia="sk-SK"/>
        </w:rPr>
      </w:pPr>
      <w:r>
        <w:rPr>
          <w:rFonts w:cs="Arial"/>
          <w:bCs/>
          <w:sz w:val="20"/>
          <w:szCs w:val="20"/>
          <w:lang w:eastAsia="sk-SK"/>
        </w:rPr>
        <w:t>-</w:t>
      </w:r>
      <w:r>
        <w:rPr>
          <w:rFonts w:cs="Arial"/>
          <w:bCs/>
          <w:sz w:val="20"/>
          <w:szCs w:val="20"/>
          <w:lang w:eastAsia="sk-SK"/>
        </w:rPr>
        <w:tab/>
      </w:r>
      <w:r w:rsidRPr="00785B3F">
        <w:rPr>
          <w:rFonts w:cs="Arial"/>
          <w:bCs/>
          <w:sz w:val="20"/>
          <w:szCs w:val="20"/>
          <w:lang w:eastAsia="sk-SK"/>
        </w:rPr>
        <w:t>Ostatné vybavenie priamo sa týkajúce meteozariadení a dispečingov (napríklad prenosová cesta a pod.)</w:t>
      </w:r>
    </w:p>
    <w:p w14:paraId="13C7EFAA" w14:textId="77777777" w:rsidR="000C0696" w:rsidRPr="000C0696" w:rsidRDefault="000C0696" w:rsidP="000C0696">
      <w:pPr>
        <w:spacing w:after="0" w:line="240" w:lineRule="auto"/>
        <w:ind w:left="567" w:hanging="567"/>
        <w:rPr>
          <w:rFonts w:ascii="Arial" w:hAnsi="Arial" w:cs="Arial"/>
          <w:color w:val="000000" w:themeColor="text1"/>
          <w:sz w:val="20"/>
          <w:szCs w:val="20"/>
        </w:rPr>
      </w:pPr>
    </w:p>
    <w:p w14:paraId="111B4150" w14:textId="1E613B89" w:rsidR="00E7266D" w:rsidRPr="00040E24" w:rsidRDefault="00E7266D" w:rsidP="001F3A1E">
      <w:pPr>
        <w:pStyle w:val="Odsekzoznamu"/>
        <w:numPr>
          <w:ilvl w:val="0"/>
          <w:numId w:val="42"/>
        </w:numPr>
        <w:ind w:left="567" w:hanging="567"/>
        <w:jc w:val="both"/>
        <w:rPr>
          <w:rFonts w:cs="Arial"/>
          <w:noProof w:val="0"/>
          <w:sz w:val="20"/>
          <w:szCs w:val="20"/>
        </w:rPr>
      </w:pPr>
      <w:r w:rsidRPr="00E7266D">
        <w:rPr>
          <w:rFonts w:cs="Arial"/>
          <w:noProof w:val="0"/>
          <w:color w:val="000000" w:themeColor="text1"/>
          <w:sz w:val="20"/>
          <w:szCs w:val="20"/>
        </w:rPr>
        <w:t xml:space="preserve">Rozsah, vybavenosť  a počet technologických zariadení cestného meteorologického informačného systému vybraných úsekov diaľnic a rýchlostných ciest je uvedený v </w:t>
      </w:r>
      <w:r w:rsidRPr="00040E24">
        <w:rPr>
          <w:rFonts w:cs="Arial"/>
          <w:b/>
          <w:noProof w:val="0"/>
          <w:sz w:val="20"/>
          <w:szCs w:val="20"/>
        </w:rPr>
        <w:t>Prílohe č. 1 k časti B</w:t>
      </w:r>
      <w:r w:rsidR="00C13822" w:rsidRPr="00040E24">
        <w:rPr>
          <w:rFonts w:cs="Arial"/>
          <w:b/>
          <w:noProof w:val="0"/>
          <w:sz w:val="20"/>
          <w:szCs w:val="20"/>
        </w:rPr>
        <w:t>.2</w:t>
      </w:r>
      <w:r w:rsidRPr="00040E24">
        <w:rPr>
          <w:rFonts w:cs="Arial"/>
          <w:b/>
          <w:noProof w:val="0"/>
          <w:sz w:val="20"/>
          <w:szCs w:val="20"/>
        </w:rPr>
        <w:t>.</w:t>
      </w:r>
      <w:r w:rsidR="00C13822" w:rsidRPr="00040E24">
        <w:rPr>
          <w:rFonts w:cs="Arial"/>
          <w:b/>
          <w:noProof w:val="0"/>
          <w:sz w:val="20"/>
          <w:szCs w:val="20"/>
        </w:rPr>
        <w:t xml:space="preserve"> </w:t>
      </w:r>
      <w:r w:rsidR="001F3A1E" w:rsidRPr="00040E24">
        <w:rPr>
          <w:rFonts w:cs="Arial"/>
          <w:b/>
          <w:noProof w:val="0"/>
          <w:sz w:val="20"/>
          <w:szCs w:val="20"/>
        </w:rPr>
        <w:t>–</w:t>
      </w:r>
      <w:r w:rsidRPr="00040E24">
        <w:rPr>
          <w:rFonts w:cs="Arial"/>
          <w:b/>
          <w:noProof w:val="0"/>
          <w:sz w:val="20"/>
          <w:szCs w:val="20"/>
        </w:rPr>
        <w:t xml:space="preserve"> </w:t>
      </w:r>
      <w:r w:rsidR="007C6AAB">
        <w:rPr>
          <w:rFonts w:cs="Arial"/>
          <w:b/>
          <w:noProof w:val="0"/>
          <w:sz w:val="20"/>
          <w:szCs w:val="20"/>
        </w:rPr>
        <w:t>Cena za servis a údržbu</w:t>
      </w:r>
      <w:r w:rsidR="001F3A1E" w:rsidRPr="00040E24">
        <w:rPr>
          <w:rFonts w:cs="Arial"/>
          <w:b/>
          <w:noProof w:val="0"/>
          <w:sz w:val="20"/>
          <w:szCs w:val="20"/>
        </w:rPr>
        <w:t xml:space="preserve"> </w:t>
      </w:r>
      <w:r w:rsidRPr="00040E24">
        <w:rPr>
          <w:rFonts w:cs="Arial"/>
          <w:b/>
          <w:noProof w:val="0"/>
          <w:sz w:val="20"/>
          <w:szCs w:val="20"/>
        </w:rPr>
        <w:t>meteozariadení Boschung Mecatronic</w:t>
      </w:r>
      <w:r w:rsidRPr="00040E24">
        <w:rPr>
          <w:rFonts w:cs="Arial"/>
          <w:noProof w:val="0"/>
          <w:sz w:val="20"/>
          <w:szCs w:val="20"/>
        </w:rPr>
        <w:t>,  týchto SP.</w:t>
      </w:r>
    </w:p>
    <w:p w14:paraId="2332134C" w14:textId="77777777" w:rsidR="00E7266D" w:rsidRPr="00E7266D" w:rsidRDefault="00E7266D" w:rsidP="001F3A1E">
      <w:pPr>
        <w:pStyle w:val="Odsekzoznamu"/>
        <w:ind w:left="567"/>
        <w:jc w:val="both"/>
        <w:rPr>
          <w:rFonts w:cs="Arial"/>
          <w:noProof w:val="0"/>
          <w:color w:val="000000" w:themeColor="text1"/>
          <w:sz w:val="20"/>
          <w:szCs w:val="20"/>
        </w:rPr>
      </w:pPr>
    </w:p>
    <w:p w14:paraId="4C61A633" w14:textId="77777777" w:rsidR="00DB72BE" w:rsidRPr="00913F55" w:rsidRDefault="00DB72BE" w:rsidP="00DB72BE">
      <w:pPr>
        <w:numPr>
          <w:ilvl w:val="0"/>
          <w:numId w:val="42"/>
        </w:numPr>
        <w:spacing w:after="0" w:line="240" w:lineRule="auto"/>
        <w:ind w:left="567" w:hanging="567"/>
        <w:jc w:val="both"/>
        <w:rPr>
          <w:rFonts w:ascii="Arial" w:hAnsi="Arial" w:cs="Arial"/>
          <w:color w:val="000000" w:themeColor="text1"/>
          <w:sz w:val="20"/>
          <w:szCs w:val="20"/>
        </w:rPr>
      </w:pPr>
      <w:r w:rsidRPr="00E7266D">
        <w:rPr>
          <w:rFonts w:ascii="Arial" w:hAnsi="Arial" w:cs="Arial"/>
          <w:b/>
          <w:bCs/>
          <w:sz w:val="20"/>
          <w:szCs w:val="20"/>
        </w:rPr>
        <w:t xml:space="preserve">Súčasťou plnenia predmetu zákazky je vyhotovenie správ o vykonávaní </w:t>
      </w:r>
      <w:r w:rsidRPr="00E7266D">
        <w:rPr>
          <w:rFonts w:ascii="Arial" w:hAnsi="Arial" w:cs="Arial"/>
          <w:bCs/>
          <w:sz w:val="20"/>
          <w:szCs w:val="20"/>
        </w:rPr>
        <w:t>preventívnej kontroly a údržby jednotlivých technologických zariadení po vykonaní ročného servisu. Správy (o vykonávaní servisných činností) sa zaväzuje poskytovateľ (úspešný uchádzač) vypracovať a doručiť objednávateľovi najneskôr do desať (10) dní po ukončení kalendárneho mesiaca, v ktorom sa činnosti vykonával</w:t>
      </w:r>
      <w:r>
        <w:rPr>
          <w:rFonts w:ascii="Arial" w:hAnsi="Arial" w:cs="Arial"/>
          <w:bCs/>
          <w:sz w:val="20"/>
          <w:szCs w:val="20"/>
        </w:rPr>
        <w:t>i</w:t>
      </w:r>
      <w:r w:rsidRPr="00E7266D">
        <w:rPr>
          <w:rFonts w:ascii="Arial" w:hAnsi="Arial" w:cs="Arial"/>
          <w:bCs/>
          <w:sz w:val="20"/>
          <w:szCs w:val="20"/>
        </w:rPr>
        <w:t>.</w:t>
      </w:r>
    </w:p>
    <w:p w14:paraId="262F61A0" w14:textId="3ABEA805" w:rsidR="00E7266D" w:rsidRPr="00A8311A" w:rsidRDefault="00DB72BE" w:rsidP="00DB72BE">
      <w:pPr>
        <w:spacing w:line="23" w:lineRule="atLeast"/>
        <w:ind w:left="567" w:firstLine="1"/>
        <w:jc w:val="both"/>
        <w:rPr>
          <w:rFonts w:ascii="Arial" w:hAnsi="Arial" w:cs="Arial"/>
          <w:bCs/>
          <w:noProof/>
          <w:sz w:val="20"/>
          <w:szCs w:val="20"/>
        </w:rPr>
      </w:pPr>
      <w:r w:rsidRPr="007E01AF">
        <w:rPr>
          <w:rFonts w:ascii="Arial" w:hAnsi="Arial" w:cs="Arial"/>
          <w:bCs/>
          <w:noProof/>
          <w:sz w:val="20"/>
          <w:szCs w:val="20"/>
        </w:rPr>
        <w:t>Súčasťou plnenia predmetu zákazky je aj aktualizácia Zoznamu náhradných dielov v elektronickej forme, ktorý bude Poskytovateľovi (víťaznému uchádzačovi) poskytnutý vedúcim oddelenia  technológií a IRSD po uzavretí rámcovej dohody s </w:t>
      </w:r>
      <w:r>
        <w:rPr>
          <w:rFonts w:ascii="Arial" w:hAnsi="Arial" w:cs="Arial"/>
          <w:bCs/>
          <w:noProof/>
          <w:sz w:val="20"/>
          <w:szCs w:val="20"/>
        </w:rPr>
        <w:t>úspešným</w:t>
      </w:r>
      <w:r w:rsidRPr="007E01AF">
        <w:rPr>
          <w:rFonts w:ascii="Arial" w:hAnsi="Arial" w:cs="Arial"/>
          <w:bCs/>
          <w:noProof/>
          <w:sz w:val="20"/>
          <w:szCs w:val="20"/>
        </w:rPr>
        <w:t xml:space="preserve"> uchádzačom. Poskytovateľ (</w:t>
      </w:r>
      <w:r>
        <w:rPr>
          <w:rFonts w:ascii="Arial" w:hAnsi="Arial" w:cs="Arial"/>
          <w:bCs/>
          <w:noProof/>
          <w:sz w:val="20"/>
          <w:szCs w:val="20"/>
        </w:rPr>
        <w:t>úspešný</w:t>
      </w:r>
      <w:r w:rsidRPr="007E01AF">
        <w:rPr>
          <w:rFonts w:ascii="Arial" w:hAnsi="Arial" w:cs="Arial"/>
          <w:bCs/>
          <w:noProof/>
          <w:sz w:val="20"/>
          <w:szCs w:val="20"/>
        </w:rPr>
        <w:t xml:space="preserve"> uchádzač) je povinný vykonať aktualizáciu zoznamu náhradných dielov, ak počas trvania zmluvného vzťahu dôjde počas výkonu opráv meteozariadení k výmene komponentu za ekvivalent z dôvodu nedostupnosti pôvodného komponentu. Aktualizovaný zoznam náhradných dielov (v elektronickej forme) predloží Poskytovateľ</w:t>
      </w:r>
      <w:r w:rsidR="00A375A0">
        <w:rPr>
          <w:rFonts w:ascii="Arial" w:hAnsi="Arial" w:cs="Arial"/>
          <w:bCs/>
          <w:noProof/>
          <w:sz w:val="20"/>
          <w:szCs w:val="20"/>
        </w:rPr>
        <w:t xml:space="preserve"> na požiadanie, avšak poslednú verziu predloží</w:t>
      </w:r>
      <w:r w:rsidRPr="007E01AF">
        <w:rPr>
          <w:rFonts w:ascii="Arial" w:hAnsi="Arial" w:cs="Arial"/>
          <w:bCs/>
          <w:noProof/>
          <w:sz w:val="20"/>
          <w:szCs w:val="20"/>
        </w:rPr>
        <w:t xml:space="preserve"> 9 mesiacov pred ukončením zmluvy ako samostatnú prílohu</w:t>
      </w:r>
      <w:r w:rsidR="00913F55" w:rsidRPr="007E01AF">
        <w:rPr>
          <w:rFonts w:ascii="Arial" w:hAnsi="Arial" w:cs="Arial"/>
          <w:bCs/>
          <w:noProof/>
          <w:sz w:val="20"/>
          <w:szCs w:val="20"/>
        </w:rPr>
        <w:t>.</w:t>
      </w:r>
    </w:p>
    <w:p w14:paraId="02C0FFF6" w14:textId="2DE358DE" w:rsidR="00E7266D" w:rsidRPr="00C13822" w:rsidRDefault="00E7266D" w:rsidP="004F3EC1">
      <w:pPr>
        <w:pStyle w:val="Odsekzoznamu"/>
        <w:numPr>
          <w:ilvl w:val="0"/>
          <w:numId w:val="42"/>
        </w:numPr>
        <w:spacing w:after="200"/>
        <w:ind w:left="567" w:hanging="567"/>
        <w:jc w:val="both"/>
        <w:rPr>
          <w:rFonts w:cs="Arial"/>
          <w:sz w:val="20"/>
          <w:szCs w:val="20"/>
        </w:rPr>
      </w:pPr>
      <w:bookmarkStart w:id="82" w:name="_Hlk161665682"/>
      <w:r w:rsidRPr="00C622C5">
        <w:rPr>
          <w:rFonts w:cs="Arial"/>
          <w:b/>
          <w:sz w:val="20"/>
          <w:szCs w:val="20"/>
        </w:rPr>
        <w:t>Obdobie vykonávania predmetu zákazky</w:t>
      </w:r>
      <w:r w:rsidRPr="00C622C5">
        <w:rPr>
          <w:rFonts w:cs="Arial"/>
          <w:sz w:val="20"/>
          <w:szCs w:val="20"/>
        </w:rPr>
        <w:t>: 4</w:t>
      </w:r>
      <w:r>
        <w:rPr>
          <w:rFonts w:cs="Arial"/>
          <w:sz w:val="20"/>
          <w:szCs w:val="20"/>
        </w:rPr>
        <w:t>8</w:t>
      </w:r>
      <w:r w:rsidRPr="00C622C5">
        <w:rPr>
          <w:rFonts w:cs="Arial"/>
          <w:sz w:val="20"/>
          <w:szCs w:val="20"/>
        </w:rPr>
        <w:t xml:space="preserve"> </w:t>
      </w:r>
      <w:r>
        <w:rPr>
          <w:rFonts w:cs="Arial"/>
          <w:sz w:val="20"/>
          <w:szCs w:val="20"/>
        </w:rPr>
        <w:t xml:space="preserve"> mesiacov od nadobudnutia účinnosti Rámcovej dohod</w:t>
      </w:r>
      <w:r w:rsidRPr="00C622C5">
        <w:rPr>
          <w:rFonts w:cs="Arial"/>
          <w:sz w:val="20"/>
          <w:szCs w:val="20"/>
        </w:rPr>
        <w:t>y</w:t>
      </w:r>
      <w:r w:rsidR="0042016B">
        <w:rPr>
          <w:rFonts w:cs="Arial"/>
          <w:sz w:val="20"/>
          <w:szCs w:val="20"/>
        </w:rPr>
        <w:t>,</w:t>
      </w:r>
      <w:r w:rsidR="0042016B" w:rsidRPr="0042016B">
        <w:rPr>
          <w:rFonts w:cs="Arial"/>
          <w:color w:val="000000" w:themeColor="text1"/>
          <w:sz w:val="20"/>
          <w:szCs w:val="20"/>
        </w:rPr>
        <w:t xml:space="preserve"> </w:t>
      </w:r>
      <w:r w:rsidR="0042016B" w:rsidRPr="00C13822">
        <w:rPr>
          <w:rFonts w:cs="Arial"/>
          <w:color w:val="000000" w:themeColor="text1"/>
          <w:sz w:val="20"/>
          <w:szCs w:val="20"/>
        </w:rPr>
        <w:t xml:space="preserve">alebo do </w:t>
      </w:r>
      <w:r w:rsidR="0042016B" w:rsidRPr="00C13822">
        <w:rPr>
          <w:rFonts w:cs="Arial"/>
          <w:sz w:val="20"/>
          <w:szCs w:val="20"/>
        </w:rPr>
        <w:t>vyčerpania sumy za predmet zákazky, ktorá nemôže prekročiť sumu prijatú v ponuke poskytovateľa (úspešného uchádzača), podľa toho, ktorá skutočnosť nastane skôr.</w:t>
      </w:r>
      <w:r w:rsidR="0042016B">
        <w:rPr>
          <w:rFonts w:cs="Arial"/>
          <w:sz w:val="20"/>
          <w:szCs w:val="20"/>
        </w:rPr>
        <w:t xml:space="preserve"> </w:t>
      </w:r>
      <w:r w:rsidRPr="00C13822">
        <w:rPr>
          <w:rFonts w:cs="Arial"/>
          <w:sz w:val="20"/>
          <w:szCs w:val="20"/>
        </w:rPr>
        <w:t xml:space="preserve"> </w:t>
      </w:r>
      <w:r w:rsidR="0042016B" w:rsidRPr="0042016B">
        <w:rPr>
          <w:rFonts w:cs="Arial"/>
          <w:sz w:val="20"/>
          <w:szCs w:val="20"/>
        </w:rPr>
        <w:t>Rámcová dohoda nadobúda platnosť dňom jej podpísania stranami rámcovej dohody a účinnosť dňom nasledujúcim po dni jej zverejnenia v Centrálnom registri zmlúv</w:t>
      </w:r>
      <w:r w:rsidR="0042016B">
        <w:rPr>
          <w:rFonts w:cs="Arial"/>
          <w:sz w:val="20"/>
          <w:szCs w:val="20"/>
        </w:rPr>
        <w:t xml:space="preserve">. </w:t>
      </w:r>
    </w:p>
    <w:bookmarkEnd w:id="82"/>
    <w:p w14:paraId="412822C2" w14:textId="78CE68BA" w:rsidR="00E7266D" w:rsidRPr="00C622C5" w:rsidRDefault="00E7266D" w:rsidP="00E7266D">
      <w:pPr>
        <w:pStyle w:val="Odsekzoznamu"/>
        <w:ind w:left="567"/>
        <w:jc w:val="both"/>
        <w:rPr>
          <w:rFonts w:cs="Arial"/>
          <w:sz w:val="20"/>
          <w:szCs w:val="20"/>
          <w:lang w:eastAsia="sk-SK"/>
        </w:rPr>
      </w:pPr>
      <w:r w:rsidRPr="00915102">
        <w:rPr>
          <w:rFonts w:cs="Arial"/>
          <w:sz w:val="20"/>
          <w:szCs w:val="20"/>
        </w:rPr>
        <w:lastRenderedPageBreak/>
        <w:t xml:space="preserve">Technický servis a údržba budú vykonávané v jednej etape v mesiacoch </w:t>
      </w:r>
      <w:r w:rsidRPr="0034738E">
        <w:rPr>
          <w:rFonts w:cs="Arial"/>
          <w:sz w:val="20"/>
          <w:szCs w:val="20"/>
        </w:rPr>
        <w:t>a te</w:t>
      </w:r>
      <w:r>
        <w:rPr>
          <w:rFonts w:cs="Arial"/>
          <w:sz w:val="20"/>
          <w:szCs w:val="20"/>
        </w:rPr>
        <w:t xml:space="preserve">rmínoch uvedených v </w:t>
      </w:r>
      <w:r w:rsidR="00040E24">
        <w:rPr>
          <w:rFonts w:cs="Arial"/>
          <w:sz w:val="20"/>
          <w:szCs w:val="20"/>
        </w:rPr>
        <w:t>P</w:t>
      </w:r>
      <w:r w:rsidRPr="00040E24">
        <w:rPr>
          <w:rFonts w:cs="Arial"/>
          <w:sz w:val="20"/>
          <w:szCs w:val="20"/>
        </w:rPr>
        <w:t xml:space="preserve">rílohe č. 1 k časti B.2 </w:t>
      </w:r>
      <w:r w:rsidR="007C6AAB">
        <w:rPr>
          <w:rFonts w:cs="Arial"/>
          <w:noProof w:val="0"/>
          <w:sz w:val="20"/>
          <w:szCs w:val="20"/>
        </w:rPr>
        <w:t xml:space="preserve">Cena za servis a údržba </w:t>
      </w:r>
      <w:r w:rsidR="00A26FF2" w:rsidRPr="00040E24">
        <w:rPr>
          <w:rFonts w:cs="Arial"/>
          <w:noProof w:val="0"/>
          <w:sz w:val="20"/>
          <w:szCs w:val="20"/>
        </w:rPr>
        <w:t>meteozariadení Boschung Mecatronic</w:t>
      </w:r>
      <w:r w:rsidRPr="00040E24">
        <w:rPr>
          <w:rFonts w:cs="Arial"/>
          <w:sz w:val="20"/>
          <w:szCs w:val="20"/>
        </w:rPr>
        <w:t xml:space="preserve">. Termín vykonávania technického servisu a údržby si poskytovateľ dohodne s osobami objednávateľa </w:t>
      </w:r>
      <w:r w:rsidRPr="0034738E">
        <w:rPr>
          <w:rFonts w:cs="Arial"/>
          <w:sz w:val="20"/>
          <w:szCs w:val="20"/>
        </w:rPr>
        <w:t>zodpovednými za preberanie prác, a to v minimálne 7-dňovom predstihu.</w:t>
      </w:r>
      <w:r w:rsidRPr="00E73941">
        <w:rPr>
          <w:rFonts w:cs="Arial"/>
          <w:sz w:val="20"/>
          <w:szCs w:val="20"/>
        </w:rPr>
        <w:t xml:space="preserve">Technický servis a údržba </w:t>
      </w:r>
      <w:r>
        <w:rPr>
          <w:rFonts w:cs="Arial"/>
          <w:sz w:val="20"/>
          <w:szCs w:val="20"/>
        </w:rPr>
        <w:t>Centrálneho meteorologického systému (CM</w:t>
      </w:r>
      <w:r w:rsidR="00A66AF8">
        <w:rPr>
          <w:rFonts w:cs="Arial"/>
          <w:sz w:val="20"/>
          <w:szCs w:val="20"/>
        </w:rPr>
        <w:t>S</w:t>
      </w:r>
      <w:r>
        <w:rPr>
          <w:rFonts w:cs="Arial"/>
          <w:sz w:val="20"/>
          <w:szCs w:val="20"/>
        </w:rPr>
        <w:t>)</w:t>
      </w:r>
      <w:r w:rsidRPr="00E73941">
        <w:rPr>
          <w:rFonts w:cs="Arial"/>
          <w:sz w:val="20"/>
          <w:szCs w:val="20"/>
        </w:rPr>
        <w:t xml:space="preserve"> bude vykonávan</w:t>
      </w:r>
      <w:r w:rsidR="00A66AF8">
        <w:rPr>
          <w:rFonts w:cs="Arial"/>
          <w:sz w:val="20"/>
          <w:szCs w:val="20"/>
        </w:rPr>
        <w:t>á</w:t>
      </w:r>
      <w:r w:rsidRPr="00E73941">
        <w:rPr>
          <w:rFonts w:cs="Arial"/>
          <w:sz w:val="20"/>
          <w:szCs w:val="20"/>
        </w:rPr>
        <w:t xml:space="preserve"> v mesiacoch október až apríl.</w:t>
      </w:r>
    </w:p>
    <w:p w14:paraId="3BCA54A1" w14:textId="77777777" w:rsidR="00E7266D" w:rsidRDefault="00E7266D" w:rsidP="00E7266D">
      <w:pPr>
        <w:pStyle w:val="Odsekzoznamu"/>
        <w:ind w:left="284"/>
        <w:jc w:val="both"/>
        <w:rPr>
          <w:rFonts w:cs="Arial"/>
          <w:sz w:val="20"/>
          <w:szCs w:val="20"/>
        </w:rPr>
      </w:pPr>
    </w:p>
    <w:p w14:paraId="5C1D8166" w14:textId="21949B90" w:rsidR="00E7266D" w:rsidRPr="00E73941" w:rsidRDefault="00E7266D" w:rsidP="00E7266D">
      <w:pPr>
        <w:pStyle w:val="Odsekzoznamu"/>
        <w:ind w:left="567"/>
        <w:jc w:val="both"/>
        <w:rPr>
          <w:rFonts w:cs="Arial"/>
          <w:sz w:val="20"/>
          <w:szCs w:val="20"/>
        </w:rPr>
      </w:pPr>
      <w:r w:rsidRPr="00C622C5">
        <w:rPr>
          <w:rFonts w:cs="Arial"/>
          <w:sz w:val="20"/>
          <w:szCs w:val="20"/>
        </w:rPr>
        <w:t xml:space="preserve">Opravy technologických zariadení bude </w:t>
      </w:r>
      <w:r>
        <w:rPr>
          <w:rFonts w:cs="Arial"/>
          <w:sz w:val="20"/>
          <w:szCs w:val="20"/>
        </w:rPr>
        <w:t xml:space="preserve">poskytovateľ (úspešný </w:t>
      </w:r>
      <w:r w:rsidRPr="00C622C5">
        <w:rPr>
          <w:rFonts w:cs="Arial"/>
          <w:sz w:val="20"/>
          <w:szCs w:val="20"/>
        </w:rPr>
        <w:t>uchádzač</w:t>
      </w:r>
      <w:r>
        <w:rPr>
          <w:rFonts w:cs="Arial"/>
          <w:sz w:val="20"/>
          <w:szCs w:val="20"/>
        </w:rPr>
        <w:t>)</w:t>
      </w:r>
      <w:r w:rsidRPr="00C622C5">
        <w:rPr>
          <w:rFonts w:cs="Arial"/>
          <w:sz w:val="20"/>
          <w:szCs w:val="20"/>
        </w:rPr>
        <w:t xml:space="preserve"> zabezpečovať spôsobom uvedeným v</w:t>
      </w:r>
      <w:r>
        <w:rPr>
          <w:rFonts w:cs="Arial"/>
          <w:sz w:val="20"/>
          <w:szCs w:val="20"/>
        </w:rPr>
        <w:t xml:space="preserve"> časti </w:t>
      </w:r>
      <w:r w:rsidRPr="00C622C5">
        <w:rPr>
          <w:rFonts w:cs="Arial"/>
          <w:sz w:val="20"/>
          <w:szCs w:val="20"/>
        </w:rPr>
        <w:t xml:space="preserve">B.3 Obchodné podmienky </w:t>
      </w:r>
      <w:r w:rsidR="000A07D8">
        <w:rPr>
          <w:rFonts w:cs="Arial"/>
          <w:sz w:val="20"/>
          <w:szCs w:val="20"/>
        </w:rPr>
        <w:t>plnenia</w:t>
      </w:r>
      <w:r w:rsidRPr="00C622C5">
        <w:rPr>
          <w:rFonts w:cs="Arial"/>
          <w:sz w:val="20"/>
          <w:szCs w:val="20"/>
        </w:rPr>
        <w:t xml:space="preserve"> predmetu zákazky </w:t>
      </w:r>
      <w:r>
        <w:rPr>
          <w:rFonts w:cs="Arial"/>
          <w:sz w:val="20"/>
          <w:szCs w:val="20"/>
        </w:rPr>
        <w:t xml:space="preserve">týchto </w:t>
      </w:r>
      <w:r w:rsidRPr="00C622C5">
        <w:rPr>
          <w:rFonts w:cs="Arial"/>
          <w:sz w:val="20"/>
          <w:szCs w:val="20"/>
        </w:rPr>
        <w:t>SP.</w:t>
      </w:r>
      <w:r>
        <w:rPr>
          <w:rFonts w:cs="Arial"/>
          <w:sz w:val="20"/>
          <w:szCs w:val="20"/>
        </w:rPr>
        <w:t xml:space="preserve"> </w:t>
      </w:r>
      <w:r w:rsidRPr="00A633E5">
        <w:rPr>
          <w:rFonts w:cs="Arial"/>
          <w:bCs/>
          <w:sz w:val="20"/>
          <w:szCs w:val="20"/>
        </w:rPr>
        <w:t>Práce na odstraňovaní porúch na meteozariadeniach musia byť začaté  v nasledovnom čase:</w:t>
      </w:r>
    </w:p>
    <w:p w14:paraId="72FA08E2" w14:textId="3D1067AA" w:rsidR="00E7266D" w:rsidRPr="00A633E5" w:rsidRDefault="00E7266D" w:rsidP="00E7266D">
      <w:pPr>
        <w:pStyle w:val="Zkladntext"/>
        <w:tabs>
          <w:tab w:val="left" w:pos="993"/>
          <w:tab w:val="left" w:pos="1416"/>
          <w:tab w:val="left" w:pos="2124"/>
          <w:tab w:val="left" w:pos="2832"/>
          <w:tab w:val="left" w:pos="3540"/>
          <w:tab w:val="left" w:pos="4248"/>
          <w:tab w:val="left" w:pos="4956"/>
          <w:tab w:val="left" w:pos="5664"/>
          <w:tab w:val="left" w:pos="6372"/>
          <w:tab w:val="left" w:pos="7080"/>
          <w:tab w:val="left" w:pos="7464"/>
        </w:tabs>
        <w:spacing w:before="80" w:after="80"/>
        <w:ind w:left="993" w:hanging="426"/>
        <w:rPr>
          <w:rFonts w:ascii="Arial" w:hAnsi="Arial" w:cs="Arial"/>
          <w:bCs/>
          <w:sz w:val="20"/>
          <w:szCs w:val="20"/>
        </w:rPr>
      </w:pPr>
      <w:r>
        <w:rPr>
          <w:rFonts w:ascii="Arial" w:hAnsi="Arial" w:cs="Arial"/>
          <w:bCs/>
          <w:sz w:val="20"/>
          <w:szCs w:val="20"/>
        </w:rPr>
        <w:tab/>
      </w:r>
      <w:r w:rsidRPr="00A633E5">
        <w:rPr>
          <w:rFonts w:ascii="Arial" w:hAnsi="Arial" w:cs="Arial"/>
          <w:bCs/>
          <w:sz w:val="20"/>
          <w:szCs w:val="20"/>
        </w:rPr>
        <w:t>- v zimnom období (15.10. – 31.3.) do 24 hodín od nahlásenia poruchy</w:t>
      </w:r>
    </w:p>
    <w:p w14:paraId="7D33B657" w14:textId="05C1C20A" w:rsidR="00E7266D" w:rsidRPr="00A633E5" w:rsidRDefault="00E7266D" w:rsidP="00E7266D">
      <w:pPr>
        <w:pStyle w:val="Zkladntext"/>
        <w:tabs>
          <w:tab w:val="left" w:pos="993"/>
          <w:tab w:val="left" w:pos="1416"/>
          <w:tab w:val="left" w:pos="2124"/>
          <w:tab w:val="left" w:pos="2832"/>
          <w:tab w:val="left" w:pos="3540"/>
          <w:tab w:val="left" w:pos="4248"/>
          <w:tab w:val="left" w:pos="4956"/>
          <w:tab w:val="left" w:pos="5664"/>
          <w:tab w:val="left" w:pos="6372"/>
          <w:tab w:val="left" w:pos="7080"/>
          <w:tab w:val="left" w:pos="7464"/>
        </w:tabs>
        <w:spacing w:before="80" w:after="80"/>
        <w:ind w:hanging="426"/>
        <w:rPr>
          <w:rFonts w:ascii="Arial" w:hAnsi="Arial" w:cs="Arial"/>
          <w:bCs/>
          <w:sz w:val="20"/>
          <w:szCs w:val="20"/>
        </w:rPr>
      </w:pPr>
      <w:r w:rsidRPr="00A633E5">
        <w:rPr>
          <w:rFonts w:ascii="Arial" w:hAnsi="Arial" w:cs="Arial"/>
          <w:bCs/>
          <w:sz w:val="20"/>
          <w:szCs w:val="20"/>
        </w:rPr>
        <w:t xml:space="preserve">                </w:t>
      </w:r>
      <w:r>
        <w:rPr>
          <w:rFonts w:ascii="Arial" w:hAnsi="Arial" w:cs="Arial"/>
          <w:bCs/>
          <w:sz w:val="20"/>
          <w:szCs w:val="20"/>
        </w:rPr>
        <w:tab/>
      </w:r>
      <w:r w:rsidRPr="00A633E5">
        <w:rPr>
          <w:rFonts w:ascii="Arial" w:hAnsi="Arial" w:cs="Arial"/>
          <w:bCs/>
          <w:sz w:val="20"/>
          <w:szCs w:val="20"/>
        </w:rPr>
        <w:t>- v letnom období (1.4. – 14.10.) do 7 dní od nahlásenia poruchy</w:t>
      </w:r>
    </w:p>
    <w:p w14:paraId="73780395" w14:textId="6B086533" w:rsidR="00E7266D" w:rsidRPr="00A8311A" w:rsidRDefault="00E7266D" w:rsidP="00A8311A">
      <w:pPr>
        <w:pStyle w:val="Zkladntext"/>
        <w:tabs>
          <w:tab w:val="left" w:pos="426"/>
          <w:tab w:val="left" w:pos="1416"/>
          <w:tab w:val="left" w:pos="2124"/>
          <w:tab w:val="left" w:pos="2832"/>
          <w:tab w:val="left" w:pos="3540"/>
          <w:tab w:val="left" w:pos="4248"/>
          <w:tab w:val="left" w:pos="4956"/>
          <w:tab w:val="left" w:pos="5664"/>
          <w:tab w:val="left" w:pos="6372"/>
          <w:tab w:val="left" w:pos="7080"/>
          <w:tab w:val="left" w:pos="7464"/>
        </w:tabs>
        <w:spacing w:before="80" w:after="80"/>
        <w:ind w:left="284"/>
        <w:rPr>
          <w:rFonts w:ascii="Arial" w:hAnsi="Arial" w:cs="Arial"/>
          <w:bCs/>
          <w:sz w:val="20"/>
          <w:szCs w:val="20"/>
        </w:rPr>
      </w:pPr>
      <w:r w:rsidRPr="00A633E5">
        <w:rPr>
          <w:rFonts w:ascii="Arial" w:hAnsi="Arial" w:cs="Arial"/>
          <w:bCs/>
          <w:sz w:val="20"/>
          <w:szCs w:val="20"/>
        </w:rPr>
        <w:t xml:space="preserve">Začatím prác v zmysle predchádzajúcej vety sa rozumie obhliadka danej vady alebo poruchy </w:t>
      </w:r>
      <w:r>
        <w:rPr>
          <w:rFonts w:ascii="Arial" w:hAnsi="Arial" w:cs="Arial"/>
          <w:bCs/>
          <w:sz w:val="20"/>
          <w:szCs w:val="20"/>
        </w:rPr>
        <w:t>poskytovateľom (úspešným uchádzačom)</w:t>
      </w:r>
      <w:r w:rsidRPr="00A633E5">
        <w:rPr>
          <w:rFonts w:ascii="Arial" w:hAnsi="Arial" w:cs="Arial"/>
          <w:bCs/>
          <w:sz w:val="20"/>
          <w:szCs w:val="20"/>
        </w:rPr>
        <w:t>, prípadne iná zdokumentovateľná činnosť, ktorá vedie k odstráneniu nahlásenej vady alebo poruchy.</w:t>
      </w:r>
    </w:p>
    <w:p w14:paraId="5E2E6F13" w14:textId="77777777" w:rsidR="00E7266D" w:rsidRPr="00C622C5" w:rsidRDefault="00E7266D" w:rsidP="00E7266D">
      <w:pPr>
        <w:spacing w:after="0" w:line="240" w:lineRule="auto"/>
        <w:ind w:left="284"/>
        <w:jc w:val="both"/>
        <w:rPr>
          <w:rFonts w:ascii="Arial" w:hAnsi="Arial" w:cs="Arial"/>
          <w:noProof/>
          <w:sz w:val="20"/>
          <w:szCs w:val="20"/>
          <w:lang w:eastAsia="sk-SK"/>
        </w:rPr>
      </w:pPr>
      <w:r>
        <w:rPr>
          <w:rFonts w:ascii="Arial" w:hAnsi="Arial" w:cs="Arial"/>
          <w:noProof/>
          <w:sz w:val="20"/>
          <w:szCs w:val="20"/>
          <w:lang w:eastAsia="sk-SK"/>
        </w:rPr>
        <w:t>Objednávateľ (v</w:t>
      </w:r>
      <w:r w:rsidRPr="00C622C5">
        <w:rPr>
          <w:rFonts w:ascii="Arial" w:hAnsi="Arial" w:cs="Arial"/>
          <w:noProof/>
          <w:sz w:val="20"/>
          <w:szCs w:val="20"/>
          <w:lang w:eastAsia="sk-SK"/>
        </w:rPr>
        <w:t>erejný obstarávateľ</w:t>
      </w:r>
      <w:r>
        <w:rPr>
          <w:rFonts w:ascii="Arial" w:hAnsi="Arial" w:cs="Arial"/>
          <w:noProof/>
          <w:sz w:val="20"/>
          <w:szCs w:val="20"/>
          <w:lang w:eastAsia="sk-SK"/>
        </w:rPr>
        <w:t>)</w:t>
      </w:r>
      <w:r w:rsidRPr="00C622C5">
        <w:rPr>
          <w:rFonts w:ascii="Arial" w:hAnsi="Arial" w:cs="Arial"/>
          <w:noProof/>
          <w:sz w:val="20"/>
          <w:szCs w:val="20"/>
          <w:lang w:eastAsia="sk-SK"/>
        </w:rPr>
        <w:t xml:space="preserve"> požaduje, aby výmena pôvodných technologických zariadení a komponentov bola uskutočnená </w:t>
      </w:r>
      <w:r>
        <w:rPr>
          <w:rFonts w:ascii="Arial" w:hAnsi="Arial" w:cs="Arial"/>
          <w:noProof/>
          <w:sz w:val="20"/>
          <w:szCs w:val="20"/>
          <w:lang w:eastAsia="sk-SK"/>
        </w:rPr>
        <w:t xml:space="preserve">v súlade s podmienkami uvedenými v týchto SP. </w:t>
      </w:r>
    </w:p>
    <w:p w14:paraId="36682729" w14:textId="77777777" w:rsidR="00E7266D" w:rsidRPr="00C622C5" w:rsidRDefault="00E7266D" w:rsidP="00E7266D">
      <w:pPr>
        <w:pStyle w:val="Odsekzoznamu"/>
        <w:ind w:left="284" w:hanging="284"/>
        <w:rPr>
          <w:rFonts w:cs="Arial"/>
          <w:sz w:val="20"/>
          <w:szCs w:val="20"/>
        </w:rPr>
      </w:pPr>
    </w:p>
    <w:p w14:paraId="44986A36" w14:textId="54B32204" w:rsidR="00E7266D" w:rsidRPr="00040E24" w:rsidRDefault="00E7266D" w:rsidP="00E7266D">
      <w:pPr>
        <w:spacing w:after="0" w:line="240" w:lineRule="auto"/>
        <w:jc w:val="both"/>
        <w:rPr>
          <w:rFonts w:ascii="Arial" w:hAnsi="Arial" w:cs="Arial"/>
          <w:sz w:val="20"/>
          <w:szCs w:val="20"/>
        </w:rPr>
      </w:pPr>
      <w:r w:rsidRPr="003D6748">
        <w:rPr>
          <w:rFonts w:ascii="Arial" w:hAnsi="Arial" w:cs="Arial"/>
          <w:sz w:val="20"/>
          <w:szCs w:val="20"/>
        </w:rPr>
        <w:t>Prípadné odvolávky na konkrétneho výrobcu, značku a typ uvedené v </w:t>
      </w:r>
      <w:r w:rsidRPr="00040E24">
        <w:rPr>
          <w:rFonts w:ascii="Arial" w:hAnsi="Arial" w:cs="Arial"/>
          <w:b/>
          <w:sz w:val="20"/>
          <w:szCs w:val="20"/>
        </w:rPr>
        <w:t xml:space="preserve">Prílohe č. 3 k časti B.2 - </w:t>
      </w:r>
      <w:r w:rsidRPr="00040E24">
        <w:rPr>
          <w:rFonts w:ascii="Arial" w:hAnsi="Arial" w:cs="Arial"/>
          <w:b/>
          <w:bCs/>
          <w:sz w:val="20"/>
          <w:szCs w:val="20"/>
          <w:lang w:eastAsia="sk-SK"/>
        </w:rPr>
        <w:t xml:space="preserve"> Zoznam náhradných dielov pre opravy meteozariadení Boschung Mecatronic </w:t>
      </w:r>
      <w:r w:rsidRPr="00040E24">
        <w:rPr>
          <w:rFonts w:ascii="Arial" w:hAnsi="Arial" w:cs="Arial"/>
          <w:sz w:val="20"/>
          <w:szCs w:val="20"/>
        </w:rPr>
        <w:t>predstavujú opis súčasného stavu technologických zariadení objednávateľa (verejného obstarávateľa). Objednávateľ (verejný obstarávateľ) akceptuje ekvivalenty a v prípade, že uchádzač navrhuje použiť pri oprave technologických zariadení iné náhradné diely ako tie, ktoré sú uvedené v </w:t>
      </w:r>
      <w:r w:rsidRPr="00040E24">
        <w:rPr>
          <w:rFonts w:ascii="Arial" w:hAnsi="Arial" w:cs="Arial"/>
          <w:b/>
          <w:sz w:val="20"/>
          <w:szCs w:val="20"/>
        </w:rPr>
        <w:t xml:space="preserve">Prílohe č. 3 k časti B.2 - </w:t>
      </w:r>
      <w:r w:rsidRPr="00040E24">
        <w:rPr>
          <w:rFonts w:ascii="Arial" w:hAnsi="Arial" w:cs="Arial"/>
          <w:b/>
          <w:bCs/>
          <w:sz w:val="20"/>
          <w:szCs w:val="20"/>
          <w:lang w:eastAsia="sk-SK"/>
        </w:rPr>
        <w:t>Zoznam náhradných dielov pre opravy meteozariadení Boschung Mecatronic</w:t>
      </w:r>
      <w:r w:rsidRPr="00040E24">
        <w:rPr>
          <w:rFonts w:ascii="Arial" w:hAnsi="Arial" w:cs="Arial"/>
          <w:sz w:val="20"/>
          <w:szCs w:val="20"/>
        </w:rPr>
        <w:t xml:space="preserve">, je túto skutočnosť povinný uviesť v rámci svojej ponuky. V takomto prípade je uchádzač povinný pri vypĺňaní </w:t>
      </w:r>
      <w:r w:rsidRPr="00040E24">
        <w:rPr>
          <w:rFonts w:ascii="Arial" w:hAnsi="Arial" w:cs="Arial"/>
          <w:b/>
          <w:sz w:val="20"/>
          <w:szCs w:val="20"/>
        </w:rPr>
        <w:t xml:space="preserve">Prílohy č. 3 k časti B.2 - </w:t>
      </w:r>
      <w:r w:rsidRPr="00040E24">
        <w:rPr>
          <w:rFonts w:ascii="Arial" w:hAnsi="Arial" w:cs="Arial"/>
          <w:b/>
          <w:bCs/>
          <w:sz w:val="20"/>
          <w:szCs w:val="20"/>
          <w:lang w:eastAsia="sk-SK"/>
        </w:rPr>
        <w:t xml:space="preserve"> Zoznam náhradných dielov pre opravy meteozariadení Boschung Mecatronic</w:t>
      </w:r>
      <w:r w:rsidRPr="00040E24">
        <w:rPr>
          <w:rFonts w:ascii="Arial" w:hAnsi="Arial" w:cs="Arial"/>
          <w:sz w:val="20"/>
          <w:szCs w:val="20"/>
        </w:rPr>
        <w:t> v stĺpci „Opis ekvivalentu(</w:t>
      </w:r>
      <w:r w:rsidRPr="00040E24">
        <w:rPr>
          <w:rFonts w:ascii="Arial" w:hAnsi="Arial" w:cs="Arial"/>
          <w:i/>
          <w:sz w:val="20"/>
          <w:szCs w:val="20"/>
        </w:rPr>
        <w:t xml:space="preserve">výrobca / typTyp)“ </w:t>
      </w:r>
      <w:r w:rsidRPr="00040E24">
        <w:rPr>
          <w:rFonts w:ascii="Arial" w:hAnsi="Arial" w:cs="Arial"/>
          <w:sz w:val="20"/>
          <w:szCs w:val="20"/>
        </w:rPr>
        <w:t xml:space="preserve">(stĺpec C),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040E24">
        <w:rPr>
          <w:rFonts w:ascii="Arial" w:hAnsi="Arial" w:cs="Arial"/>
          <w:i/>
          <w:sz w:val="20"/>
          <w:szCs w:val="20"/>
        </w:rPr>
        <w:t>„Technické označenia“</w:t>
      </w:r>
      <w:r w:rsidRPr="00040E24">
        <w:rPr>
          <w:rFonts w:ascii="Arial" w:hAnsi="Arial" w:cs="Arial"/>
          <w:b/>
          <w:sz w:val="20"/>
          <w:szCs w:val="20"/>
        </w:rPr>
        <w:t xml:space="preserve"> </w:t>
      </w:r>
      <w:r w:rsidRPr="00040E24">
        <w:rPr>
          <w:rFonts w:ascii="Arial" w:hAnsi="Arial" w:cs="Arial"/>
          <w:sz w:val="20"/>
          <w:szCs w:val="20"/>
        </w:rPr>
        <w:t xml:space="preserve">(stĺpec B) </w:t>
      </w:r>
      <w:r w:rsidRPr="00040E24">
        <w:rPr>
          <w:rFonts w:ascii="Arial" w:hAnsi="Arial" w:cs="Arial"/>
          <w:b/>
          <w:sz w:val="20"/>
          <w:szCs w:val="20"/>
        </w:rPr>
        <w:t xml:space="preserve">Prílohy č. 3 k časti B.2 - </w:t>
      </w:r>
      <w:r w:rsidRPr="00040E24">
        <w:rPr>
          <w:rFonts w:ascii="Arial" w:hAnsi="Arial" w:cs="Arial"/>
          <w:b/>
          <w:bCs/>
          <w:sz w:val="20"/>
          <w:szCs w:val="20"/>
          <w:lang w:eastAsia="sk-SK"/>
        </w:rPr>
        <w:t xml:space="preserve"> Zoznam náhradných dielov pre opravy meteozariadení Boschung Mecatronic </w:t>
      </w:r>
      <w:r w:rsidRPr="00040E24">
        <w:rPr>
          <w:rFonts w:ascii="Arial" w:hAnsi="Arial" w:cs="Arial"/>
          <w:sz w:val="20"/>
          <w:szCs w:val="20"/>
        </w:rPr>
        <w:t>a musia byť plne kompatibilné a funkčné s existujúcimi technologickými zariadeniami objednávateľa (verejného obstarávateľa). Na vyžiadanie objednávateľa (verejného obstarávateľa) je uchádzač povinný predložiť doklady, že ponúkaný náhradný diel má rovnaké alebo lepšie parametre ako pôvodný náhradný diel. V prípade, že uchádzač nevyplní stĺpec „Opis ekvivalentu (výrobca/typ)“</w:t>
      </w:r>
      <w:r w:rsidRPr="00040E24">
        <w:rPr>
          <w:rFonts w:ascii="Arial" w:hAnsi="Arial" w:cs="Arial"/>
          <w:i/>
          <w:sz w:val="20"/>
          <w:szCs w:val="20"/>
        </w:rPr>
        <w:t xml:space="preserve"> </w:t>
      </w:r>
      <w:r w:rsidRPr="00040E24">
        <w:rPr>
          <w:rFonts w:ascii="Arial" w:hAnsi="Arial" w:cs="Arial"/>
          <w:sz w:val="20"/>
          <w:szCs w:val="20"/>
        </w:rPr>
        <w:t>(stĺpec C)</w:t>
      </w:r>
      <w:r w:rsidRPr="00040E24">
        <w:rPr>
          <w:rFonts w:ascii="Arial" w:hAnsi="Arial" w:cs="Arial"/>
          <w:i/>
          <w:sz w:val="20"/>
          <w:szCs w:val="20"/>
        </w:rPr>
        <w:t>,</w:t>
      </w:r>
      <w:r w:rsidRPr="00040E24">
        <w:rPr>
          <w:rFonts w:ascii="Arial" w:hAnsi="Arial" w:cs="Arial"/>
          <w:sz w:val="20"/>
          <w:szCs w:val="20"/>
        </w:rPr>
        <w:t xml:space="preserve"> má sa za to, že ponúka náhradné diely totožné s tými, ako sú uvedené v stĺpci </w:t>
      </w:r>
      <w:r w:rsidRPr="00040E24">
        <w:rPr>
          <w:rFonts w:ascii="Arial" w:hAnsi="Arial" w:cs="Arial"/>
          <w:i/>
          <w:sz w:val="20"/>
          <w:szCs w:val="20"/>
        </w:rPr>
        <w:t>„technické označenia“</w:t>
      </w:r>
      <w:r w:rsidRPr="00040E24">
        <w:rPr>
          <w:rFonts w:ascii="Arial" w:hAnsi="Arial" w:cs="Arial"/>
          <w:b/>
          <w:sz w:val="20"/>
          <w:szCs w:val="20"/>
        </w:rPr>
        <w:t xml:space="preserve"> </w:t>
      </w:r>
      <w:r w:rsidRPr="00040E24">
        <w:rPr>
          <w:rFonts w:ascii="Arial" w:hAnsi="Arial" w:cs="Arial"/>
          <w:sz w:val="20"/>
          <w:szCs w:val="20"/>
        </w:rPr>
        <w:t xml:space="preserve">(stĺpec B) podľa </w:t>
      </w:r>
      <w:r w:rsidRPr="00040E24">
        <w:rPr>
          <w:rFonts w:ascii="Arial" w:hAnsi="Arial" w:cs="Arial"/>
          <w:b/>
          <w:sz w:val="20"/>
          <w:szCs w:val="20"/>
        </w:rPr>
        <w:t xml:space="preserve">Prílohy č. 3 k časti B.2 - </w:t>
      </w:r>
      <w:r w:rsidRPr="00040E24">
        <w:rPr>
          <w:rFonts w:ascii="Arial" w:hAnsi="Arial" w:cs="Arial"/>
          <w:b/>
          <w:bCs/>
          <w:sz w:val="20"/>
          <w:szCs w:val="20"/>
          <w:lang w:eastAsia="sk-SK"/>
        </w:rPr>
        <w:t>Zoznam náhradných dielov pre opravy meteozariadení Boschung Mecatronic</w:t>
      </w:r>
      <w:r w:rsidRPr="00040E24">
        <w:rPr>
          <w:rFonts w:ascii="Arial" w:hAnsi="Arial" w:cs="Arial"/>
          <w:b/>
          <w:sz w:val="20"/>
          <w:szCs w:val="20"/>
        </w:rPr>
        <w:t>.</w:t>
      </w:r>
    </w:p>
    <w:bookmarkEnd w:id="80"/>
    <w:bookmarkEnd w:id="81"/>
    <w:p w14:paraId="7922DB0C" w14:textId="3B0CB6CB" w:rsidR="00DE52F4" w:rsidRPr="00040E24" w:rsidRDefault="00DE52F4" w:rsidP="00DE52F4">
      <w:pPr>
        <w:spacing w:after="0" w:line="240" w:lineRule="auto"/>
        <w:jc w:val="both"/>
        <w:rPr>
          <w:rFonts w:ascii="Arial" w:hAnsi="Arial" w:cs="Arial"/>
          <w:sz w:val="20"/>
          <w:szCs w:val="20"/>
        </w:rPr>
      </w:pPr>
    </w:p>
    <w:p w14:paraId="32CAAE08" w14:textId="77777777" w:rsidR="00F46B82" w:rsidRPr="00040E24" w:rsidRDefault="00F46B82" w:rsidP="00F46B82">
      <w:pPr>
        <w:pStyle w:val="CEMOS"/>
        <w:spacing w:before="0"/>
        <w:ind w:left="2268" w:hanging="2268"/>
        <w:jc w:val="left"/>
        <w:rPr>
          <w:rFonts w:ascii="Arial" w:hAnsi="Arial" w:cs="Arial"/>
        </w:rPr>
      </w:pPr>
    </w:p>
    <w:p w14:paraId="57B62CD0" w14:textId="77777777" w:rsidR="00F46B82" w:rsidRDefault="00F46B82" w:rsidP="00F46B82">
      <w:pPr>
        <w:pStyle w:val="CEMOS"/>
        <w:spacing w:before="0"/>
        <w:ind w:left="2268" w:hanging="2268"/>
        <w:jc w:val="left"/>
        <w:rPr>
          <w:rFonts w:ascii="Arial" w:hAnsi="Arial" w:cs="Arial"/>
        </w:rPr>
      </w:pPr>
    </w:p>
    <w:p w14:paraId="3381FC69" w14:textId="77777777" w:rsidR="00F46B82" w:rsidRDefault="00F46B82" w:rsidP="00F46B82">
      <w:pPr>
        <w:pStyle w:val="CEMOS"/>
        <w:spacing w:before="0"/>
        <w:ind w:left="2268" w:hanging="2268"/>
        <w:jc w:val="left"/>
        <w:rPr>
          <w:rFonts w:ascii="Arial" w:hAnsi="Arial" w:cs="Arial"/>
        </w:rPr>
      </w:pPr>
    </w:p>
    <w:p w14:paraId="1C74E441" w14:textId="77777777" w:rsidR="00F46B82" w:rsidRDefault="00F46B82" w:rsidP="00F46B82">
      <w:pPr>
        <w:pStyle w:val="CEMOS"/>
        <w:spacing w:before="0"/>
        <w:ind w:left="2268" w:hanging="2268"/>
        <w:jc w:val="left"/>
        <w:rPr>
          <w:rFonts w:ascii="Arial" w:hAnsi="Arial" w:cs="Arial"/>
        </w:rPr>
      </w:pPr>
    </w:p>
    <w:p w14:paraId="08434795" w14:textId="77777777" w:rsidR="00F46B82" w:rsidRDefault="00F46B82" w:rsidP="00F46B82">
      <w:pPr>
        <w:pStyle w:val="CEMOS"/>
        <w:spacing w:before="0"/>
        <w:ind w:left="2268" w:hanging="2268"/>
        <w:jc w:val="left"/>
        <w:rPr>
          <w:rFonts w:ascii="Arial" w:hAnsi="Arial" w:cs="Arial"/>
        </w:rPr>
      </w:pPr>
    </w:p>
    <w:p w14:paraId="4A172223" w14:textId="77777777" w:rsidR="00F46B82" w:rsidRDefault="00F46B82" w:rsidP="00F46B82">
      <w:pPr>
        <w:pStyle w:val="CEMOS"/>
        <w:spacing w:before="0"/>
        <w:ind w:left="2268" w:hanging="2268"/>
        <w:jc w:val="left"/>
        <w:rPr>
          <w:rFonts w:ascii="Arial" w:hAnsi="Arial" w:cs="Arial"/>
        </w:rPr>
      </w:pPr>
    </w:p>
    <w:p w14:paraId="6A4A8560" w14:textId="449154D9" w:rsidR="000C0696" w:rsidRPr="00F46B82" w:rsidRDefault="000C0696" w:rsidP="00F46B82">
      <w:pPr>
        <w:spacing w:after="0" w:line="240" w:lineRule="auto"/>
        <w:ind w:left="2556" w:hanging="2556"/>
        <w:rPr>
          <w:rFonts w:ascii="Arial" w:hAnsi="Arial" w:cs="Arial"/>
          <w:sz w:val="20"/>
          <w:szCs w:val="20"/>
        </w:rPr>
      </w:pPr>
      <w:r w:rsidRPr="00F46B82">
        <w:rPr>
          <w:rFonts w:ascii="Arial" w:hAnsi="Arial" w:cs="Arial"/>
          <w:sz w:val="20"/>
          <w:szCs w:val="20"/>
        </w:rPr>
        <w:br w:type="page"/>
      </w:r>
    </w:p>
    <w:p w14:paraId="58FE9343" w14:textId="63451569" w:rsidR="0003669B" w:rsidRPr="00540EF6" w:rsidRDefault="0003669B" w:rsidP="00DB4F63">
      <w:pPr>
        <w:pStyle w:val="Nadpis1"/>
        <w:jc w:val="both"/>
        <w:rPr>
          <w:rFonts w:cs="Arial"/>
        </w:rPr>
      </w:pPr>
      <w:r w:rsidRPr="00540EF6">
        <w:rPr>
          <w:rFonts w:cs="Arial"/>
        </w:rPr>
        <w:lastRenderedPageBreak/>
        <w:t xml:space="preserve">B.2  </w:t>
      </w:r>
      <w:bookmarkStart w:id="83" w:name="_Hlk158899425"/>
      <w:r w:rsidRPr="00540EF6">
        <w:rPr>
          <w:rFonts w:cs="Arial"/>
        </w:rPr>
        <w:t>SPÔSOB URČENIA CENY</w:t>
      </w:r>
    </w:p>
    <w:p w14:paraId="3F1D648E" w14:textId="3A23BBFA" w:rsidR="00F80BE2" w:rsidRPr="00FD4159" w:rsidRDefault="00F80BE2" w:rsidP="00861BE8">
      <w:pPr>
        <w:tabs>
          <w:tab w:val="left" w:pos="567"/>
        </w:tabs>
        <w:spacing w:line="240" w:lineRule="auto"/>
        <w:rPr>
          <w:rFonts w:ascii="Arial" w:hAnsi="Arial" w:cs="Arial"/>
          <w:sz w:val="20"/>
          <w:szCs w:val="20"/>
        </w:rPr>
      </w:pPr>
    </w:p>
    <w:p w14:paraId="1730E45D" w14:textId="77777777" w:rsidR="00CF0C95" w:rsidRPr="004C261F" w:rsidRDefault="00CF0C95" w:rsidP="00CF0C95">
      <w:pPr>
        <w:pStyle w:val="Zarkazkladnhotextu3"/>
        <w:numPr>
          <w:ilvl w:val="0"/>
          <w:numId w:val="30"/>
        </w:numPr>
        <w:tabs>
          <w:tab w:val="clear" w:pos="360"/>
        </w:tabs>
        <w:spacing w:after="120"/>
        <w:ind w:left="284" w:hanging="284"/>
        <w:jc w:val="both"/>
        <w:rPr>
          <w:rFonts w:ascii="Arial" w:hAnsi="Arial" w:cs="Arial"/>
          <w:bCs/>
          <w:sz w:val="20"/>
          <w:szCs w:val="20"/>
        </w:rPr>
      </w:pPr>
      <w:r w:rsidRPr="004C261F">
        <w:rPr>
          <w:rFonts w:ascii="Arial" w:hAnsi="Arial" w:cs="Arial"/>
          <w:bCs/>
          <w:sz w:val="20"/>
          <w:szCs w:val="20"/>
        </w:rPr>
        <w:t>Cena za vykonanie predmetu zákazky bude stanovená podľa zákona NR SR č.18/1996 Z. z. o cenách v znení neskorších predpisov a vyhlášky MF SR č. 87/1996 Z.z., ktorou sa vykonáva zákon o</w:t>
      </w:r>
      <w:r>
        <w:rPr>
          <w:rFonts w:ascii="Arial" w:hAnsi="Arial" w:cs="Arial"/>
          <w:bCs/>
          <w:sz w:val="20"/>
          <w:szCs w:val="20"/>
        </w:rPr>
        <w:t> </w:t>
      </w:r>
      <w:r w:rsidRPr="004C261F">
        <w:rPr>
          <w:rFonts w:ascii="Arial" w:hAnsi="Arial" w:cs="Arial"/>
          <w:bCs/>
          <w:sz w:val="20"/>
          <w:szCs w:val="20"/>
        </w:rPr>
        <w:t>cenách</w:t>
      </w:r>
      <w:r>
        <w:rPr>
          <w:rFonts w:ascii="Arial" w:hAnsi="Arial" w:cs="Arial"/>
          <w:bCs/>
          <w:sz w:val="20"/>
          <w:szCs w:val="20"/>
        </w:rPr>
        <w:t xml:space="preserve"> v znení neskorších predpisov.</w:t>
      </w:r>
    </w:p>
    <w:p w14:paraId="49B57E4E" w14:textId="77777777" w:rsidR="00CF0C95" w:rsidRPr="0016020C" w:rsidRDefault="00CF0C95" w:rsidP="00CF0C95">
      <w:pPr>
        <w:pStyle w:val="Zarkazkladnhotextu3"/>
        <w:spacing w:after="240"/>
        <w:ind w:left="284"/>
        <w:jc w:val="both"/>
        <w:rPr>
          <w:rFonts w:ascii="Arial" w:hAnsi="Arial" w:cs="Arial"/>
          <w:sz w:val="20"/>
          <w:szCs w:val="20"/>
        </w:rPr>
      </w:pPr>
      <w:r w:rsidRPr="0016020C">
        <w:rPr>
          <w:rFonts w:ascii="Arial" w:hAnsi="Arial" w:cs="Arial"/>
          <w:sz w:val="20"/>
          <w:szCs w:val="20"/>
        </w:rPr>
        <w:t xml:space="preserve">Verejný obstarávateľ požaduje predložiť špecifikáciu ceny uvedenú </w:t>
      </w:r>
      <w:r w:rsidRPr="00040E24">
        <w:rPr>
          <w:rFonts w:ascii="Arial" w:hAnsi="Arial" w:cs="Arial"/>
          <w:sz w:val="20"/>
          <w:szCs w:val="20"/>
        </w:rPr>
        <w:t xml:space="preserve">v </w:t>
      </w:r>
      <w:r w:rsidRPr="00040E24">
        <w:rPr>
          <w:rFonts w:ascii="Arial" w:hAnsi="Arial" w:cs="Arial"/>
          <w:b/>
          <w:sz w:val="20"/>
          <w:szCs w:val="20"/>
        </w:rPr>
        <w:t>Prílohách č. 1</w:t>
      </w:r>
      <w:r w:rsidRPr="00040E24">
        <w:rPr>
          <w:rFonts w:ascii="Arial" w:hAnsi="Arial" w:cs="Arial"/>
          <w:sz w:val="20"/>
          <w:szCs w:val="20"/>
        </w:rPr>
        <w:t xml:space="preserve"> až</w:t>
      </w:r>
      <w:r w:rsidRPr="00040E24">
        <w:rPr>
          <w:rFonts w:ascii="Arial" w:hAnsi="Arial" w:cs="Arial"/>
          <w:b/>
          <w:sz w:val="20"/>
          <w:szCs w:val="20"/>
        </w:rPr>
        <w:t xml:space="preserve"> č. 4</w:t>
      </w:r>
      <w:r w:rsidRPr="00040E24">
        <w:rPr>
          <w:rFonts w:ascii="Arial" w:hAnsi="Arial" w:cs="Arial"/>
          <w:sz w:val="20"/>
          <w:szCs w:val="20"/>
        </w:rPr>
        <w:t xml:space="preserve"> k tejto </w:t>
      </w:r>
      <w:r w:rsidRPr="0016020C">
        <w:rPr>
          <w:rFonts w:ascii="Arial" w:hAnsi="Arial" w:cs="Arial"/>
          <w:sz w:val="20"/>
          <w:szCs w:val="20"/>
        </w:rPr>
        <w:t>časti SP vo formáte *.xls/*.xlsx a vo formáte pdf</w:t>
      </w:r>
      <w:r>
        <w:rPr>
          <w:rFonts w:ascii="Arial" w:hAnsi="Arial" w:cs="Arial"/>
          <w:sz w:val="20"/>
          <w:szCs w:val="20"/>
        </w:rPr>
        <w:t>.</w:t>
      </w:r>
      <w:r w:rsidRPr="0016020C">
        <w:rPr>
          <w:rFonts w:ascii="Arial" w:hAnsi="Arial" w:cs="Arial"/>
          <w:sz w:val="20"/>
          <w:szCs w:val="20"/>
        </w:rPr>
        <w:t xml:space="preserve"> podpísaného oprávnenou osobou prostredníctvom komunikačného rozhrania </w:t>
      </w:r>
      <w:r>
        <w:rPr>
          <w:rFonts w:ascii="Arial" w:hAnsi="Arial" w:cs="Arial"/>
          <w:sz w:val="20"/>
          <w:szCs w:val="20"/>
        </w:rPr>
        <w:t>systému JOSEPHINE</w:t>
      </w:r>
      <w:r w:rsidRPr="0016020C">
        <w:rPr>
          <w:rFonts w:ascii="Arial" w:hAnsi="Arial" w:cs="Arial"/>
          <w:sz w:val="20"/>
          <w:szCs w:val="20"/>
        </w:rPr>
        <w:t>. Uchádzač zodpovedá za to, aby sa oba fromáty zhodovali.</w:t>
      </w:r>
    </w:p>
    <w:p w14:paraId="52BB4ADB" w14:textId="77777777" w:rsidR="00CF0C95" w:rsidRPr="0028428D" w:rsidRDefault="00CF0C95" w:rsidP="00CF0C95">
      <w:pPr>
        <w:pStyle w:val="Zarkazkladnhotextu3"/>
        <w:numPr>
          <w:ilvl w:val="0"/>
          <w:numId w:val="30"/>
        </w:numPr>
        <w:tabs>
          <w:tab w:val="clear" w:pos="360"/>
          <w:tab w:val="num" w:pos="284"/>
        </w:tabs>
        <w:spacing w:after="120"/>
        <w:ind w:left="284" w:hanging="284"/>
        <w:jc w:val="both"/>
        <w:rPr>
          <w:rFonts w:ascii="Arial" w:hAnsi="Arial" w:cs="Arial"/>
          <w:sz w:val="20"/>
          <w:szCs w:val="20"/>
        </w:rPr>
      </w:pPr>
      <w:r w:rsidRPr="0028428D">
        <w:rPr>
          <w:rFonts w:ascii="Arial" w:hAnsi="Arial" w:cs="Arial"/>
          <w:sz w:val="20"/>
          <w:szCs w:val="20"/>
        </w:rPr>
        <w:t xml:space="preserve">Uchádzač je povinný vyplniť jednotkové ceny </w:t>
      </w:r>
      <w:r>
        <w:rPr>
          <w:rFonts w:ascii="Arial" w:hAnsi="Arial" w:cs="Arial"/>
          <w:sz w:val="20"/>
          <w:szCs w:val="20"/>
        </w:rPr>
        <w:t xml:space="preserve">a sadzby </w:t>
      </w:r>
      <w:r w:rsidRPr="0028428D">
        <w:rPr>
          <w:rFonts w:ascii="Arial" w:hAnsi="Arial" w:cs="Arial"/>
          <w:sz w:val="20"/>
          <w:szCs w:val="20"/>
        </w:rPr>
        <w:t xml:space="preserve">v eurách </w:t>
      </w:r>
      <w:r>
        <w:rPr>
          <w:rFonts w:ascii="Arial" w:hAnsi="Arial" w:cs="Arial"/>
          <w:sz w:val="20"/>
          <w:szCs w:val="20"/>
        </w:rPr>
        <w:t xml:space="preserve">bez DPH </w:t>
      </w:r>
      <w:r w:rsidRPr="0028428D">
        <w:rPr>
          <w:rFonts w:ascii="Arial" w:hAnsi="Arial" w:cs="Arial"/>
          <w:sz w:val="20"/>
          <w:szCs w:val="20"/>
        </w:rPr>
        <w:t>zaokrúhlen</w:t>
      </w:r>
      <w:r>
        <w:rPr>
          <w:rFonts w:ascii="Arial" w:hAnsi="Arial" w:cs="Arial"/>
          <w:sz w:val="20"/>
          <w:szCs w:val="20"/>
        </w:rPr>
        <w:t>é na 2 desatinné miesta v </w:t>
      </w:r>
      <w:r w:rsidRPr="00040E24">
        <w:rPr>
          <w:rFonts w:ascii="Arial" w:hAnsi="Arial" w:cs="Arial"/>
          <w:sz w:val="20"/>
          <w:szCs w:val="20"/>
        </w:rPr>
        <w:t xml:space="preserve">tabuľkách </w:t>
      </w:r>
      <w:r w:rsidRPr="00040E24">
        <w:rPr>
          <w:rFonts w:ascii="Arial" w:hAnsi="Arial" w:cs="Arial"/>
          <w:b/>
          <w:sz w:val="20"/>
          <w:szCs w:val="20"/>
        </w:rPr>
        <w:t xml:space="preserve">Prílohy č. 1, 3 </w:t>
      </w:r>
      <w:r w:rsidRPr="00040E24">
        <w:rPr>
          <w:rFonts w:ascii="Arial" w:hAnsi="Arial" w:cs="Arial"/>
          <w:sz w:val="20"/>
          <w:szCs w:val="20"/>
        </w:rPr>
        <w:t xml:space="preserve">a </w:t>
      </w:r>
      <w:r w:rsidRPr="00040E24">
        <w:rPr>
          <w:rFonts w:ascii="Arial" w:hAnsi="Arial" w:cs="Arial"/>
          <w:b/>
          <w:sz w:val="20"/>
          <w:szCs w:val="20"/>
        </w:rPr>
        <w:t xml:space="preserve">4 k tejto </w:t>
      </w:r>
      <w:r>
        <w:rPr>
          <w:rFonts w:ascii="Arial" w:hAnsi="Arial" w:cs="Arial"/>
          <w:b/>
          <w:sz w:val="20"/>
          <w:szCs w:val="20"/>
        </w:rPr>
        <w:t>časti týchto</w:t>
      </w:r>
      <w:r w:rsidRPr="0028428D">
        <w:rPr>
          <w:rFonts w:ascii="Arial" w:hAnsi="Arial" w:cs="Arial"/>
          <w:b/>
          <w:sz w:val="20"/>
          <w:szCs w:val="20"/>
        </w:rPr>
        <w:t xml:space="preserve"> SP</w:t>
      </w:r>
      <w:r w:rsidRPr="0028428D">
        <w:rPr>
          <w:rFonts w:ascii="Arial" w:hAnsi="Arial" w:cs="Arial"/>
          <w:sz w:val="20"/>
          <w:szCs w:val="20"/>
        </w:rPr>
        <w:t xml:space="preserve">, </w:t>
      </w:r>
      <w:r w:rsidRPr="0028428D">
        <w:rPr>
          <w:rFonts w:ascii="Arial" w:hAnsi="Arial" w:cs="Arial"/>
          <w:b/>
          <w:sz w:val="20"/>
          <w:szCs w:val="20"/>
          <w:u w:val="single"/>
        </w:rPr>
        <w:t>vyznačené žltou farbou</w:t>
      </w:r>
      <w:r w:rsidRPr="0028428D">
        <w:rPr>
          <w:rFonts w:ascii="Arial" w:hAnsi="Arial" w:cs="Arial"/>
          <w:sz w:val="20"/>
          <w:szCs w:val="20"/>
        </w:rPr>
        <w:t xml:space="preserve">. </w:t>
      </w:r>
      <w:r>
        <w:rPr>
          <w:rFonts w:ascii="Arial" w:hAnsi="Arial" w:cs="Arial"/>
          <w:sz w:val="20"/>
          <w:szCs w:val="20"/>
        </w:rPr>
        <w:t>V Prílohe č. 1 uchádzač vplyní</w:t>
      </w:r>
      <w:r w:rsidRPr="00675F8C">
        <w:rPr>
          <w:rFonts w:ascii="Arial" w:hAnsi="Arial" w:cs="Arial"/>
          <w:sz w:val="20"/>
          <w:szCs w:val="20"/>
        </w:rPr>
        <w:t xml:space="preserve"> tabuľky Jednotkové ceny za servisné činnosti na jednotlivých položkách meteozariadení Boschung Mecatronic</w:t>
      </w:r>
      <w:r>
        <w:rPr>
          <w:rFonts w:ascii="Arial" w:hAnsi="Arial" w:cs="Arial"/>
          <w:sz w:val="20"/>
          <w:szCs w:val="20"/>
        </w:rPr>
        <w:t xml:space="preserve"> a </w:t>
      </w:r>
      <w:r w:rsidRPr="00675F8C">
        <w:rPr>
          <w:rFonts w:ascii="Arial" w:hAnsi="Arial" w:cs="Arial"/>
          <w:i/>
          <w:sz w:val="20"/>
          <w:szCs w:val="20"/>
        </w:rPr>
        <w:t>Jednotkové ceny za dopravné náklady pre jednotlivé strediská</w:t>
      </w:r>
      <w:r>
        <w:rPr>
          <w:rFonts w:ascii="Arial" w:hAnsi="Arial" w:cs="Arial"/>
          <w:sz w:val="20"/>
          <w:szCs w:val="20"/>
        </w:rPr>
        <w:t xml:space="preserve">. Zvyšné tabuľky Prílohy č. 1 sa prepočítajú automaticky na základe vloženej matematiky a logiky vychádzajúcej z vybavenia jednotlivých meteozariadení. </w:t>
      </w:r>
      <w:r w:rsidRPr="0028428D">
        <w:rPr>
          <w:rFonts w:ascii="Arial" w:hAnsi="Arial" w:cs="Arial"/>
          <w:sz w:val="20"/>
          <w:szCs w:val="20"/>
        </w:rPr>
        <w:t>Cena sa vyplňuje bez medzier pri tisícoch a miliónoch. Do ostatných buniek uchádzač nesmie zasahovať, zásah môže mať za následok vylúčenie z</w:t>
      </w:r>
      <w:r>
        <w:rPr>
          <w:rFonts w:ascii="Arial" w:hAnsi="Arial" w:cs="Arial"/>
          <w:sz w:val="20"/>
          <w:szCs w:val="20"/>
        </w:rPr>
        <w:t> </w:t>
      </w:r>
      <w:r w:rsidRPr="0028428D">
        <w:rPr>
          <w:rFonts w:ascii="Arial" w:hAnsi="Arial" w:cs="Arial"/>
          <w:sz w:val="20"/>
          <w:szCs w:val="20"/>
        </w:rPr>
        <w:t>verejn</w:t>
      </w:r>
      <w:r>
        <w:rPr>
          <w:rFonts w:ascii="Arial" w:hAnsi="Arial" w:cs="Arial"/>
          <w:sz w:val="20"/>
          <w:szCs w:val="20"/>
        </w:rPr>
        <w:t>ého obstarávania.</w:t>
      </w:r>
    </w:p>
    <w:p w14:paraId="76338933" w14:textId="77777777" w:rsidR="00CF0C95" w:rsidRPr="0028428D" w:rsidRDefault="00CF0C95" w:rsidP="00CF0C95">
      <w:pPr>
        <w:pStyle w:val="Zarkazkladnhotextu3"/>
        <w:numPr>
          <w:ilvl w:val="0"/>
          <w:numId w:val="30"/>
        </w:numPr>
        <w:tabs>
          <w:tab w:val="clear" w:pos="360"/>
        </w:tabs>
        <w:spacing w:after="120"/>
        <w:ind w:left="284" w:hanging="284"/>
        <w:jc w:val="both"/>
        <w:rPr>
          <w:rFonts w:ascii="Arial" w:hAnsi="Arial" w:cs="Arial"/>
          <w:sz w:val="20"/>
          <w:szCs w:val="20"/>
        </w:rPr>
      </w:pPr>
      <w:r w:rsidRPr="0028428D">
        <w:rPr>
          <w:rFonts w:ascii="Arial" w:hAnsi="Arial" w:cs="Arial"/>
          <w:sz w:val="20"/>
          <w:szCs w:val="20"/>
        </w:rPr>
        <w:t xml:space="preserve">Uchádzač je povinný vyplniť všetky položky, </w:t>
      </w:r>
      <w:r w:rsidRPr="00B20E91">
        <w:rPr>
          <w:rFonts w:ascii="Arial" w:hAnsi="Arial" w:cs="Arial"/>
          <w:sz w:val="20"/>
          <w:szCs w:val="20"/>
        </w:rPr>
        <w:t>ktoré sú uvedené v </w:t>
      </w:r>
      <w:r w:rsidRPr="00B20E91">
        <w:rPr>
          <w:rFonts w:ascii="Arial" w:hAnsi="Arial" w:cs="Arial"/>
          <w:b/>
          <w:sz w:val="20"/>
          <w:szCs w:val="20"/>
        </w:rPr>
        <w:t xml:space="preserve">Prílohách č. 1, 3 </w:t>
      </w:r>
      <w:r w:rsidRPr="00B20E91">
        <w:rPr>
          <w:rFonts w:ascii="Arial" w:hAnsi="Arial" w:cs="Arial"/>
          <w:sz w:val="20"/>
          <w:szCs w:val="20"/>
        </w:rPr>
        <w:t xml:space="preserve">a </w:t>
      </w:r>
      <w:r w:rsidRPr="00B20E91">
        <w:rPr>
          <w:rFonts w:ascii="Arial" w:hAnsi="Arial" w:cs="Arial"/>
          <w:b/>
          <w:sz w:val="20"/>
          <w:szCs w:val="20"/>
        </w:rPr>
        <w:t xml:space="preserve">4 k tejto </w:t>
      </w:r>
      <w:r>
        <w:rPr>
          <w:rFonts w:ascii="Arial" w:hAnsi="Arial" w:cs="Arial"/>
          <w:b/>
          <w:sz w:val="20"/>
          <w:szCs w:val="20"/>
        </w:rPr>
        <w:t xml:space="preserve">časti týchto </w:t>
      </w:r>
      <w:r w:rsidRPr="0028428D">
        <w:rPr>
          <w:rFonts w:ascii="Arial" w:hAnsi="Arial" w:cs="Arial"/>
          <w:b/>
          <w:sz w:val="20"/>
          <w:szCs w:val="20"/>
        </w:rPr>
        <w:t>SP</w:t>
      </w:r>
      <w:r w:rsidRPr="0028428D">
        <w:rPr>
          <w:rFonts w:ascii="Arial" w:hAnsi="Arial" w:cs="Arial"/>
          <w:sz w:val="20"/>
          <w:szCs w:val="20"/>
        </w:rPr>
        <w:t xml:space="preserve"> označené na ocenenie </w:t>
      </w:r>
      <w:r w:rsidRPr="0028428D">
        <w:rPr>
          <w:rFonts w:ascii="Arial" w:hAnsi="Arial" w:cs="Arial"/>
          <w:b/>
          <w:sz w:val="20"/>
          <w:szCs w:val="20"/>
        </w:rPr>
        <w:t>primeranou cenou</w:t>
      </w:r>
      <w:r>
        <w:rPr>
          <w:rFonts w:ascii="Arial" w:hAnsi="Arial" w:cs="Arial"/>
          <w:b/>
          <w:sz w:val="20"/>
          <w:szCs w:val="20"/>
        </w:rPr>
        <w:t xml:space="preserve"> a sadzbou</w:t>
      </w:r>
      <w:r w:rsidRPr="0028428D">
        <w:rPr>
          <w:rFonts w:ascii="Arial" w:hAnsi="Arial" w:cs="Arial"/>
          <w:sz w:val="20"/>
          <w:szCs w:val="20"/>
        </w:rPr>
        <w:t>.</w:t>
      </w:r>
    </w:p>
    <w:p w14:paraId="32235AF8" w14:textId="77777777" w:rsidR="00CF0C95" w:rsidRDefault="00CF0C95" w:rsidP="00CF0C95">
      <w:pPr>
        <w:pStyle w:val="Zarkazkladnhotextu3"/>
        <w:numPr>
          <w:ilvl w:val="0"/>
          <w:numId w:val="30"/>
        </w:numPr>
        <w:spacing w:after="120"/>
        <w:jc w:val="both"/>
        <w:rPr>
          <w:rFonts w:ascii="Arial" w:hAnsi="Arial" w:cs="Arial"/>
          <w:sz w:val="20"/>
          <w:szCs w:val="20"/>
        </w:rPr>
      </w:pPr>
      <w:r w:rsidRPr="00675F8C">
        <w:rPr>
          <w:rFonts w:ascii="Arial" w:hAnsi="Arial" w:cs="Arial"/>
          <w:sz w:val="20"/>
          <w:szCs w:val="20"/>
          <w:u w:val="single"/>
        </w:rPr>
        <w:t>Cena za servis a údržbu meteozariadení Boschung Mecatronic</w:t>
      </w:r>
      <w:r>
        <w:rPr>
          <w:rFonts w:ascii="Arial" w:hAnsi="Arial" w:cs="Arial"/>
          <w:sz w:val="20"/>
          <w:szCs w:val="20"/>
        </w:rPr>
        <w:t xml:space="preserve"> (Príloha č. 1 k tejto časti</w:t>
      </w:r>
      <w:r w:rsidRPr="0028428D">
        <w:rPr>
          <w:rFonts w:ascii="Arial" w:hAnsi="Arial" w:cs="Arial"/>
          <w:sz w:val="20"/>
          <w:szCs w:val="20"/>
        </w:rPr>
        <w:t xml:space="preserve">) všetkých </w:t>
      </w:r>
      <w:r>
        <w:rPr>
          <w:rFonts w:ascii="Arial" w:hAnsi="Arial" w:cs="Arial"/>
          <w:sz w:val="20"/>
          <w:szCs w:val="20"/>
        </w:rPr>
        <w:t xml:space="preserve">zariadení </w:t>
      </w:r>
      <w:r w:rsidRPr="0028428D">
        <w:rPr>
          <w:rFonts w:ascii="Arial" w:hAnsi="Arial" w:cs="Arial"/>
          <w:sz w:val="20"/>
          <w:szCs w:val="20"/>
        </w:rPr>
        <w:t>uvedených v časti B.1 Opis predmetu zákazky týchto SP je vypočítaná ako súčet súčinov jednotkových cien za 1 úkon na jednom zariadení</w:t>
      </w:r>
      <w:r>
        <w:rPr>
          <w:rFonts w:ascii="Arial" w:hAnsi="Arial" w:cs="Arial"/>
          <w:sz w:val="20"/>
          <w:szCs w:val="20"/>
        </w:rPr>
        <w:t xml:space="preserve"> (v závislosti od vybavenia meteozariadenia – vypočíta sa automatickyna základe vstavanej matematiky)</w:t>
      </w:r>
      <w:r w:rsidRPr="0028428D">
        <w:rPr>
          <w:rFonts w:ascii="Arial" w:hAnsi="Arial" w:cs="Arial"/>
          <w:sz w:val="20"/>
          <w:szCs w:val="20"/>
        </w:rPr>
        <w:t xml:space="preserve">, </w:t>
      </w:r>
      <w:r>
        <w:rPr>
          <w:rFonts w:ascii="Arial" w:hAnsi="Arial" w:cs="Arial"/>
          <w:sz w:val="20"/>
          <w:szCs w:val="20"/>
        </w:rPr>
        <w:t xml:space="preserve">dopravných nákladov a </w:t>
      </w:r>
      <w:r w:rsidRPr="0028428D">
        <w:rPr>
          <w:rFonts w:ascii="Arial" w:hAnsi="Arial" w:cs="Arial"/>
          <w:sz w:val="20"/>
          <w:szCs w:val="20"/>
        </w:rPr>
        <w:t xml:space="preserve">počtom úkonov </w:t>
      </w:r>
      <w:r>
        <w:rPr>
          <w:rFonts w:ascii="Arial" w:hAnsi="Arial" w:cs="Arial"/>
          <w:sz w:val="20"/>
          <w:szCs w:val="20"/>
        </w:rPr>
        <w:t xml:space="preserve">počas platnosti zmluvy. </w:t>
      </w:r>
    </w:p>
    <w:p w14:paraId="1165B63C" w14:textId="5D6975D2" w:rsidR="00CF0C95" w:rsidRPr="0028428D" w:rsidRDefault="00DB72BE" w:rsidP="00CF0C95">
      <w:pPr>
        <w:pStyle w:val="Zarkazkladnhotextu3"/>
        <w:numPr>
          <w:ilvl w:val="0"/>
          <w:numId w:val="30"/>
        </w:numPr>
        <w:spacing w:after="120"/>
        <w:jc w:val="both"/>
        <w:rPr>
          <w:rFonts w:ascii="Arial" w:hAnsi="Arial" w:cs="Arial"/>
          <w:sz w:val="20"/>
          <w:szCs w:val="20"/>
        </w:rPr>
      </w:pPr>
      <w:r w:rsidRPr="00E60A68">
        <w:rPr>
          <w:rFonts w:ascii="Arial" w:hAnsi="Arial" w:cs="Arial"/>
          <w:sz w:val="20"/>
          <w:szCs w:val="20"/>
          <w:u w:val="single"/>
        </w:rPr>
        <w:t>Cena za iné opravy meteozariadení Boschung Mecatronic</w:t>
      </w:r>
      <w:r w:rsidRPr="008E3232">
        <w:rPr>
          <w:rFonts w:ascii="Arial" w:hAnsi="Arial" w:cs="Arial"/>
          <w:sz w:val="20"/>
          <w:szCs w:val="20"/>
        </w:rPr>
        <w:t xml:space="preserve"> </w:t>
      </w:r>
      <w:r w:rsidRPr="0028428D">
        <w:rPr>
          <w:rFonts w:ascii="Arial" w:hAnsi="Arial" w:cs="Arial"/>
          <w:sz w:val="20"/>
          <w:szCs w:val="20"/>
        </w:rPr>
        <w:t>za 4</w:t>
      </w:r>
      <w:r>
        <w:rPr>
          <w:rFonts w:ascii="Arial" w:hAnsi="Arial" w:cs="Arial"/>
          <w:sz w:val="20"/>
          <w:szCs w:val="20"/>
        </w:rPr>
        <w:t>8</w:t>
      </w:r>
      <w:r w:rsidRPr="0028428D">
        <w:rPr>
          <w:rFonts w:ascii="Arial" w:hAnsi="Arial" w:cs="Arial"/>
          <w:sz w:val="20"/>
          <w:szCs w:val="20"/>
        </w:rPr>
        <w:t xml:space="preserve"> </w:t>
      </w:r>
      <w:r>
        <w:rPr>
          <w:rFonts w:ascii="Arial" w:hAnsi="Arial" w:cs="Arial"/>
          <w:sz w:val="20"/>
          <w:szCs w:val="20"/>
        </w:rPr>
        <w:t>mesiacov</w:t>
      </w:r>
      <w:r w:rsidRPr="0028428D">
        <w:rPr>
          <w:rFonts w:ascii="Arial" w:hAnsi="Arial" w:cs="Arial"/>
          <w:sz w:val="20"/>
          <w:szCs w:val="20"/>
        </w:rPr>
        <w:t xml:space="preserve"> bude vypočítaná ako súčin hodinovej sadzby </w:t>
      </w:r>
      <w:r>
        <w:rPr>
          <w:rFonts w:ascii="Arial" w:hAnsi="Arial" w:cs="Arial"/>
          <w:sz w:val="20"/>
          <w:szCs w:val="20"/>
        </w:rPr>
        <w:t xml:space="preserve">za iné opravy </w:t>
      </w:r>
      <w:r w:rsidRPr="0028428D">
        <w:rPr>
          <w:rFonts w:ascii="Arial" w:hAnsi="Arial" w:cs="Arial"/>
          <w:sz w:val="20"/>
          <w:szCs w:val="20"/>
        </w:rPr>
        <w:t>a predpokladaného počtu hodín opráv za 4</w:t>
      </w:r>
      <w:r>
        <w:rPr>
          <w:rFonts w:ascii="Arial" w:hAnsi="Arial" w:cs="Arial"/>
          <w:sz w:val="20"/>
          <w:szCs w:val="20"/>
        </w:rPr>
        <w:t>8</w:t>
      </w:r>
      <w:r w:rsidRPr="0028428D">
        <w:rPr>
          <w:rFonts w:ascii="Arial" w:hAnsi="Arial" w:cs="Arial"/>
          <w:sz w:val="20"/>
          <w:szCs w:val="20"/>
        </w:rPr>
        <w:t xml:space="preserve"> </w:t>
      </w:r>
      <w:r>
        <w:rPr>
          <w:rFonts w:ascii="Arial" w:hAnsi="Arial" w:cs="Arial"/>
          <w:sz w:val="20"/>
          <w:szCs w:val="20"/>
        </w:rPr>
        <w:t>mesiacov</w:t>
      </w:r>
      <w:r w:rsidRPr="0028428D">
        <w:rPr>
          <w:rFonts w:ascii="Arial" w:hAnsi="Arial" w:cs="Arial"/>
          <w:sz w:val="20"/>
          <w:szCs w:val="20"/>
        </w:rPr>
        <w:t>.</w:t>
      </w:r>
      <w:r>
        <w:rPr>
          <w:rFonts w:ascii="Arial" w:hAnsi="Arial" w:cs="Arial"/>
          <w:sz w:val="20"/>
          <w:szCs w:val="20"/>
        </w:rPr>
        <w:t xml:space="preserve"> (Pod pojmom iné opravy sú myslené iné – nepredvídateľné opravy mimo opráv, pri ktorých cena práce je súčasťou  ceny náhradných dielov.)</w:t>
      </w:r>
      <w:r w:rsidRPr="0028428D">
        <w:rPr>
          <w:rFonts w:ascii="Arial" w:hAnsi="Arial" w:cs="Arial"/>
          <w:sz w:val="20"/>
          <w:szCs w:val="20"/>
        </w:rPr>
        <w:t xml:space="preserve"> V</w:t>
      </w:r>
      <w:r>
        <w:rPr>
          <w:rFonts w:ascii="Arial" w:hAnsi="Arial" w:cs="Arial"/>
          <w:sz w:val="20"/>
          <w:szCs w:val="20"/>
        </w:rPr>
        <w:t> </w:t>
      </w:r>
      <w:r w:rsidRPr="0028428D">
        <w:rPr>
          <w:rFonts w:ascii="Arial" w:hAnsi="Arial" w:cs="Arial"/>
          <w:sz w:val="20"/>
          <w:szCs w:val="20"/>
        </w:rPr>
        <w:t>hodinovej</w:t>
      </w:r>
      <w:r>
        <w:rPr>
          <w:rFonts w:ascii="Arial" w:hAnsi="Arial" w:cs="Arial"/>
          <w:sz w:val="20"/>
          <w:szCs w:val="20"/>
        </w:rPr>
        <w:t xml:space="preserve"> </w:t>
      </w:r>
      <w:r w:rsidRPr="0028428D">
        <w:rPr>
          <w:rFonts w:ascii="Arial" w:hAnsi="Arial" w:cs="Arial"/>
          <w:sz w:val="20"/>
          <w:szCs w:val="20"/>
        </w:rPr>
        <w:t>sadzbe budú zahrnuté všetky náklady, ktoré súvisia s uskutočnením opravy, t</w:t>
      </w:r>
      <w:r>
        <w:rPr>
          <w:rFonts w:ascii="Arial" w:hAnsi="Arial" w:cs="Arial"/>
          <w:sz w:val="20"/>
          <w:szCs w:val="20"/>
        </w:rPr>
        <w:t xml:space="preserve">. </w:t>
      </w:r>
      <w:r w:rsidRPr="0028428D">
        <w:rPr>
          <w:rFonts w:ascii="Arial" w:hAnsi="Arial" w:cs="Arial"/>
          <w:sz w:val="20"/>
          <w:szCs w:val="20"/>
        </w:rPr>
        <w:t>j. všetky činnosti, práce, výkony alebo služby nevyhnutné za účelom riadneho vykonania opráv  za 4</w:t>
      </w:r>
      <w:r w:rsidR="000A07D8">
        <w:rPr>
          <w:rFonts w:ascii="Arial" w:hAnsi="Arial" w:cs="Arial"/>
          <w:sz w:val="20"/>
          <w:szCs w:val="20"/>
        </w:rPr>
        <w:t>8</w:t>
      </w:r>
      <w:r w:rsidRPr="0028428D">
        <w:rPr>
          <w:rFonts w:ascii="Arial" w:hAnsi="Arial" w:cs="Arial"/>
          <w:sz w:val="20"/>
          <w:szCs w:val="20"/>
        </w:rPr>
        <w:t xml:space="preserve"> </w:t>
      </w:r>
      <w:r w:rsidR="000A07D8">
        <w:rPr>
          <w:rFonts w:ascii="Arial" w:hAnsi="Arial" w:cs="Arial"/>
          <w:sz w:val="20"/>
          <w:szCs w:val="20"/>
        </w:rPr>
        <w:t>mesiacov</w:t>
      </w:r>
      <w:r w:rsidRPr="0028428D">
        <w:rPr>
          <w:rFonts w:ascii="Arial" w:hAnsi="Arial" w:cs="Arial"/>
          <w:sz w:val="20"/>
          <w:szCs w:val="20"/>
        </w:rPr>
        <w:t xml:space="preserve">. Uchádzač uvedie hodinovú sadzbu za opravy do </w:t>
      </w:r>
      <w:r w:rsidRPr="0028428D">
        <w:rPr>
          <w:rFonts w:ascii="Arial" w:hAnsi="Arial" w:cs="Arial"/>
          <w:b/>
          <w:sz w:val="20"/>
          <w:szCs w:val="20"/>
        </w:rPr>
        <w:t>Prílohy č. 4</w:t>
      </w:r>
      <w:r w:rsidRPr="0028428D">
        <w:rPr>
          <w:rFonts w:ascii="Arial" w:hAnsi="Arial" w:cs="Arial"/>
          <w:sz w:val="20"/>
          <w:szCs w:val="20"/>
        </w:rPr>
        <w:t xml:space="preserve"> </w:t>
      </w:r>
      <w:r>
        <w:rPr>
          <w:rFonts w:ascii="Arial" w:hAnsi="Arial" w:cs="Arial"/>
          <w:b/>
          <w:sz w:val="20"/>
          <w:szCs w:val="20"/>
        </w:rPr>
        <w:t xml:space="preserve">k tejto časti týchto </w:t>
      </w:r>
      <w:r w:rsidRPr="0028428D">
        <w:rPr>
          <w:rFonts w:ascii="Arial" w:hAnsi="Arial" w:cs="Arial"/>
          <w:b/>
          <w:sz w:val="20"/>
          <w:szCs w:val="20"/>
        </w:rPr>
        <w:t>SP</w:t>
      </w:r>
      <w:r w:rsidRPr="0028428D">
        <w:rPr>
          <w:rFonts w:ascii="Arial" w:hAnsi="Arial" w:cs="Arial"/>
          <w:sz w:val="20"/>
          <w:szCs w:val="20"/>
        </w:rPr>
        <w:t xml:space="preserve"> do bunky vyznačenej žltou farbou</w:t>
      </w:r>
      <w:r>
        <w:rPr>
          <w:rFonts w:ascii="Arial" w:hAnsi="Arial" w:cs="Arial"/>
          <w:sz w:val="20"/>
          <w:szCs w:val="20"/>
        </w:rPr>
        <w:t xml:space="preserve"> v eurách bez DPH zaokrúhlenej na 2 desatinné miesta</w:t>
      </w:r>
      <w:r w:rsidR="00CF0C95" w:rsidRPr="0028428D">
        <w:rPr>
          <w:rFonts w:ascii="Arial" w:hAnsi="Arial" w:cs="Arial"/>
          <w:sz w:val="20"/>
          <w:szCs w:val="20"/>
        </w:rPr>
        <w:t>.</w:t>
      </w:r>
    </w:p>
    <w:p w14:paraId="060CE2FC" w14:textId="5E8E8002" w:rsidR="00CF0C95" w:rsidRPr="00B20E91" w:rsidRDefault="00DB72BE" w:rsidP="00CF0C95">
      <w:pPr>
        <w:pStyle w:val="Zarkazkladnhotextu3"/>
        <w:numPr>
          <w:ilvl w:val="0"/>
          <w:numId w:val="30"/>
        </w:numPr>
        <w:spacing w:after="120"/>
        <w:jc w:val="both"/>
        <w:rPr>
          <w:rFonts w:ascii="Arial" w:hAnsi="Arial" w:cs="Arial"/>
          <w:sz w:val="20"/>
          <w:szCs w:val="20"/>
        </w:rPr>
      </w:pPr>
      <w:r w:rsidRPr="00D960CA">
        <w:rPr>
          <w:rFonts w:ascii="Arial" w:hAnsi="Arial" w:cs="Arial"/>
          <w:sz w:val="20"/>
          <w:szCs w:val="20"/>
          <w:u w:val="single"/>
        </w:rPr>
        <w:t>Cena náhradných dielov za 4</w:t>
      </w:r>
      <w:r>
        <w:rPr>
          <w:rFonts w:ascii="Arial" w:hAnsi="Arial" w:cs="Arial"/>
          <w:sz w:val="20"/>
          <w:szCs w:val="20"/>
          <w:u w:val="single"/>
        </w:rPr>
        <w:t>8 mesiacov</w:t>
      </w:r>
      <w:r w:rsidRPr="00D960CA">
        <w:rPr>
          <w:rFonts w:ascii="Arial" w:hAnsi="Arial" w:cs="Arial"/>
          <w:sz w:val="20"/>
          <w:szCs w:val="20"/>
        </w:rPr>
        <w:t xml:space="preserve"> – </w:t>
      </w:r>
      <w:r w:rsidRPr="0028428D">
        <w:rPr>
          <w:rFonts w:ascii="Arial" w:hAnsi="Arial" w:cs="Arial"/>
          <w:sz w:val="20"/>
          <w:szCs w:val="20"/>
        </w:rPr>
        <w:t xml:space="preserve">uchádzač uvedie jednotkové ceny všetkých náhradných dielov v zmysle technického označenia v </w:t>
      </w:r>
      <w:r w:rsidRPr="000D72B6">
        <w:rPr>
          <w:rFonts w:ascii="Arial" w:hAnsi="Arial" w:cs="Arial"/>
          <w:b/>
          <w:color w:val="000000" w:themeColor="text1"/>
          <w:sz w:val="20"/>
          <w:szCs w:val="20"/>
        </w:rPr>
        <w:t>Prílohe č. 3</w:t>
      </w:r>
      <w:r w:rsidRPr="000D72B6">
        <w:rPr>
          <w:rFonts w:ascii="Arial" w:hAnsi="Arial" w:cs="Arial"/>
          <w:color w:val="000000" w:themeColor="text1"/>
          <w:sz w:val="20"/>
          <w:szCs w:val="20"/>
        </w:rPr>
        <w:t xml:space="preserve"> </w:t>
      </w:r>
      <w:r w:rsidRPr="0028428D">
        <w:rPr>
          <w:rFonts w:ascii="Arial" w:hAnsi="Arial" w:cs="Arial"/>
          <w:b/>
          <w:sz w:val="20"/>
          <w:szCs w:val="20"/>
        </w:rPr>
        <w:t>k</w:t>
      </w:r>
      <w:r>
        <w:rPr>
          <w:rFonts w:ascii="Arial" w:hAnsi="Arial" w:cs="Arial"/>
          <w:b/>
          <w:sz w:val="20"/>
          <w:szCs w:val="20"/>
        </w:rPr>
        <w:t xml:space="preserve"> tejto časti týchto </w:t>
      </w:r>
      <w:r w:rsidRPr="002D7A79">
        <w:rPr>
          <w:rFonts w:ascii="Arial" w:hAnsi="Arial" w:cs="Arial"/>
          <w:b/>
          <w:sz w:val="20"/>
          <w:szCs w:val="20"/>
        </w:rPr>
        <w:t>SP</w:t>
      </w:r>
      <w:r w:rsidRPr="0028428D">
        <w:rPr>
          <w:rFonts w:ascii="Arial" w:hAnsi="Arial" w:cs="Arial"/>
          <w:sz w:val="20"/>
          <w:szCs w:val="20"/>
        </w:rPr>
        <w:t xml:space="preserve"> do vyžltených buniek. </w:t>
      </w:r>
      <w:r>
        <w:rPr>
          <w:rFonts w:ascii="Arial" w:hAnsi="Arial" w:cs="Arial"/>
          <w:sz w:val="20"/>
          <w:szCs w:val="20"/>
        </w:rPr>
        <w:t xml:space="preserve">Súčasťou tejto tabuľky je aj pevne stanovená cena inštalačných prác súvisiacich s náhradným dielom, ktorá je vypočítaná ako súčin hodinovej sadzby inštalácie náhradného dielu a (predpokladaného) normatívneho času úkonu inštalačnej práce, to znamená, že bude obsahovať aj všetky náklady na práce spojené s diagnostikou poruchy / demontážou pôvodného dielu / </w:t>
      </w:r>
      <w:r w:rsidRPr="008E3232">
        <w:rPr>
          <w:rFonts w:ascii="Arial" w:hAnsi="Arial" w:cs="Arial"/>
          <w:sz w:val="20"/>
          <w:szCs w:val="20"/>
        </w:rPr>
        <w:t>montáž</w:t>
      </w:r>
      <w:r>
        <w:rPr>
          <w:rFonts w:ascii="Arial" w:hAnsi="Arial" w:cs="Arial"/>
          <w:sz w:val="20"/>
          <w:szCs w:val="20"/>
        </w:rPr>
        <w:t xml:space="preserve">ou nového </w:t>
      </w:r>
      <w:r w:rsidRPr="00B20E91">
        <w:rPr>
          <w:rFonts w:ascii="Arial" w:hAnsi="Arial" w:cs="Arial"/>
          <w:sz w:val="20"/>
          <w:szCs w:val="20"/>
        </w:rPr>
        <w:t>náhradného dielu / inštaláciou, prípadne konfiguráciou SW komponentov súvisiacich s novým ND (ak je to nutné) / oživením / uvedením do prevádzky / odskúšaním a pod. náhradného dielu</w:t>
      </w:r>
      <w:r w:rsidR="00CF0C95" w:rsidRPr="00B20E91">
        <w:rPr>
          <w:rFonts w:ascii="Arial" w:hAnsi="Arial" w:cs="Arial"/>
          <w:sz w:val="20"/>
          <w:szCs w:val="20"/>
        </w:rPr>
        <w:t xml:space="preserve">. </w:t>
      </w:r>
    </w:p>
    <w:p w14:paraId="376C8017" w14:textId="7EC48229" w:rsidR="00CF0C95" w:rsidRPr="00B20E91" w:rsidRDefault="00DB72BE" w:rsidP="00CF0C95">
      <w:pPr>
        <w:pStyle w:val="Zarkazkladnhotextu3"/>
        <w:spacing w:after="120"/>
        <w:ind w:left="284"/>
        <w:jc w:val="both"/>
        <w:rPr>
          <w:rFonts w:ascii="Arial" w:hAnsi="Arial" w:cs="Arial"/>
          <w:sz w:val="20"/>
          <w:szCs w:val="20"/>
        </w:rPr>
      </w:pPr>
      <w:r w:rsidRPr="00B20E91">
        <w:rPr>
          <w:rFonts w:ascii="Arial" w:hAnsi="Arial" w:cs="Arial"/>
          <w:sz w:val="20"/>
          <w:szCs w:val="20"/>
          <w:u w:val="single"/>
        </w:rPr>
        <w:t xml:space="preserve">Cena náhradných dielov </w:t>
      </w:r>
      <w:r w:rsidRPr="00B20E91">
        <w:rPr>
          <w:rFonts w:ascii="Arial" w:hAnsi="Arial" w:cs="Arial"/>
          <w:b/>
          <w:sz w:val="20"/>
          <w:szCs w:val="20"/>
          <w:u w:val="single"/>
        </w:rPr>
        <w:t>za 4</w:t>
      </w:r>
      <w:r>
        <w:rPr>
          <w:rFonts w:ascii="Arial" w:hAnsi="Arial" w:cs="Arial"/>
          <w:b/>
          <w:sz w:val="20"/>
          <w:szCs w:val="20"/>
          <w:u w:val="single"/>
        </w:rPr>
        <w:t>8</w:t>
      </w:r>
      <w:r w:rsidRPr="00B20E91">
        <w:rPr>
          <w:rFonts w:ascii="Arial" w:hAnsi="Arial" w:cs="Arial"/>
          <w:b/>
          <w:sz w:val="20"/>
          <w:szCs w:val="20"/>
          <w:u w:val="single"/>
        </w:rPr>
        <w:t xml:space="preserve"> </w:t>
      </w:r>
      <w:r>
        <w:rPr>
          <w:rFonts w:ascii="Arial" w:hAnsi="Arial" w:cs="Arial"/>
          <w:b/>
          <w:sz w:val="20"/>
          <w:szCs w:val="20"/>
          <w:u w:val="single"/>
        </w:rPr>
        <w:t>mesiacov</w:t>
      </w:r>
      <w:r w:rsidRPr="00B20E91">
        <w:rPr>
          <w:rFonts w:ascii="Arial" w:hAnsi="Arial" w:cs="Arial"/>
          <w:sz w:val="20"/>
          <w:szCs w:val="20"/>
        </w:rPr>
        <w:t xml:space="preserve"> bude automaticky prerátaná do </w:t>
      </w:r>
      <w:r w:rsidRPr="00B20E91">
        <w:rPr>
          <w:rFonts w:ascii="Arial" w:hAnsi="Arial" w:cs="Arial"/>
          <w:b/>
          <w:sz w:val="20"/>
          <w:szCs w:val="20"/>
        </w:rPr>
        <w:t>Prílohy č. 1 k časti A.2 týchto SP</w:t>
      </w:r>
      <w:r w:rsidRPr="00B20E91">
        <w:rPr>
          <w:rFonts w:ascii="Arial" w:hAnsi="Arial" w:cs="Arial"/>
          <w:sz w:val="20"/>
          <w:szCs w:val="20"/>
        </w:rPr>
        <w:t xml:space="preserve"> - Návrh na plnenie kritérií. Množstvá náhradných dielov uvedené v SP sú orientačné a verejný obstarávateľ nie je povinný počas trvania zmluvného vzťahu ich naplniť</w:t>
      </w:r>
      <w:r w:rsidR="00CF0C95" w:rsidRPr="00B20E91">
        <w:rPr>
          <w:rFonts w:ascii="Arial" w:hAnsi="Arial" w:cs="Arial"/>
          <w:sz w:val="20"/>
          <w:szCs w:val="20"/>
        </w:rPr>
        <w:t>.</w:t>
      </w:r>
    </w:p>
    <w:p w14:paraId="587AC214" w14:textId="77777777" w:rsidR="00CF0C95" w:rsidRPr="0028428D" w:rsidRDefault="00CF0C95" w:rsidP="00CF0C95">
      <w:pPr>
        <w:pStyle w:val="Zarkazkladnhotextu3"/>
        <w:numPr>
          <w:ilvl w:val="0"/>
          <w:numId w:val="30"/>
        </w:numPr>
        <w:tabs>
          <w:tab w:val="clear" w:pos="360"/>
        </w:tabs>
        <w:spacing w:after="120"/>
        <w:ind w:left="284" w:hanging="284"/>
        <w:jc w:val="both"/>
        <w:rPr>
          <w:rFonts w:ascii="Arial" w:hAnsi="Arial" w:cs="Arial"/>
          <w:sz w:val="20"/>
          <w:szCs w:val="20"/>
        </w:rPr>
      </w:pPr>
      <w:r w:rsidRPr="00B20E91">
        <w:rPr>
          <w:rFonts w:ascii="Arial" w:hAnsi="Arial" w:cs="Arial"/>
          <w:bCs/>
          <w:sz w:val="20"/>
          <w:szCs w:val="20"/>
        </w:rPr>
        <w:t xml:space="preserve">Prijaté jednotkové ceny a hodinové sadzby (Príloha č. 1, 3, 4)  sú záväzne stanovené v súlade s ponukou uchádzača </w:t>
      </w:r>
      <w:r>
        <w:rPr>
          <w:rFonts w:ascii="Arial" w:hAnsi="Arial" w:cs="Arial"/>
          <w:bCs/>
          <w:sz w:val="20"/>
          <w:szCs w:val="20"/>
        </w:rPr>
        <w:t xml:space="preserve">do verejného obstarávania a </w:t>
      </w:r>
      <w:r w:rsidRPr="0028428D">
        <w:rPr>
          <w:rFonts w:ascii="Arial" w:hAnsi="Arial" w:cs="Arial"/>
          <w:bCs/>
          <w:sz w:val="20"/>
          <w:szCs w:val="20"/>
        </w:rPr>
        <w:t>budú pevné a nemenné počas trvania zmluvného vzťahu.</w:t>
      </w:r>
      <w:r w:rsidRPr="0028428D">
        <w:rPr>
          <w:rFonts w:ascii="Arial" w:hAnsi="Arial" w:cs="Arial"/>
          <w:sz w:val="20"/>
          <w:szCs w:val="20"/>
        </w:rPr>
        <w:t xml:space="preserve"> Počas zmluvného vzťahu v prípade obstarania ekvivalentného náhradného dielu, jednotková cena nesmie presiahnuť jednotkovú cenu pôvodného náhradného dielu z prijatej ponuky uchádzača.</w:t>
      </w:r>
      <w:r>
        <w:rPr>
          <w:rFonts w:ascii="Arial" w:hAnsi="Arial" w:cs="Arial"/>
          <w:sz w:val="20"/>
          <w:szCs w:val="20"/>
        </w:rPr>
        <w:t xml:space="preserve"> </w:t>
      </w:r>
      <w:r w:rsidRPr="0028428D">
        <w:rPr>
          <w:rFonts w:ascii="Arial" w:hAnsi="Arial" w:cs="Arial"/>
          <w:sz w:val="20"/>
          <w:szCs w:val="20"/>
        </w:rPr>
        <w:t>Uchádzač je povinný do ceny zahrnúť všetky náklady, činnosti, práce, výkony alebo služby za účelom riadneho vykonania predmetu súťaže ako aj riziká všetkých druhov v takej výške, ako sú potrebné pre riadne vykonanie služby. V cene sú zahrnuté náklady na dopravu, mzdy, réžiu a</w:t>
      </w:r>
      <w:r>
        <w:rPr>
          <w:rFonts w:ascii="Arial" w:hAnsi="Arial" w:cs="Arial"/>
          <w:sz w:val="20"/>
          <w:szCs w:val="20"/>
        </w:rPr>
        <w:t> zisk.</w:t>
      </w:r>
    </w:p>
    <w:p w14:paraId="78745D4B" w14:textId="77777777" w:rsidR="00CF0C95" w:rsidRPr="0028428D" w:rsidRDefault="00CF0C95" w:rsidP="00CF0C95">
      <w:pPr>
        <w:pStyle w:val="Zarkazkladnhotextu3"/>
        <w:numPr>
          <w:ilvl w:val="0"/>
          <w:numId w:val="30"/>
        </w:numPr>
        <w:tabs>
          <w:tab w:val="clear" w:pos="360"/>
        </w:tabs>
        <w:spacing w:after="120"/>
        <w:ind w:left="284" w:hanging="284"/>
        <w:jc w:val="both"/>
        <w:rPr>
          <w:rFonts w:ascii="Arial" w:hAnsi="Arial" w:cs="Arial"/>
          <w:sz w:val="20"/>
          <w:szCs w:val="20"/>
        </w:rPr>
      </w:pPr>
      <w:r w:rsidRPr="0028428D">
        <w:rPr>
          <w:rFonts w:ascii="Arial" w:hAnsi="Arial" w:cs="Arial"/>
          <w:sz w:val="20"/>
          <w:szCs w:val="20"/>
        </w:rPr>
        <w:t>Úspešný uchádzač je povinný akceptovať zníženie ceny aj v prípade, že časť predmetu zákazky sa na podnet verejného obstarávateľa nebude realizovať.</w:t>
      </w:r>
    </w:p>
    <w:p w14:paraId="232BF2E5" w14:textId="77777777" w:rsidR="00CF0C95" w:rsidRDefault="00CF0C95" w:rsidP="00CF0C95">
      <w:pPr>
        <w:pStyle w:val="Zarkazkladnhotextu3"/>
        <w:numPr>
          <w:ilvl w:val="0"/>
          <w:numId w:val="30"/>
        </w:numPr>
        <w:tabs>
          <w:tab w:val="clear" w:pos="360"/>
        </w:tabs>
        <w:spacing w:after="120"/>
        <w:ind w:left="284" w:hanging="284"/>
        <w:jc w:val="both"/>
        <w:rPr>
          <w:rFonts w:ascii="Arial" w:hAnsi="Arial" w:cs="Arial"/>
          <w:sz w:val="20"/>
          <w:szCs w:val="20"/>
        </w:rPr>
      </w:pPr>
      <w:r w:rsidRPr="0028428D">
        <w:rPr>
          <w:rFonts w:ascii="Arial" w:hAnsi="Arial" w:cs="Arial"/>
          <w:sz w:val="20"/>
          <w:szCs w:val="20"/>
        </w:rPr>
        <w:lastRenderedPageBreak/>
        <w:t>Na požiadanie verejného obstarávateľa je uchádzač povinný predložiť verejnému obstarávateľovi rozpis jednotkových cien cez hodinové sadzby, čas úkonu v hodinách a počet pracovníkov a predložiť kalkulácie hodinových sadzieb.</w:t>
      </w:r>
    </w:p>
    <w:p w14:paraId="6811FD5A" w14:textId="31D9EB55" w:rsidR="00CF0C95" w:rsidRPr="000C1F7E" w:rsidRDefault="00CF0C95" w:rsidP="00CF0C95">
      <w:pPr>
        <w:numPr>
          <w:ilvl w:val="0"/>
          <w:numId w:val="30"/>
        </w:numPr>
        <w:tabs>
          <w:tab w:val="clear" w:pos="360"/>
        </w:tabs>
        <w:ind w:left="284" w:hanging="284"/>
        <w:jc w:val="both"/>
        <w:rPr>
          <w:rFonts w:ascii="Arial" w:hAnsi="Arial" w:cs="Arial"/>
          <w:b/>
          <w:sz w:val="20"/>
          <w:szCs w:val="20"/>
        </w:rPr>
      </w:pPr>
      <w:r w:rsidRPr="00C54202">
        <w:rPr>
          <w:rFonts w:ascii="Arial" w:hAnsi="Arial" w:cs="Arial"/>
          <w:sz w:val="20"/>
          <w:szCs w:val="20"/>
        </w:rPr>
        <w:t>Verejný obstarávateľ si vyhradzuje právo zrušiť použitý postup zadávania zákazky, ak ponuky presiahnu predpokladanú ho</w:t>
      </w:r>
      <w:r>
        <w:rPr>
          <w:rFonts w:ascii="Arial" w:hAnsi="Arial" w:cs="Arial"/>
          <w:sz w:val="20"/>
          <w:szCs w:val="20"/>
        </w:rPr>
        <w:t>dnotu zákazky uvedenú v</w:t>
      </w:r>
      <w:r w:rsidR="000A07D8">
        <w:rPr>
          <w:rFonts w:ascii="Arial" w:hAnsi="Arial" w:cs="Arial"/>
          <w:sz w:val="20"/>
          <w:szCs w:val="20"/>
        </w:rPr>
        <w:t xml:space="preserve"> Oznámení</w:t>
      </w:r>
      <w:r w:rsidRPr="00C54202">
        <w:rPr>
          <w:rFonts w:ascii="Arial" w:hAnsi="Arial" w:cs="Arial"/>
          <w:sz w:val="20"/>
          <w:szCs w:val="20"/>
        </w:rPr>
        <w:t>.</w:t>
      </w:r>
    </w:p>
    <w:p w14:paraId="15314E73" w14:textId="77777777" w:rsidR="00CF0C95" w:rsidRDefault="00CF0C95" w:rsidP="00CF0C95">
      <w:pPr>
        <w:jc w:val="both"/>
        <w:rPr>
          <w:rFonts w:ascii="Arial" w:hAnsi="Arial" w:cs="Arial"/>
          <w:sz w:val="20"/>
          <w:szCs w:val="20"/>
        </w:rPr>
      </w:pPr>
    </w:p>
    <w:p w14:paraId="1F9B42B5" w14:textId="77777777" w:rsidR="00CF0C95" w:rsidRDefault="00CF0C95" w:rsidP="00CF0C95">
      <w:pPr>
        <w:jc w:val="both"/>
        <w:rPr>
          <w:rFonts w:ascii="Arial" w:hAnsi="Arial" w:cs="Arial"/>
          <w:sz w:val="20"/>
          <w:szCs w:val="20"/>
        </w:rPr>
      </w:pPr>
    </w:p>
    <w:p w14:paraId="225AE4AF" w14:textId="77777777" w:rsidR="00CF0C95" w:rsidRDefault="00CF0C95" w:rsidP="00CF0C95">
      <w:pPr>
        <w:jc w:val="both"/>
        <w:rPr>
          <w:rFonts w:ascii="Arial" w:hAnsi="Arial" w:cs="Arial"/>
          <w:sz w:val="20"/>
          <w:szCs w:val="20"/>
        </w:rPr>
      </w:pPr>
    </w:p>
    <w:p w14:paraId="1403D9A1" w14:textId="77777777" w:rsidR="00CF0C95" w:rsidRDefault="00CF0C95" w:rsidP="00CF0C95">
      <w:pPr>
        <w:jc w:val="both"/>
        <w:rPr>
          <w:rFonts w:ascii="Arial" w:hAnsi="Arial" w:cs="Arial"/>
          <w:sz w:val="20"/>
          <w:szCs w:val="20"/>
        </w:rPr>
      </w:pPr>
    </w:p>
    <w:p w14:paraId="72C0B6F9" w14:textId="77777777" w:rsidR="00CF0C95" w:rsidRDefault="00CF0C95" w:rsidP="00CF0C95">
      <w:pPr>
        <w:jc w:val="both"/>
        <w:rPr>
          <w:rFonts w:ascii="Arial" w:hAnsi="Arial" w:cs="Arial"/>
          <w:sz w:val="20"/>
          <w:szCs w:val="20"/>
        </w:rPr>
      </w:pPr>
    </w:p>
    <w:p w14:paraId="66386537" w14:textId="41AB4DC2" w:rsidR="00CF0C95" w:rsidRDefault="00CF0C95" w:rsidP="00CF0C95">
      <w:pPr>
        <w:jc w:val="both"/>
        <w:rPr>
          <w:rFonts w:ascii="Arial" w:hAnsi="Arial" w:cs="Arial"/>
          <w:sz w:val="20"/>
          <w:szCs w:val="20"/>
        </w:rPr>
      </w:pPr>
    </w:p>
    <w:p w14:paraId="63D2EE28" w14:textId="47783F61" w:rsidR="00CF0C95" w:rsidRDefault="00CF0C95" w:rsidP="00CF0C95">
      <w:pPr>
        <w:jc w:val="both"/>
        <w:rPr>
          <w:rFonts w:ascii="Arial" w:hAnsi="Arial" w:cs="Arial"/>
          <w:sz w:val="20"/>
          <w:szCs w:val="20"/>
        </w:rPr>
      </w:pPr>
    </w:p>
    <w:p w14:paraId="6B245177" w14:textId="6B562B47" w:rsidR="00CF0C95" w:rsidRDefault="00CF0C95" w:rsidP="00CF0C95">
      <w:pPr>
        <w:jc w:val="both"/>
        <w:rPr>
          <w:rFonts w:ascii="Arial" w:hAnsi="Arial" w:cs="Arial"/>
          <w:sz w:val="20"/>
          <w:szCs w:val="20"/>
        </w:rPr>
      </w:pPr>
    </w:p>
    <w:p w14:paraId="63C7361B" w14:textId="6C7398A0" w:rsidR="00CF0C95" w:rsidRDefault="00CF0C95" w:rsidP="00CF0C95">
      <w:pPr>
        <w:jc w:val="both"/>
        <w:rPr>
          <w:rFonts w:ascii="Arial" w:hAnsi="Arial" w:cs="Arial"/>
          <w:sz w:val="20"/>
          <w:szCs w:val="20"/>
        </w:rPr>
      </w:pPr>
    </w:p>
    <w:p w14:paraId="29B324C4" w14:textId="589649BE" w:rsidR="00CF0C95" w:rsidRDefault="00CF0C95" w:rsidP="00CF0C95">
      <w:pPr>
        <w:jc w:val="both"/>
        <w:rPr>
          <w:rFonts w:ascii="Arial" w:hAnsi="Arial" w:cs="Arial"/>
          <w:sz w:val="20"/>
          <w:szCs w:val="20"/>
        </w:rPr>
      </w:pPr>
    </w:p>
    <w:p w14:paraId="1897F65C" w14:textId="18D2F653" w:rsidR="00CF0C95" w:rsidRDefault="00CF0C95" w:rsidP="00CF0C95">
      <w:pPr>
        <w:jc w:val="both"/>
        <w:rPr>
          <w:rFonts w:ascii="Arial" w:hAnsi="Arial" w:cs="Arial"/>
          <w:sz w:val="20"/>
          <w:szCs w:val="20"/>
        </w:rPr>
      </w:pPr>
    </w:p>
    <w:p w14:paraId="70408BE4" w14:textId="77439D70" w:rsidR="00CF0C95" w:rsidRDefault="00CF0C95" w:rsidP="00CF0C95">
      <w:pPr>
        <w:jc w:val="both"/>
        <w:rPr>
          <w:rFonts w:ascii="Arial" w:hAnsi="Arial" w:cs="Arial"/>
          <w:sz w:val="20"/>
          <w:szCs w:val="20"/>
        </w:rPr>
      </w:pPr>
    </w:p>
    <w:p w14:paraId="77FBDC60" w14:textId="09B83D98" w:rsidR="00CF0C95" w:rsidRDefault="00CF0C95" w:rsidP="00CF0C95">
      <w:pPr>
        <w:jc w:val="both"/>
        <w:rPr>
          <w:rFonts w:ascii="Arial" w:hAnsi="Arial" w:cs="Arial"/>
          <w:sz w:val="20"/>
          <w:szCs w:val="20"/>
        </w:rPr>
      </w:pPr>
    </w:p>
    <w:p w14:paraId="7C1F9647" w14:textId="77777777" w:rsidR="00CF0C95" w:rsidRDefault="00CF0C95" w:rsidP="00CF0C95">
      <w:pPr>
        <w:jc w:val="both"/>
        <w:rPr>
          <w:rFonts w:ascii="Arial" w:hAnsi="Arial" w:cs="Arial"/>
          <w:sz w:val="20"/>
          <w:szCs w:val="20"/>
        </w:rPr>
      </w:pPr>
    </w:p>
    <w:p w14:paraId="50227587" w14:textId="55039B33" w:rsidR="00CF0C95" w:rsidRDefault="00CF0C95" w:rsidP="00CF0C95">
      <w:pPr>
        <w:jc w:val="both"/>
        <w:rPr>
          <w:rFonts w:ascii="Arial" w:hAnsi="Arial" w:cs="Arial"/>
          <w:sz w:val="20"/>
          <w:szCs w:val="20"/>
        </w:rPr>
      </w:pPr>
    </w:p>
    <w:p w14:paraId="57C7F769" w14:textId="77777777" w:rsidR="00CF0C95" w:rsidRDefault="00CF0C95" w:rsidP="00CF0C95">
      <w:pPr>
        <w:jc w:val="both"/>
        <w:rPr>
          <w:rFonts w:ascii="Arial" w:hAnsi="Arial" w:cs="Arial"/>
          <w:sz w:val="20"/>
          <w:szCs w:val="20"/>
        </w:rPr>
      </w:pPr>
    </w:p>
    <w:p w14:paraId="1C8FEB70" w14:textId="77777777" w:rsidR="00CF0C95" w:rsidRDefault="00CF0C95" w:rsidP="00CF0C95">
      <w:pPr>
        <w:jc w:val="both"/>
        <w:rPr>
          <w:rFonts w:ascii="Arial" w:hAnsi="Arial" w:cs="Arial"/>
          <w:sz w:val="20"/>
          <w:szCs w:val="20"/>
        </w:rPr>
      </w:pPr>
    </w:p>
    <w:p w14:paraId="5847F636" w14:textId="77777777" w:rsidR="00CF0C95" w:rsidRDefault="00CF0C95" w:rsidP="00CF0C95">
      <w:pPr>
        <w:jc w:val="both"/>
        <w:rPr>
          <w:rFonts w:ascii="Arial" w:hAnsi="Arial" w:cs="Arial"/>
          <w:sz w:val="20"/>
          <w:szCs w:val="20"/>
        </w:rPr>
      </w:pPr>
    </w:p>
    <w:p w14:paraId="0AAEF562" w14:textId="77777777" w:rsidR="00CF0C95" w:rsidRDefault="00CF0C95" w:rsidP="00CF0C95">
      <w:pPr>
        <w:jc w:val="both"/>
        <w:rPr>
          <w:rFonts w:ascii="Arial" w:hAnsi="Arial" w:cs="Arial"/>
          <w:sz w:val="20"/>
          <w:szCs w:val="20"/>
        </w:rPr>
      </w:pPr>
    </w:p>
    <w:p w14:paraId="75086C9E" w14:textId="3DBFA95E" w:rsidR="00CF0C95" w:rsidRDefault="00CF0C95" w:rsidP="00CF0C95">
      <w:pPr>
        <w:jc w:val="both"/>
        <w:rPr>
          <w:rFonts w:ascii="Arial" w:hAnsi="Arial" w:cs="Arial"/>
          <w:sz w:val="20"/>
          <w:szCs w:val="20"/>
        </w:rPr>
      </w:pPr>
    </w:p>
    <w:p w14:paraId="7CD13F68" w14:textId="77777777" w:rsidR="008A2C10" w:rsidRDefault="008A2C10" w:rsidP="00CF0C95">
      <w:pPr>
        <w:jc w:val="both"/>
        <w:rPr>
          <w:rFonts w:ascii="Arial" w:hAnsi="Arial" w:cs="Arial"/>
          <w:sz w:val="20"/>
          <w:szCs w:val="20"/>
        </w:rPr>
      </w:pPr>
    </w:p>
    <w:p w14:paraId="5F3BD631" w14:textId="77777777" w:rsidR="00CF0C95" w:rsidRDefault="00CF0C95" w:rsidP="00CF0C95">
      <w:pPr>
        <w:jc w:val="both"/>
        <w:rPr>
          <w:rFonts w:ascii="Arial" w:hAnsi="Arial" w:cs="Arial"/>
          <w:sz w:val="20"/>
          <w:szCs w:val="20"/>
        </w:rPr>
      </w:pPr>
    </w:p>
    <w:p w14:paraId="15950C1E" w14:textId="77777777" w:rsidR="00CF0C95" w:rsidRPr="005B421B" w:rsidRDefault="00CF0C95" w:rsidP="00CF0C95">
      <w:pPr>
        <w:pStyle w:val="Zarkazkladnhotextu"/>
        <w:spacing w:after="60"/>
        <w:ind w:left="0"/>
        <w:rPr>
          <w:rFonts w:ascii="Arial" w:hAnsi="Arial" w:cs="Arial"/>
          <w:b/>
          <w:bCs/>
          <w:sz w:val="20"/>
          <w:szCs w:val="20"/>
          <w:u w:val="single"/>
        </w:rPr>
      </w:pPr>
      <w:r w:rsidRPr="005B421B">
        <w:rPr>
          <w:rFonts w:ascii="Arial" w:hAnsi="Arial" w:cs="Arial"/>
          <w:b/>
          <w:bCs/>
          <w:sz w:val="20"/>
          <w:szCs w:val="20"/>
          <w:u w:val="single"/>
        </w:rPr>
        <w:t>Prílohy:</w:t>
      </w:r>
    </w:p>
    <w:p w14:paraId="11FE871C" w14:textId="7205999F" w:rsidR="00CF0C95" w:rsidRPr="00B20E91" w:rsidRDefault="00CF0C95" w:rsidP="00CF0C95">
      <w:pPr>
        <w:pStyle w:val="Bezriadkovania"/>
        <w:ind w:left="2552" w:hanging="2552"/>
        <w:jc w:val="both"/>
        <w:rPr>
          <w:rFonts w:ascii="Arial" w:hAnsi="Arial" w:cs="Arial"/>
          <w:i/>
          <w:sz w:val="20"/>
          <w:szCs w:val="20"/>
        </w:rPr>
      </w:pPr>
      <w:r w:rsidRPr="00B20E91">
        <w:rPr>
          <w:rFonts w:ascii="Arial" w:hAnsi="Arial" w:cs="Arial"/>
          <w:sz w:val="20"/>
          <w:szCs w:val="20"/>
        </w:rPr>
        <w:t>Príloha č. 1 k časti B.2     -</w:t>
      </w:r>
      <w:r w:rsidRPr="00B20E91">
        <w:rPr>
          <w:rFonts w:ascii="Arial" w:hAnsi="Arial" w:cs="Arial"/>
          <w:sz w:val="20"/>
          <w:szCs w:val="20"/>
        </w:rPr>
        <w:tab/>
      </w:r>
      <w:r w:rsidR="008A2C10">
        <w:rPr>
          <w:rFonts w:ascii="Arial" w:hAnsi="Arial" w:cs="Arial"/>
          <w:sz w:val="20"/>
          <w:szCs w:val="20"/>
        </w:rPr>
        <w:t>Cena za servis a údržbu</w:t>
      </w:r>
      <w:r w:rsidR="00BF4A2D" w:rsidRPr="00B20E91">
        <w:rPr>
          <w:rFonts w:ascii="Arial" w:hAnsi="Arial" w:cs="Arial"/>
          <w:sz w:val="20"/>
          <w:szCs w:val="20"/>
        </w:rPr>
        <w:t xml:space="preserve"> meteozariadení Boschung Mecatronic</w:t>
      </w:r>
      <w:r w:rsidRPr="00B20E91">
        <w:rPr>
          <w:rFonts w:ascii="Arial" w:hAnsi="Arial" w:cs="Arial"/>
          <w:sz w:val="20"/>
          <w:szCs w:val="20"/>
        </w:rPr>
        <w:t xml:space="preserve"> </w:t>
      </w:r>
      <w:r w:rsidRPr="00B20E91">
        <w:rPr>
          <w:rFonts w:ascii="Arial" w:hAnsi="Arial" w:cs="Arial"/>
          <w:i/>
          <w:sz w:val="20"/>
          <w:szCs w:val="20"/>
        </w:rPr>
        <w:t>(zároveň Príloha č. 2 k Rámcovej dohode)</w:t>
      </w:r>
    </w:p>
    <w:p w14:paraId="6C91F717" w14:textId="15E33A63" w:rsidR="00CF0C95" w:rsidRPr="000D72B6" w:rsidRDefault="000D72B6" w:rsidP="000D72B6">
      <w:pPr>
        <w:pStyle w:val="Bezriadkovania"/>
        <w:ind w:left="2552" w:hanging="2552"/>
        <w:jc w:val="both"/>
        <w:rPr>
          <w:rFonts w:ascii="Arial" w:hAnsi="Arial" w:cs="Arial"/>
          <w:color w:val="000000" w:themeColor="text1"/>
          <w:sz w:val="20"/>
          <w:szCs w:val="20"/>
        </w:rPr>
      </w:pPr>
      <w:r w:rsidRPr="000D72B6">
        <w:rPr>
          <w:rFonts w:ascii="Arial" w:hAnsi="Arial" w:cs="Arial"/>
          <w:color w:val="000000" w:themeColor="text1"/>
          <w:sz w:val="20"/>
          <w:szCs w:val="20"/>
        </w:rPr>
        <w:t xml:space="preserve">Príloha č. 2 k časti B.2 -   Technický servis, údržba a opravy meteozariadení Boschung Mecatronic </w:t>
      </w:r>
      <w:r w:rsidRPr="000D72B6">
        <w:rPr>
          <w:rFonts w:ascii="Arial" w:hAnsi="Arial" w:cs="Arial"/>
          <w:i/>
          <w:color w:val="000000" w:themeColor="text1"/>
          <w:sz w:val="20"/>
          <w:szCs w:val="20"/>
        </w:rPr>
        <w:t>(zároveň príloha č. 3 k Rámcovej dohode)</w:t>
      </w:r>
    </w:p>
    <w:p w14:paraId="36C116DB" w14:textId="77777777" w:rsidR="00CF0C95" w:rsidRPr="00B20E91" w:rsidRDefault="00CF0C95" w:rsidP="00CF0C95">
      <w:pPr>
        <w:pStyle w:val="Bezriadkovania"/>
        <w:ind w:left="2552" w:hanging="2552"/>
        <w:jc w:val="both"/>
        <w:rPr>
          <w:rFonts w:ascii="Arial" w:hAnsi="Arial" w:cs="Arial"/>
          <w:i/>
          <w:sz w:val="20"/>
          <w:szCs w:val="20"/>
        </w:rPr>
      </w:pPr>
      <w:r w:rsidRPr="00B20E91">
        <w:rPr>
          <w:rFonts w:ascii="Arial" w:hAnsi="Arial" w:cs="Arial"/>
          <w:sz w:val="20"/>
          <w:szCs w:val="20"/>
        </w:rPr>
        <w:t>Príloha č. 3 k časti B.2     -</w:t>
      </w:r>
      <w:r w:rsidRPr="00B20E91">
        <w:rPr>
          <w:rFonts w:ascii="Arial" w:hAnsi="Arial" w:cs="Arial"/>
          <w:sz w:val="20"/>
          <w:szCs w:val="20"/>
        </w:rPr>
        <w:tab/>
        <w:t>Zo</w:t>
      </w:r>
      <w:r w:rsidRPr="00B20E91">
        <w:rPr>
          <w:rFonts w:ascii="Arial" w:hAnsi="Arial" w:cs="Arial"/>
          <w:i/>
          <w:sz w:val="20"/>
          <w:szCs w:val="20"/>
        </w:rPr>
        <w:t xml:space="preserve">znam </w:t>
      </w:r>
      <w:r w:rsidRPr="00B20E91">
        <w:rPr>
          <w:rFonts w:ascii="Arial" w:hAnsi="Arial" w:cs="Arial"/>
          <w:sz w:val="20"/>
          <w:szCs w:val="20"/>
        </w:rPr>
        <w:t xml:space="preserve">náhradných dielov pre opravy meteozariadení Boschung Mecatronic </w:t>
      </w:r>
      <w:r w:rsidRPr="00B20E91">
        <w:rPr>
          <w:rFonts w:ascii="Arial" w:hAnsi="Arial" w:cs="Arial"/>
          <w:i/>
          <w:sz w:val="20"/>
          <w:szCs w:val="20"/>
        </w:rPr>
        <w:t>(zároveň Príloha č. 4 k Rámcovej dohode)</w:t>
      </w:r>
    </w:p>
    <w:p w14:paraId="3EC93207" w14:textId="171B6C10" w:rsidR="000D72B6" w:rsidRPr="00B20E91" w:rsidRDefault="00CF0C95" w:rsidP="00B84105">
      <w:pPr>
        <w:pStyle w:val="Bezriadkovania"/>
        <w:ind w:left="2552" w:hanging="2552"/>
        <w:jc w:val="both"/>
        <w:rPr>
          <w:rFonts w:ascii="Arial" w:hAnsi="Arial" w:cs="Arial"/>
          <w:i/>
          <w:sz w:val="20"/>
          <w:szCs w:val="20"/>
        </w:rPr>
      </w:pPr>
      <w:r w:rsidRPr="00B20E91">
        <w:rPr>
          <w:rFonts w:ascii="Arial" w:hAnsi="Arial" w:cs="Arial"/>
          <w:sz w:val="20"/>
          <w:szCs w:val="20"/>
        </w:rPr>
        <w:t xml:space="preserve">Príloha č. 4 k časti B.2     - </w:t>
      </w:r>
      <w:r w:rsidRPr="00B20E91">
        <w:rPr>
          <w:rFonts w:ascii="Arial" w:hAnsi="Arial" w:cs="Arial"/>
          <w:sz w:val="20"/>
          <w:szCs w:val="20"/>
        </w:rPr>
        <w:tab/>
        <w:t xml:space="preserve">Cena za iné opravy meteozariadení Boschung Mecatronic - hodinová sadzba </w:t>
      </w:r>
      <w:r w:rsidRPr="00B20E91">
        <w:rPr>
          <w:rFonts w:ascii="Arial" w:hAnsi="Arial" w:cs="Arial"/>
          <w:i/>
          <w:sz w:val="20"/>
          <w:szCs w:val="20"/>
        </w:rPr>
        <w:t>(zároveň Príloha č. 5 k Rámcovej dohode)</w:t>
      </w:r>
      <w:bookmarkEnd w:id="83"/>
    </w:p>
    <w:p w14:paraId="2684A36C" w14:textId="36BA5AFC" w:rsidR="00796CF2" w:rsidRPr="007E2F94" w:rsidRDefault="00F85D63" w:rsidP="00994C1C">
      <w:pPr>
        <w:spacing w:after="0" w:line="240" w:lineRule="auto"/>
        <w:rPr>
          <w:rFonts w:ascii="Arial" w:hAnsi="Arial" w:cs="Arial"/>
          <w:b/>
          <w:bCs/>
          <w:caps/>
          <w:sz w:val="24"/>
          <w:szCs w:val="24"/>
        </w:rPr>
      </w:pPr>
      <w:bookmarkStart w:id="84" w:name="_Toc461981442"/>
      <w:r w:rsidRPr="007E2F94">
        <w:rPr>
          <w:rFonts w:ascii="Arial" w:hAnsi="Arial" w:cs="Arial"/>
          <w:b/>
          <w:sz w:val="24"/>
          <w:szCs w:val="24"/>
        </w:rPr>
        <w:lastRenderedPageBreak/>
        <w:t xml:space="preserve">B.3 </w:t>
      </w:r>
      <w:r w:rsidR="001975F9" w:rsidRPr="007E2F94">
        <w:rPr>
          <w:rFonts w:ascii="Arial" w:hAnsi="Arial" w:cs="Arial"/>
          <w:b/>
          <w:sz w:val="24"/>
          <w:szCs w:val="24"/>
        </w:rPr>
        <w:t xml:space="preserve"> </w:t>
      </w:r>
      <w:r w:rsidR="00796CF2" w:rsidRPr="007E2F94">
        <w:rPr>
          <w:rFonts w:ascii="Arial" w:hAnsi="Arial" w:cs="Arial"/>
          <w:b/>
          <w:sz w:val="24"/>
          <w:szCs w:val="24"/>
        </w:rPr>
        <w:t xml:space="preserve">OBCHODNÉ PODMIENKY </w:t>
      </w:r>
      <w:bookmarkStart w:id="85" w:name="_GoBack"/>
      <w:bookmarkEnd w:id="85"/>
      <w:r w:rsidR="000A07D8">
        <w:rPr>
          <w:rFonts w:ascii="Arial" w:hAnsi="Arial" w:cs="Arial"/>
          <w:b/>
          <w:sz w:val="24"/>
          <w:szCs w:val="24"/>
        </w:rPr>
        <w:t>PLNENIA</w:t>
      </w:r>
      <w:r w:rsidR="00796CF2" w:rsidRPr="007E2F94">
        <w:rPr>
          <w:rFonts w:ascii="Arial" w:hAnsi="Arial" w:cs="Arial"/>
          <w:b/>
          <w:sz w:val="24"/>
          <w:szCs w:val="24"/>
        </w:rPr>
        <w:t xml:space="preserve"> PREDMETU ZÁKAZKY</w:t>
      </w:r>
      <w:bookmarkEnd w:id="84"/>
    </w:p>
    <w:p w14:paraId="072CC877" w14:textId="7B31DBFD" w:rsidR="00F80BE2" w:rsidRPr="00460094" w:rsidRDefault="00F80BE2" w:rsidP="00DB4F63">
      <w:pPr>
        <w:spacing w:line="240" w:lineRule="auto"/>
        <w:rPr>
          <w:rFonts w:ascii="Arial" w:hAnsi="Arial" w:cs="Arial"/>
          <w:sz w:val="20"/>
          <w:szCs w:val="20"/>
        </w:rPr>
      </w:pPr>
    </w:p>
    <w:p w14:paraId="1FADAF10" w14:textId="77777777" w:rsidR="001150E8" w:rsidRPr="00331851" w:rsidRDefault="001150E8" w:rsidP="001150E8">
      <w:pPr>
        <w:spacing w:after="60" w:line="240" w:lineRule="auto"/>
        <w:jc w:val="both"/>
        <w:rPr>
          <w:rFonts w:ascii="Arial" w:hAnsi="Arial" w:cs="Arial"/>
          <w:b/>
          <w:sz w:val="20"/>
          <w:szCs w:val="20"/>
        </w:rPr>
      </w:pPr>
      <w:r>
        <w:rPr>
          <w:rFonts w:ascii="Arial" w:hAnsi="Arial" w:cs="Arial"/>
          <w:b/>
          <w:sz w:val="20"/>
          <w:szCs w:val="20"/>
        </w:rPr>
        <w:t xml:space="preserve">Uchádzač </w:t>
      </w:r>
      <w:r w:rsidRPr="00331851">
        <w:rPr>
          <w:rFonts w:ascii="Arial" w:hAnsi="Arial" w:cs="Arial"/>
          <w:b/>
          <w:sz w:val="20"/>
          <w:szCs w:val="20"/>
        </w:rPr>
        <w:t xml:space="preserve">vo svojej ponuke </w:t>
      </w:r>
      <w:r>
        <w:rPr>
          <w:rFonts w:ascii="Arial" w:hAnsi="Arial" w:cs="Arial"/>
          <w:b/>
          <w:sz w:val="20"/>
          <w:szCs w:val="20"/>
        </w:rPr>
        <w:t>predloží</w:t>
      </w:r>
      <w:r w:rsidRPr="00331851">
        <w:rPr>
          <w:rFonts w:ascii="Arial" w:hAnsi="Arial" w:cs="Arial"/>
          <w:b/>
          <w:sz w:val="20"/>
          <w:szCs w:val="20"/>
        </w:rPr>
        <w:t xml:space="preserve"> návrh </w:t>
      </w:r>
      <w:r>
        <w:rPr>
          <w:rFonts w:ascii="Arial" w:hAnsi="Arial" w:cs="Arial"/>
          <w:b/>
          <w:sz w:val="20"/>
          <w:szCs w:val="20"/>
        </w:rPr>
        <w:t>r</w:t>
      </w:r>
      <w:r w:rsidRPr="00331851">
        <w:rPr>
          <w:rFonts w:ascii="Arial" w:hAnsi="Arial" w:cs="Arial"/>
          <w:b/>
          <w:sz w:val="20"/>
          <w:szCs w:val="20"/>
        </w:rPr>
        <w:t>ámcovej dohody (podpísaný uchádzačom, jeho štatutárnym orgánom alebo členom štatutárneho orgánu alebo iným zástupcom uchádzača, ktorý je oprávnený konať v mene uchádzača v záväzkových vzťahoch), v ktorom budú uvedené nasledovné údaje:</w:t>
      </w:r>
    </w:p>
    <w:p w14:paraId="6521C324" w14:textId="77777777" w:rsidR="001150E8" w:rsidRPr="00D50F0C" w:rsidRDefault="001150E8" w:rsidP="001150E8">
      <w:pPr>
        <w:spacing w:after="60" w:line="240" w:lineRule="auto"/>
        <w:rPr>
          <w:rFonts w:ascii="Arial" w:hAnsi="Arial" w:cs="Arial"/>
        </w:rPr>
      </w:pPr>
    </w:p>
    <w:p w14:paraId="5B481D1C" w14:textId="77777777" w:rsidR="001150E8" w:rsidRPr="003044A7" w:rsidRDefault="001150E8" w:rsidP="001150E8">
      <w:pPr>
        <w:spacing w:after="60" w:line="240" w:lineRule="auto"/>
        <w:jc w:val="center"/>
        <w:rPr>
          <w:rFonts w:ascii="Arial" w:hAnsi="Arial" w:cs="Arial"/>
          <w:b/>
        </w:rPr>
      </w:pPr>
      <w:r w:rsidRPr="003044A7">
        <w:rPr>
          <w:rFonts w:ascii="Arial" w:hAnsi="Arial" w:cs="Arial"/>
          <w:b/>
        </w:rPr>
        <w:t>Rámcová dohoda</w:t>
      </w:r>
    </w:p>
    <w:p w14:paraId="78919DA0" w14:textId="77777777" w:rsidR="001150E8" w:rsidRDefault="001150E8" w:rsidP="001150E8">
      <w:pPr>
        <w:spacing w:after="60" w:line="240" w:lineRule="auto"/>
        <w:rPr>
          <w:rFonts w:ascii="Arial" w:hAnsi="Arial" w:cs="Arial"/>
          <w:b/>
        </w:rPr>
      </w:pPr>
    </w:p>
    <w:p w14:paraId="0558F6E5" w14:textId="77777777" w:rsidR="001150E8" w:rsidRDefault="001150E8" w:rsidP="001150E8">
      <w:pPr>
        <w:spacing w:after="60"/>
        <w:jc w:val="center"/>
        <w:rPr>
          <w:rFonts w:ascii="Arial" w:hAnsi="Arial" w:cs="Arial"/>
          <w:b/>
          <w:sz w:val="20"/>
          <w:szCs w:val="20"/>
        </w:rPr>
      </w:pPr>
      <w:r>
        <w:rPr>
          <w:rFonts w:ascii="Arial" w:hAnsi="Arial" w:cs="Arial"/>
          <w:b/>
        </w:rPr>
        <w:t>„</w:t>
      </w:r>
      <w:r w:rsidRPr="00EC26F0">
        <w:rPr>
          <w:rFonts w:ascii="Arial" w:hAnsi="Arial" w:cs="Arial"/>
          <w:b/>
        </w:rPr>
        <w:t xml:space="preserve">Technický servis, údržba a opravy meteozariadení </w:t>
      </w:r>
      <w:r>
        <w:rPr>
          <w:rFonts w:ascii="Arial" w:hAnsi="Arial" w:cs="Arial"/>
          <w:b/>
        </w:rPr>
        <w:t>Boschung Mecatronic</w:t>
      </w:r>
      <w:r>
        <w:rPr>
          <w:rFonts w:ascii="Arial" w:hAnsi="Arial" w:cs="Arial"/>
          <w:b/>
          <w:sz w:val="20"/>
          <w:szCs w:val="20"/>
        </w:rPr>
        <w:t>“</w:t>
      </w:r>
    </w:p>
    <w:p w14:paraId="410454BB" w14:textId="77777777" w:rsidR="001150E8" w:rsidRPr="00D50F0C" w:rsidRDefault="001150E8" w:rsidP="001150E8">
      <w:pPr>
        <w:spacing w:after="60"/>
        <w:jc w:val="center"/>
        <w:rPr>
          <w:rFonts w:ascii="Arial" w:hAnsi="Arial" w:cs="Arial"/>
          <w:b/>
        </w:rPr>
      </w:pPr>
    </w:p>
    <w:p w14:paraId="5E3363D9" w14:textId="77777777" w:rsidR="001150E8" w:rsidRDefault="001150E8" w:rsidP="001150E8">
      <w:pPr>
        <w:spacing w:after="60" w:line="240" w:lineRule="auto"/>
        <w:ind w:left="284" w:firstLine="284"/>
        <w:rPr>
          <w:rFonts w:ascii="Arial" w:hAnsi="Arial" w:cs="Arial"/>
          <w:b/>
          <w:sz w:val="20"/>
          <w:szCs w:val="20"/>
        </w:rPr>
      </w:pPr>
      <w:r w:rsidRPr="001777FC">
        <w:rPr>
          <w:rFonts w:ascii="Arial" w:hAnsi="Arial" w:cs="Arial"/>
          <w:b/>
          <w:sz w:val="20"/>
          <w:szCs w:val="20"/>
        </w:rPr>
        <w:t>Číslo objednávateľa:</w:t>
      </w:r>
      <w:r w:rsidRPr="001777FC">
        <w:rPr>
          <w:rFonts w:ascii="Arial" w:hAnsi="Arial" w:cs="Arial"/>
          <w:b/>
          <w:sz w:val="20"/>
          <w:szCs w:val="20"/>
        </w:rPr>
        <w:tab/>
      </w:r>
    </w:p>
    <w:p w14:paraId="748A5478" w14:textId="77777777" w:rsidR="001150E8" w:rsidRDefault="001150E8" w:rsidP="001150E8">
      <w:pPr>
        <w:spacing w:after="60" w:line="240" w:lineRule="auto"/>
        <w:ind w:left="284" w:firstLine="284"/>
        <w:rPr>
          <w:rFonts w:ascii="Arial" w:hAnsi="Arial" w:cs="Arial"/>
          <w:b/>
          <w:sz w:val="20"/>
          <w:szCs w:val="20"/>
        </w:rPr>
      </w:pPr>
      <w:r w:rsidRPr="001777FC">
        <w:rPr>
          <w:rFonts w:ascii="Arial" w:hAnsi="Arial" w:cs="Arial"/>
          <w:b/>
          <w:sz w:val="20"/>
          <w:szCs w:val="20"/>
        </w:rPr>
        <w:t>Číslo poskytovateľa:</w:t>
      </w:r>
    </w:p>
    <w:p w14:paraId="79D77B39" w14:textId="77777777" w:rsidR="001150E8" w:rsidRDefault="001150E8" w:rsidP="001150E8">
      <w:pPr>
        <w:shd w:val="clear" w:color="auto" w:fill="FFFFFF"/>
        <w:spacing w:after="60" w:line="240" w:lineRule="auto"/>
        <w:jc w:val="center"/>
        <w:rPr>
          <w:rFonts w:ascii="Arial" w:hAnsi="Arial" w:cs="Arial"/>
          <w:sz w:val="20"/>
          <w:szCs w:val="20"/>
        </w:rPr>
      </w:pPr>
    </w:p>
    <w:p w14:paraId="18E65FF1" w14:textId="2E26D465" w:rsidR="001150E8" w:rsidRPr="00460094" w:rsidRDefault="001150E8" w:rsidP="001150E8">
      <w:pPr>
        <w:shd w:val="clear" w:color="auto" w:fill="FFFFFF"/>
        <w:spacing w:after="0" w:line="240" w:lineRule="auto"/>
        <w:jc w:val="center"/>
        <w:rPr>
          <w:rFonts w:ascii="Arial" w:hAnsi="Arial" w:cs="Arial"/>
          <w:sz w:val="20"/>
          <w:szCs w:val="20"/>
        </w:rPr>
      </w:pPr>
      <w:r w:rsidRPr="00BE5A2F">
        <w:rPr>
          <w:rFonts w:ascii="Arial" w:hAnsi="Arial" w:cs="Arial"/>
          <w:sz w:val="20"/>
          <w:szCs w:val="20"/>
        </w:rPr>
        <w:t xml:space="preserve">uzatvorená </w:t>
      </w:r>
      <w:r>
        <w:rPr>
          <w:rFonts w:ascii="Arial" w:hAnsi="Arial" w:cs="Arial"/>
          <w:sz w:val="20"/>
          <w:szCs w:val="20"/>
        </w:rPr>
        <w:t>podľa § 83 zákona č. 343/2015 Z. z. o verejnom obstarávaní a o zmene a doplnení niektorých zákonov v znení neskorších predpisov (ďalej len „</w:t>
      </w:r>
      <w:r w:rsidRPr="00983CF1">
        <w:rPr>
          <w:rFonts w:ascii="Arial" w:hAnsi="Arial" w:cs="Arial"/>
          <w:b/>
          <w:sz w:val="20"/>
          <w:szCs w:val="20"/>
        </w:rPr>
        <w:t>ZVO</w:t>
      </w:r>
      <w:r>
        <w:rPr>
          <w:rFonts w:ascii="Arial" w:hAnsi="Arial" w:cs="Arial"/>
          <w:sz w:val="20"/>
          <w:szCs w:val="20"/>
        </w:rPr>
        <w:t xml:space="preserve">“) a </w:t>
      </w:r>
      <w:r w:rsidRPr="00460094">
        <w:rPr>
          <w:rFonts w:ascii="Arial" w:hAnsi="Arial" w:cs="Arial"/>
          <w:sz w:val="20"/>
          <w:szCs w:val="20"/>
        </w:rPr>
        <w:t xml:space="preserve">§ 269 ods. 2 zákona č. 513/1991 Zb. Obchodný zákonník v znení neskorších predpisov </w:t>
      </w:r>
      <w:r>
        <w:rPr>
          <w:rFonts w:ascii="Arial" w:hAnsi="Arial" w:cs="Arial"/>
          <w:sz w:val="20"/>
          <w:szCs w:val="20"/>
        </w:rPr>
        <w:t>(ďalej len „</w:t>
      </w:r>
      <w:r w:rsidRPr="00BB4258">
        <w:rPr>
          <w:rFonts w:ascii="Arial" w:hAnsi="Arial" w:cs="Arial"/>
          <w:b/>
          <w:sz w:val="20"/>
          <w:szCs w:val="20"/>
        </w:rPr>
        <w:t>O</w:t>
      </w:r>
      <w:r w:rsidR="00F94EFA">
        <w:rPr>
          <w:rFonts w:ascii="Arial" w:hAnsi="Arial" w:cs="Arial"/>
          <w:b/>
          <w:sz w:val="20"/>
          <w:szCs w:val="20"/>
        </w:rPr>
        <w:t>BZ</w:t>
      </w:r>
      <w:r>
        <w:rPr>
          <w:rFonts w:ascii="Arial" w:hAnsi="Arial" w:cs="Arial"/>
          <w:sz w:val="20"/>
          <w:szCs w:val="20"/>
        </w:rPr>
        <w:t>“)</w:t>
      </w:r>
    </w:p>
    <w:p w14:paraId="5A9F2ED2" w14:textId="22465E24" w:rsidR="001150E8" w:rsidRPr="00BE5A2F" w:rsidRDefault="001150E8" w:rsidP="001150E8">
      <w:pPr>
        <w:shd w:val="clear" w:color="auto" w:fill="FFFFFF"/>
        <w:spacing w:after="60" w:line="240" w:lineRule="auto"/>
        <w:jc w:val="center"/>
        <w:rPr>
          <w:rFonts w:ascii="Arial" w:hAnsi="Arial" w:cs="Arial"/>
          <w:sz w:val="20"/>
          <w:szCs w:val="20"/>
        </w:rPr>
      </w:pPr>
      <w:r w:rsidRPr="00460094">
        <w:rPr>
          <w:rFonts w:ascii="Arial" w:hAnsi="Arial" w:cs="Arial"/>
          <w:sz w:val="20"/>
          <w:szCs w:val="20"/>
        </w:rPr>
        <w:t>s primeraným použitím § 536 O</w:t>
      </w:r>
      <w:r w:rsidR="00F82A92">
        <w:rPr>
          <w:rFonts w:ascii="Arial" w:hAnsi="Arial" w:cs="Arial"/>
          <w:sz w:val="20"/>
          <w:szCs w:val="20"/>
        </w:rPr>
        <w:t>BZ</w:t>
      </w:r>
    </w:p>
    <w:p w14:paraId="27D40489" w14:textId="77777777" w:rsidR="001150E8" w:rsidRPr="00BE5A2F" w:rsidRDefault="001150E8" w:rsidP="001150E8">
      <w:pPr>
        <w:spacing w:after="60" w:line="240" w:lineRule="auto"/>
        <w:jc w:val="center"/>
        <w:rPr>
          <w:rFonts w:ascii="Arial" w:hAnsi="Arial" w:cs="Arial"/>
          <w:sz w:val="20"/>
          <w:szCs w:val="20"/>
        </w:rPr>
      </w:pPr>
      <w:r w:rsidRPr="00BE5A2F">
        <w:rPr>
          <w:rFonts w:ascii="Arial" w:hAnsi="Arial" w:cs="Arial"/>
          <w:sz w:val="20"/>
          <w:szCs w:val="20"/>
        </w:rPr>
        <w:t>(ďalej len „</w:t>
      </w:r>
      <w:r w:rsidRPr="00A33241">
        <w:rPr>
          <w:rFonts w:ascii="Arial" w:hAnsi="Arial" w:cs="Arial"/>
          <w:b/>
          <w:bCs/>
          <w:sz w:val="20"/>
          <w:szCs w:val="20"/>
        </w:rPr>
        <w:t>rámcová dohoda</w:t>
      </w:r>
      <w:r w:rsidRPr="00BE5A2F">
        <w:rPr>
          <w:rFonts w:ascii="Arial" w:hAnsi="Arial" w:cs="Arial"/>
          <w:sz w:val="20"/>
          <w:szCs w:val="20"/>
        </w:rPr>
        <w:t>“)</w:t>
      </w:r>
    </w:p>
    <w:p w14:paraId="0BBEB1DF" w14:textId="77777777" w:rsidR="001150E8" w:rsidRPr="00BE5A2F" w:rsidRDefault="001150E8" w:rsidP="001150E8">
      <w:pPr>
        <w:spacing w:after="60" w:line="240" w:lineRule="auto"/>
        <w:rPr>
          <w:rFonts w:ascii="Arial" w:hAnsi="Arial" w:cs="Arial"/>
          <w:sz w:val="20"/>
          <w:szCs w:val="20"/>
        </w:rPr>
      </w:pPr>
    </w:p>
    <w:p w14:paraId="2DBA7109" w14:textId="78936442" w:rsidR="001150E8" w:rsidRPr="00BE5A2F" w:rsidRDefault="001150E8" w:rsidP="001150E8">
      <w:pPr>
        <w:spacing w:after="60" w:line="240" w:lineRule="auto"/>
        <w:jc w:val="center"/>
        <w:rPr>
          <w:rFonts w:ascii="Arial" w:hAnsi="Arial" w:cs="Arial"/>
          <w:sz w:val="20"/>
          <w:szCs w:val="20"/>
        </w:rPr>
      </w:pPr>
      <w:r>
        <w:rPr>
          <w:rFonts w:ascii="Arial" w:hAnsi="Arial" w:cs="Arial"/>
          <w:sz w:val="20"/>
          <w:szCs w:val="20"/>
        </w:rPr>
        <w:t>M</w:t>
      </w:r>
      <w:r w:rsidRPr="00BE5A2F">
        <w:rPr>
          <w:rFonts w:ascii="Arial" w:hAnsi="Arial" w:cs="Arial"/>
          <w:sz w:val="20"/>
          <w:szCs w:val="20"/>
        </w:rPr>
        <w:t>edzi</w:t>
      </w:r>
      <w:r>
        <w:rPr>
          <w:rFonts w:ascii="Arial" w:hAnsi="Arial" w:cs="Arial"/>
          <w:sz w:val="20"/>
          <w:szCs w:val="20"/>
        </w:rPr>
        <w:t xml:space="preserve"> stranami rámcovej dohody:</w:t>
      </w:r>
    </w:p>
    <w:p w14:paraId="648F2283" w14:textId="77777777" w:rsidR="001150E8" w:rsidRPr="001777FC" w:rsidRDefault="001150E8" w:rsidP="001150E8">
      <w:pPr>
        <w:widowControl w:val="0"/>
        <w:shd w:val="clear" w:color="auto" w:fill="FFFFFF"/>
        <w:autoSpaceDE w:val="0"/>
        <w:autoSpaceDN w:val="0"/>
        <w:adjustRightInd w:val="0"/>
        <w:spacing w:after="60" w:line="240" w:lineRule="auto"/>
        <w:rPr>
          <w:rFonts w:ascii="Arial" w:hAnsi="Arial" w:cs="Arial"/>
          <w:b/>
          <w:bCs/>
          <w:color w:val="000000"/>
          <w:sz w:val="20"/>
          <w:szCs w:val="20"/>
        </w:rPr>
      </w:pPr>
    </w:p>
    <w:p w14:paraId="622BD6ED" w14:textId="77777777" w:rsidR="001150E8" w:rsidRPr="001777FC" w:rsidRDefault="001150E8" w:rsidP="001150E8">
      <w:pPr>
        <w:widowControl w:val="0"/>
        <w:shd w:val="clear" w:color="auto" w:fill="FFFFFF"/>
        <w:autoSpaceDE w:val="0"/>
        <w:autoSpaceDN w:val="0"/>
        <w:adjustRightInd w:val="0"/>
        <w:spacing w:after="60" w:line="240" w:lineRule="auto"/>
        <w:rPr>
          <w:rFonts w:ascii="Arial" w:hAnsi="Arial" w:cs="Arial"/>
          <w:b/>
          <w:bCs/>
          <w:color w:val="000000"/>
          <w:sz w:val="20"/>
          <w:szCs w:val="20"/>
        </w:rPr>
      </w:pPr>
      <w:r w:rsidRPr="001777FC">
        <w:rPr>
          <w:rFonts w:ascii="Arial" w:hAnsi="Arial" w:cs="Arial"/>
          <w:b/>
          <w:bCs/>
          <w:color w:val="000000"/>
          <w:sz w:val="20"/>
          <w:szCs w:val="20"/>
        </w:rPr>
        <w:t>Objednávateľ:</w:t>
      </w:r>
    </w:p>
    <w:p w14:paraId="46E12C0C" w14:textId="77777777" w:rsidR="001150E8" w:rsidRPr="001777FC" w:rsidRDefault="001150E8" w:rsidP="001150E8">
      <w:pPr>
        <w:shd w:val="clear" w:color="auto" w:fill="FFFFFF"/>
        <w:tabs>
          <w:tab w:val="left" w:pos="2835"/>
        </w:tabs>
        <w:spacing w:after="60" w:line="240" w:lineRule="auto"/>
        <w:rPr>
          <w:rFonts w:ascii="Arial" w:hAnsi="Arial" w:cs="Arial"/>
          <w:color w:val="000000"/>
          <w:sz w:val="20"/>
          <w:szCs w:val="20"/>
        </w:rPr>
      </w:pPr>
      <w:r w:rsidRPr="001777FC">
        <w:rPr>
          <w:rFonts w:ascii="Arial" w:hAnsi="Arial" w:cs="Arial"/>
          <w:color w:val="000000"/>
          <w:sz w:val="20"/>
          <w:szCs w:val="20"/>
        </w:rPr>
        <w:t>Obchodné meno:</w:t>
      </w:r>
      <w:r w:rsidRPr="001777FC">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777FC">
        <w:rPr>
          <w:rFonts w:ascii="Arial" w:hAnsi="Arial" w:cs="Arial"/>
          <w:b/>
          <w:color w:val="000000"/>
          <w:sz w:val="20"/>
          <w:szCs w:val="20"/>
        </w:rPr>
        <w:t>Národná diaľničná spoločnosť, a.s.</w:t>
      </w:r>
    </w:p>
    <w:p w14:paraId="47639C0E" w14:textId="77777777" w:rsidR="001150E8" w:rsidRDefault="001150E8" w:rsidP="001150E8">
      <w:pPr>
        <w:shd w:val="clear" w:color="auto" w:fill="FFFFFF"/>
        <w:spacing w:after="60" w:line="240" w:lineRule="auto"/>
        <w:ind w:left="3120" w:hanging="3120"/>
        <w:rPr>
          <w:rFonts w:ascii="Arial" w:hAnsi="Arial" w:cs="Arial"/>
          <w:color w:val="000000"/>
          <w:sz w:val="20"/>
          <w:szCs w:val="20"/>
        </w:rPr>
      </w:pPr>
      <w:r>
        <w:rPr>
          <w:rFonts w:ascii="Arial" w:hAnsi="Arial" w:cs="Arial"/>
          <w:color w:val="000000"/>
          <w:sz w:val="20"/>
          <w:szCs w:val="20"/>
        </w:rPr>
        <w:t>Sídlo:</w:t>
      </w:r>
      <w:r>
        <w:rPr>
          <w:rFonts w:ascii="Arial" w:hAnsi="Arial" w:cs="Arial"/>
          <w:color w:val="000000"/>
          <w:sz w:val="20"/>
          <w:szCs w:val="20"/>
        </w:rPr>
        <w:tab/>
      </w:r>
      <w:r>
        <w:rPr>
          <w:rFonts w:ascii="Arial" w:hAnsi="Arial" w:cs="Arial"/>
          <w:color w:val="000000"/>
          <w:sz w:val="20"/>
          <w:szCs w:val="20"/>
        </w:rPr>
        <w:tab/>
      </w:r>
      <w:r w:rsidRPr="001777FC">
        <w:rPr>
          <w:rFonts w:ascii="Arial" w:hAnsi="Arial" w:cs="Arial"/>
          <w:color w:val="000000"/>
          <w:sz w:val="20"/>
          <w:szCs w:val="20"/>
        </w:rPr>
        <w:t>Dúbravská cesta 14, 841 04 Bratislava</w:t>
      </w:r>
    </w:p>
    <w:p w14:paraId="53669ACE" w14:textId="77777777" w:rsidR="001150E8" w:rsidRDefault="001150E8" w:rsidP="001150E8">
      <w:pPr>
        <w:shd w:val="clear" w:color="auto" w:fill="FFFFFF"/>
        <w:spacing w:after="60" w:line="240" w:lineRule="auto"/>
        <w:ind w:left="3120"/>
        <w:rPr>
          <w:rFonts w:ascii="Arial" w:hAnsi="Arial" w:cs="Arial"/>
          <w:color w:val="000000"/>
          <w:sz w:val="20"/>
          <w:szCs w:val="20"/>
        </w:rPr>
      </w:pPr>
      <w:r>
        <w:rPr>
          <w:rFonts w:ascii="Arial" w:hAnsi="Arial" w:cs="Arial"/>
          <w:color w:val="000000"/>
          <w:sz w:val="20"/>
          <w:szCs w:val="20"/>
        </w:rPr>
        <w:t>akciová spoločnosť  zapísaná v obchodnom registri</w:t>
      </w:r>
    </w:p>
    <w:p w14:paraId="224DA2E2" w14:textId="0EF208E9" w:rsidR="001150E8" w:rsidRPr="001777FC" w:rsidRDefault="001150E8" w:rsidP="001150E8">
      <w:pPr>
        <w:shd w:val="clear" w:color="auto" w:fill="FFFFFF"/>
        <w:spacing w:after="60" w:line="240" w:lineRule="auto"/>
        <w:ind w:left="2832" w:hanging="283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A6085E">
        <w:rPr>
          <w:rFonts w:ascii="Arial" w:hAnsi="Arial" w:cs="Arial"/>
          <w:color w:val="000000"/>
          <w:sz w:val="20"/>
          <w:szCs w:val="20"/>
        </w:rPr>
        <w:t>Mestsk</w:t>
      </w:r>
      <w:r>
        <w:rPr>
          <w:rFonts w:ascii="Arial" w:hAnsi="Arial" w:cs="Arial"/>
          <w:color w:val="000000"/>
          <w:sz w:val="20"/>
          <w:szCs w:val="20"/>
        </w:rPr>
        <w:t>ého</w:t>
      </w:r>
      <w:r w:rsidRPr="001777FC">
        <w:rPr>
          <w:rFonts w:ascii="Arial" w:hAnsi="Arial" w:cs="Arial"/>
          <w:color w:val="000000"/>
          <w:sz w:val="20"/>
          <w:szCs w:val="20"/>
        </w:rPr>
        <w:t xml:space="preserve"> súd</w:t>
      </w:r>
      <w:r>
        <w:rPr>
          <w:rFonts w:ascii="Arial" w:hAnsi="Arial" w:cs="Arial"/>
          <w:color w:val="000000"/>
          <w:sz w:val="20"/>
          <w:szCs w:val="20"/>
        </w:rPr>
        <w:t>u</w:t>
      </w:r>
      <w:r w:rsidRPr="001777FC">
        <w:rPr>
          <w:rFonts w:ascii="Arial" w:hAnsi="Arial" w:cs="Arial"/>
          <w:color w:val="000000"/>
          <w:sz w:val="20"/>
          <w:szCs w:val="20"/>
        </w:rPr>
        <w:t xml:space="preserve"> Bratislava III, Oddiel Sa, Vložka č. 3518/B</w:t>
      </w:r>
    </w:p>
    <w:p w14:paraId="176E8DF9" w14:textId="77777777" w:rsidR="001150E8" w:rsidRDefault="001150E8" w:rsidP="001150E8">
      <w:pPr>
        <w:shd w:val="clear" w:color="auto" w:fill="FFFFFF"/>
        <w:tabs>
          <w:tab w:val="left" w:pos="2835"/>
        </w:tabs>
        <w:spacing w:after="60" w:line="240" w:lineRule="auto"/>
        <w:rPr>
          <w:rFonts w:ascii="Arial" w:hAnsi="Arial" w:cs="Arial"/>
          <w:color w:val="000000"/>
          <w:sz w:val="20"/>
          <w:szCs w:val="20"/>
        </w:rPr>
      </w:pPr>
      <w:r w:rsidRPr="001777FC">
        <w:rPr>
          <w:rFonts w:ascii="Arial" w:hAnsi="Arial" w:cs="Arial"/>
          <w:color w:val="000000"/>
          <w:sz w:val="20"/>
          <w:szCs w:val="20"/>
        </w:rPr>
        <w:t>Štatutárny orgán:</w:t>
      </w:r>
      <w:r w:rsidRPr="001777FC">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predstavenstvo zastúpené:</w:t>
      </w:r>
    </w:p>
    <w:p w14:paraId="07494315" w14:textId="77777777" w:rsidR="001150E8" w:rsidRDefault="001150E8" w:rsidP="001150E8">
      <w:pPr>
        <w:shd w:val="clear" w:color="auto" w:fill="FFFFFF"/>
        <w:tabs>
          <w:tab w:val="left" w:pos="2835"/>
        </w:tabs>
        <w:spacing w:after="60" w:line="240" w:lineRule="auto"/>
        <w:ind w:left="3124"/>
        <w:rPr>
          <w:rFonts w:ascii="Arial" w:hAnsi="Arial" w:cs="Arial"/>
          <w:color w:val="000000"/>
          <w:sz w:val="20"/>
          <w:szCs w:val="20"/>
        </w:rPr>
      </w:pPr>
      <w:r>
        <w:rPr>
          <w:rFonts w:ascii="Arial" w:hAnsi="Arial" w:cs="Arial"/>
          <w:sz w:val="20"/>
          <w:szCs w:val="20"/>
        </w:rPr>
        <w:t>Ing. Filip Macháček</w:t>
      </w:r>
      <w:r w:rsidRPr="001777FC">
        <w:rPr>
          <w:rFonts w:ascii="Arial" w:hAnsi="Arial" w:cs="Arial"/>
          <w:color w:val="000000"/>
          <w:sz w:val="20"/>
          <w:szCs w:val="20"/>
        </w:rPr>
        <w:t>, predseda predstavenstva</w:t>
      </w:r>
      <w:r>
        <w:rPr>
          <w:rFonts w:ascii="Arial" w:hAnsi="Arial" w:cs="Arial"/>
          <w:color w:val="000000"/>
          <w:sz w:val="20"/>
          <w:szCs w:val="20"/>
        </w:rPr>
        <w:t xml:space="preserve"> a generálny riaditeľ</w:t>
      </w:r>
    </w:p>
    <w:p w14:paraId="6C4CB840" w14:textId="20DE559D" w:rsidR="001150E8" w:rsidRPr="004E6600" w:rsidRDefault="001150E8" w:rsidP="001150E8">
      <w:pPr>
        <w:shd w:val="clear" w:color="auto" w:fill="FFFFFF"/>
        <w:tabs>
          <w:tab w:val="left" w:pos="2835"/>
        </w:tabs>
        <w:spacing w:after="6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sz w:val="20"/>
          <w:szCs w:val="20"/>
        </w:rPr>
        <w:t>PhDr. Rastislav Droppa, podpredseda</w:t>
      </w:r>
      <w:r w:rsidRPr="001777FC">
        <w:rPr>
          <w:rFonts w:ascii="Arial" w:hAnsi="Arial" w:cs="Arial"/>
          <w:sz w:val="20"/>
          <w:szCs w:val="20"/>
        </w:rPr>
        <w:t xml:space="preserve"> predstavenstva</w:t>
      </w:r>
    </w:p>
    <w:p w14:paraId="564551B4" w14:textId="77777777" w:rsidR="001150E8" w:rsidRPr="001777FC" w:rsidRDefault="001150E8" w:rsidP="001150E8">
      <w:pPr>
        <w:shd w:val="clear" w:color="auto" w:fill="FFFFFF"/>
        <w:tabs>
          <w:tab w:val="left" w:pos="2610"/>
        </w:tabs>
        <w:spacing w:after="60" w:line="240" w:lineRule="auto"/>
        <w:jc w:val="both"/>
        <w:rPr>
          <w:rFonts w:ascii="Arial" w:hAnsi="Arial" w:cs="Arial"/>
          <w:color w:val="000000"/>
          <w:sz w:val="20"/>
          <w:szCs w:val="20"/>
        </w:rPr>
      </w:pPr>
      <w:r w:rsidRPr="001777FC">
        <w:rPr>
          <w:rFonts w:ascii="Arial" w:hAnsi="Arial" w:cs="Arial"/>
          <w:color w:val="000000"/>
          <w:sz w:val="20"/>
          <w:szCs w:val="20"/>
        </w:rPr>
        <w:t>IČO:</w:t>
      </w:r>
      <w:r w:rsidRPr="001777FC">
        <w:rPr>
          <w:rFonts w:ascii="Arial" w:hAnsi="Arial" w:cs="Arial"/>
          <w:color w:val="000000"/>
          <w:sz w:val="20"/>
          <w:szCs w:val="20"/>
        </w:rPr>
        <w:tab/>
      </w:r>
      <w:r>
        <w:rPr>
          <w:rFonts w:ascii="Arial" w:hAnsi="Arial" w:cs="Arial"/>
          <w:color w:val="000000"/>
          <w:sz w:val="20"/>
          <w:szCs w:val="20"/>
        </w:rPr>
        <w:tab/>
      </w:r>
      <w:r w:rsidRPr="001777FC">
        <w:rPr>
          <w:rFonts w:ascii="Arial" w:hAnsi="Arial" w:cs="Arial"/>
          <w:color w:val="000000"/>
          <w:sz w:val="20"/>
          <w:szCs w:val="20"/>
        </w:rPr>
        <w:tab/>
        <w:t>35 919 001</w:t>
      </w:r>
    </w:p>
    <w:p w14:paraId="3C5C5A4E" w14:textId="77777777" w:rsidR="001150E8" w:rsidRPr="001777FC" w:rsidRDefault="001150E8" w:rsidP="001150E8">
      <w:pPr>
        <w:shd w:val="clear" w:color="auto" w:fill="FFFFFF"/>
        <w:spacing w:after="60" w:line="240" w:lineRule="auto"/>
        <w:rPr>
          <w:rFonts w:ascii="Arial" w:hAnsi="Arial" w:cs="Arial"/>
          <w:color w:val="000000"/>
          <w:sz w:val="20"/>
          <w:szCs w:val="20"/>
        </w:rPr>
      </w:pPr>
      <w:r w:rsidRPr="001777FC">
        <w:rPr>
          <w:rFonts w:ascii="Arial" w:hAnsi="Arial" w:cs="Arial"/>
          <w:color w:val="000000"/>
          <w:sz w:val="20"/>
          <w:szCs w:val="20"/>
        </w:rPr>
        <w:t xml:space="preserve">DIČ: </w:t>
      </w:r>
      <w:r w:rsidRPr="001777FC">
        <w:rPr>
          <w:rFonts w:ascii="Arial" w:hAnsi="Arial" w:cs="Arial"/>
          <w:color w:val="000000"/>
          <w:sz w:val="20"/>
          <w:szCs w:val="20"/>
        </w:rPr>
        <w:tab/>
      </w:r>
      <w:r w:rsidRPr="001777FC">
        <w:rPr>
          <w:rFonts w:ascii="Arial" w:hAnsi="Arial" w:cs="Arial"/>
          <w:color w:val="000000"/>
          <w:sz w:val="20"/>
          <w:szCs w:val="20"/>
        </w:rPr>
        <w:tab/>
      </w:r>
      <w:r w:rsidRPr="001777FC">
        <w:rPr>
          <w:rFonts w:ascii="Arial" w:hAnsi="Arial" w:cs="Arial"/>
          <w:color w:val="000000"/>
          <w:sz w:val="20"/>
          <w:szCs w:val="20"/>
        </w:rPr>
        <w:tab/>
      </w:r>
      <w:r w:rsidRPr="001777FC">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777FC">
        <w:rPr>
          <w:rFonts w:ascii="Arial" w:hAnsi="Arial" w:cs="Arial"/>
          <w:color w:val="000000"/>
          <w:sz w:val="20"/>
          <w:szCs w:val="20"/>
        </w:rPr>
        <w:t>202 193 777</w:t>
      </w:r>
      <w:r>
        <w:rPr>
          <w:rFonts w:ascii="Arial" w:hAnsi="Arial" w:cs="Arial"/>
          <w:color w:val="000000"/>
          <w:sz w:val="20"/>
          <w:szCs w:val="20"/>
        </w:rPr>
        <w:t>5</w:t>
      </w:r>
    </w:p>
    <w:p w14:paraId="3E013C1A" w14:textId="77777777" w:rsidR="001150E8" w:rsidRPr="001777FC" w:rsidRDefault="001150E8" w:rsidP="001150E8">
      <w:pPr>
        <w:shd w:val="clear" w:color="auto" w:fill="FFFFFF"/>
        <w:spacing w:after="60" w:line="240" w:lineRule="auto"/>
        <w:rPr>
          <w:rFonts w:ascii="Arial" w:hAnsi="Arial" w:cs="Arial"/>
          <w:color w:val="000000"/>
          <w:sz w:val="20"/>
          <w:szCs w:val="20"/>
        </w:rPr>
      </w:pPr>
      <w:r w:rsidRPr="001777FC">
        <w:rPr>
          <w:rFonts w:ascii="Arial" w:hAnsi="Arial" w:cs="Arial"/>
          <w:color w:val="000000"/>
          <w:sz w:val="20"/>
          <w:szCs w:val="20"/>
        </w:rPr>
        <w:t>IČ DPH:</w:t>
      </w:r>
      <w:r w:rsidRPr="001777FC">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SK 202 193 7775</w:t>
      </w:r>
    </w:p>
    <w:p w14:paraId="380D2033" w14:textId="00965363" w:rsidR="00EE785D" w:rsidRPr="00EE785D" w:rsidRDefault="00EE785D" w:rsidP="00EE785D">
      <w:pPr>
        <w:shd w:val="clear" w:color="auto" w:fill="FFFFFF"/>
        <w:spacing w:after="60" w:line="240" w:lineRule="auto"/>
        <w:ind w:left="3124" w:hanging="3124"/>
        <w:rPr>
          <w:rFonts w:ascii="Arial" w:hAnsi="Arial" w:cs="Arial"/>
          <w:sz w:val="20"/>
          <w:szCs w:val="20"/>
        </w:rPr>
      </w:pPr>
      <w:r w:rsidRPr="00EE785D">
        <w:rPr>
          <w:rFonts w:ascii="Arial" w:hAnsi="Arial" w:cs="Arial"/>
          <w:sz w:val="20"/>
          <w:szCs w:val="20"/>
        </w:rPr>
        <w:t xml:space="preserve">Bankové spojenie: </w:t>
      </w:r>
      <w:r w:rsidRPr="00EE785D">
        <w:rPr>
          <w:rFonts w:ascii="Arial" w:hAnsi="Arial" w:cs="Arial"/>
          <w:sz w:val="20"/>
          <w:szCs w:val="20"/>
        </w:rPr>
        <w:tab/>
        <w:t xml:space="preserve">Štátna pokladnica </w:t>
      </w:r>
    </w:p>
    <w:p w14:paraId="6A991AB1" w14:textId="77777777" w:rsidR="00EE785D" w:rsidRPr="00EE785D" w:rsidRDefault="00EE785D" w:rsidP="00EE785D">
      <w:pPr>
        <w:spacing w:after="60" w:line="240" w:lineRule="auto"/>
        <w:rPr>
          <w:rFonts w:ascii="Arial" w:hAnsi="Arial" w:cs="Arial"/>
          <w:bCs/>
          <w:sz w:val="20"/>
          <w:szCs w:val="20"/>
        </w:rPr>
      </w:pPr>
      <w:r w:rsidRPr="00EE785D">
        <w:rPr>
          <w:rFonts w:ascii="Arial" w:hAnsi="Arial" w:cs="Arial"/>
          <w:bCs/>
          <w:sz w:val="20"/>
          <w:szCs w:val="20"/>
        </w:rPr>
        <w:t>IBAN:</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t>SK95 8180 0000 0070 0069 4593</w:t>
      </w:r>
    </w:p>
    <w:p w14:paraId="35014047" w14:textId="0EA1F429" w:rsidR="001150E8" w:rsidRPr="00EE785D" w:rsidRDefault="00EE785D" w:rsidP="00EE785D">
      <w:pPr>
        <w:spacing w:after="60" w:line="240" w:lineRule="auto"/>
        <w:rPr>
          <w:rFonts w:ascii="Arial" w:hAnsi="Arial" w:cs="Arial"/>
          <w:sz w:val="20"/>
          <w:szCs w:val="20"/>
        </w:rPr>
      </w:pPr>
      <w:r w:rsidRPr="00EE785D">
        <w:rPr>
          <w:rFonts w:ascii="Arial" w:hAnsi="Arial" w:cs="Arial"/>
          <w:bCs/>
          <w:sz w:val="20"/>
          <w:szCs w:val="20"/>
        </w:rPr>
        <w:t>SWIFT kód:</w:t>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r>
      <w:r w:rsidRPr="00EE785D">
        <w:rPr>
          <w:rFonts w:ascii="Arial" w:hAnsi="Arial" w:cs="Arial"/>
          <w:bCs/>
          <w:sz w:val="20"/>
          <w:szCs w:val="20"/>
        </w:rPr>
        <w:tab/>
        <w:t>SPSRSKBA</w:t>
      </w:r>
    </w:p>
    <w:p w14:paraId="0C0BB312" w14:textId="77777777" w:rsidR="001150E8" w:rsidRPr="001777FC" w:rsidRDefault="001150E8" w:rsidP="001150E8">
      <w:pPr>
        <w:tabs>
          <w:tab w:val="left" w:pos="567"/>
          <w:tab w:val="left" w:pos="2552"/>
        </w:tabs>
        <w:spacing w:after="60" w:line="240" w:lineRule="auto"/>
        <w:rPr>
          <w:rFonts w:ascii="Arial" w:hAnsi="Arial" w:cs="Arial"/>
          <w:sz w:val="20"/>
          <w:szCs w:val="20"/>
          <w:lang w:eastAsia="cs-CZ"/>
        </w:rPr>
      </w:pPr>
      <w:r w:rsidRPr="001777FC">
        <w:rPr>
          <w:rFonts w:ascii="Arial" w:hAnsi="Arial" w:cs="Arial"/>
          <w:sz w:val="20"/>
          <w:szCs w:val="20"/>
          <w:lang w:eastAsia="cs-CZ"/>
        </w:rPr>
        <w:t>(ďalej len „</w:t>
      </w:r>
      <w:r w:rsidRPr="00A33241">
        <w:rPr>
          <w:rFonts w:ascii="Arial" w:hAnsi="Arial" w:cs="Arial"/>
          <w:b/>
          <w:bCs/>
          <w:sz w:val="20"/>
          <w:szCs w:val="20"/>
          <w:lang w:eastAsia="cs-CZ"/>
        </w:rPr>
        <w:t>objednávateľ</w:t>
      </w:r>
      <w:r w:rsidRPr="001777FC">
        <w:rPr>
          <w:rFonts w:ascii="Arial" w:hAnsi="Arial" w:cs="Arial"/>
          <w:sz w:val="20"/>
          <w:szCs w:val="20"/>
          <w:lang w:eastAsia="cs-CZ"/>
        </w:rPr>
        <w:t>“)</w:t>
      </w:r>
    </w:p>
    <w:p w14:paraId="37E173C2" w14:textId="77777777" w:rsidR="001150E8" w:rsidRPr="001777FC" w:rsidRDefault="001150E8" w:rsidP="001150E8">
      <w:pPr>
        <w:shd w:val="clear" w:color="auto" w:fill="FFFFFF"/>
        <w:tabs>
          <w:tab w:val="left" w:pos="2268"/>
        </w:tabs>
        <w:spacing w:after="60" w:line="240" w:lineRule="auto"/>
        <w:rPr>
          <w:rFonts w:ascii="Arial" w:hAnsi="Arial" w:cs="Arial"/>
          <w:bCs/>
          <w:color w:val="000000"/>
          <w:sz w:val="20"/>
          <w:szCs w:val="20"/>
        </w:rPr>
      </w:pPr>
    </w:p>
    <w:p w14:paraId="5F22B87C" w14:textId="77777777" w:rsidR="001150E8" w:rsidRPr="001777FC" w:rsidRDefault="001150E8" w:rsidP="001150E8">
      <w:pPr>
        <w:shd w:val="clear" w:color="auto" w:fill="FFFFFF"/>
        <w:tabs>
          <w:tab w:val="left" w:pos="2268"/>
        </w:tabs>
        <w:spacing w:after="60" w:line="240" w:lineRule="auto"/>
        <w:rPr>
          <w:rFonts w:ascii="Arial" w:hAnsi="Arial" w:cs="Arial"/>
          <w:bCs/>
          <w:color w:val="000000"/>
          <w:sz w:val="20"/>
          <w:szCs w:val="20"/>
        </w:rPr>
      </w:pPr>
      <w:r w:rsidRPr="001777FC">
        <w:rPr>
          <w:rFonts w:ascii="Arial" w:hAnsi="Arial" w:cs="Arial"/>
          <w:bCs/>
          <w:color w:val="000000"/>
          <w:sz w:val="20"/>
          <w:szCs w:val="20"/>
        </w:rPr>
        <w:t>a</w:t>
      </w:r>
    </w:p>
    <w:p w14:paraId="520C532C" w14:textId="77777777" w:rsidR="001150E8" w:rsidRPr="001777FC" w:rsidRDefault="001150E8" w:rsidP="001150E8">
      <w:pPr>
        <w:shd w:val="clear" w:color="auto" w:fill="FFFFFF"/>
        <w:tabs>
          <w:tab w:val="left" w:pos="2268"/>
        </w:tabs>
        <w:spacing w:after="60" w:line="240" w:lineRule="auto"/>
        <w:ind w:left="426" w:hanging="426"/>
        <w:rPr>
          <w:rFonts w:ascii="Arial" w:hAnsi="Arial" w:cs="Arial"/>
          <w:b/>
          <w:bCs/>
          <w:color w:val="000000"/>
          <w:sz w:val="20"/>
          <w:szCs w:val="20"/>
        </w:rPr>
      </w:pPr>
    </w:p>
    <w:p w14:paraId="3DDFAEED" w14:textId="77777777" w:rsidR="001150E8" w:rsidRPr="001777FC" w:rsidRDefault="001150E8" w:rsidP="001150E8">
      <w:pPr>
        <w:shd w:val="clear" w:color="auto" w:fill="FFFFFF"/>
        <w:spacing w:after="60" w:line="240" w:lineRule="auto"/>
        <w:ind w:left="567" w:hanging="567"/>
        <w:rPr>
          <w:rFonts w:ascii="Arial" w:hAnsi="Arial" w:cs="Arial"/>
          <w:b/>
          <w:bCs/>
          <w:color w:val="000000"/>
          <w:sz w:val="20"/>
          <w:szCs w:val="20"/>
        </w:rPr>
      </w:pPr>
      <w:r>
        <w:rPr>
          <w:rFonts w:ascii="Arial" w:hAnsi="Arial" w:cs="Arial"/>
          <w:b/>
          <w:bCs/>
          <w:color w:val="000000"/>
          <w:sz w:val="20"/>
          <w:szCs w:val="20"/>
        </w:rPr>
        <w:t>Poskytovateľ</w:t>
      </w:r>
      <w:r w:rsidRPr="001777FC">
        <w:rPr>
          <w:rFonts w:ascii="Arial" w:hAnsi="Arial" w:cs="Arial"/>
          <w:b/>
          <w:bCs/>
          <w:color w:val="000000"/>
          <w:sz w:val="20"/>
          <w:szCs w:val="20"/>
        </w:rPr>
        <w:t>:</w:t>
      </w:r>
    </w:p>
    <w:p w14:paraId="4946A22C"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sidRPr="001777FC">
        <w:rPr>
          <w:rFonts w:ascii="Arial" w:hAnsi="Arial" w:cs="Arial"/>
          <w:color w:val="000000"/>
          <w:sz w:val="20"/>
          <w:szCs w:val="20"/>
        </w:rPr>
        <w:t xml:space="preserve">Obchodné </w:t>
      </w:r>
      <w:r>
        <w:rPr>
          <w:rFonts w:ascii="Arial" w:hAnsi="Arial" w:cs="Arial"/>
          <w:color w:val="000000"/>
          <w:sz w:val="20"/>
          <w:szCs w:val="20"/>
        </w:rPr>
        <w:t>meno:</w:t>
      </w:r>
    </w:p>
    <w:p w14:paraId="35C8574A"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Pr>
          <w:rFonts w:ascii="Arial" w:hAnsi="Arial" w:cs="Arial"/>
          <w:color w:val="000000"/>
          <w:sz w:val="20"/>
          <w:szCs w:val="20"/>
        </w:rPr>
        <w:t>Sídlo:</w:t>
      </w:r>
    </w:p>
    <w:p w14:paraId="61C97B89"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Pr>
          <w:rFonts w:ascii="Arial" w:hAnsi="Arial" w:cs="Arial"/>
          <w:color w:val="000000"/>
          <w:sz w:val="20"/>
          <w:szCs w:val="20"/>
        </w:rPr>
        <w:t>Právna forma:</w:t>
      </w:r>
    </w:p>
    <w:p w14:paraId="099525D1"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Pr>
          <w:rFonts w:ascii="Arial" w:hAnsi="Arial" w:cs="Arial"/>
          <w:color w:val="000000"/>
          <w:sz w:val="20"/>
          <w:szCs w:val="20"/>
        </w:rPr>
        <w:t>Štatutárny orgán:</w:t>
      </w:r>
    </w:p>
    <w:p w14:paraId="39D87DBF"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sidRPr="001777FC">
        <w:rPr>
          <w:rFonts w:ascii="Arial" w:hAnsi="Arial" w:cs="Arial"/>
          <w:color w:val="000000"/>
          <w:sz w:val="20"/>
          <w:szCs w:val="20"/>
        </w:rPr>
        <w:t>Osoby oprávnené na rokovanie:</w:t>
      </w:r>
    </w:p>
    <w:p w14:paraId="415CD26B"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sidRPr="001777FC">
        <w:rPr>
          <w:rFonts w:ascii="Arial" w:hAnsi="Arial" w:cs="Arial"/>
          <w:color w:val="000000"/>
          <w:sz w:val="20"/>
          <w:szCs w:val="20"/>
        </w:rPr>
        <w:t>- vo veciach zmluvných</w:t>
      </w:r>
      <w:r>
        <w:rPr>
          <w:rFonts w:ascii="Arial" w:hAnsi="Arial" w:cs="Arial"/>
          <w:color w:val="000000"/>
          <w:sz w:val="20"/>
          <w:szCs w:val="20"/>
        </w:rPr>
        <w:t>:</w:t>
      </w:r>
    </w:p>
    <w:p w14:paraId="21011808" w14:textId="77777777" w:rsidR="001150E8" w:rsidRPr="001777FC" w:rsidRDefault="001150E8" w:rsidP="001150E8">
      <w:pPr>
        <w:shd w:val="clear" w:color="auto" w:fill="FFFFFF"/>
        <w:spacing w:after="60" w:line="240" w:lineRule="auto"/>
        <w:rPr>
          <w:rFonts w:ascii="Arial" w:hAnsi="Arial" w:cs="Arial"/>
          <w:color w:val="000000"/>
          <w:sz w:val="20"/>
          <w:szCs w:val="20"/>
        </w:rPr>
      </w:pPr>
      <w:r w:rsidRPr="001777FC">
        <w:rPr>
          <w:rFonts w:ascii="Arial" w:hAnsi="Arial" w:cs="Arial"/>
          <w:color w:val="000000"/>
          <w:sz w:val="20"/>
          <w:szCs w:val="20"/>
        </w:rPr>
        <w:t>- vo veciach technických</w:t>
      </w:r>
      <w:r>
        <w:rPr>
          <w:rFonts w:ascii="Arial" w:hAnsi="Arial" w:cs="Arial"/>
          <w:color w:val="000000"/>
          <w:sz w:val="20"/>
          <w:szCs w:val="20"/>
        </w:rPr>
        <w:t>:</w:t>
      </w:r>
    </w:p>
    <w:p w14:paraId="4203B77C" w14:textId="77777777" w:rsidR="001150E8" w:rsidRPr="001777FC" w:rsidRDefault="001150E8" w:rsidP="001150E8">
      <w:pPr>
        <w:shd w:val="clear" w:color="auto" w:fill="FFFFFF"/>
        <w:spacing w:after="60" w:line="240" w:lineRule="auto"/>
        <w:rPr>
          <w:rFonts w:ascii="Arial" w:hAnsi="Arial" w:cs="Arial"/>
          <w:color w:val="000000"/>
          <w:sz w:val="20"/>
          <w:szCs w:val="20"/>
        </w:rPr>
      </w:pPr>
      <w:r w:rsidRPr="001777FC">
        <w:rPr>
          <w:rFonts w:ascii="Arial" w:hAnsi="Arial" w:cs="Arial"/>
          <w:color w:val="000000"/>
          <w:sz w:val="20"/>
          <w:szCs w:val="20"/>
        </w:rPr>
        <w:lastRenderedPageBreak/>
        <w:t>- vo veciach cenových</w:t>
      </w:r>
      <w:r>
        <w:rPr>
          <w:rFonts w:ascii="Arial" w:hAnsi="Arial" w:cs="Arial"/>
          <w:color w:val="000000"/>
          <w:sz w:val="20"/>
          <w:szCs w:val="20"/>
        </w:rPr>
        <w:t>:</w:t>
      </w:r>
    </w:p>
    <w:p w14:paraId="23A2DBF4"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Pr>
          <w:rFonts w:ascii="Arial" w:hAnsi="Arial" w:cs="Arial"/>
          <w:color w:val="000000"/>
          <w:sz w:val="20"/>
          <w:szCs w:val="20"/>
        </w:rPr>
        <w:t>IČO:</w:t>
      </w:r>
    </w:p>
    <w:p w14:paraId="39DCD331" w14:textId="77777777" w:rsidR="001150E8" w:rsidRPr="001777FC" w:rsidRDefault="001150E8" w:rsidP="001150E8">
      <w:pPr>
        <w:shd w:val="clear" w:color="auto" w:fill="FFFFFF"/>
        <w:tabs>
          <w:tab w:val="left" w:pos="2268"/>
        </w:tabs>
        <w:spacing w:after="60" w:line="240" w:lineRule="auto"/>
        <w:rPr>
          <w:rFonts w:ascii="Arial" w:hAnsi="Arial" w:cs="Arial"/>
          <w:color w:val="000000"/>
          <w:sz w:val="20"/>
          <w:szCs w:val="20"/>
        </w:rPr>
      </w:pPr>
      <w:r>
        <w:rPr>
          <w:rFonts w:ascii="Arial" w:hAnsi="Arial" w:cs="Arial"/>
          <w:color w:val="000000"/>
          <w:sz w:val="20"/>
          <w:szCs w:val="20"/>
        </w:rPr>
        <w:t>DIČ:</w:t>
      </w:r>
    </w:p>
    <w:p w14:paraId="679ED770" w14:textId="77777777" w:rsidR="001150E8" w:rsidRPr="001777FC" w:rsidRDefault="001150E8" w:rsidP="001150E8">
      <w:pPr>
        <w:shd w:val="clear" w:color="auto" w:fill="FFFFFF"/>
        <w:spacing w:after="60" w:line="240" w:lineRule="auto"/>
        <w:rPr>
          <w:rFonts w:ascii="Arial" w:hAnsi="Arial" w:cs="Arial"/>
          <w:color w:val="000000"/>
          <w:sz w:val="20"/>
          <w:szCs w:val="20"/>
        </w:rPr>
      </w:pPr>
      <w:r>
        <w:rPr>
          <w:rFonts w:ascii="Arial" w:hAnsi="Arial" w:cs="Arial"/>
          <w:color w:val="000000"/>
          <w:sz w:val="20"/>
          <w:szCs w:val="20"/>
        </w:rPr>
        <w:t>IČ DPH:</w:t>
      </w:r>
    </w:p>
    <w:p w14:paraId="53BBDF51" w14:textId="77777777" w:rsidR="001150E8" w:rsidRPr="003700BA" w:rsidRDefault="001150E8" w:rsidP="001150E8">
      <w:pPr>
        <w:shd w:val="clear" w:color="auto" w:fill="FFFFFF"/>
        <w:tabs>
          <w:tab w:val="left" w:pos="2268"/>
        </w:tabs>
        <w:spacing w:after="60" w:line="240" w:lineRule="auto"/>
        <w:rPr>
          <w:rFonts w:ascii="Arial" w:hAnsi="Arial" w:cs="Arial"/>
          <w:color w:val="000000"/>
          <w:sz w:val="20"/>
          <w:szCs w:val="20"/>
        </w:rPr>
      </w:pPr>
      <w:r w:rsidRPr="001777FC">
        <w:rPr>
          <w:rFonts w:ascii="Arial" w:hAnsi="Arial" w:cs="Arial"/>
          <w:color w:val="000000"/>
          <w:sz w:val="20"/>
          <w:szCs w:val="20"/>
        </w:rPr>
        <w:t>Bankové spojenie:</w:t>
      </w:r>
    </w:p>
    <w:p w14:paraId="69731B63" w14:textId="77777777" w:rsidR="001150E8" w:rsidRPr="001777FC" w:rsidRDefault="001150E8" w:rsidP="001150E8">
      <w:pPr>
        <w:spacing w:after="60" w:line="240" w:lineRule="auto"/>
        <w:rPr>
          <w:rFonts w:ascii="Arial" w:hAnsi="Arial" w:cs="Arial"/>
          <w:bCs/>
          <w:sz w:val="20"/>
          <w:szCs w:val="20"/>
        </w:rPr>
      </w:pPr>
      <w:r>
        <w:rPr>
          <w:rFonts w:ascii="Arial" w:hAnsi="Arial" w:cs="Arial"/>
          <w:bCs/>
          <w:sz w:val="20"/>
          <w:szCs w:val="20"/>
        </w:rPr>
        <w:t>IBAN:</w:t>
      </w:r>
    </w:p>
    <w:p w14:paraId="7FEE938E" w14:textId="764C7A6E" w:rsidR="001150E8" w:rsidRPr="003700BA" w:rsidRDefault="001150E8" w:rsidP="001150E8">
      <w:pPr>
        <w:spacing w:after="60" w:line="240" w:lineRule="auto"/>
        <w:rPr>
          <w:rFonts w:ascii="Arial" w:hAnsi="Arial" w:cs="Arial"/>
          <w:sz w:val="20"/>
          <w:szCs w:val="20"/>
        </w:rPr>
      </w:pPr>
      <w:r w:rsidRPr="001777FC">
        <w:rPr>
          <w:rFonts w:ascii="Arial" w:hAnsi="Arial" w:cs="Arial"/>
          <w:sz w:val="20"/>
          <w:szCs w:val="20"/>
          <w:lang w:eastAsia="cs-CZ"/>
        </w:rPr>
        <w:t xml:space="preserve">(ďalej len </w:t>
      </w:r>
      <w:r w:rsidRPr="003700BA">
        <w:rPr>
          <w:rFonts w:ascii="Arial" w:hAnsi="Arial" w:cs="Arial"/>
          <w:b/>
          <w:sz w:val="20"/>
          <w:szCs w:val="20"/>
          <w:lang w:eastAsia="cs-CZ"/>
        </w:rPr>
        <w:t>„</w:t>
      </w:r>
      <w:r w:rsidR="00E41C3E">
        <w:rPr>
          <w:rFonts w:ascii="Arial" w:hAnsi="Arial" w:cs="Arial"/>
          <w:b/>
          <w:bCs/>
          <w:sz w:val="20"/>
          <w:szCs w:val="20"/>
          <w:lang w:eastAsia="cs-CZ"/>
        </w:rPr>
        <w:t>poskytova</w:t>
      </w:r>
      <w:r w:rsidRPr="00A33241">
        <w:rPr>
          <w:rFonts w:ascii="Arial" w:hAnsi="Arial" w:cs="Arial"/>
          <w:b/>
          <w:bCs/>
          <w:sz w:val="20"/>
          <w:szCs w:val="20"/>
          <w:lang w:eastAsia="cs-CZ"/>
        </w:rPr>
        <w:t>teľ</w:t>
      </w:r>
      <w:r w:rsidRPr="001777FC">
        <w:rPr>
          <w:rFonts w:ascii="Arial" w:hAnsi="Arial" w:cs="Arial"/>
          <w:sz w:val="20"/>
          <w:szCs w:val="20"/>
          <w:lang w:eastAsia="cs-CZ"/>
        </w:rPr>
        <w:t>“)</w:t>
      </w:r>
    </w:p>
    <w:p w14:paraId="7E9FB2AE" w14:textId="77777777" w:rsidR="001150E8" w:rsidRDefault="001150E8" w:rsidP="001150E8">
      <w:pPr>
        <w:tabs>
          <w:tab w:val="left" w:pos="567"/>
          <w:tab w:val="left" w:pos="3686"/>
        </w:tabs>
        <w:spacing w:after="60" w:line="240" w:lineRule="auto"/>
        <w:ind w:left="3686" w:hanging="3686"/>
        <w:rPr>
          <w:rFonts w:ascii="Arial" w:hAnsi="Arial" w:cs="Arial"/>
          <w:b/>
          <w:sz w:val="20"/>
          <w:szCs w:val="20"/>
        </w:rPr>
      </w:pPr>
    </w:p>
    <w:p w14:paraId="4F96C667" w14:textId="77C11B66" w:rsidR="001150E8" w:rsidRDefault="001150E8" w:rsidP="001150E8">
      <w:pPr>
        <w:tabs>
          <w:tab w:val="left" w:pos="567"/>
          <w:tab w:val="left" w:pos="3686"/>
        </w:tabs>
        <w:spacing w:after="60" w:line="240" w:lineRule="auto"/>
        <w:ind w:left="3686" w:hanging="3686"/>
        <w:rPr>
          <w:rFonts w:ascii="Arial" w:hAnsi="Arial" w:cs="Arial"/>
          <w:b/>
          <w:sz w:val="20"/>
          <w:szCs w:val="20"/>
        </w:rPr>
      </w:pPr>
      <w:r w:rsidRPr="00983CF1">
        <w:rPr>
          <w:rFonts w:ascii="Arial" w:hAnsi="Arial" w:cs="Arial"/>
          <w:sz w:val="20"/>
          <w:szCs w:val="20"/>
        </w:rPr>
        <w:t xml:space="preserve">(objednávateľ a poskytovateľ ďalej spolu </w:t>
      </w:r>
      <w:r>
        <w:rPr>
          <w:rFonts w:ascii="Arial" w:hAnsi="Arial" w:cs="Arial"/>
          <w:sz w:val="20"/>
          <w:szCs w:val="20"/>
        </w:rPr>
        <w:t>len</w:t>
      </w:r>
      <w:r>
        <w:rPr>
          <w:rFonts w:ascii="Arial" w:hAnsi="Arial" w:cs="Arial"/>
          <w:b/>
          <w:sz w:val="20"/>
          <w:szCs w:val="20"/>
        </w:rPr>
        <w:t xml:space="preserve"> „strany</w:t>
      </w:r>
      <w:r w:rsidR="00783E94">
        <w:rPr>
          <w:rFonts w:ascii="Arial" w:hAnsi="Arial" w:cs="Arial"/>
          <w:b/>
          <w:sz w:val="20"/>
          <w:szCs w:val="20"/>
        </w:rPr>
        <w:t xml:space="preserve"> rámcovej</w:t>
      </w:r>
      <w:r>
        <w:rPr>
          <w:rFonts w:ascii="Arial" w:hAnsi="Arial" w:cs="Arial"/>
          <w:b/>
          <w:sz w:val="20"/>
          <w:szCs w:val="20"/>
        </w:rPr>
        <w:t xml:space="preserve"> dohody“</w:t>
      </w:r>
      <w:r w:rsidR="00D0084C">
        <w:rPr>
          <w:rFonts w:ascii="Arial" w:hAnsi="Arial" w:cs="Arial"/>
          <w:b/>
          <w:sz w:val="20"/>
          <w:szCs w:val="20"/>
        </w:rPr>
        <w:t xml:space="preserve">, </w:t>
      </w:r>
      <w:r w:rsidR="00D0084C" w:rsidRPr="0048095A">
        <w:rPr>
          <w:rFonts w:ascii="Arial" w:hAnsi="Arial" w:cs="Arial"/>
          <w:sz w:val="20"/>
          <w:szCs w:val="20"/>
        </w:rPr>
        <w:t>resp. jednotlivo ako „</w:t>
      </w:r>
      <w:r w:rsidR="00D0084C" w:rsidRPr="00D0084C">
        <w:rPr>
          <w:rFonts w:ascii="Arial" w:hAnsi="Arial" w:cs="Arial"/>
          <w:b/>
          <w:sz w:val="20"/>
          <w:szCs w:val="20"/>
        </w:rPr>
        <w:t>strana rámcovej dohody</w:t>
      </w:r>
      <w:r w:rsidR="00D0084C" w:rsidRPr="0048095A">
        <w:rPr>
          <w:rFonts w:ascii="Arial" w:hAnsi="Arial" w:cs="Arial"/>
          <w:sz w:val="20"/>
          <w:szCs w:val="20"/>
        </w:rPr>
        <w:t>“</w:t>
      </w:r>
      <w:r w:rsidRPr="00983CF1">
        <w:rPr>
          <w:rFonts w:ascii="Arial" w:hAnsi="Arial" w:cs="Arial"/>
          <w:sz w:val="20"/>
          <w:szCs w:val="20"/>
        </w:rPr>
        <w:t>)</w:t>
      </w:r>
    </w:p>
    <w:p w14:paraId="66464DBC" w14:textId="77777777" w:rsidR="001150E8" w:rsidRPr="003700BA" w:rsidRDefault="001150E8" w:rsidP="001150E8">
      <w:pPr>
        <w:tabs>
          <w:tab w:val="left" w:pos="567"/>
          <w:tab w:val="left" w:pos="3686"/>
        </w:tabs>
        <w:spacing w:after="60" w:line="240" w:lineRule="auto"/>
        <w:ind w:left="3686" w:hanging="3686"/>
        <w:rPr>
          <w:rFonts w:ascii="Arial" w:hAnsi="Arial" w:cs="Arial"/>
          <w:b/>
          <w:sz w:val="20"/>
          <w:szCs w:val="20"/>
        </w:rPr>
      </w:pPr>
    </w:p>
    <w:p w14:paraId="322109DA" w14:textId="6F01B91B"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 xml:space="preserve">Čl. </w:t>
      </w:r>
      <w:r w:rsidR="006D436A">
        <w:rPr>
          <w:rFonts w:ascii="Arial" w:hAnsi="Arial" w:cs="Arial"/>
          <w:b/>
          <w:sz w:val="20"/>
          <w:szCs w:val="20"/>
        </w:rPr>
        <w:t>1</w:t>
      </w:r>
    </w:p>
    <w:p w14:paraId="3883C0E5"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Predmet rámcovej dohody</w:t>
      </w:r>
    </w:p>
    <w:p w14:paraId="318BDCB8" w14:textId="77777777" w:rsidR="001150E8" w:rsidRPr="00D2222A" w:rsidRDefault="001150E8" w:rsidP="001150E8">
      <w:pPr>
        <w:pStyle w:val="Bezriadkovania"/>
        <w:spacing w:after="60"/>
        <w:jc w:val="both"/>
        <w:rPr>
          <w:rFonts w:ascii="Arial" w:hAnsi="Arial" w:cs="Arial"/>
          <w:b/>
          <w:sz w:val="20"/>
          <w:szCs w:val="20"/>
        </w:rPr>
      </w:pPr>
    </w:p>
    <w:p w14:paraId="45A3FD0A" w14:textId="6A637DF8" w:rsidR="001150E8" w:rsidRPr="00B20E91" w:rsidRDefault="001150E8" w:rsidP="004F3EC1">
      <w:pPr>
        <w:pStyle w:val="Bezriadkovania"/>
        <w:numPr>
          <w:ilvl w:val="1"/>
          <w:numId w:val="49"/>
        </w:numPr>
        <w:spacing w:after="60"/>
        <w:jc w:val="both"/>
        <w:rPr>
          <w:rFonts w:ascii="Arial" w:hAnsi="Arial" w:cs="Arial"/>
          <w:sz w:val="20"/>
          <w:szCs w:val="20"/>
        </w:rPr>
      </w:pPr>
      <w:r w:rsidRPr="00D2222A">
        <w:rPr>
          <w:rFonts w:ascii="Arial" w:hAnsi="Arial" w:cs="Arial"/>
          <w:sz w:val="20"/>
          <w:szCs w:val="20"/>
        </w:rPr>
        <w:t xml:space="preserve">Predmetom rámcovej dohody je úprava práv a povinností strán rámcovej dohody pri vykonávaní servisnej činnosti a opráv technologického vybavenia </w:t>
      </w:r>
      <w:r w:rsidRPr="00EC26F0">
        <w:rPr>
          <w:rFonts w:ascii="Arial" w:hAnsi="Arial" w:cs="Arial"/>
          <w:sz w:val="20"/>
          <w:szCs w:val="20"/>
        </w:rPr>
        <w:t>meteozariadení Boschung Mecatronic</w:t>
      </w:r>
      <w:r w:rsidRPr="00D2222A">
        <w:rPr>
          <w:rFonts w:ascii="Arial" w:hAnsi="Arial" w:cs="Arial"/>
          <w:sz w:val="20"/>
          <w:szCs w:val="20"/>
        </w:rPr>
        <w:t xml:space="preserve"> vrátane </w:t>
      </w:r>
      <w:r>
        <w:rPr>
          <w:rFonts w:ascii="Arial" w:hAnsi="Arial" w:cs="Arial"/>
          <w:sz w:val="20"/>
          <w:szCs w:val="20"/>
        </w:rPr>
        <w:t xml:space="preserve">hardvérových a </w:t>
      </w:r>
      <w:r w:rsidRPr="00D2222A">
        <w:rPr>
          <w:rFonts w:ascii="Arial" w:hAnsi="Arial" w:cs="Arial"/>
          <w:sz w:val="20"/>
          <w:szCs w:val="20"/>
        </w:rPr>
        <w:t xml:space="preserve">softvérových súčastí </w:t>
      </w:r>
      <w:r>
        <w:rPr>
          <w:rFonts w:ascii="Arial" w:hAnsi="Arial" w:cs="Arial"/>
          <w:sz w:val="20"/>
          <w:szCs w:val="20"/>
        </w:rPr>
        <w:t>Centrálneho meteorologického systému (CM</w:t>
      </w:r>
      <w:r w:rsidR="00A66AF8">
        <w:rPr>
          <w:rFonts w:ascii="Arial" w:hAnsi="Arial" w:cs="Arial"/>
          <w:sz w:val="20"/>
          <w:szCs w:val="20"/>
        </w:rPr>
        <w:t>S</w:t>
      </w:r>
      <w:r>
        <w:rPr>
          <w:rFonts w:ascii="Arial" w:hAnsi="Arial" w:cs="Arial"/>
          <w:sz w:val="20"/>
          <w:szCs w:val="20"/>
        </w:rPr>
        <w:t xml:space="preserve">) </w:t>
      </w:r>
      <w:bookmarkStart w:id="86" w:name="_Hlk172189623"/>
      <w:r w:rsidRPr="003253B0">
        <w:rPr>
          <w:rFonts w:ascii="Arial" w:hAnsi="Arial" w:cs="Arial"/>
          <w:sz w:val="20"/>
          <w:szCs w:val="20"/>
        </w:rPr>
        <w:t>(ďalej len „</w:t>
      </w:r>
      <w:r>
        <w:rPr>
          <w:rFonts w:ascii="Arial" w:hAnsi="Arial" w:cs="Arial"/>
          <w:b/>
          <w:sz w:val="20"/>
          <w:szCs w:val="20"/>
        </w:rPr>
        <w:t>meteozariadeni</w:t>
      </w:r>
      <w:r w:rsidR="00B7673F">
        <w:rPr>
          <w:rFonts w:ascii="Arial" w:hAnsi="Arial" w:cs="Arial"/>
          <w:b/>
          <w:sz w:val="20"/>
          <w:szCs w:val="20"/>
        </w:rPr>
        <w:t>a</w:t>
      </w:r>
      <w:r>
        <w:rPr>
          <w:rFonts w:ascii="Arial" w:hAnsi="Arial" w:cs="Arial"/>
          <w:b/>
          <w:sz w:val="20"/>
          <w:szCs w:val="20"/>
        </w:rPr>
        <w:t xml:space="preserve"> Boschung</w:t>
      </w:r>
      <w:r w:rsidRPr="003253B0">
        <w:rPr>
          <w:rFonts w:ascii="Arial" w:hAnsi="Arial" w:cs="Arial"/>
          <w:sz w:val="20"/>
          <w:szCs w:val="20"/>
        </w:rPr>
        <w:t>“</w:t>
      </w:r>
      <w:r>
        <w:rPr>
          <w:rFonts w:ascii="Arial" w:hAnsi="Arial" w:cs="Arial"/>
          <w:sz w:val="20"/>
          <w:szCs w:val="20"/>
        </w:rPr>
        <w:t xml:space="preserve"> alebo „</w:t>
      </w:r>
      <w:r w:rsidRPr="00E41C21">
        <w:rPr>
          <w:rFonts w:ascii="Arial" w:hAnsi="Arial" w:cs="Arial"/>
          <w:b/>
          <w:sz w:val="20"/>
          <w:szCs w:val="20"/>
        </w:rPr>
        <w:t>technologické zariadeni</w:t>
      </w:r>
      <w:r w:rsidR="00B7673F">
        <w:rPr>
          <w:rFonts w:ascii="Arial" w:hAnsi="Arial" w:cs="Arial"/>
          <w:b/>
          <w:sz w:val="20"/>
          <w:szCs w:val="20"/>
        </w:rPr>
        <w:t>a</w:t>
      </w:r>
      <w:r>
        <w:rPr>
          <w:rFonts w:ascii="Arial" w:hAnsi="Arial" w:cs="Arial"/>
          <w:sz w:val="20"/>
          <w:szCs w:val="20"/>
        </w:rPr>
        <w:t>“</w:t>
      </w:r>
      <w:r w:rsidRPr="003253B0">
        <w:rPr>
          <w:rFonts w:ascii="Arial" w:hAnsi="Arial" w:cs="Arial"/>
          <w:sz w:val="20"/>
          <w:szCs w:val="20"/>
        </w:rPr>
        <w:t>)</w:t>
      </w:r>
      <w:bookmarkEnd w:id="86"/>
      <w:r w:rsidRPr="003253B0">
        <w:rPr>
          <w:rFonts w:ascii="Arial" w:hAnsi="Arial" w:cs="Arial"/>
          <w:sz w:val="20"/>
          <w:szCs w:val="20"/>
        </w:rPr>
        <w:t xml:space="preserve"> podľa požiadaviek objednávateľa.</w:t>
      </w:r>
      <w:r>
        <w:rPr>
          <w:rFonts w:ascii="Arial" w:hAnsi="Arial" w:cs="Arial"/>
          <w:sz w:val="20"/>
          <w:szCs w:val="20"/>
        </w:rPr>
        <w:t xml:space="preserve"> Podrobná špecifikácia predmetu rámcovej dohody je uvedená v časti B.1 súťažných podkladov – Opis predmetu zákazky, ktorý </w:t>
      </w:r>
      <w:r w:rsidRPr="00B20E91">
        <w:rPr>
          <w:rFonts w:ascii="Arial" w:hAnsi="Arial" w:cs="Arial"/>
          <w:sz w:val="20"/>
          <w:szCs w:val="20"/>
        </w:rPr>
        <w:t xml:space="preserve">tvorí Prílohu č. </w:t>
      </w:r>
      <w:r w:rsidR="00067B06" w:rsidRPr="00B20E91">
        <w:rPr>
          <w:rFonts w:ascii="Arial" w:hAnsi="Arial" w:cs="Arial"/>
          <w:sz w:val="20"/>
          <w:szCs w:val="20"/>
        </w:rPr>
        <w:t>8</w:t>
      </w:r>
      <w:r w:rsidRPr="00B20E91">
        <w:rPr>
          <w:rFonts w:ascii="Arial" w:hAnsi="Arial" w:cs="Arial"/>
          <w:sz w:val="20"/>
          <w:szCs w:val="20"/>
        </w:rPr>
        <w:t xml:space="preserve"> rámcovej dohody.</w:t>
      </w:r>
    </w:p>
    <w:p w14:paraId="3F2F3C07" w14:textId="77777777" w:rsidR="001150E8" w:rsidRPr="00D2222A" w:rsidRDefault="001150E8" w:rsidP="001150E8">
      <w:pPr>
        <w:pStyle w:val="Bezriadkovania"/>
        <w:spacing w:after="60"/>
        <w:ind w:left="570"/>
        <w:jc w:val="both"/>
        <w:rPr>
          <w:rFonts w:ascii="Arial" w:hAnsi="Arial" w:cs="Arial"/>
          <w:sz w:val="20"/>
          <w:szCs w:val="20"/>
        </w:rPr>
      </w:pPr>
    </w:p>
    <w:p w14:paraId="121EB8C1" w14:textId="77777777" w:rsidR="001150E8" w:rsidRPr="00D2222A" w:rsidRDefault="001150E8" w:rsidP="001150E8">
      <w:pPr>
        <w:pStyle w:val="Bezriadkovania"/>
        <w:spacing w:after="60"/>
        <w:ind w:left="1136" w:hanging="569"/>
        <w:jc w:val="both"/>
        <w:rPr>
          <w:rFonts w:ascii="Arial" w:hAnsi="Arial" w:cs="Arial"/>
          <w:sz w:val="20"/>
          <w:szCs w:val="20"/>
        </w:rPr>
      </w:pPr>
      <w:r w:rsidRPr="00D2222A">
        <w:rPr>
          <w:rFonts w:ascii="Arial" w:hAnsi="Arial" w:cs="Arial"/>
          <w:noProof/>
          <w:sz w:val="20"/>
          <w:szCs w:val="20"/>
          <w:lang w:eastAsia="sk-SK"/>
        </w:rPr>
        <w:t>1.1.1 Servisnou činnosťou sa na účely rámcovej dohody rozumie</w:t>
      </w:r>
      <w:r w:rsidRPr="00D2222A">
        <w:rPr>
          <w:rFonts w:ascii="Arial" w:hAnsi="Arial" w:cs="Arial"/>
          <w:sz w:val="20"/>
          <w:szCs w:val="20"/>
        </w:rPr>
        <w:t xml:space="preserve"> vykonávanie preventívnej kontroly, resp. technických prehliadok a údržby jednotl</w:t>
      </w:r>
      <w:r>
        <w:rPr>
          <w:rFonts w:ascii="Arial" w:hAnsi="Arial" w:cs="Arial"/>
          <w:sz w:val="20"/>
          <w:szCs w:val="20"/>
        </w:rPr>
        <w:t>ivých technologických zariadení</w:t>
      </w:r>
      <w:r w:rsidRPr="00D2222A">
        <w:rPr>
          <w:rFonts w:ascii="Arial" w:hAnsi="Arial" w:cs="Arial"/>
          <w:sz w:val="20"/>
          <w:szCs w:val="20"/>
        </w:rPr>
        <w:t xml:space="preserve"> vrátane softvérových súčastí (ďalej len „</w:t>
      </w:r>
      <w:r w:rsidRPr="00D2222A">
        <w:rPr>
          <w:rFonts w:ascii="Arial" w:hAnsi="Arial" w:cs="Arial"/>
          <w:b/>
          <w:bCs/>
          <w:sz w:val="20"/>
          <w:szCs w:val="20"/>
        </w:rPr>
        <w:t xml:space="preserve">technický servis </w:t>
      </w:r>
      <w:r>
        <w:rPr>
          <w:rFonts w:ascii="Arial" w:hAnsi="Arial" w:cs="Arial"/>
          <w:b/>
          <w:bCs/>
          <w:sz w:val="20"/>
          <w:szCs w:val="20"/>
        </w:rPr>
        <w:t>meteozariadení Boschung</w:t>
      </w:r>
      <w:r w:rsidRPr="00D2222A">
        <w:rPr>
          <w:rFonts w:ascii="Arial" w:hAnsi="Arial" w:cs="Arial"/>
          <w:sz w:val="20"/>
          <w:szCs w:val="20"/>
        </w:rPr>
        <w:t>“).</w:t>
      </w:r>
    </w:p>
    <w:p w14:paraId="3FA28048" w14:textId="77777777" w:rsidR="001150E8" w:rsidRPr="00632B1F" w:rsidRDefault="001150E8" w:rsidP="001150E8">
      <w:pPr>
        <w:spacing w:after="120"/>
        <w:ind w:left="1134" w:hanging="567"/>
        <w:jc w:val="both"/>
        <w:rPr>
          <w:rFonts w:ascii="Arial" w:hAnsi="Arial" w:cs="Arial"/>
          <w:color w:val="000000"/>
          <w:sz w:val="20"/>
          <w:szCs w:val="20"/>
        </w:rPr>
      </w:pPr>
      <w:r w:rsidRPr="00D2222A">
        <w:rPr>
          <w:rFonts w:ascii="Arial" w:hAnsi="Arial" w:cs="Arial"/>
          <w:sz w:val="20"/>
          <w:szCs w:val="20"/>
        </w:rPr>
        <w:t xml:space="preserve">1.1.2 Opravami sa na účely rámcovej dohody rozumie odstraňovanie porúch a vád na technologickom </w:t>
      </w:r>
      <w:r>
        <w:rPr>
          <w:rFonts w:ascii="Arial" w:hAnsi="Arial" w:cs="Arial"/>
          <w:sz w:val="20"/>
          <w:szCs w:val="20"/>
        </w:rPr>
        <w:t>zariadení (ďalej len „</w:t>
      </w:r>
      <w:r w:rsidRPr="00A33241">
        <w:rPr>
          <w:rFonts w:ascii="Arial" w:hAnsi="Arial" w:cs="Arial"/>
          <w:b/>
          <w:bCs/>
          <w:sz w:val="20"/>
          <w:szCs w:val="20"/>
        </w:rPr>
        <w:t>opravy</w:t>
      </w:r>
      <w:r>
        <w:rPr>
          <w:rFonts w:ascii="Arial" w:hAnsi="Arial" w:cs="Arial"/>
          <w:b/>
          <w:bCs/>
          <w:sz w:val="20"/>
          <w:szCs w:val="20"/>
        </w:rPr>
        <w:t xml:space="preserve"> meteozariadení Boschung</w:t>
      </w:r>
      <w:r w:rsidRPr="003253B0">
        <w:rPr>
          <w:rFonts w:ascii="Arial" w:hAnsi="Arial" w:cs="Arial"/>
          <w:bCs/>
          <w:sz w:val="20"/>
          <w:szCs w:val="20"/>
        </w:rPr>
        <w:t>“)</w:t>
      </w:r>
      <w:r>
        <w:rPr>
          <w:rFonts w:ascii="Arial" w:hAnsi="Arial" w:cs="Arial"/>
          <w:bCs/>
          <w:sz w:val="20"/>
          <w:szCs w:val="20"/>
        </w:rPr>
        <w:t>.</w:t>
      </w:r>
    </w:p>
    <w:p w14:paraId="58201E86" w14:textId="43C53C2B" w:rsidR="001150E8" w:rsidRDefault="001150E8" w:rsidP="001150E8">
      <w:pPr>
        <w:pStyle w:val="Bezriadkovania"/>
        <w:spacing w:after="60"/>
        <w:ind w:left="567" w:hanging="567"/>
        <w:jc w:val="both"/>
        <w:rPr>
          <w:rFonts w:ascii="Arial" w:hAnsi="Arial" w:cs="Arial"/>
          <w:sz w:val="20"/>
          <w:szCs w:val="20"/>
        </w:rPr>
      </w:pPr>
      <w:r w:rsidRPr="00D2222A">
        <w:rPr>
          <w:rFonts w:ascii="Arial" w:hAnsi="Arial" w:cs="Arial"/>
          <w:sz w:val="20"/>
          <w:szCs w:val="20"/>
        </w:rPr>
        <w:t>1.2</w:t>
      </w:r>
      <w:r w:rsidRPr="00D2222A">
        <w:rPr>
          <w:rFonts w:ascii="Arial" w:hAnsi="Arial" w:cs="Arial"/>
          <w:sz w:val="20"/>
          <w:szCs w:val="20"/>
        </w:rPr>
        <w:tab/>
      </w:r>
      <w:r w:rsidRPr="00D2222A">
        <w:rPr>
          <w:rFonts w:ascii="Arial" w:hAnsi="Arial" w:cs="Arial"/>
          <w:sz w:val="20"/>
          <w:szCs w:val="20"/>
        </w:rPr>
        <w:tab/>
      </w:r>
      <w:r w:rsidRPr="003253B0">
        <w:rPr>
          <w:rFonts w:ascii="Arial" w:hAnsi="Arial" w:cs="Arial"/>
          <w:sz w:val="20"/>
          <w:szCs w:val="20"/>
        </w:rPr>
        <w:t xml:space="preserve">Poskytovateľ sa zaväzuje  technický servis </w:t>
      </w:r>
      <w:r w:rsidRPr="00C773BF">
        <w:rPr>
          <w:rFonts w:ascii="Arial" w:hAnsi="Arial" w:cs="Arial"/>
          <w:sz w:val="20"/>
          <w:szCs w:val="20"/>
        </w:rPr>
        <w:t xml:space="preserve">meteozariadení Boschung </w:t>
      </w:r>
      <w:r w:rsidRPr="003253B0">
        <w:rPr>
          <w:rFonts w:ascii="Arial" w:hAnsi="Arial" w:cs="Arial"/>
          <w:sz w:val="20"/>
          <w:szCs w:val="20"/>
        </w:rPr>
        <w:t xml:space="preserve">a opravy </w:t>
      </w:r>
      <w:r w:rsidRPr="00C773BF">
        <w:rPr>
          <w:rFonts w:ascii="Arial" w:hAnsi="Arial" w:cs="Arial"/>
          <w:sz w:val="20"/>
          <w:szCs w:val="20"/>
        </w:rPr>
        <w:t xml:space="preserve">meteozariadení Boschung </w:t>
      </w:r>
      <w:r w:rsidRPr="003253B0">
        <w:rPr>
          <w:rFonts w:ascii="Arial" w:hAnsi="Arial" w:cs="Arial"/>
          <w:sz w:val="20"/>
          <w:szCs w:val="20"/>
        </w:rPr>
        <w:t xml:space="preserve">vykonávať na technologických zariadeniach nachádzajúcich sa na </w:t>
      </w:r>
      <w:r>
        <w:rPr>
          <w:rFonts w:ascii="Arial" w:hAnsi="Arial" w:cs="Arial"/>
          <w:sz w:val="20"/>
          <w:szCs w:val="20"/>
        </w:rPr>
        <w:t xml:space="preserve">diaľniciach a </w:t>
      </w:r>
      <w:r w:rsidRPr="003253B0">
        <w:rPr>
          <w:rFonts w:ascii="Arial" w:hAnsi="Arial" w:cs="Arial"/>
          <w:sz w:val="20"/>
          <w:szCs w:val="20"/>
        </w:rPr>
        <w:t>rýchlostn</w:t>
      </w:r>
      <w:r>
        <w:rPr>
          <w:rFonts w:ascii="Arial" w:hAnsi="Arial" w:cs="Arial"/>
          <w:sz w:val="20"/>
          <w:szCs w:val="20"/>
        </w:rPr>
        <w:t>ých cestách</w:t>
      </w:r>
      <w:r w:rsidRPr="003253B0">
        <w:rPr>
          <w:rFonts w:ascii="Arial" w:hAnsi="Arial" w:cs="Arial"/>
          <w:sz w:val="20"/>
          <w:szCs w:val="20"/>
        </w:rPr>
        <w:t xml:space="preserve"> </w:t>
      </w:r>
      <w:r>
        <w:rPr>
          <w:rFonts w:ascii="Arial" w:hAnsi="Arial" w:cs="Arial"/>
          <w:sz w:val="20"/>
          <w:szCs w:val="20"/>
        </w:rPr>
        <w:t xml:space="preserve">vo vlastníctve a správe </w:t>
      </w:r>
      <w:r w:rsidR="003D793A">
        <w:rPr>
          <w:rFonts w:ascii="Arial" w:hAnsi="Arial" w:cs="Arial"/>
          <w:sz w:val="20"/>
          <w:szCs w:val="20"/>
        </w:rPr>
        <w:t>objednávateľa</w:t>
      </w:r>
      <w:r w:rsidR="00137045">
        <w:rPr>
          <w:rFonts w:ascii="Arial" w:hAnsi="Arial" w:cs="Arial"/>
          <w:sz w:val="20"/>
          <w:szCs w:val="20"/>
        </w:rPr>
        <w:t xml:space="preserve"> a na príslušných dispečingoch, kam sú údaje z meteozariadení vyvedené</w:t>
      </w:r>
      <w:r w:rsidR="003D793A">
        <w:rPr>
          <w:rFonts w:ascii="Arial" w:hAnsi="Arial" w:cs="Arial"/>
          <w:sz w:val="20"/>
          <w:szCs w:val="20"/>
        </w:rPr>
        <w:t>.</w:t>
      </w:r>
      <w:r>
        <w:rPr>
          <w:rFonts w:ascii="Arial" w:hAnsi="Arial" w:cs="Arial"/>
          <w:sz w:val="20"/>
          <w:szCs w:val="20"/>
        </w:rPr>
        <w:t xml:space="preserve"> </w:t>
      </w:r>
    </w:p>
    <w:p w14:paraId="633FE8BF" w14:textId="77777777" w:rsidR="001150E8" w:rsidRDefault="001150E8" w:rsidP="001150E8">
      <w:pPr>
        <w:pStyle w:val="Bezriadkovania"/>
        <w:spacing w:after="60"/>
        <w:ind w:left="567" w:hanging="567"/>
        <w:jc w:val="both"/>
        <w:rPr>
          <w:rFonts w:ascii="Arial" w:hAnsi="Arial" w:cs="Arial"/>
          <w:sz w:val="20"/>
          <w:szCs w:val="20"/>
        </w:rPr>
      </w:pPr>
    </w:p>
    <w:p w14:paraId="25D0E112" w14:textId="77777777" w:rsidR="001150E8" w:rsidRDefault="001150E8" w:rsidP="001150E8">
      <w:pPr>
        <w:spacing w:after="120"/>
        <w:ind w:firstLine="567"/>
        <w:jc w:val="both"/>
        <w:rPr>
          <w:rFonts w:ascii="Arial" w:hAnsi="Arial" w:cs="Arial"/>
          <w:noProof/>
          <w:sz w:val="20"/>
          <w:szCs w:val="20"/>
          <w:lang w:eastAsia="sk-SK"/>
        </w:rPr>
      </w:pPr>
      <w:r>
        <w:rPr>
          <w:rFonts w:ascii="Arial" w:hAnsi="Arial" w:cs="Arial"/>
          <w:noProof/>
          <w:sz w:val="20"/>
          <w:szCs w:val="20"/>
          <w:lang w:eastAsia="sk-SK"/>
        </w:rPr>
        <w:t xml:space="preserve">Komponenty </w:t>
      </w:r>
      <w:r w:rsidRPr="00C773BF">
        <w:rPr>
          <w:rFonts w:ascii="Arial" w:hAnsi="Arial" w:cs="Arial"/>
          <w:noProof/>
          <w:sz w:val="20"/>
          <w:szCs w:val="20"/>
          <w:lang w:eastAsia="sk-SK"/>
        </w:rPr>
        <w:t xml:space="preserve">meteozariadení Boschung </w:t>
      </w:r>
      <w:r w:rsidRPr="00632B1F">
        <w:rPr>
          <w:rFonts w:ascii="Arial" w:hAnsi="Arial" w:cs="Arial"/>
          <w:noProof/>
          <w:sz w:val="20"/>
          <w:szCs w:val="20"/>
          <w:lang w:eastAsia="sk-SK"/>
        </w:rPr>
        <w:t>pozostáva</w:t>
      </w:r>
      <w:r>
        <w:rPr>
          <w:rFonts w:ascii="Arial" w:hAnsi="Arial" w:cs="Arial"/>
          <w:noProof/>
          <w:sz w:val="20"/>
          <w:szCs w:val="20"/>
          <w:lang w:eastAsia="sk-SK"/>
        </w:rPr>
        <w:t>jú</w:t>
      </w:r>
      <w:r w:rsidRPr="00632B1F">
        <w:rPr>
          <w:rFonts w:ascii="Arial" w:hAnsi="Arial" w:cs="Arial"/>
          <w:noProof/>
          <w:sz w:val="20"/>
          <w:szCs w:val="20"/>
          <w:lang w:eastAsia="sk-SK"/>
        </w:rPr>
        <w:t xml:space="preserve"> z n</w:t>
      </w:r>
      <w:r>
        <w:rPr>
          <w:rFonts w:ascii="Arial" w:hAnsi="Arial" w:cs="Arial"/>
          <w:noProof/>
          <w:sz w:val="20"/>
          <w:szCs w:val="20"/>
          <w:lang w:eastAsia="sk-SK"/>
        </w:rPr>
        <w:t>asledovných celkov:</w:t>
      </w:r>
    </w:p>
    <w:p w14:paraId="595748C7" w14:textId="00A21C56" w:rsidR="001150E8" w:rsidRPr="00E104CA" w:rsidRDefault="001150E8" w:rsidP="001150E8">
      <w:pPr>
        <w:pStyle w:val="Odsekzoznamu"/>
        <w:numPr>
          <w:ilvl w:val="0"/>
          <w:numId w:val="28"/>
        </w:numPr>
        <w:ind w:left="567" w:hanging="283"/>
        <w:jc w:val="both"/>
        <w:rPr>
          <w:rFonts w:cs="Arial"/>
          <w:bCs/>
          <w:sz w:val="20"/>
          <w:szCs w:val="20"/>
          <w:lang w:eastAsia="sk-SK"/>
        </w:rPr>
      </w:pPr>
      <w:r w:rsidRPr="00E104CA">
        <w:rPr>
          <w:rFonts w:cs="Arial"/>
          <w:bCs/>
          <w:sz w:val="20"/>
          <w:szCs w:val="20"/>
          <w:lang w:eastAsia="sk-SK"/>
        </w:rPr>
        <w:t>Meteozariadenia BOSCHUNG MECATRONIC nainštalované na diaľn</w:t>
      </w:r>
      <w:r>
        <w:rPr>
          <w:rFonts w:cs="Arial"/>
          <w:bCs/>
          <w:sz w:val="20"/>
          <w:szCs w:val="20"/>
          <w:lang w:eastAsia="sk-SK"/>
        </w:rPr>
        <w:t xml:space="preserve">iciach a rýchlostných cestách vo vlastníctve a správe </w:t>
      </w:r>
      <w:r w:rsidR="003D793A">
        <w:rPr>
          <w:rFonts w:cs="Arial"/>
          <w:bCs/>
          <w:sz w:val="20"/>
          <w:szCs w:val="20"/>
          <w:lang w:eastAsia="sk-SK"/>
        </w:rPr>
        <w:t>objednávateľa</w:t>
      </w:r>
      <w:r w:rsidRPr="00E104CA">
        <w:rPr>
          <w:rFonts w:cs="Arial"/>
          <w:bCs/>
          <w:sz w:val="20"/>
          <w:szCs w:val="20"/>
          <w:lang w:eastAsia="sk-SK"/>
        </w:rPr>
        <w:t>,</w:t>
      </w:r>
    </w:p>
    <w:p w14:paraId="048FE0F3" w14:textId="2B4B9F52" w:rsidR="001150E8" w:rsidRPr="00E104CA" w:rsidRDefault="001150E8" w:rsidP="001150E8">
      <w:pPr>
        <w:pStyle w:val="Odsekzoznamu"/>
        <w:numPr>
          <w:ilvl w:val="0"/>
          <w:numId w:val="28"/>
        </w:numPr>
        <w:ind w:left="567" w:hanging="283"/>
        <w:jc w:val="both"/>
        <w:rPr>
          <w:rFonts w:cs="Arial"/>
          <w:bCs/>
          <w:sz w:val="20"/>
          <w:szCs w:val="20"/>
          <w:lang w:eastAsia="sk-SK"/>
        </w:rPr>
      </w:pPr>
      <w:r w:rsidRPr="00E104CA">
        <w:rPr>
          <w:rFonts w:cs="Arial"/>
          <w:bCs/>
          <w:sz w:val="20"/>
          <w:szCs w:val="20"/>
          <w:lang w:eastAsia="sk-SK"/>
        </w:rPr>
        <w:t>Technologické a softvérové vybavenie</w:t>
      </w:r>
      <w:r>
        <w:rPr>
          <w:rFonts w:cs="Arial"/>
          <w:bCs/>
          <w:sz w:val="20"/>
          <w:szCs w:val="20"/>
          <w:lang w:eastAsia="sk-SK"/>
        </w:rPr>
        <w:t xml:space="preserve"> </w:t>
      </w:r>
      <w:r w:rsidRPr="00E104CA">
        <w:rPr>
          <w:rFonts w:cs="Arial"/>
          <w:bCs/>
          <w:sz w:val="20"/>
          <w:szCs w:val="20"/>
          <w:lang w:eastAsia="sk-SK"/>
        </w:rPr>
        <w:t>dispečing</w:t>
      </w:r>
      <w:r>
        <w:rPr>
          <w:rFonts w:cs="Arial"/>
          <w:bCs/>
          <w:sz w:val="20"/>
          <w:szCs w:val="20"/>
          <w:lang w:eastAsia="sk-SK"/>
        </w:rPr>
        <w:t>ov</w:t>
      </w:r>
      <w:r w:rsidRPr="00E104CA">
        <w:rPr>
          <w:rFonts w:cs="Arial"/>
          <w:bCs/>
          <w:sz w:val="20"/>
          <w:szCs w:val="20"/>
          <w:lang w:eastAsia="sk-SK"/>
        </w:rPr>
        <w:t xml:space="preserve"> </w:t>
      </w:r>
      <w:r>
        <w:rPr>
          <w:rFonts w:cs="Arial"/>
          <w:bCs/>
          <w:sz w:val="20"/>
          <w:szCs w:val="20"/>
          <w:lang w:eastAsia="sk-SK"/>
        </w:rPr>
        <w:t>zimnej údržby, resp. operátorských</w:t>
      </w:r>
      <w:r w:rsidRPr="00E104CA">
        <w:rPr>
          <w:rFonts w:cs="Arial"/>
          <w:bCs/>
          <w:sz w:val="20"/>
          <w:szCs w:val="20"/>
          <w:lang w:eastAsia="sk-SK"/>
        </w:rPr>
        <w:t xml:space="preserve"> pracov</w:t>
      </w:r>
      <w:r>
        <w:rPr>
          <w:rFonts w:cs="Arial"/>
          <w:bCs/>
          <w:sz w:val="20"/>
          <w:szCs w:val="20"/>
          <w:lang w:eastAsia="sk-SK"/>
        </w:rPr>
        <w:t>ísk týkajúce</w:t>
      </w:r>
      <w:r w:rsidRPr="00E104CA">
        <w:rPr>
          <w:rFonts w:cs="Arial"/>
          <w:bCs/>
          <w:sz w:val="20"/>
          <w:szCs w:val="20"/>
          <w:lang w:eastAsia="sk-SK"/>
        </w:rPr>
        <w:t xml:space="preserve"> sa zberu a spracovávania dát z meteozariadení,</w:t>
      </w:r>
    </w:p>
    <w:p w14:paraId="1EB577E9" w14:textId="0F2BDCBE" w:rsidR="001150E8" w:rsidRDefault="001150E8" w:rsidP="001150E8">
      <w:pPr>
        <w:pStyle w:val="Odsekzoznamu"/>
        <w:numPr>
          <w:ilvl w:val="0"/>
          <w:numId w:val="28"/>
        </w:numPr>
        <w:ind w:left="567" w:hanging="283"/>
        <w:jc w:val="both"/>
        <w:rPr>
          <w:rFonts w:cs="Arial"/>
          <w:bCs/>
          <w:sz w:val="20"/>
          <w:szCs w:val="20"/>
          <w:lang w:eastAsia="sk-SK"/>
        </w:rPr>
      </w:pPr>
      <w:r w:rsidRPr="00E104CA">
        <w:rPr>
          <w:rFonts w:cs="Arial"/>
          <w:bCs/>
          <w:sz w:val="20"/>
          <w:szCs w:val="20"/>
          <w:lang w:eastAsia="sk-SK"/>
        </w:rPr>
        <w:t xml:space="preserve">Technologické a softvérové vybavenie </w:t>
      </w:r>
      <w:r>
        <w:rPr>
          <w:rFonts w:cs="Arial"/>
          <w:bCs/>
          <w:sz w:val="20"/>
          <w:szCs w:val="20"/>
          <w:lang w:eastAsia="sk-SK"/>
        </w:rPr>
        <w:t>Centrálneho meteorologického systému (CM</w:t>
      </w:r>
      <w:r w:rsidR="00A66AF8">
        <w:rPr>
          <w:rFonts w:cs="Arial"/>
          <w:bCs/>
          <w:sz w:val="20"/>
          <w:szCs w:val="20"/>
          <w:lang w:eastAsia="sk-SK"/>
        </w:rPr>
        <w:t>S</w:t>
      </w:r>
      <w:r>
        <w:rPr>
          <w:rFonts w:cs="Arial"/>
          <w:bCs/>
          <w:sz w:val="20"/>
          <w:szCs w:val="20"/>
          <w:lang w:eastAsia="sk-SK"/>
        </w:rPr>
        <w:t xml:space="preserve">) </w:t>
      </w:r>
      <w:r w:rsidRPr="00E104CA">
        <w:rPr>
          <w:rFonts w:cs="Arial"/>
          <w:bCs/>
          <w:sz w:val="20"/>
          <w:szCs w:val="20"/>
          <w:lang w:eastAsia="sk-SK"/>
        </w:rPr>
        <w:t>na Centrálnom operátorskom pracovisku na Domkárskej ul. 9 v Bratislave, ktoré spracováva údaje z centralizovaného zberu dát,</w:t>
      </w:r>
    </w:p>
    <w:p w14:paraId="6EB682EF" w14:textId="20C0113C" w:rsidR="001150E8" w:rsidRPr="00C91FBB" w:rsidRDefault="001150E8" w:rsidP="00C91FBB">
      <w:pPr>
        <w:pStyle w:val="Odsekzoznamu"/>
        <w:numPr>
          <w:ilvl w:val="0"/>
          <w:numId w:val="28"/>
        </w:numPr>
        <w:spacing w:after="120"/>
        <w:ind w:left="568" w:hanging="284"/>
        <w:jc w:val="both"/>
        <w:rPr>
          <w:rFonts w:cs="Arial"/>
          <w:sz w:val="20"/>
          <w:szCs w:val="20"/>
        </w:rPr>
      </w:pPr>
      <w:r w:rsidRPr="00785B3F">
        <w:rPr>
          <w:rFonts w:cs="Arial"/>
          <w:bCs/>
          <w:sz w:val="20"/>
          <w:szCs w:val="20"/>
          <w:lang w:eastAsia="sk-SK"/>
        </w:rPr>
        <w:t>Ostatné vybavenie priamo sa týkajúce meteozariadení a dispečingov (napríklad prenosová cesta a pod.)</w:t>
      </w:r>
    </w:p>
    <w:p w14:paraId="34E50F63" w14:textId="527930F8" w:rsidR="00783E94" w:rsidRPr="00783E94" w:rsidRDefault="001150E8" w:rsidP="004F3EC1">
      <w:pPr>
        <w:pStyle w:val="Bezriadkovania"/>
        <w:numPr>
          <w:ilvl w:val="1"/>
          <w:numId w:val="52"/>
        </w:numPr>
        <w:spacing w:after="60"/>
        <w:jc w:val="both"/>
        <w:rPr>
          <w:rFonts w:ascii="Arial" w:hAnsi="Arial" w:cs="Arial"/>
          <w:sz w:val="20"/>
          <w:szCs w:val="20"/>
        </w:rPr>
      </w:pPr>
      <w:r w:rsidRPr="00D2222A">
        <w:rPr>
          <w:rFonts w:ascii="Arial" w:hAnsi="Arial" w:cs="Arial"/>
          <w:sz w:val="20"/>
          <w:szCs w:val="20"/>
        </w:rPr>
        <w:t>Počet</w:t>
      </w:r>
      <w:r>
        <w:rPr>
          <w:rFonts w:ascii="Arial" w:hAnsi="Arial" w:cs="Arial"/>
          <w:sz w:val="20"/>
          <w:szCs w:val="20"/>
        </w:rPr>
        <w:t xml:space="preserve"> a konfigurácia</w:t>
      </w:r>
      <w:r w:rsidRPr="00D2222A">
        <w:rPr>
          <w:rFonts w:ascii="Arial" w:hAnsi="Arial" w:cs="Arial"/>
          <w:sz w:val="20"/>
          <w:szCs w:val="20"/>
        </w:rPr>
        <w:t xml:space="preserve"> technologick</w:t>
      </w:r>
      <w:r>
        <w:rPr>
          <w:rFonts w:ascii="Arial" w:hAnsi="Arial" w:cs="Arial"/>
          <w:sz w:val="20"/>
          <w:szCs w:val="20"/>
        </w:rPr>
        <w:t>ých</w:t>
      </w:r>
      <w:r w:rsidRPr="00D2222A">
        <w:rPr>
          <w:rFonts w:ascii="Arial" w:hAnsi="Arial" w:cs="Arial"/>
          <w:sz w:val="20"/>
          <w:szCs w:val="20"/>
        </w:rPr>
        <w:t xml:space="preserve"> </w:t>
      </w:r>
      <w:r>
        <w:rPr>
          <w:rFonts w:ascii="Arial" w:hAnsi="Arial" w:cs="Arial"/>
          <w:sz w:val="20"/>
          <w:szCs w:val="20"/>
        </w:rPr>
        <w:t>zariadení</w:t>
      </w:r>
      <w:r w:rsidRPr="00D2222A">
        <w:rPr>
          <w:rFonts w:ascii="Arial" w:hAnsi="Arial" w:cs="Arial"/>
          <w:sz w:val="20"/>
          <w:szCs w:val="20"/>
        </w:rPr>
        <w:t xml:space="preserve"> s cenovým ohodnotením vyjadreným v jednotkových cenách je uvedený </w:t>
      </w:r>
      <w:r w:rsidRPr="00B37876">
        <w:rPr>
          <w:rFonts w:ascii="Arial" w:hAnsi="Arial" w:cs="Arial"/>
          <w:sz w:val="20"/>
          <w:szCs w:val="20"/>
        </w:rPr>
        <w:t>v </w:t>
      </w:r>
      <w:r w:rsidRPr="0048095A">
        <w:rPr>
          <w:rFonts w:ascii="Arial" w:hAnsi="Arial" w:cs="Arial"/>
          <w:bCs/>
          <w:sz w:val="20"/>
          <w:szCs w:val="20"/>
        </w:rPr>
        <w:t>Prílohe č. 2</w:t>
      </w:r>
      <w:r w:rsidRPr="00D2222A">
        <w:rPr>
          <w:rFonts w:ascii="Arial" w:hAnsi="Arial" w:cs="Arial"/>
          <w:sz w:val="20"/>
          <w:szCs w:val="20"/>
        </w:rPr>
        <w:t xml:space="preserve"> </w:t>
      </w:r>
      <w:r w:rsidRPr="00D2222A">
        <w:rPr>
          <w:rFonts w:ascii="Arial" w:hAnsi="Arial" w:cs="Arial"/>
          <w:color w:val="000000"/>
          <w:sz w:val="20"/>
          <w:szCs w:val="20"/>
        </w:rPr>
        <w:t>rámcovej dohody</w:t>
      </w:r>
      <w:r w:rsidRPr="00D2222A">
        <w:rPr>
          <w:rFonts w:ascii="Arial" w:hAnsi="Arial" w:cs="Arial"/>
          <w:sz w:val="20"/>
          <w:szCs w:val="20"/>
        </w:rPr>
        <w:t>.</w:t>
      </w:r>
    </w:p>
    <w:p w14:paraId="52706352" w14:textId="5D9029FA" w:rsidR="00783E94" w:rsidRPr="00783E94" w:rsidRDefault="001150E8" w:rsidP="00C91FBB">
      <w:pPr>
        <w:pStyle w:val="Odsekzoznamu"/>
        <w:numPr>
          <w:ilvl w:val="1"/>
          <w:numId w:val="52"/>
        </w:numPr>
        <w:spacing w:after="120"/>
        <w:ind w:left="573" w:hanging="573"/>
        <w:jc w:val="both"/>
        <w:rPr>
          <w:rFonts w:cs="Arial"/>
          <w:noProof w:val="0"/>
          <w:sz w:val="20"/>
          <w:szCs w:val="20"/>
        </w:rPr>
      </w:pPr>
      <w:r>
        <w:rPr>
          <w:rFonts w:cs="Arial"/>
          <w:noProof w:val="0"/>
          <w:sz w:val="20"/>
          <w:szCs w:val="20"/>
        </w:rPr>
        <w:t>Predmetom tejto rámcovej dohody</w:t>
      </w:r>
      <w:r w:rsidRPr="00DD57D2">
        <w:rPr>
          <w:rFonts w:cs="Arial"/>
          <w:noProof w:val="0"/>
          <w:sz w:val="20"/>
          <w:szCs w:val="20"/>
        </w:rPr>
        <w:t xml:space="preserve"> nie je odstránenie tých vád, na ktoré sa vzťahuje záruka v zmysle zmlúv uzavretých medzi objednávateľom a tretími osobami. Predmetom </w:t>
      </w:r>
      <w:r w:rsidR="0058106A">
        <w:rPr>
          <w:rFonts w:cs="Arial"/>
          <w:noProof w:val="0"/>
          <w:sz w:val="20"/>
          <w:szCs w:val="20"/>
        </w:rPr>
        <w:t>rámcovej dohod</w:t>
      </w:r>
      <w:r w:rsidR="0058106A" w:rsidRPr="00DD57D2">
        <w:rPr>
          <w:rFonts w:cs="Arial"/>
          <w:noProof w:val="0"/>
          <w:sz w:val="20"/>
          <w:szCs w:val="20"/>
        </w:rPr>
        <w:t xml:space="preserve">y </w:t>
      </w:r>
      <w:r w:rsidRPr="00DD57D2">
        <w:rPr>
          <w:rFonts w:cs="Arial"/>
          <w:noProof w:val="0"/>
          <w:sz w:val="20"/>
          <w:szCs w:val="20"/>
        </w:rPr>
        <w:t xml:space="preserve">je však spolupôsobenie </w:t>
      </w:r>
      <w:r w:rsidR="0058106A">
        <w:rPr>
          <w:rFonts w:cs="Arial"/>
          <w:noProof w:val="0"/>
          <w:sz w:val="20"/>
          <w:szCs w:val="20"/>
        </w:rPr>
        <w:t>poskytova</w:t>
      </w:r>
      <w:r w:rsidR="0058106A" w:rsidRPr="00DD57D2">
        <w:rPr>
          <w:rFonts w:cs="Arial"/>
          <w:noProof w:val="0"/>
          <w:sz w:val="20"/>
          <w:szCs w:val="20"/>
        </w:rPr>
        <w:t xml:space="preserve">teľa </w:t>
      </w:r>
      <w:r w:rsidRPr="00DD57D2">
        <w:rPr>
          <w:rFonts w:cs="Arial"/>
          <w:noProof w:val="0"/>
          <w:sz w:val="20"/>
          <w:szCs w:val="20"/>
        </w:rPr>
        <w:t xml:space="preserve">pri odstraňovaní týchto vád, a to spôsobom a v rozsahu </w:t>
      </w:r>
      <w:r w:rsidRPr="007C0B25">
        <w:rPr>
          <w:rFonts w:cs="Arial"/>
          <w:noProof w:val="0"/>
          <w:sz w:val="20"/>
          <w:szCs w:val="20"/>
        </w:rPr>
        <w:t xml:space="preserve">záruk uvedených v </w:t>
      </w:r>
      <w:r w:rsidR="003E21AC">
        <w:rPr>
          <w:rFonts w:cs="Arial"/>
          <w:noProof w:val="0"/>
          <w:sz w:val="20"/>
          <w:szCs w:val="20"/>
        </w:rPr>
        <w:t>Č</w:t>
      </w:r>
      <w:r w:rsidRPr="007C0B25">
        <w:rPr>
          <w:rFonts w:cs="Arial"/>
          <w:noProof w:val="0"/>
          <w:sz w:val="20"/>
          <w:szCs w:val="20"/>
        </w:rPr>
        <w:t xml:space="preserve">l. </w:t>
      </w:r>
      <w:r w:rsidR="00DA7909">
        <w:rPr>
          <w:rFonts w:cs="Arial"/>
          <w:noProof w:val="0"/>
          <w:sz w:val="20"/>
          <w:szCs w:val="20"/>
        </w:rPr>
        <w:t>7</w:t>
      </w:r>
      <w:r w:rsidRPr="007C0B25">
        <w:rPr>
          <w:rFonts w:cs="Arial"/>
          <w:noProof w:val="0"/>
          <w:sz w:val="20"/>
          <w:szCs w:val="20"/>
        </w:rPr>
        <w:t xml:space="preserve"> tejto </w:t>
      </w:r>
      <w:r w:rsidR="003D793A">
        <w:rPr>
          <w:rFonts w:cs="Arial"/>
          <w:noProof w:val="0"/>
          <w:sz w:val="20"/>
          <w:szCs w:val="20"/>
        </w:rPr>
        <w:t>rámcovej dohod</w:t>
      </w:r>
      <w:r w:rsidR="003D793A" w:rsidRPr="007C0B25">
        <w:rPr>
          <w:rFonts w:cs="Arial"/>
          <w:noProof w:val="0"/>
          <w:sz w:val="20"/>
          <w:szCs w:val="20"/>
        </w:rPr>
        <w:t>y</w:t>
      </w:r>
      <w:r w:rsidRPr="007C0B25">
        <w:rPr>
          <w:rFonts w:cs="Arial"/>
          <w:noProof w:val="0"/>
          <w:sz w:val="20"/>
          <w:szCs w:val="20"/>
        </w:rPr>
        <w:t>.</w:t>
      </w:r>
    </w:p>
    <w:p w14:paraId="7EC679CA" w14:textId="5F39FB5E" w:rsidR="001150E8" w:rsidRDefault="001150E8" w:rsidP="003E21AC">
      <w:pPr>
        <w:pStyle w:val="Bezriadkovania"/>
        <w:numPr>
          <w:ilvl w:val="1"/>
          <w:numId w:val="52"/>
        </w:numPr>
        <w:spacing w:after="60"/>
        <w:jc w:val="both"/>
        <w:rPr>
          <w:rFonts w:ascii="Arial" w:hAnsi="Arial" w:cs="Arial"/>
          <w:sz w:val="20"/>
          <w:szCs w:val="20"/>
        </w:rPr>
      </w:pPr>
      <w:r w:rsidRPr="007C0B25">
        <w:rPr>
          <w:rFonts w:ascii="Arial" w:hAnsi="Arial" w:cs="Arial"/>
          <w:sz w:val="20"/>
          <w:szCs w:val="20"/>
        </w:rPr>
        <w:t xml:space="preserve">Pri vykonávaní technického servisu </w:t>
      </w:r>
      <w:r w:rsidR="003E21AC" w:rsidRPr="003E21AC">
        <w:rPr>
          <w:rFonts w:ascii="Arial" w:hAnsi="Arial" w:cs="Arial"/>
          <w:sz w:val="20"/>
          <w:szCs w:val="20"/>
        </w:rPr>
        <w:t xml:space="preserve">meteozariadení Boschung </w:t>
      </w:r>
      <w:r w:rsidRPr="007C0B25">
        <w:rPr>
          <w:rFonts w:ascii="Arial" w:hAnsi="Arial" w:cs="Arial"/>
          <w:sz w:val="20"/>
          <w:szCs w:val="20"/>
        </w:rPr>
        <w:t xml:space="preserve">je poskytovateľ povinný vyhotovovať správy o vykonanej činnosti </w:t>
      </w:r>
      <w:r w:rsidRPr="00DD57D2">
        <w:rPr>
          <w:rFonts w:ascii="Arial" w:hAnsi="Arial" w:cs="Arial"/>
          <w:sz w:val="20"/>
          <w:szCs w:val="20"/>
        </w:rPr>
        <w:t>po vykonaní ročného</w:t>
      </w:r>
      <w:r w:rsidR="003E21AC">
        <w:rPr>
          <w:rFonts w:ascii="Arial" w:hAnsi="Arial" w:cs="Arial"/>
          <w:sz w:val="20"/>
          <w:szCs w:val="20"/>
        </w:rPr>
        <w:t xml:space="preserve"> technického</w:t>
      </w:r>
      <w:r w:rsidRPr="00DD57D2">
        <w:rPr>
          <w:rFonts w:ascii="Arial" w:hAnsi="Arial" w:cs="Arial"/>
          <w:sz w:val="20"/>
          <w:szCs w:val="20"/>
        </w:rPr>
        <w:t xml:space="preserve"> servisu</w:t>
      </w:r>
      <w:r w:rsidR="003E21AC">
        <w:rPr>
          <w:rFonts w:ascii="Arial" w:hAnsi="Arial" w:cs="Arial"/>
          <w:sz w:val="20"/>
          <w:szCs w:val="20"/>
        </w:rPr>
        <w:t xml:space="preserve"> </w:t>
      </w:r>
      <w:r w:rsidR="003E21AC" w:rsidRPr="003E21AC">
        <w:rPr>
          <w:rFonts w:ascii="Arial" w:hAnsi="Arial" w:cs="Arial"/>
          <w:sz w:val="20"/>
          <w:szCs w:val="20"/>
        </w:rPr>
        <w:t>meteozariadení Boschung</w:t>
      </w:r>
      <w:r w:rsidRPr="00DD57D2">
        <w:rPr>
          <w:rFonts w:ascii="Arial" w:hAnsi="Arial" w:cs="Arial"/>
          <w:sz w:val="20"/>
          <w:szCs w:val="20"/>
        </w:rPr>
        <w:t xml:space="preserve">. Správy sa zaväzuje poskytovateľ vypracovať a doručiť objednávateľovi najneskôr do 10 (desiatich) dní po ukončení kalendárneho mesiaca, v ktorom sa činnosti ukončili. </w:t>
      </w:r>
      <w:r w:rsidR="003E21AC">
        <w:rPr>
          <w:rFonts w:ascii="Arial" w:hAnsi="Arial" w:cs="Arial"/>
          <w:sz w:val="20"/>
          <w:szCs w:val="20"/>
        </w:rPr>
        <w:t xml:space="preserve"> </w:t>
      </w:r>
    </w:p>
    <w:p w14:paraId="1F3B47B3" w14:textId="77777777" w:rsidR="001150E8" w:rsidRDefault="001150E8" w:rsidP="004F3EC1">
      <w:pPr>
        <w:pStyle w:val="Bezriadkovania"/>
        <w:numPr>
          <w:ilvl w:val="1"/>
          <w:numId w:val="52"/>
        </w:numPr>
        <w:spacing w:after="60"/>
        <w:ind w:left="568" w:hanging="568"/>
        <w:jc w:val="both"/>
        <w:rPr>
          <w:rFonts w:ascii="Arial" w:hAnsi="Arial" w:cs="Arial"/>
          <w:sz w:val="20"/>
          <w:szCs w:val="20"/>
        </w:rPr>
      </w:pPr>
      <w:r w:rsidRPr="00DD57D2">
        <w:rPr>
          <w:rFonts w:ascii="Arial" w:hAnsi="Arial" w:cs="Arial"/>
          <w:sz w:val="20"/>
          <w:szCs w:val="20"/>
        </w:rPr>
        <w:lastRenderedPageBreak/>
        <w:t xml:space="preserve">Na práva a povinnosti strán rámcovej dohody vyplývajúce z vykonávania opráv technologického </w:t>
      </w:r>
      <w:r>
        <w:rPr>
          <w:rFonts w:ascii="Arial" w:hAnsi="Arial" w:cs="Arial"/>
          <w:sz w:val="20"/>
          <w:szCs w:val="20"/>
        </w:rPr>
        <w:t>zariadenia</w:t>
      </w:r>
      <w:r w:rsidRPr="00DD57D2">
        <w:rPr>
          <w:rFonts w:ascii="Arial" w:hAnsi="Arial" w:cs="Arial"/>
          <w:sz w:val="20"/>
          <w:szCs w:val="20"/>
        </w:rPr>
        <w:t xml:space="preserve"> sa primerane použijú ustanovenia § 536 a nasl. </w:t>
      </w:r>
      <w:r>
        <w:rPr>
          <w:rFonts w:ascii="Arial" w:hAnsi="Arial" w:cs="Arial"/>
          <w:sz w:val="20"/>
          <w:szCs w:val="20"/>
        </w:rPr>
        <w:t>OBZ</w:t>
      </w:r>
      <w:r w:rsidRPr="00DD57D2">
        <w:rPr>
          <w:rFonts w:ascii="Arial" w:hAnsi="Arial" w:cs="Arial"/>
          <w:sz w:val="20"/>
          <w:szCs w:val="20"/>
        </w:rPr>
        <w:t>.</w:t>
      </w:r>
    </w:p>
    <w:p w14:paraId="403A67AF" w14:textId="77777777" w:rsidR="001150E8" w:rsidRDefault="001150E8" w:rsidP="004F3EC1">
      <w:pPr>
        <w:pStyle w:val="Bezriadkovania"/>
        <w:numPr>
          <w:ilvl w:val="1"/>
          <w:numId w:val="52"/>
        </w:numPr>
        <w:spacing w:after="60"/>
        <w:ind w:left="568" w:hanging="568"/>
        <w:jc w:val="both"/>
        <w:rPr>
          <w:rFonts w:ascii="Arial" w:hAnsi="Arial" w:cs="Arial"/>
          <w:sz w:val="20"/>
          <w:szCs w:val="20"/>
        </w:rPr>
      </w:pPr>
      <w:r w:rsidRPr="00DD57D2">
        <w:rPr>
          <w:rFonts w:ascii="Arial" w:hAnsi="Arial" w:cs="Arial"/>
          <w:sz w:val="20"/>
          <w:szCs w:val="20"/>
        </w:rPr>
        <w:t>Poskytovateľ je oprávnený dodávať len tie náhradné diely, ktoré sú uvedené v </w:t>
      </w:r>
      <w:r w:rsidRPr="0048095A">
        <w:rPr>
          <w:rFonts w:ascii="Arial" w:hAnsi="Arial" w:cs="Arial"/>
          <w:bCs/>
          <w:sz w:val="20"/>
          <w:szCs w:val="20"/>
        </w:rPr>
        <w:t>Prílohe č. 4</w:t>
      </w:r>
      <w:r w:rsidRPr="00CF7652">
        <w:rPr>
          <w:rFonts w:ascii="Arial" w:hAnsi="Arial" w:cs="Arial"/>
          <w:b/>
          <w:bCs/>
          <w:sz w:val="20"/>
          <w:szCs w:val="20"/>
        </w:rPr>
        <w:t xml:space="preserve"> </w:t>
      </w:r>
      <w:r w:rsidRPr="00CF7652">
        <w:rPr>
          <w:rFonts w:ascii="Arial" w:hAnsi="Arial" w:cs="Arial"/>
          <w:color w:val="000000"/>
          <w:sz w:val="20"/>
          <w:szCs w:val="20"/>
        </w:rPr>
        <w:t>rámcovej dohody</w:t>
      </w:r>
      <w:r w:rsidRPr="00CF7652">
        <w:rPr>
          <w:rFonts w:ascii="Arial" w:hAnsi="Arial" w:cs="Arial"/>
          <w:sz w:val="20"/>
          <w:szCs w:val="20"/>
        </w:rPr>
        <w:t xml:space="preserve">, v takých počtoch, na ktoré vznikne potreba z dôvodu opravy v prípade poruchy technologického zariadenia. Náhradné diely uvedené v </w:t>
      </w:r>
      <w:r w:rsidRPr="0048095A">
        <w:rPr>
          <w:rFonts w:ascii="Arial" w:hAnsi="Arial" w:cs="Arial"/>
          <w:bCs/>
          <w:iCs/>
          <w:sz w:val="20"/>
          <w:szCs w:val="20"/>
        </w:rPr>
        <w:t>Prílohe č. 4</w:t>
      </w:r>
      <w:r w:rsidRPr="00CF7652">
        <w:rPr>
          <w:rFonts w:ascii="Arial" w:hAnsi="Arial" w:cs="Arial"/>
          <w:i/>
          <w:sz w:val="20"/>
          <w:szCs w:val="20"/>
        </w:rPr>
        <w:t xml:space="preserve"> </w:t>
      </w:r>
      <w:r w:rsidRPr="00CF7652">
        <w:rPr>
          <w:rFonts w:ascii="Arial" w:hAnsi="Arial" w:cs="Arial"/>
          <w:sz w:val="20"/>
          <w:szCs w:val="20"/>
        </w:rPr>
        <w:t>rámcovej dohody, na ktoré</w:t>
      </w:r>
      <w:r w:rsidRPr="00DD57D2">
        <w:rPr>
          <w:rFonts w:ascii="Arial" w:hAnsi="Arial" w:cs="Arial"/>
          <w:sz w:val="20"/>
          <w:szCs w:val="20"/>
        </w:rPr>
        <w:t xml:space="preserve"> nevznikne potreba z dôvodu opravy v prípade poruchy technologického zariadenia poskytovateľ nie je oprávnený dodávať.</w:t>
      </w:r>
    </w:p>
    <w:p w14:paraId="1BA86D42" w14:textId="77777777" w:rsidR="001150E8" w:rsidRPr="00DD57D2" w:rsidRDefault="001150E8" w:rsidP="004F3EC1">
      <w:pPr>
        <w:pStyle w:val="Bezriadkovania"/>
        <w:numPr>
          <w:ilvl w:val="1"/>
          <w:numId w:val="52"/>
        </w:numPr>
        <w:spacing w:after="60"/>
        <w:ind w:left="568" w:hanging="568"/>
        <w:jc w:val="both"/>
        <w:rPr>
          <w:rFonts w:ascii="Arial" w:hAnsi="Arial" w:cs="Arial"/>
          <w:sz w:val="20"/>
          <w:szCs w:val="20"/>
        </w:rPr>
      </w:pPr>
      <w:r w:rsidRPr="00DD57D2">
        <w:rPr>
          <w:rFonts w:ascii="Arial" w:hAnsi="Arial" w:cs="Arial"/>
          <w:sz w:val="20"/>
          <w:szCs w:val="20"/>
        </w:rPr>
        <w:t xml:space="preserve">Každú zmenu </w:t>
      </w:r>
      <w:r w:rsidRPr="00DD57D2">
        <w:rPr>
          <w:rFonts w:ascii="Arial" w:hAnsi="Arial" w:cs="Arial"/>
          <w:color w:val="000000"/>
          <w:sz w:val="20"/>
          <w:szCs w:val="20"/>
        </w:rPr>
        <w:t>rámcovej dohody</w:t>
      </w:r>
      <w:r w:rsidRPr="00DD57D2">
        <w:rPr>
          <w:rFonts w:ascii="Arial" w:hAnsi="Arial" w:cs="Arial"/>
          <w:sz w:val="20"/>
          <w:szCs w:val="20"/>
        </w:rPr>
        <w:t xml:space="preserve">, ktorá nebola predvídateľná v čase uzatvorenia </w:t>
      </w:r>
      <w:r w:rsidRPr="00DD57D2">
        <w:rPr>
          <w:rFonts w:ascii="Arial" w:hAnsi="Arial" w:cs="Arial"/>
          <w:color w:val="000000"/>
          <w:sz w:val="20"/>
          <w:szCs w:val="20"/>
        </w:rPr>
        <w:t>rámcovej dohody</w:t>
      </w:r>
      <w:r>
        <w:rPr>
          <w:rFonts w:ascii="Arial" w:hAnsi="Arial" w:cs="Arial"/>
          <w:color w:val="000000"/>
          <w:sz w:val="20"/>
          <w:szCs w:val="20"/>
        </w:rPr>
        <w:t>,</w:t>
      </w:r>
      <w:r w:rsidRPr="00DD57D2">
        <w:rPr>
          <w:rFonts w:ascii="Arial" w:hAnsi="Arial" w:cs="Arial"/>
          <w:sz w:val="20"/>
          <w:szCs w:val="20"/>
        </w:rPr>
        <w:t xml:space="preserve"> je možné vykonať buď uzatvorením dodatku k </w:t>
      </w:r>
      <w:r w:rsidRPr="00DD57D2">
        <w:rPr>
          <w:rFonts w:ascii="Arial" w:hAnsi="Arial" w:cs="Arial"/>
          <w:color w:val="000000"/>
          <w:sz w:val="20"/>
          <w:szCs w:val="20"/>
        </w:rPr>
        <w:t>rámcovej dohode</w:t>
      </w:r>
      <w:r w:rsidRPr="00DD57D2">
        <w:rPr>
          <w:rFonts w:ascii="Arial" w:hAnsi="Arial" w:cs="Arial"/>
          <w:sz w:val="20"/>
          <w:szCs w:val="20"/>
        </w:rPr>
        <w:t xml:space="preserve"> alebo zadaním novej zákazky postupom zadávania zákazky podľa príslušných ustanovení ZVO.</w:t>
      </w:r>
    </w:p>
    <w:p w14:paraId="277437CC" w14:textId="0E607594" w:rsidR="001150E8" w:rsidRDefault="001150E8" w:rsidP="001150E8">
      <w:pPr>
        <w:pStyle w:val="Bezriadkovania"/>
        <w:spacing w:after="60"/>
        <w:ind w:left="568" w:hanging="568"/>
        <w:jc w:val="both"/>
        <w:rPr>
          <w:rFonts w:ascii="Arial" w:hAnsi="Arial" w:cs="Arial"/>
          <w:sz w:val="20"/>
          <w:szCs w:val="20"/>
        </w:rPr>
      </w:pPr>
    </w:p>
    <w:p w14:paraId="258B54FB" w14:textId="77777777" w:rsidR="00EE785D" w:rsidRPr="00D2222A" w:rsidRDefault="00EE785D" w:rsidP="001150E8">
      <w:pPr>
        <w:pStyle w:val="Bezriadkovania"/>
        <w:spacing w:after="60"/>
        <w:ind w:left="568" w:hanging="568"/>
        <w:jc w:val="both"/>
        <w:rPr>
          <w:rFonts w:ascii="Arial" w:hAnsi="Arial" w:cs="Arial"/>
          <w:sz w:val="20"/>
          <w:szCs w:val="20"/>
        </w:rPr>
      </w:pPr>
    </w:p>
    <w:p w14:paraId="308D5724" w14:textId="77777777" w:rsidR="001150E8" w:rsidRPr="00D2222A" w:rsidRDefault="001150E8" w:rsidP="001150E8">
      <w:pPr>
        <w:pStyle w:val="Bezriadkovania"/>
        <w:spacing w:after="60"/>
        <w:jc w:val="center"/>
        <w:rPr>
          <w:rFonts w:ascii="Arial" w:hAnsi="Arial" w:cs="Arial"/>
          <w:b/>
          <w:bCs/>
          <w:sz w:val="20"/>
          <w:szCs w:val="20"/>
        </w:rPr>
      </w:pPr>
      <w:r w:rsidRPr="00D2222A">
        <w:rPr>
          <w:rFonts w:ascii="Arial" w:hAnsi="Arial" w:cs="Arial"/>
          <w:b/>
          <w:sz w:val="20"/>
          <w:szCs w:val="20"/>
        </w:rPr>
        <w:t xml:space="preserve">Čl. </w:t>
      </w:r>
      <w:r w:rsidRPr="00D2222A">
        <w:rPr>
          <w:rFonts w:ascii="Arial" w:hAnsi="Arial" w:cs="Arial"/>
          <w:b/>
          <w:bCs/>
          <w:sz w:val="20"/>
          <w:szCs w:val="20"/>
        </w:rPr>
        <w:t>2</w:t>
      </w:r>
    </w:p>
    <w:p w14:paraId="3954C53D" w14:textId="77777777" w:rsidR="001150E8" w:rsidRPr="00D2222A" w:rsidRDefault="001150E8" w:rsidP="001150E8">
      <w:pPr>
        <w:pStyle w:val="Bezriadkovania"/>
        <w:spacing w:after="60"/>
        <w:jc w:val="center"/>
        <w:rPr>
          <w:rFonts w:ascii="Arial" w:hAnsi="Arial" w:cs="Arial"/>
          <w:b/>
          <w:bCs/>
          <w:sz w:val="20"/>
          <w:szCs w:val="20"/>
        </w:rPr>
      </w:pPr>
      <w:r w:rsidRPr="00D2222A">
        <w:rPr>
          <w:rFonts w:ascii="Arial" w:hAnsi="Arial" w:cs="Arial"/>
          <w:b/>
          <w:bCs/>
          <w:sz w:val="20"/>
          <w:szCs w:val="20"/>
        </w:rPr>
        <w:t>Miesto, čas a spôsob plnenia rámcovej dohody</w:t>
      </w:r>
    </w:p>
    <w:p w14:paraId="041F81BE" w14:textId="77777777" w:rsidR="001150E8" w:rsidRPr="00D2222A" w:rsidRDefault="001150E8" w:rsidP="001150E8">
      <w:pPr>
        <w:pStyle w:val="Bezriadkovania"/>
        <w:spacing w:after="60"/>
        <w:jc w:val="both"/>
        <w:rPr>
          <w:rFonts w:ascii="Arial" w:hAnsi="Arial" w:cs="Arial"/>
          <w:sz w:val="20"/>
          <w:szCs w:val="20"/>
        </w:rPr>
      </w:pPr>
    </w:p>
    <w:p w14:paraId="47C0FB90" w14:textId="77777777" w:rsidR="001150E8" w:rsidRPr="00D2222A" w:rsidRDefault="001150E8" w:rsidP="001150E8">
      <w:pPr>
        <w:pStyle w:val="Bezriadkovania"/>
        <w:spacing w:after="60"/>
        <w:ind w:left="568" w:hanging="568"/>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D2222A">
        <w:rPr>
          <w:rFonts w:ascii="Arial" w:hAnsi="Arial" w:cs="Arial"/>
          <w:sz w:val="20"/>
          <w:szCs w:val="20"/>
        </w:rPr>
        <w:t xml:space="preserve">Miesto </w:t>
      </w:r>
      <w:r>
        <w:rPr>
          <w:rFonts w:ascii="Arial" w:hAnsi="Arial" w:cs="Arial"/>
          <w:sz w:val="20"/>
          <w:szCs w:val="20"/>
        </w:rPr>
        <w:t>plnenia</w:t>
      </w:r>
      <w:r w:rsidRPr="00FA702F">
        <w:rPr>
          <w:rFonts w:ascii="Arial" w:hAnsi="Arial" w:cs="Arial"/>
          <w:sz w:val="20"/>
          <w:szCs w:val="20"/>
        </w:rPr>
        <w:t xml:space="preserve"> </w:t>
      </w:r>
      <w:r>
        <w:rPr>
          <w:rFonts w:ascii="Arial" w:hAnsi="Arial" w:cs="Arial"/>
          <w:sz w:val="20"/>
          <w:szCs w:val="20"/>
        </w:rPr>
        <w:t xml:space="preserve">tejto rámcovej dohody </w:t>
      </w:r>
      <w:r w:rsidRPr="00D2222A">
        <w:rPr>
          <w:rFonts w:ascii="Arial" w:hAnsi="Arial" w:cs="Arial"/>
          <w:sz w:val="20"/>
          <w:szCs w:val="20"/>
        </w:rPr>
        <w:t>je</w:t>
      </w:r>
      <w:r>
        <w:rPr>
          <w:rFonts w:ascii="Arial" w:hAnsi="Arial" w:cs="Arial"/>
          <w:sz w:val="20"/>
          <w:szCs w:val="20"/>
        </w:rPr>
        <w:t xml:space="preserve"> </w:t>
      </w:r>
      <w:r w:rsidRPr="00D2222A">
        <w:rPr>
          <w:rFonts w:ascii="Arial" w:hAnsi="Arial" w:cs="Arial"/>
          <w:sz w:val="20"/>
          <w:szCs w:val="20"/>
        </w:rPr>
        <w:t>vymedzené v</w:t>
      </w:r>
      <w:r>
        <w:rPr>
          <w:rFonts w:ascii="Arial" w:hAnsi="Arial" w:cs="Arial"/>
          <w:sz w:val="20"/>
          <w:szCs w:val="20"/>
        </w:rPr>
        <w:t> </w:t>
      </w:r>
      <w:r w:rsidRPr="00D2222A">
        <w:rPr>
          <w:rFonts w:ascii="Arial" w:hAnsi="Arial" w:cs="Arial"/>
          <w:sz w:val="20"/>
          <w:szCs w:val="20"/>
        </w:rPr>
        <w:t>Č</w:t>
      </w:r>
      <w:r>
        <w:rPr>
          <w:rFonts w:ascii="Arial" w:hAnsi="Arial" w:cs="Arial"/>
          <w:sz w:val="20"/>
          <w:szCs w:val="20"/>
        </w:rPr>
        <w:t>l.</w:t>
      </w:r>
      <w:r w:rsidRPr="00D2222A">
        <w:rPr>
          <w:rFonts w:ascii="Arial" w:hAnsi="Arial" w:cs="Arial"/>
          <w:sz w:val="20"/>
          <w:szCs w:val="20"/>
        </w:rPr>
        <w:t xml:space="preserve"> 1 bod 1.2 rámcovej dohody.</w:t>
      </w:r>
    </w:p>
    <w:p w14:paraId="517F9D3A" w14:textId="2EE69B70" w:rsidR="001150E8" w:rsidRPr="00D2222A" w:rsidRDefault="001150E8" w:rsidP="001150E8">
      <w:pPr>
        <w:pStyle w:val="Bezriadkovania"/>
        <w:spacing w:after="60"/>
        <w:ind w:left="568" w:hanging="568"/>
        <w:jc w:val="both"/>
        <w:rPr>
          <w:rFonts w:ascii="Arial" w:hAnsi="Arial" w:cs="Arial"/>
          <w:sz w:val="20"/>
          <w:szCs w:val="20"/>
        </w:rPr>
      </w:pPr>
      <w:r w:rsidRPr="00D2222A">
        <w:rPr>
          <w:rFonts w:ascii="Arial" w:hAnsi="Arial" w:cs="Arial"/>
          <w:sz w:val="20"/>
          <w:szCs w:val="20"/>
        </w:rPr>
        <w:t>2.2</w:t>
      </w:r>
      <w:r w:rsidRPr="00D2222A">
        <w:rPr>
          <w:rFonts w:ascii="Arial" w:hAnsi="Arial" w:cs="Arial"/>
          <w:sz w:val="20"/>
          <w:szCs w:val="20"/>
        </w:rPr>
        <w:tab/>
        <w:t xml:space="preserve">Rámcovú dohodu uzatvárajú strany dohody na obdobie </w:t>
      </w:r>
      <w:r>
        <w:rPr>
          <w:rFonts w:ascii="Arial" w:hAnsi="Arial" w:cs="Arial"/>
          <w:sz w:val="20"/>
          <w:szCs w:val="20"/>
        </w:rPr>
        <w:t>štyr</w:t>
      </w:r>
      <w:r w:rsidR="00D0084C">
        <w:rPr>
          <w:rFonts w:ascii="Arial" w:hAnsi="Arial" w:cs="Arial"/>
          <w:sz w:val="20"/>
          <w:szCs w:val="20"/>
        </w:rPr>
        <w:t>ids</w:t>
      </w:r>
      <w:r w:rsidR="007C141C">
        <w:rPr>
          <w:rFonts w:ascii="Arial" w:hAnsi="Arial" w:cs="Arial"/>
          <w:sz w:val="20"/>
          <w:szCs w:val="20"/>
        </w:rPr>
        <w:t>aťosem</w:t>
      </w:r>
      <w:r>
        <w:rPr>
          <w:rFonts w:ascii="Arial" w:hAnsi="Arial" w:cs="Arial"/>
          <w:sz w:val="20"/>
          <w:szCs w:val="20"/>
        </w:rPr>
        <w:t xml:space="preserve"> (</w:t>
      </w:r>
      <w:r w:rsidRPr="00D2222A">
        <w:rPr>
          <w:rFonts w:ascii="Arial" w:hAnsi="Arial" w:cs="Arial"/>
          <w:sz w:val="20"/>
          <w:szCs w:val="20"/>
        </w:rPr>
        <w:t>4</w:t>
      </w:r>
      <w:r w:rsidR="007C141C">
        <w:rPr>
          <w:rFonts w:ascii="Arial" w:hAnsi="Arial" w:cs="Arial"/>
          <w:sz w:val="20"/>
          <w:szCs w:val="20"/>
        </w:rPr>
        <w:t>8</w:t>
      </w:r>
      <w:r>
        <w:rPr>
          <w:rFonts w:ascii="Arial" w:hAnsi="Arial" w:cs="Arial"/>
          <w:sz w:val="20"/>
          <w:szCs w:val="20"/>
        </w:rPr>
        <w:t>)</w:t>
      </w:r>
      <w:r w:rsidRPr="00D2222A">
        <w:rPr>
          <w:rFonts w:ascii="Arial" w:hAnsi="Arial" w:cs="Arial"/>
          <w:sz w:val="20"/>
          <w:szCs w:val="20"/>
        </w:rPr>
        <w:t xml:space="preserve"> </w:t>
      </w:r>
      <w:r w:rsidR="007C141C">
        <w:rPr>
          <w:rFonts w:ascii="Arial" w:hAnsi="Arial" w:cs="Arial"/>
          <w:sz w:val="20"/>
          <w:szCs w:val="20"/>
        </w:rPr>
        <w:t>mesiac</w:t>
      </w:r>
      <w:r w:rsidRPr="00D2222A">
        <w:rPr>
          <w:rFonts w:ascii="Arial" w:hAnsi="Arial" w:cs="Arial"/>
          <w:sz w:val="20"/>
          <w:szCs w:val="20"/>
        </w:rPr>
        <w:t>ov odo dňa nadobudnutia účinnosti rámcovej dohody</w:t>
      </w:r>
      <w:r>
        <w:rPr>
          <w:rFonts w:ascii="Arial" w:hAnsi="Arial" w:cs="Arial"/>
          <w:sz w:val="20"/>
          <w:szCs w:val="20"/>
        </w:rPr>
        <w:t xml:space="preserve"> </w:t>
      </w:r>
      <w:r w:rsidRPr="00D2222A">
        <w:rPr>
          <w:rFonts w:ascii="Arial" w:hAnsi="Arial" w:cs="Arial"/>
          <w:sz w:val="20"/>
          <w:szCs w:val="20"/>
        </w:rPr>
        <w:t xml:space="preserve">alebo do vyčerpania sumy, ktorá nemôže prekročiť sumu prijatú v ponuke </w:t>
      </w:r>
      <w:r w:rsidR="00414832">
        <w:rPr>
          <w:rFonts w:ascii="Arial" w:hAnsi="Arial" w:cs="Arial"/>
          <w:sz w:val="20"/>
          <w:szCs w:val="20"/>
        </w:rPr>
        <w:t xml:space="preserve">poskytovateľa ako </w:t>
      </w:r>
      <w:r w:rsidRPr="00D2222A">
        <w:rPr>
          <w:rFonts w:ascii="Arial" w:hAnsi="Arial" w:cs="Arial"/>
          <w:sz w:val="20"/>
          <w:szCs w:val="20"/>
        </w:rPr>
        <w:t>úspešného uchádzača, podľa toho, ktorá skutočnosť nastane skôr.</w:t>
      </w:r>
    </w:p>
    <w:p w14:paraId="27BF92B6" w14:textId="77777777" w:rsidR="001150E8" w:rsidRPr="00D2222A" w:rsidRDefault="001150E8" w:rsidP="001150E8">
      <w:pPr>
        <w:pStyle w:val="Bezriadkovania"/>
        <w:spacing w:after="60"/>
        <w:ind w:left="568" w:hanging="568"/>
        <w:jc w:val="both"/>
        <w:rPr>
          <w:rFonts w:ascii="Arial" w:hAnsi="Arial" w:cs="Arial"/>
          <w:sz w:val="20"/>
          <w:szCs w:val="20"/>
        </w:rPr>
      </w:pPr>
      <w:r w:rsidRPr="00D2222A">
        <w:rPr>
          <w:rFonts w:ascii="Arial" w:hAnsi="Arial" w:cs="Arial"/>
          <w:sz w:val="20"/>
          <w:szCs w:val="20"/>
        </w:rPr>
        <w:t>2.3</w:t>
      </w:r>
      <w:r w:rsidRPr="00D2222A">
        <w:rPr>
          <w:rFonts w:ascii="Arial" w:hAnsi="Arial" w:cs="Arial"/>
          <w:sz w:val="20"/>
          <w:szCs w:val="20"/>
        </w:rPr>
        <w:tab/>
        <w:t xml:space="preserve">Poskytovateľ sa zaväzuje vykonávať technický servis </w:t>
      </w:r>
      <w:r w:rsidRPr="00DD57D2">
        <w:rPr>
          <w:rFonts w:ascii="Arial" w:hAnsi="Arial" w:cs="Arial"/>
          <w:sz w:val="20"/>
          <w:szCs w:val="20"/>
        </w:rPr>
        <w:t xml:space="preserve">meteozariadení </w:t>
      </w:r>
      <w:r>
        <w:rPr>
          <w:rFonts w:ascii="Arial" w:hAnsi="Arial" w:cs="Arial"/>
          <w:sz w:val="20"/>
          <w:szCs w:val="20"/>
        </w:rPr>
        <w:t>Boschung</w:t>
      </w:r>
      <w:r w:rsidRPr="00DD57D2">
        <w:rPr>
          <w:rFonts w:ascii="Arial" w:hAnsi="Arial" w:cs="Arial"/>
          <w:sz w:val="20"/>
          <w:szCs w:val="20"/>
        </w:rPr>
        <w:t xml:space="preserve"> </w:t>
      </w:r>
      <w:r>
        <w:rPr>
          <w:rFonts w:ascii="Arial" w:hAnsi="Arial" w:cs="Arial"/>
          <w:sz w:val="20"/>
          <w:szCs w:val="20"/>
        </w:rPr>
        <w:t xml:space="preserve">a opravy meteozariadení Boschung </w:t>
      </w:r>
      <w:r w:rsidRPr="00D2222A">
        <w:rPr>
          <w:rFonts w:ascii="Arial" w:hAnsi="Arial" w:cs="Arial"/>
          <w:sz w:val="20"/>
          <w:szCs w:val="20"/>
        </w:rPr>
        <w:t>spôsobom uvedeným v</w:t>
      </w:r>
      <w:r>
        <w:rPr>
          <w:rFonts w:ascii="Arial" w:hAnsi="Arial" w:cs="Arial"/>
          <w:sz w:val="20"/>
          <w:szCs w:val="20"/>
        </w:rPr>
        <w:t> </w:t>
      </w:r>
      <w:r w:rsidRPr="00D2222A">
        <w:rPr>
          <w:rFonts w:ascii="Arial" w:hAnsi="Arial" w:cs="Arial"/>
          <w:sz w:val="20"/>
          <w:szCs w:val="20"/>
        </w:rPr>
        <w:t>Čl</w:t>
      </w:r>
      <w:r>
        <w:rPr>
          <w:rFonts w:ascii="Arial" w:hAnsi="Arial" w:cs="Arial"/>
          <w:sz w:val="20"/>
          <w:szCs w:val="20"/>
        </w:rPr>
        <w:t>.</w:t>
      </w:r>
      <w:r w:rsidRPr="00D2222A">
        <w:rPr>
          <w:rFonts w:ascii="Arial" w:hAnsi="Arial" w:cs="Arial"/>
          <w:sz w:val="20"/>
          <w:szCs w:val="20"/>
        </w:rPr>
        <w:t xml:space="preserve"> 3 rámcovej dohody.</w:t>
      </w:r>
    </w:p>
    <w:p w14:paraId="7B6C2562" w14:textId="77777777" w:rsidR="001150E8" w:rsidRPr="00D2222A" w:rsidRDefault="001150E8" w:rsidP="001150E8">
      <w:pPr>
        <w:pStyle w:val="Bezriadkovania"/>
        <w:spacing w:after="60"/>
        <w:ind w:left="568" w:hanging="568"/>
        <w:jc w:val="both"/>
        <w:rPr>
          <w:rFonts w:ascii="Arial" w:hAnsi="Arial" w:cs="Arial"/>
          <w:sz w:val="20"/>
          <w:szCs w:val="20"/>
        </w:rPr>
      </w:pPr>
      <w:r w:rsidRPr="00D2222A">
        <w:rPr>
          <w:rFonts w:ascii="Arial" w:hAnsi="Arial" w:cs="Arial"/>
          <w:sz w:val="20"/>
          <w:szCs w:val="20"/>
        </w:rPr>
        <w:t>2.4</w:t>
      </w:r>
      <w:r w:rsidRPr="00D2222A">
        <w:rPr>
          <w:rFonts w:ascii="Arial" w:hAnsi="Arial" w:cs="Arial"/>
          <w:sz w:val="20"/>
          <w:szCs w:val="20"/>
        </w:rPr>
        <w:tab/>
        <w:t>Poskytovateľ sa zaväz</w:t>
      </w:r>
      <w:r>
        <w:rPr>
          <w:rFonts w:ascii="Arial" w:hAnsi="Arial" w:cs="Arial"/>
          <w:sz w:val="20"/>
          <w:szCs w:val="20"/>
        </w:rPr>
        <w:t>uje vykonávať technický servis</w:t>
      </w:r>
      <w:r w:rsidRPr="00D2222A">
        <w:rPr>
          <w:rFonts w:ascii="Arial" w:hAnsi="Arial" w:cs="Arial"/>
          <w:sz w:val="20"/>
          <w:szCs w:val="20"/>
        </w:rPr>
        <w:t xml:space="preserve"> </w:t>
      </w:r>
      <w:r w:rsidRPr="00DD57D2">
        <w:rPr>
          <w:rFonts w:ascii="Arial" w:hAnsi="Arial" w:cs="Arial"/>
          <w:sz w:val="20"/>
          <w:szCs w:val="20"/>
        </w:rPr>
        <w:t xml:space="preserve">meteozariadení </w:t>
      </w:r>
      <w:r>
        <w:rPr>
          <w:rFonts w:ascii="Arial" w:hAnsi="Arial" w:cs="Arial"/>
          <w:sz w:val="20"/>
          <w:szCs w:val="20"/>
        </w:rPr>
        <w:t>Boschung</w:t>
      </w:r>
      <w:r w:rsidRPr="00DD57D2">
        <w:rPr>
          <w:rFonts w:ascii="Arial" w:hAnsi="Arial" w:cs="Arial"/>
          <w:sz w:val="20"/>
          <w:szCs w:val="20"/>
        </w:rPr>
        <w:t xml:space="preserve"> </w:t>
      </w:r>
      <w:r w:rsidRPr="00D2222A">
        <w:rPr>
          <w:rFonts w:ascii="Arial" w:hAnsi="Arial" w:cs="Arial"/>
          <w:sz w:val="20"/>
          <w:szCs w:val="20"/>
        </w:rPr>
        <w:t>podľa harmonogramu servisných činn</w:t>
      </w:r>
      <w:r>
        <w:rPr>
          <w:rFonts w:ascii="Arial" w:hAnsi="Arial" w:cs="Arial"/>
          <w:sz w:val="20"/>
          <w:szCs w:val="20"/>
        </w:rPr>
        <w:t>ostí</w:t>
      </w:r>
      <w:r w:rsidRPr="00D2222A">
        <w:rPr>
          <w:rFonts w:ascii="Arial" w:hAnsi="Arial" w:cs="Arial"/>
          <w:sz w:val="20"/>
          <w:szCs w:val="20"/>
        </w:rPr>
        <w:t> v</w:t>
      </w:r>
      <w:r>
        <w:rPr>
          <w:rFonts w:ascii="Arial" w:hAnsi="Arial" w:cs="Arial"/>
          <w:sz w:val="20"/>
          <w:szCs w:val="20"/>
        </w:rPr>
        <w:t> </w:t>
      </w:r>
      <w:r w:rsidRPr="00D2222A">
        <w:rPr>
          <w:rFonts w:ascii="Arial" w:hAnsi="Arial" w:cs="Arial"/>
          <w:sz w:val="20"/>
          <w:szCs w:val="20"/>
        </w:rPr>
        <w:t>mesiacoch</w:t>
      </w:r>
      <w:r>
        <w:rPr>
          <w:rFonts w:ascii="Arial" w:hAnsi="Arial" w:cs="Arial"/>
          <w:sz w:val="20"/>
          <w:szCs w:val="20"/>
        </w:rPr>
        <w:t xml:space="preserve">  a termínoch uvedených v </w:t>
      </w:r>
      <w:r w:rsidRPr="0048095A">
        <w:rPr>
          <w:rFonts w:ascii="Arial" w:hAnsi="Arial" w:cs="Arial"/>
          <w:sz w:val="20"/>
          <w:szCs w:val="20"/>
        </w:rPr>
        <w:t>Prílohe č. 2</w:t>
      </w:r>
      <w:r>
        <w:rPr>
          <w:rFonts w:ascii="Arial" w:hAnsi="Arial" w:cs="Arial"/>
          <w:sz w:val="20"/>
          <w:szCs w:val="20"/>
        </w:rPr>
        <w:t xml:space="preserve"> rámcovej dohody</w:t>
      </w:r>
      <w:r w:rsidRPr="00D2222A">
        <w:rPr>
          <w:rFonts w:ascii="Arial" w:hAnsi="Arial" w:cs="Arial"/>
          <w:sz w:val="20"/>
          <w:szCs w:val="20"/>
        </w:rPr>
        <w:t>, pričom tento harmonogram je totožný s harmonogramom predloženým v ponuke a tvorí neoddeliteľnú súčasť rámcovej dohody.</w:t>
      </w:r>
    </w:p>
    <w:p w14:paraId="7EE31590" w14:textId="7DBA3D55" w:rsidR="001150E8" w:rsidRPr="00D2222A" w:rsidRDefault="001150E8" w:rsidP="001150E8">
      <w:pPr>
        <w:pStyle w:val="Bezriadkovania"/>
        <w:spacing w:after="60"/>
        <w:ind w:left="568" w:hanging="568"/>
        <w:jc w:val="both"/>
        <w:rPr>
          <w:rFonts w:ascii="Arial" w:hAnsi="Arial" w:cs="Arial"/>
          <w:sz w:val="20"/>
          <w:szCs w:val="20"/>
        </w:rPr>
      </w:pPr>
      <w:r w:rsidRPr="00D2222A">
        <w:rPr>
          <w:rFonts w:ascii="Arial" w:hAnsi="Arial" w:cs="Arial"/>
          <w:sz w:val="20"/>
          <w:szCs w:val="20"/>
        </w:rPr>
        <w:t>2.5</w:t>
      </w:r>
      <w:r w:rsidRPr="00D2222A">
        <w:rPr>
          <w:rFonts w:ascii="Arial" w:hAnsi="Arial" w:cs="Arial"/>
          <w:sz w:val="20"/>
          <w:szCs w:val="20"/>
        </w:rPr>
        <w:tab/>
      </w:r>
      <w:r w:rsidR="00B83983" w:rsidRPr="00D2222A">
        <w:rPr>
          <w:rFonts w:ascii="Arial" w:hAnsi="Arial" w:cs="Arial"/>
          <w:sz w:val="20"/>
          <w:szCs w:val="20"/>
        </w:rPr>
        <w:t xml:space="preserve">Technický servis </w:t>
      </w:r>
      <w:r w:rsidR="00B83983" w:rsidRPr="00DD57D2">
        <w:rPr>
          <w:rFonts w:ascii="Arial" w:hAnsi="Arial" w:cs="Arial"/>
          <w:sz w:val="20"/>
          <w:szCs w:val="20"/>
        </w:rPr>
        <w:t xml:space="preserve">meteozariadení </w:t>
      </w:r>
      <w:r w:rsidR="00B83983">
        <w:rPr>
          <w:rFonts w:ascii="Arial" w:hAnsi="Arial" w:cs="Arial"/>
          <w:sz w:val="20"/>
          <w:szCs w:val="20"/>
        </w:rPr>
        <w:t>Boschung</w:t>
      </w:r>
      <w:r w:rsidR="00B83983" w:rsidRPr="00DD57D2">
        <w:rPr>
          <w:rFonts w:ascii="Arial" w:hAnsi="Arial" w:cs="Arial"/>
          <w:sz w:val="20"/>
          <w:szCs w:val="20"/>
        </w:rPr>
        <w:t xml:space="preserve"> </w:t>
      </w:r>
      <w:r w:rsidR="00B83983">
        <w:rPr>
          <w:rFonts w:ascii="Arial" w:hAnsi="Arial" w:cs="Arial"/>
          <w:sz w:val="20"/>
          <w:szCs w:val="20"/>
        </w:rPr>
        <w:t xml:space="preserve">a opravy meteozariadení Boschung </w:t>
      </w:r>
      <w:r w:rsidR="00B83983" w:rsidRPr="00D2222A">
        <w:rPr>
          <w:rFonts w:ascii="Arial" w:hAnsi="Arial" w:cs="Arial"/>
          <w:sz w:val="20"/>
          <w:szCs w:val="20"/>
        </w:rPr>
        <w:t xml:space="preserve">je </w:t>
      </w:r>
      <w:r w:rsidR="00B83983">
        <w:rPr>
          <w:rFonts w:ascii="Arial" w:hAnsi="Arial" w:cs="Arial"/>
          <w:sz w:val="20"/>
          <w:szCs w:val="20"/>
        </w:rPr>
        <w:t>povinný</w:t>
      </w:r>
      <w:r w:rsidR="00B83983" w:rsidRPr="00D2222A">
        <w:rPr>
          <w:rFonts w:ascii="Arial" w:hAnsi="Arial" w:cs="Arial"/>
          <w:sz w:val="20"/>
          <w:szCs w:val="20"/>
        </w:rPr>
        <w:t xml:space="preserve"> poskytovateľ vykonávať v nočných hodinách aj cez víkend a sviatok na základe požiadaviek objednávateľa</w:t>
      </w:r>
      <w:r w:rsidRPr="00D2222A">
        <w:rPr>
          <w:rFonts w:ascii="Arial" w:hAnsi="Arial" w:cs="Arial"/>
          <w:sz w:val="20"/>
          <w:szCs w:val="20"/>
        </w:rPr>
        <w:t>.</w:t>
      </w:r>
    </w:p>
    <w:p w14:paraId="68BF23FB" w14:textId="6D47ED15" w:rsidR="001150E8" w:rsidRDefault="001150E8" w:rsidP="001150E8">
      <w:pPr>
        <w:pStyle w:val="Bezriadkovania"/>
        <w:spacing w:after="60"/>
        <w:ind w:left="568" w:hanging="568"/>
        <w:jc w:val="both"/>
        <w:rPr>
          <w:rFonts w:ascii="Arial" w:hAnsi="Arial" w:cs="Arial"/>
          <w:bCs/>
          <w:sz w:val="20"/>
          <w:szCs w:val="20"/>
        </w:rPr>
      </w:pPr>
    </w:p>
    <w:p w14:paraId="7B5F3EE7" w14:textId="77777777" w:rsidR="00EE785D" w:rsidRPr="00D2222A" w:rsidRDefault="00EE785D" w:rsidP="001150E8">
      <w:pPr>
        <w:pStyle w:val="Bezriadkovania"/>
        <w:spacing w:after="60"/>
        <w:ind w:left="568" w:hanging="568"/>
        <w:jc w:val="both"/>
        <w:rPr>
          <w:rFonts w:ascii="Arial" w:hAnsi="Arial" w:cs="Arial"/>
          <w:bCs/>
          <w:sz w:val="20"/>
          <w:szCs w:val="20"/>
        </w:rPr>
      </w:pPr>
    </w:p>
    <w:p w14:paraId="07D438F7" w14:textId="77777777" w:rsidR="001150E8" w:rsidRPr="00D2222A" w:rsidRDefault="001150E8" w:rsidP="001150E8">
      <w:pPr>
        <w:pStyle w:val="Bezriadkovania"/>
        <w:spacing w:after="60"/>
        <w:jc w:val="center"/>
        <w:rPr>
          <w:rFonts w:ascii="Arial" w:hAnsi="Arial" w:cs="Arial"/>
          <w:b/>
          <w:bCs/>
          <w:sz w:val="20"/>
          <w:szCs w:val="20"/>
        </w:rPr>
      </w:pPr>
      <w:r w:rsidRPr="00D2222A">
        <w:rPr>
          <w:rFonts w:ascii="Arial" w:hAnsi="Arial" w:cs="Arial"/>
          <w:b/>
          <w:bCs/>
          <w:sz w:val="20"/>
          <w:szCs w:val="20"/>
        </w:rPr>
        <w:t>Čl. 3</w:t>
      </w:r>
    </w:p>
    <w:p w14:paraId="336EFACB" w14:textId="77777777" w:rsidR="00010DF4" w:rsidRDefault="001150E8" w:rsidP="00010DF4">
      <w:pPr>
        <w:pStyle w:val="Bezriadkovania"/>
        <w:spacing w:after="60"/>
        <w:jc w:val="center"/>
        <w:rPr>
          <w:rFonts w:ascii="Arial" w:hAnsi="Arial" w:cs="Arial"/>
          <w:b/>
          <w:bCs/>
          <w:sz w:val="20"/>
          <w:szCs w:val="20"/>
        </w:rPr>
      </w:pPr>
      <w:r w:rsidRPr="00D2222A">
        <w:rPr>
          <w:rFonts w:ascii="Arial" w:hAnsi="Arial" w:cs="Arial"/>
          <w:b/>
          <w:bCs/>
          <w:sz w:val="20"/>
          <w:szCs w:val="20"/>
        </w:rPr>
        <w:t>Základné pravidlá vykonávania technického servisu</w:t>
      </w:r>
      <w:r w:rsidR="00010DF4">
        <w:rPr>
          <w:rFonts w:ascii="Arial" w:hAnsi="Arial" w:cs="Arial"/>
          <w:b/>
          <w:bCs/>
          <w:sz w:val="20"/>
          <w:szCs w:val="20"/>
        </w:rPr>
        <w:t xml:space="preserve"> meteozariadení Boschung</w:t>
      </w:r>
      <w:r w:rsidRPr="00D2222A">
        <w:rPr>
          <w:rFonts w:ascii="Arial" w:hAnsi="Arial" w:cs="Arial"/>
          <w:b/>
          <w:bCs/>
          <w:sz w:val="20"/>
          <w:szCs w:val="20"/>
        </w:rPr>
        <w:t xml:space="preserve"> a opráv </w:t>
      </w:r>
      <w:r w:rsidR="00010DF4" w:rsidRPr="00010DF4">
        <w:rPr>
          <w:rFonts w:ascii="Arial" w:hAnsi="Arial" w:cs="Arial"/>
          <w:b/>
          <w:bCs/>
          <w:sz w:val="20"/>
          <w:szCs w:val="20"/>
        </w:rPr>
        <w:t>meteozariadení Boschung</w:t>
      </w:r>
      <w:r w:rsidR="00010DF4" w:rsidRPr="00010DF4" w:rsidDel="00010DF4">
        <w:rPr>
          <w:rFonts w:ascii="Arial" w:hAnsi="Arial" w:cs="Arial"/>
          <w:b/>
          <w:bCs/>
          <w:sz w:val="20"/>
          <w:szCs w:val="20"/>
        </w:rPr>
        <w:t xml:space="preserve"> </w:t>
      </w:r>
    </w:p>
    <w:p w14:paraId="7A09819E" w14:textId="77777777" w:rsidR="001150E8" w:rsidRPr="00D2222A" w:rsidRDefault="001150E8" w:rsidP="00010DF4">
      <w:pPr>
        <w:pStyle w:val="Bezriadkovania"/>
        <w:spacing w:after="60"/>
        <w:jc w:val="center"/>
        <w:rPr>
          <w:rFonts w:ascii="Arial" w:hAnsi="Arial" w:cs="Arial"/>
          <w:b/>
          <w:bCs/>
          <w:sz w:val="20"/>
          <w:szCs w:val="20"/>
        </w:rPr>
      </w:pPr>
    </w:p>
    <w:p w14:paraId="59BE8F65" w14:textId="7CE0DE1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3.1</w:t>
      </w:r>
      <w:r w:rsidRPr="00D2222A">
        <w:rPr>
          <w:rFonts w:ascii="Arial" w:hAnsi="Arial" w:cs="Arial"/>
          <w:color w:val="000000"/>
          <w:sz w:val="20"/>
          <w:szCs w:val="20"/>
        </w:rPr>
        <w:tab/>
        <w:t xml:space="preserve">Poskytovateľ sa zaväzuje vykonávať technický servis </w:t>
      </w:r>
      <w:r w:rsidRPr="00DD57D2">
        <w:rPr>
          <w:rFonts w:ascii="Arial" w:hAnsi="Arial" w:cs="Arial"/>
          <w:color w:val="000000"/>
          <w:sz w:val="20"/>
          <w:szCs w:val="20"/>
        </w:rPr>
        <w:t xml:space="preserve">meteozariadení </w:t>
      </w:r>
      <w:r>
        <w:rPr>
          <w:rFonts w:ascii="Arial" w:hAnsi="Arial" w:cs="Arial"/>
          <w:color w:val="000000"/>
          <w:sz w:val="20"/>
          <w:szCs w:val="20"/>
        </w:rPr>
        <w:t>Boschung</w:t>
      </w:r>
      <w:r w:rsidRPr="00DD57D2">
        <w:rPr>
          <w:rFonts w:ascii="Arial" w:hAnsi="Arial" w:cs="Arial"/>
          <w:color w:val="000000"/>
          <w:sz w:val="20"/>
          <w:szCs w:val="20"/>
        </w:rPr>
        <w:t xml:space="preserve"> </w:t>
      </w:r>
      <w:r w:rsidRPr="00D2222A">
        <w:rPr>
          <w:rFonts w:ascii="Arial" w:hAnsi="Arial" w:cs="Arial"/>
          <w:color w:val="000000"/>
          <w:sz w:val="20"/>
          <w:szCs w:val="20"/>
        </w:rPr>
        <w:t xml:space="preserve">podľa </w:t>
      </w:r>
      <w:r>
        <w:rPr>
          <w:rFonts w:ascii="Arial" w:hAnsi="Arial" w:cs="Arial"/>
          <w:color w:val="000000"/>
          <w:sz w:val="20"/>
          <w:szCs w:val="20"/>
        </w:rPr>
        <w:t>harmonogramu servisných činností uvedeného v </w:t>
      </w:r>
      <w:r w:rsidRPr="0048095A">
        <w:rPr>
          <w:rFonts w:ascii="Arial" w:hAnsi="Arial" w:cs="Arial"/>
          <w:color w:val="000000"/>
          <w:sz w:val="20"/>
          <w:szCs w:val="20"/>
        </w:rPr>
        <w:t>Prílohe č. 2</w:t>
      </w:r>
      <w:r>
        <w:rPr>
          <w:rFonts w:ascii="Arial" w:hAnsi="Arial" w:cs="Arial"/>
          <w:b/>
          <w:color w:val="000000"/>
          <w:sz w:val="20"/>
          <w:szCs w:val="20"/>
        </w:rPr>
        <w:t xml:space="preserve"> </w:t>
      </w:r>
      <w:r w:rsidRPr="00FF19B9">
        <w:rPr>
          <w:rFonts w:ascii="Arial" w:hAnsi="Arial" w:cs="Arial"/>
          <w:color w:val="000000"/>
          <w:sz w:val="20"/>
          <w:szCs w:val="20"/>
        </w:rPr>
        <w:t>rámcovej dohody</w:t>
      </w:r>
      <w:r>
        <w:rPr>
          <w:rFonts w:ascii="Arial" w:hAnsi="Arial" w:cs="Arial"/>
          <w:color w:val="000000"/>
          <w:sz w:val="20"/>
          <w:szCs w:val="20"/>
        </w:rPr>
        <w:t xml:space="preserve"> </w:t>
      </w:r>
      <w:r w:rsidRPr="00D2222A">
        <w:rPr>
          <w:rFonts w:ascii="Arial" w:hAnsi="Arial" w:cs="Arial"/>
          <w:color w:val="000000"/>
          <w:sz w:val="20"/>
          <w:szCs w:val="20"/>
        </w:rPr>
        <w:t xml:space="preserve">a opravy </w:t>
      </w:r>
      <w:r w:rsidR="00010DF4" w:rsidRPr="00010DF4">
        <w:rPr>
          <w:rFonts w:ascii="Arial" w:hAnsi="Arial" w:cs="Arial"/>
          <w:color w:val="000000"/>
          <w:sz w:val="20"/>
          <w:szCs w:val="20"/>
        </w:rPr>
        <w:t>meteozariadení Boschung</w:t>
      </w:r>
      <w:r w:rsidRPr="00D2222A">
        <w:rPr>
          <w:rFonts w:ascii="Arial" w:hAnsi="Arial" w:cs="Arial"/>
          <w:sz w:val="20"/>
          <w:szCs w:val="20"/>
        </w:rPr>
        <w:t xml:space="preserve"> </w:t>
      </w:r>
      <w:r>
        <w:rPr>
          <w:rFonts w:ascii="Arial" w:hAnsi="Arial" w:cs="Arial"/>
          <w:color w:val="000000"/>
          <w:sz w:val="20"/>
          <w:szCs w:val="20"/>
        </w:rPr>
        <w:t>spôsobom uvedeným v bodoch 3.6 až 3.7</w:t>
      </w:r>
      <w:r w:rsidRPr="00D2222A">
        <w:rPr>
          <w:rFonts w:ascii="Arial" w:hAnsi="Arial" w:cs="Arial"/>
          <w:color w:val="000000"/>
          <w:sz w:val="20"/>
          <w:szCs w:val="20"/>
        </w:rPr>
        <w:t xml:space="preserve"> tohto článku rámcovej dohody len osobami na to oprávnenými, a to nasledovne:</w:t>
      </w:r>
    </w:p>
    <w:p w14:paraId="7E8FFF69" w14:textId="77777777"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3.1.1.</w:t>
      </w:r>
      <w:r w:rsidRPr="00D2222A">
        <w:rPr>
          <w:rFonts w:ascii="Arial" w:hAnsi="Arial" w:cs="Arial"/>
          <w:color w:val="000000"/>
          <w:sz w:val="20"/>
          <w:szCs w:val="20"/>
        </w:rPr>
        <w:tab/>
        <w:t xml:space="preserve">Kontaktná </w:t>
      </w:r>
      <w:r>
        <w:rPr>
          <w:rFonts w:ascii="Arial" w:hAnsi="Arial" w:cs="Arial"/>
          <w:color w:val="000000"/>
          <w:sz w:val="20"/>
          <w:szCs w:val="20"/>
        </w:rPr>
        <w:t>osoba</w:t>
      </w:r>
      <w:r w:rsidRPr="00D2222A">
        <w:rPr>
          <w:rFonts w:ascii="Arial" w:hAnsi="Arial" w:cs="Arial"/>
          <w:color w:val="000000"/>
          <w:sz w:val="20"/>
          <w:szCs w:val="20"/>
        </w:rPr>
        <w:t xml:space="preserve"> poskytovateľa pre účely </w:t>
      </w:r>
      <w:r>
        <w:rPr>
          <w:rFonts w:ascii="Arial" w:hAnsi="Arial" w:cs="Arial"/>
          <w:color w:val="000000"/>
          <w:sz w:val="20"/>
          <w:szCs w:val="20"/>
        </w:rPr>
        <w:t>plnenia predmetu rámcovej dohody</w:t>
      </w:r>
      <w:r w:rsidRPr="00D2222A">
        <w:rPr>
          <w:rFonts w:ascii="Arial" w:hAnsi="Arial" w:cs="Arial"/>
          <w:color w:val="000000"/>
          <w:sz w:val="20"/>
          <w:szCs w:val="20"/>
        </w:rPr>
        <w:t xml:space="preserve"> je:</w:t>
      </w:r>
    </w:p>
    <w:p w14:paraId="75466AA8" w14:textId="77777777" w:rsidR="001150E8" w:rsidRPr="00D2222A" w:rsidRDefault="001150E8" w:rsidP="001150E8">
      <w:pPr>
        <w:pStyle w:val="Bezriadkovania"/>
        <w:spacing w:after="60"/>
        <w:ind w:left="852" w:firstLine="284"/>
        <w:jc w:val="both"/>
        <w:rPr>
          <w:rFonts w:ascii="Arial" w:hAnsi="Arial" w:cs="Arial"/>
          <w:color w:val="000000"/>
          <w:sz w:val="20"/>
          <w:szCs w:val="20"/>
        </w:rPr>
      </w:pPr>
      <w:r w:rsidRPr="00D2222A">
        <w:rPr>
          <w:rFonts w:ascii="Arial" w:hAnsi="Arial" w:cs="Arial"/>
          <w:color w:val="000000"/>
          <w:sz w:val="20"/>
          <w:szCs w:val="20"/>
        </w:rPr>
        <w:t>................................................</w:t>
      </w:r>
    </w:p>
    <w:p w14:paraId="2976B7A1" w14:textId="77777777" w:rsidR="001150E8" w:rsidRPr="00D2222A" w:rsidRDefault="001150E8" w:rsidP="001150E8">
      <w:pPr>
        <w:pStyle w:val="Bezriadkovania"/>
        <w:spacing w:after="60"/>
        <w:ind w:left="852" w:firstLine="284"/>
        <w:jc w:val="both"/>
        <w:rPr>
          <w:rFonts w:ascii="Arial" w:hAnsi="Arial" w:cs="Arial"/>
          <w:color w:val="000000"/>
          <w:sz w:val="20"/>
          <w:szCs w:val="20"/>
        </w:rPr>
      </w:pPr>
      <w:r w:rsidRPr="00D2222A">
        <w:rPr>
          <w:rFonts w:ascii="Arial" w:hAnsi="Arial" w:cs="Arial"/>
          <w:color w:val="000000"/>
          <w:sz w:val="20"/>
          <w:szCs w:val="20"/>
        </w:rPr>
        <w:t>................................................</w:t>
      </w:r>
    </w:p>
    <w:p w14:paraId="4A6F540F" w14:textId="77777777" w:rsidR="001150E8" w:rsidRPr="00D2222A" w:rsidRDefault="001150E8" w:rsidP="001150E8">
      <w:pPr>
        <w:pStyle w:val="Bezriadkovania"/>
        <w:spacing w:after="60"/>
        <w:ind w:left="852" w:firstLine="284"/>
        <w:jc w:val="both"/>
        <w:rPr>
          <w:rFonts w:ascii="Arial" w:hAnsi="Arial" w:cs="Arial"/>
          <w:color w:val="000000"/>
          <w:sz w:val="20"/>
          <w:szCs w:val="20"/>
        </w:rPr>
      </w:pPr>
      <w:r w:rsidRPr="00D2222A">
        <w:rPr>
          <w:rFonts w:ascii="Arial" w:hAnsi="Arial" w:cs="Arial"/>
          <w:color w:val="000000"/>
          <w:sz w:val="20"/>
          <w:szCs w:val="20"/>
        </w:rPr>
        <w:t>................................................</w:t>
      </w:r>
    </w:p>
    <w:p w14:paraId="2BF8A29C" w14:textId="77777777" w:rsidR="001150E8" w:rsidRPr="00D2222A" w:rsidRDefault="001150E8" w:rsidP="001150E8">
      <w:pPr>
        <w:pStyle w:val="Bezriadkovania"/>
        <w:spacing w:after="60"/>
        <w:ind w:left="1136"/>
        <w:jc w:val="both"/>
        <w:rPr>
          <w:rFonts w:ascii="Arial" w:hAnsi="Arial" w:cs="Arial"/>
          <w:color w:val="000000"/>
          <w:sz w:val="20"/>
          <w:szCs w:val="20"/>
        </w:rPr>
      </w:pPr>
      <w:r w:rsidRPr="00D2222A">
        <w:rPr>
          <w:rFonts w:ascii="Arial" w:hAnsi="Arial" w:cs="Arial"/>
          <w:color w:val="000000"/>
          <w:sz w:val="20"/>
          <w:szCs w:val="20"/>
        </w:rPr>
        <w:t xml:space="preserve">Ďalšie kontaktné údaje zamestnancov poskytovateľa, splnomocnených na zastupovanie vyššie uvedenej osoby vo veci vykonávania </w:t>
      </w:r>
      <w:r>
        <w:rPr>
          <w:rFonts w:ascii="Arial" w:hAnsi="Arial" w:cs="Arial"/>
          <w:color w:val="000000"/>
          <w:sz w:val="20"/>
          <w:szCs w:val="20"/>
        </w:rPr>
        <w:t>plnenia predmetu rámcovej dohody</w:t>
      </w:r>
      <w:r w:rsidRPr="00D2222A">
        <w:rPr>
          <w:rFonts w:ascii="Arial" w:hAnsi="Arial" w:cs="Arial"/>
          <w:color w:val="000000"/>
          <w:sz w:val="20"/>
          <w:szCs w:val="20"/>
        </w:rPr>
        <w:t xml:space="preserve"> sú:</w:t>
      </w:r>
    </w:p>
    <w:p w14:paraId="7C83085F" w14:textId="77777777" w:rsidR="001150E8" w:rsidRPr="00D2222A" w:rsidRDefault="001150E8" w:rsidP="001150E8">
      <w:pPr>
        <w:pStyle w:val="Bezriadkovania"/>
        <w:spacing w:after="60"/>
        <w:ind w:left="1136"/>
        <w:jc w:val="both"/>
        <w:rPr>
          <w:rFonts w:ascii="Arial" w:hAnsi="Arial" w:cs="Arial"/>
          <w:color w:val="000000"/>
          <w:sz w:val="20"/>
          <w:szCs w:val="20"/>
        </w:rPr>
      </w:pPr>
      <w:r w:rsidRPr="00D2222A">
        <w:rPr>
          <w:rFonts w:ascii="Arial" w:hAnsi="Arial" w:cs="Arial"/>
          <w:color w:val="000000"/>
          <w:sz w:val="20"/>
          <w:szCs w:val="20"/>
        </w:rPr>
        <w:t>..............................................................................................................................................</w:t>
      </w:r>
    </w:p>
    <w:p w14:paraId="49E50C36" w14:textId="77777777" w:rsidR="001150E8" w:rsidRPr="00D2222A" w:rsidRDefault="001150E8" w:rsidP="001150E8">
      <w:pPr>
        <w:pStyle w:val="Bezriadkovania"/>
        <w:spacing w:after="60"/>
        <w:ind w:left="852" w:firstLine="284"/>
        <w:jc w:val="both"/>
        <w:rPr>
          <w:rFonts w:ascii="Arial" w:hAnsi="Arial" w:cs="Arial"/>
          <w:color w:val="000000"/>
          <w:sz w:val="20"/>
          <w:szCs w:val="20"/>
        </w:rPr>
      </w:pPr>
      <w:r w:rsidRPr="00D2222A">
        <w:rPr>
          <w:rFonts w:ascii="Arial" w:hAnsi="Arial" w:cs="Arial"/>
          <w:color w:val="000000"/>
          <w:sz w:val="20"/>
          <w:szCs w:val="20"/>
        </w:rPr>
        <w:t>..............................................................................................................................................</w:t>
      </w:r>
    </w:p>
    <w:p w14:paraId="73125C70" w14:textId="77777777" w:rsidR="001150E8" w:rsidRPr="00D2222A" w:rsidRDefault="001150E8" w:rsidP="001150E8">
      <w:pPr>
        <w:pStyle w:val="Bezriadkovania"/>
        <w:spacing w:after="60"/>
        <w:ind w:left="852" w:firstLine="284"/>
        <w:jc w:val="both"/>
        <w:rPr>
          <w:rFonts w:ascii="Arial" w:hAnsi="Arial" w:cs="Arial"/>
          <w:color w:val="000000"/>
          <w:sz w:val="20"/>
          <w:szCs w:val="20"/>
        </w:rPr>
      </w:pPr>
      <w:r w:rsidRPr="00D2222A">
        <w:rPr>
          <w:rFonts w:ascii="Arial" w:hAnsi="Arial" w:cs="Arial"/>
          <w:color w:val="000000"/>
          <w:sz w:val="20"/>
          <w:szCs w:val="20"/>
        </w:rPr>
        <w:t>..............................................................................................................................................</w:t>
      </w:r>
    </w:p>
    <w:p w14:paraId="22713950" w14:textId="77777777" w:rsidR="001150E8" w:rsidRPr="00D2222A" w:rsidRDefault="001150E8" w:rsidP="001150E8">
      <w:pPr>
        <w:pStyle w:val="Bezriadkovania"/>
        <w:spacing w:after="60"/>
        <w:ind w:left="1136"/>
        <w:jc w:val="both"/>
        <w:rPr>
          <w:rFonts w:ascii="Arial" w:hAnsi="Arial" w:cs="Arial"/>
          <w:color w:val="000000"/>
          <w:sz w:val="20"/>
          <w:szCs w:val="20"/>
        </w:rPr>
      </w:pPr>
      <w:r w:rsidRPr="00D2222A">
        <w:rPr>
          <w:rFonts w:ascii="Arial" w:hAnsi="Arial" w:cs="Arial"/>
          <w:color w:val="000000"/>
          <w:sz w:val="20"/>
          <w:szCs w:val="20"/>
        </w:rPr>
        <w:t xml:space="preserve">Prípadnú zmenu týchto údajov poskytovateľ písomne </w:t>
      </w:r>
      <w:r>
        <w:rPr>
          <w:rFonts w:ascii="Arial" w:hAnsi="Arial" w:cs="Arial"/>
          <w:color w:val="000000"/>
          <w:sz w:val="20"/>
          <w:szCs w:val="20"/>
        </w:rPr>
        <w:t>oznámi</w:t>
      </w:r>
      <w:r w:rsidRPr="00D2222A">
        <w:rPr>
          <w:rFonts w:ascii="Arial" w:hAnsi="Arial" w:cs="Arial"/>
          <w:color w:val="000000"/>
          <w:sz w:val="20"/>
          <w:szCs w:val="20"/>
        </w:rPr>
        <w:t xml:space="preserve"> objednávateľovi v minimálne 24 (dvadsaťštyri) hodinovom predstihu.</w:t>
      </w:r>
    </w:p>
    <w:p w14:paraId="6CB07904" w14:textId="77777777" w:rsidR="001150E8" w:rsidRPr="00D2222A" w:rsidRDefault="001150E8" w:rsidP="001150E8">
      <w:pPr>
        <w:pStyle w:val="Bezriadkovania"/>
        <w:spacing w:after="60"/>
        <w:ind w:left="568" w:hanging="568"/>
        <w:jc w:val="both"/>
        <w:rPr>
          <w:rFonts w:ascii="Arial" w:hAnsi="Arial" w:cs="Arial"/>
          <w:color w:val="000000"/>
          <w:sz w:val="20"/>
          <w:szCs w:val="20"/>
        </w:rPr>
      </w:pPr>
    </w:p>
    <w:p w14:paraId="491F8F2E" w14:textId="7950F420" w:rsidR="001150E8" w:rsidRPr="00B20E91" w:rsidRDefault="001150E8" w:rsidP="00C91FBB">
      <w:pPr>
        <w:pStyle w:val="Bezriadkovania"/>
        <w:numPr>
          <w:ilvl w:val="1"/>
          <w:numId w:val="51"/>
        </w:numPr>
        <w:spacing w:before="120" w:after="120"/>
        <w:ind w:left="567" w:hanging="567"/>
        <w:jc w:val="both"/>
        <w:rPr>
          <w:rFonts w:ascii="Arial" w:hAnsi="Arial" w:cs="Arial"/>
          <w:sz w:val="20"/>
          <w:szCs w:val="20"/>
        </w:rPr>
      </w:pPr>
      <w:r w:rsidRPr="00FA702F">
        <w:rPr>
          <w:rFonts w:ascii="Arial" w:hAnsi="Arial" w:cs="Arial"/>
          <w:color w:val="000000"/>
          <w:sz w:val="20"/>
          <w:szCs w:val="20"/>
        </w:rPr>
        <w:t xml:space="preserve">Za objednávateľa je </w:t>
      </w:r>
      <w:r>
        <w:rPr>
          <w:rFonts w:ascii="Arial" w:hAnsi="Arial" w:cs="Arial"/>
          <w:color w:val="000000"/>
          <w:sz w:val="20"/>
          <w:szCs w:val="20"/>
        </w:rPr>
        <w:t xml:space="preserve">osobou oprávnenou na kontrolu a </w:t>
      </w:r>
      <w:r w:rsidRPr="00FA702F">
        <w:rPr>
          <w:rFonts w:ascii="Arial" w:hAnsi="Arial" w:cs="Arial"/>
          <w:color w:val="000000"/>
          <w:sz w:val="20"/>
          <w:szCs w:val="20"/>
        </w:rPr>
        <w:t xml:space="preserve">preberanie prác – technického servisu </w:t>
      </w:r>
      <w:r w:rsidRPr="00DD57D2">
        <w:rPr>
          <w:rFonts w:ascii="Arial" w:hAnsi="Arial" w:cs="Arial"/>
          <w:color w:val="000000"/>
          <w:sz w:val="20"/>
          <w:szCs w:val="20"/>
        </w:rPr>
        <w:t xml:space="preserve">meteozariadení Boschung </w:t>
      </w:r>
      <w:r w:rsidRPr="00FA702F">
        <w:rPr>
          <w:rFonts w:ascii="Arial" w:hAnsi="Arial" w:cs="Arial"/>
          <w:color w:val="000000"/>
          <w:sz w:val="20"/>
          <w:szCs w:val="20"/>
        </w:rPr>
        <w:t xml:space="preserve">a opráv </w:t>
      </w:r>
      <w:r w:rsidRPr="00DD57D2">
        <w:rPr>
          <w:rFonts w:ascii="Arial" w:hAnsi="Arial" w:cs="Arial"/>
          <w:color w:val="000000"/>
          <w:sz w:val="20"/>
          <w:szCs w:val="20"/>
        </w:rPr>
        <w:t xml:space="preserve">meteozariadení Boschung </w:t>
      </w:r>
      <w:r>
        <w:rPr>
          <w:rFonts w:ascii="Arial" w:hAnsi="Arial" w:cs="Arial"/>
          <w:color w:val="000000"/>
          <w:sz w:val="20"/>
          <w:szCs w:val="20"/>
        </w:rPr>
        <w:t xml:space="preserve">príslušný </w:t>
      </w:r>
      <w:r w:rsidRPr="00FA702F">
        <w:rPr>
          <w:rFonts w:ascii="Arial" w:hAnsi="Arial" w:cs="Arial"/>
          <w:color w:val="000000"/>
          <w:sz w:val="20"/>
          <w:szCs w:val="20"/>
        </w:rPr>
        <w:t xml:space="preserve">vedúci </w:t>
      </w:r>
      <w:r>
        <w:rPr>
          <w:rFonts w:ascii="Arial" w:hAnsi="Arial" w:cs="Arial"/>
          <w:color w:val="000000"/>
          <w:sz w:val="20"/>
          <w:szCs w:val="20"/>
        </w:rPr>
        <w:t xml:space="preserve">strediska správy </w:t>
      </w:r>
      <w:r>
        <w:rPr>
          <w:rFonts w:ascii="Arial" w:hAnsi="Arial" w:cs="Arial"/>
          <w:color w:val="000000"/>
          <w:sz w:val="20"/>
          <w:szCs w:val="20"/>
        </w:rPr>
        <w:lastRenderedPageBreak/>
        <w:t>a údržby diaľnic (ďalej len</w:t>
      </w:r>
      <w:r w:rsidRPr="00FA702F">
        <w:rPr>
          <w:rFonts w:ascii="Arial" w:hAnsi="Arial" w:cs="Arial"/>
          <w:color w:val="000000"/>
          <w:sz w:val="20"/>
          <w:szCs w:val="20"/>
        </w:rPr>
        <w:t xml:space="preserve"> </w:t>
      </w:r>
      <w:r>
        <w:rPr>
          <w:rFonts w:ascii="Arial" w:hAnsi="Arial" w:cs="Arial"/>
          <w:color w:val="000000"/>
          <w:sz w:val="20"/>
          <w:szCs w:val="20"/>
        </w:rPr>
        <w:t>„</w:t>
      </w:r>
      <w:r w:rsidRPr="00983CF1">
        <w:rPr>
          <w:rFonts w:ascii="Arial" w:hAnsi="Arial" w:cs="Arial"/>
          <w:b/>
          <w:color w:val="000000"/>
          <w:sz w:val="20"/>
          <w:szCs w:val="20"/>
        </w:rPr>
        <w:t>SSÚD</w:t>
      </w:r>
      <w:r>
        <w:rPr>
          <w:rFonts w:ascii="Arial" w:hAnsi="Arial" w:cs="Arial"/>
          <w:color w:val="000000"/>
          <w:sz w:val="20"/>
          <w:szCs w:val="20"/>
        </w:rPr>
        <w:t>“), resp. strediska správy a údržby rýchlostných ciest (ďalej len „</w:t>
      </w:r>
      <w:r w:rsidRPr="00983CF1">
        <w:rPr>
          <w:rFonts w:ascii="Arial" w:hAnsi="Arial" w:cs="Arial"/>
          <w:b/>
          <w:color w:val="000000"/>
          <w:sz w:val="20"/>
          <w:szCs w:val="20"/>
        </w:rPr>
        <w:t>SSÚR</w:t>
      </w:r>
      <w:r>
        <w:rPr>
          <w:rFonts w:ascii="Arial" w:hAnsi="Arial" w:cs="Arial"/>
          <w:color w:val="000000"/>
          <w:sz w:val="20"/>
          <w:szCs w:val="20"/>
        </w:rPr>
        <w:t xml:space="preserve">“), pre ktoré sa </w:t>
      </w:r>
      <w:r w:rsidR="00B96C69">
        <w:rPr>
          <w:rFonts w:ascii="Arial" w:hAnsi="Arial" w:cs="Arial"/>
          <w:color w:val="000000"/>
          <w:sz w:val="20"/>
          <w:szCs w:val="20"/>
        </w:rPr>
        <w:t xml:space="preserve">technický </w:t>
      </w:r>
      <w:r>
        <w:rPr>
          <w:rFonts w:ascii="Arial" w:hAnsi="Arial" w:cs="Arial"/>
          <w:color w:val="000000"/>
          <w:sz w:val="20"/>
          <w:szCs w:val="20"/>
        </w:rPr>
        <w:t>servis meteozariadení Boschung vykonáva</w:t>
      </w:r>
      <w:r w:rsidRPr="00FA702F">
        <w:rPr>
          <w:rFonts w:ascii="Arial" w:hAnsi="Arial" w:cs="Arial"/>
          <w:color w:val="000000"/>
          <w:sz w:val="20"/>
          <w:szCs w:val="20"/>
        </w:rPr>
        <w:t>, prípadne jeho splnomocnený zástupca</w:t>
      </w:r>
      <w:r w:rsidRPr="00D2222A">
        <w:rPr>
          <w:rFonts w:ascii="Arial" w:hAnsi="Arial" w:cs="Arial"/>
          <w:color w:val="000000"/>
          <w:sz w:val="20"/>
          <w:szCs w:val="20"/>
        </w:rPr>
        <w:t>.</w:t>
      </w:r>
      <w:r>
        <w:rPr>
          <w:rFonts w:ascii="Arial" w:hAnsi="Arial" w:cs="Arial"/>
          <w:color w:val="000000"/>
          <w:sz w:val="20"/>
          <w:szCs w:val="20"/>
        </w:rPr>
        <w:t xml:space="preserve"> </w:t>
      </w:r>
      <w:r w:rsidR="00702D17">
        <w:rPr>
          <w:rFonts w:ascii="Arial" w:hAnsi="Arial" w:cs="Arial"/>
          <w:color w:val="000000"/>
          <w:sz w:val="20"/>
          <w:szCs w:val="20"/>
        </w:rPr>
        <w:t xml:space="preserve">Zoznam osôb oprávnených na kontrolu a preberanie prác je </w:t>
      </w:r>
      <w:r w:rsidR="008E46AA">
        <w:rPr>
          <w:rFonts w:ascii="Arial" w:hAnsi="Arial" w:cs="Arial"/>
          <w:color w:val="000000"/>
          <w:sz w:val="20"/>
          <w:szCs w:val="20"/>
        </w:rPr>
        <w:t xml:space="preserve">uvedený </w:t>
      </w:r>
      <w:r w:rsidR="00702D17">
        <w:rPr>
          <w:rFonts w:ascii="Arial" w:hAnsi="Arial" w:cs="Arial"/>
          <w:color w:val="000000"/>
          <w:sz w:val="20"/>
          <w:szCs w:val="20"/>
        </w:rPr>
        <w:t>v </w:t>
      </w:r>
      <w:r w:rsidR="00702D17" w:rsidRPr="000D72B6">
        <w:rPr>
          <w:rFonts w:ascii="Arial" w:hAnsi="Arial" w:cs="Arial"/>
          <w:color w:val="000000" w:themeColor="text1"/>
          <w:sz w:val="20"/>
          <w:szCs w:val="20"/>
        </w:rPr>
        <w:t>Prílohe č. 1</w:t>
      </w:r>
      <w:r w:rsidR="007B7158" w:rsidRPr="000D72B6">
        <w:rPr>
          <w:rFonts w:ascii="Arial" w:hAnsi="Arial" w:cs="Arial"/>
          <w:color w:val="000000" w:themeColor="text1"/>
          <w:sz w:val="20"/>
          <w:szCs w:val="20"/>
        </w:rPr>
        <w:t>1</w:t>
      </w:r>
      <w:r w:rsidR="00702D17" w:rsidRPr="000D72B6">
        <w:rPr>
          <w:rFonts w:ascii="Arial" w:hAnsi="Arial" w:cs="Arial"/>
          <w:color w:val="000000" w:themeColor="text1"/>
          <w:sz w:val="20"/>
          <w:szCs w:val="20"/>
        </w:rPr>
        <w:t xml:space="preserve"> </w:t>
      </w:r>
      <w:r w:rsidR="00010DF4">
        <w:rPr>
          <w:rFonts w:ascii="Arial" w:hAnsi="Arial" w:cs="Arial"/>
          <w:color w:val="000000"/>
          <w:sz w:val="20"/>
          <w:szCs w:val="20"/>
        </w:rPr>
        <w:t>r</w:t>
      </w:r>
      <w:r w:rsidR="00702D17">
        <w:rPr>
          <w:rFonts w:ascii="Arial" w:hAnsi="Arial" w:cs="Arial"/>
          <w:color w:val="000000"/>
          <w:sz w:val="20"/>
          <w:szCs w:val="20"/>
        </w:rPr>
        <w:t xml:space="preserve">ámcovej dohody. </w:t>
      </w:r>
      <w:r>
        <w:rPr>
          <w:rFonts w:ascii="Arial" w:hAnsi="Arial" w:cs="Arial"/>
          <w:color w:val="000000"/>
          <w:sz w:val="20"/>
          <w:szCs w:val="20"/>
        </w:rPr>
        <w:t>Na prebratie prác na t</w:t>
      </w:r>
      <w:r w:rsidRPr="00166D53">
        <w:rPr>
          <w:rFonts w:ascii="Arial" w:hAnsi="Arial" w:cs="Arial"/>
          <w:color w:val="000000"/>
          <w:sz w:val="20"/>
          <w:szCs w:val="20"/>
        </w:rPr>
        <w:t>echnologick</w:t>
      </w:r>
      <w:r>
        <w:rPr>
          <w:rFonts w:ascii="Arial" w:hAnsi="Arial" w:cs="Arial"/>
          <w:color w:val="000000"/>
          <w:sz w:val="20"/>
          <w:szCs w:val="20"/>
        </w:rPr>
        <w:t>om</w:t>
      </w:r>
      <w:r w:rsidRPr="00166D53">
        <w:rPr>
          <w:rFonts w:ascii="Arial" w:hAnsi="Arial" w:cs="Arial"/>
          <w:color w:val="000000"/>
          <w:sz w:val="20"/>
          <w:szCs w:val="20"/>
        </w:rPr>
        <w:t xml:space="preserve"> a softvérov</w:t>
      </w:r>
      <w:r>
        <w:rPr>
          <w:rFonts w:ascii="Arial" w:hAnsi="Arial" w:cs="Arial"/>
          <w:color w:val="000000"/>
          <w:sz w:val="20"/>
          <w:szCs w:val="20"/>
        </w:rPr>
        <w:t>om</w:t>
      </w:r>
      <w:r w:rsidRPr="00166D53">
        <w:rPr>
          <w:rFonts w:ascii="Arial" w:hAnsi="Arial" w:cs="Arial"/>
          <w:color w:val="000000"/>
          <w:sz w:val="20"/>
          <w:szCs w:val="20"/>
        </w:rPr>
        <w:t xml:space="preserve"> vybaven</w:t>
      </w:r>
      <w:r>
        <w:rPr>
          <w:rFonts w:ascii="Arial" w:hAnsi="Arial" w:cs="Arial"/>
          <w:color w:val="000000"/>
          <w:sz w:val="20"/>
          <w:szCs w:val="20"/>
        </w:rPr>
        <w:t>í</w:t>
      </w:r>
      <w:r w:rsidRPr="00166D53">
        <w:rPr>
          <w:rFonts w:ascii="Arial" w:hAnsi="Arial" w:cs="Arial"/>
          <w:color w:val="000000"/>
          <w:sz w:val="20"/>
          <w:szCs w:val="20"/>
        </w:rPr>
        <w:t xml:space="preserve"> </w:t>
      </w:r>
      <w:r>
        <w:rPr>
          <w:rFonts w:ascii="Arial" w:hAnsi="Arial" w:cs="Arial"/>
          <w:color w:val="000000"/>
          <w:sz w:val="20"/>
          <w:szCs w:val="20"/>
        </w:rPr>
        <w:t>Centrálneho meteorologického systému (</w:t>
      </w:r>
      <w:r w:rsidR="0088167B">
        <w:rPr>
          <w:rFonts w:ascii="Arial" w:hAnsi="Arial" w:cs="Arial"/>
          <w:color w:val="000000"/>
          <w:sz w:val="20"/>
          <w:szCs w:val="20"/>
        </w:rPr>
        <w:t>CMS</w:t>
      </w:r>
      <w:r>
        <w:rPr>
          <w:rFonts w:ascii="Arial" w:hAnsi="Arial" w:cs="Arial"/>
          <w:color w:val="000000"/>
          <w:sz w:val="20"/>
          <w:szCs w:val="20"/>
        </w:rPr>
        <w:t>) je oprávnená ktorákoľvek osoba oprávnená na rokovanie vo veciach technických v </w:t>
      </w:r>
      <w:r w:rsidRPr="00B20E91">
        <w:rPr>
          <w:rFonts w:ascii="Arial" w:hAnsi="Arial" w:cs="Arial"/>
          <w:sz w:val="20"/>
          <w:szCs w:val="20"/>
        </w:rPr>
        <w:t xml:space="preserve">zmysle </w:t>
      </w:r>
      <w:r w:rsidR="00702D17" w:rsidRPr="00B20E91">
        <w:rPr>
          <w:rFonts w:ascii="Arial" w:hAnsi="Arial" w:cs="Arial"/>
          <w:sz w:val="20"/>
          <w:szCs w:val="20"/>
        </w:rPr>
        <w:t>Prílohy č. 1</w:t>
      </w:r>
      <w:r w:rsidR="007B7158" w:rsidRPr="00B20E91">
        <w:rPr>
          <w:rFonts w:ascii="Arial" w:hAnsi="Arial" w:cs="Arial"/>
          <w:sz w:val="20"/>
          <w:szCs w:val="20"/>
        </w:rPr>
        <w:t>1</w:t>
      </w:r>
      <w:r w:rsidR="00702D17" w:rsidRPr="00B20E91">
        <w:rPr>
          <w:rFonts w:ascii="Arial" w:hAnsi="Arial" w:cs="Arial"/>
          <w:sz w:val="20"/>
          <w:szCs w:val="20"/>
        </w:rPr>
        <w:t xml:space="preserve"> </w:t>
      </w:r>
      <w:r w:rsidR="00DA7909">
        <w:rPr>
          <w:rFonts w:ascii="Arial" w:hAnsi="Arial" w:cs="Arial"/>
          <w:sz w:val="20"/>
          <w:szCs w:val="20"/>
        </w:rPr>
        <w:t>r</w:t>
      </w:r>
      <w:r w:rsidR="00702D17" w:rsidRPr="00B20E91">
        <w:rPr>
          <w:rFonts w:ascii="Arial" w:hAnsi="Arial" w:cs="Arial"/>
          <w:sz w:val="20"/>
          <w:szCs w:val="20"/>
        </w:rPr>
        <w:t>ámcovej dohody</w:t>
      </w:r>
      <w:r w:rsidRPr="00B20E91">
        <w:rPr>
          <w:rFonts w:ascii="Arial" w:hAnsi="Arial" w:cs="Arial"/>
          <w:sz w:val="20"/>
          <w:szCs w:val="20"/>
        </w:rPr>
        <w:t>.</w:t>
      </w:r>
    </w:p>
    <w:p w14:paraId="5AC4B3F2" w14:textId="25889424" w:rsidR="001150E8" w:rsidRPr="00B20E91" w:rsidRDefault="001150E8" w:rsidP="00C91FBB">
      <w:pPr>
        <w:pStyle w:val="Odsekzoznamu"/>
        <w:numPr>
          <w:ilvl w:val="1"/>
          <w:numId w:val="50"/>
        </w:numPr>
        <w:spacing w:before="120" w:after="120"/>
        <w:ind w:left="567" w:hanging="567"/>
        <w:jc w:val="both"/>
        <w:rPr>
          <w:rFonts w:cs="Arial"/>
          <w:sz w:val="20"/>
          <w:szCs w:val="20"/>
        </w:rPr>
      </w:pPr>
      <w:r w:rsidRPr="00B20E91">
        <w:rPr>
          <w:rFonts w:cs="Arial"/>
          <w:sz w:val="20"/>
          <w:szCs w:val="20"/>
        </w:rPr>
        <w:t xml:space="preserve">Za objednávateľa sú osobami oprávnenými na kontrolu prác - technického servisu meteozariadení Boschung a opráv meteozariadení Boschung: príslušný vedúci  SSÚD, resp. SSÚR, pre ktoré sa </w:t>
      </w:r>
      <w:r w:rsidR="00B96C69">
        <w:rPr>
          <w:rFonts w:cs="Arial"/>
          <w:sz w:val="20"/>
          <w:szCs w:val="20"/>
        </w:rPr>
        <w:t xml:space="preserve">technický </w:t>
      </w:r>
      <w:r w:rsidRPr="00B20E91">
        <w:rPr>
          <w:rFonts w:cs="Arial"/>
          <w:sz w:val="20"/>
          <w:szCs w:val="20"/>
        </w:rPr>
        <w:t>servis meteozariadení Boschung vykonáva a zamestnanci oddelenia</w:t>
      </w:r>
      <w:r w:rsidR="00A66AF8">
        <w:rPr>
          <w:rFonts w:cs="Arial"/>
          <w:sz w:val="20"/>
          <w:szCs w:val="20"/>
        </w:rPr>
        <w:t xml:space="preserve"> </w:t>
      </w:r>
      <w:r w:rsidRPr="00B20E91">
        <w:rPr>
          <w:rFonts w:cs="Arial"/>
          <w:sz w:val="20"/>
          <w:szCs w:val="20"/>
        </w:rPr>
        <w:t>technológií a</w:t>
      </w:r>
      <w:r w:rsidR="00702D17" w:rsidRPr="00B20E91">
        <w:rPr>
          <w:rFonts w:cs="Arial"/>
          <w:sz w:val="20"/>
          <w:szCs w:val="20"/>
        </w:rPr>
        <w:t> </w:t>
      </w:r>
      <w:r w:rsidRPr="00B20E91">
        <w:rPr>
          <w:rFonts w:cs="Arial"/>
          <w:sz w:val="20"/>
          <w:szCs w:val="20"/>
        </w:rPr>
        <w:t>IRSD</w:t>
      </w:r>
      <w:r w:rsidR="00702D17" w:rsidRPr="00B20E91">
        <w:rPr>
          <w:rFonts w:cs="Arial"/>
          <w:sz w:val="20"/>
          <w:szCs w:val="20"/>
        </w:rPr>
        <w:t>, ktorí sú uvedení v Prílohe č. 1</w:t>
      </w:r>
      <w:r w:rsidR="007B7158" w:rsidRPr="00B20E91">
        <w:rPr>
          <w:rFonts w:cs="Arial"/>
          <w:sz w:val="20"/>
          <w:szCs w:val="20"/>
        </w:rPr>
        <w:t>1</w:t>
      </w:r>
      <w:r w:rsidR="00702D17" w:rsidRPr="00B20E91">
        <w:rPr>
          <w:rFonts w:cs="Arial"/>
          <w:sz w:val="20"/>
          <w:szCs w:val="20"/>
        </w:rPr>
        <w:t xml:space="preserve"> </w:t>
      </w:r>
      <w:r w:rsidR="00DA7909">
        <w:rPr>
          <w:rFonts w:cs="Arial"/>
          <w:sz w:val="20"/>
          <w:szCs w:val="20"/>
        </w:rPr>
        <w:t>r</w:t>
      </w:r>
      <w:r w:rsidR="00702D17" w:rsidRPr="00B20E91">
        <w:rPr>
          <w:rFonts w:cs="Arial"/>
          <w:sz w:val="20"/>
          <w:szCs w:val="20"/>
        </w:rPr>
        <w:t>ámc</w:t>
      </w:r>
      <w:r w:rsidR="00DA7909">
        <w:rPr>
          <w:rFonts w:cs="Arial"/>
          <w:sz w:val="20"/>
          <w:szCs w:val="20"/>
        </w:rPr>
        <w:t>o</w:t>
      </w:r>
      <w:r w:rsidR="00702D17" w:rsidRPr="00B20E91">
        <w:rPr>
          <w:rFonts w:cs="Arial"/>
          <w:sz w:val="20"/>
          <w:szCs w:val="20"/>
        </w:rPr>
        <w:t>vej dohody</w:t>
      </w:r>
      <w:r w:rsidRPr="00B20E91">
        <w:rPr>
          <w:rFonts w:cs="Arial"/>
          <w:sz w:val="20"/>
          <w:szCs w:val="20"/>
        </w:rPr>
        <w:t>.</w:t>
      </w:r>
    </w:p>
    <w:p w14:paraId="47383BC2"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DE6EDE">
        <w:rPr>
          <w:rFonts w:ascii="Arial" w:hAnsi="Arial" w:cs="Arial"/>
          <w:color w:val="000000"/>
          <w:sz w:val="20"/>
          <w:szCs w:val="20"/>
        </w:rPr>
        <w:t>Poskytovateľ aj objednávateľ sú oprávnení zmeniť osoby oprávnené konať v ich mene (konkrétne osoby uvedené v bodoch 3.1 až 3.</w:t>
      </w:r>
      <w:r>
        <w:rPr>
          <w:rFonts w:ascii="Arial" w:hAnsi="Arial" w:cs="Arial"/>
          <w:color w:val="000000"/>
          <w:sz w:val="20"/>
          <w:szCs w:val="20"/>
        </w:rPr>
        <w:t>3</w:t>
      </w:r>
      <w:r w:rsidRPr="00DE6EDE">
        <w:rPr>
          <w:rFonts w:ascii="Arial" w:hAnsi="Arial" w:cs="Arial"/>
          <w:color w:val="000000"/>
          <w:sz w:val="20"/>
          <w:szCs w:val="20"/>
        </w:rPr>
        <w:t xml:space="preserve"> tohto článku </w:t>
      </w:r>
      <w:r w:rsidRPr="00DE6EDE">
        <w:rPr>
          <w:rFonts w:ascii="Arial" w:hAnsi="Arial" w:cs="Arial"/>
          <w:sz w:val="20"/>
          <w:szCs w:val="20"/>
        </w:rPr>
        <w:t>rámcovej dohody</w:t>
      </w:r>
      <w:r w:rsidRPr="00DE6EDE">
        <w:rPr>
          <w:rFonts w:ascii="Arial" w:hAnsi="Arial" w:cs="Arial"/>
          <w:color w:val="000000"/>
          <w:sz w:val="20"/>
          <w:szCs w:val="20"/>
        </w:rPr>
        <w:t xml:space="preserve">) jednostranným písomným oznámením doručeným druhej strane </w:t>
      </w:r>
      <w:r w:rsidRPr="00DE6EDE">
        <w:rPr>
          <w:rFonts w:ascii="Arial" w:hAnsi="Arial" w:cs="Arial"/>
          <w:sz w:val="20"/>
          <w:szCs w:val="20"/>
        </w:rPr>
        <w:t>rámcovej dohody</w:t>
      </w:r>
      <w:r w:rsidRPr="00DE6EDE">
        <w:rPr>
          <w:rFonts w:ascii="Arial" w:hAnsi="Arial" w:cs="Arial"/>
          <w:color w:val="000000"/>
          <w:sz w:val="20"/>
          <w:szCs w:val="20"/>
        </w:rPr>
        <w:t xml:space="preserve">, za predpokladu, že zmeny v osobách boli medzi stranami </w:t>
      </w:r>
      <w:r w:rsidRPr="00DE6EDE">
        <w:rPr>
          <w:rFonts w:ascii="Arial" w:hAnsi="Arial" w:cs="Arial"/>
          <w:sz w:val="20"/>
          <w:szCs w:val="20"/>
        </w:rPr>
        <w:t>rámcovej dohody, ak to bolo objektívne možné,</w:t>
      </w:r>
      <w:r w:rsidRPr="00DE6EDE">
        <w:rPr>
          <w:rFonts w:ascii="Arial" w:hAnsi="Arial" w:cs="Arial"/>
          <w:color w:val="000000"/>
          <w:sz w:val="20"/>
          <w:szCs w:val="20"/>
        </w:rPr>
        <w:t xml:space="preserve"> vopred prerokované. Poskytovateľ aj objednávateľ súhlasia s tým, že k takejto zmene nie je potrebné uzatvorenie dodatku k tejto </w:t>
      </w:r>
      <w:r w:rsidRPr="00DE6EDE">
        <w:rPr>
          <w:rFonts w:ascii="Arial" w:hAnsi="Arial" w:cs="Arial"/>
          <w:sz w:val="20"/>
          <w:szCs w:val="20"/>
        </w:rPr>
        <w:t>rámcovej dohode</w:t>
      </w:r>
      <w:r w:rsidRPr="00DE6EDE">
        <w:rPr>
          <w:rFonts w:ascii="Arial" w:hAnsi="Arial" w:cs="Arial"/>
          <w:color w:val="000000"/>
          <w:sz w:val="20"/>
          <w:szCs w:val="20"/>
        </w:rPr>
        <w:t>.</w:t>
      </w:r>
    </w:p>
    <w:p w14:paraId="53594A15"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DE6EDE">
        <w:rPr>
          <w:rFonts w:ascii="Arial" w:hAnsi="Arial" w:cs="Arial"/>
          <w:color w:val="000000"/>
          <w:sz w:val="20"/>
          <w:szCs w:val="20"/>
        </w:rPr>
        <w:t xml:space="preserve">Objednávateľ a poskytovateľ sa zaväzujú, že každú zmenu telefónneho spojenia alebo kontaktných osôb, vrátane zmien ďalších identifikačných údajov, písomne oznámia druhej strane </w:t>
      </w:r>
      <w:r w:rsidRPr="00DE6EDE">
        <w:rPr>
          <w:rFonts w:ascii="Arial" w:hAnsi="Arial" w:cs="Arial"/>
          <w:sz w:val="20"/>
          <w:szCs w:val="20"/>
        </w:rPr>
        <w:t>rámcovej dohody</w:t>
      </w:r>
      <w:r w:rsidRPr="00DE6EDE">
        <w:rPr>
          <w:rFonts w:ascii="Arial" w:hAnsi="Arial" w:cs="Arial"/>
          <w:color w:val="000000"/>
          <w:sz w:val="20"/>
          <w:szCs w:val="20"/>
        </w:rPr>
        <w:t xml:space="preserve"> tak, aby bola zabezpečená plynulá komunikácia pri vykonávaní činnosti podľa  </w:t>
      </w:r>
      <w:r w:rsidRPr="00DE6EDE">
        <w:rPr>
          <w:rFonts w:ascii="Arial" w:hAnsi="Arial" w:cs="Arial"/>
          <w:sz w:val="20"/>
          <w:szCs w:val="20"/>
        </w:rPr>
        <w:t>rámcovej dohody</w:t>
      </w:r>
      <w:r w:rsidRPr="00DE6EDE">
        <w:rPr>
          <w:rFonts w:ascii="Arial" w:hAnsi="Arial" w:cs="Arial"/>
          <w:color w:val="000000"/>
          <w:sz w:val="20"/>
          <w:szCs w:val="20"/>
        </w:rPr>
        <w:t>.</w:t>
      </w:r>
    </w:p>
    <w:p w14:paraId="237BE1D8" w14:textId="77777777" w:rsidR="001150E8" w:rsidRPr="00DE6EDE" w:rsidRDefault="001150E8" w:rsidP="004F3EC1">
      <w:pPr>
        <w:pStyle w:val="Bezriadkovania"/>
        <w:numPr>
          <w:ilvl w:val="1"/>
          <w:numId w:val="50"/>
        </w:numPr>
        <w:spacing w:after="60"/>
        <w:ind w:left="568" w:hanging="568"/>
        <w:jc w:val="both"/>
        <w:rPr>
          <w:rFonts w:ascii="Arial" w:hAnsi="Arial" w:cs="Arial"/>
          <w:color w:val="000000"/>
          <w:sz w:val="20"/>
          <w:szCs w:val="20"/>
        </w:rPr>
      </w:pPr>
      <w:r>
        <w:rPr>
          <w:rFonts w:ascii="Arial" w:hAnsi="Arial" w:cs="Arial"/>
          <w:color w:val="000000"/>
          <w:sz w:val="20"/>
          <w:szCs w:val="20"/>
        </w:rPr>
        <w:t>S</w:t>
      </w:r>
      <w:r w:rsidRPr="00DE6EDE">
        <w:rPr>
          <w:rFonts w:ascii="Arial" w:hAnsi="Arial" w:cs="Arial"/>
          <w:color w:val="000000"/>
          <w:sz w:val="20"/>
          <w:szCs w:val="20"/>
        </w:rPr>
        <w:t xml:space="preserve">pôsob nahlásenia vady alebo poruchy technologického </w:t>
      </w:r>
      <w:r>
        <w:rPr>
          <w:rFonts w:ascii="Arial" w:hAnsi="Arial" w:cs="Arial"/>
          <w:color w:val="000000"/>
          <w:sz w:val="20"/>
          <w:szCs w:val="20"/>
        </w:rPr>
        <w:t>zariade</w:t>
      </w:r>
      <w:r w:rsidRPr="00DE6EDE">
        <w:rPr>
          <w:rFonts w:ascii="Arial" w:hAnsi="Arial" w:cs="Arial"/>
          <w:color w:val="000000"/>
          <w:sz w:val="20"/>
          <w:szCs w:val="20"/>
        </w:rPr>
        <w:t>nia:</w:t>
      </w:r>
    </w:p>
    <w:p w14:paraId="6293E99E" w14:textId="77777777" w:rsidR="001150E8" w:rsidRPr="00D2222A" w:rsidRDefault="001150E8" w:rsidP="001150E8">
      <w:pPr>
        <w:pStyle w:val="Bezriadkovania"/>
        <w:ind w:left="568"/>
        <w:jc w:val="both"/>
        <w:rPr>
          <w:rFonts w:ascii="Arial" w:hAnsi="Arial" w:cs="Arial"/>
          <w:color w:val="000000"/>
          <w:sz w:val="20"/>
          <w:szCs w:val="20"/>
        </w:rPr>
      </w:pPr>
      <w:r w:rsidRPr="00D2222A">
        <w:rPr>
          <w:rFonts w:ascii="Arial" w:hAnsi="Arial" w:cs="Arial"/>
          <w:color w:val="000000"/>
          <w:sz w:val="20"/>
          <w:szCs w:val="20"/>
        </w:rPr>
        <w:t>Po zistení vady alebo poruchy na technologickom vybavení objednávateľ túto skutočnosť bezodkladne nahlási poskytovateľovi nasledovným spôsobom:</w:t>
      </w:r>
    </w:p>
    <w:p w14:paraId="5F763D8B" w14:textId="77777777" w:rsidR="001150E8" w:rsidRPr="00D2222A" w:rsidRDefault="001150E8" w:rsidP="001150E8">
      <w:pPr>
        <w:pStyle w:val="Bezriadkovania"/>
        <w:spacing w:after="60"/>
        <w:ind w:left="284" w:firstLine="284"/>
        <w:jc w:val="both"/>
        <w:rPr>
          <w:rFonts w:ascii="Arial" w:hAnsi="Arial" w:cs="Arial"/>
          <w:color w:val="000000"/>
          <w:sz w:val="20"/>
          <w:szCs w:val="20"/>
        </w:rPr>
      </w:pPr>
      <w:r w:rsidRPr="00D2222A">
        <w:rPr>
          <w:rFonts w:ascii="Arial" w:hAnsi="Arial" w:cs="Arial"/>
          <w:color w:val="000000"/>
          <w:sz w:val="20"/>
          <w:szCs w:val="20"/>
        </w:rPr>
        <w:t xml:space="preserve">na telefónne číslo: </w:t>
      </w:r>
      <w:r w:rsidRPr="00D2222A">
        <w:rPr>
          <w:rFonts w:ascii="Arial" w:hAnsi="Arial" w:cs="Arial"/>
          <w:color w:val="000000"/>
          <w:sz w:val="20"/>
          <w:szCs w:val="20"/>
        </w:rPr>
        <w:tab/>
        <w:t>+421 ....................................,</w:t>
      </w:r>
    </w:p>
    <w:p w14:paraId="5623F3F5" w14:textId="77777777" w:rsidR="001150E8" w:rsidRPr="00D2222A" w:rsidRDefault="001150E8" w:rsidP="001150E8">
      <w:pPr>
        <w:pStyle w:val="Bezriadkovania"/>
        <w:spacing w:after="60"/>
        <w:ind w:left="284" w:firstLine="284"/>
        <w:jc w:val="both"/>
        <w:rPr>
          <w:rFonts w:ascii="Arial" w:hAnsi="Arial" w:cs="Arial"/>
          <w:color w:val="000000"/>
          <w:sz w:val="20"/>
          <w:szCs w:val="20"/>
        </w:rPr>
      </w:pPr>
      <w:r w:rsidRPr="00D2222A">
        <w:rPr>
          <w:rFonts w:ascii="Arial" w:hAnsi="Arial" w:cs="Arial"/>
          <w:color w:val="000000"/>
          <w:sz w:val="20"/>
          <w:szCs w:val="20"/>
        </w:rPr>
        <w:t>emailom na adresu:</w:t>
      </w:r>
      <w:r w:rsidRPr="00D2222A">
        <w:rPr>
          <w:rFonts w:ascii="Arial" w:hAnsi="Arial" w:cs="Arial"/>
          <w:color w:val="000000"/>
          <w:sz w:val="20"/>
          <w:szCs w:val="20"/>
        </w:rPr>
        <w:tab/>
        <w:t>..............................................,</w:t>
      </w:r>
    </w:p>
    <w:p w14:paraId="3C52DE83" w14:textId="77777777" w:rsidR="001150E8" w:rsidRPr="00D2222A" w:rsidRDefault="001150E8" w:rsidP="001150E8">
      <w:pPr>
        <w:pStyle w:val="Bezriadkovania"/>
        <w:spacing w:after="60"/>
        <w:ind w:left="568"/>
        <w:jc w:val="both"/>
        <w:rPr>
          <w:rFonts w:ascii="Arial" w:hAnsi="Arial" w:cs="Arial"/>
          <w:color w:val="000000"/>
          <w:sz w:val="20"/>
          <w:szCs w:val="20"/>
        </w:rPr>
      </w:pPr>
      <w:r w:rsidRPr="00D2222A">
        <w:rPr>
          <w:rFonts w:ascii="Arial" w:hAnsi="Arial" w:cs="Arial"/>
          <w:color w:val="000000"/>
          <w:sz w:val="20"/>
          <w:szCs w:val="20"/>
        </w:rPr>
        <w:t xml:space="preserve">pričom za čas nahlásenia vady alebo poruchy technologického </w:t>
      </w:r>
      <w:r>
        <w:rPr>
          <w:rFonts w:ascii="Arial" w:hAnsi="Arial" w:cs="Arial"/>
          <w:color w:val="000000"/>
          <w:sz w:val="20"/>
          <w:szCs w:val="20"/>
        </w:rPr>
        <w:t>zariadeni</w:t>
      </w:r>
      <w:r w:rsidRPr="00D2222A">
        <w:rPr>
          <w:rFonts w:ascii="Arial" w:hAnsi="Arial" w:cs="Arial"/>
          <w:color w:val="000000"/>
          <w:sz w:val="20"/>
          <w:szCs w:val="20"/>
        </w:rPr>
        <w:t>a sa považuje dátum a čas odoslania emailu objednávateľom, čas telefonického rozhovoru, prípadne čas odoslania SMS správy objednávateľom na telefónne číslo poskytovateľa.</w:t>
      </w:r>
    </w:p>
    <w:p w14:paraId="522F1FA1" w14:textId="03A801DF" w:rsidR="001150E8" w:rsidRPr="00B20E91" w:rsidRDefault="001150E8" w:rsidP="001150E8">
      <w:pPr>
        <w:pStyle w:val="Bezriadkovania"/>
        <w:spacing w:after="60"/>
        <w:ind w:left="568"/>
        <w:jc w:val="both"/>
        <w:rPr>
          <w:rFonts w:ascii="Arial" w:hAnsi="Arial" w:cs="Arial"/>
          <w:sz w:val="20"/>
          <w:szCs w:val="20"/>
        </w:rPr>
      </w:pPr>
      <w:r w:rsidRPr="00D2222A">
        <w:rPr>
          <w:rFonts w:ascii="Arial" w:hAnsi="Arial" w:cs="Arial"/>
          <w:color w:val="000000"/>
          <w:sz w:val="20"/>
          <w:szCs w:val="20"/>
        </w:rPr>
        <w:t>Osoby oprávnené nahlasovať poskytovateľovi vady alebo poruchy technologického vybavenia sú akékoľvek osoby oprávnené za objednávateľa konať vo veciach technických</w:t>
      </w:r>
      <w:r>
        <w:rPr>
          <w:rFonts w:ascii="Arial" w:hAnsi="Arial" w:cs="Arial"/>
          <w:color w:val="000000"/>
          <w:sz w:val="20"/>
          <w:szCs w:val="20"/>
        </w:rPr>
        <w:t xml:space="preserve"> alebo nimi poverené osoby</w:t>
      </w:r>
      <w:r w:rsidR="00702D17">
        <w:rPr>
          <w:rFonts w:ascii="Arial" w:hAnsi="Arial" w:cs="Arial"/>
          <w:color w:val="000000"/>
          <w:sz w:val="20"/>
          <w:szCs w:val="20"/>
        </w:rPr>
        <w:t xml:space="preserve">, ktoré sú uvedené </w:t>
      </w:r>
      <w:r w:rsidR="00702D17" w:rsidRPr="00B20E91">
        <w:rPr>
          <w:rFonts w:ascii="Arial" w:hAnsi="Arial" w:cs="Arial"/>
          <w:sz w:val="20"/>
          <w:szCs w:val="20"/>
        </w:rPr>
        <w:t>v Prílohe č. 1</w:t>
      </w:r>
      <w:r w:rsidR="007B7158" w:rsidRPr="00B20E91">
        <w:rPr>
          <w:rFonts w:ascii="Arial" w:hAnsi="Arial" w:cs="Arial"/>
          <w:sz w:val="20"/>
          <w:szCs w:val="20"/>
        </w:rPr>
        <w:t>1</w:t>
      </w:r>
      <w:r w:rsidR="00702D17" w:rsidRPr="00B20E91">
        <w:rPr>
          <w:rFonts w:ascii="Arial" w:hAnsi="Arial" w:cs="Arial"/>
          <w:sz w:val="20"/>
          <w:szCs w:val="20"/>
        </w:rPr>
        <w:t xml:space="preserve"> </w:t>
      </w:r>
      <w:r w:rsidR="008E46AA">
        <w:rPr>
          <w:rFonts w:ascii="Arial" w:hAnsi="Arial" w:cs="Arial"/>
          <w:sz w:val="20"/>
          <w:szCs w:val="20"/>
        </w:rPr>
        <w:t>r</w:t>
      </w:r>
      <w:r w:rsidR="00702D17" w:rsidRPr="00B20E91">
        <w:rPr>
          <w:rFonts w:ascii="Arial" w:hAnsi="Arial" w:cs="Arial"/>
          <w:sz w:val="20"/>
          <w:szCs w:val="20"/>
        </w:rPr>
        <w:t>ámcovej dohody</w:t>
      </w:r>
      <w:r w:rsidRPr="00B20E91">
        <w:rPr>
          <w:rFonts w:ascii="Arial" w:hAnsi="Arial" w:cs="Arial"/>
          <w:sz w:val="20"/>
          <w:szCs w:val="20"/>
        </w:rPr>
        <w:t>.</w:t>
      </w:r>
    </w:p>
    <w:p w14:paraId="74DD4DBC"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DE6EDE">
        <w:rPr>
          <w:rFonts w:ascii="Arial" w:hAnsi="Arial" w:cs="Arial"/>
          <w:color w:val="000000"/>
          <w:sz w:val="20"/>
          <w:szCs w:val="20"/>
        </w:rPr>
        <w:t>Poskytovateľ je povinný prijatie nahlásenia vady alebo poruchy potvrdiť objednávateľovi bez zbytočného odkladu, najneskôr</w:t>
      </w:r>
      <w:r>
        <w:rPr>
          <w:rFonts w:ascii="Arial" w:hAnsi="Arial" w:cs="Arial"/>
          <w:color w:val="000000"/>
          <w:sz w:val="20"/>
          <w:szCs w:val="20"/>
        </w:rPr>
        <w:t>:</w:t>
      </w:r>
    </w:p>
    <w:p w14:paraId="68FC14DD" w14:textId="5DB96418" w:rsidR="001150E8" w:rsidRPr="002D5A46" w:rsidRDefault="001150E8" w:rsidP="001150E8">
      <w:pPr>
        <w:pStyle w:val="Bezriadkovania"/>
        <w:spacing w:after="60"/>
        <w:ind w:left="568"/>
        <w:jc w:val="both"/>
        <w:rPr>
          <w:rFonts w:ascii="Arial" w:hAnsi="Arial" w:cs="Arial"/>
          <w:color w:val="000000"/>
          <w:sz w:val="20"/>
          <w:szCs w:val="20"/>
        </w:rPr>
      </w:pPr>
      <w:r>
        <w:rPr>
          <w:rFonts w:ascii="Arial" w:hAnsi="Arial" w:cs="Arial"/>
          <w:color w:val="000000"/>
          <w:sz w:val="20"/>
          <w:szCs w:val="20"/>
        </w:rPr>
        <w:t xml:space="preserve">   - </w:t>
      </w:r>
      <w:r w:rsidRPr="002D5A46">
        <w:rPr>
          <w:rFonts w:ascii="Arial" w:hAnsi="Arial" w:cs="Arial"/>
          <w:color w:val="000000"/>
          <w:sz w:val="20"/>
          <w:szCs w:val="20"/>
        </w:rPr>
        <w:t xml:space="preserve">v zimnom období (15.10. – 31.3.) do 2 hodín od nahlásenia </w:t>
      </w:r>
      <w:r w:rsidR="00DD5BF8">
        <w:rPr>
          <w:rFonts w:ascii="Arial" w:hAnsi="Arial" w:cs="Arial"/>
          <w:color w:val="000000"/>
          <w:sz w:val="20"/>
          <w:szCs w:val="20"/>
        </w:rPr>
        <w:t>vady/</w:t>
      </w:r>
      <w:r w:rsidRPr="002D5A46">
        <w:rPr>
          <w:rFonts w:ascii="Arial" w:hAnsi="Arial" w:cs="Arial"/>
          <w:color w:val="000000"/>
          <w:sz w:val="20"/>
          <w:szCs w:val="20"/>
        </w:rPr>
        <w:t>poruchy</w:t>
      </w:r>
      <w:r>
        <w:rPr>
          <w:rFonts w:ascii="Arial" w:hAnsi="Arial" w:cs="Arial"/>
          <w:color w:val="000000"/>
          <w:sz w:val="20"/>
          <w:szCs w:val="20"/>
        </w:rPr>
        <w:t>,</w:t>
      </w:r>
    </w:p>
    <w:p w14:paraId="29B94DF5" w14:textId="3441BB5E" w:rsidR="001150E8" w:rsidRDefault="001150E8" w:rsidP="001150E8">
      <w:pPr>
        <w:pStyle w:val="Bezriadkovania"/>
        <w:spacing w:after="60"/>
        <w:ind w:left="568"/>
        <w:jc w:val="both"/>
        <w:rPr>
          <w:rFonts w:ascii="Arial" w:hAnsi="Arial" w:cs="Arial"/>
          <w:color w:val="000000"/>
          <w:sz w:val="20"/>
          <w:szCs w:val="20"/>
        </w:rPr>
      </w:pPr>
      <w:r>
        <w:rPr>
          <w:rFonts w:ascii="Arial" w:hAnsi="Arial" w:cs="Arial"/>
          <w:color w:val="000000"/>
          <w:sz w:val="20"/>
          <w:szCs w:val="20"/>
        </w:rPr>
        <w:t xml:space="preserve">   </w:t>
      </w:r>
      <w:r w:rsidRPr="002D5A46">
        <w:rPr>
          <w:rFonts w:ascii="Arial" w:hAnsi="Arial" w:cs="Arial"/>
          <w:color w:val="000000"/>
          <w:sz w:val="20"/>
          <w:szCs w:val="20"/>
        </w:rPr>
        <w:t xml:space="preserve">- v letnom období (1.4. – 14.10.) do 24 hodín od nahlásenia </w:t>
      </w:r>
      <w:r w:rsidR="00DD5BF8">
        <w:rPr>
          <w:rFonts w:ascii="Arial" w:hAnsi="Arial" w:cs="Arial"/>
          <w:color w:val="000000"/>
          <w:sz w:val="20"/>
          <w:szCs w:val="20"/>
        </w:rPr>
        <w:t>vady/</w:t>
      </w:r>
      <w:r w:rsidRPr="002D5A46">
        <w:rPr>
          <w:rFonts w:ascii="Arial" w:hAnsi="Arial" w:cs="Arial"/>
          <w:color w:val="000000"/>
          <w:sz w:val="20"/>
          <w:szCs w:val="20"/>
        </w:rPr>
        <w:t>poruchy</w:t>
      </w:r>
    </w:p>
    <w:p w14:paraId="44F08A84" w14:textId="437AECD0" w:rsidR="001150E8" w:rsidRPr="002D5A46" w:rsidRDefault="0088167B" w:rsidP="001150E8">
      <w:pPr>
        <w:pStyle w:val="Bezriadkovania"/>
        <w:spacing w:after="60"/>
        <w:ind w:left="568"/>
        <w:jc w:val="both"/>
        <w:rPr>
          <w:rFonts w:ascii="Arial" w:hAnsi="Arial" w:cs="Arial"/>
          <w:color w:val="000000"/>
          <w:sz w:val="20"/>
          <w:szCs w:val="20"/>
        </w:rPr>
      </w:pPr>
      <w:r>
        <w:rPr>
          <w:rFonts w:ascii="Arial" w:hAnsi="Arial" w:cs="Arial"/>
          <w:color w:val="000000"/>
          <w:sz w:val="20"/>
          <w:szCs w:val="20"/>
        </w:rPr>
        <w:t>a to</w:t>
      </w:r>
      <w:r w:rsidRPr="002D5A46">
        <w:rPr>
          <w:rFonts w:ascii="Arial" w:hAnsi="Arial" w:cs="Arial"/>
          <w:color w:val="000000"/>
          <w:sz w:val="20"/>
          <w:szCs w:val="20"/>
        </w:rPr>
        <w:t xml:space="preserve"> emailom na adresu príslušného</w:t>
      </w:r>
      <w:r>
        <w:rPr>
          <w:rFonts w:ascii="Arial" w:hAnsi="Arial" w:cs="Arial"/>
          <w:color w:val="000000"/>
          <w:sz w:val="20"/>
          <w:szCs w:val="20"/>
        </w:rPr>
        <w:t xml:space="preserve"> vedúceho</w:t>
      </w:r>
      <w:r w:rsidRPr="002D5A46">
        <w:rPr>
          <w:rFonts w:ascii="Arial" w:hAnsi="Arial" w:cs="Arial"/>
          <w:color w:val="000000"/>
          <w:sz w:val="20"/>
          <w:szCs w:val="20"/>
        </w:rPr>
        <w:t xml:space="preserve"> SSÚD/SSÚR</w:t>
      </w:r>
      <w:r w:rsidRPr="002D5A46">
        <w:rPr>
          <w:rFonts w:ascii="Arial" w:hAnsi="Arial" w:cs="Arial"/>
          <w:sz w:val="20"/>
          <w:szCs w:val="20"/>
        </w:rPr>
        <w:t>, ako aj na adres</w:t>
      </w:r>
      <w:r>
        <w:rPr>
          <w:rFonts w:ascii="Arial" w:hAnsi="Arial" w:cs="Arial"/>
          <w:sz w:val="20"/>
          <w:szCs w:val="20"/>
        </w:rPr>
        <w:t>u</w:t>
      </w:r>
      <w:r w:rsidRPr="002D5A46">
        <w:rPr>
          <w:rFonts w:ascii="Arial" w:hAnsi="Arial" w:cs="Arial"/>
          <w:sz w:val="20"/>
          <w:szCs w:val="20"/>
        </w:rPr>
        <w:t xml:space="preserve"> </w:t>
      </w:r>
      <w:r w:rsidRPr="00B20E91">
        <w:rPr>
          <w:rFonts w:ascii="Arial" w:hAnsi="Arial" w:cs="Arial"/>
          <w:sz w:val="20"/>
          <w:szCs w:val="20"/>
        </w:rPr>
        <w:t xml:space="preserve">uvedenú v Prílohe č. 11 </w:t>
      </w:r>
      <w:r>
        <w:rPr>
          <w:rFonts w:ascii="Arial" w:hAnsi="Arial" w:cs="Arial"/>
          <w:sz w:val="20"/>
          <w:szCs w:val="20"/>
        </w:rPr>
        <w:t>r</w:t>
      </w:r>
      <w:r w:rsidRPr="00B20E91">
        <w:rPr>
          <w:rFonts w:ascii="Arial" w:hAnsi="Arial" w:cs="Arial"/>
          <w:sz w:val="20"/>
          <w:szCs w:val="20"/>
        </w:rPr>
        <w:t xml:space="preserve">ámcovej dohody. V prípade, ak poskytovateľ nepotvrdí prijatie nahlásenia vady alebo poruchy meteozariadení Boschung najneskôr do uplynutia stanoveného času od jej nahlásenia, povinnosť poskytovateľa </w:t>
      </w:r>
      <w:r>
        <w:rPr>
          <w:rFonts w:ascii="Arial" w:hAnsi="Arial" w:cs="Arial"/>
          <w:sz w:val="20"/>
          <w:szCs w:val="20"/>
        </w:rPr>
        <w:t xml:space="preserve">začať práce na </w:t>
      </w:r>
      <w:r w:rsidRPr="00B20E91">
        <w:rPr>
          <w:rFonts w:ascii="Arial" w:hAnsi="Arial" w:cs="Arial"/>
          <w:sz w:val="20"/>
          <w:szCs w:val="20"/>
        </w:rPr>
        <w:t>odstrán</w:t>
      </w:r>
      <w:r>
        <w:rPr>
          <w:rFonts w:ascii="Arial" w:hAnsi="Arial" w:cs="Arial"/>
          <w:sz w:val="20"/>
          <w:szCs w:val="20"/>
        </w:rPr>
        <w:t>ení</w:t>
      </w:r>
      <w:r w:rsidRPr="00B20E91">
        <w:rPr>
          <w:rFonts w:ascii="Arial" w:hAnsi="Arial" w:cs="Arial"/>
          <w:sz w:val="20"/>
          <w:szCs w:val="20"/>
        </w:rPr>
        <w:t xml:space="preserve"> vad</w:t>
      </w:r>
      <w:r>
        <w:rPr>
          <w:rFonts w:ascii="Arial" w:hAnsi="Arial" w:cs="Arial"/>
          <w:sz w:val="20"/>
          <w:szCs w:val="20"/>
        </w:rPr>
        <w:t>y</w:t>
      </w:r>
      <w:r w:rsidRPr="00B20E91">
        <w:rPr>
          <w:rFonts w:ascii="Arial" w:hAnsi="Arial" w:cs="Arial"/>
          <w:sz w:val="20"/>
          <w:szCs w:val="20"/>
        </w:rPr>
        <w:t xml:space="preserve"> (v</w:t>
      </w:r>
      <w:r>
        <w:rPr>
          <w:rFonts w:ascii="Arial" w:hAnsi="Arial" w:cs="Arial"/>
          <w:sz w:val="20"/>
          <w:szCs w:val="20"/>
        </w:rPr>
        <w:t>á</w:t>
      </w:r>
      <w:r w:rsidRPr="00B20E91">
        <w:rPr>
          <w:rFonts w:ascii="Arial" w:hAnsi="Arial" w:cs="Arial"/>
          <w:sz w:val="20"/>
          <w:szCs w:val="20"/>
        </w:rPr>
        <w:t>d) alebo poruch</w:t>
      </w:r>
      <w:r>
        <w:rPr>
          <w:rFonts w:ascii="Arial" w:hAnsi="Arial" w:cs="Arial"/>
          <w:sz w:val="20"/>
          <w:szCs w:val="20"/>
        </w:rPr>
        <w:t>y</w:t>
      </w:r>
      <w:r w:rsidRPr="00B20E91">
        <w:rPr>
          <w:rFonts w:ascii="Arial" w:hAnsi="Arial" w:cs="Arial"/>
          <w:sz w:val="20"/>
          <w:szCs w:val="20"/>
        </w:rPr>
        <w:t xml:space="preserve"> (por</w:t>
      </w:r>
      <w:r>
        <w:rPr>
          <w:rFonts w:ascii="Arial" w:hAnsi="Arial" w:cs="Arial"/>
          <w:sz w:val="20"/>
          <w:szCs w:val="20"/>
        </w:rPr>
        <w:t>ú</w:t>
      </w:r>
      <w:r w:rsidRPr="00B20E91">
        <w:rPr>
          <w:rFonts w:ascii="Arial" w:hAnsi="Arial" w:cs="Arial"/>
          <w:sz w:val="20"/>
          <w:szCs w:val="20"/>
        </w:rPr>
        <w:t xml:space="preserve">ch) meteozariadení </w:t>
      </w:r>
      <w:r w:rsidRPr="005E0F1B">
        <w:rPr>
          <w:rFonts w:ascii="Arial" w:hAnsi="Arial" w:cs="Arial"/>
          <w:color w:val="000000"/>
          <w:sz w:val="20"/>
          <w:szCs w:val="20"/>
        </w:rPr>
        <w:t xml:space="preserve">Boschung </w:t>
      </w:r>
      <w:r w:rsidRPr="002D5A46">
        <w:rPr>
          <w:rFonts w:ascii="Arial" w:hAnsi="Arial" w:cs="Arial"/>
          <w:color w:val="000000"/>
          <w:sz w:val="20"/>
          <w:szCs w:val="20"/>
        </w:rPr>
        <w:t>v časoch podľa bodu 3.9 tohto článku rámcovej dohody tým nie je dotknutá</w:t>
      </w:r>
      <w:r w:rsidR="001150E8" w:rsidRPr="002D5A46">
        <w:rPr>
          <w:rFonts w:ascii="Arial" w:hAnsi="Arial" w:cs="Arial"/>
          <w:color w:val="000000"/>
          <w:sz w:val="20"/>
          <w:szCs w:val="20"/>
        </w:rPr>
        <w:t>.</w:t>
      </w:r>
    </w:p>
    <w:p w14:paraId="5AFED3FA"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4E2DB3">
        <w:rPr>
          <w:rFonts w:ascii="Arial" w:hAnsi="Arial" w:cs="Arial"/>
          <w:color w:val="000000"/>
          <w:sz w:val="20"/>
          <w:szCs w:val="20"/>
        </w:rPr>
        <w:t xml:space="preserve">Za účelom odstránenia vady alebo poruchy technologického </w:t>
      </w:r>
      <w:r>
        <w:rPr>
          <w:rFonts w:ascii="Arial" w:hAnsi="Arial" w:cs="Arial"/>
          <w:color w:val="000000"/>
          <w:sz w:val="20"/>
          <w:szCs w:val="20"/>
        </w:rPr>
        <w:t>zariad</w:t>
      </w:r>
      <w:r w:rsidRPr="004E2DB3">
        <w:rPr>
          <w:rFonts w:ascii="Arial" w:hAnsi="Arial" w:cs="Arial"/>
          <w:color w:val="000000"/>
          <w:sz w:val="20"/>
          <w:szCs w:val="20"/>
        </w:rPr>
        <w:t xml:space="preserve">enia, či iného nedostatku zašle poskytovateľ objednávateľovi cenovú ponuku na opravu technologického zariadenia vyhotovenú v súlade s ustanoveniami </w:t>
      </w:r>
      <w:r w:rsidRPr="004E2DB3">
        <w:rPr>
          <w:rFonts w:ascii="Arial" w:hAnsi="Arial" w:cs="Arial"/>
          <w:sz w:val="20"/>
          <w:szCs w:val="20"/>
        </w:rPr>
        <w:t>rámcovej dohody</w:t>
      </w:r>
      <w:r w:rsidRPr="004E2DB3">
        <w:rPr>
          <w:rFonts w:ascii="Arial" w:hAnsi="Arial" w:cs="Arial"/>
          <w:color w:val="000000"/>
          <w:sz w:val="20"/>
          <w:szCs w:val="20"/>
        </w:rPr>
        <w:t>.</w:t>
      </w:r>
    </w:p>
    <w:p w14:paraId="7D16F87B"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4E2DB3">
        <w:rPr>
          <w:rFonts w:ascii="Arial" w:hAnsi="Arial" w:cs="Arial"/>
          <w:color w:val="000000"/>
          <w:sz w:val="20"/>
          <w:szCs w:val="20"/>
        </w:rPr>
        <w:t xml:space="preserve">Objednávateľ následne vyhotoví objednávku, na základe ktorej </w:t>
      </w:r>
      <w:r>
        <w:rPr>
          <w:rFonts w:ascii="Arial" w:hAnsi="Arial" w:cs="Arial"/>
          <w:color w:val="000000"/>
          <w:sz w:val="20"/>
          <w:szCs w:val="20"/>
        </w:rPr>
        <w:t>poskytovat</w:t>
      </w:r>
      <w:r w:rsidRPr="004E2DB3">
        <w:rPr>
          <w:rFonts w:ascii="Arial" w:hAnsi="Arial" w:cs="Arial"/>
          <w:color w:val="000000"/>
          <w:sz w:val="20"/>
          <w:szCs w:val="20"/>
        </w:rPr>
        <w:t>eľ pristúpi k oprave technologického zariadenia. Práce na odstraňovaní vád alebo porúch na technologických</w:t>
      </w:r>
      <w:r>
        <w:rPr>
          <w:rFonts w:ascii="Arial" w:hAnsi="Arial" w:cs="Arial"/>
          <w:color w:val="000000"/>
          <w:sz w:val="20"/>
          <w:szCs w:val="20"/>
        </w:rPr>
        <w:t xml:space="preserve"> zariadeniach musia byť začaté:</w:t>
      </w:r>
      <w:r>
        <w:rPr>
          <w:rFonts w:ascii="Arial" w:hAnsi="Arial" w:cs="Arial"/>
          <w:color w:val="000000"/>
          <w:sz w:val="20"/>
          <w:szCs w:val="20"/>
        </w:rPr>
        <w:tab/>
      </w:r>
      <w:r>
        <w:rPr>
          <w:rFonts w:ascii="Arial" w:hAnsi="Arial" w:cs="Arial"/>
          <w:color w:val="000000"/>
          <w:sz w:val="20"/>
          <w:szCs w:val="20"/>
        </w:rPr>
        <w:tab/>
      </w:r>
    </w:p>
    <w:p w14:paraId="75477EA4" w14:textId="58BDDD0A" w:rsidR="001150E8" w:rsidRPr="005E0F1B" w:rsidRDefault="001150E8" w:rsidP="001150E8">
      <w:pPr>
        <w:pStyle w:val="Bezriadkovania"/>
        <w:spacing w:after="60"/>
        <w:ind w:left="568" w:firstLine="283"/>
        <w:jc w:val="both"/>
        <w:rPr>
          <w:rFonts w:ascii="Arial" w:hAnsi="Arial" w:cs="Arial"/>
          <w:color w:val="000000"/>
          <w:sz w:val="20"/>
          <w:szCs w:val="20"/>
        </w:rPr>
      </w:pPr>
      <w:r>
        <w:rPr>
          <w:rFonts w:ascii="Arial" w:hAnsi="Arial" w:cs="Arial"/>
          <w:color w:val="000000"/>
          <w:sz w:val="20"/>
          <w:szCs w:val="20"/>
        </w:rPr>
        <w:t xml:space="preserve">- </w:t>
      </w:r>
      <w:r w:rsidRPr="00A633E5">
        <w:rPr>
          <w:rFonts w:ascii="Arial" w:hAnsi="Arial" w:cs="Arial"/>
          <w:sz w:val="20"/>
          <w:szCs w:val="20"/>
        </w:rPr>
        <w:t>v zimnom období (15.10. – 31.3.) do 24 hodín od nahlásenia vady/poruchy</w:t>
      </w:r>
      <w:r w:rsidR="00DD5BF8">
        <w:rPr>
          <w:rFonts w:ascii="Arial" w:hAnsi="Arial" w:cs="Arial"/>
          <w:sz w:val="20"/>
          <w:szCs w:val="20"/>
        </w:rPr>
        <w:t>,</w:t>
      </w:r>
    </w:p>
    <w:p w14:paraId="52D25270" w14:textId="77777777" w:rsidR="001150E8" w:rsidRDefault="001150E8" w:rsidP="001150E8">
      <w:pPr>
        <w:pStyle w:val="Bezriadkovania"/>
        <w:numPr>
          <w:ilvl w:val="0"/>
          <w:numId w:val="28"/>
        </w:numPr>
        <w:spacing w:after="60"/>
        <w:ind w:left="993" w:hanging="142"/>
        <w:jc w:val="both"/>
        <w:rPr>
          <w:rFonts w:ascii="Arial" w:hAnsi="Arial" w:cs="Arial"/>
          <w:color w:val="000000"/>
          <w:sz w:val="20"/>
          <w:szCs w:val="20"/>
        </w:rPr>
      </w:pPr>
      <w:r w:rsidRPr="00A633E5">
        <w:rPr>
          <w:rFonts w:ascii="Arial" w:hAnsi="Arial" w:cs="Arial"/>
          <w:sz w:val="20"/>
          <w:szCs w:val="20"/>
        </w:rPr>
        <w:t>v letnom období (1.4. – 14.10.) do 7 dní od nahlásenia vady/poruchy</w:t>
      </w:r>
    </w:p>
    <w:p w14:paraId="69B16C13" w14:textId="77777777" w:rsidR="001150E8" w:rsidRDefault="001150E8" w:rsidP="001150E8">
      <w:pPr>
        <w:pStyle w:val="Bezriadkovania"/>
        <w:spacing w:after="60"/>
        <w:ind w:left="568"/>
        <w:jc w:val="both"/>
        <w:rPr>
          <w:rFonts w:ascii="Arial" w:hAnsi="Arial" w:cs="Arial"/>
          <w:color w:val="000000"/>
          <w:sz w:val="20"/>
          <w:szCs w:val="20"/>
        </w:rPr>
      </w:pPr>
      <w:r w:rsidRPr="004E2DB3">
        <w:rPr>
          <w:rFonts w:ascii="Arial" w:hAnsi="Arial" w:cs="Arial"/>
          <w:color w:val="000000"/>
          <w:sz w:val="20"/>
          <w:szCs w:val="20"/>
        </w:rPr>
        <w:t>technologického zariadenia bez ohľadu na skutočnosť, či objednávka bola poskytovateľovi doručená. Začatím prác podľa predchádzajúcej vety sa rozumie obhliadka danej vady alebo poruchy technologického zariadenia poskytovateľom, prípadne iná zdokumentovateľná činnosť, ktorá vedie k odstráneniu nahlásenej vady alebo poruchy technologického zariadenia.</w:t>
      </w:r>
    </w:p>
    <w:p w14:paraId="568C097D" w14:textId="59EFA37C"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4E2DB3">
        <w:rPr>
          <w:rFonts w:ascii="Arial" w:hAnsi="Arial" w:cs="Arial"/>
          <w:color w:val="000000"/>
          <w:sz w:val="20"/>
          <w:szCs w:val="20"/>
        </w:rPr>
        <w:t xml:space="preserve">Poskytovateľ je povinný vadu alebo poruchu technologického zariadenia odstrániť bezodkladne, najneskôr však do </w:t>
      </w:r>
      <w:r>
        <w:rPr>
          <w:rFonts w:ascii="Arial" w:hAnsi="Arial" w:cs="Arial"/>
          <w:color w:val="000000"/>
          <w:sz w:val="20"/>
          <w:szCs w:val="20"/>
        </w:rPr>
        <w:t xml:space="preserve">30 </w:t>
      </w:r>
      <w:r w:rsidR="00B553B0">
        <w:rPr>
          <w:rFonts w:ascii="Arial" w:hAnsi="Arial" w:cs="Arial"/>
          <w:color w:val="000000"/>
          <w:sz w:val="20"/>
          <w:szCs w:val="20"/>
        </w:rPr>
        <w:t xml:space="preserve">kalendárnych </w:t>
      </w:r>
      <w:r>
        <w:rPr>
          <w:rFonts w:ascii="Arial" w:hAnsi="Arial" w:cs="Arial"/>
          <w:color w:val="000000"/>
          <w:sz w:val="20"/>
          <w:szCs w:val="20"/>
        </w:rPr>
        <w:t>dní odo dňa nahlásenia vady alebo poruchy</w:t>
      </w:r>
      <w:r w:rsidRPr="004E2DB3">
        <w:rPr>
          <w:rFonts w:ascii="Arial" w:hAnsi="Arial" w:cs="Arial"/>
          <w:color w:val="000000"/>
          <w:sz w:val="20"/>
          <w:szCs w:val="20"/>
        </w:rPr>
        <w:t xml:space="preserve">, ak sa </w:t>
      </w:r>
      <w:r w:rsidRPr="004E2DB3">
        <w:rPr>
          <w:rFonts w:ascii="Arial" w:hAnsi="Arial" w:cs="Arial"/>
          <w:color w:val="000000"/>
          <w:sz w:val="20"/>
          <w:szCs w:val="20"/>
        </w:rPr>
        <w:lastRenderedPageBreak/>
        <w:t xml:space="preserve">s objednávateľom, vzhľadom na povahu príslušnej vady alebo poruchy, písomne nedohodne inak. V prípade, ak odstránenie vady alebo poruchy technologického zariadenia z akýchkoľvek dôvodov, najmä však z dôvodu, že na odstránenie príslušnej vady alebo poruchy je potrebné zabezpečiť chýbajúci náhradný diel, ktorého dodacia doba je dlhšia, ako je čas na odstránenie vady alebo poruchy podľa tohto bodu, je poskytovateľ na základe písomnej požiadavky objednávateľa povinný zabezpečiť náhradné riešenie, ktoré bude umožňovať bezpečný a plynulý chod technologického zariadenia až do doby, kedy bude príslušná vada alebo porucha riadne odstránená. </w:t>
      </w:r>
    </w:p>
    <w:p w14:paraId="5554F286" w14:textId="60332013"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4E2DB3">
        <w:rPr>
          <w:rFonts w:ascii="Arial" w:hAnsi="Arial" w:cs="Arial"/>
          <w:color w:val="000000"/>
          <w:sz w:val="20"/>
          <w:szCs w:val="20"/>
        </w:rPr>
        <w:t xml:space="preserve">Pri zabezpečovaní náhradného riešenia je poskytovateľ povinný dodržať schválené projektové parametre </w:t>
      </w:r>
      <w:r w:rsidR="00900DB3">
        <w:rPr>
          <w:rFonts w:ascii="Arial" w:hAnsi="Arial" w:cs="Arial"/>
          <w:color w:val="000000"/>
          <w:sz w:val="20"/>
          <w:szCs w:val="20"/>
        </w:rPr>
        <w:t xml:space="preserve">technologických </w:t>
      </w:r>
      <w:r w:rsidRPr="004E2DB3">
        <w:rPr>
          <w:rFonts w:ascii="Arial" w:hAnsi="Arial" w:cs="Arial"/>
          <w:color w:val="000000"/>
          <w:sz w:val="20"/>
          <w:szCs w:val="20"/>
        </w:rPr>
        <w:t xml:space="preserve">zariadení, a zodpovedá za to, že použité komponenty budú kompatibilné s existujúcim technologickým </w:t>
      </w:r>
      <w:r>
        <w:rPr>
          <w:rFonts w:ascii="Arial" w:hAnsi="Arial" w:cs="Arial"/>
          <w:color w:val="000000"/>
          <w:sz w:val="20"/>
          <w:szCs w:val="20"/>
        </w:rPr>
        <w:t>zariadením</w:t>
      </w:r>
      <w:r w:rsidRPr="004E2DB3">
        <w:rPr>
          <w:rFonts w:ascii="Arial" w:hAnsi="Arial" w:cs="Arial"/>
          <w:color w:val="000000"/>
          <w:sz w:val="20"/>
          <w:szCs w:val="20"/>
        </w:rPr>
        <w:t xml:space="preserve">. Po zabezpečení náhradného riešenia, akonáhle to je možné, je poskytovateľ povinný uviesť chybný alebo poškodený diel technologického </w:t>
      </w:r>
      <w:r>
        <w:rPr>
          <w:rFonts w:ascii="Arial" w:hAnsi="Arial" w:cs="Arial"/>
          <w:color w:val="000000"/>
          <w:sz w:val="20"/>
          <w:szCs w:val="20"/>
        </w:rPr>
        <w:t>zariadenia</w:t>
      </w:r>
      <w:r w:rsidRPr="004E2DB3">
        <w:rPr>
          <w:rFonts w:ascii="Arial" w:hAnsi="Arial" w:cs="Arial"/>
          <w:color w:val="000000"/>
          <w:sz w:val="20"/>
          <w:szCs w:val="20"/>
        </w:rPr>
        <w:t xml:space="preserve"> do pôvodného stavu, v akom bol pred vznikom príslušnej vady alebo poruchy.</w:t>
      </w:r>
    </w:p>
    <w:p w14:paraId="36E8F105" w14:textId="77777777" w:rsidR="001150E8" w:rsidRDefault="001150E8" w:rsidP="004F3EC1">
      <w:pPr>
        <w:pStyle w:val="Bezriadkovania"/>
        <w:numPr>
          <w:ilvl w:val="1"/>
          <w:numId w:val="50"/>
        </w:numPr>
        <w:spacing w:after="60"/>
        <w:ind w:left="568" w:hanging="568"/>
        <w:jc w:val="both"/>
        <w:rPr>
          <w:rFonts w:ascii="Arial" w:hAnsi="Arial" w:cs="Arial"/>
          <w:color w:val="000000"/>
          <w:sz w:val="20"/>
          <w:szCs w:val="20"/>
        </w:rPr>
      </w:pPr>
      <w:r w:rsidRPr="004E2DB3">
        <w:rPr>
          <w:rFonts w:ascii="Arial" w:hAnsi="Arial" w:cs="Arial"/>
          <w:color w:val="000000"/>
          <w:sz w:val="20"/>
          <w:szCs w:val="20"/>
        </w:rPr>
        <w:t xml:space="preserve">O vzniku akejkoľvek vady alebo poruchy technologického zariadenia, strany </w:t>
      </w:r>
      <w:r w:rsidRPr="004E2DB3">
        <w:rPr>
          <w:rFonts w:ascii="Arial" w:hAnsi="Arial" w:cs="Arial"/>
          <w:sz w:val="20"/>
          <w:szCs w:val="20"/>
        </w:rPr>
        <w:t>rámcovej dohody</w:t>
      </w:r>
      <w:r w:rsidRPr="004E2DB3">
        <w:rPr>
          <w:rFonts w:ascii="Arial" w:hAnsi="Arial" w:cs="Arial"/>
          <w:color w:val="000000"/>
          <w:sz w:val="20"/>
          <w:szCs w:val="20"/>
        </w:rPr>
        <w:t xml:space="preserve"> spíšu „Protokol o vade alebo poruche“ (ďalej len „</w:t>
      </w:r>
      <w:r w:rsidRPr="004E2DB3">
        <w:rPr>
          <w:rFonts w:ascii="Arial" w:hAnsi="Arial" w:cs="Arial"/>
          <w:b/>
          <w:bCs/>
          <w:color w:val="000000"/>
          <w:sz w:val="20"/>
          <w:szCs w:val="20"/>
        </w:rPr>
        <w:t>POV</w:t>
      </w:r>
      <w:r w:rsidRPr="004E2DB3">
        <w:rPr>
          <w:rFonts w:ascii="Arial" w:hAnsi="Arial" w:cs="Arial"/>
          <w:color w:val="000000"/>
          <w:sz w:val="20"/>
          <w:szCs w:val="20"/>
        </w:rPr>
        <w:t xml:space="preserve">“), ktorý tvorí </w:t>
      </w:r>
      <w:r w:rsidRPr="0048095A">
        <w:rPr>
          <w:rFonts w:ascii="Arial" w:hAnsi="Arial" w:cs="Arial"/>
          <w:color w:val="000000"/>
          <w:sz w:val="20"/>
          <w:szCs w:val="20"/>
        </w:rPr>
        <w:t>Prílohu č. 6</w:t>
      </w:r>
      <w:r w:rsidRPr="00CF7652">
        <w:rPr>
          <w:rFonts w:ascii="Arial" w:hAnsi="Arial" w:cs="Arial"/>
          <w:color w:val="000000"/>
          <w:sz w:val="20"/>
          <w:szCs w:val="20"/>
        </w:rPr>
        <w:t xml:space="preserve"> rámcovej</w:t>
      </w:r>
      <w:r w:rsidRPr="004E2DB3">
        <w:rPr>
          <w:rFonts w:ascii="Arial" w:hAnsi="Arial" w:cs="Arial"/>
          <w:color w:val="000000"/>
          <w:sz w:val="20"/>
          <w:szCs w:val="20"/>
        </w:rPr>
        <w:t xml:space="preserve"> dohody. V POV budú uvedené všetky dôležité skutočnosti, ako sú dátum a čas vzniku vady alebo poruchy, popis vady alebo poru</w:t>
      </w:r>
      <w:r>
        <w:rPr>
          <w:rFonts w:ascii="Arial" w:hAnsi="Arial" w:cs="Arial"/>
          <w:color w:val="000000"/>
          <w:sz w:val="20"/>
          <w:szCs w:val="20"/>
        </w:rPr>
        <w:t>chy, dátum a čas jej nahlásenia a čas nástupu na jej odstránenie a termín, dokedy má byť vada alebo porucha odstránená</w:t>
      </w:r>
      <w:r w:rsidRPr="004E2DB3">
        <w:rPr>
          <w:rFonts w:ascii="Arial" w:hAnsi="Arial" w:cs="Arial"/>
          <w:color w:val="000000"/>
          <w:sz w:val="20"/>
          <w:szCs w:val="20"/>
        </w:rPr>
        <w:t>. Akékoľvek ďalšie relevantné skutočnosti vrátane záznamu o odstránení vady alebo poruchy budú</w:t>
      </w:r>
      <w:r>
        <w:rPr>
          <w:rFonts w:ascii="Arial" w:hAnsi="Arial" w:cs="Arial"/>
          <w:color w:val="000000"/>
          <w:sz w:val="20"/>
          <w:szCs w:val="20"/>
        </w:rPr>
        <w:t xml:space="preserve">, resp. môžu byť </w:t>
      </w:r>
      <w:r w:rsidRPr="004E2DB3">
        <w:rPr>
          <w:rFonts w:ascii="Arial" w:hAnsi="Arial" w:cs="Arial"/>
          <w:color w:val="000000"/>
          <w:sz w:val="20"/>
          <w:szCs w:val="20"/>
        </w:rPr>
        <w:t>do POV doplnené.</w:t>
      </w:r>
    </w:p>
    <w:p w14:paraId="21732DB3" w14:textId="1A67E5B4" w:rsidR="001150E8" w:rsidRDefault="001150E8" w:rsidP="001150E8">
      <w:pPr>
        <w:pStyle w:val="Bezriadkovania"/>
        <w:spacing w:after="60"/>
        <w:ind w:left="568"/>
        <w:jc w:val="both"/>
        <w:rPr>
          <w:rFonts w:ascii="Arial" w:hAnsi="Arial" w:cs="Arial"/>
          <w:color w:val="000000"/>
          <w:sz w:val="20"/>
          <w:szCs w:val="20"/>
        </w:rPr>
      </w:pPr>
      <w:r w:rsidRPr="004E2DB3">
        <w:rPr>
          <w:rFonts w:ascii="Arial" w:hAnsi="Arial" w:cs="Arial"/>
          <w:color w:val="000000"/>
          <w:sz w:val="20"/>
          <w:szCs w:val="20"/>
        </w:rPr>
        <w:t xml:space="preserve">Po odstránení vady alebo poruchy technologického zariadenia, spoločne so všetkými inými relevantnými skutočnosťami od nahlásenia až po odstránenie vady alebo poruchy, poskytovateľ zároveň zaeviduje formou zápisu do </w:t>
      </w:r>
      <w:r w:rsidR="00334B01">
        <w:rPr>
          <w:rFonts w:ascii="Arial" w:hAnsi="Arial" w:cs="Arial"/>
          <w:color w:val="000000"/>
          <w:sz w:val="20"/>
          <w:szCs w:val="20"/>
        </w:rPr>
        <w:t>servisného</w:t>
      </w:r>
      <w:r w:rsidRPr="004E2DB3">
        <w:rPr>
          <w:rFonts w:ascii="Arial" w:hAnsi="Arial" w:cs="Arial"/>
          <w:color w:val="000000"/>
          <w:sz w:val="20"/>
          <w:szCs w:val="20"/>
        </w:rPr>
        <w:t xml:space="preserve"> denníka.</w:t>
      </w:r>
    </w:p>
    <w:p w14:paraId="5AAD008C" w14:textId="77777777" w:rsidR="001150E8" w:rsidRPr="004E2DB3" w:rsidRDefault="001150E8" w:rsidP="001150E8">
      <w:pPr>
        <w:pStyle w:val="Bezriadkovania"/>
        <w:spacing w:after="60"/>
        <w:ind w:left="568"/>
        <w:jc w:val="both"/>
        <w:rPr>
          <w:rFonts w:cs="Arial"/>
          <w:vanish/>
          <w:color w:val="000000"/>
          <w:sz w:val="20"/>
          <w:szCs w:val="20"/>
        </w:rPr>
      </w:pPr>
    </w:p>
    <w:p w14:paraId="39FAD081" w14:textId="68417F59" w:rsidR="001150E8" w:rsidRPr="00B20E91" w:rsidRDefault="001150E8" w:rsidP="004F3EC1">
      <w:pPr>
        <w:pStyle w:val="Odsekzoznamu"/>
        <w:numPr>
          <w:ilvl w:val="1"/>
          <w:numId w:val="50"/>
        </w:numPr>
        <w:spacing w:after="60"/>
        <w:ind w:left="568" w:hanging="568"/>
        <w:jc w:val="both"/>
        <w:rPr>
          <w:rFonts w:cs="Arial"/>
          <w:sz w:val="20"/>
          <w:szCs w:val="20"/>
        </w:rPr>
      </w:pPr>
      <w:r w:rsidRPr="004E2DB3">
        <w:rPr>
          <w:rFonts w:cs="Arial"/>
          <w:color w:val="000000"/>
          <w:sz w:val="20"/>
          <w:szCs w:val="20"/>
        </w:rPr>
        <w:t xml:space="preserve">Odstránenie vady alebo poruchy technologického zariadenia v súlade s bodmi 3.9 – 3.12 tohto článku rámcovej dohody strany </w:t>
      </w:r>
      <w:r w:rsidRPr="004E2DB3">
        <w:rPr>
          <w:rFonts w:cs="Arial"/>
          <w:sz w:val="20"/>
          <w:szCs w:val="20"/>
        </w:rPr>
        <w:t>rámcovej dohody</w:t>
      </w:r>
      <w:r w:rsidRPr="004E2DB3">
        <w:rPr>
          <w:rFonts w:cs="Arial"/>
          <w:color w:val="000000"/>
          <w:sz w:val="20"/>
          <w:szCs w:val="20"/>
        </w:rPr>
        <w:t xml:space="preserve"> prostredníctvom oprávnených osôb písomne potvrdia v POV, ktorý spolu so súpisom prác potvrdeným oprávneným zástupcom objednávateľa bude slúžiť ako podklad pre fakturáciu príslušného výkonu. Osoby oprávnené konať za objednávateľa pre účely bodov 3.9 - 3.13 tohto článku rámcovej dohody sú akékoľvek osoby oprávnené za objednávateľa konať vo veciach technických</w:t>
      </w:r>
      <w:r w:rsidR="00F041B6">
        <w:rPr>
          <w:rFonts w:cs="Arial"/>
          <w:color w:val="000000"/>
          <w:sz w:val="20"/>
          <w:szCs w:val="20"/>
        </w:rPr>
        <w:t xml:space="preserve"> </w:t>
      </w:r>
      <w:r w:rsidR="00F041B6" w:rsidRPr="00B20E91">
        <w:rPr>
          <w:rFonts w:cs="Arial"/>
          <w:sz w:val="20"/>
          <w:szCs w:val="20"/>
        </w:rPr>
        <w:t>uvedené v Prílohe č. 1</w:t>
      </w:r>
      <w:r w:rsidR="007B7158" w:rsidRPr="00B20E91">
        <w:rPr>
          <w:rFonts w:cs="Arial"/>
          <w:sz w:val="20"/>
          <w:szCs w:val="20"/>
        </w:rPr>
        <w:t>1</w:t>
      </w:r>
      <w:r w:rsidR="00F041B6" w:rsidRPr="00B20E91">
        <w:rPr>
          <w:rFonts w:cs="Arial"/>
          <w:sz w:val="20"/>
          <w:szCs w:val="20"/>
        </w:rPr>
        <w:t xml:space="preserve"> </w:t>
      </w:r>
      <w:r w:rsidR="00900DB3">
        <w:rPr>
          <w:rFonts w:cs="Arial"/>
          <w:sz w:val="20"/>
          <w:szCs w:val="20"/>
        </w:rPr>
        <w:t>r</w:t>
      </w:r>
      <w:r w:rsidR="00F041B6" w:rsidRPr="00B20E91">
        <w:rPr>
          <w:rFonts w:cs="Arial"/>
          <w:sz w:val="20"/>
          <w:szCs w:val="20"/>
        </w:rPr>
        <w:t>ámcovej dohody</w:t>
      </w:r>
      <w:r w:rsidRPr="00B20E91">
        <w:rPr>
          <w:rFonts w:cs="Arial"/>
          <w:sz w:val="20"/>
          <w:szCs w:val="20"/>
        </w:rPr>
        <w:t>.</w:t>
      </w:r>
    </w:p>
    <w:p w14:paraId="661DAFF0" w14:textId="77777777" w:rsidR="001150E8" w:rsidRDefault="001150E8" w:rsidP="004F3EC1">
      <w:pPr>
        <w:pStyle w:val="Odsekzoznamu"/>
        <w:numPr>
          <w:ilvl w:val="1"/>
          <w:numId w:val="50"/>
        </w:numPr>
        <w:spacing w:after="60"/>
        <w:ind w:left="568" w:hanging="568"/>
        <w:jc w:val="both"/>
        <w:rPr>
          <w:rFonts w:cs="Arial"/>
          <w:color w:val="000000"/>
          <w:sz w:val="20"/>
          <w:szCs w:val="20"/>
        </w:rPr>
      </w:pPr>
      <w:r w:rsidRPr="00B20E91">
        <w:rPr>
          <w:rFonts w:cs="Arial"/>
          <w:sz w:val="20"/>
          <w:szCs w:val="20"/>
        </w:rPr>
        <w:t xml:space="preserve">Objednávateľ zabezpečí na požiadanie poskytovateľa obmedzenie cestnej </w:t>
      </w:r>
      <w:r w:rsidRPr="004E2DB3">
        <w:rPr>
          <w:rFonts w:cs="Arial"/>
          <w:color w:val="000000"/>
          <w:sz w:val="20"/>
          <w:szCs w:val="20"/>
        </w:rPr>
        <w:t xml:space="preserve">premávky, resp. vylúčenie cestnej premávky na </w:t>
      </w:r>
      <w:r>
        <w:rPr>
          <w:rFonts w:cs="Arial"/>
          <w:color w:val="000000"/>
          <w:sz w:val="20"/>
          <w:szCs w:val="20"/>
        </w:rPr>
        <w:t>dotknutom</w:t>
      </w:r>
      <w:r w:rsidRPr="004E2DB3">
        <w:rPr>
          <w:rFonts w:cs="Arial"/>
          <w:color w:val="000000"/>
          <w:sz w:val="20"/>
          <w:szCs w:val="20"/>
        </w:rPr>
        <w:t xml:space="preserve"> úseku </w:t>
      </w:r>
      <w:r>
        <w:rPr>
          <w:rFonts w:cs="Arial"/>
          <w:color w:val="000000"/>
          <w:sz w:val="20"/>
          <w:szCs w:val="20"/>
        </w:rPr>
        <w:t xml:space="preserve">diaľnice alebo </w:t>
      </w:r>
      <w:r w:rsidRPr="004E2DB3">
        <w:rPr>
          <w:rFonts w:cs="Arial"/>
          <w:color w:val="000000"/>
          <w:sz w:val="20"/>
          <w:szCs w:val="20"/>
        </w:rPr>
        <w:t xml:space="preserve">rýchlostnej cesty a jej technické zabezpečenie len po dobu nevyhnutnú na vykonanie činností podľa </w:t>
      </w:r>
      <w:r w:rsidRPr="004E2DB3">
        <w:rPr>
          <w:rFonts w:cs="Arial"/>
          <w:sz w:val="20"/>
          <w:szCs w:val="20"/>
        </w:rPr>
        <w:t>rámcovej dohody</w:t>
      </w:r>
      <w:r w:rsidRPr="004E2DB3">
        <w:rPr>
          <w:rFonts w:cs="Arial"/>
          <w:color w:val="000000"/>
          <w:sz w:val="20"/>
          <w:szCs w:val="20"/>
        </w:rPr>
        <w:t>.</w:t>
      </w:r>
    </w:p>
    <w:p w14:paraId="1BF38A8B" w14:textId="731B92D0" w:rsidR="001150E8" w:rsidRDefault="001150E8" w:rsidP="00C91FBB">
      <w:pPr>
        <w:pStyle w:val="Odsekzoznamu"/>
        <w:numPr>
          <w:ilvl w:val="1"/>
          <w:numId w:val="50"/>
        </w:numPr>
        <w:spacing w:after="60"/>
        <w:ind w:left="567" w:hanging="567"/>
        <w:jc w:val="both"/>
        <w:rPr>
          <w:rFonts w:cs="Arial"/>
          <w:color w:val="000000"/>
          <w:sz w:val="20"/>
          <w:szCs w:val="20"/>
        </w:rPr>
      </w:pPr>
      <w:r w:rsidRPr="004E2DB3">
        <w:rPr>
          <w:rFonts w:cs="Arial"/>
          <w:color w:val="000000"/>
          <w:sz w:val="20"/>
          <w:szCs w:val="20"/>
        </w:rPr>
        <w:t xml:space="preserve">Objednávateľ zabezpečí poskytovateľovi vstup do priestorov súvisiacich s výkonom technického servisu </w:t>
      </w:r>
      <w:r w:rsidR="00900DB3" w:rsidRPr="00900DB3">
        <w:rPr>
          <w:rFonts w:cs="Arial"/>
          <w:color w:val="000000"/>
          <w:sz w:val="20"/>
          <w:szCs w:val="20"/>
        </w:rPr>
        <w:t xml:space="preserve">meteozariadení Boschung </w:t>
      </w:r>
      <w:r w:rsidRPr="004E2DB3">
        <w:rPr>
          <w:rFonts w:cs="Arial"/>
          <w:color w:val="000000"/>
          <w:sz w:val="20"/>
          <w:szCs w:val="20"/>
        </w:rPr>
        <w:t xml:space="preserve">a opráv </w:t>
      </w:r>
      <w:r w:rsidR="00900DB3" w:rsidRPr="00900DB3">
        <w:rPr>
          <w:rFonts w:cs="Arial"/>
          <w:color w:val="000000"/>
          <w:sz w:val="20"/>
          <w:szCs w:val="20"/>
        </w:rPr>
        <w:t>meteozariadení Boschung</w:t>
      </w:r>
      <w:r w:rsidRPr="004E2DB3">
        <w:rPr>
          <w:rFonts w:cs="Arial"/>
          <w:color w:val="000000"/>
          <w:sz w:val="20"/>
          <w:szCs w:val="20"/>
        </w:rPr>
        <w:t xml:space="preserve">. Vstup do priestorov zabezpečuje </w:t>
      </w:r>
      <w:r>
        <w:rPr>
          <w:rFonts w:cs="Arial"/>
          <w:color w:val="000000"/>
          <w:sz w:val="20"/>
          <w:szCs w:val="20"/>
        </w:rPr>
        <w:t>príslušný vedúci</w:t>
      </w:r>
      <w:r w:rsidRPr="004E2DB3">
        <w:rPr>
          <w:rFonts w:cs="Arial"/>
          <w:color w:val="000000"/>
          <w:sz w:val="20"/>
          <w:szCs w:val="20"/>
        </w:rPr>
        <w:t xml:space="preserve"> </w:t>
      </w:r>
      <w:r>
        <w:rPr>
          <w:rFonts w:cs="Arial"/>
          <w:color w:val="000000"/>
          <w:sz w:val="20"/>
          <w:szCs w:val="20"/>
        </w:rPr>
        <w:t>SSÚD/</w:t>
      </w:r>
      <w:r w:rsidRPr="004E2DB3">
        <w:rPr>
          <w:rFonts w:cs="Arial"/>
          <w:color w:val="000000"/>
          <w:sz w:val="20"/>
          <w:szCs w:val="20"/>
        </w:rPr>
        <w:t>SSÚR</w:t>
      </w:r>
      <w:r w:rsidR="00F041B6">
        <w:rPr>
          <w:rFonts w:cs="Arial"/>
          <w:color w:val="000000"/>
          <w:sz w:val="20"/>
          <w:szCs w:val="20"/>
        </w:rPr>
        <w:t xml:space="preserve"> </w:t>
      </w:r>
      <w:r w:rsidR="00F041B6" w:rsidRPr="00B20E91">
        <w:rPr>
          <w:rFonts w:cs="Arial"/>
          <w:sz w:val="20"/>
          <w:szCs w:val="20"/>
        </w:rPr>
        <w:t>uvedený v Prílohe č. 1</w:t>
      </w:r>
      <w:r w:rsidR="007B7158" w:rsidRPr="00B20E91">
        <w:rPr>
          <w:rFonts w:cs="Arial"/>
          <w:sz w:val="20"/>
          <w:szCs w:val="20"/>
        </w:rPr>
        <w:t>1</w:t>
      </w:r>
      <w:r w:rsidR="00F041B6" w:rsidRPr="00B20E91">
        <w:rPr>
          <w:rFonts w:cs="Arial"/>
          <w:sz w:val="20"/>
          <w:szCs w:val="20"/>
        </w:rPr>
        <w:t xml:space="preserve"> </w:t>
      </w:r>
      <w:r w:rsidR="00B83983">
        <w:rPr>
          <w:rFonts w:cs="Arial"/>
          <w:sz w:val="20"/>
          <w:szCs w:val="20"/>
        </w:rPr>
        <w:t>r</w:t>
      </w:r>
      <w:r w:rsidR="00B83983" w:rsidRPr="00B20E91">
        <w:rPr>
          <w:rFonts w:cs="Arial"/>
          <w:sz w:val="20"/>
          <w:szCs w:val="20"/>
        </w:rPr>
        <w:t>ámcovej</w:t>
      </w:r>
      <w:r w:rsidR="00B83983" w:rsidRPr="00B20E91" w:rsidDel="00B83983">
        <w:rPr>
          <w:rFonts w:cs="Arial"/>
          <w:sz w:val="20"/>
          <w:szCs w:val="20"/>
        </w:rPr>
        <w:t xml:space="preserve"> </w:t>
      </w:r>
      <w:r w:rsidR="00F041B6" w:rsidRPr="00B20E91">
        <w:rPr>
          <w:rFonts w:cs="Arial"/>
          <w:sz w:val="20"/>
          <w:szCs w:val="20"/>
        </w:rPr>
        <w:t>dohody</w:t>
      </w:r>
      <w:r w:rsidRPr="00B20E91">
        <w:rPr>
          <w:rFonts w:cs="Arial"/>
          <w:sz w:val="20"/>
          <w:szCs w:val="20"/>
        </w:rPr>
        <w:t>, resp</w:t>
      </w:r>
      <w:r w:rsidRPr="004E2DB3">
        <w:rPr>
          <w:rFonts w:cs="Arial"/>
          <w:color w:val="000000"/>
          <w:sz w:val="20"/>
          <w:szCs w:val="20"/>
        </w:rPr>
        <w:t>. ním poverená osoba.</w:t>
      </w:r>
    </w:p>
    <w:p w14:paraId="6916AFBD" w14:textId="77777777" w:rsidR="001150E8" w:rsidRDefault="001150E8" w:rsidP="004F3EC1">
      <w:pPr>
        <w:pStyle w:val="Odsekzoznamu"/>
        <w:numPr>
          <w:ilvl w:val="1"/>
          <w:numId w:val="50"/>
        </w:numPr>
        <w:spacing w:after="60"/>
        <w:ind w:left="568" w:hanging="568"/>
        <w:jc w:val="both"/>
        <w:rPr>
          <w:rFonts w:cs="Arial"/>
          <w:color w:val="000000"/>
          <w:sz w:val="20"/>
          <w:szCs w:val="20"/>
        </w:rPr>
      </w:pPr>
      <w:r w:rsidRPr="004E2DB3">
        <w:rPr>
          <w:rFonts w:cs="Arial"/>
          <w:color w:val="000000"/>
          <w:sz w:val="20"/>
          <w:szCs w:val="20"/>
        </w:rPr>
        <w:t xml:space="preserve">Objednávateľ si vyhradzuje právo umožniť prístup k miestu výkonu </w:t>
      </w:r>
      <w:r w:rsidRPr="004E2DB3">
        <w:rPr>
          <w:rFonts w:cs="Arial"/>
          <w:sz w:val="20"/>
          <w:szCs w:val="20"/>
        </w:rPr>
        <w:t xml:space="preserve">technického servisu </w:t>
      </w:r>
      <w:r>
        <w:rPr>
          <w:rFonts w:cs="Arial"/>
          <w:sz w:val="20"/>
          <w:szCs w:val="20"/>
        </w:rPr>
        <w:t xml:space="preserve">meteozariadení Boschung </w:t>
      </w:r>
      <w:r w:rsidRPr="004E2DB3">
        <w:rPr>
          <w:rFonts w:cs="Arial"/>
          <w:sz w:val="20"/>
          <w:szCs w:val="20"/>
        </w:rPr>
        <w:t xml:space="preserve">a opráv </w:t>
      </w:r>
      <w:r>
        <w:rPr>
          <w:rFonts w:cs="Arial"/>
          <w:color w:val="000000"/>
          <w:sz w:val="20"/>
          <w:szCs w:val="20"/>
        </w:rPr>
        <w:t>meteo</w:t>
      </w:r>
      <w:r>
        <w:rPr>
          <w:rFonts w:cs="Arial"/>
          <w:sz w:val="20"/>
          <w:szCs w:val="20"/>
        </w:rPr>
        <w:t>zariadení</w:t>
      </w:r>
      <w:r w:rsidRPr="004E2DB3">
        <w:rPr>
          <w:rFonts w:cs="Arial"/>
          <w:color w:val="000000"/>
          <w:sz w:val="20"/>
          <w:szCs w:val="20"/>
        </w:rPr>
        <w:t xml:space="preserve"> </w:t>
      </w:r>
      <w:r>
        <w:rPr>
          <w:rFonts w:cs="Arial"/>
          <w:color w:val="000000"/>
          <w:sz w:val="20"/>
          <w:szCs w:val="20"/>
        </w:rPr>
        <w:t xml:space="preserve">Boschung </w:t>
      </w:r>
      <w:r w:rsidRPr="004E2DB3">
        <w:rPr>
          <w:rFonts w:cs="Arial"/>
          <w:color w:val="000000"/>
          <w:sz w:val="20"/>
          <w:szCs w:val="20"/>
        </w:rPr>
        <w:t>len v nočných hodinách, prípadne cez víkend a sviatok.</w:t>
      </w:r>
    </w:p>
    <w:p w14:paraId="2660DD2C" w14:textId="7703A093" w:rsidR="001150E8" w:rsidRPr="00B20E91" w:rsidRDefault="001150E8" w:rsidP="00C91FBB">
      <w:pPr>
        <w:pStyle w:val="Odsekzoznamu"/>
        <w:numPr>
          <w:ilvl w:val="1"/>
          <w:numId w:val="50"/>
        </w:numPr>
        <w:spacing w:after="60"/>
        <w:ind w:left="567" w:hanging="567"/>
        <w:jc w:val="both"/>
        <w:rPr>
          <w:rFonts w:cs="Arial"/>
          <w:sz w:val="20"/>
          <w:szCs w:val="20"/>
        </w:rPr>
      </w:pPr>
      <w:r w:rsidRPr="004E2DB3">
        <w:rPr>
          <w:rFonts w:cs="Arial"/>
          <w:color w:val="000000"/>
          <w:sz w:val="20"/>
          <w:szCs w:val="20"/>
        </w:rPr>
        <w:t>Poskytovateľ je povinný bezodkladne vyhotoviť v rámci výkonu technického servisu</w:t>
      </w:r>
      <w:r w:rsidR="00900DB3">
        <w:rPr>
          <w:rFonts w:cs="Arial"/>
          <w:color w:val="000000"/>
          <w:sz w:val="20"/>
          <w:szCs w:val="20"/>
        </w:rPr>
        <w:t xml:space="preserve"> </w:t>
      </w:r>
      <w:r w:rsidR="00900DB3" w:rsidRPr="00900DB3">
        <w:rPr>
          <w:rFonts w:cs="Arial"/>
          <w:color w:val="000000"/>
          <w:sz w:val="20"/>
          <w:szCs w:val="20"/>
        </w:rPr>
        <w:t>meteozariadení Boschung</w:t>
      </w:r>
      <w:r w:rsidRPr="004E2DB3">
        <w:rPr>
          <w:rFonts w:cs="Arial"/>
          <w:color w:val="000000"/>
          <w:sz w:val="20"/>
          <w:szCs w:val="20"/>
        </w:rPr>
        <w:t xml:space="preserve"> protokol o technickej prehliadke a záznam o vykonaní údržby, </w:t>
      </w:r>
      <w:r w:rsidRPr="00B20E91">
        <w:rPr>
          <w:rFonts w:cs="Arial"/>
          <w:sz w:val="20"/>
          <w:szCs w:val="20"/>
        </w:rPr>
        <w:t xml:space="preserve">technickej prehliadky alebo opravy technologického zariadenia do príslušného servisného denníka technológie a dať potvrdiť osobe oprávnenej konať v technických veciach </w:t>
      </w:r>
      <w:r w:rsidR="00F041B6" w:rsidRPr="00B20E91">
        <w:rPr>
          <w:rFonts w:cs="Arial"/>
          <w:sz w:val="20"/>
          <w:szCs w:val="20"/>
        </w:rPr>
        <w:t>uvedenej v Prílohe č. 1</w:t>
      </w:r>
      <w:r w:rsidR="007B7158" w:rsidRPr="00B20E91">
        <w:rPr>
          <w:rFonts w:cs="Arial"/>
          <w:sz w:val="20"/>
          <w:szCs w:val="20"/>
        </w:rPr>
        <w:t>1</w:t>
      </w:r>
      <w:r w:rsidR="00F041B6" w:rsidRPr="00B20E91">
        <w:rPr>
          <w:rFonts w:cs="Arial"/>
          <w:sz w:val="20"/>
          <w:szCs w:val="20"/>
        </w:rPr>
        <w:t xml:space="preserve"> </w:t>
      </w:r>
      <w:r w:rsidR="00B83983">
        <w:rPr>
          <w:rFonts w:cs="Arial"/>
          <w:sz w:val="20"/>
          <w:szCs w:val="20"/>
        </w:rPr>
        <w:t>r</w:t>
      </w:r>
      <w:r w:rsidR="00B83983" w:rsidRPr="00B20E91">
        <w:rPr>
          <w:rFonts w:cs="Arial"/>
          <w:sz w:val="20"/>
          <w:szCs w:val="20"/>
        </w:rPr>
        <w:t>ámcovej</w:t>
      </w:r>
      <w:r w:rsidRPr="00B20E91">
        <w:rPr>
          <w:rFonts w:cs="Arial"/>
          <w:sz w:val="20"/>
          <w:szCs w:val="20"/>
        </w:rPr>
        <w:t xml:space="preserve"> dohody.</w:t>
      </w:r>
    </w:p>
    <w:p w14:paraId="6D11AFF5" w14:textId="77777777" w:rsidR="001150E8" w:rsidRDefault="001150E8" w:rsidP="004F3EC1">
      <w:pPr>
        <w:pStyle w:val="Odsekzoznamu"/>
        <w:numPr>
          <w:ilvl w:val="1"/>
          <w:numId w:val="50"/>
        </w:numPr>
        <w:spacing w:after="60"/>
        <w:ind w:left="568" w:hanging="568"/>
        <w:jc w:val="both"/>
        <w:rPr>
          <w:rFonts w:cs="Arial"/>
          <w:color w:val="000000"/>
          <w:sz w:val="20"/>
          <w:szCs w:val="20"/>
        </w:rPr>
      </w:pPr>
      <w:r w:rsidRPr="00B20E91">
        <w:rPr>
          <w:rFonts w:cs="Arial"/>
          <w:sz w:val="20"/>
          <w:szCs w:val="20"/>
        </w:rPr>
        <w:t xml:space="preserve">Poskytovateľ je povinný poskytnúť spolupôsobenie a súčinnosť v prípade modernizácie technologického zariadenia, a to rešpektujúc </w:t>
      </w:r>
      <w:r w:rsidRPr="004E2DB3">
        <w:rPr>
          <w:rFonts w:cs="Arial"/>
          <w:color w:val="000000"/>
          <w:sz w:val="20"/>
          <w:szCs w:val="20"/>
        </w:rPr>
        <w:t>zákon č. 69/2018 Z. z. o kybernetickej bezpečnosti a o zmene a doplnení niektorých zákonov (ďalej len „</w:t>
      </w:r>
      <w:r w:rsidRPr="004E2DB3">
        <w:rPr>
          <w:rFonts w:cs="Arial"/>
          <w:b/>
          <w:color w:val="000000"/>
          <w:sz w:val="20"/>
          <w:szCs w:val="20"/>
        </w:rPr>
        <w:t>zákon o KB</w:t>
      </w:r>
      <w:r w:rsidRPr="004E2DB3">
        <w:rPr>
          <w:rFonts w:cs="Arial"/>
          <w:color w:val="000000"/>
          <w:sz w:val="20"/>
          <w:szCs w:val="20"/>
        </w:rPr>
        <w:t>“), zákon č. 95/2019 Z. z. o informačných technológiách verejnej správy a o zmene a doplnení niektorých zákonov (ďalej len „</w:t>
      </w:r>
      <w:r w:rsidRPr="004E2DB3">
        <w:rPr>
          <w:rFonts w:cs="Arial"/>
          <w:b/>
          <w:color w:val="000000"/>
          <w:sz w:val="20"/>
          <w:szCs w:val="20"/>
        </w:rPr>
        <w:t>zákon o ITVS</w:t>
      </w:r>
      <w:r w:rsidRPr="004E2DB3">
        <w:rPr>
          <w:rFonts w:cs="Arial"/>
          <w:color w:val="000000"/>
          <w:sz w:val="20"/>
          <w:szCs w:val="20"/>
        </w:rPr>
        <w:t>“) a ich príslušné vykonávacie predpisy, štandardy a ostatnú príslušnú legislatívu v oblasti informačnej bezpečnosti a bezpečnostné politiky objednávateľa.</w:t>
      </w:r>
    </w:p>
    <w:p w14:paraId="5A983513" w14:textId="2A3367CC" w:rsidR="001150E8" w:rsidRDefault="001150E8" w:rsidP="00C91FBB">
      <w:pPr>
        <w:pStyle w:val="Odsekzoznamu"/>
        <w:numPr>
          <w:ilvl w:val="1"/>
          <w:numId w:val="50"/>
        </w:numPr>
        <w:spacing w:after="60"/>
        <w:ind w:left="567" w:hanging="567"/>
        <w:jc w:val="both"/>
        <w:rPr>
          <w:rFonts w:cs="Arial"/>
          <w:color w:val="000000"/>
          <w:sz w:val="20"/>
          <w:szCs w:val="20"/>
        </w:rPr>
      </w:pPr>
      <w:r w:rsidRPr="004E2DB3">
        <w:rPr>
          <w:rFonts w:cs="Arial"/>
          <w:color w:val="000000"/>
          <w:sz w:val="20"/>
          <w:szCs w:val="20"/>
        </w:rPr>
        <w:t xml:space="preserve">V prípade opráv </w:t>
      </w:r>
      <w:r w:rsidR="00D53575" w:rsidRPr="00D53575">
        <w:rPr>
          <w:rFonts w:cs="Arial"/>
          <w:color w:val="000000"/>
          <w:sz w:val="20"/>
          <w:szCs w:val="20"/>
        </w:rPr>
        <w:t>meteozariadení Boschung</w:t>
      </w:r>
      <w:r w:rsidRPr="004E2DB3">
        <w:rPr>
          <w:rFonts w:cs="Arial"/>
          <w:color w:val="000000"/>
          <w:sz w:val="20"/>
          <w:szCs w:val="20"/>
        </w:rPr>
        <w:t xml:space="preserve"> sa poskytovateľ zaväzuje použiť nové origin</w:t>
      </w:r>
      <w:r>
        <w:rPr>
          <w:rFonts w:cs="Arial"/>
          <w:color w:val="000000"/>
          <w:sz w:val="20"/>
          <w:szCs w:val="20"/>
        </w:rPr>
        <w:t>álne náhradné diely od výrobcu</w:t>
      </w:r>
      <w:r w:rsidRPr="004E2DB3">
        <w:rPr>
          <w:rFonts w:cs="Arial"/>
          <w:color w:val="000000"/>
          <w:sz w:val="20"/>
          <w:szCs w:val="20"/>
        </w:rPr>
        <w:t>,</w:t>
      </w:r>
      <w:r>
        <w:rPr>
          <w:rFonts w:cs="Arial"/>
          <w:color w:val="000000"/>
          <w:sz w:val="20"/>
          <w:szCs w:val="20"/>
        </w:rPr>
        <w:t xml:space="preserve"> resp. aj od iných výrobcov,</w:t>
      </w:r>
      <w:r w:rsidRPr="004E2DB3">
        <w:rPr>
          <w:rFonts w:cs="Arial"/>
          <w:color w:val="000000"/>
          <w:sz w:val="20"/>
          <w:szCs w:val="20"/>
        </w:rPr>
        <w:t xml:space="preserve"> ktoré spĺňajú rovnaké alebo vyššie technické a kvalitatívne parametre, ako technické a kvalitatívne parametre vymieňaných technologických zariadení alebo ich komponentov, pričom poskytovateľ nesie v plnom rozsahu zodpovednosť za to, že tieto náhradné diely sú plne kompatibilné a funkčné s existujúcim technologickým </w:t>
      </w:r>
      <w:r>
        <w:rPr>
          <w:rFonts w:cs="Arial"/>
          <w:color w:val="000000"/>
          <w:sz w:val="20"/>
          <w:szCs w:val="20"/>
        </w:rPr>
        <w:t>zariadením</w:t>
      </w:r>
      <w:r w:rsidRPr="004E2DB3">
        <w:rPr>
          <w:rFonts w:cs="Arial"/>
          <w:color w:val="000000"/>
          <w:sz w:val="20"/>
          <w:szCs w:val="20"/>
        </w:rPr>
        <w:t xml:space="preserve">. Na vyžiadanie objednávateľa je poskytovateľ povinný predložiť </w:t>
      </w:r>
      <w:r w:rsidRPr="004E2DB3">
        <w:rPr>
          <w:rFonts w:cs="Arial"/>
          <w:color w:val="000000"/>
          <w:sz w:val="20"/>
          <w:szCs w:val="20"/>
        </w:rPr>
        <w:lastRenderedPageBreak/>
        <w:t>doklady, že ponúkaný náhradný diel má rovnaké alebo lepšie parametre ako pôvodný náhradný diel a je kompatibilný s príslušným technickým zariadením.</w:t>
      </w:r>
    </w:p>
    <w:p w14:paraId="1C390979" w14:textId="28C486DA" w:rsidR="001150E8" w:rsidRPr="00B20E91" w:rsidRDefault="001150E8" w:rsidP="004F3EC1">
      <w:pPr>
        <w:pStyle w:val="Odsekzoznamu"/>
        <w:numPr>
          <w:ilvl w:val="1"/>
          <w:numId w:val="50"/>
        </w:numPr>
        <w:spacing w:after="60"/>
        <w:ind w:left="568" w:hanging="568"/>
        <w:jc w:val="both"/>
        <w:rPr>
          <w:rFonts w:cs="Arial"/>
          <w:sz w:val="20"/>
          <w:szCs w:val="20"/>
        </w:rPr>
      </w:pPr>
      <w:r w:rsidRPr="004E2DB3">
        <w:rPr>
          <w:rFonts w:cs="Arial"/>
          <w:color w:val="000000"/>
          <w:sz w:val="20"/>
          <w:szCs w:val="20"/>
        </w:rPr>
        <w:t xml:space="preserve">V prípade, že počas doby trvania </w:t>
      </w:r>
      <w:r w:rsidRPr="004E2DB3">
        <w:rPr>
          <w:rFonts w:cs="Arial"/>
          <w:sz w:val="20"/>
          <w:szCs w:val="20"/>
        </w:rPr>
        <w:t xml:space="preserve">rámcovej dohody </w:t>
      </w:r>
      <w:r w:rsidRPr="004E2DB3">
        <w:rPr>
          <w:rFonts w:cs="Arial"/>
          <w:color w:val="000000"/>
          <w:sz w:val="20"/>
          <w:szCs w:val="20"/>
        </w:rPr>
        <w:t xml:space="preserve">akýkoľvek z náhradných dielov technologického zariadenia uvedený </w:t>
      </w:r>
      <w:r w:rsidRPr="00CF7652">
        <w:rPr>
          <w:rFonts w:cs="Arial"/>
          <w:color w:val="000000"/>
          <w:sz w:val="20"/>
          <w:szCs w:val="20"/>
        </w:rPr>
        <w:t>v </w:t>
      </w:r>
      <w:r w:rsidRPr="0048095A">
        <w:rPr>
          <w:rFonts w:cs="Arial"/>
          <w:color w:val="000000"/>
          <w:sz w:val="20"/>
          <w:szCs w:val="20"/>
        </w:rPr>
        <w:t>Prílohe č. 4</w:t>
      </w:r>
      <w:r w:rsidRPr="00CF7652">
        <w:rPr>
          <w:rFonts w:cs="Arial"/>
          <w:color w:val="000000"/>
          <w:sz w:val="20"/>
          <w:szCs w:val="20"/>
        </w:rPr>
        <w:t xml:space="preserve"> </w:t>
      </w:r>
      <w:r w:rsidRPr="00CF7652">
        <w:rPr>
          <w:rFonts w:cs="Arial"/>
          <w:sz w:val="20"/>
          <w:szCs w:val="20"/>
        </w:rPr>
        <w:t>rámcovej</w:t>
      </w:r>
      <w:r w:rsidRPr="004E2DB3">
        <w:rPr>
          <w:rFonts w:cs="Arial"/>
          <w:sz w:val="20"/>
          <w:szCs w:val="20"/>
        </w:rPr>
        <w:t xml:space="preserve"> dohody </w:t>
      </w:r>
      <w:r w:rsidRPr="004E2DB3">
        <w:rPr>
          <w:rFonts w:cs="Arial"/>
          <w:color w:val="000000"/>
          <w:sz w:val="20"/>
          <w:szCs w:val="20"/>
        </w:rPr>
        <w:t>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w:t>
      </w:r>
      <w:r>
        <w:rPr>
          <w:rFonts w:cs="Arial"/>
          <w:color w:val="000000"/>
          <w:sz w:val="20"/>
          <w:szCs w:val="20"/>
        </w:rPr>
        <w:t xml:space="preserve"> </w:t>
      </w:r>
      <w:r w:rsidRPr="004E2DB3">
        <w:rPr>
          <w:rFonts w:cs="Arial"/>
          <w:color w:val="000000"/>
          <w:sz w:val="20"/>
          <w:szCs w:val="20"/>
        </w:rPr>
        <w:t>s existujúcim technologickým zariadením. V prípade nevyhnutnosti použitia ekvivalentného náhradného dielu v zmysle predošlej vety tohto bodu rámcovej dohody je poskytovateľ</w:t>
      </w:r>
      <w:r>
        <w:rPr>
          <w:rFonts w:cs="Arial"/>
          <w:color w:val="000000"/>
          <w:sz w:val="20"/>
          <w:szCs w:val="20"/>
        </w:rPr>
        <w:t>,</w:t>
      </w:r>
      <w:r w:rsidRPr="004E2DB3">
        <w:rPr>
          <w:rFonts w:cs="Arial"/>
          <w:color w:val="000000"/>
          <w:sz w:val="20"/>
          <w:szCs w:val="20"/>
        </w:rPr>
        <w:t xml:space="preserve"> predtým ako diel dodá objednávateľovi, povinný zaslať objednávateľovi </w:t>
      </w:r>
      <w:r>
        <w:rPr>
          <w:rFonts w:cs="Arial"/>
          <w:color w:val="000000"/>
          <w:sz w:val="20"/>
          <w:szCs w:val="20"/>
        </w:rPr>
        <w:t xml:space="preserve">informáciu ohľadom jednotkovej ceny </w:t>
      </w:r>
      <w:r w:rsidRPr="004E2DB3">
        <w:rPr>
          <w:rFonts w:cs="Arial"/>
          <w:color w:val="000000"/>
          <w:sz w:val="20"/>
          <w:szCs w:val="20"/>
        </w:rPr>
        <w:t>takého dielu</w:t>
      </w:r>
      <w:r w:rsidR="00313FF6">
        <w:rPr>
          <w:rFonts w:cs="Arial"/>
          <w:color w:val="000000"/>
          <w:sz w:val="20"/>
          <w:szCs w:val="20"/>
        </w:rPr>
        <w:t xml:space="preserve"> </w:t>
      </w:r>
      <w:r w:rsidRPr="004E2DB3">
        <w:rPr>
          <w:rFonts w:cs="Arial"/>
          <w:color w:val="000000"/>
          <w:sz w:val="20"/>
          <w:szCs w:val="20"/>
        </w:rPr>
        <w:t>formou elektronickej komunikácie osobe poverenej na kontrolu prác</w:t>
      </w:r>
      <w:r w:rsidR="00F041B6">
        <w:rPr>
          <w:rFonts w:cs="Arial"/>
          <w:color w:val="000000"/>
          <w:sz w:val="20"/>
          <w:szCs w:val="20"/>
        </w:rPr>
        <w:t xml:space="preserve"> </w:t>
      </w:r>
      <w:r w:rsidR="00F041B6" w:rsidRPr="00B20E91">
        <w:rPr>
          <w:rFonts w:cs="Arial"/>
          <w:sz w:val="20"/>
          <w:szCs w:val="20"/>
        </w:rPr>
        <w:t>uvedenej v Prílohe č. 1</w:t>
      </w:r>
      <w:r w:rsidR="007B7158" w:rsidRPr="00B20E91">
        <w:rPr>
          <w:rFonts w:cs="Arial"/>
          <w:sz w:val="20"/>
          <w:szCs w:val="20"/>
        </w:rPr>
        <w:t>1</w:t>
      </w:r>
      <w:r w:rsidR="00F041B6" w:rsidRPr="00B20E91">
        <w:rPr>
          <w:rFonts w:cs="Arial"/>
          <w:sz w:val="20"/>
          <w:szCs w:val="20"/>
        </w:rPr>
        <w:t xml:space="preserve"> </w:t>
      </w:r>
      <w:r w:rsidR="00586B47">
        <w:rPr>
          <w:rFonts w:cs="Arial"/>
          <w:sz w:val="20"/>
          <w:szCs w:val="20"/>
        </w:rPr>
        <w:t>r</w:t>
      </w:r>
      <w:r w:rsidR="00586B47" w:rsidRPr="00B20E91">
        <w:rPr>
          <w:rFonts w:cs="Arial"/>
          <w:sz w:val="20"/>
          <w:szCs w:val="20"/>
        </w:rPr>
        <w:t>ámcovej</w:t>
      </w:r>
      <w:r w:rsidR="00F041B6" w:rsidRPr="00B20E91">
        <w:rPr>
          <w:rFonts w:cs="Arial"/>
          <w:sz w:val="20"/>
          <w:szCs w:val="20"/>
        </w:rPr>
        <w:t xml:space="preserve"> dohody</w:t>
      </w:r>
      <w:r w:rsidRPr="00B20E91">
        <w:rPr>
          <w:rFonts w:cs="Arial"/>
          <w:sz w:val="20"/>
          <w:szCs w:val="20"/>
        </w:rPr>
        <w:t>.</w:t>
      </w:r>
    </w:p>
    <w:p w14:paraId="532D2C31" w14:textId="57577B72" w:rsidR="001150E8" w:rsidRPr="00CF7652" w:rsidRDefault="001150E8" w:rsidP="004F3EC1">
      <w:pPr>
        <w:pStyle w:val="Odsekzoznamu"/>
        <w:numPr>
          <w:ilvl w:val="1"/>
          <w:numId w:val="50"/>
        </w:numPr>
        <w:spacing w:after="60"/>
        <w:ind w:left="568" w:hanging="568"/>
        <w:jc w:val="both"/>
        <w:rPr>
          <w:rFonts w:cs="Arial"/>
          <w:color w:val="000000"/>
          <w:sz w:val="20"/>
          <w:szCs w:val="20"/>
        </w:rPr>
      </w:pPr>
      <w:r w:rsidRPr="00B20E91">
        <w:rPr>
          <w:rFonts w:cs="Arial"/>
          <w:sz w:val="20"/>
          <w:szCs w:val="20"/>
        </w:rPr>
        <w:t>V prípade, že bude jednotková cena nového ekvivalentného náhradného dielu tech</w:t>
      </w:r>
      <w:r w:rsidRPr="00FB174C">
        <w:rPr>
          <w:rFonts w:cs="Arial"/>
          <w:color w:val="000000"/>
          <w:sz w:val="20"/>
          <w:szCs w:val="20"/>
        </w:rPr>
        <w:t xml:space="preserve">nologického zariadenia na základe oznámenia poskytovateľa v zmysle bodu 3.20 tohto článku </w:t>
      </w:r>
      <w:r w:rsidRPr="00FB174C">
        <w:rPr>
          <w:rFonts w:cs="Arial"/>
          <w:sz w:val="20"/>
          <w:szCs w:val="20"/>
        </w:rPr>
        <w:t>rámcovej dohody</w:t>
      </w:r>
      <w:r w:rsidRPr="00FB174C">
        <w:rPr>
          <w:rFonts w:cs="Arial"/>
          <w:color w:val="000000"/>
          <w:sz w:val="20"/>
          <w:szCs w:val="20"/>
        </w:rPr>
        <w:t xml:space="preserve"> vyššia ako jednotková cena náhradného dielu technologického zariadenia uvedeného v </w:t>
      </w:r>
      <w:r w:rsidRPr="0048095A">
        <w:rPr>
          <w:rFonts w:cs="Arial"/>
          <w:color w:val="000000"/>
          <w:sz w:val="20"/>
          <w:szCs w:val="20"/>
        </w:rPr>
        <w:t>Prílohe č. 4</w:t>
      </w:r>
      <w:r w:rsidRPr="00FB174C">
        <w:rPr>
          <w:rFonts w:cs="Arial"/>
          <w:color w:val="000000"/>
          <w:sz w:val="20"/>
          <w:szCs w:val="20"/>
        </w:rPr>
        <w:t xml:space="preserve"> tejto </w:t>
      </w:r>
      <w:r w:rsidRPr="00FB174C">
        <w:rPr>
          <w:rFonts w:cs="Arial"/>
          <w:sz w:val="20"/>
          <w:szCs w:val="20"/>
        </w:rPr>
        <w:t>rámcovej dohody</w:t>
      </w:r>
      <w:r w:rsidRPr="00FB174C">
        <w:rPr>
          <w:rFonts w:cs="Arial"/>
          <w:color w:val="000000"/>
          <w:sz w:val="20"/>
          <w:szCs w:val="20"/>
        </w:rPr>
        <w:t xml:space="preserve">, poskytovateľ je povinný fakturovať takú jednotkovú cenu, ktorá nepresiahne jednotkovú cenu pôvodného náhradného dielu technologického zariadenia z prijatej ponuky uchádzača, v ktorej sú zahrnuté akékoľvek a všetky náklady a poplatky súvisiace s obstaraním náhradného dielu, vrátane prípadného cla a akýchkoľvek iných poplatkov. V prípade, ak bude jednotková cena ekvivalentného náhradného dielu na základe oznámenia poskytovateľa v zmysle bodu 3.20 tohto článku </w:t>
      </w:r>
      <w:r w:rsidRPr="00FB174C">
        <w:rPr>
          <w:rFonts w:cs="Arial"/>
          <w:sz w:val="20"/>
          <w:szCs w:val="20"/>
        </w:rPr>
        <w:t>rámcovej dohody</w:t>
      </w:r>
      <w:r w:rsidRPr="00FB174C">
        <w:rPr>
          <w:rFonts w:cs="Arial"/>
          <w:color w:val="000000"/>
          <w:sz w:val="20"/>
          <w:szCs w:val="20"/>
        </w:rPr>
        <w:t xml:space="preserve"> nižšia ako jednotková cena náhradného dielu uvedená v </w:t>
      </w:r>
      <w:r w:rsidRPr="0048095A">
        <w:rPr>
          <w:rFonts w:cs="Arial"/>
          <w:color w:val="000000"/>
          <w:sz w:val="20"/>
          <w:szCs w:val="20"/>
        </w:rPr>
        <w:t xml:space="preserve">Prílohe č. </w:t>
      </w:r>
      <w:r w:rsidR="00F6757B">
        <w:rPr>
          <w:rFonts w:cs="Arial"/>
          <w:color w:val="000000"/>
          <w:sz w:val="20"/>
          <w:szCs w:val="20"/>
        </w:rPr>
        <w:t>4</w:t>
      </w:r>
      <w:r w:rsidR="00F6757B" w:rsidRPr="00CF7652">
        <w:rPr>
          <w:rFonts w:cs="Arial"/>
          <w:color w:val="000000"/>
          <w:sz w:val="20"/>
          <w:szCs w:val="20"/>
        </w:rPr>
        <w:t xml:space="preserve"> </w:t>
      </w:r>
      <w:r w:rsidRPr="00CF7652">
        <w:rPr>
          <w:rFonts w:cs="Arial"/>
          <w:sz w:val="20"/>
          <w:szCs w:val="20"/>
        </w:rPr>
        <w:t>rámcovej dohody</w:t>
      </w:r>
      <w:r w:rsidRPr="00CF7652">
        <w:rPr>
          <w:rFonts w:cs="Arial"/>
          <w:color w:val="000000"/>
          <w:sz w:val="20"/>
          <w:szCs w:val="20"/>
        </w:rPr>
        <w:t>, poskytovateľ je povinný fakturovať nižšiu jednotkovú cenu, t. j. cenu preukázanú.</w:t>
      </w:r>
    </w:p>
    <w:p w14:paraId="0705275A" w14:textId="0FFD22ED" w:rsidR="001150E8" w:rsidRDefault="001150E8" w:rsidP="001150E8">
      <w:pPr>
        <w:pStyle w:val="Bezriadkovania"/>
        <w:spacing w:after="60"/>
        <w:ind w:left="568" w:hanging="568"/>
        <w:jc w:val="both"/>
        <w:rPr>
          <w:rFonts w:ascii="Arial" w:hAnsi="Arial" w:cs="Arial"/>
          <w:color w:val="000000"/>
          <w:sz w:val="20"/>
          <w:szCs w:val="20"/>
        </w:rPr>
      </w:pPr>
    </w:p>
    <w:p w14:paraId="7D318D13" w14:textId="77777777" w:rsidR="00EE785D" w:rsidRPr="00D2222A" w:rsidRDefault="00EE785D" w:rsidP="001150E8">
      <w:pPr>
        <w:pStyle w:val="Bezriadkovania"/>
        <w:spacing w:after="60"/>
        <w:ind w:left="568" w:hanging="568"/>
        <w:jc w:val="both"/>
        <w:rPr>
          <w:rFonts w:ascii="Arial" w:hAnsi="Arial" w:cs="Arial"/>
          <w:color w:val="000000"/>
          <w:sz w:val="20"/>
          <w:szCs w:val="20"/>
        </w:rPr>
      </w:pPr>
    </w:p>
    <w:p w14:paraId="6BC3491C" w14:textId="77777777" w:rsidR="001150E8" w:rsidRPr="00D2222A" w:rsidRDefault="001150E8" w:rsidP="001150E8">
      <w:pPr>
        <w:pStyle w:val="Bezriadkovania"/>
        <w:spacing w:after="60"/>
        <w:jc w:val="center"/>
        <w:rPr>
          <w:rFonts w:ascii="Arial" w:hAnsi="Arial" w:cs="Arial"/>
          <w:b/>
          <w:color w:val="000000"/>
          <w:sz w:val="20"/>
          <w:szCs w:val="20"/>
        </w:rPr>
      </w:pPr>
      <w:r w:rsidRPr="00D2222A">
        <w:rPr>
          <w:rFonts w:ascii="Arial" w:hAnsi="Arial" w:cs="Arial"/>
          <w:b/>
          <w:color w:val="000000"/>
          <w:sz w:val="20"/>
          <w:szCs w:val="20"/>
        </w:rPr>
        <w:t>Čl. 4</w:t>
      </w:r>
    </w:p>
    <w:p w14:paraId="3DD8B7D3" w14:textId="07252008" w:rsidR="001150E8" w:rsidRDefault="001150E8" w:rsidP="001150E8">
      <w:pPr>
        <w:pStyle w:val="Bezriadkovania"/>
        <w:spacing w:after="60"/>
        <w:jc w:val="center"/>
        <w:rPr>
          <w:rFonts w:ascii="Arial" w:hAnsi="Arial" w:cs="Arial"/>
          <w:b/>
          <w:color w:val="000000"/>
          <w:sz w:val="20"/>
          <w:szCs w:val="20"/>
        </w:rPr>
      </w:pPr>
      <w:r w:rsidRPr="00D2222A">
        <w:rPr>
          <w:rFonts w:ascii="Arial" w:hAnsi="Arial" w:cs="Arial"/>
          <w:b/>
          <w:color w:val="000000"/>
          <w:sz w:val="20"/>
          <w:szCs w:val="20"/>
        </w:rPr>
        <w:t>Cena technického servisu</w:t>
      </w:r>
      <w:r w:rsidR="0091568D">
        <w:rPr>
          <w:rFonts w:ascii="Arial" w:hAnsi="Arial" w:cs="Arial"/>
          <w:b/>
          <w:color w:val="000000"/>
          <w:sz w:val="20"/>
          <w:szCs w:val="20"/>
        </w:rPr>
        <w:t xml:space="preserve"> a opráv</w:t>
      </w:r>
      <w:r w:rsidRPr="00D2222A">
        <w:rPr>
          <w:rFonts w:ascii="Arial" w:hAnsi="Arial" w:cs="Arial"/>
          <w:b/>
          <w:color w:val="000000"/>
          <w:sz w:val="20"/>
          <w:szCs w:val="20"/>
        </w:rPr>
        <w:t xml:space="preserve"> </w:t>
      </w:r>
      <w:r w:rsidRPr="00160CD5">
        <w:rPr>
          <w:rFonts w:ascii="Arial" w:hAnsi="Arial" w:cs="Arial"/>
          <w:b/>
          <w:color w:val="000000"/>
          <w:sz w:val="20"/>
          <w:szCs w:val="20"/>
        </w:rPr>
        <w:t>meteozariadení Boschung</w:t>
      </w:r>
    </w:p>
    <w:p w14:paraId="3E10EED9" w14:textId="77777777" w:rsidR="001150E8" w:rsidRPr="00D2222A" w:rsidRDefault="001150E8" w:rsidP="001150E8">
      <w:pPr>
        <w:pStyle w:val="Bezriadkovania"/>
        <w:spacing w:after="60"/>
        <w:jc w:val="center"/>
        <w:rPr>
          <w:rFonts w:ascii="Arial" w:hAnsi="Arial" w:cs="Arial"/>
          <w:b/>
          <w:color w:val="000000"/>
          <w:sz w:val="20"/>
          <w:szCs w:val="20"/>
        </w:rPr>
      </w:pPr>
    </w:p>
    <w:p w14:paraId="2AA7C277" w14:textId="03B21C2F" w:rsidR="001150E8" w:rsidRPr="00D2222A" w:rsidRDefault="001150E8" w:rsidP="001150E8">
      <w:pPr>
        <w:pStyle w:val="Bezriadkovania"/>
        <w:spacing w:after="60"/>
        <w:ind w:left="567" w:hanging="567"/>
        <w:jc w:val="both"/>
        <w:rPr>
          <w:rFonts w:ascii="Arial" w:hAnsi="Arial" w:cs="Arial"/>
          <w:color w:val="000000"/>
          <w:sz w:val="20"/>
          <w:szCs w:val="20"/>
        </w:rPr>
      </w:pPr>
      <w:r w:rsidRPr="00D2222A">
        <w:rPr>
          <w:rFonts w:ascii="Arial" w:hAnsi="Arial" w:cs="Arial"/>
          <w:color w:val="000000"/>
          <w:sz w:val="20"/>
          <w:szCs w:val="20"/>
        </w:rPr>
        <w:t>4.1</w:t>
      </w:r>
      <w:r w:rsidRPr="00D2222A">
        <w:rPr>
          <w:rFonts w:ascii="Arial" w:hAnsi="Arial" w:cs="Arial"/>
          <w:color w:val="000000"/>
          <w:sz w:val="20"/>
          <w:szCs w:val="20"/>
        </w:rPr>
        <w:tab/>
      </w:r>
      <w:r w:rsidRPr="00D2222A">
        <w:rPr>
          <w:rFonts w:ascii="Arial" w:hAnsi="Arial" w:cs="Arial"/>
          <w:color w:val="000000"/>
          <w:sz w:val="20"/>
          <w:szCs w:val="20"/>
        </w:rPr>
        <w:tab/>
        <w:t xml:space="preserve">Cena </w:t>
      </w:r>
      <w:r w:rsidRPr="00D2222A">
        <w:rPr>
          <w:rFonts w:ascii="Arial" w:hAnsi="Arial" w:cs="Arial"/>
          <w:sz w:val="20"/>
          <w:szCs w:val="20"/>
        </w:rPr>
        <w:t>technického servisu</w:t>
      </w:r>
      <w:r w:rsidR="0091568D">
        <w:rPr>
          <w:rFonts w:ascii="Arial" w:hAnsi="Arial" w:cs="Arial"/>
          <w:sz w:val="20"/>
          <w:szCs w:val="20"/>
        </w:rPr>
        <w:t xml:space="preserve"> a opráv</w:t>
      </w:r>
      <w:r w:rsidRPr="00D2222A">
        <w:rPr>
          <w:rFonts w:ascii="Arial" w:hAnsi="Arial" w:cs="Arial"/>
          <w:sz w:val="20"/>
          <w:szCs w:val="20"/>
        </w:rPr>
        <w:t xml:space="preserve"> </w:t>
      </w:r>
      <w:r w:rsidRPr="00160CD5">
        <w:rPr>
          <w:rFonts w:ascii="Arial" w:hAnsi="Arial" w:cs="Arial"/>
          <w:color w:val="000000"/>
          <w:sz w:val="20"/>
          <w:szCs w:val="20"/>
        </w:rPr>
        <w:t xml:space="preserve">meteozariadení Boschung </w:t>
      </w:r>
      <w:r w:rsidRPr="00D2222A">
        <w:rPr>
          <w:rFonts w:ascii="Arial" w:hAnsi="Arial" w:cs="Arial"/>
          <w:color w:val="000000"/>
          <w:sz w:val="20"/>
          <w:szCs w:val="20"/>
        </w:rPr>
        <w:t xml:space="preserve">je stanovená dohodou strán </w:t>
      </w:r>
      <w:r w:rsidR="0058106A">
        <w:rPr>
          <w:rFonts w:ascii="Arial" w:hAnsi="Arial" w:cs="Arial"/>
          <w:color w:val="000000"/>
          <w:sz w:val="20"/>
          <w:szCs w:val="20"/>
        </w:rPr>
        <w:t xml:space="preserve">rámcovej dohody </w:t>
      </w:r>
      <w:r w:rsidRPr="00D2222A">
        <w:rPr>
          <w:rFonts w:ascii="Arial" w:hAnsi="Arial" w:cs="Arial"/>
          <w:color w:val="000000"/>
          <w:sz w:val="20"/>
          <w:szCs w:val="20"/>
        </w:rPr>
        <w:t>podľa zákona č. 18/1996 Z.</w:t>
      </w:r>
      <w:r>
        <w:rPr>
          <w:rFonts w:ascii="Arial" w:hAnsi="Arial" w:cs="Arial"/>
          <w:color w:val="000000"/>
          <w:sz w:val="20"/>
          <w:szCs w:val="20"/>
        </w:rPr>
        <w:t xml:space="preserve"> </w:t>
      </w:r>
      <w:r w:rsidRPr="00D2222A">
        <w:rPr>
          <w:rFonts w:ascii="Arial" w:hAnsi="Arial" w:cs="Arial"/>
          <w:color w:val="000000"/>
          <w:sz w:val="20"/>
          <w:szCs w:val="20"/>
        </w:rPr>
        <w:t>z. o cenách v znení neskorších predpisov, vyhlášky Ministerstva financií Slovenskej republiky (ďalej len „</w:t>
      </w:r>
      <w:r w:rsidRPr="00D2222A">
        <w:rPr>
          <w:rFonts w:ascii="Arial" w:hAnsi="Arial" w:cs="Arial"/>
          <w:b/>
          <w:color w:val="000000"/>
          <w:sz w:val="20"/>
          <w:szCs w:val="20"/>
        </w:rPr>
        <w:t>MF SR</w:t>
      </w:r>
      <w:r w:rsidRPr="00D2222A">
        <w:rPr>
          <w:rFonts w:ascii="Arial" w:hAnsi="Arial" w:cs="Arial"/>
          <w:color w:val="000000"/>
          <w:sz w:val="20"/>
          <w:szCs w:val="20"/>
        </w:rPr>
        <w:t>“) č. 87/1996 Z. z., ktorou sa vykonáva zákon č. 18/1996 Z. z. o cenách v znení vyhlášky MF SR č. 375/1999 Z. z.</w:t>
      </w:r>
    </w:p>
    <w:p w14:paraId="00DC1B96" w14:textId="1CC15954" w:rsidR="001150E8" w:rsidRPr="00D2222A" w:rsidRDefault="001150E8" w:rsidP="001150E8">
      <w:pPr>
        <w:pStyle w:val="Bezriadkovania"/>
        <w:spacing w:after="60"/>
        <w:ind w:left="567" w:hanging="567"/>
        <w:jc w:val="both"/>
        <w:rPr>
          <w:rFonts w:ascii="Arial" w:hAnsi="Arial" w:cs="Arial"/>
          <w:color w:val="000000"/>
          <w:sz w:val="20"/>
          <w:szCs w:val="20"/>
        </w:rPr>
      </w:pPr>
      <w:r w:rsidRPr="00D2222A">
        <w:rPr>
          <w:rFonts w:ascii="Arial" w:hAnsi="Arial" w:cs="Arial"/>
          <w:color w:val="000000"/>
          <w:sz w:val="20"/>
          <w:szCs w:val="20"/>
        </w:rPr>
        <w:t>4.2</w:t>
      </w:r>
      <w:r w:rsidRPr="00D2222A">
        <w:rPr>
          <w:rFonts w:ascii="Arial" w:hAnsi="Arial" w:cs="Arial"/>
          <w:color w:val="000000"/>
          <w:sz w:val="20"/>
          <w:szCs w:val="20"/>
        </w:rPr>
        <w:tab/>
      </w:r>
      <w:r w:rsidRPr="00D2222A">
        <w:rPr>
          <w:rFonts w:ascii="Arial" w:hAnsi="Arial" w:cs="Arial"/>
          <w:color w:val="000000"/>
          <w:sz w:val="20"/>
          <w:szCs w:val="20"/>
        </w:rPr>
        <w:tab/>
        <w:t xml:space="preserve">Cena </w:t>
      </w:r>
      <w:r>
        <w:rPr>
          <w:rFonts w:ascii="Arial" w:hAnsi="Arial" w:cs="Arial"/>
          <w:color w:val="000000"/>
          <w:sz w:val="20"/>
          <w:szCs w:val="20"/>
        </w:rPr>
        <w:t xml:space="preserve">za </w:t>
      </w:r>
      <w:r w:rsidRPr="00D2222A">
        <w:rPr>
          <w:rFonts w:ascii="Arial" w:hAnsi="Arial" w:cs="Arial"/>
          <w:sz w:val="20"/>
          <w:szCs w:val="20"/>
        </w:rPr>
        <w:t>vykonani</w:t>
      </w:r>
      <w:r>
        <w:rPr>
          <w:rFonts w:ascii="Arial" w:hAnsi="Arial" w:cs="Arial"/>
          <w:sz w:val="20"/>
          <w:szCs w:val="20"/>
        </w:rPr>
        <w:t>e</w:t>
      </w:r>
      <w:r w:rsidRPr="00D2222A">
        <w:rPr>
          <w:rFonts w:ascii="Arial" w:hAnsi="Arial" w:cs="Arial"/>
          <w:sz w:val="20"/>
          <w:szCs w:val="20"/>
        </w:rPr>
        <w:t xml:space="preserve"> opráv </w:t>
      </w:r>
      <w:r w:rsidRPr="00160CD5">
        <w:rPr>
          <w:rFonts w:ascii="Arial" w:hAnsi="Arial" w:cs="Arial"/>
          <w:sz w:val="20"/>
          <w:szCs w:val="20"/>
        </w:rPr>
        <w:t xml:space="preserve">meteozariadení Boschung </w:t>
      </w:r>
      <w:r w:rsidRPr="00D2222A">
        <w:rPr>
          <w:rFonts w:ascii="Arial" w:hAnsi="Arial" w:cs="Arial"/>
          <w:color w:val="000000"/>
          <w:sz w:val="20"/>
          <w:szCs w:val="20"/>
        </w:rPr>
        <w:t>je tvorená cenou náhradného dielu</w:t>
      </w:r>
      <w:r>
        <w:rPr>
          <w:rFonts w:ascii="Arial" w:hAnsi="Arial" w:cs="Arial"/>
          <w:color w:val="000000"/>
          <w:sz w:val="20"/>
          <w:szCs w:val="20"/>
        </w:rPr>
        <w:t>, a cenou inštalačných prác spojených s výmenou náhradného dielu</w:t>
      </w:r>
      <w:r w:rsidR="00D20B84">
        <w:rPr>
          <w:rFonts w:ascii="Arial" w:hAnsi="Arial" w:cs="Arial"/>
          <w:color w:val="000000"/>
          <w:sz w:val="20"/>
          <w:szCs w:val="20"/>
        </w:rPr>
        <w:t>,</w:t>
      </w:r>
      <w:r>
        <w:rPr>
          <w:rFonts w:ascii="Arial" w:hAnsi="Arial" w:cs="Arial"/>
          <w:color w:val="000000"/>
          <w:sz w:val="20"/>
          <w:szCs w:val="20"/>
        </w:rPr>
        <w:t xml:space="preserve"> v ktorej sú už zarátané všetky súvisiace </w:t>
      </w:r>
      <w:r>
        <w:rPr>
          <w:rFonts w:ascii="Arial" w:hAnsi="Arial" w:cs="Arial"/>
          <w:sz w:val="20"/>
          <w:szCs w:val="20"/>
        </w:rPr>
        <w:t xml:space="preserve">náklady na práce spojené s diagnostikou poruchy / demontážou pôvodného dielu / </w:t>
      </w:r>
      <w:r w:rsidRPr="008E3232">
        <w:rPr>
          <w:rFonts w:ascii="Arial" w:hAnsi="Arial" w:cs="Arial"/>
          <w:sz w:val="20"/>
          <w:szCs w:val="20"/>
        </w:rPr>
        <w:t>montáž</w:t>
      </w:r>
      <w:r>
        <w:rPr>
          <w:rFonts w:ascii="Arial" w:hAnsi="Arial" w:cs="Arial"/>
          <w:sz w:val="20"/>
          <w:szCs w:val="20"/>
        </w:rPr>
        <w:t>ou nového náhradného dielu</w:t>
      </w:r>
      <w:r w:rsidRPr="008E3232">
        <w:rPr>
          <w:rFonts w:ascii="Arial" w:hAnsi="Arial" w:cs="Arial"/>
          <w:sz w:val="20"/>
          <w:szCs w:val="20"/>
        </w:rPr>
        <w:t xml:space="preserve"> / inštaláci</w:t>
      </w:r>
      <w:r>
        <w:rPr>
          <w:rFonts w:ascii="Arial" w:hAnsi="Arial" w:cs="Arial"/>
          <w:sz w:val="20"/>
          <w:szCs w:val="20"/>
        </w:rPr>
        <w:t>ou, prípadne konfiguráciou softvérových komponentov súvisiacich s novým náhradným dielom (ak je to nutné) / oživením</w:t>
      </w:r>
      <w:r w:rsidRPr="008E3232">
        <w:rPr>
          <w:rFonts w:ascii="Arial" w:hAnsi="Arial" w:cs="Arial"/>
          <w:sz w:val="20"/>
          <w:szCs w:val="20"/>
        </w:rPr>
        <w:t xml:space="preserve"> / uveden</w:t>
      </w:r>
      <w:r>
        <w:rPr>
          <w:rFonts w:ascii="Arial" w:hAnsi="Arial" w:cs="Arial"/>
          <w:sz w:val="20"/>
          <w:szCs w:val="20"/>
        </w:rPr>
        <w:t xml:space="preserve">ím do prevádzky / odskúšaním a pod. </w:t>
      </w:r>
      <w:r>
        <w:rPr>
          <w:rFonts w:ascii="Arial" w:hAnsi="Arial" w:cs="Arial"/>
          <w:color w:val="000000"/>
          <w:sz w:val="20"/>
          <w:szCs w:val="20"/>
        </w:rPr>
        <w:t>V prípade, ak si oprava vyžiada iné práce, ako práce súvisiace s výmenou náhradného dielu, použije sa hodinová sadzba na iné opravy, pričom</w:t>
      </w:r>
      <w:r w:rsidRPr="00D2222A">
        <w:rPr>
          <w:rFonts w:ascii="Arial" w:hAnsi="Arial" w:cs="Arial"/>
          <w:color w:val="000000"/>
          <w:sz w:val="20"/>
          <w:szCs w:val="20"/>
        </w:rPr>
        <w:t>:</w:t>
      </w:r>
    </w:p>
    <w:p w14:paraId="171B007E" w14:textId="22091B90" w:rsidR="001150E8" w:rsidRPr="00D2222A" w:rsidRDefault="001150E8" w:rsidP="001150E8">
      <w:pPr>
        <w:pStyle w:val="Bezriadkovania"/>
        <w:spacing w:after="60"/>
        <w:ind w:left="1136" w:hanging="568"/>
        <w:jc w:val="both"/>
        <w:rPr>
          <w:rFonts w:ascii="Arial" w:hAnsi="Arial" w:cs="Arial"/>
          <w:bCs/>
          <w:sz w:val="20"/>
          <w:szCs w:val="20"/>
        </w:rPr>
      </w:pPr>
      <w:r w:rsidRPr="00D2222A">
        <w:rPr>
          <w:rFonts w:ascii="Arial" w:hAnsi="Arial" w:cs="Arial"/>
          <w:bCs/>
          <w:sz w:val="20"/>
          <w:szCs w:val="20"/>
        </w:rPr>
        <w:t>4.2.1</w:t>
      </w:r>
      <w:r w:rsidRPr="00D2222A">
        <w:rPr>
          <w:rFonts w:ascii="Arial" w:hAnsi="Arial" w:cs="Arial"/>
          <w:bCs/>
          <w:sz w:val="20"/>
          <w:szCs w:val="20"/>
        </w:rPr>
        <w:tab/>
        <w:t>Akékoľvek a všetky náklady na prácu v súvislosti s</w:t>
      </w:r>
      <w:r>
        <w:rPr>
          <w:rFonts w:ascii="Arial" w:hAnsi="Arial" w:cs="Arial"/>
          <w:bCs/>
          <w:sz w:val="20"/>
          <w:szCs w:val="20"/>
        </w:rPr>
        <w:t xml:space="preserve"> inými </w:t>
      </w:r>
      <w:r w:rsidRPr="00D2222A">
        <w:rPr>
          <w:rFonts w:ascii="Arial" w:hAnsi="Arial" w:cs="Arial"/>
          <w:bCs/>
          <w:sz w:val="20"/>
          <w:szCs w:val="20"/>
        </w:rPr>
        <w:t>opravami sú vyjadrené a vypočítané prostredníctvom hodinovej sadzby za opravu bez dane z pridanej hodnoty (ďalej len „</w:t>
      </w:r>
      <w:r w:rsidRPr="00C91FBB">
        <w:rPr>
          <w:rFonts w:ascii="Arial" w:hAnsi="Arial" w:cs="Arial"/>
          <w:b/>
          <w:bCs/>
          <w:sz w:val="20"/>
          <w:szCs w:val="20"/>
        </w:rPr>
        <w:t>DPH</w:t>
      </w:r>
      <w:r w:rsidRPr="00D2222A">
        <w:rPr>
          <w:rFonts w:ascii="Arial" w:hAnsi="Arial" w:cs="Arial"/>
          <w:bCs/>
          <w:sz w:val="20"/>
          <w:szCs w:val="20"/>
        </w:rPr>
        <w:t>“) a jej súčinu s príslušným počtom hodín, ktorý odsúhlasuje oprávnená osoba objednávateľa</w:t>
      </w:r>
      <w:r w:rsidR="00072712">
        <w:rPr>
          <w:rFonts w:ascii="Arial" w:hAnsi="Arial" w:cs="Arial"/>
          <w:bCs/>
          <w:sz w:val="20"/>
          <w:szCs w:val="20"/>
        </w:rPr>
        <w:t xml:space="preserve"> konať vo veciach technických</w:t>
      </w:r>
      <w:r w:rsidR="005C76AC">
        <w:rPr>
          <w:rFonts w:ascii="Arial" w:hAnsi="Arial" w:cs="Arial"/>
          <w:bCs/>
          <w:sz w:val="20"/>
          <w:szCs w:val="20"/>
        </w:rPr>
        <w:t xml:space="preserve"> uveden</w:t>
      </w:r>
      <w:r w:rsidR="00E87C53">
        <w:rPr>
          <w:rFonts w:ascii="Arial" w:hAnsi="Arial" w:cs="Arial"/>
          <w:bCs/>
          <w:sz w:val="20"/>
          <w:szCs w:val="20"/>
        </w:rPr>
        <w:t>á</w:t>
      </w:r>
      <w:r w:rsidR="005C76AC">
        <w:rPr>
          <w:rFonts w:ascii="Arial" w:hAnsi="Arial" w:cs="Arial"/>
          <w:bCs/>
          <w:sz w:val="20"/>
          <w:szCs w:val="20"/>
        </w:rPr>
        <w:t xml:space="preserve"> v </w:t>
      </w:r>
      <w:r w:rsidR="005C76AC" w:rsidRPr="000D72B6">
        <w:rPr>
          <w:rFonts w:ascii="Arial" w:hAnsi="Arial" w:cs="Arial"/>
          <w:bCs/>
          <w:color w:val="000000" w:themeColor="text1"/>
          <w:sz w:val="20"/>
          <w:szCs w:val="20"/>
        </w:rPr>
        <w:t>Prílohe č. 1</w:t>
      </w:r>
      <w:r w:rsidR="007B7158" w:rsidRPr="000D72B6">
        <w:rPr>
          <w:rFonts w:ascii="Arial" w:hAnsi="Arial" w:cs="Arial"/>
          <w:bCs/>
          <w:color w:val="000000" w:themeColor="text1"/>
          <w:sz w:val="20"/>
          <w:szCs w:val="20"/>
        </w:rPr>
        <w:t>1</w:t>
      </w:r>
      <w:r w:rsidR="005C76AC" w:rsidRPr="000D72B6">
        <w:rPr>
          <w:rFonts w:ascii="Arial" w:hAnsi="Arial" w:cs="Arial"/>
          <w:bCs/>
          <w:color w:val="000000" w:themeColor="text1"/>
          <w:sz w:val="20"/>
          <w:szCs w:val="20"/>
        </w:rPr>
        <w:t xml:space="preserve"> rámcovej dohody</w:t>
      </w:r>
      <w:r w:rsidRPr="000D72B6">
        <w:rPr>
          <w:rFonts w:ascii="Arial" w:hAnsi="Arial" w:cs="Arial"/>
          <w:bCs/>
          <w:color w:val="000000" w:themeColor="text1"/>
          <w:sz w:val="20"/>
          <w:szCs w:val="20"/>
        </w:rPr>
        <w:t>.</w:t>
      </w:r>
      <w:r w:rsidRPr="00D2222A">
        <w:rPr>
          <w:rFonts w:ascii="Arial" w:hAnsi="Arial" w:cs="Arial"/>
          <w:bCs/>
          <w:sz w:val="20"/>
          <w:szCs w:val="20"/>
        </w:rPr>
        <w:t xml:space="preserve"> V nákladoch na prácu</w:t>
      </w:r>
      <w:r>
        <w:rPr>
          <w:rFonts w:ascii="Arial" w:hAnsi="Arial" w:cs="Arial"/>
          <w:bCs/>
          <w:sz w:val="20"/>
          <w:szCs w:val="20"/>
        </w:rPr>
        <w:t xml:space="preserve"> na iné opravy sú zarátané všetky a</w:t>
      </w:r>
      <w:r w:rsidRPr="00D2222A">
        <w:rPr>
          <w:rFonts w:ascii="Arial" w:hAnsi="Arial" w:cs="Arial"/>
          <w:bCs/>
          <w:sz w:val="20"/>
          <w:szCs w:val="20"/>
        </w:rPr>
        <w:t xml:space="preserve"> akékoľvek iné náklady súvisiace s riadnym vykonaním </w:t>
      </w:r>
      <w:r>
        <w:rPr>
          <w:rFonts w:ascii="Arial" w:hAnsi="Arial" w:cs="Arial"/>
          <w:bCs/>
          <w:sz w:val="20"/>
          <w:szCs w:val="20"/>
        </w:rPr>
        <w:t xml:space="preserve">inej </w:t>
      </w:r>
      <w:r w:rsidRPr="00D2222A">
        <w:rPr>
          <w:rFonts w:ascii="Arial" w:hAnsi="Arial" w:cs="Arial"/>
          <w:bCs/>
          <w:sz w:val="20"/>
          <w:szCs w:val="20"/>
        </w:rPr>
        <w:t>opravy. Do ceny servisnej hodiny nie je možné zahrnúť „čas na ceste“ t.</w:t>
      </w:r>
      <w:r>
        <w:rPr>
          <w:rFonts w:ascii="Arial" w:hAnsi="Arial" w:cs="Arial"/>
          <w:bCs/>
          <w:sz w:val="20"/>
          <w:szCs w:val="20"/>
        </w:rPr>
        <w:t xml:space="preserve"> </w:t>
      </w:r>
      <w:r w:rsidRPr="00D2222A">
        <w:rPr>
          <w:rFonts w:ascii="Arial" w:hAnsi="Arial" w:cs="Arial"/>
          <w:bCs/>
          <w:sz w:val="20"/>
          <w:szCs w:val="20"/>
        </w:rPr>
        <w:t>j. čas potrebný na dopravu na miesto výkonu opravy a ú</w:t>
      </w:r>
      <w:r>
        <w:rPr>
          <w:rFonts w:ascii="Arial" w:hAnsi="Arial" w:cs="Arial"/>
          <w:bCs/>
          <w:sz w:val="20"/>
          <w:szCs w:val="20"/>
        </w:rPr>
        <w:t>držby technologického zariadenia.</w:t>
      </w:r>
    </w:p>
    <w:p w14:paraId="01EEA1B1" w14:textId="77777777" w:rsidR="001150E8" w:rsidRPr="00D2222A" w:rsidRDefault="001150E8" w:rsidP="001150E8">
      <w:pPr>
        <w:pStyle w:val="Bezriadkovania"/>
        <w:spacing w:after="60"/>
        <w:ind w:left="1988" w:hanging="852"/>
        <w:jc w:val="both"/>
        <w:rPr>
          <w:rFonts w:ascii="Arial" w:hAnsi="Arial" w:cs="Arial"/>
          <w:bCs/>
          <w:sz w:val="20"/>
          <w:szCs w:val="20"/>
        </w:rPr>
      </w:pPr>
      <w:r w:rsidRPr="00D2222A">
        <w:rPr>
          <w:rFonts w:ascii="Arial" w:hAnsi="Arial" w:cs="Arial"/>
          <w:sz w:val="20"/>
          <w:szCs w:val="20"/>
        </w:rPr>
        <w:t>4.2.1.1</w:t>
      </w:r>
      <w:r w:rsidRPr="00D2222A">
        <w:rPr>
          <w:rFonts w:ascii="Arial" w:hAnsi="Arial" w:cs="Arial"/>
          <w:sz w:val="20"/>
          <w:szCs w:val="20"/>
        </w:rPr>
        <w:tab/>
        <w:t xml:space="preserve">Cena </w:t>
      </w:r>
      <w:r w:rsidRPr="00D2222A">
        <w:rPr>
          <w:rFonts w:ascii="Arial" w:hAnsi="Arial" w:cs="Arial"/>
          <w:bCs/>
          <w:sz w:val="20"/>
          <w:szCs w:val="20"/>
        </w:rPr>
        <w:t xml:space="preserve">za </w:t>
      </w:r>
      <w:r>
        <w:rPr>
          <w:rFonts w:ascii="Arial" w:hAnsi="Arial" w:cs="Arial"/>
          <w:bCs/>
          <w:sz w:val="20"/>
          <w:szCs w:val="20"/>
        </w:rPr>
        <w:t xml:space="preserve">inú </w:t>
      </w:r>
      <w:r w:rsidRPr="00D2222A">
        <w:rPr>
          <w:rFonts w:ascii="Arial" w:hAnsi="Arial" w:cs="Arial"/>
          <w:bCs/>
          <w:sz w:val="20"/>
          <w:szCs w:val="20"/>
        </w:rPr>
        <w:t>opravu technologického zariadenia je dohodnutá ako hodinová sadzba vo výške .......,00 € bez DPH</w:t>
      </w:r>
      <w:r>
        <w:rPr>
          <w:rFonts w:ascii="Arial" w:hAnsi="Arial" w:cs="Arial"/>
          <w:bCs/>
          <w:sz w:val="20"/>
          <w:szCs w:val="20"/>
        </w:rPr>
        <w:t xml:space="preserve"> a je uvedená </w:t>
      </w:r>
      <w:r w:rsidRPr="00B37876">
        <w:rPr>
          <w:rFonts w:ascii="Arial" w:hAnsi="Arial" w:cs="Arial"/>
          <w:bCs/>
          <w:sz w:val="20"/>
          <w:szCs w:val="20"/>
        </w:rPr>
        <w:t>v </w:t>
      </w:r>
      <w:r w:rsidRPr="0048095A">
        <w:rPr>
          <w:rFonts w:ascii="Arial" w:hAnsi="Arial" w:cs="Arial"/>
          <w:bCs/>
          <w:sz w:val="20"/>
          <w:szCs w:val="20"/>
        </w:rPr>
        <w:t>Prílohe č. 5</w:t>
      </w:r>
      <w:r>
        <w:rPr>
          <w:rFonts w:ascii="Arial" w:hAnsi="Arial" w:cs="Arial"/>
          <w:bCs/>
          <w:sz w:val="20"/>
          <w:szCs w:val="20"/>
        </w:rPr>
        <w:t xml:space="preserve"> rámcovej dohody</w:t>
      </w:r>
      <w:r w:rsidRPr="00D2222A">
        <w:rPr>
          <w:rFonts w:ascii="Arial" w:hAnsi="Arial" w:cs="Arial"/>
          <w:bCs/>
          <w:sz w:val="20"/>
          <w:szCs w:val="20"/>
        </w:rPr>
        <w:t>.</w:t>
      </w:r>
    </w:p>
    <w:p w14:paraId="3ABDBFF5" w14:textId="64987008"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4.2.2</w:t>
      </w:r>
      <w:r w:rsidRPr="00D2222A">
        <w:rPr>
          <w:rFonts w:ascii="Arial" w:hAnsi="Arial" w:cs="Arial"/>
          <w:color w:val="000000"/>
          <w:sz w:val="20"/>
          <w:szCs w:val="20"/>
        </w:rPr>
        <w:tab/>
        <w:t>Cenu náhradného dielu technologického zariadenia, ako je vypočítaná podľa podbodu 4.2.3 tohto článku rámcovej dohody, tvoria akékoľvek a všetky náklady a poplatky súvisiace s obstaraním príslušného náhradného dielu, vrátane prípadného cla a akýchkoľvek iných poplatkov.</w:t>
      </w:r>
      <w:r w:rsidRPr="00D2222A">
        <w:rPr>
          <w:rFonts w:ascii="Arial" w:hAnsi="Arial" w:cs="Arial"/>
          <w:bCs/>
          <w:sz w:val="20"/>
          <w:szCs w:val="20"/>
        </w:rPr>
        <w:t xml:space="preserve"> V nákladoch na prácu sú</w:t>
      </w:r>
      <w:r>
        <w:rPr>
          <w:rFonts w:ascii="Arial" w:hAnsi="Arial" w:cs="Arial"/>
          <w:bCs/>
          <w:sz w:val="20"/>
          <w:szCs w:val="20"/>
        </w:rPr>
        <w:t xml:space="preserve"> zároveň</w:t>
      </w:r>
      <w:r w:rsidRPr="00D2222A">
        <w:rPr>
          <w:rFonts w:ascii="Arial" w:hAnsi="Arial" w:cs="Arial"/>
          <w:bCs/>
          <w:sz w:val="20"/>
          <w:szCs w:val="20"/>
        </w:rPr>
        <w:t xml:space="preserve"> zarátané všetky náklady na montáž náhradného dielu technologického zariadenia vrátane demontáže</w:t>
      </w:r>
      <w:r>
        <w:rPr>
          <w:rFonts w:ascii="Arial" w:hAnsi="Arial" w:cs="Arial"/>
          <w:bCs/>
          <w:sz w:val="20"/>
          <w:szCs w:val="20"/>
        </w:rPr>
        <w:t xml:space="preserve">, inštalácie, oživenia </w:t>
      </w:r>
      <w:r w:rsidRPr="00D2222A">
        <w:rPr>
          <w:rFonts w:ascii="Arial" w:hAnsi="Arial" w:cs="Arial"/>
          <w:bCs/>
          <w:sz w:val="20"/>
          <w:szCs w:val="20"/>
        </w:rPr>
        <w:t>a funkčných skúšok, dopravné náklady, a akékoľvek iné náklady súvisiace s riadnym vykonaním opravy</w:t>
      </w:r>
      <w:r w:rsidR="00586B47">
        <w:rPr>
          <w:rFonts w:ascii="Arial" w:hAnsi="Arial" w:cs="Arial"/>
          <w:bCs/>
          <w:sz w:val="20"/>
          <w:szCs w:val="20"/>
        </w:rPr>
        <w:t>.</w:t>
      </w:r>
    </w:p>
    <w:p w14:paraId="1C79E221" w14:textId="522796FC" w:rsidR="001150E8" w:rsidRPr="00D2222A" w:rsidRDefault="001150E8" w:rsidP="001150E8">
      <w:pPr>
        <w:pStyle w:val="Bezriadkovania"/>
        <w:spacing w:after="60"/>
        <w:ind w:left="1136" w:hanging="568"/>
        <w:jc w:val="both"/>
        <w:rPr>
          <w:rFonts w:ascii="Arial" w:hAnsi="Arial" w:cs="Arial"/>
          <w:sz w:val="20"/>
          <w:szCs w:val="20"/>
        </w:rPr>
      </w:pPr>
      <w:r w:rsidRPr="00D2222A">
        <w:rPr>
          <w:rFonts w:ascii="Arial" w:hAnsi="Arial" w:cs="Arial"/>
          <w:color w:val="000000"/>
          <w:sz w:val="20"/>
          <w:szCs w:val="20"/>
        </w:rPr>
        <w:lastRenderedPageBreak/>
        <w:t>4.2.3</w:t>
      </w:r>
      <w:r w:rsidRPr="00D2222A">
        <w:rPr>
          <w:rFonts w:ascii="Arial" w:hAnsi="Arial" w:cs="Arial"/>
          <w:color w:val="000000"/>
          <w:sz w:val="20"/>
          <w:szCs w:val="20"/>
        </w:rPr>
        <w:tab/>
        <w:t xml:space="preserve">Strany </w:t>
      </w:r>
      <w:r w:rsidRPr="00D2222A">
        <w:rPr>
          <w:rFonts w:ascii="Arial" w:hAnsi="Arial" w:cs="Arial"/>
          <w:sz w:val="20"/>
          <w:szCs w:val="20"/>
        </w:rPr>
        <w:t>rámcovej dohody</w:t>
      </w:r>
      <w:r w:rsidRPr="00D2222A">
        <w:rPr>
          <w:rFonts w:ascii="Arial" w:hAnsi="Arial" w:cs="Arial"/>
          <w:color w:val="000000"/>
          <w:sz w:val="20"/>
          <w:szCs w:val="20"/>
        </w:rPr>
        <w:t xml:space="preserve"> sa dohodli, že jednotková cena za obstaranie náhradného dielu uvedeného v Prílohe č. </w:t>
      </w:r>
      <w:r>
        <w:rPr>
          <w:rFonts w:ascii="Arial" w:hAnsi="Arial" w:cs="Arial"/>
          <w:color w:val="000000"/>
          <w:sz w:val="20"/>
          <w:szCs w:val="20"/>
        </w:rPr>
        <w:t>4</w:t>
      </w:r>
      <w:r w:rsidRPr="00D2222A">
        <w:rPr>
          <w:rFonts w:ascii="Arial" w:hAnsi="Arial" w:cs="Arial"/>
          <w:color w:val="000000"/>
          <w:sz w:val="20"/>
          <w:szCs w:val="20"/>
        </w:rPr>
        <w:t xml:space="preserve"> </w:t>
      </w:r>
      <w:r w:rsidRPr="00D2222A">
        <w:rPr>
          <w:rFonts w:ascii="Arial" w:hAnsi="Arial" w:cs="Arial"/>
          <w:sz w:val="20"/>
          <w:szCs w:val="20"/>
        </w:rPr>
        <w:t>rámcovej dohody</w:t>
      </w:r>
      <w:r w:rsidRPr="00D2222A">
        <w:rPr>
          <w:rFonts w:ascii="Arial" w:hAnsi="Arial" w:cs="Arial"/>
          <w:color w:val="000000"/>
          <w:sz w:val="20"/>
          <w:szCs w:val="20"/>
        </w:rPr>
        <w:t xml:space="preserve">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Prílohe č. </w:t>
      </w:r>
      <w:r>
        <w:rPr>
          <w:rFonts w:ascii="Arial" w:hAnsi="Arial" w:cs="Arial"/>
          <w:color w:val="000000"/>
          <w:sz w:val="20"/>
          <w:szCs w:val="20"/>
        </w:rPr>
        <w:t>4</w:t>
      </w:r>
      <w:r w:rsidRPr="00D2222A">
        <w:rPr>
          <w:rFonts w:ascii="Arial" w:hAnsi="Arial" w:cs="Arial"/>
          <w:color w:val="000000"/>
          <w:sz w:val="20"/>
          <w:szCs w:val="20"/>
        </w:rPr>
        <w:t xml:space="preserve"> </w:t>
      </w:r>
      <w:r w:rsidRPr="00D2222A">
        <w:rPr>
          <w:rFonts w:ascii="Arial" w:hAnsi="Arial" w:cs="Arial"/>
          <w:sz w:val="20"/>
          <w:szCs w:val="20"/>
        </w:rPr>
        <w:t>rámcovej dohody</w:t>
      </w:r>
      <w:r w:rsidRPr="00D2222A">
        <w:rPr>
          <w:rFonts w:ascii="Arial" w:hAnsi="Arial" w:cs="Arial"/>
          <w:color w:val="000000"/>
          <w:sz w:val="20"/>
          <w:szCs w:val="20"/>
        </w:rPr>
        <w:t>. V prípade, ak nebude použitý totožný, ale bude použitý ekvivalentný náhradný diel, jednotková cena tohto ekvivalentného náhradného dielu sa určí podľa</w:t>
      </w:r>
      <w:r w:rsidR="00253ADB">
        <w:rPr>
          <w:rFonts w:ascii="Arial" w:hAnsi="Arial" w:cs="Arial"/>
          <w:color w:val="000000"/>
          <w:sz w:val="20"/>
          <w:szCs w:val="20"/>
        </w:rPr>
        <w:t xml:space="preserve"> Čl. 3</w:t>
      </w:r>
      <w:r w:rsidRPr="00D2222A">
        <w:rPr>
          <w:rFonts w:ascii="Arial" w:hAnsi="Arial" w:cs="Arial"/>
          <w:color w:val="000000"/>
          <w:sz w:val="20"/>
          <w:szCs w:val="20"/>
        </w:rPr>
        <w:t xml:space="preserve"> bodu 3.2</w:t>
      </w:r>
      <w:r>
        <w:rPr>
          <w:rFonts w:ascii="Arial" w:hAnsi="Arial" w:cs="Arial"/>
          <w:color w:val="000000"/>
          <w:sz w:val="20"/>
          <w:szCs w:val="20"/>
        </w:rPr>
        <w:t>1</w:t>
      </w:r>
      <w:r w:rsidRPr="00D2222A">
        <w:rPr>
          <w:rFonts w:ascii="Arial" w:hAnsi="Arial" w:cs="Arial"/>
          <w:color w:val="000000"/>
          <w:sz w:val="20"/>
          <w:szCs w:val="20"/>
        </w:rPr>
        <w:t xml:space="preserve"> pos</w:t>
      </w:r>
      <w:r>
        <w:rPr>
          <w:rFonts w:ascii="Arial" w:hAnsi="Arial" w:cs="Arial"/>
          <w:color w:val="000000"/>
          <w:sz w:val="20"/>
          <w:szCs w:val="20"/>
        </w:rPr>
        <w:t xml:space="preserve">tupom v zmysle </w:t>
      </w:r>
      <w:r w:rsidR="00253ADB">
        <w:rPr>
          <w:rFonts w:ascii="Arial" w:hAnsi="Arial" w:cs="Arial"/>
          <w:color w:val="000000"/>
          <w:sz w:val="20"/>
          <w:szCs w:val="20"/>
        </w:rPr>
        <w:t>Čl.</w:t>
      </w:r>
      <w:r>
        <w:rPr>
          <w:rFonts w:ascii="Arial" w:hAnsi="Arial" w:cs="Arial"/>
          <w:color w:val="000000"/>
          <w:sz w:val="20"/>
          <w:szCs w:val="20"/>
        </w:rPr>
        <w:t xml:space="preserve"> 3 bodu 3.20</w:t>
      </w:r>
      <w:r w:rsidRPr="00D2222A">
        <w:rPr>
          <w:rFonts w:ascii="Arial" w:hAnsi="Arial" w:cs="Arial"/>
          <w:color w:val="000000"/>
          <w:sz w:val="20"/>
          <w:szCs w:val="20"/>
        </w:rPr>
        <w:t xml:space="preserve"> </w:t>
      </w:r>
      <w:r w:rsidRPr="00D2222A">
        <w:rPr>
          <w:rFonts w:ascii="Arial" w:hAnsi="Arial" w:cs="Arial"/>
          <w:sz w:val="20"/>
          <w:szCs w:val="20"/>
        </w:rPr>
        <w:t>rámcovej dohody</w:t>
      </w:r>
      <w:r w:rsidRPr="00D2222A">
        <w:rPr>
          <w:rFonts w:ascii="Arial" w:hAnsi="Arial" w:cs="Arial"/>
          <w:color w:val="000000"/>
          <w:sz w:val="20"/>
          <w:szCs w:val="20"/>
        </w:rPr>
        <w:t>. Jednotková cena za obstaranie ekvivalentného náhradného dielu nepresiahne jednotkovú cenu pôvodn</w:t>
      </w:r>
      <w:r>
        <w:rPr>
          <w:rFonts w:ascii="Arial" w:hAnsi="Arial" w:cs="Arial"/>
          <w:color w:val="000000"/>
          <w:sz w:val="20"/>
          <w:szCs w:val="20"/>
        </w:rPr>
        <w:t>ého dielu uvedenú v Prílohe č. 4</w:t>
      </w:r>
      <w:r w:rsidRPr="00D2222A">
        <w:rPr>
          <w:rFonts w:ascii="Arial" w:hAnsi="Arial" w:cs="Arial"/>
          <w:color w:val="000000"/>
          <w:sz w:val="20"/>
          <w:szCs w:val="20"/>
        </w:rPr>
        <w:t xml:space="preserve"> </w:t>
      </w:r>
      <w:r w:rsidRPr="00D2222A">
        <w:rPr>
          <w:rFonts w:ascii="Arial" w:hAnsi="Arial" w:cs="Arial"/>
          <w:sz w:val="20"/>
          <w:szCs w:val="20"/>
        </w:rPr>
        <w:t>rámcovej dohody</w:t>
      </w:r>
      <w:r w:rsidRPr="00D2222A">
        <w:rPr>
          <w:rFonts w:ascii="Arial" w:hAnsi="Arial" w:cs="Arial"/>
          <w:color w:val="000000"/>
          <w:sz w:val="20"/>
          <w:szCs w:val="20"/>
        </w:rPr>
        <w:t xml:space="preserve">. Výsledná cena náhradných dielov použitých pri opravách technologických zariadení bude stanovená v súlade s týmto podbodom a bude tvorená ako súčet súčinov jednotkových cien a skutočného počtu použitých náhradných dielov. Pre vylúčenie pochybností, náhradné diely, ktoré nie sú uvedené v Prílohe č. </w:t>
      </w:r>
      <w:r>
        <w:rPr>
          <w:rFonts w:ascii="Arial" w:hAnsi="Arial" w:cs="Arial"/>
          <w:color w:val="000000"/>
          <w:sz w:val="20"/>
          <w:szCs w:val="20"/>
        </w:rPr>
        <w:t>4</w:t>
      </w:r>
      <w:r w:rsidRPr="00D2222A">
        <w:rPr>
          <w:rFonts w:ascii="Arial" w:hAnsi="Arial" w:cs="Arial"/>
          <w:color w:val="000000"/>
          <w:sz w:val="20"/>
          <w:szCs w:val="20"/>
        </w:rPr>
        <w:t xml:space="preserve"> </w:t>
      </w:r>
      <w:r w:rsidRPr="00D2222A">
        <w:rPr>
          <w:rFonts w:ascii="Arial" w:hAnsi="Arial" w:cs="Arial"/>
          <w:sz w:val="20"/>
          <w:szCs w:val="20"/>
        </w:rPr>
        <w:t>rámcovej dohody</w:t>
      </w:r>
      <w:r w:rsidRPr="00D2222A">
        <w:rPr>
          <w:rFonts w:ascii="Arial" w:hAnsi="Arial" w:cs="Arial"/>
          <w:color w:val="000000"/>
          <w:sz w:val="20"/>
          <w:szCs w:val="20"/>
        </w:rPr>
        <w:t xml:space="preserve"> a ktorých jednotková cena nie je stanovená podľa tohto podbodu 4.2.3., nie sú predmetom úpravy </w:t>
      </w:r>
      <w:r w:rsidRPr="00D2222A">
        <w:rPr>
          <w:rFonts w:ascii="Arial" w:hAnsi="Arial" w:cs="Arial"/>
          <w:sz w:val="20"/>
          <w:szCs w:val="20"/>
        </w:rPr>
        <w:t>rámcovej dohody</w:t>
      </w:r>
      <w:r w:rsidR="00FF1BAB">
        <w:rPr>
          <w:rFonts w:ascii="Arial" w:hAnsi="Arial" w:cs="Arial"/>
          <w:sz w:val="20"/>
          <w:szCs w:val="20"/>
        </w:rPr>
        <w:t>.</w:t>
      </w:r>
    </w:p>
    <w:p w14:paraId="0AE4BCB2" w14:textId="53D821D4" w:rsidR="001150E8" w:rsidRPr="00D2222A" w:rsidRDefault="001150E8" w:rsidP="001150E8">
      <w:pPr>
        <w:pStyle w:val="Bezriadkovania"/>
        <w:spacing w:after="60"/>
        <w:jc w:val="both"/>
        <w:rPr>
          <w:rFonts w:ascii="Arial" w:hAnsi="Arial" w:cs="Arial"/>
          <w:color w:val="000000"/>
          <w:sz w:val="20"/>
          <w:szCs w:val="20"/>
        </w:rPr>
      </w:pPr>
      <w:r w:rsidRPr="00D2222A">
        <w:rPr>
          <w:rFonts w:ascii="Arial" w:hAnsi="Arial" w:cs="Arial"/>
          <w:sz w:val="20"/>
          <w:szCs w:val="20"/>
        </w:rPr>
        <w:t>4.3</w:t>
      </w:r>
      <w:r w:rsidRPr="00D2222A">
        <w:rPr>
          <w:rFonts w:ascii="Arial" w:hAnsi="Arial" w:cs="Arial"/>
          <w:sz w:val="20"/>
          <w:szCs w:val="20"/>
        </w:rPr>
        <w:tab/>
      </w:r>
      <w:r w:rsidRPr="00D2222A">
        <w:rPr>
          <w:rFonts w:ascii="Arial" w:hAnsi="Arial" w:cs="Arial"/>
          <w:sz w:val="20"/>
          <w:szCs w:val="20"/>
        </w:rPr>
        <w:tab/>
      </w:r>
      <w:r w:rsidRPr="00D2222A">
        <w:rPr>
          <w:rFonts w:ascii="Arial" w:hAnsi="Arial" w:cs="Arial"/>
          <w:color w:val="000000"/>
          <w:sz w:val="20"/>
          <w:szCs w:val="20"/>
        </w:rPr>
        <w:t xml:space="preserve">Cena </w:t>
      </w:r>
      <w:r>
        <w:rPr>
          <w:rFonts w:ascii="Arial" w:hAnsi="Arial" w:cs="Arial"/>
          <w:color w:val="000000"/>
          <w:sz w:val="20"/>
          <w:szCs w:val="20"/>
        </w:rPr>
        <w:t xml:space="preserve">za </w:t>
      </w:r>
      <w:r w:rsidRPr="00D2222A">
        <w:rPr>
          <w:rFonts w:ascii="Arial" w:hAnsi="Arial" w:cs="Arial"/>
          <w:color w:val="000000"/>
          <w:sz w:val="20"/>
          <w:szCs w:val="20"/>
        </w:rPr>
        <w:t>vykonani</w:t>
      </w:r>
      <w:r>
        <w:rPr>
          <w:rFonts w:ascii="Arial" w:hAnsi="Arial" w:cs="Arial"/>
          <w:color w:val="000000"/>
          <w:sz w:val="20"/>
          <w:szCs w:val="20"/>
        </w:rPr>
        <w:t>e</w:t>
      </w:r>
      <w:r w:rsidRPr="00D2222A">
        <w:rPr>
          <w:rFonts w:ascii="Arial" w:hAnsi="Arial" w:cs="Arial"/>
          <w:color w:val="000000"/>
          <w:sz w:val="20"/>
          <w:szCs w:val="20"/>
        </w:rPr>
        <w:t xml:space="preserve"> technického servisu</w:t>
      </w:r>
      <w:r>
        <w:rPr>
          <w:rFonts w:ascii="Arial" w:hAnsi="Arial" w:cs="Arial"/>
          <w:color w:val="000000"/>
          <w:sz w:val="20"/>
          <w:szCs w:val="20"/>
        </w:rPr>
        <w:t xml:space="preserve"> </w:t>
      </w:r>
      <w:r w:rsidR="00253ADB">
        <w:rPr>
          <w:rFonts w:ascii="Arial" w:hAnsi="Arial" w:cs="Arial"/>
          <w:color w:val="000000"/>
          <w:sz w:val="20"/>
          <w:szCs w:val="20"/>
        </w:rPr>
        <w:t>meteoz</w:t>
      </w:r>
      <w:r>
        <w:rPr>
          <w:rFonts w:ascii="Arial" w:hAnsi="Arial" w:cs="Arial"/>
          <w:color w:val="000000"/>
          <w:sz w:val="20"/>
          <w:szCs w:val="20"/>
        </w:rPr>
        <w:t>ariadení Boschung</w:t>
      </w:r>
      <w:r w:rsidRPr="00D2222A">
        <w:rPr>
          <w:rFonts w:ascii="Arial" w:hAnsi="Arial" w:cs="Arial"/>
          <w:color w:val="000000"/>
          <w:sz w:val="20"/>
          <w:szCs w:val="20"/>
        </w:rPr>
        <w:t>:</w:t>
      </w:r>
    </w:p>
    <w:p w14:paraId="0427AEB1" w14:textId="77777777"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4.3.1</w:t>
      </w:r>
      <w:r w:rsidRPr="00D2222A">
        <w:rPr>
          <w:rFonts w:ascii="Arial" w:hAnsi="Arial" w:cs="Arial"/>
          <w:color w:val="000000"/>
          <w:sz w:val="20"/>
          <w:szCs w:val="20"/>
        </w:rPr>
        <w:tab/>
        <w:t xml:space="preserve">Cena je určená podľa členenia uvedeného v </w:t>
      </w:r>
      <w:r w:rsidRPr="0048095A">
        <w:rPr>
          <w:rFonts w:ascii="Arial" w:hAnsi="Arial" w:cs="Arial"/>
          <w:color w:val="000000"/>
          <w:sz w:val="20"/>
          <w:szCs w:val="20"/>
        </w:rPr>
        <w:t>Prílohe č. 2</w:t>
      </w:r>
      <w:r w:rsidRPr="00D2222A">
        <w:rPr>
          <w:rFonts w:ascii="Arial" w:hAnsi="Arial" w:cs="Arial"/>
          <w:color w:val="000000"/>
          <w:sz w:val="20"/>
          <w:szCs w:val="20"/>
        </w:rPr>
        <w:t xml:space="preserve"> </w:t>
      </w:r>
      <w:r w:rsidRPr="00D2222A">
        <w:rPr>
          <w:rFonts w:ascii="Arial" w:hAnsi="Arial" w:cs="Arial"/>
          <w:sz w:val="20"/>
          <w:szCs w:val="20"/>
        </w:rPr>
        <w:t xml:space="preserve">rámcovej dohody </w:t>
      </w:r>
      <w:r w:rsidRPr="00D2222A">
        <w:rPr>
          <w:rFonts w:ascii="Arial" w:hAnsi="Arial" w:cs="Arial"/>
          <w:color w:val="000000"/>
          <w:sz w:val="20"/>
          <w:szCs w:val="20"/>
        </w:rPr>
        <w:t>s uvedením rozpisu prác, ich rozsahu a jednotkovej ceny za úkon.</w:t>
      </w:r>
    </w:p>
    <w:p w14:paraId="01656E5B" w14:textId="77777777"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4.3.2</w:t>
      </w:r>
      <w:r w:rsidRPr="00D2222A">
        <w:rPr>
          <w:rFonts w:ascii="Arial" w:hAnsi="Arial" w:cs="Arial"/>
          <w:color w:val="000000"/>
          <w:sz w:val="20"/>
          <w:szCs w:val="20"/>
        </w:rPr>
        <w:tab/>
        <w:t xml:space="preserve">Celková cena za 4 (štyri) roky vykonávania technického servisu </w:t>
      </w:r>
      <w:r w:rsidRPr="00160CD5">
        <w:rPr>
          <w:rFonts w:ascii="Arial" w:hAnsi="Arial" w:cs="Arial"/>
          <w:sz w:val="20"/>
          <w:szCs w:val="20"/>
        </w:rPr>
        <w:t>meteozariadení Boschung</w:t>
      </w:r>
      <w:r w:rsidRPr="00341A84">
        <w:rPr>
          <w:rFonts w:ascii="Arial" w:hAnsi="Arial" w:cs="Arial"/>
          <w:color w:val="000000"/>
          <w:sz w:val="20"/>
          <w:szCs w:val="20"/>
        </w:rPr>
        <w:t xml:space="preserve"> </w:t>
      </w:r>
      <w:r>
        <w:rPr>
          <w:rFonts w:ascii="Arial" w:hAnsi="Arial" w:cs="Arial"/>
          <w:color w:val="000000"/>
          <w:sz w:val="20"/>
          <w:szCs w:val="20"/>
        </w:rPr>
        <w:t xml:space="preserve">podľa </w:t>
      </w:r>
      <w:r w:rsidRPr="00D2222A">
        <w:rPr>
          <w:rFonts w:ascii="Arial" w:hAnsi="Arial" w:cs="Arial"/>
          <w:sz w:val="20"/>
          <w:szCs w:val="20"/>
        </w:rPr>
        <w:t>rámcovej dohody</w:t>
      </w:r>
      <w:r w:rsidRPr="00D2222A">
        <w:rPr>
          <w:rFonts w:ascii="Arial" w:hAnsi="Arial" w:cs="Arial"/>
          <w:color w:val="000000"/>
          <w:sz w:val="20"/>
          <w:szCs w:val="20"/>
        </w:rPr>
        <w:t xml:space="preserve"> je tvorená rozpočtom ako súčet medzisúčtov všetkých súčinov jednotkových cien za úkon na </w:t>
      </w:r>
      <w:r>
        <w:rPr>
          <w:rFonts w:ascii="Arial" w:hAnsi="Arial" w:cs="Arial"/>
          <w:color w:val="000000"/>
          <w:sz w:val="20"/>
          <w:szCs w:val="20"/>
        </w:rPr>
        <w:t>jednom (</w:t>
      </w:r>
      <w:r w:rsidRPr="00D2222A">
        <w:rPr>
          <w:rFonts w:ascii="Arial" w:hAnsi="Arial" w:cs="Arial"/>
          <w:color w:val="000000"/>
          <w:sz w:val="20"/>
          <w:szCs w:val="20"/>
        </w:rPr>
        <w:t>1</w:t>
      </w:r>
      <w:r>
        <w:rPr>
          <w:rFonts w:ascii="Arial" w:hAnsi="Arial" w:cs="Arial"/>
          <w:color w:val="000000"/>
          <w:sz w:val="20"/>
          <w:szCs w:val="20"/>
        </w:rPr>
        <w:t xml:space="preserve">) technologickom </w:t>
      </w:r>
      <w:r w:rsidRPr="00D2222A">
        <w:rPr>
          <w:rFonts w:ascii="Arial" w:hAnsi="Arial" w:cs="Arial"/>
          <w:color w:val="000000"/>
          <w:sz w:val="20"/>
          <w:szCs w:val="20"/>
        </w:rPr>
        <w:t>zariadení</w:t>
      </w:r>
      <w:r>
        <w:rPr>
          <w:rFonts w:ascii="Arial" w:hAnsi="Arial" w:cs="Arial"/>
          <w:color w:val="000000"/>
          <w:sz w:val="20"/>
          <w:szCs w:val="20"/>
        </w:rPr>
        <w:t xml:space="preserve"> (v závislosti od konfigurácie zariadenia)</w:t>
      </w:r>
      <w:r w:rsidRPr="00D2222A">
        <w:rPr>
          <w:rFonts w:ascii="Arial" w:hAnsi="Arial" w:cs="Arial"/>
          <w:color w:val="000000"/>
          <w:sz w:val="20"/>
          <w:szCs w:val="20"/>
        </w:rPr>
        <w:t xml:space="preserve"> a požadovaného počtu úkonov</w:t>
      </w:r>
      <w:r>
        <w:rPr>
          <w:rFonts w:ascii="Arial" w:hAnsi="Arial" w:cs="Arial"/>
          <w:color w:val="000000"/>
          <w:sz w:val="20"/>
          <w:szCs w:val="20"/>
        </w:rPr>
        <w:t xml:space="preserve"> počas 4 (štyroch) rokov</w:t>
      </w:r>
      <w:r w:rsidRPr="00D2222A">
        <w:rPr>
          <w:rFonts w:ascii="Arial" w:hAnsi="Arial" w:cs="Arial"/>
          <w:color w:val="000000"/>
          <w:sz w:val="20"/>
          <w:szCs w:val="20"/>
        </w:rPr>
        <w:t xml:space="preserve"> podľa </w:t>
      </w:r>
      <w:r w:rsidRPr="0048095A">
        <w:rPr>
          <w:rFonts w:ascii="Arial" w:hAnsi="Arial" w:cs="Arial"/>
          <w:color w:val="000000"/>
          <w:sz w:val="20"/>
          <w:szCs w:val="20"/>
        </w:rPr>
        <w:t>Prílohy č. 2</w:t>
      </w:r>
      <w:r w:rsidRPr="00D2222A">
        <w:rPr>
          <w:rFonts w:ascii="Arial" w:hAnsi="Arial" w:cs="Arial"/>
          <w:color w:val="000000"/>
          <w:sz w:val="20"/>
          <w:szCs w:val="20"/>
        </w:rPr>
        <w:t xml:space="preserve"> rámcovej dohody. Poskytovateľ má nárok na odmenu len za skutočne vykonané činnosti odsúhlasené objednávateľom.</w:t>
      </w:r>
    </w:p>
    <w:p w14:paraId="2B47596C" w14:textId="17283B6D"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4.3.3</w:t>
      </w:r>
      <w:r w:rsidRPr="00D2222A">
        <w:rPr>
          <w:rFonts w:ascii="Arial" w:hAnsi="Arial" w:cs="Arial"/>
          <w:color w:val="000000"/>
          <w:sz w:val="20"/>
          <w:szCs w:val="20"/>
        </w:rPr>
        <w:tab/>
        <w:t>Jednotkové ceny za úkon na 1 (jednom) technologickom zariadení uvedené v </w:t>
      </w:r>
      <w:r w:rsidRPr="0048095A">
        <w:rPr>
          <w:rFonts w:ascii="Arial" w:hAnsi="Arial" w:cs="Arial"/>
          <w:color w:val="000000"/>
          <w:sz w:val="20"/>
          <w:szCs w:val="20"/>
        </w:rPr>
        <w:t>Prílohe č. 2</w:t>
      </w:r>
      <w:r w:rsidRPr="00D2222A">
        <w:rPr>
          <w:rFonts w:ascii="Arial" w:hAnsi="Arial" w:cs="Arial"/>
          <w:color w:val="000000"/>
          <w:sz w:val="20"/>
          <w:szCs w:val="20"/>
        </w:rPr>
        <w:t xml:space="preserve"> </w:t>
      </w:r>
      <w:r w:rsidR="00253ADB">
        <w:rPr>
          <w:rFonts w:ascii="Arial" w:hAnsi="Arial" w:cs="Arial"/>
          <w:color w:val="000000"/>
          <w:sz w:val="20"/>
          <w:szCs w:val="20"/>
        </w:rPr>
        <w:t xml:space="preserve">rámcovej dohody </w:t>
      </w:r>
      <w:r w:rsidRPr="00D2222A">
        <w:rPr>
          <w:rFonts w:ascii="Arial" w:hAnsi="Arial" w:cs="Arial"/>
          <w:color w:val="000000"/>
          <w:sz w:val="20"/>
          <w:szCs w:val="20"/>
        </w:rPr>
        <w:t>sú stanovené v súlade s ponukou poskytovateľa, sú záväzné a pokrývajú všetky záväzky</w:t>
      </w:r>
      <w:r w:rsidR="0058106A">
        <w:rPr>
          <w:rFonts w:ascii="Arial" w:hAnsi="Arial" w:cs="Arial"/>
          <w:color w:val="000000"/>
          <w:sz w:val="20"/>
          <w:szCs w:val="20"/>
        </w:rPr>
        <w:t xml:space="preserve"> rámcovej dohody</w:t>
      </w:r>
      <w:r w:rsidRPr="00D2222A">
        <w:rPr>
          <w:rFonts w:ascii="Arial" w:hAnsi="Arial" w:cs="Arial"/>
          <w:color w:val="000000"/>
          <w:sz w:val="20"/>
          <w:szCs w:val="20"/>
        </w:rPr>
        <w:t xml:space="preserve"> a všetky náklady, činnosti, práce, výkony alebo služby nevyhnutné za účelom riadneho vykonania technického servisu </w:t>
      </w:r>
      <w:r>
        <w:rPr>
          <w:rFonts w:ascii="Arial" w:hAnsi="Arial" w:cs="Arial"/>
          <w:color w:val="000000"/>
          <w:sz w:val="20"/>
          <w:szCs w:val="20"/>
        </w:rPr>
        <w:t xml:space="preserve">meteozariadení Boschung </w:t>
      </w:r>
      <w:r w:rsidRPr="00D2222A">
        <w:rPr>
          <w:rFonts w:ascii="Arial" w:hAnsi="Arial" w:cs="Arial"/>
          <w:color w:val="000000"/>
          <w:sz w:val="20"/>
          <w:szCs w:val="20"/>
        </w:rPr>
        <w:t>a sú pevné a nemenné počas trvania rámcovej dohody.</w:t>
      </w:r>
    </w:p>
    <w:p w14:paraId="6B3E5F32"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4.4</w:t>
      </w:r>
      <w:r w:rsidRPr="00D2222A">
        <w:rPr>
          <w:rFonts w:ascii="Arial" w:hAnsi="Arial" w:cs="Arial"/>
          <w:color w:val="000000"/>
          <w:sz w:val="20"/>
          <w:szCs w:val="20"/>
        </w:rPr>
        <w:tab/>
        <w:t>DPH bude účtovaná podľa platných všeobecne záväzných právnych predpisov o DPH v čase vyhotovenia faktúry.</w:t>
      </w:r>
    </w:p>
    <w:p w14:paraId="52D6FA23" w14:textId="203EB734" w:rsidR="001150E8" w:rsidRDefault="001150E8" w:rsidP="001150E8">
      <w:pPr>
        <w:pStyle w:val="Bezriadkovania"/>
        <w:spacing w:after="60"/>
        <w:ind w:left="568" w:hanging="568"/>
        <w:jc w:val="both"/>
        <w:rPr>
          <w:rFonts w:ascii="Arial" w:hAnsi="Arial" w:cs="Arial"/>
          <w:bCs/>
          <w:sz w:val="20"/>
          <w:szCs w:val="20"/>
        </w:rPr>
      </w:pPr>
      <w:r w:rsidRPr="00D2222A">
        <w:rPr>
          <w:rFonts w:ascii="Arial" w:hAnsi="Arial" w:cs="Arial"/>
          <w:bCs/>
          <w:sz w:val="20"/>
          <w:szCs w:val="20"/>
        </w:rPr>
        <w:t>4.5</w:t>
      </w:r>
      <w:r w:rsidRPr="00D2222A">
        <w:rPr>
          <w:rFonts w:ascii="Arial" w:hAnsi="Arial" w:cs="Arial"/>
          <w:bCs/>
          <w:sz w:val="20"/>
          <w:szCs w:val="20"/>
        </w:rPr>
        <w:tab/>
        <w:t>Jednotkové ceny a hodinové</w:t>
      </w:r>
      <w:r>
        <w:rPr>
          <w:rFonts w:ascii="Arial" w:hAnsi="Arial" w:cs="Arial"/>
          <w:bCs/>
          <w:sz w:val="20"/>
          <w:szCs w:val="20"/>
        </w:rPr>
        <w:t xml:space="preserve"> sadzby v Prílohách č. 2</w:t>
      </w:r>
      <w:r w:rsidRPr="00D2222A">
        <w:rPr>
          <w:rFonts w:ascii="Arial" w:hAnsi="Arial" w:cs="Arial"/>
          <w:bCs/>
          <w:sz w:val="20"/>
          <w:szCs w:val="20"/>
        </w:rPr>
        <w:t>,</w:t>
      </w:r>
      <w:r>
        <w:rPr>
          <w:rFonts w:ascii="Arial" w:hAnsi="Arial" w:cs="Arial"/>
          <w:bCs/>
          <w:sz w:val="20"/>
          <w:szCs w:val="20"/>
        </w:rPr>
        <w:t xml:space="preserve"> 4</w:t>
      </w:r>
      <w:r w:rsidRPr="00D2222A">
        <w:rPr>
          <w:rFonts w:ascii="Arial" w:hAnsi="Arial" w:cs="Arial"/>
          <w:bCs/>
          <w:sz w:val="20"/>
          <w:szCs w:val="20"/>
        </w:rPr>
        <w:t xml:space="preserve"> a </w:t>
      </w:r>
      <w:r>
        <w:rPr>
          <w:rFonts w:ascii="Arial" w:hAnsi="Arial" w:cs="Arial"/>
          <w:bCs/>
          <w:sz w:val="20"/>
          <w:szCs w:val="20"/>
        </w:rPr>
        <w:t>5</w:t>
      </w:r>
      <w:r w:rsidRPr="00D2222A">
        <w:rPr>
          <w:rFonts w:ascii="Arial" w:hAnsi="Arial" w:cs="Arial"/>
          <w:bCs/>
          <w:sz w:val="20"/>
          <w:szCs w:val="20"/>
        </w:rPr>
        <w:t xml:space="preserve"> </w:t>
      </w:r>
      <w:r w:rsidR="00B7673F">
        <w:rPr>
          <w:rFonts w:ascii="Arial" w:hAnsi="Arial" w:cs="Arial"/>
          <w:bCs/>
          <w:sz w:val="20"/>
          <w:szCs w:val="20"/>
        </w:rPr>
        <w:t xml:space="preserve">rámcovej dohody </w:t>
      </w:r>
      <w:r w:rsidRPr="00D2222A">
        <w:rPr>
          <w:rFonts w:ascii="Arial" w:hAnsi="Arial" w:cs="Arial"/>
          <w:bCs/>
          <w:sz w:val="20"/>
          <w:szCs w:val="20"/>
        </w:rPr>
        <w:t xml:space="preserve">sú pevné a nemenné počas celej doby trvania </w:t>
      </w:r>
      <w:r w:rsidRPr="00D2222A">
        <w:rPr>
          <w:rFonts w:ascii="Arial" w:hAnsi="Arial" w:cs="Arial"/>
          <w:color w:val="000000"/>
          <w:sz w:val="20"/>
          <w:szCs w:val="20"/>
        </w:rPr>
        <w:t>rámcovej dohody</w:t>
      </w:r>
      <w:r w:rsidRPr="00D2222A">
        <w:rPr>
          <w:rFonts w:ascii="Arial" w:hAnsi="Arial" w:cs="Arial"/>
          <w:bCs/>
          <w:sz w:val="20"/>
          <w:szCs w:val="20"/>
        </w:rPr>
        <w:t xml:space="preserve">. V prípade postupu podľa podbodu 4.2.3 tohto článku </w:t>
      </w:r>
      <w:r w:rsidRPr="00D2222A">
        <w:rPr>
          <w:rFonts w:ascii="Arial" w:hAnsi="Arial" w:cs="Arial"/>
          <w:color w:val="000000"/>
          <w:sz w:val="20"/>
          <w:szCs w:val="20"/>
        </w:rPr>
        <w:t>rámcovej dohody</w:t>
      </w:r>
      <w:r w:rsidRPr="00D2222A">
        <w:rPr>
          <w:rFonts w:ascii="Arial" w:hAnsi="Arial" w:cs="Arial"/>
          <w:bCs/>
          <w:sz w:val="20"/>
          <w:szCs w:val="20"/>
        </w:rPr>
        <w:t xml:space="preserve"> sú jednotkové ceny náhradných dielov technologických zariadení maximálne a v prípade nevyhnutnosti použitia ekvivalentných náhradných dielov sa za účelom určenia jednotkovej ceny príslušného dielu bude postupov</w:t>
      </w:r>
      <w:r>
        <w:rPr>
          <w:rFonts w:ascii="Arial" w:hAnsi="Arial" w:cs="Arial"/>
          <w:bCs/>
          <w:sz w:val="20"/>
          <w:szCs w:val="20"/>
        </w:rPr>
        <w:t xml:space="preserve">ať v zmysle ustanovenia </w:t>
      </w:r>
      <w:r w:rsidR="00253ADB">
        <w:rPr>
          <w:rFonts w:ascii="Arial" w:hAnsi="Arial" w:cs="Arial"/>
          <w:bCs/>
          <w:sz w:val="20"/>
          <w:szCs w:val="20"/>
        </w:rPr>
        <w:t xml:space="preserve">Čl. 3 </w:t>
      </w:r>
      <w:r>
        <w:rPr>
          <w:rFonts w:ascii="Arial" w:hAnsi="Arial" w:cs="Arial"/>
          <w:bCs/>
          <w:sz w:val="20"/>
          <w:szCs w:val="20"/>
        </w:rPr>
        <w:t>bodu 3.20</w:t>
      </w:r>
      <w:r w:rsidRPr="00D2222A">
        <w:rPr>
          <w:rFonts w:ascii="Arial" w:hAnsi="Arial" w:cs="Arial"/>
          <w:bCs/>
          <w:sz w:val="20"/>
          <w:szCs w:val="20"/>
        </w:rPr>
        <w:t xml:space="preserve"> a 3.2</w:t>
      </w:r>
      <w:r>
        <w:rPr>
          <w:rFonts w:ascii="Arial" w:hAnsi="Arial" w:cs="Arial"/>
          <w:bCs/>
          <w:sz w:val="20"/>
          <w:szCs w:val="20"/>
        </w:rPr>
        <w:t>1</w:t>
      </w:r>
      <w:r w:rsidRPr="00D2222A">
        <w:rPr>
          <w:rFonts w:ascii="Arial" w:hAnsi="Arial" w:cs="Arial"/>
          <w:bCs/>
          <w:sz w:val="20"/>
          <w:szCs w:val="20"/>
        </w:rPr>
        <w:t xml:space="preserve"> rámcovej dohody.</w:t>
      </w:r>
    </w:p>
    <w:p w14:paraId="1C46E16A" w14:textId="4DC6A618" w:rsidR="001150E8" w:rsidRPr="00D2222A" w:rsidRDefault="001150E8" w:rsidP="001150E8">
      <w:pPr>
        <w:pStyle w:val="Bezriadkovania"/>
        <w:spacing w:after="60"/>
        <w:ind w:left="568" w:hanging="568"/>
        <w:jc w:val="both"/>
        <w:rPr>
          <w:rFonts w:ascii="Arial" w:hAnsi="Arial" w:cs="Arial"/>
          <w:bCs/>
          <w:sz w:val="20"/>
          <w:szCs w:val="20"/>
        </w:rPr>
      </w:pPr>
      <w:r>
        <w:rPr>
          <w:rFonts w:ascii="Arial" w:hAnsi="Arial" w:cs="Arial"/>
          <w:bCs/>
          <w:sz w:val="20"/>
          <w:szCs w:val="20"/>
        </w:rPr>
        <w:t>4.6</w:t>
      </w:r>
      <w:r>
        <w:rPr>
          <w:rFonts w:ascii="Arial" w:hAnsi="Arial" w:cs="Arial"/>
          <w:bCs/>
          <w:sz w:val="20"/>
          <w:szCs w:val="20"/>
        </w:rPr>
        <w:tab/>
      </w:r>
      <w:r w:rsidRPr="008B0931">
        <w:rPr>
          <w:rFonts w:ascii="Arial" w:hAnsi="Arial" w:cs="Arial"/>
          <w:bCs/>
          <w:sz w:val="20"/>
          <w:szCs w:val="20"/>
        </w:rPr>
        <w:t xml:space="preserve">Celková cena za </w:t>
      </w:r>
      <w:r w:rsidR="00253ADB">
        <w:rPr>
          <w:rFonts w:ascii="Arial" w:hAnsi="Arial" w:cs="Arial"/>
          <w:bCs/>
          <w:sz w:val="20"/>
          <w:szCs w:val="20"/>
        </w:rPr>
        <w:t xml:space="preserve">technický </w:t>
      </w:r>
      <w:r w:rsidRPr="008B0931">
        <w:rPr>
          <w:rFonts w:ascii="Arial" w:hAnsi="Arial" w:cs="Arial"/>
          <w:bCs/>
          <w:sz w:val="20"/>
          <w:szCs w:val="20"/>
        </w:rPr>
        <w:t>servis</w:t>
      </w:r>
      <w:r w:rsidR="00253ADB" w:rsidRPr="00253ADB">
        <w:t xml:space="preserve"> </w:t>
      </w:r>
      <w:r w:rsidR="00253ADB" w:rsidRPr="00253ADB">
        <w:rPr>
          <w:rFonts w:ascii="Arial" w:hAnsi="Arial" w:cs="Arial"/>
          <w:bCs/>
          <w:sz w:val="20"/>
          <w:szCs w:val="20"/>
        </w:rPr>
        <w:t>meteozariadení Boschung</w:t>
      </w:r>
      <w:r w:rsidRPr="008B0931">
        <w:rPr>
          <w:rFonts w:ascii="Arial" w:hAnsi="Arial" w:cs="Arial"/>
          <w:bCs/>
          <w:sz w:val="20"/>
          <w:szCs w:val="20"/>
        </w:rPr>
        <w:t xml:space="preserve">, náhradné diely a opravu meteozariadení </w:t>
      </w:r>
      <w:r>
        <w:rPr>
          <w:rFonts w:ascii="Arial" w:hAnsi="Arial" w:cs="Arial"/>
          <w:bCs/>
          <w:sz w:val="20"/>
          <w:szCs w:val="20"/>
        </w:rPr>
        <w:t>Boschung</w:t>
      </w:r>
      <w:r w:rsidRPr="008B0931">
        <w:rPr>
          <w:rFonts w:ascii="Arial" w:hAnsi="Arial" w:cs="Arial"/>
          <w:bCs/>
          <w:sz w:val="20"/>
          <w:szCs w:val="20"/>
        </w:rPr>
        <w:t xml:space="preserve"> v zmysle rámcovej dohody počas celej doby trvania rámcovej dohody nesmie prekročiť sumu prijatú v ponuke </w:t>
      </w:r>
      <w:r w:rsidR="00414832">
        <w:rPr>
          <w:rFonts w:ascii="Arial" w:hAnsi="Arial" w:cs="Arial"/>
          <w:bCs/>
          <w:sz w:val="20"/>
          <w:szCs w:val="20"/>
        </w:rPr>
        <w:t>poskytova</w:t>
      </w:r>
      <w:r w:rsidRPr="008B0931">
        <w:rPr>
          <w:rFonts w:ascii="Arial" w:hAnsi="Arial" w:cs="Arial"/>
          <w:bCs/>
          <w:sz w:val="20"/>
          <w:szCs w:val="20"/>
        </w:rPr>
        <w:t>teľa ako úspešného uchádzača [doplniť]................... Eur bez DPH ( slovom [doplniť] ............ Eur ).</w:t>
      </w:r>
    </w:p>
    <w:p w14:paraId="66426B09" w14:textId="77777777" w:rsidR="001150E8" w:rsidRPr="00D2222A" w:rsidRDefault="001150E8" w:rsidP="001150E8">
      <w:pPr>
        <w:pStyle w:val="Bezriadkovania"/>
        <w:spacing w:after="60"/>
        <w:ind w:left="568" w:hanging="568"/>
        <w:jc w:val="both"/>
        <w:rPr>
          <w:rFonts w:ascii="Arial" w:hAnsi="Arial" w:cs="Arial"/>
          <w:bCs/>
          <w:sz w:val="20"/>
          <w:szCs w:val="20"/>
        </w:rPr>
      </w:pPr>
      <w:r w:rsidRPr="00D2222A">
        <w:rPr>
          <w:rFonts w:ascii="Arial" w:hAnsi="Arial" w:cs="Arial"/>
          <w:sz w:val="20"/>
          <w:szCs w:val="20"/>
        </w:rPr>
        <w:t>4.</w:t>
      </w:r>
      <w:r>
        <w:rPr>
          <w:rFonts w:ascii="Arial" w:hAnsi="Arial" w:cs="Arial"/>
          <w:sz w:val="20"/>
          <w:szCs w:val="20"/>
        </w:rPr>
        <w:t>7</w:t>
      </w:r>
      <w:r w:rsidRPr="00D2222A">
        <w:rPr>
          <w:rFonts w:ascii="Arial" w:hAnsi="Arial" w:cs="Arial"/>
          <w:sz w:val="20"/>
          <w:szCs w:val="20"/>
        </w:rPr>
        <w:tab/>
        <w:t>Na požiadanie objednávateľa je poskytovateľ povinný predložiť objednávateľovi rozpis jednotkových cien cez hodinové sadzby, čas úkonu v hodinách a počet pracovníkov a predložiť kalkulácie hodinových sadzieb.</w:t>
      </w:r>
    </w:p>
    <w:p w14:paraId="1D1115B5" w14:textId="21070DF9" w:rsidR="001150E8" w:rsidRPr="00D2222A" w:rsidRDefault="001150E8" w:rsidP="001150E8">
      <w:pPr>
        <w:pStyle w:val="Bezriadkovania"/>
        <w:spacing w:after="60"/>
        <w:ind w:left="568" w:hanging="568"/>
        <w:jc w:val="both"/>
        <w:rPr>
          <w:rFonts w:ascii="Arial" w:hAnsi="Arial" w:cs="Arial"/>
          <w:bCs/>
          <w:sz w:val="20"/>
          <w:szCs w:val="20"/>
        </w:rPr>
      </w:pPr>
      <w:r w:rsidRPr="00D2222A">
        <w:rPr>
          <w:rFonts w:ascii="Arial" w:hAnsi="Arial" w:cs="Arial"/>
          <w:color w:val="000000"/>
          <w:sz w:val="20"/>
          <w:szCs w:val="20"/>
        </w:rPr>
        <w:t>4.</w:t>
      </w:r>
      <w:r>
        <w:rPr>
          <w:rFonts w:ascii="Arial" w:hAnsi="Arial" w:cs="Arial"/>
          <w:color w:val="000000"/>
          <w:sz w:val="20"/>
          <w:szCs w:val="20"/>
        </w:rPr>
        <w:t>8</w:t>
      </w:r>
      <w:r w:rsidRPr="00D2222A">
        <w:rPr>
          <w:rFonts w:ascii="Arial" w:hAnsi="Arial" w:cs="Arial"/>
          <w:color w:val="000000"/>
          <w:sz w:val="20"/>
          <w:szCs w:val="20"/>
        </w:rPr>
        <w:tab/>
        <w:t>Objednávateľ si vyhradzuje právo zrušiť jednostranným písomným oznámením časť záväzku poskytovateľa (technický servis</w:t>
      </w:r>
      <w:r w:rsidR="00253ADB" w:rsidRPr="00253ADB">
        <w:t xml:space="preserve"> </w:t>
      </w:r>
      <w:r w:rsidR="00253ADB" w:rsidRPr="00253ADB">
        <w:rPr>
          <w:rFonts w:ascii="Arial" w:hAnsi="Arial" w:cs="Arial"/>
          <w:color w:val="000000"/>
          <w:sz w:val="20"/>
          <w:szCs w:val="20"/>
        </w:rPr>
        <w:t>meteozariadení Boschung</w:t>
      </w:r>
      <w:r w:rsidR="00253ADB">
        <w:rPr>
          <w:rFonts w:ascii="Arial" w:hAnsi="Arial" w:cs="Arial"/>
          <w:color w:val="000000"/>
          <w:sz w:val="20"/>
          <w:szCs w:val="20"/>
        </w:rPr>
        <w:t>)</w:t>
      </w:r>
      <w:r w:rsidRPr="00D2222A">
        <w:rPr>
          <w:rFonts w:ascii="Arial" w:hAnsi="Arial" w:cs="Arial"/>
          <w:color w:val="000000"/>
          <w:sz w:val="20"/>
          <w:szCs w:val="20"/>
        </w:rPr>
        <w:t xml:space="preserve"> v prípade modernizácie technologických zariadení, na ktoré sa vzťahuje záruka podľa zmlúv, ktoré má objednávateľ uzavreté s tretími osobami, alebo z iného dôvodu, ktorý nebol predvídateľný v čase uzatvorenia </w:t>
      </w:r>
      <w:r w:rsidRPr="00D2222A">
        <w:rPr>
          <w:rFonts w:ascii="Arial" w:hAnsi="Arial" w:cs="Arial"/>
          <w:sz w:val="20"/>
          <w:szCs w:val="20"/>
        </w:rPr>
        <w:t>rámcovej dohody</w:t>
      </w:r>
      <w:r w:rsidRPr="00D2222A">
        <w:rPr>
          <w:rFonts w:ascii="Arial" w:hAnsi="Arial" w:cs="Arial"/>
          <w:color w:val="000000"/>
          <w:sz w:val="20"/>
          <w:szCs w:val="20"/>
        </w:rPr>
        <w:t>, a nevykonať úhradu časti záväzku týkajúcej sa technického servisu konkrétneho technologického zariadenia odo dňa jeho písomného prevzatia, alebo odo dňa výskytu akejkoľvek inej okolnosti podľa tohto článku rámcovej dohody.</w:t>
      </w:r>
    </w:p>
    <w:p w14:paraId="337A87A3" w14:textId="70FE0DD5" w:rsidR="001150E8" w:rsidRDefault="001150E8" w:rsidP="001150E8">
      <w:pPr>
        <w:pStyle w:val="Bezriadkovania"/>
        <w:spacing w:after="60"/>
        <w:jc w:val="both"/>
        <w:rPr>
          <w:rFonts w:ascii="Arial" w:hAnsi="Arial" w:cs="Arial"/>
          <w:bCs/>
          <w:sz w:val="20"/>
          <w:szCs w:val="20"/>
        </w:rPr>
      </w:pPr>
    </w:p>
    <w:p w14:paraId="5D658F00" w14:textId="1C2BDF20" w:rsidR="00EE785D" w:rsidRDefault="00EE785D" w:rsidP="001150E8">
      <w:pPr>
        <w:pStyle w:val="Bezriadkovania"/>
        <w:spacing w:after="60"/>
        <w:jc w:val="both"/>
        <w:rPr>
          <w:rFonts w:ascii="Arial" w:hAnsi="Arial" w:cs="Arial"/>
          <w:bCs/>
          <w:sz w:val="20"/>
          <w:szCs w:val="20"/>
        </w:rPr>
      </w:pPr>
    </w:p>
    <w:p w14:paraId="5A1B8638" w14:textId="6CF90A00" w:rsidR="00EE785D" w:rsidRDefault="00EE785D" w:rsidP="001150E8">
      <w:pPr>
        <w:pStyle w:val="Bezriadkovania"/>
        <w:spacing w:after="60"/>
        <w:jc w:val="both"/>
        <w:rPr>
          <w:rFonts w:ascii="Arial" w:hAnsi="Arial" w:cs="Arial"/>
          <w:bCs/>
          <w:sz w:val="20"/>
          <w:szCs w:val="20"/>
        </w:rPr>
      </w:pPr>
    </w:p>
    <w:p w14:paraId="2901A547" w14:textId="3F2E5143" w:rsidR="00EE785D" w:rsidRDefault="00EE785D" w:rsidP="001150E8">
      <w:pPr>
        <w:pStyle w:val="Bezriadkovania"/>
        <w:spacing w:after="60"/>
        <w:jc w:val="both"/>
        <w:rPr>
          <w:rFonts w:ascii="Arial" w:hAnsi="Arial" w:cs="Arial"/>
          <w:bCs/>
          <w:sz w:val="20"/>
          <w:szCs w:val="20"/>
        </w:rPr>
      </w:pPr>
    </w:p>
    <w:p w14:paraId="132F255C" w14:textId="64B60339" w:rsidR="00EE785D" w:rsidRPr="00D2222A" w:rsidRDefault="00EE785D" w:rsidP="001150E8">
      <w:pPr>
        <w:pStyle w:val="Bezriadkovania"/>
        <w:spacing w:after="60"/>
        <w:jc w:val="both"/>
        <w:rPr>
          <w:rFonts w:ascii="Arial" w:hAnsi="Arial" w:cs="Arial"/>
          <w:bCs/>
          <w:sz w:val="20"/>
          <w:szCs w:val="20"/>
        </w:rPr>
      </w:pPr>
    </w:p>
    <w:p w14:paraId="7EB24B9B"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lastRenderedPageBreak/>
        <w:t>Čl. 5</w:t>
      </w:r>
    </w:p>
    <w:p w14:paraId="190B7FE2"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Fakturácia a platobné podmienky</w:t>
      </w:r>
    </w:p>
    <w:p w14:paraId="6935BD44" w14:textId="77777777" w:rsidR="001150E8" w:rsidRPr="00D2222A" w:rsidRDefault="001150E8" w:rsidP="001150E8">
      <w:pPr>
        <w:pStyle w:val="Bezriadkovania"/>
        <w:spacing w:after="60"/>
        <w:jc w:val="both"/>
        <w:rPr>
          <w:rFonts w:ascii="Arial" w:hAnsi="Arial" w:cs="Arial"/>
          <w:b/>
          <w:sz w:val="20"/>
          <w:szCs w:val="20"/>
        </w:rPr>
      </w:pPr>
    </w:p>
    <w:p w14:paraId="4DAAD46F"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5.1</w:t>
      </w:r>
      <w:r w:rsidRPr="00D2222A">
        <w:rPr>
          <w:rFonts w:ascii="Arial" w:hAnsi="Arial" w:cs="Arial"/>
          <w:color w:val="000000"/>
          <w:sz w:val="20"/>
          <w:szCs w:val="20"/>
        </w:rPr>
        <w:tab/>
        <w:t xml:space="preserve">Poskytovateľovi prislúcha odmena len za skutočne vykonané činnosti podľa článku 1 </w:t>
      </w:r>
      <w:r w:rsidRPr="00D2222A">
        <w:rPr>
          <w:rFonts w:ascii="Arial" w:hAnsi="Arial" w:cs="Arial"/>
          <w:sz w:val="20"/>
          <w:szCs w:val="20"/>
        </w:rPr>
        <w:t>rámcovej dohody</w:t>
      </w:r>
      <w:r w:rsidRPr="00D2222A">
        <w:rPr>
          <w:rFonts w:ascii="Arial" w:hAnsi="Arial" w:cs="Arial"/>
          <w:color w:val="000000"/>
          <w:sz w:val="20"/>
          <w:szCs w:val="20"/>
        </w:rPr>
        <w:t>.</w:t>
      </w:r>
    </w:p>
    <w:p w14:paraId="2DA49465" w14:textId="3D3E2CE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5.2</w:t>
      </w:r>
      <w:r w:rsidRPr="00D2222A">
        <w:rPr>
          <w:rFonts w:ascii="Arial" w:hAnsi="Arial" w:cs="Arial"/>
          <w:color w:val="000000"/>
          <w:sz w:val="20"/>
          <w:szCs w:val="20"/>
        </w:rPr>
        <w:tab/>
        <w:t xml:space="preserve">Vykonanie opráv </w:t>
      </w:r>
      <w:r w:rsidRPr="00160CD5">
        <w:rPr>
          <w:rFonts w:ascii="Arial" w:hAnsi="Arial" w:cs="Arial"/>
          <w:sz w:val="20"/>
          <w:szCs w:val="20"/>
        </w:rPr>
        <w:t>meteozariaden</w:t>
      </w:r>
      <w:r w:rsidR="00253ADB">
        <w:rPr>
          <w:rFonts w:ascii="Arial" w:hAnsi="Arial" w:cs="Arial"/>
          <w:sz w:val="20"/>
          <w:szCs w:val="20"/>
        </w:rPr>
        <w:t>í</w:t>
      </w:r>
      <w:r w:rsidRPr="00160CD5">
        <w:rPr>
          <w:rFonts w:ascii="Arial" w:hAnsi="Arial" w:cs="Arial"/>
          <w:sz w:val="20"/>
          <w:szCs w:val="20"/>
        </w:rPr>
        <w:t xml:space="preserve"> Boschung</w:t>
      </w:r>
      <w:r>
        <w:rPr>
          <w:rFonts w:ascii="Arial" w:hAnsi="Arial" w:cs="Arial"/>
          <w:color w:val="000000"/>
          <w:sz w:val="20"/>
          <w:szCs w:val="20"/>
        </w:rPr>
        <w:t xml:space="preserve"> podľa </w:t>
      </w:r>
      <w:r w:rsidR="00253ADB">
        <w:rPr>
          <w:rFonts w:ascii="Arial" w:hAnsi="Arial" w:cs="Arial"/>
          <w:color w:val="000000"/>
          <w:sz w:val="20"/>
          <w:szCs w:val="20"/>
        </w:rPr>
        <w:t>Čl.</w:t>
      </w:r>
      <w:r w:rsidRPr="00D2222A">
        <w:rPr>
          <w:rFonts w:ascii="Arial" w:hAnsi="Arial" w:cs="Arial"/>
          <w:color w:val="000000"/>
          <w:sz w:val="20"/>
          <w:szCs w:val="20"/>
        </w:rPr>
        <w:t xml:space="preserve"> 1 bod 1.1. podbod 1.1.2 </w:t>
      </w:r>
      <w:r w:rsidRPr="00D2222A">
        <w:rPr>
          <w:rFonts w:ascii="Arial" w:hAnsi="Arial" w:cs="Arial"/>
          <w:sz w:val="20"/>
          <w:szCs w:val="20"/>
        </w:rPr>
        <w:t>rámcovej dohody</w:t>
      </w:r>
      <w:r w:rsidRPr="00D2222A">
        <w:rPr>
          <w:rFonts w:ascii="Arial" w:hAnsi="Arial" w:cs="Arial"/>
          <w:color w:val="000000"/>
          <w:sz w:val="20"/>
          <w:szCs w:val="20"/>
        </w:rPr>
        <w:t xml:space="preserve"> je poskytovateľ oprávnený fakturovať objednávateľovi do 15 (pätnástich) dní po úplnom odstránení vady alebo poruchy technologického zariadenia na základe objednávateľom schváleného súpisu prác vykonaných na odstraňovaní jednotlivej vady alebo poruchy. K faktúre bude priložený oboma stranami dohody podpísaný POV</w:t>
      </w:r>
      <w:r w:rsidR="007F3EBE">
        <w:rPr>
          <w:rFonts w:ascii="Arial" w:hAnsi="Arial" w:cs="Arial"/>
          <w:color w:val="000000"/>
          <w:sz w:val="20"/>
          <w:szCs w:val="20"/>
        </w:rPr>
        <w:t>, výpis z</w:t>
      </w:r>
      <w:r w:rsidR="00334B01">
        <w:rPr>
          <w:rFonts w:ascii="Arial" w:hAnsi="Arial" w:cs="Arial"/>
          <w:color w:val="000000"/>
          <w:sz w:val="20"/>
          <w:szCs w:val="20"/>
        </w:rPr>
        <w:t>o servisného</w:t>
      </w:r>
      <w:r w:rsidR="007F3EBE">
        <w:rPr>
          <w:rFonts w:ascii="Arial" w:hAnsi="Arial" w:cs="Arial"/>
          <w:color w:val="000000"/>
          <w:sz w:val="20"/>
          <w:szCs w:val="20"/>
        </w:rPr>
        <w:t xml:space="preserve"> denníka a súpis vykonaných prác</w:t>
      </w:r>
      <w:r w:rsidRPr="00D2222A">
        <w:rPr>
          <w:rFonts w:ascii="Arial" w:hAnsi="Arial" w:cs="Arial"/>
          <w:color w:val="000000"/>
          <w:sz w:val="20"/>
          <w:szCs w:val="20"/>
        </w:rPr>
        <w:t xml:space="preserve">. Poskytovateľovi nevznikne nárok na odmenu a náhradu akýchkoľvek nákladov za odstránenie vád alebo porúch, za ktoré zodpovedá podľa </w:t>
      </w:r>
      <w:r w:rsidR="00253ADB">
        <w:rPr>
          <w:rFonts w:ascii="Arial" w:hAnsi="Arial" w:cs="Arial"/>
          <w:color w:val="000000"/>
          <w:sz w:val="20"/>
          <w:szCs w:val="20"/>
        </w:rPr>
        <w:t>Čl.</w:t>
      </w:r>
      <w:r w:rsidRPr="00D2222A">
        <w:rPr>
          <w:rFonts w:ascii="Arial" w:hAnsi="Arial" w:cs="Arial"/>
          <w:color w:val="000000"/>
          <w:sz w:val="20"/>
          <w:szCs w:val="20"/>
        </w:rPr>
        <w:t xml:space="preserve"> 7 </w:t>
      </w:r>
      <w:r w:rsidRPr="00D2222A">
        <w:rPr>
          <w:rFonts w:ascii="Arial" w:hAnsi="Arial" w:cs="Arial"/>
          <w:sz w:val="20"/>
          <w:szCs w:val="20"/>
        </w:rPr>
        <w:t>rámcovej dohody</w:t>
      </w:r>
      <w:r w:rsidRPr="00D2222A">
        <w:rPr>
          <w:rFonts w:ascii="Arial" w:hAnsi="Arial" w:cs="Arial"/>
          <w:color w:val="000000"/>
          <w:sz w:val="20"/>
          <w:szCs w:val="20"/>
        </w:rPr>
        <w:t>, t. j. vád a porúch technologických zariadení vzniknutých v záručnej dobe poskytnutej poskytovateľom. Na účely fakturácie sa za deň dodania plnenia vymedzeného v</w:t>
      </w:r>
      <w:r w:rsidR="00253ADB">
        <w:rPr>
          <w:rFonts w:ascii="Arial" w:hAnsi="Arial" w:cs="Arial"/>
          <w:color w:val="000000"/>
          <w:sz w:val="20"/>
          <w:szCs w:val="20"/>
        </w:rPr>
        <w:t> Čl.</w:t>
      </w:r>
      <w:r w:rsidRPr="00D2222A">
        <w:rPr>
          <w:rFonts w:ascii="Arial" w:hAnsi="Arial" w:cs="Arial"/>
          <w:color w:val="000000"/>
          <w:sz w:val="20"/>
          <w:szCs w:val="20"/>
        </w:rPr>
        <w:t xml:space="preserve"> 1 bode 1.1 podbode 1.1.2  </w:t>
      </w:r>
      <w:r w:rsidRPr="00D2222A">
        <w:rPr>
          <w:rFonts w:ascii="Arial" w:hAnsi="Arial" w:cs="Arial"/>
          <w:sz w:val="20"/>
          <w:szCs w:val="20"/>
        </w:rPr>
        <w:t xml:space="preserve">rámcovej dohody </w:t>
      </w:r>
      <w:r w:rsidRPr="00D2222A">
        <w:rPr>
          <w:rFonts w:ascii="Arial" w:hAnsi="Arial" w:cs="Arial"/>
          <w:color w:val="000000"/>
          <w:sz w:val="20"/>
          <w:szCs w:val="20"/>
        </w:rPr>
        <w:t xml:space="preserve">považuje deň podpísania POV oboma stranami </w:t>
      </w:r>
      <w:r w:rsidRPr="00D2222A">
        <w:rPr>
          <w:rFonts w:ascii="Arial" w:hAnsi="Arial" w:cs="Arial"/>
          <w:sz w:val="20"/>
          <w:szCs w:val="20"/>
        </w:rPr>
        <w:t>rámcovej dohody</w:t>
      </w:r>
      <w:r w:rsidRPr="00D2222A">
        <w:rPr>
          <w:rFonts w:ascii="Arial" w:hAnsi="Arial" w:cs="Arial"/>
          <w:color w:val="000000"/>
          <w:sz w:val="20"/>
          <w:szCs w:val="20"/>
        </w:rPr>
        <w:t xml:space="preserve">. Na požiadanie objednávateľa je poskytovateľ povinný predložiť fotodokumentáciu poškodeného a nového dielu technologického zariadenia alebo (celého) technologického </w:t>
      </w:r>
      <w:r>
        <w:rPr>
          <w:rFonts w:ascii="Arial" w:hAnsi="Arial" w:cs="Arial"/>
          <w:color w:val="000000"/>
          <w:sz w:val="20"/>
          <w:szCs w:val="20"/>
        </w:rPr>
        <w:t>zariadenia.</w:t>
      </w:r>
    </w:p>
    <w:p w14:paraId="1DDDBA04" w14:textId="5D6E80D2"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5.3</w:t>
      </w:r>
      <w:r w:rsidRPr="00D2222A">
        <w:rPr>
          <w:rFonts w:ascii="Arial" w:hAnsi="Arial" w:cs="Arial"/>
          <w:color w:val="000000"/>
          <w:sz w:val="20"/>
          <w:szCs w:val="20"/>
        </w:rPr>
        <w:tab/>
        <w:t xml:space="preserve">Vykonávanie technického servisu </w:t>
      </w:r>
      <w:r w:rsidRPr="00160CD5">
        <w:rPr>
          <w:rFonts w:ascii="Arial" w:hAnsi="Arial" w:cs="Arial"/>
          <w:sz w:val="20"/>
          <w:szCs w:val="20"/>
        </w:rPr>
        <w:t>meteozariaden</w:t>
      </w:r>
      <w:r w:rsidR="00253ADB">
        <w:rPr>
          <w:rFonts w:ascii="Arial" w:hAnsi="Arial" w:cs="Arial"/>
          <w:sz w:val="20"/>
          <w:szCs w:val="20"/>
        </w:rPr>
        <w:t>í</w:t>
      </w:r>
      <w:r w:rsidRPr="00160CD5">
        <w:rPr>
          <w:rFonts w:ascii="Arial" w:hAnsi="Arial" w:cs="Arial"/>
          <w:sz w:val="20"/>
          <w:szCs w:val="20"/>
        </w:rPr>
        <w:t xml:space="preserve"> Boschung</w:t>
      </w:r>
      <w:r>
        <w:rPr>
          <w:rFonts w:ascii="Arial" w:hAnsi="Arial" w:cs="Arial"/>
          <w:color w:val="000000"/>
          <w:sz w:val="20"/>
          <w:szCs w:val="20"/>
        </w:rPr>
        <w:t xml:space="preserve"> </w:t>
      </w:r>
      <w:r w:rsidRPr="00D2222A">
        <w:rPr>
          <w:rFonts w:ascii="Arial" w:hAnsi="Arial" w:cs="Arial"/>
          <w:color w:val="000000"/>
          <w:sz w:val="20"/>
          <w:szCs w:val="20"/>
        </w:rPr>
        <w:t>vymedzeného v</w:t>
      </w:r>
      <w:r w:rsidR="00253ADB">
        <w:rPr>
          <w:rFonts w:ascii="Arial" w:hAnsi="Arial" w:cs="Arial"/>
          <w:color w:val="000000"/>
          <w:sz w:val="20"/>
          <w:szCs w:val="20"/>
        </w:rPr>
        <w:t> Čl.</w:t>
      </w:r>
      <w:r w:rsidRPr="00D2222A">
        <w:rPr>
          <w:rFonts w:ascii="Arial" w:hAnsi="Arial" w:cs="Arial"/>
          <w:color w:val="000000"/>
          <w:sz w:val="20"/>
          <w:szCs w:val="20"/>
        </w:rPr>
        <w:t xml:space="preserve"> 1 bo</w:t>
      </w:r>
      <w:r w:rsidR="00685BEE">
        <w:rPr>
          <w:rFonts w:ascii="Arial" w:hAnsi="Arial" w:cs="Arial"/>
          <w:color w:val="000000"/>
          <w:sz w:val="20"/>
          <w:szCs w:val="20"/>
        </w:rPr>
        <w:t xml:space="preserve">d </w:t>
      </w:r>
      <w:r w:rsidR="007752D5">
        <w:rPr>
          <w:rFonts w:ascii="Arial" w:hAnsi="Arial" w:cs="Arial"/>
          <w:color w:val="000000"/>
          <w:sz w:val="20"/>
          <w:szCs w:val="20"/>
        </w:rPr>
        <w:t>1.1 podbod</w:t>
      </w:r>
      <w:r w:rsidRPr="00D2222A">
        <w:rPr>
          <w:rFonts w:ascii="Arial" w:hAnsi="Arial" w:cs="Arial"/>
          <w:color w:val="000000"/>
          <w:sz w:val="20"/>
          <w:szCs w:val="20"/>
        </w:rPr>
        <w:t xml:space="preserve"> 1.1.1 </w:t>
      </w:r>
      <w:r w:rsidRPr="00D2222A">
        <w:rPr>
          <w:rFonts w:ascii="Arial" w:hAnsi="Arial" w:cs="Arial"/>
          <w:sz w:val="20"/>
          <w:szCs w:val="20"/>
        </w:rPr>
        <w:t xml:space="preserve">rámcovej dohody </w:t>
      </w:r>
      <w:r w:rsidRPr="00D2222A">
        <w:rPr>
          <w:rFonts w:ascii="Arial" w:hAnsi="Arial" w:cs="Arial"/>
          <w:color w:val="000000"/>
          <w:sz w:val="20"/>
          <w:szCs w:val="20"/>
        </w:rPr>
        <w:t>je poskytovateľ oprávnený fakturovať objednávateľovi do 15. (pätnásteho) dňa nasledujúceho kalendárneho mesiaca po ukončení prác uveden</w:t>
      </w:r>
      <w:r>
        <w:rPr>
          <w:rFonts w:ascii="Arial" w:hAnsi="Arial" w:cs="Arial"/>
          <w:color w:val="000000"/>
          <w:sz w:val="20"/>
          <w:szCs w:val="20"/>
        </w:rPr>
        <w:t>ých</w:t>
      </w:r>
      <w:r w:rsidRPr="00D2222A">
        <w:rPr>
          <w:rFonts w:ascii="Arial" w:hAnsi="Arial" w:cs="Arial"/>
          <w:color w:val="000000"/>
          <w:sz w:val="20"/>
          <w:szCs w:val="20"/>
        </w:rPr>
        <w:t xml:space="preserve"> v </w:t>
      </w:r>
      <w:r w:rsidRPr="0048095A">
        <w:rPr>
          <w:rFonts w:ascii="Arial" w:hAnsi="Arial" w:cs="Arial"/>
          <w:color w:val="000000"/>
          <w:sz w:val="20"/>
          <w:szCs w:val="20"/>
        </w:rPr>
        <w:t>Prílohe č. 2</w:t>
      </w:r>
      <w:r w:rsidRPr="00AD183A">
        <w:rPr>
          <w:rFonts w:ascii="Arial" w:hAnsi="Arial" w:cs="Arial"/>
          <w:color w:val="000000"/>
          <w:sz w:val="20"/>
          <w:szCs w:val="20"/>
        </w:rPr>
        <w:t xml:space="preserve"> </w:t>
      </w:r>
      <w:r w:rsidRPr="00D2222A">
        <w:rPr>
          <w:rFonts w:ascii="Arial" w:hAnsi="Arial" w:cs="Arial"/>
          <w:sz w:val="20"/>
          <w:szCs w:val="20"/>
        </w:rPr>
        <w:t xml:space="preserve">rámcovej dohody </w:t>
      </w:r>
      <w:r w:rsidRPr="00D2222A">
        <w:rPr>
          <w:rFonts w:ascii="Arial" w:hAnsi="Arial" w:cs="Arial"/>
          <w:color w:val="000000"/>
          <w:sz w:val="20"/>
          <w:szCs w:val="20"/>
        </w:rPr>
        <w:t xml:space="preserve">a z neho vyplývajúcich súpisov vykonaných prác podpísaných osobami objednávateľa oprávnenými </w:t>
      </w:r>
      <w:r>
        <w:rPr>
          <w:rFonts w:ascii="Arial" w:hAnsi="Arial" w:cs="Arial"/>
          <w:color w:val="000000"/>
          <w:sz w:val="20"/>
          <w:szCs w:val="20"/>
        </w:rPr>
        <w:t xml:space="preserve">preberať práce v zmysle </w:t>
      </w:r>
      <w:r w:rsidR="0097366C">
        <w:rPr>
          <w:rFonts w:ascii="Arial" w:hAnsi="Arial" w:cs="Arial"/>
          <w:color w:val="000000"/>
          <w:sz w:val="20"/>
          <w:szCs w:val="20"/>
        </w:rPr>
        <w:t>Č</w:t>
      </w:r>
      <w:r>
        <w:rPr>
          <w:rFonts w:ascii="Arial" w:hAnsi="Arial" w:cs="Arial"/>
          <w:color w:val="000000"/>
          <w:sz w:val="20"/>
          <w:szCs w:val="20"/>
        </w:rPr>
        <w:t>l. 3 bod 3.2 tejto rámcovej dohody</w:t>
      </w:r>
      <w:r w:rsidRPr="00D2222A">
        <w:rPr>
          <w:rFonts w:ascii="Arial" w:hAnsi="Arial" w:cs="Arial"/>
          <w:color w:val="000000"/>
          <w:sz w:val="20"/>
          <w:szCs w:val="20"/>
        </w:rPr>
        <w:t xml:space="preserve">. </w:t>
      </w:r>
      <w:r w:rsidR="007F3EBE" w:rsidRPr="00070B80">
        <w:rPr>
          <w:rFonts w:ascii="Arial" w:hAnsi="Arial" w:cs="Arial"/>
          <w:color w:val="000000"/>
          <w:sz w:val="20"/>
          <w:szCs w:val="20"/>
        </w:rPr>
        <w:t xml:space="preserve">K faktúre bude priložený oboma stranami dohody podpísaný </w:t>
      </w:r>
      <w:r w:rsidR="002076CA" w:rsidRPr="00070B80">
        <w:rPr>
          <w:rFonts w:ascii="Arial" w:hAnsi="Arial" w:cs="Arial"/>
          <w:color w:val="000000"/>
          <w:sz w:val="20"/>
          <w:szCs w:val="20"/>
        </w:rPr>
        <w:t>protokol o technickej prehliadke</w:t>
      </w:r>
      <w:r w:rsidR="007F3EBE" w:rsidRPr="00070B80">
        <w:rPr>
          <w:rFonts w:ascii="Arial" w:hAnsi="Arial" w:cs="Arial"/>
          <w:color w:val="000000"/>
          <w:sz w:val="20"/>
          <w:szCs w:val="20"/>
        </w:rPr>
        <w:t>, výpis z</w:t>
      </w:r>
      <w:r w:rsidR="00334B01" w:rsidRPr="00070B80">
        <w:rPr>
          <w:rFonts w:ascii="Arial" w:hAnsi="Arial" w:cs="Arial"/>
          <w:color w:val="000000"/>
          <w:sz w:val="20"/>
          <w:szCs w:val="20"/>
        </w:rPr>
        <w:t>o servis</w:t>
      </w:r>
      <w:r w:rsidR="007F3EBE" w:rsidRPr="00070B80">
        <w:rPr>
          <w:rFonts w:ascii="Arial" w:hAnsi="Arial" w:cs="Arial"/>
          <w:color w:val="000000"/>
          <w:sz w:val="20"/>
          <w:szCs w:val="20"/>
        </w:rPr>
        <w:t>n</w:t>
      </w:r>
      <w:r w:rsidR="00334B01" w:rsidRPr="00070B80">
        <w:rPr>
          <w:rFonts w:ascii="Arial" w:hAnsi="Arial" w:cs="Arial"/>
          <w:color w:val="000000"/>
          <w:sz w:val="20"/>
          <w:szCs w:val="20"/>
        </w:rPr>
        <w:t>é</w:t>
      </w:r>
      <w:r w:rsidR="007F3EBE" w:rsidRPr="00070B80">
        <w:rPr>
          <w:rFonts w:ascii="Arial" w:hAnsi="Arial" w:cs="Arial"/>
          <w:color w:val="000000"/>
          <w:sz w:val="20"/>
          <w:szCs w:val="20"/>
        </w:rPr>
        <w:t>ho denníka a súpis vykonaných prác.</w:t>
      </w:r>
      <w:r w:rsidR="007F3EBE">
        <w:rPr>
          <w:rFonts w:ascii="Arial" w:hAnsi="Arial" w:cs="Arial"/>
          <w:color w:val="000000"/>
          <w:sz w:val="20"/>
          <w:szCs w:val="20"/>
        </w:rPr>
        <w:t xml:space="preserve"> </w:t>
      </w:r>
      <w:r w:rsidRPr="00D2222A">
        <w:rPr>
          <w:rFonts w:ascii="Arial" w:hAnsi="Arial" w:cs="Arial"/>
          <w:color w:val="000000"/>
          <w:sz w:val="20"/>
          <w:szCs w:val="20"/>
        </w:rPr>
        <w:t xml:space="preserve">Na účely fakturácie sa za deň dodania </w:t>
      </w:r>
      <w:r w:rsidRPr="00D2222A">
        <w:rPr>
          <w:rFonts w:ascii="Arial" w:hAnsi="Arial" w:cs="Arial"/>
          <w:sz w:val="20"/>
          <w:szCs w:val="20"/>
        </w:rPr>
        <w:t>plnenia vymedzeného v</w:t>
      </w:r>
      <w:r>
        <w:rPr>
          <w:rFonts w:ascii="Arial" w:hAnsi="Arial" w:cs="Arial"/>
          <w:sz w:val="20"/>
          <w:szCs w:val="20"/>
        </w:rPr>
        <w:t> Čl. 1 bod</w:t>
      </w:r>
      <w:r w:rsidRPr="00D2222A">
        <w:rPr>
          <w:rFonts w:ascii="Arial" w:hAnsi="Arial" w:cs="Arial"/>
          <w:sz w:val="20"/>
          <w:szCs w:val="20"/>
        </w:rPr>
        <w:t xml:space="preserve"> 1.1. podbod</w:t>
      </w:r>
      <w:r>
        <w:rPr>
          <w:rFonts w:ascii="Arial" w:hAnsi="Arial" w:cs="Arial"/>
          <w:sz w:val="20"/>
          <w:szCs w:val="20"/>
        </w:rPr>
        <w:t xml:space="preserve"> </w:t>
      </w:r>
      <w:r w:rsidRPr="00D2222A">
        <w:rPr>
          <w:rFonts w:ascii="Arial" w:hAnsi="Arial" w:cs="Arial"/>
          <w:sz w:val="20"/>
          <w:szCs w:val="20"/>
        </w:rPr>
        <w:t>1.1.1</w:t>
      </w:r>
      <w:r>
        <w:rPr>
          <w:rFonts w:ascii="Arial" w:hAnsi="Arial" w:cs="Arial"/>
          <w:sz w:val="20"/>
          <w:szCs w:val="20"/>
        </w:rPr>
        <w:t xml:space="preserve"> rámcovej dohody</w:t>
      </w:r>
      <w:r w:rsidRPr="00D2222A">
        <w:rPr>
          <w:rFonts w:ascii="Arial" w:hAnsi="Arial" w:cs="Arial"/>
          <w:sz w:val="20"/>
          <w:szCs w:val="20"/>
        </w:rPr>
        <w:t xml:space="preserve"> </w:t>
      </w:r>
      <w:r w:rsidRPr="00D2222A">
        <w:rPr>
          <w:rFonts w:ascii="Arial" w:hAnsi="Arial" w:cs="Arial"/>
          <w:color w:val="000000"/>
          <w:sz w:val="20"/>
          <w:szCs w:val="20"/>
        </w:rPr>
        <w:t>považuje posledný deň obdobia, na ktoré sa platba vzťahuje.</w:t>
      </w:r>
    </w:p>
    <w:p w14:paraId="5E35DE54" w14:textId="1166C6D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5.4</w:t>
      </w:r>
      <w:r w:rsidRPr="00D2222A">
        <w:rPr>
          <w:rFonts w:ascii="Arial" w:hAnsi="Arial" w:cs="Arial"/>
          <w:color w:val="000000"/>
          <w:sz w:val="20"/>
          <w:szCs w:val="20"/>
        </w:rPr>
        <w:tab/>
        <w:t xml:space="preserve">Faktúra musí obsahovať obligatórne náležitosti podľa ustanovenia § 74 zákona č. 222/2004 Z. z. o dani z pridanej hodnoty v znení neskorších predpisov (ďalej len: </w:t>
      </w:r>
      <w:r w:rsidRPr="0048095A">
        <w:rPr>
          <w:rFonts w:ascii="Arial" w:hAnsi="Arial" w:cs="Arial"/>
          <w:b/>
          <w:color w:val="000000"/>
          <w:sz w:val="20"/>
          <w:szCs w:val="20"/>
        </w:rPr>
        <w:t>„</w:t>
      </w:r>
      <w:r w:rsidRPr="0048095A">
        <w:rPr>
          <w:rFonts w:ascii="Arial" w:hAnsi="Arial" w:cs="Arial"/>
          <w:b/>
          <w:bCs/>
          <w:color w:val="000000"/>
          <w:sz w:val="20"/>
          <w:szCs w:val="20"/>
        </w:rPr>
        <w:t>Zákon o DPH</w:t>
      </w:r>
      <w:r w:rsidRPr="0048095A">
        <w:rPr>
          <w:rFonts w:ascii="Arial" w:hAnsi="Arial" w:cs="Arial"/>
          <w:b/>
          <w:color w:val="000000"/>
          <w:sz w:val="20"/>
          <w:szCs w:val="20"/>
        </w:rPr>
        <w:t>“</w:t>
      </w:r>
      <w:r w:rsidRPr="00D2222A">
        <w:rPr>
          <w:rFonts w:ascii="Arial" w:hAnsi="Arial" w:cs="Arial"/>
          <w:color w:val="000000"/>
          <w:sz w:val="20"/>
          <w:szCs w:val="20"/>
        </w:rPr>
        <w:t xml:space="preserve">). Faktúra musí  obsahovať aj nasledovné údaje: odvolávku na číslo </w:t>
      </w:r>
      <w:r w:rsidRPr="00D2222A">
        <w:rPr>
          <w:rFonts w:ascii="Arial" w:hAnsi="Arial" w:cs="Arial"/>
          <w:sz w:val="20"/>
          <w:szCs w:val="20"/>
        </w:rPr>
        <w:t>rámcovej dohody</w:t>
      </w:r>
      <w:r w:rsidRPr="00D2222A">
        <w:rPr>
          <w:rFonts w:ascii="Arial" w:hAnsi="Arial" w:cs="Arial"/>
          <w:color w:val="000000"/>
          <w:sz w:val="20"/>
          <w:szCs w:val="20"/>
        </w:rPr>
        <w:t xml:space="preserve">, prípadne číslo dodatku, referenčné číslo u objednávateľa, popis plnenia v zmysle predmetu </w:t>
      </w:r>
      <w:r w:rsidRPr="00D2222A">
        <w:rPr>
          <w:rFonts w:ascii="Arial" w:hAnsi="Arial" w:cs="Arial"/>
          <w:sz w:val="20"/>
          <w:szCs w:val="20"/>
        </w:rPr>
        <w:t>rámcovej dohody</w:t>
      </w:r>
      <w:r w:rsidRPr="00D2222A">
        <w:rPr>
          <w:rFonts w:ascii="Arial" w:hAnsi="Arial" w:cs="Arial"/>
          <w:color w:val="000000"/>
          <w:sz w:val="20"/>
          <w:szCs w:val="20"/>
        </w:rPr>
        <w:t xml:space="preserve">, bankové spojenie v zmysle </w:t>
      </w:r>
      <w:r w:rsidRPr="00D2222A">
        <w:rPr>
          <w:rFonts w:ascii="Arial" w:hAnsi="Arial" w:cs="Arial"/>
          <w:sz w:val="20"/>
          <w:szCs w:val="20"/>
        </w:rPr>
        <w:t xml:space="preserve">rámcovej dohody </w:t>
      </w:r>
      <w:r w:rsidRPr="00D2222A">
        <w:rPr>
          <w:rFonts w:ascii="Arial" w:hAnsi="Arial" w:cs="Arial"/>
          <w:color w:val="000000"/>
          <w:sz w:val="20"/>
          <w:szCs w:val="20"/>
        </w:rPr>
        <w:t xml:space="preserve"> a musia k nej byť priložené </w:t>
      </w:r>
      <w:r w:rsidR="006E6753">
        <w:rPr>
          <w:rFonts w:ascii="Arial" w:hAnsi="Arial" w:cs="Arial"/>
          <w:color w:val="000000"/>
          <w:sz w:val="20"/>
          <w:szCs w:val="20"/>
        </w:rPr>
        <w:t> prílohy podľa bodov</w:t>
      </w:r>
      <w:r w:rsidRPr="00D2222A">
        <w:rPr>
          <w:rFonts w:ascii="Arial" w:hAnsi="Arial" w:cs="Arial"/>
          <w:color w:val="000000"/>
          <w:sz w:val="20"/>
          <w:szCs w:val="20"/>
        </w:rPr>
        <w:t xml:space="preserve"> 5.2 a 5.3 tohto článku rámcovej dohody.</w:t>
      </w:r>
    </w:p>
    <w:p w14:paraId="539F232B" w14:textId="29038476"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5.5</w:t>
      </w:r>
      <w:r w:rsidRPr="00D2222A">
        <w:rPr>
          <w:rFonts w:ascii="Arial" w:hAnsi="Arial" w:cs="Arial"/>
          <w:color w:val="000000"/>
          <w:sz w:val="20"/>
          <w:szCs w:val="20"/>
        </w:rPr>
        <w:tab/>
        <w:t>V prípade aplikácie ustanovenia § 69 ods. 12 pís</w:t>
      </w:r>
      <w:r w:rsidR="006E6753">
        <w:rPr>
          <w:rFonts w:ascii="Arial" w:hAnsi="Arial" w:cs="Arial"/>
          <w:color w:val="000000"/>
          <w:sz w:val="20"/>
          <w:szCs w:val="20"/>
        </w:rPr>
        <w:t>m</w:t>
      </w:r>
      <w:r w:rsidRPr="00D2222A">
        <w:rPr>
          <w:rFonts w:ascii="Arial" w:hAnsi="Arial" w:cs="Arial"/>
          <w:color w:val="000000"/>
          <w:sz w:val="20"/>
          <w:szCs w:val="20"/>
        </w:rPr>
        <w:t>. j) Zákona o DPH musí faktúra obsahovať aj číselný kód a popis plnenia v zmysle sekcie F Nariadenia Komisie (EÚ) č. 1209/2014 z 29. októbra 2014. V prípade neaplikácie ustanovenia § 69 ods. 12 pís</w:t>
      </w:r>
      <w:r w:rsidR="006E6753">
        <w:rPr>
          <w:rFonts w:ascii="Arial" w:hAnsi="Arial" w:cs="Arial"/>
          <w:color w:val="000000"/>
          <w:sz w:val="20"/>
          <w:szCs w:val="20"/>
        </w:rPr>
        <w:t>m</w:t>
      </w:r>
      <w:r w:rsidRPr="00D2222A">
        <w:rPr>
          <w:rFonts w:ascii="Arial" w:hAnsi="Arial" w:cs="Arial"/>
          <w:color w:val="000000"/>
          <w:sz w:val="20"/>
          <w:szCs w:val="20"/>
        </w:rPr>
        <w:t>. j) Zákona o DPH je poskytovateľ povinný túto skutočnosť na faktúre výslovne uviesť.</w:t>
      </w:r>
    </w:p>
    <w:p w14:paraId="1B14FC9E" w14:textId="06FD597E"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5.6</w:t>
      </w:r>
      <w:r w:rsidRPr="00D2222A">
        <w:rPr>
          <w:rFonts w:ascii="Arial" w:hAnsi="Arial" w:cs="Arial"/>
          <w:color w:val="000000"/>
          <w:sz w:val="20"/>
          <w:szCs w:val="20"/>
        </w:rPr>
        <w:tab/>
        <w:t>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w:t>
      </w:r>
      <w:r w:rsidR="006E6753">
        <w:rPr>
          <w:rFonts w:ascii="Arial" w:hAnsi="Arial" w:cs="Arial"/>
          <w:color w:val="000000"/>
          <w:sz w:val="20"/>
          <w:szCs w:val="20"/>
        </w:rPr>
        <w:t>m</w:t>
      </w:r>
      <w:r w:rsidRPr="00D2222A">
        <w:rPr>
          <w:rFonts w:ascii="Arial" w:hAnsi="Arial" w:cs="Arial"/>
          <w:color w:val="000000"/>
          <w:sz w:val="20"/>
          <w:szCs w:val="20"/>
        </w:rPr>
        <w:t>. j) Zákona o DPH, je objednávateľ oprávnený na náhradu takto vzniknutej škody od poskytovateľa v plnom rozsahu.</w:t>
      </w:r>
    </w:p>
    <w:p w14:paraId="62C0FA36" w14:textId="66C5F212" w:rsidR="00B00F0C" w:rsidRDefault="001150E8" w:rsidP="00B00F0C">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5.7</w:t>
      </w:r>
      <w:r w:rsidRPr="00D2222A">
        <w:rPr>
          <w:rFonts w:ascii="Arial" w:hAnsi="Arial" w:cs="Arial"/>
          <w:color w:val="000000"/>
          <w:sz w:val="20"/>
          <w:szCs w:val="20"/>
        </w:rPr>
        <w:tab/>
      </w:r>
      <w:r w:rsidRPr="00D45B65">
        <w:rPr>
          <w:rFonts w:ascii="Arial" w:hAnsi="Arial" w:cs="Arial"/>
          <w:color w:val="000000"/>
          <w:sz w:val="20"/>
          <w:szCs w:val="20"/>
        </w:rPr>
        <w:t xml:space="preserve">Lehota splatnosti jednotlivých faktúr je 30 (tridsať) </w:t>
      </w:r>
      <w:r w:rsidR="007B642D" w:rsidRPr="00D45B65">
        <w:rPr>
          <w:rFonts w:ascii="Arial" w:hAnsi="Arial" w:cs="Arial"/>
          <w:color w:val="000000"/>
          <w:sz w:val="20"/>
          <w:szCs w:val="20"/>
        </w:rPr>
        <w:t xml:space="preserve">kalendárnych </w:t>
      </w:r>
      <w:r w:rsidRPr="00D45B65">
        <w:rPr>
          <w:rFonts w:ascii="Arial" w:hAnsi="Arial" w:cs="Arial"/>
          <w:color w:val="000000"/>
          <w:sz w:val="20"/>
          <w:szCs w:val="20"/>
        </w:rPr>
        <w:t xml:space="preserve">dní </w:t>
      </w:r>
      <w:r w:rsidR="00D45B65" w:rsidRPr="00D45B65">
        <w:rPr>
          <w:rFonts w:ascii="Arial" w:hAnsi="Arial" w:cs="Arial"/>
          <w:sz w:val="20"/>
          <w:szCs w:val="20"/>
        </w:rPr>
        <w:t xml:space="preserve">odo dňa ich doporučeného </w:t>
      </w:r>
      <w:r w:rsidR="00D45B65" w:rsidRPr="00B00F0C">
        <w:rPr>
          <w:rFonts w:ascii="Arial" w:hAnsi="Arial" w:cs="Arial"/>
          <w:color w:val="000000"/>
          <w:sz w:val="20"/>
          <w:szCs w:val="20"/>
        </w:rPr>
        <w:t xml:space="preserve">doručenia bez nedostatkov na adresu sídla objednávateľa.  </w:t>
      </w:r>
      <w:r w:rsidR="00D45B65" w:rsidRPr="00D45B65" w:rsidDel="00D45B65">
        <w:rPr>
          <w:rFonts w:ascii="Arial" w:hAnsi="Arial" w:cs="Arial"/>
          <w:color w:val="000000"/>
          <w:sz w:val="20"/>
          <w:szCs w:val="20"/>
        </w:rPr>
        <w:t xml:space="preserve"> </w:t>
      </w:r>
    </w:p>
    <w:p w14:paraId="5ACE1904" w14:textId="77777777" w:rsidR="00B00F0C" w:rsidRPr="00EA47B1" w:rsidRDefault="00B00F0C" w:rsidP="00B00F0C">
      <w:pPr>
        <w:pStyle w:val="Bezriadkovania"/>
        <w:spacing w:after="60"/>
        <w:ind w:left="568" w:hanging="568"/>
        <w:rPr>
          <w:rFonts w:ascii="Arial" w:hAnsi="Arial" w:cs="Arial"/>
          <w:color w:val="000000"/>
          <w:sz w:val="20"/>
          <w:szCs w:val="20"/>
        </w:rPr>
      </w:pPr>
      <w:r w:rsidRPr="00EA47B1">
        <w:rPr>
          <w:rFonts w:ascii="Arial" w:hAnsi="Arial" w:cs="Arial"/>
          <w:color w:val="000000"/>
          <w:sz w:val="20"/>
          <w:szCs w:val="20"/>
        </w:rPr>
        <w:t>5.8     V prípade, ak je poskytovateľ v postavení zahraničnej osoby, riadi sa Zákonom o DPH.</w:t>
      </w:r>
    </w:p>
    <w:p w14:paraId="1975E490" w14:textId="77777777" w:rsidR="00B00F0C" w:rsidRPr="00D45B65" w:rsidRDefault="00B00F0C" w:rsidP="00D45B65">
      <w:pPr>
        <w:pStyle w:val="Bezriadkovania"/>
        <w:ind w:left="564" w:hanging="564"/>
        <w:rPr>
          <w:rFonts w:ascii="Arial" w:hAnsi="Arial" w:cs="Arial"/>
          <w:color w:val="000000"/>
          <w:sz w:val="20"/>
          <w:szCs w:val="20"/>
        </w:rPr>
      </w:pPr>
    </w:p>
    <w:p w14:paraId="26BA560D" w14:textId="77777777" w:rsidR="001150E8" w:rsidRPr="00D45B65" w:rsidRDefault="001150E8" w:rsidP="00D45B65">
      <w:pPr>
        <w:pStyle w:val="Bezriadkovania"/>
        <w:rPr>
          <w:rFonts w:ascii="Arial" w:hAnsi="Arial" w:cs="Arial"/>
          <w:color w:val="000000"/>
          <w:sz w:val="20"/>
          <w:szCs w:val="20"/>
        </w:rPr>
      </w:pPr>
    </w:p>
    <w:p w14:paraId="55840817" w14:textId="77777777" w:rsidR="001150E8" w:rsidRPr="00D45B65" w:rsidRDefault="001150E8" w:rsidP="00D45B65">
      <w:pPr>
        <w:pStyle w:val="Bezriadkovania"/>
        <w:spacing w:after="60"/>
        <w:jc w:val="center"/>
        <w:rPr>
          <w:rFonts w:ascii="Arial" w:hAnsi="Arial" w:cs="Arial"/>
          <w:b/>
          <w:sz w:val="20"/>
          <w:szCs w:val="20"/>
        </w:rPr>
      </w:pPr>
      <w:r w:rsidRPr="00D45B65">
        <w:rPr>
          <w:rFonts w:ascii="Arial" w:hAnsi="Arial" w:cs="Arial"/>
          <w:b/>
          <w:sz w:val="20"/>
          <w:szCs w:val="20"/>
        </w:rPr>
        <w:t>Čl. 6</w:t>
      </w:r>
    </w:p>
    <w:p w14:paraId="45372C41" w14:textId="77777777" w:rsidR="001150E8" w:rsidRPr="00D45B65" w:rsidRDefault="001150E8" w:rsidP="00D45B65">
      <w:pPr>
        <w:pStyle w:val="Bezriadkovania"/>
        <w:spacing w:after="60"/>
        <w:jc w:val="center"/>
        <w:rPr>
          <w:rFonts w:ascii="Arial" w:hAnsi="Arial" w:cs="Arial"/>
          <w:b/>
          <w:sz w:val="20"/>
          <w:szCs w:val="20"/>
        </w:rPr>
      </w:pPr>
      <w:r w:rsidRPr="00D45B65">
        <w:rPr>
          <w:rFonts w:ascii="Arial" w:hAnsi="Arial" w:cs="Arial"/>
          <w:b/>
          <w:sz w:val="20"/>
          <w:szCs w:val="20"/>
        </w:rPr>
        <w:t>Sankcie</w:t>
      </w:r>
    </w:p>
    <w:p w14:paraId="70A9818B" w14:textId="77777777" w:rsidR="001150E8" w:rsidRPr="00D45B65" w:rsidRDefault="001150E8" w:rsidP="00D45B65">
      <w:pPr>
        <w:pStyle w:val="Bezriadkovania"/>
        <w:rPr>
          <w:rFonts w:cs="Arial"/>
          <w:color w:val="000000"/>
          <w:sz w:val="20"/>
        </w:rPr>
      </w:pPr>
    </w:p>
    <w:p w14:paraId="31DB99B9" w14:textId="55F0E15E" w:rsidR="001150E8" w:rsidRPr="00D45B65" w:rsidRDefault="001150E8" w:rsidP="00D45B65">
      <w:pPr>
        <w:pStyle w:val="Bezriadkovania"/>
        <w:tabs>
          <w:tab w:val="left" w:pos="567"/>
        </w:tabs>
        <w:spacing w:after="60"/>
        <w:ind w:left="567" w:hanging="567"/>
        <w:jc w:val="both"/>
        <w:rPr>
          <w:rFonts w:ascii="Arial" w:hAnsi="Arial" w:cs="Arial"/>
          <w:color w:val="000000"/>
          <w:sz w:val="20"/>
          <w:szCs w:val="20"/>
        </w:rPr>
      </w:pPr>
      <w:r w:rsidRPr="002C163C">
        <w:rPr>
          <w:rFonts w:ascii="Arial" w:hAnsi="Arial" w:cs="Arial"/>
          <w:color w:val="000000"/>
          <w:sz w:val="20"/>
        </w:rPr>
        <w:t>6.1</w:t>
      </w:r>
      <w:r w:rsidRPr="00D45B65">
        <w:rPr>
          <w:rFonts w:cs="Arial"/>
          <w:color w:val="000000"/>
          <w:sz w:val="20"/>
        </w:rPr>
        <w:t xml:space="preserve">   </w:t>
      </w:r>
      <w:r w:rsidRPr="00D45B65">
        <w:rPr>
          <w:rFonts w:cs="Arial"/>
          <w:color w:val="000000"/>
          <w:sz w:val="20"/>
        </w:rPr>
        <w:tab/>
      </w:r>
      <w:r w:rsidRPr="00D45B65">
        <w:rPr>
          <w:rFonts w:ascii="Arial" w:hAnsi="Arial" w:cs="Arial"/>
          <w:color w:val="000000"/>
          <w:sz w:val="20"/>
        </w:rPr>
        <w:t>Za nedodržanie časového harmonogramu uvedeného v</w:t>
      </w:r>
      <w:r w:rsidR="00F6757B">
        <w:rPr>
          <w:rFonts w:ascii="Arial" w:hAnsi="Arial" w:cs="Arial"/>
          <w:color w:val="000000"/>
          <w:sz w:val="20"/>
        </w:rPr>
        <w:t> </w:t>
      </w:r>
      <w:r w:rsidRPr="00D45B65">
        <w:rPr>
          <w:rFonts w:ascii="Arial" w:hAnsi="Arial" w:cs="Arial"/>
          <w:color w:val="000000"/>
          <w:sz w:val="20"/>
        </w:rPr>
        <w:t>príloh</w:t>
      </w:r>
      <w:r w:rsidR="00F6757B">
        <w:rPr>
          <w:rFonts w:ascii="Arial" w:hAnsi="Arial" w:cs="Arial"/>
          <w:color w:val="000000"/>
          <w:sz w:val="20"/>
          <w:szCs w:val="20"/>
        </w:rPr>
        <w:t>e č. 2</w:t>
      </w:r>
      <w:r w:rsidRPr="00D45B65">
        <w:rPr>
          <w:rFonts w:ascii="Arial" w:hAnsi="Arial" w:cs="Arial"/>
          <w:color w:val="000000"/>
          <w:sz w:val="20"/>
          <w:szCs w:val="20"/>
        </w:rPr>
        <w:t xml:space="preserve">  </w:t>
      </w:r>
      <w:r w:rsidRPr="00D45B65">
        <w:rPr>
          <w:rFonts w:ascii="Arial" w:hAnsi="Arial" w:cs="Arial"/>
          <w:sz w:val="20"/>
          <w:szCs w:val="20"/>
        </w:rPr>
        <w:t xml:space="preserve">rámcovej dohody </w:t>
      </w:r>
      <w:r w:rsidRPr="00D45B65">
        <w:rPr>
          <w:rFonts w:ascii="Arial" w:hAnsi="Arial" w:cs="Arial"/>
          <w:color w:val="000000"/>
          <w:sz w:val="20"/>
          <w:szCs w:val="20"/>
        </w:rPr>
        <w:t> zo strany poskytovateľa spočívajúce</w:t>
      </w:r>
      <w:r w:rsidR="0097366C">
        <w:rPr>
          <w:rFonts w:ascii="Arial" w:hAnsi="Arial" w:cs="Arial"/>
          <w:color w:val="000000"/>
          <w:sz w:val="20"/>
          <w:szCs w:val="20"/>
        </w:rPr>
        <w:t>ho</w:t>
      </w:r>
      <w:r w:rsidRPr="00D45B65">
        <w:rPr>
          <w:rFonts w:ascii="Arial" w:hAnsi="Arial" w:cs="Arial"/>
          <w:color w:val="000000"/>
          <w:sz w:val="20"/>
          <w:szCs w:val="20"/>
        </w:rPr>
        <w:t xml:space="preserve"> v nevykonaní technického servisu </w:t>
      </w:r>
      <w:r w:rsidR="00CD2333">
        <w:rPr>
          <w:rFonts w:ascii="Arial" w:hAnsi="Arial" w:cs="Arial"/>
          <w:color w:val="000000"/>
          <w:sz w:val="20"/>
          <w:szCs w:val="20"/>
        </w:rPr>
        <w:t>meteozariadaní</w:t>
      </w:r>
      <w:r w:rsidRPr="00D45B65">
        <w:rPr>
          <w:rFonts w:ascii="Arial" w:hAnsi="Arial" w:cs="Arial"/>
          <w:sz w:val="20"/>
          <w:szCs w:val="20"/>
        </w:rPr>
        <w:t xml:space="preserve"> Boschung</w:t>
      </w:r>
      <w:r w:rsidRPr="00D45B65">
        <w:rPr>
          <w:rFonts w:ascii="Arial" w:hAnsi="Arial" w:cs="Arial"/>
          <w:color w:val="000000"/>
          <w:sz w:val="20"/>
          <w:szCs w:val="20"/>
        </w:rPr>
        <w:t>, ak nenastanú skutočnosti uvedené v bode 6.</w:t>
      </w:r>
      <w:r w:rsidR="00D3027C" w:rsidRPr="00D45B65">
        <w:rPr>
          <w:rFonts w:ascii="Arial" w:hAnsi="Arial" w:cs="Arial"/>
          <w:color w:val="000000"/>
          <w:sz w:val="20"/>
          <w:szCs w:val="20"/>
        </w:rPr>
        <w:t>10</w:t>
      </w:r>
      <w:r w:rsidRPr="00D45B65">
        <w:rPr>
          <w:rFonts w:ascii="Arial" w:hAnsi="Arial" w:cs="Arial"/>
          <w:color w:val="000000"/>
          <w:sz w:val="20"/>
          <w:szCs w:val="20"/>
        </w:rPr>
        <w:t xml:space="preserve"> tohto článku</w:t>
      </w:r>
      <w:r w:rsidR="001D2FB2" w:rsidRPr="00D45B65">
        <w:rPr>
          <w:rFonts w:ascii="Arial" w:hAnsi="Arial" w:cs="Arial"/>
          <w:color w:val="000000"/>
          <w:sz w:val="20"/>
          <w:szCs w:val="20"/>
        </w:rPr>
        <w:t>,</w:t>
      </w:r>
      <w:r w:rsidRPr="00D45B65">
        <w:rPr>
          <w:rFonts w:ascii="Arial" w:hAnsi="Arial" w:cs="Arial"/>
          <w:color w:val="000000"/>
          <w:sz w:val="20"/>
          <w:szCs w:val="20"/>
        </w:rPr>
        <w:t xml:space="preserve"> je objednávateľ oprávnený </w:t>
      </w:r>
      <w:r w:rsidRPr="00D45B65">
        <w:rPr>
          <w:rFonts w:ascii="Arial" w:hAnsi="Arial" w:cs="Arial"/>
          <w:color w:val="000000"/>
          <w:sz w:val="20"/>
          <w:szCs w:val="20"/>
        </w:rPr>
        <w:lastRenderedPageBreak/>
        <w:t>poskytovateľovi fakturovať zmluvnú pokutu vo výške 250,00 € (slovom: dvestopäťdesiat eur) za každý</w:t>
      </w:r>
      <w:r w:rsidR="001D2FB2" w:rsidRPr="00D45B65">
        <w:rPr>
          <w:rFonts w:ascii="Arial" w:hAnsi="Arial" w:cs="Arial"/>
          <w:color w:val="000000"/>
          <w:sz w:val="20"/>
          <w:szCs w:val="20"/>
        </w:rPr>
        <w:t>, aj začatý</w:t>
      </w:r>
      <w:r w:rsidRPr="00D45B65">
        <w:rPr>
          <w:rFonts w:ascii="Arial" w:hAnsi="Arial" w:cs="Arial"/>
          <w:color w:val="000000"/>
          <w:sz w:val="20"/>
          <w:szCs w:val="20"/>
        </w:rPr>
        <w:t xml:space="preserve"> deň omeškania a každú nezrealizovanú položku špecifikovanú v prílohe</w:t>
      </w:r>
      <w:r w:rsidR="00F6757B">
        <w:rPr>
          <w:rFonts w:ascii="Arial" w:hAnsi="Arial" w:cs="Arial"/>
          <w:color w:val="000000"/>
          <w:sz w:val="20"/>
          <w:szCs w:val="20"/>
        </w:rPr>
        <w:t xml:space="preserve"> č. 2</w:t>
      </w:r>
      <w:r w:rsidRPr="00D45B65">
        <w:rPr>
          <w:rFonts w:ascii="Arial" w:hAnsi="Arial" w:cs="Arial"/>
          <w:color w:val="000000"/>
          <w:sz w:val="20"/>
          <w:szCs w:val="20"/>
        </w:rPr>
        <w:t xml:space="preserve"> rámcovej dohody. Za hraničný termín výkonu sa považuje posledný deň mesiaca, v ktorom je predmetná činnosť naplánovaná podľa Prílohy č. 2 tejto rámcovej dohody. V takomto prípade je poskytovateľ povinný okrem zaplatenia zmluvnej pokuty technický servis </w:t>
      </w:r>
      <w:r w:rsidR="00CD2333">
        <w:rPr>
          <w:rFonts w:ascii="Arial" w:hAnsi="Arial" w:cs="Arial"/>
          <w:color w:val="000000"/>
          <w:sz w:val="20"/>
          <w:szCs w:val="20"/>
        </w:rPr>
        <w:t xml:space="preserve">meteozariadení </w:t>
      </w:r>
      <w:r w:rsidR="00CD2333" w:rsidRPr="00CD2333">
        <w:rPr>
          <w:rFonts w:ascii="Arial" w:hAnsi="Arial" w:cs="Arial"/>
          <w:color w:val="000000"/>
          <w:sz w:val="20"/>
          <w:szCs w:val="20"/>
        </w:rPr>
        <w:t>Boschung</w:t>
      </w:r>
      <w:r w:rsidRPr="00D45B65">
        <w:rPr>
          <w:rFonts w:ascii="Arial" w:hAnsi="Arial" w:cs="Arial"/>
          <w:color w:val="000000"/>
          <w:sz w:val="20"/>
          <w:szCs w:val="20"/>
        </w:rPr>
        <w:t xml:space="preserve"> vykonať v náhradnom termíne, a to do 14 (štrnástich) dní od uplynutia termínu podľa časového harmonogramu (v časti týkajúcej sa omeškaného technického servisu</w:t>
      </w:r>
      <w:r w:rsidR="00CD2333">
        <w:rPr>
          <w:rFonts w:ascii="Arial" w:hAnsi="Arial" w:cs="Arial"/>
          <w:color w:val="000000"/>
          <w:sz w:val="20"/>
          <w:szCs w:val="20"/>
        </w:rPr>
        <w:t xml:space="preserve"> meteozariadení </w:t>
      </w:r>
      <w:r w:rsidR="00CD2333" w:rsidRPr="00CD2333">
        <w:rPr>
          <w:rFonts w:ascii="Arial" w:hAnsi="Arial" w:cs="Arial"/>
          <w:color w:val="000000"/>
          <w:sz w:val="20"/>
          <w:szCs w:val="20"/>
        </w:rPr>
        <w:t>Boschung</w:t>
      </w:r>
      <w:r w:rsidRPr="00D45B65">
        <w:rPr>
          <w:rFonts w:ascii="Arial" w:hAnsi="Arial" w:cs="Arial"/>
          <w:color w:val="000000"/>
          <w:sz w:val="20"/>
          <w:szCs w:val="20"/>
        </w:rPr>
        <w:t>). V prípade, ak sa tak nestane, je objednávateľ oprávnený odstúpiť od rámcovej dohody, a to z dôvodu jej podstatného porušenia.</w:t>
      </w:r>
    </w:p>
    <w:p w14:paraId="690FBC46" w14:textId="5DDBC8BE"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98302D">
        <w:rPr>
          <w:rFonts w:ascii="Arial" w:hAnsi="Arial" w:cs="Arial"/>
          <w:color w:val="000000"/>
          <w:sz w:val="20"/>
          <w:szCs w:val="20"/>
        </w:rPr>
        <w:t>2</w:t>
      </w:r>
      <w:r w:rsidRPr="00D2222A">
        <w:rPr>
          <w:rFonts w:ascii="Arial" w:hAnsi="Arial" w:cs="Arial"/>
          <w:color w:val="000000"/>
          <w:sz w:val="20"/>
          <w:szCs w:val="20"/>
        </w:rPr>
        <w:tab/>
        <w:t xml:space="preserve">V prípade, že poskytovateľ nezačne práce na odstraňovaní vady alebo poruchy </w:t>
      </w:r>
      <w:r>
        <w:rPr>
          <w:rFonts w:ascii="Arial" w:hAnsi="Arial" w:cs="Arial"/>
          <w:color w:val="000000"/>
          <w:sz w:val="20"/>
          <w:szCs w:val="20"/>
        </w:rPr>
        <w:t xml:space="preserve">na </w:t>
      </w:r>
      <w:r w:rsidRPr="00160CD5">
        <w:rPr>
          <w:rFonts w:ascii="Arial" w:hAnsi="Arial" w:cs="Arial"/>
          <w:sz w:val="20"/>
          <w:szCs w:val="20"/>
        </w:rPr>
        <w:t>meteozariaden</w:t>
      </w:r>
      <w:r>
        <w:rPr>
          <w:rFonts w:ascii="Arial" w:hAnsi="Arial" w:cs="Arial"/>
          <w:sz w:val="20"/>
          <w:szCs w:val="20"/>
        </w:rPr>
        <w:t>iach</w:t>
      </w:r>
      <w:r w:rsidRPr="00160CD5">
        <w:rPr>
          <w:rFonts w:ascii="Arial" w:hAnsi="Arial" w:cs="Arial"/>
          <w:sz w:val="20"/>
          <w:szCs w:val="20"/>
        </w:rPr>
        <w:t xml:space="preserve"> Boschung</w:t>
      </w:r>
      <w:r w:rsidRPr="00341A84">
        <w:rPr>
          <w:rFonts w:ascii="Arial" w:hAnsi="Arial" w:cs="Arial"/>
          <w:sz w:val="20"/>
          <w:szCs w:val="20"/>
        </w:rPr>
        <w:t xml:space="preserve"> </w:t>
      </w:r>
      <w:r>
        <w:rPr>
          <w:rFonts w:ascii="Arial" w:hAnsi="Arial" w:cs="Arial"/>
          <w:color w:val="000000"/>
          <w:sz w:val="20"/>
          <w:szCs w:val="20"/>
        </w:rPr>
        <w:t xml:space="preserve">v termíne podľa </w:t>
      </w:r>
      <w:r w:rsidR="00CD2333">
        <w:rPr>
          <w:rFonts w:ascii="Arial" w:hAnsi="Arial" w:cs="Arial"/>
          <w:color w:val="000000"/>
          <w:sz w:val="20"/>
          <w:szCs w:val="20"/>
        </w:rPr>
        <w:t>Čl.</w:t>
      </w:r>
      <w:r>
        <w:rPr>
          <w:rFonts w:ascii="Arial" w:hAnsi="Arial" w:cs="Arial"/>
          <w:color w:val="000000"/>
          <w:sz w:val="20"/>
          <w:szCs w:val="20"/>
        </w:rPr>
        <w:t xml:space="preserve"> 3 bod 3.9</w:t>
      </w:r>
      <w:r w:rsidRPr="00D2222A">
        <w:rPr>
          <w:rFonts w:ascii="Arial" w:hAnsi="Arial" w:cs="Arial"/>
          <w:color w:val="000000"/>
          <w:sz w:val="20"/>
          <w:szCs w:val="20"/>
        </w:rPr>
        <w:t xml:space="preserve"> rámcovej dohody, je objednávateľ oprávnený uplatniť si voči poskytova</w:t>
      </w:r>
      <w:r>
        <w:rPr>
          <w:rFonts w:ascii="Arial" w:hAnsi="Arial" w:cs="Arial"/>
          <w:color w:val="000000"/>
          <w:sz w:val="20"/>
          <w:szCs w:val="20"/>
        </w:rPr>
        <w:t xml:space="preserve">teľovi zmluvnú pokutu vo </w:t>
      </w:r>
      <w:r w:rsidRPr="00FC018A">
        <w:rPr>
          <w:rFonts w:ascii="Arial" w:hAnsi="Arial" w:cs="Arial"/>
          <w:color w:val="000000"/>
          <w:sz w:val="20"/>
          <w:szCs w:val="20"/>
        </w:rPr>
        <w:t xml:space="preserve">výške </w:t>
      </w:r>
      <w:r w:rsidR="00703724">
        <w:rPr>
          <w:rFonts w:ascii="Arial" w:hAnsi="Arial" w:cs="Arial"/>
          <w:color w:val="000000"/>
          <w:sz w:val="20"/>
          <w:szCs w:val="20"/>
        </w:rPr>
        <w:t>2</w:t>
      </w:r>
      <w:r w:rsidRPr="00FC018A">
        <w:rPr>
          <w:rFonts w:ascii="Arial" w:hAnsi="Arial" w:cs="Arial"/>
          <w:color w:val="000000"/>
          <w:sz w:val="20"/>
          <w:szCs w:val="20"/>
        </w:rPr>
        <w:t xml:space="preserve">00,00 € (slovom: </w:t>
      </w:r>
      <w:r w:rsidR="00703724">
        <w:rPr>
          <w:rFonts w:ascii="Arial" w:hAnsi="Arial" w:cs="Arial"/>
          <w:color w:val="000000"/>
          <w:sz w:val="20"/>
          <w:szCs w:val="20"/>
        </w:rPr>
        <w:t>dve</w:t>
      </w:r>
      <w:r w:rsidRPr="00FC018A">
        <w:rPr>
          <w:rFonts w:ascii="Arial" w:hAnsi="Arial" w:cs="Arial"/>
          <w:color w:val="000000"/>
          <w:sz w:val="20"/>
          <w:szCs w:val="20"/>
        </w:rPr>
        <w:t>sto eur) za každý</w:t>
      </w:r>
      <w:r w:rsidR="00CD2333">
        <w:rPr>
          <w:rFonts w:ascii="Arial" w:hAnsi="Arial" w:cs="Arial"/>
          <w:color w:val="000000"/>
          <w:sz w:val="20"/>
          <w:szCs w:val="20"/>
        </w:rPr>
        <w:t>, aj začatý</w:t>
      </w:r>
      <w:r w:rsidRPr="00FC018A">
        <w:rPr>
          <w:rFonts w:ascii="Arial" w:hAnsi="Arial" w:cs="Arial"/>
          <w:color w:val="000000"/>
          <w:sz w:val="20"/>
          <w:szCs w:val="20"/>
        </w:rPr>
        <w:t xml:space="preserve"> deň</w:t>
      </w:r>
      <w:r w:rsidR="00703724">
        <w:rPr>
          <w:rFonts w:ascii="Arial" w:hAnsi="Arial" w:cs="Arial"/>
          <w:color w:val="000000"/>
          <w:sz w:val="20"/>
          <w:szCs w:val="20"/>
        </w:rPr>
        <w:t>/ 100,00€ (slovom sto eur) za každú začatú hodinu v prípade zimnej údržby</w:t>
      </w:r>
      <w:r w:rsidRPr="00FC018A">
        <w:rPr>
          <w:rFonts w:ascii="Arial" w:hAnsi="Arial" w:cs="Arial"/>
          <w:color w:val="000000"/>
          <w:sz w:val="20"/>
          <w:szCs w:val="20"/>
        </w:rPr>
        <w:t xml:space="preserve"> omeškania so začatím prác na odstraňovaní príslu</w:t>
      </w:r>
      <w:r w:rsidRPr="00D2222A">
        <w:rPr>
          <w:rFonts w:ascii="Arial" w:hAnsi="Arial" w:cs="Arial"/>
          <w:color w:val="000000"/>
          <w:sz w:val="20"/>
          <w:szCs w:val="20"/>
        </w:rPr>
        <w:t>šnej vady alebo poruchy.</w:t>
      </w:r>
    </w:p>
    <w:p w14:paraId="1BB6B51B" w14:textId="237C6E88"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98302D">
        <w:rPr>
          <w:rFonts w:ascii="Arial" w:hAnsi="Arial" w:cs="Arial"/>
          <w:color w:val="000000"/>
          <w:sz w:val="20"/>
          <w:szCs w:val="20"/>
        </w:rPr>
        <w:t>3</w:t>
      </w:r>
      <w:r w:rsidRPr="00D2222A">
        <w:rPr>
          <w:rFonts w:ascii="Arial" w:hAnsi="Arial" w:cs="Arial"/>
          <w:color w:val="000000"/>
          <w:sz w:val="20"/>
          <w:szCs w:val="20"/>
        </w:rPr>
        <w:tab/>
        <w:t xml:space="preserve">V prípade, že poskytovateľ neodstráni príslušnú vadu alebo poruchu v termíne podľa </w:t>
      </w:r>
      <w:r w:rsidR="00CD2333">
        <w:rPr>
          <w:rFonts w:ascii="Arial" w:hAnsi="Arial" w:cs="Arial"/>
          <w:color w:val="000000"/>
          <w:sz w:val="20"/>
          <w:szCs w:val="20"/>
        </w:rPr>
        <w:t>Čl.</w:t>
      </w:r>
      <w:r w:rsidRPr="00D2222A">
        <w:rPr>
          <w:rFonts w:ascii="Arial" w:hAnsi="Arial" w:cs="Arial"/>
          <w:color w:val="000000"/>
          <w:sz w:val="20"/>
          <w:szCs w:val="20"/>
        </w:rPr>
        <w:t xml:space="preserve"> 3 bod 3.</w:t>
      </w:r>
      <w:r>
        <w:rPr>
          <w:rFonts w:ascii="Arial" w:hAnsi="Arial" w:cs="Arial"/>
          <w:color w:val="000000"/>
          <w:sz w:val="20"/>
          <w:szCs w:val="20"/>
        </w:rPr>
        <w:t>10 rámcovej dohody,</w:t>
      </w:r>
      <w:r w:rsidRPr="00D2222A">
        <w:rPr>
          <w:rFonts w:ascii="Arial" w:hAnsi="Arial" w:cs="Arial"/>
          <w:color w:val="000000"/>
          <w:sz w:val="20"/>
          <w:szCs w:val="20"/>
        </w:rPr>
        <w:t xml:space="preserve"> je objednávateľ oprávnený uplatniť si voči poskytovateľovi zmluvnú pokutu vo výške 0,05 % z ceny objednanej položky bez DPH za každý</w:t>
      </w:r>
      <w:r w:rsidR="00D3027C">
        <w:rPr>
          <w:rFonts w:ascii="Arial" w:hAnsi="Arial" w:cs="Arial"/>
          <w:color w:val="000000"/>
          <w:sz w:val="20"/>
          <w:szCs w:val="20"/>
        </w:rPr>
        <w:t>, aj</w:t>
      </w:r>
      <w:r w:rsidRPr="00D2222A">
        <w:rPr>
          <w:rFonts w:ascii="Arial" w:hAnsi="Arial" w:cs="Arial"/>
          <w:color w:val="000000"/>
          <w:sz w:val="20"/>
          <w:szCs w:val="20"/>
        </w:rPr>
        <w:t xml:space="preserve"> začatý deň omeškania.</w:t>
      </w:r>
    </w:p>
    <w:p w14:paraId="1DB62108" w14:textId="654DDB8C" w:rsidR="001150E8" w:rsidRPr="00D2222A" w:rsidRDefault="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98302D">
        <w:rPr>
          <w:rFonts w:ascii="Arial" w:hAnsi="Arial" w:cs="Arial"/>
          <w:color w:val="000000"/>
          <w:sz w:val="20"/>
          <w:szCs w:val="20"/>
        </w:rPr>
        <w:t>4</w:t>
      </w:r>
      <w:r w:rsidRPr="00D2222A">
        <w:rPr>
          <w:rFonts w:ascii="Arial" w:hAnsi="Arial" w:cs="Arial"/>
          <w:color w:val="000000"/>
          <w:sz w:val="20"/>
          <w:szCs w:val="20"/>
        </w:rPr>
        <w:tab/>
        <w:t>V prípade porušenia povinnosti poskytovate</w:t>
      </w:r>
      <w:r>
        <w:rPr>
          <w:rFonts w:ascii="Arial" w:hAnsi="Arial" w:cs="Arial"/>
          <w:color w:val="000000"/>
          <w:sz w:val="20"/>
          <w:szCs w:val="20"/>
        </w:rPr>
        <w:t>ľa uvedenej v</w:t>
      </w:r>
      <w:r w:rsidR="00464B42">
        <w:rPr>
          <w:rFonts w:ascii="Arial" w:hAnsi="Arial" w:cs="Arial"/>
          <w:color w:val="000000"/>
          <w:sz w:val="20"/>
          <w:szCs w:val="20"/>
        </w:rPr>
        <w:t> Čl.</w:t>
      </w:r>
      <w:r>
        <w:rPr>
          <w:rFonts w:ascii="Arial" w:hAnsi="Arial" w:cs="Arial"/>
          <w:color w:val="000000"/>
          <w:sz w:val="20"/>
          <w:szCs w:val="20"/>
        </w:rPr>
        <w:t xml:space="preserve"> 3 bode 3.19</w:t>
      </w:r>
      <w:r w:rsidRPr="00D2222A">
        <w:rPr>
          <w:rFonts w:ascii="Arial" w:hAnsi="Arial" w:cs="Arial"/>
          <w:color w:val="000000"/>
          <w:sz w:val="20"/>
          <w:szCs w:val="20"/>
        </w:rPr>
        <w:t xml:space="preserve"> rámcovej dohody, má objednávateľ nárok na zaplatenie zmluvnej pokuty vo výške zodpovedajúcej cene doda</w:t>
      </w:r>
      <w:r>
        <w:rPr>
          <w:rFonts w:ascii="Arial" w:hAnsi="Arial" w:cs="Arial"/>
          <w:color w:val="000000"/>
          <w:sz w:val="20"/>
          <w:szCs w:val="20"/>
        </w:rPr>
        <w:t xml:space="preserve">ného technologického zariadenia </w:t>
      </w:r>
      <w:r w:rsidRPr="00D2222A">
        <w:rPr>
          <w:rFonts w:ascii="Arial" w:hAnsi="Arial" w:cs="Arial"/>
          <w:color w:val="000000"/>
          <w:sz w:val="20"/>
          <w:szCs w:val="20"/>
        </w:rPr>
        <w:t>alebo komponentu nespĺňajúceho technické a kvalitatívne parametre vrátane ceny s tým súv</w:t>
      </w:r>
      <w:r>
        <w:rPr>
          <w:rFonts w:ascii="Arial" w:hAnsi="Arial" w:cs="Arial"/>
          <w:color w:val="000000"/>
          <w:sz w:val="20"/>
          <w:szCs w:val="20"/>
        </w:rPr>
        <w:t xml:space="preserve">isiacich vykonaných prác podľa </w:t>
      </w:r>
      <w:r w:rsidRPr="00D2222A">
        <w:rPr>
          <w:rFonts w:ascii="Arial" w:hAnsi="Arial" w:cs="Arial"/>
          <w:color w:val="000000"/>
          <w:sz w:val="20"/>
          <w:szCs w:val="20"/>
        </w:rPr>
        <w:t>rámcovej dohody. Zaplatením zmluvnej pokuty nie je dotknutá povinnosť poskytovateľa vykonať opravu technologického zariadenia</w:t>
      </w:r>
      <w:r>
        <w:rPr>
          <w:rFonts w:ascii="Arial" w:hAnsi="Arial" w:cs="Arial"/>
          <w:color w:val="000000"/>
          <w:sz w:val="20"/>
          <w:szCs w:val="20"/>
        </w:rPr>
        <w:t xml:space="preserve"> v súlade s</w:t>
      </w:r>
      <w:r w:rsidR="00464B42">
        <w:rPr>
          <w:rFonts w:ascii="Arial" w:hAnsi="Arial" w:cs="Arial"/>
          <w:color w:val="000000"/>
          <w:sz w:val="20"/>
          <w:szCs w:val="20"/>
        </w:rPr>
        <w:t> Čl.</w:t>
      </w:r>
      <w:r>
        <w:rPr>
          <w:rFonts w:ascii="Arial" w:hAnsi="Arial" w:cs="Arial"/>
          <w:color w:val="000000"/>
          <w:sz w:val="20"/>
          <w:szCs w:val="20"/>
        </w:rPr>
        <w:t xml:space="preserve"> 3 bodom 3.1</w:t>
      </w:r>
      <w:r w:rsidR="00464B42">
        <w:rPr>
          <w:rFonts w:ascii="Arial" w:hAnsi="Arial" w:cs="Arial"/>
          <w:color w:val="000000"/>
          <w:sz w:val="20"/>
          <w:szCs w:val="20"/>
        </w:rPr>
        <w:t>9</w:t>
      </w:r>
      <w:r w:rsidRPr="00D2222A">
        <w:rPr>
          <w:rFonts w:ascii="Arial" w:hAnsi="Arial" w:cs="Arial"/>
          <w:color w:val="000000"/>
          <w:sz w:val="20"/>
          <w:szCs w:val="20"/>
        </w:rPr>
        <w:t xml:space="preserve"> rámcovej dohody.</w:t>
      </w:r>
    </w:p>
    <w:p w14:paraId="6F1DE434" w14:textId="05444AA2"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5</w:t>
      </w:r>
      <w:r w:rsidRPr="00D2222A">
        <w:rPr>
          <w:rFonts w:ascii="Arial" w:hAnsi="Arial" w:cs="Arial"/>
          <w:color w:val="000000"/>
          <w:sz w:val="20"/>
          <w:szCs w:val="20"/>
        </w:rPr>
        <w:tab/>
        <w:t>Zaplatením zmluvnej pokuty nie je dotknutý nárok na náhradu škody presahujúcu dohodnutú zmluvnú pokutu</w:t>
      </w:r>
      <w:r w:rsidR="00464B42">
        <w:rPr>
          <w:rFonts w:ascii="Arial" w:hAnsi="Arial" w:cs="Arial"/>
          <w:color w:val="000000"/>
          <w:sz w:val="20"/>
          <w:szCs w:val="20"/>
        </w:rPr>
        <w:t>,</w:t>
      </w:r>
      <w:r w:rsidR="00464B42" w:rsidRPr="00464B42">
        <w:t xml:space="preserve"> </w:t>
      </w:r>
      <w:r w:rsidR="00464B42" w:rsidRPr="00464B42">
        <w:rPr>
          <w:rFonts w:ascii="Arial" w:hAnsi="Arial" w:cs="Arial"/>
          <w:color w:val="000000"/>
          <w:sz w:val="20"/>
          <w:szCs w:val="20"/>
        </w:rPr>
        <w:t>t.j</w:t>
      </w:r>
      <w:r w:rsidR="00464B42">
        <w:rPr>
          <w:rFonts w:ascii="Arial" w:hAnsi="Arial" w:cs="Arial"/>
          <w:color w:val="000000"/>
          <w:sz w:val="20"/>
          <w:szCs w:val="20"/>
        </w:rPr>
        <w:t>.</w:t>
      </w:r>
      <w:r w:rsidR="00464B42" w:rsidRPr="00464B42">
        <w:rPr>
          <w:rFonts w:ascii="Arial" w:hAnsi="Arial" w:cs="Arial"/>
          <w:color w:val="000000"/>
          <w:sz w:val="20"/>
          <w:szCs w:val="20"/>
        </w:rPr>
        <w:t xml:space="preserve">  zmluvné pokuty sú dojednané samostatne popri prípadných nárokoch objednávateľa na náhradu škody</w:t>
      </w:r>
      <w:r w:rsidRPr="00D2222A">
        <w:rPr>
          <w:rFonts w:ascii="Arial" w:hAnsi="Arial" w:cs="Arial"/>
          <w:color w:val="000000"/>
          <w:sz w:val="20"/>
          <w:szCs w:val="20"/>
        </w:rPr>
        <w:t>.</w:t>
      </w:r>
    </w:p>
    <w:p w14:paraId="68C896D9" w14:textId="32A7E4C5"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6</w:t>
      </w:r>
      <w:r w:rsidRPr="00D2222A">
        <w:rPr>
          <w:rFonts w:ascii="Arial" w:hAnsi="Arial" w:cs="Arial"/>
          <w:color w:val="000000"/>
          <w:sz w:val="20"/>
          <w:szCs w:val="20"/>
        </w:rPr>
        <w:tab/>
        <w:t xml:space="preserve">V prípade omeškania objednávateľa s úhradou faktúry môže poskytovateľ vyúčtovať objednávateľovi úroky z omeškania vo výške </w:t>
      </w:r>
      <w:r w:rsidR="00586B47" w:rsidRPr="00D2222A">
        <w:rPr>
          <w:rFonts w:ascii="Arial" w:hAnsi="Arial" w:cs="Arial"/>
          <w:color w:val="000000"/>
          <w:sz w:val="20"/>
          <w:szCs w:val="20"/>
        </w:rPr>
        <w:t>0,0</w:t>
      </w:r>
      <w:r w:rsidR="00586B47">
        <w:rPr>
          <w:rFonts w:ascii="Arial" w:hAnsi="Arial" w:cs="Arial"/>
          <w:color w:val="000000"/>
          <w:sz w:val="20"/>
          <w:szCs w:val="20"/>
        </w:rPr>
        <w:t>1</w:t>
      </w:r>
      <w:r w:rsidRPr="00D2222A">
        <w:rPr>
          <w:rFonts w:ascii="Arial" w:hAnsi="Arial" w:cs="Arial"/>
          <w:color w:val="000000"/>
          <w:sz w:val="20"/>
          <w:szCs w:val="20"/>
        </w:rPr>
        <w:t xml:space="preserve"> % z dlžnej čiastky za každý deň omeškania.</w:t>
      </w:r>
    </w:p>
    <w:p w14:paraId="724FFBB0" w14:textId="76EC65A5"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7</w:t>
      </w:r>
      <w:r w:rsidRPr="00D2222A">
        <w:rPr>
          <w:rFonts w:ascii="Arial" w:hAnsi="Arial" w:cs="Arial"/>
          <w:color w:val="000000"/>
          <w:sz w:val="20"/>
          <w:szCs w:val="20"/>
        </w:rPr>
        <w:tab/>
        <w:t>Poskytovateľ nie je v omeškaní po dobu, po ktorú objednávateľ mešká s poskytnutím spolupôso</w:t>
      </w:r>
      <w:r>
        <w:rPr>
          <w:rFonts w:ascii="Arial" w:hAnsi="Arial" w:cs="Arial"/>
          <w:color w:val="000000"/>
          <w:sz w:val="20"/>
          <w:szCs w:val="20"/>
        </w:rPr>
        <w:t xml:space="preserve">benia podľa </w:t>
      </w:r>
      <w:r w:rsidR="00464B42">
        <w:rPr>
          <w:rFonts w:ascii="Arial" w:hAnsi="Arial" w:cs="Arial"/>
          <w:color w:val="000000"/>
          <w:sz w:val="20"/>
          <w:szCs w:val="20"/>
        </w:rPr>
        <w:t>Čl.</w:t>
      </w:r>
      <w:r>
        <w:rPr>
          <w:rFonts w:ascii="Arial" w:hAnsi="Arial" w:cs="Arial"/>
          <w:color w:val="000000"/>
          <w:sz w:val="20"/>
          <w:szCs w:val="20"/>
        </w:rPr>
        <w:t xml:space="preserve"> 3 bodov 3.14 a 3.15</w:t>
      </w:r>
      <w:r w:rsidRPr="00D2222A">
        <w:rPr>
          <w:rFonts w:ascii="Arial" w:hAnsi="Arial" w:cs="Arial"/>
          <w:color w:val="000000"/>
          <w:sz w:val="20"/>
          <w:szCs w:val="20"/>
        </w:rPr>
        <w:t xml:space="preserve"> rámcovej dohody.</w:t>
      </w:r>
    </w:p>
    <w:p w14:paraId="01778E9F" w14:textId="4D94CD15"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8</w:t>
      </w:r>
      <w:r w:rsidRPr="00D2222A">
        <w:rPr>
          <w:rFonts w:ascii="Arial" w:hAnsi="Arial" w:cs="Arial"/>
          <w:color w:val="000000"/>
          <w:sz w:val="20"/>
          <w:szCs w:val="20"/>
        </w:rPr>
        <w:tab/>
        <w:t>Poskytovateľ nesie v plnom rozsahu zodpovednosť za škodu na technologických zariadeniach vzniknutú v príčinnej súvislosti s porušením povinností poskytovateľa podľa rámcovej dohody.</w:t>
      </w:r>
    </w:p>
    <w:p w14:paraId="62A70AA7" w14:textId="7923779E"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9</w:t>
      </w:r>
      <w:r w:rsidR="0098302D">
        <w:rPr>
          <w:rFonts w:ascii="Arial" w:hAnsi="Arial" w:cs="Arial"/>
          <w:color w:val="000000"/>
          <w:sz w:val="20"/>
          <w:szCs w:val="20"/>
        </w:rPr>
        <w:t>0</w:t>
      </w:r>
      <w:r w:rsidRPr="00D2222A">
        <w:rPr>
          <w:rFonts w:ascii="Arial" w:hAnsi="Arial" w:cs="Arial"/>
          <w:color w:val="000000"/>
          <w:sz w:val="20"/>
          <w:szCs w:val="20"/>
        </w:rPr>
        <w:tab/>
        <w:t>Poskytovateľ nezodpovedá za porušenie, omeškanie alebo nesplnenie záväzku</w:t>
      </w:r>
      <w:r w:rsidR="0058106A">
        <w:rPr>
          <w:rFonts w:ascii="Arial" w:hAnsi="Arial" w:cs="Arial"/>
          <w:color w:val="000000"/>
          <w:sz w:val="20"/>
          <w:szCs w:val="20"/>
        </w:rPr>
        <w:t xml:space="preserve"> rámcovej dohody</w:t>
      </w:r>
      <w:r w:rsidRPr="00D2222A">
        <w:rPr>
          <w:rFonts w:ascii="Arial" w:hAnsi="Arial" w:cs="Arial"/>
          <w:color w:val="000000"/>
          <w:sz w:val="20"/>
          <w:szCs w:val="20"/>
        </w:rPr>
        <w:t xml:space="preserve"> z dôvodu vyššej moci.</w:t>
      </w:r>
    </w:p>
    <w:p w14:paraId="3D509EE8" w14:textId="20527872" w:rsidR="001150E8" w:rsidRPr="00983CF1" w:rsidRDefault="001150E8" w:rsidP="00F81B15">
      <w:pPr>
        <w:spacing w:before="120" w:after="120" w:line="240" w:lineRule="auto"/>
        <w:ind w:left="568" w:hanging="568"/>
        <w:jc w:val="both"/>
        <w:rPr>
          <w:rFonts w:asciiTheme="minorHAnsi" w:hAnsiTheme="minorHAnsi" w:cstheme="minorHAnsi"/>
          <w:lang w:eastAsia="sk-SK"/>
        </w:rPr>
      </w:pPr>
      <w:r w:rsidRPr="00D2222A">
        <w:rPr>
          <w:rFonts w:ascii="Arial" w:hAnsi="Arial" w:cs="Arial"/>
          <w:color w:val="000000"/>
          <w:sz w:val="20"/>
          <w:szCs w:val="20"/>
        </w:rPr>
        <w:t>6.</w:t>
      </w:r>
      <w:r w:rsidR="00AD1E5C">
        <w:rPr>
          <w:rFonts w:ascii="Arial" w:hAnsi="Arial" w:cs="Arial"/>
          <w:color w:val="000000"/>
          <w:sz w:val="20"/>
          <w:szCs w:val="20"/>
        </w:rPr>
        <w:t>10</w:t>
      </w:r>
      <w:r w:rsidRPr="00D2222A">
        <w:rPr>
          <w:rFonts w:ascii="Arial" w:hAnsi="Arial" w:cs="Arial"/>
          <w:color w:val="000000"/>
          <w:sz w:val="20"/>
          <w:szCs w:val="20"/>
        </w:rPr>
        <w:tab/>
      </w:r>
      <w:r w:rsidRPr="00983CF1">
        <w:rPr>
          <w:rFonts w:ascii="Arial" w:hAnsi="Arial" w:cs="Arial"/>
          <w:color w:val="000000"/>
          <w:sz w:val="20"/>
          <w:szCs w:val="20"/>
        </w:rPr>
        <w:t xml:space="preserve">Pre účely rámcovej dohody sa za vyššiu moc považujú prípady, „tzv. objektívne právne </w:t>
      </w:r>
      <w:r w:rsidR="00A63E07">
        <w:rPr>
          <w:rFonts w:ascii="Arial" w:hAnsi="Arial" w:cs="Arial"/>
          <w:color w:val="000000"/>
          <w:sz w:val="20"/>
          <w:szCs w:val="20"/>
        </w:rPr>
        <w:t xml:space="preserve">  </w:t>
      </w:r>
      <w:r w:rsidRPr="00983CF1">
        <w:rPr>
          <w:rFonts w:ascii="Arial" w:hAnsi="Arial" w:cs="Arial"/>
          <w:color w:val="000000"/>
          <w:sz w:val="20"/>
          <w:szCs w:val="20"/>
        </w:rPr>
        <w:t>skutočnosti“</w:t>
      </w:r>
      <w:r w:rsidR="001D2FB2">
        <w:rPr>
          <w:rFonts w:ascii="Arial" w:hAnsi="Arial" w:cs="Arial"/>
          <w:color w:val="000000"/>
          <w:sz w:val="20"/>
          <w:szCs w:val="20"/>
        </w:rPr>
        <w:t xml:space="preserve">, </w:t>
      </w:r>
      <w:r w:rsidRPr="00983CF1">
        <w:rPr>
          <w:rFonts w:ascii="Arial" w:hAnsi="Arial" w:cs="Arial"/>
          <w:color w:val="000000"/>
          <w:sz w:val="20"/>
          <w:szCs w:val="20"/>
        </w:rPr>
        <w:t xml:space="preserve">ktoré nie sú závislé na stranách dohody, ani ich strany rámcovej dohody nemôžu ovplyvniť, napr. dopravné kalamity, poveternostné vplyvy, živelné pohromy atď. Pre vylúčenie </w:t>
      </w:r>
      <w:r>
        <w:rPr>
          <w:rFonts w:ascii="Arial" w:hAnsi="Arial" w:cs="Arial"/>
          <w:color w:val="000000"/>
          <w:sz w:val="20"/>
          <w:szCs w:val="20"/>
        </w:rPr>
        <w:br/>
      </w:r>
      <w:r w:rsidRPr="00983CF1">
        <w:rPr>
          <w:rFonts w:ascii="Arial" w:hAnsi="Arial" w:cs="Arial"/>
          <w:color w:val="000000"/>
          <w:sz w:val="20"/>
          <w:szCs w:val="20"/>
        </w:rPr>
        <w:t>pochybností, na účely rámcovej dohody, za vyššiu moc sa nepovažuje štrajk zamestnancov niektorej</w:t>
      </w:r>
      <w:r w:rsidR="001D2FB2">
        <w:rPr>
          <w:rFonts w:ascii="Arial" w:hAnsi="Arial" w:cs="Arial"/>
          <w:color w:val="000000"/>
          <w:sz w:val="20"/>
          <w:szCs w:val="20"/>
        </w:rPr>
        <w:t xml:space="preserve"> </w:t>
      </w:r>
      <w:r w:rsidRPr="00983CF1">
        <w:rPr>
          <w:rFonts w:ascii="Arial" w:hAnsi="Arial" w:cs="Arial"/>
          <w:color w:val="000000"/>
          <w:sz w:val="20"/>
          <w:szCs w:val="20"/>
        </w:rPr>
        <w:t>strany rámcovej dohody alebo zmena ekonomických pomerov niektorej strany rámcovej dohody alebo subdodávateľa</w:t>
      </w:r>
      <w:r w:rsidR="00B83983" w:rsidRPr="00B83983">
        <w:rPr>
          <w:rFonts w:ascii="Arial" w:hAnsi="Arial" w:cs="Arial"/>
          <w:color w:val="000000"/>
          <w:sz w:val="20"/>
          <w:szCs w:val="20"/>
        </w:rPr>
        <w:t xml:space="preserve"> </w:t>
      </w:r>
      <w:r w:rsidR="00B83983">
        <w:rPr>
          <w:rFonts w:ascii="Arial" w:hAnsi="Arial" w:cs="Arial"/>
          <w:color w:val="000000"/>
          <w:sz w:val="20"/>
          <w:szCs w:val="20"/>
        </w:rPr>
        <w:t>poskytovateľa</w:t>
      </w:r>
      <w:r w:rsidRPr="00983CF1">
        <w:rPr>
          <w:rFonts w:asciiTheme="minorHAnsi" w:hAnsiTheme="minorHAnsi" w:cstheme="minorHAnsi"/>
          <w:noProof/>
          <w:lang w:eastAsia="sk-SK"/>
        </w:rPr>
        <w:t>.</w:t>
      </w:r>
    </w:p>
    <w:p w14:paraId="58ED0159" w14:textId="4FBDBC93"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6.</w:t>
      </w:r>
      <w:r w:rsidR="00AD1E5C">
        <w:rPr>
          <w:rFonts w:ascii="Arial" w:hAnsi="Arial" w:cs="Arial"/>
          <w:color w:val="000000"/>
          <w:sz w:val="20"/>
          <w:szCs w:val="20"/>
        </w:rPr>
        <w:t>11</w:t>
      </w:r>
      <w:r w:rsidRPr="00D2222A">
        <w:rPr>
          <w:rFonts w:ascii="Arial" w:hAnsi="Arial" w:cs="Arial"/>
          <w:color w:val="000000"/>
          <w:sz w:val="20"/>
          <w:szCs w:val="20"/>
        </w:rPr>
        <w:tab/>
        <w:t xml:space="preserve">Ak nastanú okolnosti vyššej moci, uvedené </w:t>
      </w:r>
      <w:r w:rsidR="005C28DD">
        <w:rPr>
          <w:rFonts w:ascii="Arial" w:hAnsi="Arial" w:cs="Arial"/>
          <w:color w:val="000000"/>
          <w:sz w:val="20"/>
          <w:szCs w:val="20"/>
        </w:rPr>
        <w:t>v</w:t>
      </w:r>
      <w:r w:rsidRPr="00D2222A">
        <w:rPr>
          <w:rFonts w:ascii="Arial" w:hAnsi="Arial" w:cs="Arial"/>
          <w:color w:val="000000"/>
          <w:sz w:val="20"/>
          <w:szCs w:val="20"/>
        </w:rPr>
        <w:t xml:space="preserve"> bode 6.1</w:t>
      </w:r>
      <w:r w:rsidR="00AD1E5C">
        <w:rPr>
          <w:rFonts w:ascii="Arial" w:hAnsi="Arial" w:cs="Arial"/>
          <w:color w:val="000000"/>
          <w:sz w:val="20"/>
          <w:szCs w:val="20"/>
        </w:rPr>
        <w:t>0</w:t>
      </w:r>
      <w:r w:rsidRPr="00D2222A">
        <w:rPr>
          <w:rFonts w:ascii="Arial" w:hAnsi="Arial" w:cs="Arial"/>
          <w:color w:val="000000"/>
          <w:sz w:val="20"/>
          <w:szCs w:val="20"/>
        </w:rPr>
        <w:t xml:space="preserve"> </w:t>
      </w:r>
      <w:r w:rsidR="005C28DD">
        <w:rPr>
          <w:rFonts w:ascii="Arial" w:hAnsi="Arial" w:cs="Arial"/>
          <w:color w:val="000000"/>
          <w:sz w:val="20"/>
          <w:szCs w:val="20"/>
        </w:rPr>
        <w:t xml:space="preserve">tohto článku </w:t>
      </w:r>
      <w:r w:rsidRPr="00D2222A">
        <w:rPr>
          <w:rFonts w:ascii="Arial" w:hAnsi="Arial" w:cs="Arial"/>
          <w:color w:val="000000"/>
          <w:sz w:val="20"/>
          <w:szCs w:val="20"/>
        </w:rPr>
        <w:t>rámcovej dohody, strany rámcovej dohody posunú termíny plnenia o dobu zodpovedajúcu trvaniu týchto okolností a odstránenia ich následkov</w:t>
      </w:r>
      <w:r w:rsidR="005C28DD">
        <w:rPr>
          <w:rFonts w:ascii="Arial" w:hAnsi="Arial" w:cs="Arial"/>
          <w:color w:val="000000"/>
          <w:sz w:val="20"/>
          <w:szCs w:val="20"/>
        </w:rPr>
        <w:t>.</w:t>
      </w:r>
      <w:r w:rsidR="00B83983">
        <w:rPr>
          <w:rFonts w:ascii="Arial" w:hAnsi="Arial" w:cs="Arial"/>
          <w:color w:val="000000"/>
          <w:sz w:val="20"/>
          <w:szCs w:val="20"/>
        </w:rPr>
        <w:t xml:space="preserve"> </w:t>
      </w:r>
      <w:r w:rsidR="005C28DD" w:rsidRPr="005C28DD">
        <w:rPr>
          <w:rFonts w:ascii="Arial" w:hAnsi="Arial" w:cs="Arial"/>
          <w:color w:val="000000"/>
          <w:sz w:val="20"/>
          <w:szCs w:val="20"/>
        </w:rPr>
        <w:t>Poskytovateľ je povinný zároveň preukázať, akým spôsobom a počas akej doby mu vyššia moc bránila v plnení predmetu rámcovej dohody.</w:t>
      </w:r>
      <w:r w:rsidR="005C28DD">
        <w:rPr>
          <w:rFonts w:ascii="Arial" w:hAnsi="Arial" w:cs="Arial"/>
          <w:color w:val="000000"/>
          <w:sz w:val="20"/>
          <w:szCs w:val="20"/>
        </w:rPr>
        <w:t xml:space="preserve"> </w:t>
      </w:r>
      <w:r w:rsidR="00586B47">
        <w:rPr>
          <w:rFonts w:ascii="Arial" w:hAnsi="Arial" w:cs="Arial"/>
          <w:color w:val="000000"/>
          <w:sz w:val="20"/>
          <w:szCs w:val="20"/>
        </w:rPr>
        <w:t>V prípade, ak bude vyššia moc pretrvávať dlhšie ako 90 kalendárnych dní, strany rámcovej dohody sú oprávnené rámcovú dohodu vypovedať s účinnosťou doručenia výpovede druhej strane rámcovej dohody</w:t>
      </w:r>
      <w:r w:rsidRPr="00D2222A">
        <w:rPr>
          <w:rFonts w:ascii="Arial" w:hAnsi="Arial" w:cs="Arial"/>
          <w:color w:val="000000"/>
          <w:sz w:val="20"/>
          <w:szCs w:val="20"/>
        </w:rPr>
        <w:t>.</w:t>
      </w:r>
    </w:p>
    <w:p w14:paraId="17598FB9" w14:textId="12B8E62F" w:rsidR="001150E8" w:rsidRDefault="001150E8" w:rsidP="001150E8">
      <w:pPr>
        <w:pStyle w:val="Bezriadkovania"/>
        <w:spacing w:after="60"/>
        <w:jc w:val="both"/>
        <w:rPr>
          <w:rFonts w:ascii="Arial" w:hAnsi="Arial" w:cs="Arial"/>
          <w:sz w:val="20"/>
          <w:szCs w:val="20"/>
        </w:rPr>
      </w:pPr>
    </w:p>
    <w:p w14:paraId="5A634F8C" w14:textId="77777777" w:rsidR="00EE785D" w:rsidRPr="00D2222A" w:rsidRDefault="00EE785D" w:rsidP="001150E8">
      <w:pPr>
        <w:pStyle w:val="Bezriadkovania"/>
        <w:spacing w:after="60"/>
        <w:jc w:val="both"/>
        <w:rPr>
          <w:rFonts w:ascii="Arial" w:hAnsi="Arial" w:cs="Arial"/>
          <w:sz w:val="20"/>
          <w:szCs w:val="20"/>
        </w:rPr>
      </w:pPr>
    </w:p>
    <w:p w14:paraId="61EB5E42"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Čl. 7</w:t>
      </w:r>
    </w:p>
    <w:p w14:paraId="1D8BF0B5"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Záručná doba</w:t>
      </w:r>
    </w:p>
    <w:p w14:paraId="1C9E045B" w14:textId="77777777" w:rsidR="001150E8" w:rsidRPr="00D2222A" w:rsidRDefault="001150E8" w:rsidP="001150E8">
      <w:pPr>
        <w:pStyle w:val="Bezriadkovania"/>
        <w:spacing w:after="60"/>
        <w:jc w:val="both"/>
        <w:rPr>
          <w:rFonts w:ascii="Arial" w:hAnsi="Arial" w:cs="Arial"/>
          <w:b/>
          <w:sz w:val="20"/>
          <w:szCs w:val="20"/>
        </w:rPr>
      </w:pPr>
    </w:p>
    <w:p w14:paraId="7519DE2A" w14:textId="3CF82B5E"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7.1</w:t>
      </w:r>
      <w:r w:rsidRPr="00D2222A">
        <w:rPr>
          <w:rFonts w:ascii="Arial" w:hAnsi="Arial" w:cs="Arial"/>
          <w:color w:val="000000"/>
          <w:sz w:val="20"/>
          <w:szCs w:val="20"/>
        </w:rPr>
        <w:tab/>
        <w:t>Poskytovateľ poskytuje na opravu</w:t>
      </w:r>
      <w:r w:rsidR="005C28DD">
        <w:rPr>
          <w:rFonts w:ascii="Arial" w:hAnsi="Arial" w:cs="Arial"/>
          <w:color w:val="000000"/>
          <w:sz w:val="20"/>
          <w:szCs w:val="20"/>
        </w:rPr>
        <w:t xml:space="preserve"> </w:t>
      </w:r>
      <w:r w:rsidR="005C28DD" w:rsidRPr="005C28DD">
        <w:rPr>
          <w:rFonts w:ascii="Arial" w:hAnsi="Arial" w:cs="Arial"/>
          <w:color w:val="000000"/>
          <w:sz w:val="20"/>
          <w:szCs w:val="20"/>
        </w:rPr>
        <w:t>meteozariadaní Boschung</w:t>
      </w:r>
      <w:r w:rsidRPr="00D2222A">
        <w:rPr>
          <w:rFonts w:ascii="Arial" w:hAnsi="Arial" w:cs="Arial"/>
          <w:color w:val="000000"/>
          <w:sz w:val="20"/>
          <w:szCs w:val="20"/>
        </w:rPr>
        <w:t xml:space="preserve"> podľa článku 1 bod</w:t>
      </w:r>
      <w:r w:rsidR="005C28DD">
        <w:rPr>
          <w:rFonts w:ascii="Arial" w:hAnsi="Arial" w:cs="Arial"/>
          <w:color w:val="000000"/>
          <w:sz w:val="20"/>
          <w:szCs w:val="20"/>
        </w:rPr>
        <w:t>u 1.1 podbodu</w:t>
      </w:r>
      <w:r w:rsidRPr="00D2222A">
        <w:rPr>
          <w:rFonts w:ascii="Arial" w:hAnsi="Arial" w:cs="Arial"/>
          <w:color w:val="000000"/>
          <w:sz w:val="20"/>
          <w:szCs w:val="20"/>
        </w:rPr>
        <w:t xml:space="preserve"> 1.1.2 rámcovej dohody 24 (dvadsaťštyri) mesačnú záručnú dobu, ktorá začína plynúť dňom odstránenia vady alebo poruchy a sfunkčnenia technologického zariadenia (vykonania a prebratia opravy) potvrdeným v POV. Na použité náhradné diely sa poskytovateľ zaväzuje poskytnúť záručnú dobu poskytovanú výrobcom zariadenia, minimálne však 24 (dvadsaťštyri) </w:t>
      </w:r>
      <w:r w:rsidRPr="00D2222A">
        <w:rPr>
          <w:rFonts w:ascii="Arial" w:hAnsi="Arial" w:cs="Arial"/>
          <w:color w:val="000000"/>
          <w:sz w:val="20"/>
          <w:szCs w:val="20"/>
        </w:rPr>
        <w:lastRenderedPageBreak/>
        <w:t>mesiacov, pričom záručná doba začína plynúť dňom odstránenia poruchy a sfunkčnenia zariadenia, ktorý je zapísaný v POV.</w:t>
      </w:r>
    </w:p>
    <w:p w14:paraId="7C6CD98E" w14:textId="237FB3FC"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7.2</w:t>
      </w:r>
      <w:r w:rsidRPr="00D2222A">
        <w:rPr>
          <w:rFonts w:ascii="Arial" w:hAnsi="Arial" w:cs="Arial"/>
          <w:color w:val="000000"/>
          <w:sz w:val="20"/>
          <w:szCs w:val="20"/>
        </w:rPr>
        <w:tab/>
        <w:t xml:space="preserve">Záručná doba podľa bodu </w:t>
      </w:r>
      <w:r>
        <w:rPr>
          <w:rFonts w:ascii="Arial" w:hAnsi="Arial" w:cs="Arial"/>
          <w:color w:val="000000"/>
          <w:sz w:val="20"/>
          <w:szCs w:val="20"/>
        </w:rPr>
        <w:t>7.1</w:t>
      </w:r>
      <w:r w:rsidRPr="00D2222A">
        <w:rPr>
          <w:rFonts w:ascii="Arial" w:hAnsi="Arial" w:cs="Arial"/>
          <w:color w:val="000000"/>
          <w:sz w:val="20"/>
          <w:szCs w:val="20"/>
        </w:rPr>
        <w:t xml:space="preserve"> tohto článku rámcovej dohody neplynie po dobu od ohlásenia jednotlivých vád a porúch do ich odstránenia. Uznanie reklamovanej vady je poskytovateľ povinný písomne potvrdiť do 3 (troch) </w:t>
      </w:r>
      <w:r w:rsidR="00414832">
        <w:rPr>
          <w:rFonts w:ascii="Arial" w:hAnsi="Arial" w:cs="Arial"/>
          <w:color w:val="000000"/>
          <w:sz w:val="20"/>
          <w:szCs w:val="20"/>
        </w:rPr>
        <w:t xml:space="preserve">kalendárnych </w:t>
      </w:r>
      <w:r w:rsidRPr="00D2222A">
        <w:rPr>
          <w:rFonts w:ascii="Arial" w:hAnsi="Arial" w:cs="Arial"/>
          <w:color w:val="000000"/>
          <w:sz w:val="20"/>
          <w:szCs w:val="20"/>
        </w:rPr>
        <w:t>dní odo dňa doručenia reklamácie. V opačnom prípade je poskytovateľ povinný v rovnakej lehote uviesť dôvody odmietnutia reklamácie. 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76E316CA" w14:textId="32079AB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7.3</w:t>
      </w:r>
      <w:r w:rsidRPr="00D2222A">
        <w:rPr>
          <w:rFonts w:ascii="Arial" w:hAnsi="Arial" w:cs="Arial"/>
          <w:color w:val="000000"/>
          <w:sz w:val="20"/>
          <w:szCs w:val="20"/>
        </w:rPr>
        <w:tab/>
        <w:t>Poskytovateľ je zodpovedný za vady, ktoré sa vysky</w:t>
      </w:r>
      <w:r>
        <w:rPr>
          <w:rFonts w:ascii="Arial" w:hAnsi="Arial" w:cs="Arial"/>
          <w:color w:val="000000"/>
          <w:sz w:val="20"/>
          <w:szCs w:val="20"/>
        </w:rPr>
        <w:t>tnú počas trvania záručnej doby</w:t>
      </w:r>
      <w:r w:rsidRPr="00D2222A">
        <w:rPr>
          <w:rFonts w:ascii="Arial" w:hAnsi="Arial" w:cs="Arial"/>
          <w:color w:val="000000"/>
          <w:sz w:val="20"/>
          <w:szCs w:val="20"/>
        </w:rPr>
        <w:t xml:space="preserve"> podľa </w:t>
      </w:r>
      <w:r>
        <w:rPr>
          <w:rFonts w:ascii="Arial" w:hAnsi="Arial" w:cs="Arial"/>
          <w:color w:val="000000"/>
          <w:sz w:val="20"/>
          <w:szCs w:val="20"/>
        </w:rPr>
        <w:t>bod</w:t>
      </w:r>
      <w:r w:rsidRPr="00D2222A">
        <w:rPr>
          <w:rFonts w:ascii="Arial" w:hAnsi="Arial" w:cs="Arial"/>
          <w:color w:val="000000"/>
          <w:sz w:val="20"/>
          <w:szCs w:val="20"/>
        </w:rPr>
        <w:t>u 7.1</w:t>
      </w:r>
      <w:r>
        <w:rPr>
          <w:rFonts w:ascii="Arial" w:hAnsi="Arial" w:cs="Arial"/>
          <w:color w:val="000000"/>
          <w:sz w:val="20"/>
          <w:szCs w:val="20"/>
        </w:rPr>
        <w:t xml:space="preserve"> tohto článku</w:t>
      </w:r>
      <w:r w:rsidRPr="00D2222A">
        <w:rPr>
          <w:rFonts w:ascii="Arial" w:hAnsi="Arial" w:cs="Arial"/>
          <w:color w:val="000000"/>
          <w:sz w:val="20"/>
          <w:szCs w:val="20"/>
        </w:rPr>
        <w:t xml:space="preserve"> rámcovej dohody v plnom rozsahu a je povinný odstrániť ich bezodplatne do 30 (tridsiatich) </w:t>
      </w:r>
      <w:r w:rsidR="00414832">
        <w:rPr>
          <w:rFonts w:ascii="Arial" w:hAnsi="Arial" w:cs="Arial"/>
          <w:color w:val="000000"/>
          <w:sz w:val="20"/>
          <w:szCs w:val="20"/>
        </w:rPr>
        <w:t xml:space="preserve">kalendárnych </w:t>
      </w:r>
      <w:r w:rsidRPr="00D2222A">
        <w:rPr>
          <w:rFonts w:ascii="Arial" w:hAnsi="Arial" w:cs="Arial"/>
          <w:color w:val="000000"/>
          <w:sz w:val="20"/>
          <w:szCs w:val="20"/>
        </w:rPr>
        <w:t xml:space="preserve">dní odo dňa </w:t>
      </w:r>
      <w:r w:rsidR="00414832">
        <w:rPr>
          <w:rFonts w:ascii="Arial" w:hAnsi="Arial" w:cs="Arial"/>
          <w:color w:val="000000"/>
          <w:sz w:val="20"/>
          <w:szCs w:val="20"/>
        </w:rPr>
        <w:t>doruče</w:t>
      </w:r>
      <w:r w:rsidRPr="00D2222A">
        <w:rPr>
          <w:rFonts w:ascii="Arial" w:hAnsi="Arial" w:cs="Arial"/>
          <w:color w:val="000000"/>
          <w:sz w:val="20"/>
          <w:szCs w:val="20"/>
        </w:rPr>
        <w:t xml:space="preserve">nia reklamácie, ak sa strany s prihliadnutím na povahu vady nedohodnú inak. Na podmienky odstraňovania vád v záručnej dobe sa primerane použijú ustanovenia o vykonávaní opráv podľa </w:t>
      </w:r>
      <w:r>
        <w:rPr>
          <w:rFonts w:ascii="Arial" w:hAnsi="Arial" w:cs="Arial"/>
          <w:color w:val="000000"/>
          <w:sz w:val="20"/>
          <w:szCs w:val="20"/>
        </w:rPr>
        <w:t>Čl.</w:t>
      </w:r>
      <w:r w:rsidRPr="00D2222A">
        <w:rPr>
          <w:rFonts w:ascii="Arial" w:hAnsi="Arial" w:cs="Arial"/>
          <w:color w:val="000000"/>
          <w:sz w:val="20"/>
          <w:szCs w:val="20"/>
        </w:rPr>
        <w:t xml:space="preserve"> 3 rámcovej dohody.</w:t>
      </w:r>
    </w:p>
    <w:p w14:paraId="00EE4D7B" w14:textId="4DEC00EB" w:rsidR="001150E8" w:rsidRDefault="001150E8" w:rsidP="001150E8">
      <w:pPr>
        <w:pStyle w:val="Bezriadkovania"/>
        <w:spacing w:after="60"/>
        <w:jc w:val="both"/>
        <w:rPr>
          <w:rFonts w:ascii="Arial" w:hAnsi="Arial" w:cs="Arial"/>
          <w:sz w:val="20"/>
          <w:szCs w:val="20"/>
        </w:rPr>
      </w:pPr>
    </w:p>
    <w:p w14:paraId="71EC0811" w14:textId="77777777" w:rsidR="00A8311A" w:rsidRPr="00D2222A" w:rsidRDefault="00A8311A" w:rsidP="001150E8">
      <w:pPr>
        <w:pStyle w:val="Bezriadkovania"/>
        <w:spacing w:after="60"/>
        <w:jc w:val="both"/>
        <w:rPr>
          <w:rFonts w:ascii="Arial" w:hAnsi="Arial" w:cs="Arial"/>
          <w:sz w:val="20"/>
          <w:szCs w:val="20"/>
        </w:rPr>
      </w:pPr>
    </w:p>
    <w:p w14:paraId="511F122B"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Čl. 8</w:t>
      </w:r>
    </w:p>
    <w:p w14:paraId="3008D517"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Ukončenie rámcovej dohody</w:t>
      </w:r>
    </w:p>
    <w:p w14:paraId="5DE38DA6" w14:textId="77777777" w:rsidR="001150E8" w:rsidRPr="00D2222A" w:rsidRDefault="001150E8" w:rsidP="001150E8">
      <w:pPr>
        <w:pStyle w:val="Bezriadkovania"/>
        <w:spacing w:after="60"/>
        <w:jc w:val="both"/>
        <w:rPr>
          <w:rFonts w:ascii="Arial" w:hAnsi="Arial" w:cs="Arial"/>
          <w:b/>
          <w:sz w:val="20"/>
          <w:szCs w:val="20"/>
        </w:rPr>
      </w:pPr>
    </w:p>
    <w:p w14:paraId="7DBDFF47" w14:textId="17A4986E"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8.1</w:t>
      </w:r>
      <w:r w:rsidRPr="00D2222A">
        <w:rPr>
          <w:rFonts w:ascii="Arial" w:hAnsi="Arial" w:cs="Arial"/>
          <w:color w:val="000000"/>
          <w:sz w:val="20"/>
          <w:szCs w:val="20"/>
        </w:rPr>
        <w:tab/>
        <w:t>Rámcová dohoda zanikne uplynutím doby, na ktorú bola uzavretá alebo</w:t>
      </w:r>
      <w:r w:rsidRPr="00D2222A">
        <w:rPr>
          <w:rFonts w:ascii="Arial" w:hAnsi="Arial" w:cs="Arial"/>
          <w:sz w:val="20"/>
          <w:szCs w:val="20"/>
        </w:rPr>
        <w:t xml:space="preserve"> vyčerpaním sumy, ktorá nemôže prekročiť sumu prijatú v ponuke </w:t>
      </w:r>
      <w:r w:rsidR="00414832">
        <w:rPr>
          <w:rFonts w:ascii="Arial" w:hAnsi="Arial" w:cs="Arial"/>
          <w:sz w:val="20"/>
          <w:szCs w:val="20"/>
        </w:rPr>
        <w:t xml:space="preserve">poskytovateľa ako </w:t>
      </w:r>
      <w:r w:rsidRPr="00D2222A">
        <w:rPr>
          <w:rFonts w:ascii="Arial" w:hAnsi="Arial" w:cs="Arial"/>
          <w:sz w:val="20"/>
          <w:szCs w:val="20"/>
        </w:rPr>
        <w:t>úspešného uchádzača</w:t>
      </w:r>
      <w:r w:rsidR="00414832">
        <w:rPr>
          <w:rFonts w:ascii="Arial" w:hAnsi="Arial" w:cs="Arial"/>
          <w:sz w:val="20"/>
          <w:szCs w:val="20"/>
        </w:rPr>
        <w:t xml:space="preserve"> uvedenú v Čl. 4 bod 4.6 rámcovej dohody</w:t>
      </w:r>
      <w:r w:rsidRPr="00D2222A">
        <w:rPr>
          <w:rFonts w:ascii="Arial" w:hAnsi="Arial" w:cs="Arial"/>
          <w:sz w:val="20"/>
          <w:szCs w:val="20"/>
        </w:rPr>
        <w:t>, podľa tohto, ktorá skutočnosť nastane skôr.</w:t>
      </w:r>
      <w:r w:rsidRPr="00D2222A">
        <w:rPr>
          <w:rFonts w:ascii="Arial" w:hAnsi="Arial" w:cs="Arial"/>
          <w:color w:val="000000"/>
          <w:sz w:val="20"/>
          <w:szCs w:val="20"/>
        </w:rPr>
        <w:t xml:space="preserve"> Rámcovú dohodu je možné ukončiť písomnou dohodou strán rámcovej dohody, písomným odstúpením od rámcovej dohody niektorou stranou rámcovej dohody alebo písomnou výpoveďou objednávateľa.</w:t>
      </w:r>
    </w:p>
    <w:p w14:paraId="7CF74F29"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8.2</w:t>
      </w:r>
      <w:r w:rsidRPr="00D2222A">
        <w:rPr>
          <w:rFonts w:ascii="Arial" w:hAnsi="Arial" w:cs="Arial"/>
          <w:color w:val="000000"/>
          <w:sz w:val="20"/>
          <w:szCs w:val="20"/>
        </w:rPr>
        <w:tab/>
        <w:t>V prípade zániku rámcovej dohody dohodou strán rámcovej dohody, táto zaniká dňom uvedeným v tejto dohode (ďalej len „</w:t>
      </w:r>
      <w:r w:rsidRPr="00F2114D">
        <w:rPr>
          <w:rFonts w:ascii="Arial" w:hAnsi="Arial" w:cs="Arial"/>
          <w:b/>
          <w:bCs/>
          <w:color w:val="000000"/>
          <w:sz w:val="20"/>
          <w:szCs w:val="20"/>
        </w:rPr>
        <w:t>deň zániku rámcovej dohody dohodou</w:t>
      </w:r>
      <w:r w:rsidRPr="00D2222A">
        <w:rPr>
          <w:rFonts w:ascii="Arial" w:hAnsi="Arial" w:cs="Arial"/>
          <w:color w:val="000000"/>
          <w:sz w:val="20"/>
          <w:szCs w:val="20"/>
        </w:rPr>
        <w:t>“). V tejto dohode sa upravia aj vzájomné nároky strán rámcovej dohody vzniknuté z plnenia zmluvných povinností alebo z ich porušenia druhou stranou rámcovej dohody ku dňu zániku rámcovej dohody dohodou.</w:t>
      </w:r>
    </w:p>
    <w:p w14:paraId="36A4C837" w14:textId="625673BD"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8.3</w:t>
      </w:r>
      <w:r w:rsidRPr="00D2222A">
        <w:rPr>
          <w:rFonts w:ascii="Arial" w:hAnsi="Arial" w:cs="Arial"/>
          <w:color w:val="000000"/>
          <w:sz w:val="20"/>
          <w:szCs w:val="20"/>
        </w:rPr>
        <w:tab/>
        <w:t xml:space="preserve">V prípade odstúpenia od rámcovej dohody sa strany rámcovej dohody budú riadiť ustanoveniami § 344 a nasl. OBZ. Odstúpenie od rámcovej dohody musí mať písomnú formu, musí byť doručené druhej strane </w:t>
      </w:r>
      <w:r w:rsidR="0058106A">
        <w:rPr>
          <w:rFonts w:ascii="Arial" w:hAnsi="Arial" w:cs="Arial"/>
          <w:color w:val="000000"/>
          <w:sz w:val="20"/>
          <w:szCs w:val="20"/>
        </w:rPr>
        <w:t xml:space="preserve">rámcovej dohody </w:t>
      </w:r>
      <w:r w:rsidRPr="00D2222A">
        <w:rPr>
          <w:rFonts w:ascii="Arial" w:hAnsi="Arial" w:cs="Arial"/>
          <w:color w:val="000000"/>
          <w:sz w:val="20"/>
          <w:szCs w:val="20"/>
        </w:rPr>
        <w:t>(ktorá svoju povinnosť porušila) a jeho účinky nastávajú dňom doručenia strane rámcovej dohody, ktorá svoju povinnosť porušila.</w:t>
      </w:r>
    </w:p>
    <w:p w14:paraId="6AA1A43E"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8.4</w:t>
      </w:r>
      <w:r w:rsidRPr="00D2222A">
        <w:rPr>
          <w:rFonts w:ascii="Arial" w:hAnsi="Arial" w:cs="Arial"/>
          <w:color w:val="000000"/>
          <w:sz w:val="20"/>
          <w:szCs w:val="20"/>
        </w:rPr>
        <w:tab/>
        <w:t>Objednávateľ je oprávnený okamžite odstúpiť od tejto rámcovej dohody v prípade podstatného porušenia rámcovej dohody poskytovateľom. Na účely tejto rámcovej dohody sa za podstatné porušenie rámcovej dohody poskytovateľom považuje najmä:</w:t>
      </w:r>
    </w:p>
    <w:p w14:paraId="5626DC8D" w14:textId="2078814A"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8.4.1</w:t>
      </w:r>
      <w:r w:rsidRPr="00D2222A">
        <w:rPr>
          <w:rFonts w:ascii="Arial" w:hAnsi="Arial" w:cs="Arial"/>
          <w:color w:val="000000"/>
          <w:sz w:val="20"/>
          <w:szCs w:val="20"/>
        </w:rPr>
        <w:tab/>
        <w:t>ak sa preukáže, že poskytovateľ v ponuke predložil nepravdivé doklady alebo uviedol nepravdivé, neúplné alebo skreslené údaje</w:t>
      </w:r>
      <w:r w:rsidR="00633EB5">
        <w:rPr>
          <w:rFonts w:cs="Calibri"/>
          <w:color w:val="000000"/>
          <w:sz w:val="20"/>
          <w:szCs w:val="20"/>
        </w:rPr>
        <w:t>ꓼ</w:t>
      </w:r>
    </w:p>
    <w:p w14:paraId="2BE7FAFF" w14:textId="1D23F1A7"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8.4.2</w:t>
      </w:r>
      <w:r w:rsidRPr="00D2222A">
        <w:rPr>
          <w:rFonts w:ascii="Arial" w:hAnsi="Arial" w:cs="Arial"/>
          <w:color w:val="000000"/>
          <w:sz w:val="20"/>
          <w:szCs w:val="20"/>
        </w:rPr>
        <w:tab/>
      </w:r>
      <w:r w:rsidRPr="00870E00">
        <w:rPr>
          <w:rFonts w:ascii="Arial" w:hAnsi="Arial" w:cs="Arial"/>
          <w:color w:val="000000"/>
          <w:sz w:val="20"/>
          <w:szCs w:val="20"/>
        </w:rPr>
        <w:t>ak poskytovateľ poruší ktorúkoľvek z jeho povinností sankcionovanú podľa ustanovení  Čl. 6 bod 6.1, 6.</w:t>
      </w:r>
      <w:r w:rsidR="002758E7">
        <w:rPr>
          <w:rFonts w:ascii="Arial" w:hAnsi="Arial" w:cs="Arial"/>
          <w:color w:val="000000"/>
          <w:sz w:val="20"/>
          <w:szCs w:val="20"/>
        </w:rPr>
        <w:t>3</w:t>
      </w:r>
      <w:r w:rsidRPr="00870E00">
        <w:rPr>
          <w:rFonts w:ascii="Arial" w:hAnsi="Arial" w:cs="Arial"/>
          <w:color w:val="000000"/>
          <w:sz w:val="20"/>
          <w:szCs w:val="20"/>
        </w:rPr>
        <w:t>, 6.</w:t>
      </w:r>
      <w:r w:rsidR="002758E7">
        <w:rPr>
          <w:rFonts w:ascii="Arial" w:hAnsi="Arial" w:cs="Arial"/>
          <w:color w:val="000000"/>
          <w:sz w:val="20"/>
          <w:szCs w:val="20"/>
        </w:rPr>
        <w:t>4</w:t>
      </w:r>
      <w:r w:rsidRPr="00870E00">
        <w:rPr>
          <w:rFonts w:ascii="Arial" w:hAnsi="Arial" w:cs="Arial"/>
          <w:color w:val="000000"/>
          <w:sz w:val="20"/>
          <w:szCs w:val="20"/>
        </w:rPr>
        <w:t>, Čl. 9, Čl.</w:t>
      </w:r>
      <w:r>
        <w:rPr>
          <w:rFonts w:ascii="Arial" w:hAnsi="Arial" w:cs="Arial"/>
          <w:color w:val="000000"/>
          <w:sz w:val="20"/>
          <w:szCs w:val="20"/>
        </w:rPr>
        <w:t xml:space="preserve"> </w:t>
      </w:r>
      <w:r w:rsidR="00586B47" w:rsidRPr="00870E00">
        <w:rPr>
          <w:rFonts w:ascii="Arial" w:hAnsi="Arial" w:cs="Arial"/>
          <w:color w:val="000000"/>
          <w:sz w:val="20"/>
          <w:szCs w:val="20"/>
        </w:rPr>
        <w:t>1</w:t>
      </w:r>
      <w:r w:rsidR="00586B47">
        <w:rPr>
          <w:rFonts w:ascii="Arial" w:hAnsi="Arial" w:cs="Arial"/>
          <w:color w:val="000000"/>
          <w:sz w:val="20"/>
          <w:szCs w:val="20"/>
        </w:rPr>
        <w:t>1</w:t>
      </w:r>
      <w:r w:rsidR="00586B47" w:rsidRPr="00870E00">
        <w:rPr>
          <w:rFonts w:ascii="Arial" w:hAnsi="Arial" w:cs="Arial"/>
          <w:color w:val="000000"/>
          <w:sz w:val="20"/>
          <w:szCs w:val="20"/>
        </w:rPr>
        <w:t xml:space="preserve"> bodu 1</w:t>
      </w:r>
      <w:r w:rsidR="00586B47">
        <w:rPr>
          <w:rFonts w:ascii="Arial" w:hAnsi="Arial" w:cs="Arial"/>
          <w:color w:val="000000"/>
          <w:sz w:val="20"/>
          <w:szCs w:val="20"/>
        </w:rPr>
        <w:t>1</w:t>
      </w:r>
      <w:r w:rsidR="00586B47" w:rsidRPr="00870E00">
        <w:rPr>
          <w:rFonts w:ascii="Arial" w:hAnsi="Arial" w:cs="Arial"/>
          <w:color w:val="000000"/>
          <w:sz w:val="20"/>
          <w:szCs w:val="20"/>
        </w:rPr>
        <w:t>.5</w:t>
      </w:r>
      <w:r w:rsidRPr="00870E00">
        <w:rPr>
          <w:rFonts w:ascii="Arial" w:hAnsi="Arial" w:cs="Arial"/>
          <w:color w:val="000000"/>
          <w:sz w:val="20"/>
          <w:szCs w:val="20"/>
        </w:rPr>
        <w:t xml:space="preserve"> rámcovej dohody</w:t>
      </w:r>
      <w:r w:rsidR="00633EB5">
        <w:rPr>
          <w:rFonts w:cs="Calibri"/>
          <w:color w:val="000000"/>
          <w:sz w:val="20"/>
          <w:szCs w:val="20"/>
        </w:rPr>
        <w:t>ꓼ</w:t>
      </w:r>
    </w:p>
    <w:p w14:paraId="7D94C015" w14:textId="77777777" w:rsidR="001150E8" w:rsidRPr="00D2222A" w:rsidRDefault="001150E8" w:rsidP="001150E8">
      <w:pPr>
        <w:pStyle w:val="Bezriadkovania"/>
        <w:spacing w:after="60"/>
        <w:ind w:left="284" w:firstLine="284"/>
        <w:jc w:val="both"/>
        <w:rPr>
          <w:rFonts w:ascii="Arial" w:hAnsi="Arial" w:cs="Arial"/>
          <w:color w:val="000000"/>
          <w:sz w:val="20"/>
          <w:szCs w:val="20"/>
        </w:rPr>
      </w:pPr>
      <w:r w:rsidRPr="00D2222A">
        <w:rPr>
          <w:rFonts w:ascii="Arial" w:hAnsi="Arial" w:cs="Arial"/>
          <w:color w:val="000000"/>
          <w:sz w:val="20"/>
          <w:szCs w:val="20"/>
        </w:rPr>
        <w:t>8.4.3</w:t>
      </w:r>
      <w:r w:rsidRPr="00D2222A">
        <w:rPr>
          <w:rFonts w:ascii="Arial" w:hAnsi="Arial" w:cs="Arial"/>
          <w:color w:val="000000"/>
          <w:sz w:val="20"/>
          <w:szCs w:val="20"/>
        </w:rPr>
        <w:tab/>
        <w:t>v ďalších prípadoch uvedených v rámcovej dohode.</w:t>
      </w:r>
    </w:p>
    <w:p w14:paraId="4E99CF5A"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8.5</w:t>
      </w:r>
      <w:r w:rsidRPr="00D2222A">
        <w:rPr>
          <w:rFonts w:ascii="Arial" w:hAnsi="Arial" w:cs="Arial"/>
          <w:color w:val="000000"/>
          <w:sz w:val="20"/>
          <w:szCs w:val="20"/>
        </w:rPr>
        <w:tab/>
        <w:t>Objednávateľ je oprávnený okamžite odstúpiť od rámcovej dohody tiež v prípade, ak poskytovateľ vstúpil do likvidácie, na jeho majetok bol vyhlásený konkurz, bol podaný  návrh na vyhlásenie konkurzu na jeho majetok, ak existuje dôvodná obava, že plnenie záväzkov poskytovateľa v zmysle rámcovej dohody je vážne ohrozené, ako aj v prípade, že na miesto poskytovateľa vstúpi iná osoba následkom právneho nástupníctva. Objednávateľ je tiež oprávnený odstúpiť od rámcovej dohody aj v prípadoch uvedených v ZVO.</w:t>
      </w:r>
    </w:p>
    <w:p w14:paraId="7DB494EC"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8.6</w:t>
      </w:r>
      <w:r w:rsidRPr="00D2222A">
        <w:rPr>
          <w:rFonts w:ascii="Arial" w:hAnsi="Arial" w:cs="Arial"/>
          <w:color w:val="000000"/>
          <w:sz w:val="20"/>
          <w:szCs w:val="20"/>
        </w:rPr>
        <w:tab/>
        <w:t>V prípade nepodstatného porušenia rámcovej dohody je objednávateľ oprávnený od rámcovej dohody odstúpiť po márnom uplynutí primeranej lehoty stanovenej v písomnej výzve objednávateľa na odstránenie konania poskytovateľa v rozpore s rámcovou dohodou, prílohami a právnymi predpismi, ako aj následkov takéhoto konania. Ak sa strany dohody nedohodnú inak, primeranou lehotou podľa predchádzajúcej vety je 10 (desať) kalendárnych dní.</w:t>
      </w:r>
    </w:p>
    <w:p w14:paraId="13C20AC9" w14:textId="77777777" w:rsidR="001150E8" w:rsidRPr="00D2222A" w:rsidRDefault="001150E8" w:rsidP="001150E8">
      <w:pPr>
        <w:pStyle w:val="Bezriadkovania"/>
        <w:spacing w:after="60"/>
        <w:jc w:val="both"/>
        <w:rPr>
          <w:rFonts w:ascii="Arial" w:hAnsi="Arial" w:cs="Arial"/>
          <w:color w:val="000000"/>
          <w:sz w:val="20"/>
          <w:szCs w:val="20"/>
        </w:rPr>
      </w:pPr>
      <w:r w:rsidRPr="00D2222A">
        <w:rPr>
          <w:rFonts w:ascii="Arial" w:hAnsi="Arial" w:cs="Arial"/>
          <w:color w:val="000000"/>
          <w:sz w:val="20"/>
          <w:szCs w:val="20"/>
        </w:rPr>
        <w:t>8.7</w:t>
      </w:r>
      <w:r w:rsidRPr="00D2222A">
        <w:rPr>
          <w:rFonts w:ascii="Arial" w:hAnsi="Arial" w:cs="Arial"/>
          <w:color w:val="000000"/>
          <w:sz w:val="20"/>
          <w:szCs w:val="20"/>
        </w:rPr>
        <w:tab/>
      </w:r>
      <w:r w:rsidRPr="00D2222A">
        <w:rPr>
          <w:rFonts w:ascii="Arial" w:hAnsi="Arial" w:cs="Arial"/>
          <w:color w:val="000000"/>
          <w:sz w:val="20"/>
          <w:szCs w:val="20"/>
        </w:rPr>
        <w:tab/>
        <w:t>Nepodstatným porušením rámcovej dohody zo strany poskytovateľa je najmä:</w:t>
      </w:r>
    </w:p>
    <w:p w14:paraId="16248DF9" w14:textId="06FA4B45"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t>8.7.1</w:t>
      </w:r>
      <w:r w:rsidRPr="00D2222A">
        <w:rPr>
          <w:rFonts w:ascii="Arial" w:hAnsi="Arial" w:cs="Arial"/>
          <w:color w:val="000000"/>
          <w:sz w:val="20"/>
          <w:szCs w:val="20"/>
        </w:rPr>
        <w:tab/>
        <w:t>ak poskytovateľ nedodržiava kvalitu poskytovaných služieb a vykonávania opráv podľa tejto rámcovej dohody a súťažných podkladov</w:t>
      </w:r>
      <w:r w:rsidR="00633EB5">
        <w:rPr>
          <w:rFonts w:cs="Calibri"/>
          <w:color w:val="000000"/>
          <w:sz w:val="20"/>
          <w:szCs w:val="20"/>
        </w:rPr>
        <w:t>ꓼ</w:t>
      </w:r>
      <w:r w:rsidRPr="00D2222A">
        <w:rPr>
          <w:rFonts w:ascii="Arial" w:hAnsi="Arial" w:cs="Arial"/>
          <w:color w:val="000000"/>
          <w:sz w:val="20"/>
          <w:szCs w:val="20"/>
        </w:rPr>
        <w:t xml:space="preserve"> </w:t>
      </w:r>
    </w:p>
    <w:p w14:paraId="136751D7" w14:textId="77777777" w:rsidR="001150E8" w:rsidRPr="00D2222A" w:rsidRDefault="001150E8" w:rsidP="001150E8">
      <w:pPr>
        <w:pStyle w:val="Bezriadkovania"/>
        <w:spacing w:after="60"/>
        <w:ind w:left="1136" w:hanging="568"/>
        <w:jc w:val="both"/>
        <w:rPr>
          <w:rFonts w:ascii="Arial" w:hAnsi="Arial" w:cs="Arial"/>
          <w:color w:val="000000"/>
          <w:sz w:val="20"/>
          <w:szCs w:val="20"/>
        </w:rPr>
      </w:pPr>
      <w:r w:rsidRPr="00D2222A">
        <w:rPr>
          <w:rFonts w:ascii="Arial" w:hAnsi="Arial" w:cs="Arial"/>
          <w:color w:val="000000"/>
          <w:sz w:val="20"/>
          <w:szCs w:val="20"/>
        </w:rPr>
        <w:lastRenderedPageBreak/>
        <w:t>8.7.2</w:t>
      </w:r>
      <w:r w:rsidRPr="00D2222A">
        <w:rPr>
          <w:rFonts w:ascii="Arial" w:hAnsi="Arial" w:cs="Arial"/>
          <w:color w:val="000000"/>
          <w:sz w:val="20"/>
          <w:szCs w:val="20"/>
        </w:rPr>
        <w:tab/>
        <w:t xml:space="preserve">ak vady zistené objednávateľom neodstráni v dohodnutých termínoch a dohodnutým spôsobom. </w:t>
      </w:r>
    </w:p>
    <w:p w14:paraId="7DBB6A69" w14:textId="68528A99"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8.8</w:t>
      </w:r>
      <w:r w:rsidRPr="00D2222A">
        <w:rPr>
          <w:rFonts w:ascii="Arial" w:hAnsi="Arial" w:cs="Arial"/>
          <w:color w:val="000000"/>
          <w:sz w:val="20"/>
          <w:szCs w:val="20"/>
        </w:rPr>
        <w:tab/>
        <w:t xml:space="preserve">V prípade, ak nastanú právne skutočnosti majúce za následok zmenu v právnom postavení poskytovateľa (napr. </w:t>
      </w:r>
      <w:r w:rsidR="006735B2">
        <w:rPr>
          <w:rFonts w:ascii="Arial" w:hAnsi="Arial" w:cs="Arial"/>
          <w:color w:val="000000"/>
          <w:sz w:val="20"/>
          <w:szCs w:val="20"/>
        </w:rPr>
        <w:t xml:space="preserve">vyhlásenie konkurzu, vstup do likvidácie, </w:t>
      </w:r>
      <w:r w:rsidRPr="00D2222A">
        <w:rPr>
          <w:rFonts w:ascii="Arial" w:hAnsi="Arial" w:cs="Arial"/>
          <w:color w:val="000000"/>
          <w:sz w:val="20"/>
          <w:szCs w:val="20"/>
        </w:rPr>
        <w:t xml:space="preserve">zmena  právnej formy, zmena v oprávneniach konať v mene poskytovateľa) alebo akákoľvek iná zmena majúca priamy vplyv na plnenie zo strany poskytovateľa, je poskytovateľ povinný oznámiť tieto skutočnosti objednávateľovi najneskôr do 10 (desiatich) </w:t>
      </w:r>
      <w:r w:rsidR="00586B47">
        <w:rPr>
          <w:rFonts w:ascii="Arial" w:hAnsi="Arial" w:cs="Arial"/>
          <w:color w:val="000000"/>
          <w:sz w:val="20"/>
          <w:szCs w:val="20"/>
        </w:rPr>
        <w:t>kalendárnych</w:t>
      </w:r>
      <w:r w:rsidR="00586B47" w:rsidRPr="00D2222A">
        <w:rPr>
          <w:rFonts w:ascii="Arial" w:hAnsi="Arial" w:cs="Arial"/>
          <w:color w:val="000000"/>
          <w:sz w:val="20"/>
          <w:szCs w:val="20"/>
        </w:rPr>
        <w:t xml:space="preserve"> </w:t>
      </w:r>
      <w:r w:rsidRPr="00D2222A">
        <w:rPr>
          <w:rFonts w:ascii="Arial" w:hAnsi="Arial" w:cs="Arial"/>
          <w:color w:val="000000"/>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predloží aj potvrdenie príslušnej banky.</w:t>
      </w:r>
    </w:p>
    <w:p w14:paraId="19EE3F06" w14:textId="734D6C6D" w:rsidR="001150E8"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8.9</w:t>
      </w:r>
      <w:r w:rsidRPr="00D2222A">
        <w:rPr>
          <w:rFonts w:ascii="Arial" w:hAnsi="Arial" w:cs="Arial"/>
          <w:color w:val="000000"/>
          <w:sz w:val="20"/>
          <w:szCs w:val="20"/>
        </w:rPr>
        <w:tab/>
        <w:t xml:space="preserve">Objednávateľ je oprávnený vypovedať rámcovú dohodu bez uvedenia dôvodu. Výpoveď musí mať písomnú formu. Výpovedná lehota </w:t>
      </w:r>
      <w:r w:rsidR="006735B2">
        <w:rPr>
          <w:rFonts w:ascii="Arial" w:hAnsi="Arial" w:cs="Arial"/>
          <w:color w:val="000000"/>
          <w:sz w:val="20"/>
          <w:szCs w:val="20"/>
        </w:rPr>
        <w:t>sú</w:t>
      </w:r>
      <w:r w:rsidRPr="00D2222A">
        <w:rPr>
          <w:rFonts w:ascii="Arial" w:hAnsi="Arial" w:cs="Arial"/>
          <w:color w:val="000000"/>
          <w:sz w:val="20"/>
          <w:szCs w:val="20"/>
        </w:rPr>
        <w:t xml:space="preserve"> </w:t>
      </w:r>
      <w:r w:rsidR="006735B2">
        <w:rPr>
          <w:rFonts w:ascii="Arial" w:hAnsi="Arial" w:cs="Arial"/>
          <w:color w:val="000000"/>
          <w:sz w:val="20"/>
          <w:szCs w:val="20"/>
        </w:rPr>
        <w:t>3</w:t>
      </w:r>
      <w:r w:rsidRPr="00D2222A">
        <w:rPr>
          <w:rFonts w:ascii="Arial" w:hAnsi="Arial" w:cs="Arial"/>
          <w:color w:val="000000"/>
          <w:sz w:val="20"/>
          <w:szCs w:val="20"/>
        </w:rPr>
        <w:t xml:space="preserve"> (</w:t>
      </w:r>
      <w:r w:rsidR="006735B2">
        <w:rPr>
          <w:rFonts w:ascii="Arial" w:hAnsi="Arial" w:cs="Arial"/>
          <w:color w:val="000000"/>
          <w:sz w:val="20"/>
          <w:szCs w:val="20"/>
        </w:rPr>
        <w:t>tri</w:t>
      </w:r>
      <w:r w:rsidRPr="00D2222A">
        <w:rPr>
          <w:rFonts w:ascii="Arial" w:hAnsi="Arial" w:cs="Arial"/>
          <w:color w:val="000000"/>
          <w:sz w:val="20"/>
          <w:szCs w:val="20"/>
        </w:rPr>
        <w:t>) kalendárn</w:t>
      </w:r>
      <w:r w:rsidR="006735B2">
        <w:rPr>
          <w:rFonts w:ascii="Arial" w:hAnsi="Arial" w:cs="Arial"/>
          <w:color w:val="000000"/>
          <w:sz w:val="20"/>
          <w:szCs w:val="20"/>
        </w:rPr>
        <w:t>e</w:t>
      </w:r>
      <w:r w:rsidRPr="00D2222A">
        <w:rPr>
          <w:rFonts w:ascii="Arial" w:hAnsi="Arial" w:cs="Arial"/>
          <w:color w:val="000000"/>
          <w:sz w:val="20"/>
          <w:szCs w:val="20"/>
        </w:rPr>
        <w:t xml:space="preserve"> mesiac</w:t>
      </w:r>
      <w:r w:rsidR="006735B2">
        <w:rPr>
          <w:rFonts w:ascii="Arial" w:hAnsi="Arial" w:cs="Arial"/>
          <w:color w:val="000000"/>
          <w:sz w:val="20"/>
          <w:szCs w:val="20"/>
        </w:rPr>
        <w:t>e</w:t>
      </w:r>
      <w:r w:rsidRPr="00D2222A">
        <w:rPr>
          <w:rFonts w:ascii="Arial" w:hAnsi="Arial" w:cs="Arial"/>
          <w:color w:val="000000"/>
          <w:sz w:val="20"/>
          <w:szCs w:val="20"/>
        </w:rPr>
        <w:t xml:space="preserve"> a začína plynúť prvým dňom kalendárneho mesiaca, ktorý nasleduje po kalendárnom mesiaci, v ktorom bola výpoveď doručená do sídla poskytovateľa.</w:t>
      </w:r>
    </w:p>
    <w:p w14:paraId="3FA81E4C" w14:textId="77777777" w:rsidR="006735B2" w:rsidRDefault="006735B2" w:rsidP="00F2114D">
      <w:pPr>
        <w:tabs>
          <w:tab w:val="left" w:pos="567"/>
        </w:tabs>
        <w:spacing w:after="0" w:line="240" w:lineRule="auto"/>
        <w:ind w:left="567" w:hanging="567"/>
        <w:jc w:val="both"/>
        <w:rPr>
          <w:rFonts w:ascii="Arial" w:hAnsi="Arial" w:cs="Arial"/>
          <w:bCs/>
          <w:iCs/>
          <w:sz w:val="20"/>
          <w:szCs w:val="20"/>
          <w:lang w:eastAsia="cs-CZ"/>
        </w:rPr>
      </w:pPr>
      <w:r>
        <w:rPr>
          <w:rFonts w:ascii="Arial" w:hAnsi="Arial" w:cs="Arial"/>
          <w:color w:val="000000"/>
          <w:sz w:val="20"/>
          <w:szCs w:val="20"/>
        </w:rPr>
        <w:t>8.10</w:t>
      </w:r>
      <w:r>
        <w:rPr>
          <w:rFonts w:ascii="Arial" w:hAnsi="Arial" w:cs="Arial"/>
          <w:color w:val="000000"/>
          <w:sz w:val="20"/>
          <w:szCs w:val="20"/>
        </w:rPr>
        <w:tab/>
      </w:r>
      <w:r w:rsidRPr="005438D5">
        <w:rPr>
          <w:rFonts w:ascii="Arial" w:hAnsi="Arial" w:cs="Arial"/>
          <w:bCs/>
          <w:iCs/>
          <w:sz w:val="20"/>
          <w:szCs w:val="20"/>
          <w:lang w:eastAsia="cs-CZ"/>
        </w:rPr>
        <w:t xml:space="preserve">Ukončením </w:t>
      </w:r>
      <w:r>
        <w:rPr>
          <w:rFonts w:ascii="Arial" w:hAnsi="Arial" w:cs="Arial"/>
          <w:bCs/>
          <w:iCs/>
          <w:sz w:val="20"/>
          <w:szCs w:val="20"/>
          <w:lang w:eastAsia="cs-CZ"/>
        </w:rPr>
        <w:t>rámcovej dohody</w:t>
      </w:r>
      <w:r w:rsidRPr="005438D5">
        <w:rPr>
          <w:rFonts w:ascii="Arial" w:hAnsi="Arial" w:cs="Arial"/>
          <w:bCs/>
          <w:iCs/>
          <w:sz w:val="20"/>
          <w:szCs w:val="20"/>
          <w:lang w:eastAsia="cs-CZ"/>
        </w:rPr>
        <w:t xml:space="preserve"> akýmkoľvek </w:t>
      </w:r>
      <w:r>
        <w:rPr>
          <w:rFonts w:ascii="Arial" w:hAnsi="Arial" w:cs="Arial"/>
          <w:bCs/>
          <w:iCs/>
          <w:sz w:val="20"/>
          <w:szCs w:val="20"/>
          <w:lang w:eastAsia="cs-CZ"/>
        </w:rPr>
        <w:t>spôsobom nie sú dotknuté práva objednávateľa súvisiace so zárukou a</w:t>
      </w:r>
      <w:r w:rsidRPr="005438D5">
        <w:rPr>
          <w:rFonts w:ascii="Arial" w:hAnsi="Arial" w:cs="Arial"/>
          <w:bCs/>
          <w:iCs/>
          <w:sz w:val="20"/>
          <w:szCs w:val="20"/>
          <w:lang w:eastAsia="cs-CZ"/>
        </w:rPr>
        <w:t xml:space="preserve"> zodpovednosťou za vady. Ukončením </w:t>
      </w:r>
      <w:r>
        <w:rPr>
          <w:rFonts w:ascii="Arial" w:hAnsi="Arial" w:cs="Arial"/>
          <w:bCs/>
          <w:iCs/>
          <w:sz w:val="20"/>
          <w:szCs w:val="20"/>
          <w:lang w:eastAsia="cs-CZ"/>
        </w:rPr>
        <w:t>rámcovej dohody</w:t>
      </w:r>
      <w:r w:rsidRPr="005438D5">
        <w:rPr>
          <w:rFonts w:ascii="Arial" w:hAnsi="Arial" w:cs="Arial"/>
          <w:bCs/>
          <w:iCs/>
          <w:sz w:val="20"/>
          <w:szCs w:val="20"/>
          <w:lang w:eastAsia="cs-CZ"/>
        </w:rPr>
        <w:t xml:space="preserve"> akýmkoľvek </w:t>
      </w:r>
      <w:r>
        <w:rPr>
          <w:rFonts w:ascii="Arial" w:hAnsi="Arial" w:cs="Arial"/>
          <w:bCs/>
          <w:iCs/>
          <w:sz w:val="20"/>
          <w:szCs w:val="20"/>
          <w:lang w:eastAsia="cs-CZ"/>
        </w:rPr>
        <w:t>spôsobom nie je dotknuté právo o</w:t>
      </w:r>
      <w:r w:rsidRPr="005438D5">
        <w:rPr>
          <w:rFonts w:ascii="Arial" w:hAnsi="Arial" w:cs="Arial"/>
          <w:bCs/>
          <w:iCs/>
          <w:sz w:val="20"/>
          <w:szCs w:val="20"/>
          <w:lang w:eastAsia="cs-CZ"/>
        </w:rPr>
        <w:t xml:space="preserve">bjednávateľa na zaplatenie zmluvných pokút a/alebo náhrady škody v zmysle </w:t>
      </w:r>
      <w:r>
        <w:rPr>
          <w:rFonts w:ascii="Arial" w:hAnsi="Arial" w:cs="Arial"/>
          <w:bCs/>
          <w:iCs/>
          <w:sz w:val="20"/>
          <w:szCs w:val="20"/>
          <w:lang w:eastAsia="cs-CZ"/>
        </w:rPr>
        <w:t>rámcovej dohody</w:t>
      </w:r>
      <w:r w:rsidRPr="005438D5">
        <w:rPr>
          <w:rFonts w:ascii="Arial" w:hAnsi="Arial" w:cs="Arial"/>
          <w:bCs/>
          <w:iCs/>
          <w:sz w:val="20"/>
          <w:szCs w:val="20"/>
          <w:lang w:eastAsia="cs-CZ"/>
        </w:rPr>
        <w:t>.</w:t>
      </w:r>
    </w:p>
    <w:p w14:paraId="63F48CD7" w14:textId="2EEF89B9" w:rsidR="001150E8" w:rsidRDefault="001150E8" w:rsidP="001150E8">
      <w:pPr>
        <w:pStyle w:val="Bezriadkovania"/>
        <w:spacing w:after="60"/>
        <w:jc w:val="both"/>
        <w:rPr>
          <w:rFonts w:ascii="Arial" w:hAnsi="Arial" w:cs="Arial"/>
          <w:sz w:val="20"/>
          <w:szCs w:val="20"/>
        </w:rPr>
      </w:pPr>
    </w:p>
    <w:p w14:paraId="36834C35" w14:textId="77777777" w:rsidR="00EE785D" w:rsidRPr="00D2222A" w:rsidRDefault="00EE785D" w:rsidP="001150E8">
      <w:pPr>
        <w:pStyle w:val="Bezriadkovania"/>
        <w:spacing w:after="60"/>
        <w:jc w:val="both"/>
        <w:rPr>
          <w:rFonts w:ascii="Arial" w:hAnsi="Arial" w:cs="Arial"/>
          <w:sz w:val="20"/>
          <w:szCs w:val="20"/>
        </w:rPr>
      </w:pPr>
    </w:p>
    <w:p w14:paraId="37CBEEC5"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Čl. 9</w:t>
      </w:r>
    </w:p>
    <w:p w14:paraId="2593CD2A" w14:textId="7C458DE6" w:rsidR="001150E8" w:rsidRPr="00D2222A" w:rsidRDefault="009E0972" w:rsidP="001150E8">
      <w:pPr>
        <w:pStyle w:val="Bezriadkovania"/>
        <w:spacing w:after="60"/>
        <w:jc w:val="center"/>
        <w:rPr>
          <w:rFonts w:ascii="Arial" w:hAnsi="Arial" w:cs="Arial"/>
          <w:b/>
          <w:sz w:val="20"/>
          <w:szCs w:val="20"/>
        </w:rPr>
      </w:pPr>
      <w:r>
        <w:rPr>
          <w:rFonts w:ascii="Arial" w:hAnsi="Arial" w:cs="Arial"/>
          <w:b/>
          <w:sz w:val="20"/>
          <w:szCs w:val="20"/>
        </w:rPr>
        <w:t>Subdodávatelia a o</w:t>
      </w:r>
      <w:r w:rsidR="001150E8" w:rsidRPr="00D2222A">
        <w:rPr>
          <w:rFonts w:ascii="Arial" w:hAnsi="Arial" w:cs="Arial"/>
          <w:b/>
          <w:sz w:val="20"/>
          <w:szCs w:val="20"/>
        </w:rPr>
        <w:t>statné ustanovenia</w:t>
      </w:r>
    </w:p>
    <w:p w14:paraId="59CB638E" w14:textId="77777777" w:rsidR="001150E8" w:rsidRPr="00D2222A" w:rsidRDefault="001150E8" w:rsidP="00211F88">
      <w:pPr>
        <w:pStyle w:val="Bezriadkovania"/>
        <w:spacing w:after="60"/>
        <w:jc w:val="both"/>
        <w:rPr>
          <w:rFonts w:ascii="Arial" w:hAnsi="Arial" w:cs="Arial"/>
          <w:color w:val="000000"/>
          <w:sz w:val="20"/>
          <w:szCs w:val="20"/>
        </w:rPr>
      </w:pPr>
    </w:p>
    <w:p w14:paraId="6AB73053"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10C5D605"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10B02695"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50C4CE69"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292F7966"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1D50FD12"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47096C29"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4F874BD1"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1474727C" w14:textId="77777777" w:rsidR="001150E8" w:rsidRPr="00870E00" w:rsidRDefault="001150E8" w:rsidP="004F3EC1">
      <w:pPr>
        <w:pStyle w:val="Odsekzoznamu"/>
        <w:numPr>
          <w:ilvl w:val="0"/>
          <w:numId w:val="53"/>
        </w:numPr>
        <w:spacing w:after="60"/>
        <w:jc w:val="both"/>
        <w:rPr>
          <w:rFonts w:cs="Arial"/>
          <w:noProof w:val="0"/>
          <w:vanish/>
          <w:color w:val="000000"/>
          <w:sz w:val="20"/>
          <w:szCs w:val="20"/>
        </w:rPr>
      </w:pPr>
    </w:p>
    <w:p w14:paraId="5258C58E" w14:textId="7C7ED6BD" w:rsidR="001150E8" w:rsidRDefault="001150E8" w:rsidP="004F3EC1">
      <w:pPr>
        <w:pStyle w:val="Bezriadkovania"/>
        <w:numPr>
          <w:ilvl w:val="1"/>
          <w:numId w:val="53"/>
        </w:numPr>
        <w:tabs>
          <w:tab w:val="clear" w:pos="792"/>
          <w:tab w:val="num" w:pos="567"/>
        </w:tabs>
        <w:spacing w:after="60"/>
        <w:ind w:left="567" w:hanging="567"/>
        <w:jc w:val="both"/>
        <w:rPr>
          <w:rFonts w:ascii="Arial" w:hAnsi="Arial" w:cs="Arial"/>
          <w:color w:val="000000"/>
          <w:sz w:val="20"/>
          <w:szCs w:val="20"/>
        </w:rPr>
      </w:pPr>
      <w:r w:rsidRPr="00D2222A">
        <w:rPr>
          <w:rFonts w:ascii="Arial" w:hAnsi="Arial" w:cs="Arial"/>
          <w:color w:val="000000"/>
          <w:sz w:val="20"/>
          <w:szCs w:val="20"/>
        </w:rPr>
        <w:tab/>
      </w:r>
      <w:r w:rsidRPr="00E87205">
        <w:rPr>
          <w:rFonts w:ascii="Arial" w:hAnsi="Arial" w:cs="Arial"/>
          <w:color w:val="000000"/>
          <w:sz w:val="20"/>
          <w:szCs w:val="20"/>
        </w:rPr>
        <w:t xml:space="preserve">Poskytovateľ nesmie technický servis </w:t>
      </w:r>
      <w:r w:rsidR="005C28DD">
        <w:rPr>
          <w:rFonts w:ascii="Arial" w:hAnsi="Arial" w:cs="Arial"/>
          <w:color w:val="000000"/>
          <w:sz w:val="20"/>
          <w:szCs w:val="20"/>
        </w:rPr>
        <w:t>meteozariadaní</w:t>
      </w:r>
      <w:r w:rsidR="005C28DD" w:rsidRPr="00D45B65">
        <w:rPr>
          <w:rFonts w:ascii="Arial" w:hAnsi="Arial" w:cs="Arial"/>
          <w:sz w:val="20"/>
          <w:szCs w:val="20"/>
        </w:rPr>
        <w:t xml:space="preserve"> Boschung</w:t>
      </w:r>
      <w:r w:rsidR="005C28DD">
        <w:rPr>
          <w:rFonts w:ascii="Arial" w:hAnsi="Arial" w:cs="Arial"/>
          <w:sz w:val="20"/>
          <w:szCs w:val="20"/>
        </w:rPr>
        <w:t xml:space="preserve"> </w:t>
      </w:r>
      <w:r w:rsidRPr="00E87205">
        <w:rPr>
          <w:rFonts w:ascii="Arial" w:hAnsi="Arial" w:cs="Arial"/>
          <w:color w:val="000000"/>
          <w:sz w:val="20"/>
          <w:szCs w:val="20"/>
        </w:rPr>
        <w:t xml:space="preserve">a/alebo opravy </w:t>
      </w:r>
      <w:r w:rsidR="005C28DD">
        <w:rPr>
          <w:rFonts w:ascii="Arial" w:hAnsi="Arial" w:cs="Arial"/>
          <w:color w:val="000000"/>
          <w:sz w:val="20"/>
          <w:szCs w:val="20"/>
        </w:rPr>
        <w:t>meteozariadaní</w:t>
      </w:r>
      <w:r w:rsidR="005C28DD" w:rsidRPr="00D45B65">
        <w:rPr>
          <w:rFonts w:ascii="Arial" w:hAnsi="Arial" w:cs="Arial"/>
          <w:sz w:val="20"/>
          <w:szCs w:val="20"/>
        </w:rPr>
        <w:t xml:space="preserve"> Boschung</w:t>
      </w:r>
      <w:r w:rsidRPr="00E87205">
        <w:rPr>
          <w:rFonts w:ascii="Arial" w:hAnsi="Arial" w:cs="Arial"/>
          <w:color w:val="000000"/>
          <w:sz w:val="20"/>
          <w:szCs w:val="20"/>
        </w:rPr>
        <w:t xml:space="preserve"> podľa rámcovej dohody ako celok odovzdať na vykonanie inému subjektu. Časť </w:t>
      </w:r>
      <w:r w:rsidR="005C28DD">
        <w:rPr>
          <w:rFonts w:ascii="Arial" w:hAnsi="Arial" w:cs="Arial"/>
          <w:color w:val="000000"/>
          <w:sz w:val="20"/>
          <w:szCs w:val="20"/>
        </w:rPr>
        <w:t>predmetu plnenia</w:t>
      </w:r>
      <w:r w:rsidR="005C28DD" w:rsidRPr="00E87205">
        <w:rPr>
          <w:rFonts w:ascii="Arial" w:hAnsi="Arial" w:cs="Arial"/>
          <w:color w:val="000000"/>
          <w:sz w:val="20"/>
          <w:szCs w:val="20"/>
        </w:rPr>
        <w:t xml:space="preserve"> </w:t>
      </w:r>
      <w:r w:rsidRPr="00E87205">
        <w:rPr>
          <w:rFonts w:ascii="Arial" w:hAnsi="Arial" w:cs="Arial"/>
          <w:color w:val="000000"/>
          <w:sz w:val="20"/>
          <w:szCs w:val="20"/>
        </w:rPr>
        <w:t xml:space="preserve">môže poskytovateľ odovzdať na vykonanie svojmu subdodávateľovi uvedenému v zozname subdodávateľov, ktorý tvorí </w:t>
      </w:r>
      <w:r w:rsidRPr="00F2114D">
        <w:rPr>
          <w:rFonts w:ascii="Arial" w:hAnsi="Arial" w:cs="Arial"/>
          <w:color w:val="000000"/>
          <w:sz w:val="20"/>
          <w:szCs w:val="20"/>
        </w:rPr>
        <w:t xml:space="preserve">Prílohu č. </w:t>
      </w:r>
      <w:r w:rsidR="00485DB5">
        <w:rPr>
          <w:rFonts w:ascii="Arial" w:hAnsi="Arial" w:cs="Arial"/>
          <w:color w:val="000000"/>
          <w:sz w:val="20"/>
          <w:szCs w:val="20"/>
        </w:rPr>
        <w:t>9</w:t>
      </w:r>
      <w:r w:rsidR="00485DB5" w:rsidRPr="00E87205">
        <w:rPr>
          <w:rFonts w:ascii="Arial" w:hAnsi="Arial" w:cs="Arial"/>
          <w:color w:val="000000"/>
          <w:sz w:val="20"/>
          <w:szCs w:val="20"/>
        </w:rPr>
        <w:t xml:space="preserve"> </w:t>
      </w:r>
      <w:r w:rsidRPr="00E87205">
        <w:rPr>
          <w:rFonts w:ascii="Arial" w:hAnsi="Arial" w:cs="Arial"/>
          <w:color w:val="000000"/>
          <w:sz w:val="20"/>
          <w:szCs w:val="20"/>
        </w:rPr>
        <w:t>rámcovej dohody. Súhlas objednávateľa s vykonaním prostredníctvom subdodávateľa nezbavuje poskytovateľa povinnosti a zodpovednosti za všetky práce a činnosti subdodávateľa.</w:t>
      </w:r>
    </w:p>
    <w:p w14:paraId="329FAF81" w14:textId="77777777"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Ak sa na poskytovateľa a jeho subdodávateľov vzťahuje povinnosť zapisovať sa do registra partnerov verejného sektora (ďalej len „</w:t>
      </w:r>
      <w:r w:rsidRPr="00E87205">
        <w:rPr>
          <w:rFonts w:ascii="Arial" w:hAnsi="Arial" w:cs="Arial"/>
          <w:b/>
          <w:color w:val="000000"/>
          <w:sz w:val="20"/>
          <w:szCs w:val="20"/>
        </w:rPr>
        <w:t>RPVS</w:t>
      </w:r>
      <w:r w:rsidRPr="00E87205">
        <w:rPr>
          <w:rFonts w:ascii="Arial" w:hAnsi="Arial" w:cs="Arial"/>
          <w:color w:val="000000"/>
          <w:sz w:val="20"/>
          <w:szCs w:val="20"/>
        </w:rPr>
        <w:t>“) podľa zákona č. 315/2016 Z. z. o registri partnerov verejného sektora a o zmene a doplnení niektorých zákonov (ďalej len „</w:t>
      </w:r>
      <w:r w:rsidRPr="00983CF1">
        <w:rPr>
          <w:rFonts w:ascii="Arial" w:hAnsi="Arial" w:cs="Arial"/>
          <w:b/>
          <w:color w:val="000000"/>
          <w:sz w:val="20"/>
          <w:szCs w:val="20"/>
        </w:rPr>
        <w:t>zákon o RPVS</w:t>
      </w:r>
      <w:r w:rsidRPr="00E87205">
        <w:rPr>
          <w:rFonts w:ascii="Arial" w:hAnsi="Arial" w:cs="Arial"/>
          <w:color w:val="000000"/>
          <w:sz w:val="20"/>
          <w:szCs w:val="20"/>
        </w:rPr>
        <w:t>“), potom je poskytovateľ, ako aj jeho subdodávatelia, povinný dodržať túto povinnosť po celú dobu trvania rámcovej dohody, pričom poskytovateľ sa zaväzuje zabezpečiť splnenie tejto povinnosti aj zo strany subdodávateľov. Ak v súvislosti s porušením vyššie uvedenej povinnosti uloží príslušný orgán objednávateľovi akúkoľvek sankciu, poskytovateľ je povinný túto sankciu mu v plnej výške nahradiť.</w:t>
      </w:r>
    </w:p>
    <w:p w14:paraId="331CB650" w14:textId="7EDEE153"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Počas trvania rámcovej dohody je poskytovateľ oprávnený zmeniť subdodávateľa uvedeného v </w:t>
      </w:r>
      <w:r w:rsidRPr="00F2114D">
        <w:rPr>
          <w:rFonts w:ascii="Arial" w:hAnsi="Arial" w:cs="Arial"/>
          <w:color w:val="000000"/>
          <w:sz w:val="20"/>
          <w:szCs w:val="20"/>
        </w:rPr>
        <w:t xml:space="preserve">Prílohe č. </w:t>
      </w:r>
      <w:r w:rsidR="00586B47">
        <w:rPr>
          <w:rFonts w:ascii="Arial" w:hAnsi="Arial" w:cs="Arial"/>
          <w:color w:val="000000"/>
          <w:sz w:val="20"/>
          <w:szCs w:val="20"/>
        </w:rPr>
        <w:t>9</w:t>
      </w:r>
      <w:r w:rsidR="006914E0">
        <w:rPr>
          <w:rFonts w:ascii="Arial" w:hAnsi="Arial" w:cs="Arial"/>
          <w:color w:val="000000"/>
          <w:sz w:val="20"/>
          <w:szCs w:val="20"/>
        </w:rPr>
        <w:t xml:space="preserve"> </w:t>
      </w:r>
      <w:r w:rsidRPr="00E87205">
        <w:rPr>
          <w:rFonts w:ascii="Arial" w:hAnsi="Arial" w:cs="Arial"/>
          <w:color w:val="000000"/>
          <w:sz w:val="20"/>
          <w:szCs w:val="20"/>
        </w:rPr>
        <w:t>rámcovej dohody výlučne na základe dodatku k rámcovej dohode. Nový subdodávateľ musí spĺňať povinnosť zápisu v RPVS podľa zákona o RPVS, v prípade, ak mu takáto povinnosť zo zákona o RPVS vyplýva. Objednávateľ má právo odmietnuť podpísať dodatok k rámcovej dohode a požiadať poskytovateľa o určenie iného subdodávateľa, ak má na to závažné dôvody (napr. ak nový subdodávateľ nie je zapísaný v RPVS podľa zákona o RPVS, v prípade, ak mu takáto povinnosť zo zákona o RPVS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RPVS podľa zákona o RPVS, v prípade, ak mu takáto povinnosť zo zákona o RPVS vyplýva.</w:t>
      </w:r>
      <w:r w:rsidR="00A90A60">
        <w:rPr>
          <w:rFonts w:ascii="Arial" w:hAnsi="Arial" w:cs="Arial"/>
          <w:color w:val="000000"/>
          <w:sz w:val="20"/>
          <w:szCs w:val="20"/>
        </w:rPr>
        <w:t xml:space="preserve"> V prípade, ak poskytovateľ bezodkladne neoznámi  subdodávateľa, resp. ďalšieho subdodávateľa objednávateľovi, je povinný zaplatiť objednávateľovi zmluvnú pokutu vo výške 5.000,- EUR (slovom: päťtisíc eur).</w:t>
      </w:r>
    </w:p>
    <w:p w14:paraId="6F8AFBB8" w14:textId="477716CD"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Poskytovateľ vyhlasuje, že </w:t>
      </w:r>
      <w:r w:rsidRPr="00F2114D">
        <w:rPr>
          <w:rFonts w:ascii="Arial" w:hAnsi="Arial" w:cs="Arial"/>
          <w:color w:val="000000"/>
          <w:sz w:val="20"/>
          <w:szCs w:val="20"/>
        </w:rPr>
        <w:t xml:space="preserve">Príloha č. </w:t>
      </w:r>
      <w:r w:rsidR="00586B47">
        <w:rPr>
          <w:rFonts w:ascii="Arial" w:hAnsi="Arial" w:cs="Arial"/>
          <w:color w:val="000000"/>
          <w:sz w:val="20"/>
          <w:szCs w:val="20"/>
        </w:rPr>
        <w:t>9</w:t>
      </w:r>
      <w:r w:rsidR="006914E0">
        <w:rPr>
          <w:rFonts w:ascii="Arial" w:hAnsi="Arial" w:cs="Arial"/>
          <w:color w:val="000000"/>
          <w:sz w:val="20"/>
          <w:szCs w:val="20"/>
        </w:rPr>
        <w:t xml:space="preserve"> </w:t>
      </w:r>
      <w:r w:rsidRPr="00E87205">
        <w:rPr>
          <w:rFonts w:ascii="Arial" w:hAnsi="Arial" w:cs="Arial"/>
          <w:color w:val="000000"/>
          <w:sz w:val="20"/>
          <w:szCs w:val="20"/>
        </w:rPr>
        <w:t>k tejto rámcovej dohod</w:t>
      </w:r>
      <w:r>
        <w:rPr>
          <w:rFonts w:ascii="Arial" w:hAnsi="Arial" w:cs="Arial"/>
          <w:color w:val="000000"/>
          <w:sz w:val="20"/>
          <w:szCs w:val="20"/>
        </w:rPr>
        <w:t>e</w:t>
      </w:r>
      <w:r w:rsidRPr="00E87205">
        <w:rPr>
          <w:rFonts w:ascii="Arial" w:hAnsi="Arial" w:cs="Arial"/>
          <w:color w:val="000000"/>
          <w:sz w:val="20"/>
          <w:szCs w:val="20"/>
        </w:rPr>
        <w:t xml:space="preserve"> obsahuje aktuálne a úplné údaje v zmysle ustanovenia § 41 ods. 3 a 4 </w:t>
      </w:r>
      <w:r w:rsidR="00810DEB">
        <w:rPr>
          <w:rFonts w:ascii="Arial" w:hAnsi="Arial" w:cs="Arial"/>
          <w:color w:val="000000"/>
          <w:sz w:val="20"/>
          <w:szCs w:val="20"/>
        </w:rPr>
        <w:t xml:space="preserve">a 6 </w:t>
      </w:r>
      <w:r w:rsidRPr="00E87205">
        <w:rPr>
          <w:rFonts w:ascii="Arial" w:hAnsi="Arial" w:cs="Arial"/>
          <w:color w:val="000000"/>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E87205">
        <w:rPr>
          <w:rFonts w:ascii="Arial" w:hAnsi="Arial" w:cs="Arial"/>
          <w:b/>
          <w:color w:val="000000"/>
          <w:sz w:val="20"/>
          <w:szCs w:val="20"/>
        </w:rPr>
        <w:t>Údaje</w:t>
      </w:r>
      <w:r w:rsidRPr="00E87205">
        <w:rPr>
          <w:rFonts w:ascii="Arial" w:hAnsi="Arial" w:cs="Arial"/>
          <w:color w:val="000000"/>
          <w:sz w:val="20"/>
          <w:szCs w:val="20"/>
        </w:rPr>
        <w:t xml:space="preserve">“). Zmenu Údajov akéhokoľvek aktuálneho subdodávateľa je poskytovateľ povinný bezodkladne písomne oznámiť </w:t>
      </w:r>
      <w:r w:rsidRPr="00E87205">
        <w:rPr>
          <w:rFonts w:ascii="Arial" w:hAnsi="Arial" w:cs="Arial"/>
          <w:color w:val="000000"/>
          <w:sz w:val="20"/>
          <w:szCs w:val="20"/>
        </w:rPr>
        <w:lastRenderedPageBreak/>
        <w:t>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 € (slovom: päťsto eur) za každý neoznámený zmenený údaj, ako aj náhradu škody, ktorá objednávateľovi v tejto súvislosti vznikne. V dodatku k rámcovej dohode, ktorým sa mení pôvodný subdodávateľ, je poskytovateľ povinný uviesť aktuálne a úplné Údaje nového subdodávateľa.</w:t>
      </w:r>
    </w:p>
    <w:p w14:paraId="41E7A7D2" w14:textId="2C461750"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w:t>
      </w:r>
      <w:r w:rsidR="00810DEB">
        <w:rPr>
          <w:rFonts w:ascii="Arial" w:hAnsi="Arial" w:cs="Arial"/>
          <w:color w:val="000000"/>
          <w:sz w:val="20"/>
          <w:szCs w:val="20"/>
        </w:rPr>
        <w:t xml:space="preserve"> 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6F1E055E" w14:textId="27C0BD77"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E87205">
        <w:rPr>
          <w:rFonts w:ascii="Arial" w:hAnsi="Arial" w:cs="Arial"/>
          <w:b/>
          <w:color w:val="000000"/>
          <w:sz w:val="20"/>
          <w:szCs w:val="20"/>
        </w:rPr>
        <w:t>zákon o nelegálnej práci</w:t>
      </w:r>
      <w:r w:rsidRPr="00E87205">
        <w:rPr>
          <w:rFonts w:ascii="Arial" w:hAnsi="Arial" w:cs="Arial"/>
          <w:color w:val="00000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9" w:history="1">
        <w:r w:rsidRPr="00E87205">
          <w:rPr>
            <w:rFonts w:ascii="Arial" w:hAnsi="Arial" w:cs="Arial"/>
            <w:color w:val="000000"/>
            <w:sz w:val="20"/>
            <w:szCs w:val="20"/>
          </w:rPr>
          <w:t>461/2003 Z. z.</w:t>
        </w:r>
      </w:hyperlink>
      <w:r w:rsidRPr="00E87205">
        <w:rPr>
          <w:rFonts w:ascii="Arial" w:hAnsi="Arial" w:cs="Arial"/>
          <w:color w:val="000000"/>
          <w:sz w:val="20"/>
          <w:szCs w:val="20"/>
        </w:rPr>
        <w:t xml:space="preserve"> o sociálnom poistení v znení neskorších predpisov, zákonom</w:t>
      </w:r>
      <w:r w:rsidR="00810DEB">
        <w:rPr>
          <w:rFonts w:ascii="Arial" w:hAnsi="Arial" w:cs="Arial"/>
          <w:color w:val="000000"/>
          <w:sz w:val="20"/>
          <w:szCs w:val="20"/>
        </w:rPr>
        <w:t xml:space="preserve"> </w:t>
      </w:r>
      <w:r w:rsidRPr="00E87205">
        <w:rPr>
          <w:rFonts w:ascii="Arial" w:hAnsi="Arial" w:cs="Arial"/>
          <w:color w:val="000000"/>
          <w:sz w:val="20"/>
          <w:szCs w:val="20"/>
        </w:rPr>
        <w:t xml:space="preserve">č. </w:t>
      </w:r>
      <w:hyperlink r:id="rId30" w:history="1">
        <w:r w:rsidRPr="00E87205">
          <w:rPr>
            <w:rFonts w:ascii="Arial" w:hAnsi="Arial" w:cs="Arial"/>
            <w:color w:val="000000"/>
            <w:sz w:val="20"/>
            <w:szCs w:val="20"/>
          </w:rPr>
          <w:t>404/2011 Z. z.</w:t>
        </w:r>
      </w:hyperlink>
      <w:r w:rsidRPr="00E87205">
        <w:rPr>
          <w:rFonts w:ascii="Arial" w:hAnsi="Arial" w:cs="Arial"/>
          <w:color w:val="000000"/>
          <w:sz w:val="20"/>
          <w:szCs w:val="20"/>
        </w:rPr>
        <w:t xml:space="preserve"> o pobyte cudzincov a o zmene a doplnení niektorých zákonov v znení neskorších predpisov, zákona č. </w:t>
      </w:r>
      <w:hyperlink r:id="rId31" w:history="1">
        <w:r w:rsidRPr="00E87205">
          <w:rPr>
            <w:rFonts w:ascii="Arial" w:hAnsi="Arial" w:cs="Arial"/>
            <w:color w:val="000000"/>
            <w:sz w:val="20"/>
            <w:szCs w:val="20"/>
          </w:rPr>
          <w:t>480/2002 Z. z.</w:t>
        </w:r>
      </w:hyperlink>
      <w:r w:rsidRPr="00E87205">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DC0DE6F" w14:textId="28313BD3" w:rsidR="001150E8" w:rsidRDefault="001150E8" w:rsidP="004F3EC1">
      <w:pPr>
        <w:pStyle w:val="Bezriadkovania"/>
        <w:numPr>
          <w:ilvl w:val="1"/>
          <w:numId w:val="53"/>
        </w:numPr>
        <w:spacing w:after="60"/>
        <w:ind w:left="568" w:hanging="568"/>
        <w:jc w:val="both"/>
        <w:rPr>
          <w:rFonts w:ascii="Arial" w:hAnsi="Arial" w:cs="Arial"/>
          <w:color w:val="000000"/>
          <w:sz w:val="20"/>
          <w:szCs w:val="20"/>
        </w:rPr>
      </w:pPr>
      <w:r w:rsidRPr="00E87205">
        <w:rPr>
          <w:rFonts w:ascii="Arial" w:hAnsi="Arial" w:cs="Arial"/>
          <w:color w:val="000000"/>
          <w:sz w:val="20"/>
          <w:szCs w:val="20"/>
        </w:rPr>
        <w:t>V prípade, že orgán vykonávajúci kontrolu nelegálnej práce a nelegálneho zamestnávania zistí porušenie § 7b ods. 5 zákona o nelegálnej práci, t.</w:t>
      </w:r>
      <w:r>
        <w:rPr>
          <w:rFonts w:ascii="Arial" w:hAnsi="Arial" w:cs="Arial"/>
          <w:color w:val="000000"/>
          <w:sz w:val="20"/>
          <w:szCs w:val="20"/>
        </w:rPr>
        <w:t xml:space="preserve"> </w:t>
      </w:r>
      <w:r w:rsidRPr="00E87205">
        <w:rPr>
          <w:rFonts w:ascii="Arial" w:hAnsi="Arial" w:cs="Arial"/>
          <w:color w:val="000000"/>
          <w:sz w:val="20"/>
          <w:szCs w:val="20"/>
        </w:rPr>
        <w:t xml:space="preserve">j. porušenie zákazu prijať prácu alebo službu, ktorú objednávateľovi na základe </w:t>
      </w:r>
      <w:r w:rsidR="0058106A">
        <w:rPr>
          <w:rFonts w:ascii="Arial" w:hAnsi="Arial" w:cs="Arial"/>
          <w:color w:val="000000"/>
          <w:sz w:val="20"/>
          <w:szCs w:val="20"/>
        </w:rPr>
        <w:t>rámcovej dohody</w:t>
      </w:r>
      <w:r w:rsidRPr="00E87205">
        <w:rPr>
          <w:rFonts w:ascii="Arial" w:hAnsi="Arial" w:cs="Arial"/>
          <w:color w:val="000000"/>
          <w:sz w:val="20"/>
          <w:szCs w:val="20"/>
        </w:rPr>
        <w:t xml:space="preserve">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B2228C2" w14:textId="77777777" w:rsidR="001150E8" w:rsidRDefault="001150E8" w:rsidP="004F3EC1">
      <w:pPr>
        <w:pStyle w:val="Bezriadkovania"/>
        <w:numPr>
          <w:ilvl w:val="1"/>
          <w:numId w:val="53"/>
        </w:numPr>
        <w:spacing w:after="60"/>
        <w:ind w:left="568" w:hanging="568"/>
        <w:jc w:val="both"/>
        <w:rPr>
          <w:rFonts w:ascii="Arial" w:hAnsi="Arial" w:cs="Arial"/>
          <w:sz w:val="20"/>
          <w:szCs w:val="20"/>
        </w:rPr>
      </w:pPr>
      <w:r w:rsidRPr="00E87205">
        <w:rPr>
          <w:rFonts w:ascii="Arial" w:hAnsi="Arial" w:cs="Arial"/>
          <w:sz w:val="20"/>
          <w:szCs w:val="20"/>
        </w:rPr>
        <w:t xml:space="preserve">Poskytovateľ zodpovedá za bezpečnosť a ochranu zdravia vlastných zamestnancov, za ohrozenie bezpečnosti premávky na ceste a všetky prípadné škody, zavinené svojou činnosťou. </w:t>
      </w:r>
      <w:r>
        <w:rPr>
          <w:rFonts w:ascii="Arial" w:hAnsi="Arial" w:cs="Arial"/>
          <w:sz w:val="20"/>
          <w:szCs w:val="20"/>
        </w:rPr>
        <w:t>P</w:t>
      </w:r>
      <w:r w:rsidRPr="00E87205">
        <w:rPr>
          <w:rFonts w:ascii="Arial" w:hAnsi="Arial" w:cs="Arial"/>
          <w:sz w:val="20"/>
          <w:szCs w:val="20"/>
        </w:rPr>
        <w:t xml:space="preserve">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v znení neskorších predpisov </w:t>
      </w:r>
      <w:r w:rsidRPr="00E87205">
        <w:rPr>
          <w:rFonts w:ascii="Arial" w:hAnsi="Arial" w:cs="Arial"/>
          <w:spacing w:val="-2"/>
          <w:sz w:val="20"/>
          <w:szCs w:val="20"/>
        </w:rPr>
        <w:t xml:space="preserve">a vyhlášky Ministerstva vnútra  Slovenskej republiky č. 9/2009 Z. z., ktorou sa vykonáva zákon o cestnej premávke a o zmene a doplnení niektorých zákonov v znení </w:t>
      </w:r>
      <w:r>
        <w:rPr>
          <w:rFonts w:ascii="Arial" w:hAnsi="Arial" w:cs="Arial"/>
          <w:spacing w:val="-2"/>
          <w:sz w:val="20"/>
          <w:szCs w:val="20"/>
        </w:rPr>
        <w:t>neskorších predpisov</w:t>
      </w:r>
      <w:r w:rsidRPr="00E87205">
        <w:rPr>
          <w:rFonts w:ascii="Arial" w:hAnsi="Arial" w:cs="Arial"/>
          <w:sz w:val="20"/>
          <w:szCs w:val="20"/>
        </w:rPr>
        <w:t>.</w:t>
      </w:r>
    </w:p>
    <w:p w14:paraId="08826BA1" w14:textId="3E8EF18E" w:rsidR="001150E8" w:rsidRDefault="001150E8" w:rsidP="00C91FBB">
      <w:pPr>
        <w:pStyle w:val="Bezriadkovania"/>
        <w:numPr>
          <w:ilvl w:val="1"/>
          <w:numId w:val="53"/>
        </w:numPr>
        <w:tabs>
          <w:tab w:val="clear" w:pos="792"/>
          <w:tab w:val="num" w:pos="567"/>
        </w:tabs>
        <w:spacing w:after="60"/>
        <w:ind w:left="567" w:hanging="567"/>
        <w:jc w:val="both"/>
        <w:rPr>
          <w:rFonts w:ascii="Arial" w:hAnsi="Arial" w:cs="Arial"/>
          <w:sz w:val="20"/>
          <w:szCs w:val="20"/>
        </w:rPr>
      </w:pPr>
      <w:r w:rsidRPr="00E87205">
        <w:rPr>
          <w:rFonts w:ascii="Arial" w:hAnsi="Arial" w:cs="Arial"/>
          <w:sz w:val="20"/>
          <w:szCs w:val="20"/>
        </w:rPr>
        <w:t>V prípade vzniku akýchkoľvek odpadov pri vykonávaní technického servisu</w:t>
      </w:r>
      <w:r w:rsidR="005C28DD">
        <w:rPr>
          <w:rFonts w:ascii="Arial" w:hAnsi="Arial" w:cs="Arial"/>
          <w:sz w:val="20"/>
          <w:szCs w:val="20"/>
        </w:rPr>
        <w:t xml:space="preserve"> </w:t>
      </w:r>
      <w:r w:rsidR="005C28DD" w:rsidRPr="005C28DD">
        <w:rPr>
          <w:rFonts w:ascii="Arial" w:hAnsi="Arial" w:cs="Arial"/>
          <w:sz w:val="20"/>
          <w:szCs w:val="20"/>
        </w:rPr>
        <w:t>meteozariad</w:t>
      </w:r>
      <w:r w:rsidR="008A2E82">
        <w:rPr>
          <w:rFonts w:ascii="Arial" w:hAnsi="Arial" w:cs="Arial"/>
          <w:sz w:val="20"/>
          <w:szCs w:val="20"/>
        </w:rPr>
        <w:t>e</w:t>
      </w:r>
      <w:r w:rsidR="005C28DD" w:rsidRPr="005C28DD">
        <w:rPr>
          <w:rFonts w:ascii="Arial" w:hAnsi="Arial" w:cs="Arial"/>
          <w:sz w:val="20"/>
          <w:szCs w:val="20"/>
        </w:rPr>
        <w:t>ní Boschung</w:t>
      </w:r>
      <w:r w:rsidRPr="00E87205">
        <w:rPr>
          <w:rFonts w:ascii="Arial" w:hAnsi="Arial" w:cs="Arial"/>
          <w:sz w:val="20"/>
          <w:szCs w:val="20"/>
        </w:rPr>
        <w:t xml:space="preserve"> a opráv </w:t>
      </w:r>
      <w:r w:rsidR="005C28DD" w:rsidRPr="005C28DD">
        <w:rPr>
          <w:rFonts w:ascii="Arial" w:hAnsi="Arial" w:cs="Arial"/>
          <w:sz w:val="20"/>
          <w:szCs w:val="20"/>
        </w:rPr>
        <w:t>meteozariad</w:t>
      </w:r>
      <w:r w:rsidR="00FA7896">
        <w:rPr>
          <w:rFonts w:ascii="Arial" w:hAnsi="Arial" w:cs="Arial"/>
          <w:sz w:val="20"/>
          <w:szCs w:val="20"/>
        </w:rPr>
        <w:t>e</w:t>
      </w:r>
      <w:r w:rsidR="005C28DD" w:rsidRPr="005C28DD">
        <w:rPr>
          <w:rFonts w:ascii="Arial" w:hAnsi="Arial" w:cs="Arial"/>
          <w:sz w:val="20"/>
          <w:szCs w:val="20"/>
        </w:rPr>
        <w:t>ní Boschung</w:t>
      </w:r>
      <w:r w:rsidRPr="00E87205">
        <w:rPr>
          <w:rFonts w:ascii="Arial" w:hAnsi="Arial" w:cs="Arial"/>
          <w:sz w:val="20"/>
          <w:szCs w:val="20"/>
        </w:rPr>
        <w:t xml:space="preserve"> je poskytovateľ zodpovedný za nakladanie s týmito odpadmi a podľa zákona č. 79/2015 Z. z. o odpadoch a o zmene a doplnení niektorých zákonov v znení neskorších predpisov (ďalej iba „</w:t>
      </w:r>
      <w:r w:rsidRPr="00983CF1">
        <w:rPr>
          <w:rFonts w:ascii="Arial" w:hAnsi="Arial" w:cs="Arial"/>
          <w:b/>
          <w:sz w:val="20"/>
          <w:szCs w:val="20"/>
        </w:rPr>
        <w:t>zákon o odpadoch</w:t>
      </w:r>
      <w:r w:rsidRPr="00E87205">
        <w:rPr>
          <w:rFonts w:ascii="Arial" w:hAnsi="Arial" w:cs="Arial"/>
          <w:sz w:val="20"/>
          <w:szCs w:val="20"/>
        </w:rPr>
        <w:t>“) je povinný plniť všetky povinnosti, ktoré prislúchajú držiteľovi odpadu podľa príslušných ustanovení zákona o</w:t>
      </w:r>
      <w:r w:rsidR="00810DEB">
        <w:rPr>
          <w:rFonts w:ascii="Arial" w:hAnsi="Arial" w:cs="Arial"/>
          <w:sz w:val="20"/>
          <w:szCs w:val="20"/>
        </w:rPr>
        <w:t> </w:t>
      </w:r>
      <w:r w:rsidRPr="00E87205">
        <w:rPr>
          <w:rFonts w:ascii="Arial" w:hAnsi="Arial" w:cs="Arial"/>
          <w:sz w:val="20"/>
          <w:szCs w:val="20"/>
        </w:rPr>
        <w:t>odpadoch</w:t>
      </w:r>
      <w:r w:rsidR="00810DEB">
        <w:rPr>
          <w:rFonts w:ascii="Arial" w:hAnsi="Arial" w:cs="Arial"/>
          <w:sz w:val="20"/>
          <w:szCs w:val="20"/>
        </w:rPr>
        <w:t>. Jedná sa najmä, nie však výlučne, o povinnosti držiteľa odpadu podľa</w:t>
      </w:r>
      <w:r>
        <w:rPr>
          <w:rFonts w:ascii="Arial" w:hAnsi="Arial" w:cs="Arial"/>
          <w:sz w:val="20"/>
          <w:szCs w:val="20"/>
        </w:rPr>
        <w:t xml:space="preserve"> </w:t>
      </w:r>
      <w:r w:rsidRPr="00E87205">
        <w:rPr>
          <w:rFonts w:ascii="Arial" w:hAnsi="Arial" w:cs="Arial"/>
          <w:sz w:val="20"/>
          <w:szCs w:val="20"/>
        </w:rPr>
        <w:t>ustanovenia § 14</w:t>
      </w:r>
      <w:r w:rsidR="00810DEB">
        <w:rPr>
          <w:rFonts w:ascii="Arial" w:hAnsi="Arial" w:cs="Arial"/>
          <w:sz w:val="20"/>
          <w:szCs w:val="20"/>
        </w:rPr>
        <w:t xml:space="preserve"> zákona o odpadoch, za triedenie, zaraďovanie, spôsob zhodnocovania, spôsob zneškodňovania</w:t>
      </w:r>
      <w:r w:rsidR="00954F13">
        <w:rPr>
          <w:rFonts w:ascii="Arial" w:hAnsi="Arial" w:cs="Arial"/>
          <w:sz w:val="20"/>
          <w:szCs w:val="20"/>
        </w:rPr>
        <w:t>, odovzdávanie, odvoz, zhromažďovanie, skladovanie, likvidáciu a za celkové nakladanie so všetkými odpadmi vrátane nebezpečných odpadov a podľa ustanovenia § 77 zákona o odpadoch</w:t>
      </w:r>
      <w:r w:rsidRPr="00E87205">
        <w:rPr>
          <w:rFonts w:ascii="Arial" w:hAnsi="Arial" w:cs="Arial"/>
          <w:sz w:val="20"/>
          <w:szCs w:val="20"/>
        </w:rPr>
        <w:t>.</w:t>
      </w:r>
    </w:p>
    <w:p w14:paraId="0E67A81A" w14:textId="1ACB8DD8" w:rsidR="001150E8" w:rsidRDefault="001150E8" w:rsidP="004F3EC1">
      <w:pPr>
        <w:pStyle w:val="Bezriadkovania"/>
        <w:numPr>
          <w:ilvl w:val="1"/>
          <w:numId w:val="53"/>
        </w:numPr>
        <w:spacing w:after="60"/>
        <w:ind w:left="568" w:hanging="568"/>
        <w:jc w:val="both"/>
        <w:rPr>
          <w:rFonts w:ascii="Arial" w:hAnsi="Arial" w:cs="Arial"/>
          <w:sz w:val="20"/>
          <w:szCs w:val="20"/>
        </w:rPr>
      </w:pPr>
      <w:r w:rsidRPr="00E87205">
        <w:rPr>
          <w:rFonts w:ascii="Arial" w:hAnsi="Arial" w:cs="Arial"/>
          <w:sz w:val="20"/>
          <w:szCs w:val="20"/>
        </w:rPr>
        <w:t>Poskytovateľ je zároveň povinný dodržiavať všetky povinnosti podľa vyhlášky Ministerstva životného prostredia Slovenskej republiky č. 366/2015 Z. z. o evidenčnej povinnosti a ohlasovacej povinnosti</w:t>
      </w:r>
      <w:r>
        <w:rPr>
          <w:rFonts w:ascii="Arial" w:hAnsi="Arial" w:cs="Arial"/>
          <w:sz w:val="20"/>
          <w:szCs w:val="20"/>
        </w:rPr>
        <w:t xml:space="preserve"> v znení neskorších predpisov</w:t>
      </w:r>
      <w:r w:rsidRPr="00E87205">
        <w:rPr>
          <w:rFonts w:ascii="Arial" w:hAnsi="Arial" w:cs="Arial"/>
          <w:sz w:val="20"/>
          <w:szCs w:val="20"/>
        </w:rPr>
        <w:t xml:space="preserve">, vyhlášky č. 365/2015 Z. z., ktorou sa ustanovuje Katalóg odpadov v znení </w:t>
      </w:r>
      <w:r>
        <w:rPr>
          <w:rFonts w:ascii="Arial" w:hAnsi="Arial" w:cs="Arial"/>
          <w:sz w:val="20"/>
          <w:szCs w:val="20"/>
        </w:rPr>
        <w:t>neskorších predpisov</w:t>
      </w:r>
      <w:r w:rsidRPr="00E87205">
        <w:rPr>
          <w:rFonts w:ascii="Arial" w:hAnsi="Arial" w:cs="Arial"/>
          <w:sz w:val="20"/>
          <w:szCs w:val="20"/>
        </w:rPr>
        <w:t xml:space="preserve"> a vyhlášky č. 371/2015 Z. z., ktorou sa vykonávajú niektoré ustanovenia zákona o odpadoch v znení </w:t>
      </w:r>
      <w:r>
        <w:rPr>
          <w:rFonts w:ascii="Arial" w:hAnsi="Arial" w:cs="Arial"/>
          <w:sz w:val="20"/>
          <w:szCs w:val="20"/>
        </w:rPr>
        <w:t>neskorších predpisov</w:t>
      </w:r>
      <w:r w:rsidRPr="00E87205">
        <w:rPr>
          <w:rFonts w:ascii="Arial" w:hAnsi="Arial" w:cs="Arial"/>
          <w:sz w:val="20"/>
          <w:szCs w:val="20"/>
        </w:rPr>
        <w:t>, ako aj podľa ostatných právnych predpisov v oblasti nakladania s odpadmi.</w:t>
      </w:r>
    </w:p>
    <w:p w14:paraId="0E0D6938" w14:textId="3A9274B3" w:rsidR="00954F13" w:rsidRDefault="0088167B" w:rsidP="004F3EC1">
      <w:pPr>
        <w:pStyle w:val="Bezriadkovania"/>
        <w:numPr>
          <w:ilvl w:val="1"/>
          <w:numId w:val="53"/>
        </w:numPr>
        <w:spacing w:after="60"/>
        <w:ind w:left="568" w:hanging="568"/>
        <w:jc w:val="both"/>
        <w:rPr>
          <w:rFonts w:ascii="Arial" w:hAnsi="Arial" w:cs="Arial"/>
          <w:sz w:val="20"/>
          <w:szCs w:val="20"/>
        </w:rPr>
      </w:pPr>
      <w:r>
        <w:rPr>
          <w:rFonts w:ascii="Arial" w:hAnsi="Arial" w:cs="Arial"/>
          <w:sz w:val="20"/>
          <w:szCs w:val="20"/>
        </w:rPr>
        <w:lastRenderedPageBreak/>
        <w:t xml:space="preserve">Poskytovateľ je povinný </w:t>
      </w:r>
      <w:r w:rsidRPr="00353296">
        <w:rPr>
          <w:rFonts w:ascii="Arial" w:hAnsi="Arial" w:cs="Arial"/>
          <w:sz w:val="20"/>
        </w:rPr>
        <w:t>uchovávať všetky doklady preukazujúce spôsob nakladania s odpadom a v zmysle vyhlášky o evidencii odpadov je povinný viesť evidenciu odpadov na Evidenčnom liste odpadov</w:t>
      </w:r>
      <w:r>
        <w:rPr>
          <w:rFonts w:ascii="Arial" w:hAnsi="Arial" w:cs="Arial"/>
          <w:sz w:val="20"/>
        </w:rPr>
        <w:t xml:space="preserve">. </w:t>
      </w:r>
      <w:r w:rsidRPr="00353296">
        <w:rPr>
          <w:rFonts w:ascii="Arial" w:hAnsi="Arial" w:cs="Arial"/>
          <w:sz w:val="20"/>
        </w:rPr>
        <w:t>K preberaniu akéhokoľvek plnenia je poskytovateľ povinný objednávateľovi odovzdať všetky doklady preukazujúce množstvo odpadov, spôsob nakladania s odpadmi, ktoré vznikli pri plnení predmetu rámcovej dohody, vrátane Evidenčných listov odpadov</w:t>
      </w:r>
      <w:r>
        <w:rPr>
          <w:rFonts w:ascii="Arial" w:hAnsi="Arial" w:cs="Arial"/>
          <w:sz w:val="20"/>
        </w:rPr>
        <w:t xml:space="preserve">. </w:t>
      </w:r>
      <w:r w:rsidRPr="00353296">
        <w:rPr>
          <w:rFonts w:ascii="Arial" w:hAnsi="Arial" w:cs="Arial"/>
          <w:sz w:val="20"/>
        </w:rPr>
        <w:t>Doklady o množstve a spôsobe nakladania s odpadmi podľa tohto bodu je poskytovateľ objednávateľovi povinný predložiť alebo odovzdať aj kedykoľvek na vyžiadanie objednávateľa</w:t>
      </w:r>
      <w:r>
        <w:rPr>
          <w:rFonts w:ascii="Arial" w:hAnsi="Arial" w:cs="Arial"/>
          <w:sz w:val="20"/>
        </w:rPr>
        <w:t xml:space="preserve">. </w:t>
      </w:r>
      <w:r w:rsidRPr="00353296">
        <w:rPr>
          <w:rFonts w:ascii="Arial" w:hAnsi="Arial" w:cs="Arial"/>
          <w:sz w:val="20"/>
        </w:rPr>
        <w:t>Zároveň je poskytovateľ všetky doklady podľa tohto bodu vzťahujúce sa k nakladaniu s odpadom počas celého kalendárneho roka odovzdať objednávateľovi za každý kalendárny mesiac, najneskôr však do 20</w:t>
      </w:r>
      <w:r>
        <w:rPr>
          <w:rFonts w:ascii="Arial" w:hAnsi="Arial" w:cs="Arial"/>
          <w:sz w:val="20"/>
        </w:rPr>
        <w:t>.</w:t>
      </w:r>
      <w:r w:rsidRPr="00353296">
        <w:rPr>
          <w:rFonts w:ascii="Arial" w:hAnsi="Arial" w:cs="Arial"/>
          <w:sz w:val="20"/>
        </w:rPr>
        <w:t xml:space="preserve"> kalendárneho dňa príslušného mesiaca</w:t>
      </w:r>
      <w:r w:rsidR="00954F13">
        <w:rPr>
          <w:rFonts w:ascii="Arial" w:hAnsi="Arial" w:cs="Arial"/>
          <w:sz w:val="20"/>
        </w:rPr>
        <w:t>.</w:t>
      </w:r>
    </w:p>
    <w:p w14:paraId="39A8B228" w14:textId="1D8B088C" w:rsidR="001150E8" w:rsidRPr="00356217" w:rsidRDefault="001150E8" w:rsidP="004F3EC1">
      <w:pPr>
        <w:pStyle w:val="Bezriadkovania"/>
        <w:numPr>
          <w:ilvl w:val="1"/>
          <w:numId w:val="53"/>
        </w:numPr>
        <w:spacing w:after="60"/>
        <w:ind w:left="568" w:hanging="568"/>
        <w:jc w:val="both"/>
        <w:rPr>
          <w:rFonts w:ascii="Arial" w:hAnsi="Arial" w:cs="Arial"/>
          <w:color w:val="000000"/>
          <w:sz w:val="20"/>
          <w:szCs w:val="20"/>
        </w:rPr>
      </w:pPr>
      <w:r w:rsidRPr="00954F13">
        <w:rPr>
          <w:rFonts w:ascii="Arial" w:hAnsi="Arial" w:cs="Arial"/>
          <w:sz w:val="20"/>
          <w:szCs w:val="20"/>
        </w:rPr>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p>
    <w:p w14:paraId="79D3A89D" w14:textId="0FD50037" w:rsidR="00954F13" w:rsidRPr="00356217" w:rsidRDefault="00954F13" w:rsidP="004F3EC1">
      <w:pPr>
        <w:pStyle w:val="Bezriadkovania"/>
        <w:numPr>
          <w:ilvl w:val="1"/>
          <w:numId w:val="53"/>
        </w:numPr>
        <w:spacing w:after="60"/>
        <w:ind w:left="568" w:hanging="568"/>
        <w:jc w:val="both"/>
        <w:rPr>
          <w:rFonts w:ascii="Arial" w:hAnsi="Arial" w:cs="Arial"/>
          <w:color w:val="000000"/>
          <w:sz w:val="20"/>
          <w:szCs w:val="20"/>
        </w:rPr>
      </w:pPr>
      <w:r w:rsidRPr="00356217">
        <w:rPr>
          <w:rFonts w:ascii="Arial" w:hAnsi="Arial" w:cs="Arial"/>
          <w:sz w:val="20"/>
          <w:szCs w:val="20"/>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w:t>
      </w:r>
      <w:r>
        <w:rPr>
          <w:rFonts w:ascii="Arial" w:hAnsi="Arial" w:cs="Arial"/>
          <w:sz w:val="20"/>
          <w:szCs w:val="20"/>
        </w:rPr>
        <w:t> </w:t>
      </w:r>
      <w:r w:rsidRPr="00356217">
        <w:rPr>
          <w:rFonts w:ascii="Arial" w:hAnsi="Arial" w:cs="Arial"/>
          <w:sz w:val="20"/>
          <w:szCs w:val="20"/>
        </w:rPr>
        <w:t>podklady</w:t>
      </w:r>
      <w:r>
        <w:rPr>
          <w:rFonts w:ascii="Arial" w:hAnsi="Arial" w:cs="Arial"/>
          <w:sz w:val="20"/>
          <w:szCs w:val="20"/>
        </w:rPr>
        <w:t>.</w:t>
      </w:r>
    </w:p>
    <w:p w14:paraId="7975EE62" w14:textId="5A9DBDDB" w:rsidR="00032F9D" w:rsidRPr="00356217" w:rsidRDefault="00032F9D" w:rsidP="004F3EC1">
      <w:pPr>
        <w:pStyle w:val="Bezriadkovania"/>
        <w:numPr>
          <w:ilvl w:val="1"/>
          <w:numId w:val="53"/>
        </w:numPr>
        <w:spacing w:after="60"/>
        <w:ind w:left="568" w:hanging="568"/>
        <w:jc w:val="both"/>
        <w:rPr>
          <w:rFonts w:ascii="Arial" w:hAnsi="Arial" w:cs="Arial"/>
          <w:color w:val="000000"/>
          <w:sz w:val="18"/>
          <w:szCs w:val="20"/>
        </w:rPr>
      </w:pPr>
      <w:r w:rsidRPr="00356217">
        <w:rPr>
          <w:rFonts w:ascii="Arial" w:hAnsi="Arial" w:cs="Arial"/>
          <w:sz w:val="20"/>
        </w:rPr>
        <w:t>V prípade, ak konaním poskytovateľa v súvislosti s plnením predmetu tejto rámcovej dohody dôjde k porušeniu predpisov v oblasti ochrany životného prostredia, objednávateľ má nárok na zaplatenie zmluvnej pokuty vo výške 500 Eur za každé takého porušenie</w:t>
      </w:r>
      <w:r>
        <w:rPr>
          <w:rFonts w:ascii="Arial" w:hAnsi="Arial" w:cs="Arial"/>
          <w:sz w:val="20"/>
        </w:rPr>
        <w:t>.</w:t>
      </w:r>
    </w:p>
    <w:p w14:paraId="7635CA24" w14:textId="4F59E661" w:rsidR="00650AAC" w:rsidRPr="00C91FBB" w:rsidRDefault="001150E8" w:rsidP="00356217">
      <w:pPr>
        <w:pStyle w:val="Bezriadkovania"/>
        <w:numPr>
          <w:ilvl w:val="1"/>
          <w:numId w:val="53"/>
        </w:numPr>
        <w:spacing w:after="60"/>
        <w:ind w:left="567" w:hanging="567"/>
        <w:jc w:val="both"/>
        <w:rPr>
          <w:rFonts w:ascii="Arial" w:hAnsi="Arial" w:cs="Arial"/>
          <w:sz w:val="20"/>
          <w:szCs w:val="20"/>
        </w:rPr>
      </w:pPr>
      <w:r>
        <w:rPr>
          <w:rFonts w:ascii="Arial" w:hAnsi="Arial" w:cs="Arial"/>
          <w:color w:val="000000"/>
          <w:sz w:val="20"/>
          <w:szCs w:val="20"/>
        </w:rPr>
        <w:t>Objednávateľ</w:t>
      </w:r>
      <w:r w:rsidRPr="00064F3D">
        <w:rPr>
          <w:rFonts w:ascii="Arial" w:hAnsi="Arial" w:cs="Arial"/>
          <w:color w:val="000000"/>
          <w:sz w:val="20"/>
          <w:szCs w:val="20"/>
        </w:rPr>
        <w:t xml:space="preserve">, ako prevádzkovateľ základnej služby požaduje, aby </w:t>
      </w:r>
      <w:r w:rsidR="00B51337">
        <w:rPr>
          <w:rFonts w:ascii="Arial" w:hAnsi="Arial" w:cs="Arial"/>
          <w:color w:val="000000"/>
          <w:sz w:val="20"/>
          <w:szCs w:val="20"/>
        </w:rPr>
        <w:t>p</w:t>
      </w:r>
      <w:r w:rsidRPr="00064F3D">
        <w:rPr>
          <w:rFonts w:ascii="Arial" w:hAnsi="Arial" w:cs="Arial"/>
          <w:color w:val="000000"/>
          <w:sz w:val="20"/>
          <w:szCs w:val="20"/>
        </w:rPr>
        <w:t xml:space="preserve">oskytovateľ </w:t>
      </w:r>
      <w:r>
        <w:rPr>
          <w:rFonts w:ascii="Arial" w:hAnsi="Arial" w:cs="Arial"/>
          <w:color w:val="000000"/>
          <w:sz w:val="20"/>
          <w:szCs w:val="20"/>
        </w:rPr>
        <w:t xml:space="preserve">vykonával predmet </w:t>
      </w:r>
      <w:r w:rsidR="00CA0491">
        <w:rPr>
          <w:rFonts w:ascii="Arial" w:hAnsi="Arial" w:cs="Arial"/>
          <w:color w:val="000000"/>
          <w:sz w:val="20"/>
          <w:szCs w:val="20"/>
        </w:rPr>
        <w:t>rámcovej dohody</w:t>
      </w:r>
      <w:r w:rsidRPr="00064F3D">
        <w:rPr>
          <w:rFonts w:ascii="Arial" w:hAnsi="Arial" w:cs="Arial"/>
          <w:color w:val="000000"/>
          <w:sz w:val="20"/>
          <w:szCs w:val="20"/>
        </w:rPr>
        <w:t xml:space="preserve"> v súlade s ustanoveniami zákona č. 69/2018 Z. z. o kybernetickej bezpečnosti a o zmene a doplnení niektorých zákonov (ďalej len „</w:t>
      </w:r>
      <w:r w:rsidRPr="00356217">
        <w:rPr>
          <w:rFonts w:ascii="Arial" w:hAnsi="Arial" w:cs="Arial"/>
          <w:b/>
          <w:color w:val="000000"/>
          <w:sz w:val="20"/>
          <w:szCs w:val="20"/>
        </w:rPr>
        <w:t>ZoKB</w:t>
      </w:r>
      <w:r w:rsidRPr="00064F3D">
        <w:rPr>
          <w:rFonts w:ascii="Arial" w:hAnsi="Arial" w:cs="Arial"/>
          <w:color w:val="000000"/>
          <w:sz w:val="20"/>
          <w:szCs w:val="20"/>
        </w:rPr>
        <w:t>“) a jeho vyk</w:t>
      </w:r>
      <w:r>
        <w:rPr>
          <w:rFonts w:ascii="Arial" w:hAnsi="Arial" w:cs="Arial"/>
          <w:color w:val="000000"/>
          <w:sz w:val="20"/>
          <w:szCs w:val="20"/>
        </w:rPr>
        <w:t>onávacími predpismi, t</w:t>
      </w:r>
      <w:r w:rsidR="00032F9D">
        <w:rPr>
          <w:rFonts w:ascii="Arial" w:hAnsi="Arial" w:cs="Arial"/>
          <w:color w:val="000000"/>
          <w:sz w:val="20"/>
          <w:szCs w:val="20"/>
        </w:rPr>
        <w:t xml:space="preserve">. </w:t>
      </w:r>
      <w:r>
        <w:rPr>
          <w:rFonts w:ascii="Arial" w:hAnsi="Arial" w:cs="Arial"/>
          <w:color w:val="000000"/>
          <w:sz w:val="20"/>
          <w:szCs w:val="20"/>
        </w:rPr>
        <w:t>zn. spĺňal</w:t>
      </w:r>
      <w:r w:rsidRPr="00064F3D">
        <w:rPr>
          <w:rFonts w:ascii="Arial" w:hAnsi="Arial" w:cs="Arial"/>
          <w:color w:val="000000"/>
          <w:sz w:val="20"/>
          <w:szCs w:val="20"/>
        </w:rPr>
        <w:t xml:space="preserve"> požiadavky kladené na dodržiavanie všeobecných bezpečnostných opatrení najmenej v rozsahu bezpečnostných opatrení podľa §</w:t>
      </w:r>
      <w:r w:rsidR="00032F9D">
        <w:rPr>
          <w:rFonts w:ascii="Arial" w:hAnsi="Arial" w:cs="Arial"/>
          <w:color w:val="000000"/>
          <w:sz w:val="20"/>
          <w:szCs w:val="20"/>
        </w:rPr>
        <w:t xml:space="preserve"> </w:t>
      </w:r>
      <w:r w:rsidRPr="00064F3D">
        <w:rPr>
          <w:rFonts w:ascii="Arial" w:hAnsi="Arial" w:cs="Arial"/>
          <w:color w:val="000000"/>
          <w:sz w:val="20"/>
          <w:szCs w:val="20"/>
        </w:rPr>
        <w:t>20 ZoKB, v súlade s ustanoveniami zákona č. 95/2019 Z. z. o informačných technológiách vo verejnej správe a o zmene a doplnení niektorých zákonov (ďalej len „</w:t>
      </w:r>
      <w:r w:rsidRPr="00356217">
        <w:rPr>
          <w:rFonts w:ascii="Arial" w:hAnsi="Arial" w:cs="Arial"/>
          <w:b/>
          <w:color w:val="000000"/>
          <w:sz w:val="20"/>
          <w:szCs w:val="20"/>
        </w:rPr>
        <w:t>zákon ITVS</w:t>
      </w:r>
      <w:r w:rsidRPr="00064F3D">
        <w:rPr>
          <w:rFonts w:ascii="Arial" w:hAnsi="Arial" w:cs="Arial"/>
          <w:color w:val="000000"/>
          <w:sz w:val="20"/>
          <w:szCs w:val="20"/>
        </w:rPr>
        <w:t>“) a jeho vykonávacími predpismi, ďalej so súvisiacimi technickými normami (STN EN ISO/IEC) a technickými predpismi rezortu z oblasti cestnej dopravy.</w:t>
      </w:r>
    </w:p>
    <w:p w14:paraId="11B1016A" w14:textId="1DF27226" w:rsidR="00650AAC" w:rsidRPr="00744173" w:rsidRDefault="0088167B" w:rsidP="00650AAC">
      <w:pPr>
        <w:pStyle w:val="Bezriadkovania"/>
        <w:numPr>
          <w:ilvl w:val="1"/>
          <w:numId w:val="53"/>
        </w:numPr>
        <w:spacing w:after="60"/>
        <w:ind w:left="567" w:hanging="567"/>
        <w:jc w:val="both"/>
        <w:rPr>
          <w:rFonts w:ascii="Arial" w:hAnsi="Arial" w:cs="Arial"/>
          <w:sz w:val="20"/>
          <w:szCs w:val="20"/>
        </w:rPr>
      </w:pPr>
      <w:r w:rsidRPr="00660D57">
        <w:rPr>
          <w:rFonts w:ascii="Arial" w:hAnsi="Arial" w:cs="Arial"/>
          <w:sz w:val="20"/>
          <w:szCs w:val="20"/>
        </w:rPr>
        <w:t xml:space="preserve">Požadované bezpečnostné opatrenia sa týkajú výlučne informačných systémov a zariadení, ktoré priamo súvisia so službami poskytovanými </w:t>
      </w:r>
      <w:r>
        <w:rPr>
          <w:rFonts w:ascii="Arial" w:hAnsi="Arial" w:cs="Arial"/>
          <w:sz w:val="20"/>
          <w:szCs w:val="20"/>
        </w:rPr>
        <w:t>objednávateľovi ako p</w:t>
      </w:r>
      <w:r w:rsidRPr="00660D57">
        <w:rPr>
          <w:rFonts w:ascii="Arial" w:hAnsi="Arial" w:cs="Arial"/>
          <w:sz w:val="20"/>
          <w:szCs w:val="20"/>
        </w:rPr>
        <w:t>revádzkovateľovi základnej služby v zmysle predmetu zákazky</w:t>
      </w:r>
      <w:r w:rsidR="00650AAC" w:rsidRPr="00660D57">
        <w:rPr>
          <w:rFonts w:ascii="Arial" w:hAnsi="Arial" w:cs="Arial"/>
          <w:sz w:val="20"/>
          <w:szCs w:val="20"/>
        </w:rPr>
        <w:t>.</w:t>
      </w:r>
    </w:p>
    <w:p w14:paraId="7612AE08" w14:textId="308ED93A" w:rsidR="00650AAC" w:rsidRPr="00C91FBB" w:rsidRDefault="001150E8" w:rsidP="00356217">
      <w:pPr>
        <w:pStyle w:val="Bezriadkovania"/>
        <w:numPr>
          <w:ilvl w:val="1"/>
          <w:numId w:val="53"/>
        </w:numPr>
        <w:spacing w:after="60"/>
        <w:ind w:left="567" w:hanging="567"/>
        <w:jc w:val="both"/>
        <w:rPr>
          <w:rFonts w:ascii="Arial" w:hAnsi="Arial" w:cs="Arial"/>
          <w:sz w:val="20"/>
          <w:szCs w:val="20"/>
        </w:rPr>
      </w:pPr>
      <w:r w:rsidRPr="00D575EA">
        <w:rPr>
          <w:rFonts w:ascii="Arial" w:hAnsi="Arial" w:cs="Arial"/>
          <w:color w:val="000000"/>
          <w:sz w:val="20"/>
          <w:szCs w:val="20"/>
        </w:rPr>
        <w:t>Poskytovateľ je povinný poskytnúť spolupôsobenie a súčinnosť aj v prípade modernizácie technologických zariadení, a to rešpektujúc ZoKB, zákon o ITVS a ich príslušné vykonávacie predpisy, štandardy a príslušnú legislatívu v oblasti informačnej a kybernetickej bezpečnosti a bezpečnostné požiadavky a politiky objednávateľa.</w:t>
      </w:r>
      <w:r w:rsidR="00D575EA">
        <w:rPr>
          <w:rFonts w:ascii="Arial" w:hAnsi="Arial" w:cs="Arial"/>
          <w:color w:val="000000"/>
          <w:sz w:val="20"/>
          <w:szCs w:val="20"/>
        </w:rPr>
        <w:t xml:space="preserve"> </w:t>
      </w:r>
      <w:r w:rsidRPr="00D575EA">
        <w:rPr>
          <w:rFonts w:ascii="Arial" w:hAnsi="Arial" w:cs="Arial"/>
          <w:color w:val="000000"/>
          <w:sz w:val="20"/>
          <w:szCs w:val="20"/>
        </w:rPr>
        <w:t>Objednávateľ si vyhradzuje právo v oblasti bezpečnosti v procese poskytovania služby špecifikovať požiadavky kladené na implementovanie bezpečnostných opatrení podľa ZoKB a zákona ITVS ako aj v prípade novelizácie uvedenej legislatívy v oblasti bezpečnosti.</w:t>
      </w:r>
      <w:r w:rsidR="00D575EA">
        <w:rPr>
          <w:rFonts w:ascii="Arial" w:hAnsi="Arial" w:cs="Arial"/>
          <w:color w:val="000000"/>
          <w:sz w:val="20"/>
          <w:szCs w:val="20"/>
        </w:rPr>
        <w:t xml:space="preserve"> </w:t>
      </w:r>
      <w:r w:rsidRPr="00D575EA">
        <w:rPr>
          <w:rFonts w:ascii="Arial" w:hAnsi="Arial" w:cs="Arial"/>
          <w:color w:val="000000"/>
          <w:sz w:val="20"/>
          <w:szCs w:val="20"/>
        </w:rPr>
        <w:t xml:space="preserve">Objednávateľ súhlasí, aby </w:t>
      </w:r>
      <w:r w:rsidR="00B51337">
        <w:rPr>
          <w:rFonts w:ascii="Arial" w:hAnsi="Arial" w:cs="Arial"/>
          <w:color w:val="000000"/>
          <w:sz w:val="20"/>
          <w:szCs w:val="20"/>
        </w:rPr>
        <w:t>p</w:t>
      </w:r>
      <w:r w:rsidRPr="00D575EA">
        <w:rPr>
          <w:rFonts w:ascii="Arial" w:hAnsi="Arial" w:cs="Arial"/>
          <w:color w:val="000000"/>
          <w:sz w:val="20"/>
          <w:szCs w:val="20"/>
        </w:rPr>
        <w:t xml:space="preserve">oskytovateľ zapojil ďalšieho dodávateľa úplne alebo čiastočne zabezpečujúceho plnenie pre prevádzkovateľa základnej služby, namiesto </w:t>
      </w:r>
      <w:r w:rsidR="00B51337">
        <w:rPr>
          <w:rFonts w:ascii="Arial" w:hAnsi="Arial" w:cs="Arial"/>
          <w:color w:val="000000"/>
          <w:sz w:val="20"/>
          <w:szCs w:val="20"/>
        </w:rPr>
        <w:t>p</w:t>
      </w:r>
      <w:r w:rsidRPr="00D575EA">
        <w:rPr>
          <w:rFonts w:ascii="Arial" w:hAnsi="Arial" w:cs="Arial"/>
          <w:color w:val="000000"/>
          <w:sz w:val="20"/>
          <w:szCs w:val="20"/>
        </w:rPr>
        <w:t xml:space="preserve">oskytovateľa, ale len s písomným súhlasom </w:t>
      </w:r>
      <w:r w:rsidR="00B51337">
        <w:rPr>
          <w:rFonts w:ascii="Arial" w:hAnsi="Arial" w:cs="Arial"/>
          <w:color w:val="000000"/>
          <w:sz w:val="20"/>
          <w:szCs w:val="20"/>
        </w:rPr>
        <w:t>o</w:t>
      </w:r>
      <w:r w:rsidRPr="00D575EA">
        <w:rPr>
          <w:rFonts w:ascii="Arial" w:hAnsi="Arial" w:cs="Arial"/>
          <w:color w:val="000000"/>
          <w:sz w:val="20"/>
          <w:szCs w:val="20"/>
        </w:rPr>
        <w:t xml:space="preserve">bjednávateľa. Takýto dodávateľ musí byť uvedený v Prílohe č. </w:t>
      </w:r>
      <w:r w:rsidR="00586B47">
        <w:rPr>
          <w:rFonts w:ascii="Arial" w:hAnsi="Arial" w:cs="Arial"/>
          <w:color w:val="000000"/>
          <w:sz w:val="20"/>
          <w:szCs w:val="20"/>
        </w:rPr>
        <w:t>9</w:t>
      </w:r>
      <w:r w:rsidR="006914E0">
        <w:rPr>
          <w:rFonts w:ascii="Arial" w:hAnsi="Arial" w:cs="Arial"/>
          <w:color w:val="000000"/>
          <w:sz w:val="20"/>
          <w:szCs w:val="20"/>
        </w:rPr>
        <w:t xml:space="preserve"> </w:t>
      </w:r>
      <w:r w:rsidR="00032F9D" w:rsidRPr="00D575EA">
        <w:rPr>
          <w:rFonts w:ascii="Arial" w:hAnsi="Arial" w:cs="Arial"/>
          <w:color w:val="000000"/>
          <w:sz w:val="20"/>
          <w:szCs w:val="20"/>
        </w:rPr>
        <w:t>rámcovej dohody</w:t>
      </w:r>
      <w:r w:rsidRPr="00D575EA">
        <w:rPr>
          <w:rFonts w:ascii="Arial" w:hAnsi="Arial" w:cs="Arial"/>
          <w:color w:val="000000"/>
          <w:sz w:val="20"/>
          <w:szCs w:val="20"/>
        </w:rPr>
        <w:t>.</w:t>
      </w:r>
      <w:r w:rsidR="00D575EA">
        <w:rPr>
          <w:rFonts w:ascii="Arial" w:hAnsi="Arial" w:cs="Arial"/>
          <w:color w:val="000000"/>
          <w:sz w:val="20"/>
          <w:szCs w:val="20"/>
        </w:rPr>
        <w:t xml:space="preserve"> </w:t>
      </w:r>
      <w:r w:rsidRPr="00D575EA">
        <w:rPr>
          <w:rFonts w:ascii="Arial" w:hAnsi="Arial" w:cs="Arial"/>
          <w:color w:val="000000"/>
          <w:sz w:val="20"/>
          <w:szCs w:val="20"/>
        </w:rPr>
        <w:t>V prípade vzniku škody objednávateľovi, v dôsledku nesplnenia si povinností poskytovateľa podľa tohto ustanovenia rámcovej dohody, je poskytovateľ povinný túto škodu nahradiť objednávateľovi v plnej výške.</w:t>
      </w:r>
    </w:p>
    <w:p w14:paraId="581AD4E3" w14:textId="14C9C393" w:rsidR="00650AAC" w:rsidRDefault="00731D7F" w:rsidP="00650AAC">
      <w:pPr>
        <w:pStyle w:val="Bezriadkovania"/>
        <w:numPr>
          <w:ilvl w:val="1"/>
          <w:numId w:val="53"/>
        </w:numPr>
        <w:spacing w:after="60"/>
        <w:ind w:left="567" w:hanging="567"/>
        <w:jc w:val="both"/>
        <w:rPr>
          <w:rFonts w:ascii="Arial" w:hAnsi="Arial" w:cs="Arial"/>
          <w:sz w:val="20"/>
          <w:szCs w:val="20"/>
        </w:rPr>
      </w:pPr>
      <w:r>
        <w:rPr>
          <w:rFonts w:ascii="Arial" w:hAnsi="Arial" w:cs="Arial"/>
          <w:sz w:val="20"/>
          <w:szCs w:val="20"/>
        </w:rPr>
        <w:t xml:space="preserve">Poskytovateľ </w:t>
      </w:r>
      <w:r w:rsidRPr="00D27633">
        <w:rPr>
          <w:rFonts w:ascii="Arial" w:hAnsi="Arial" w:cs="Arial"/>
          <w:sz w:val="20"/>
          <w:szCs w:val="20"/>
        </w:rPr>
        <w:t xml:space="preserve"> je povinný poskytnúť </w:t>
      </w:r>
      <w:r>
        <w:rPr>
          <w:rFonts w:ascii="Arial" w:hAnsi="Arial" w:cs="Arial"/>
          <w:sz w:val="20"/>
          <w:szCs w:val="20"/>
        </w:rPr>
        <w:t>o</w:t>
      </w:r>
      <w:r w:rsidRPr="00D27633">
        <w:rPr>
          <w:rFonts w:ascii="Arial" w:hAnsi="Arial" w:cs="Arial"/>
          <w:sz w:val="20"/>
          <w:szCs w:val="20"/>
        </w:rPr>
        <w:t xml:space="preserve">bjednávateľovi bezpečnostnú dokumentáciu nastavení a konfigurácie sieťovej komunikácie dotknutých informačných systémov v rámci </w:t>
      </w:r>
      <w:r>
        <w:rPr>
          <w:rFonts w:ascii="Arial" w:hAnsi="Arial" w:cs="Arial"/>
          <w:sz w:val="20"/>
          <w:szCs w:val="20"/>
        </w:rPr>
        <w:t>p</w:t>
      </w:r>
      <w:r w:rsidRPr="00D27633">
        <w:rPr>
          <w:rFonts w:ascii="Arial" w:hAnsi="Arial" w:cs="Arial"/>
          <w:sz w:val="20"/>
          <w:szCs w:val="20"/>
        </w:rPr>
        <w:t xml:space="preserve">redmetu </w:t>
      </w:r>
      <w:r>
        <w:rPr>
          <w:rFonts w:ascii="Arial" w:hAnsi="Arial" w:cs="Arial"/>
          <w:sz w:val="20"/>
          <w:szCs w:val="20"/>
        </w:rPr>
        <w:t>rámcovej dohod</w:t>
      </w:r>
      <w:r w:rsidRPr="00D27633">
        <w:rPr>
          <w:rFonts w:ascii="Arial" w:hAnsi="Arial" w:cs="Arial"/>
          <w:sz w:val="20"/>
          <w:szCs w:val="20"/>
        </w:rPr>
        <w:t>y</w:t>
      </w:r>
      <w:r w:rsidR="00650AAC">
        <w:rPr>
          <w:rFonts w:ascii="Arial" w:hAnsi="Arial" w:cs="Arial"/>
          <w:sz w:val="20"/>
          <w:szCs w:val="20"/>
        </w:rPr>
        <w:t>.</w:t>
      </w:r>
    </w:p>
    <w:p w14:paraId="1865FCE8" w14:textId="5F9889C0" w:rsidR="00650AAC" w:rsidRPr="00E80A09" w:rsidRDefault="00731D7F" w:rsidP="00650AAC">
      <w:pPr>
        <w:pStyle w:val="Bezriadkovania"/>
        <w:numPr>
          <w:ilvl w:val="1"/>
          <w:numId w:val="53"/>
        </w:numPr>
        <w:spacing w:after="60"/>
        <w:ind w:left="567" w:hanging="567"/>
        <w:jc w:val="both"/>
        <w:rPr>
          <w:rFonts w:ascii="Arial" w:hAnsi="Arial" w:cs="Arial"/>
          <w:sz w:val="20"/>
          <w:szCs w:val="20"/>
        </w:rPr>
      </w:pPr>
      <w:r w:rsidRPr="00660D57">
        <w:rPr>
          <w:rFonts w:ascii="Arial" w:hAnsi="Arial" w:cs="Arial"/>
          <w:sz w:val="20"/>
          <w:szCs w:val="20"/>
        </w:rPr>
        <w:t xml:space="preserve">Najneskôr ku dňu začatia poskytovania predmetu </w:t>
      </w:r>
      <w:r>
        <w:rPr>
          <w:rFonts w:ascii="Arial" w:hAnsi="Arial" w:cs="Arial"/>
          <w:sz w:val="20"/>
          <w:szCs w:val="20"/>
        </w:rPr>
        <w:t>rámcovej dohod</w:t>
      </w:r>
      <w:r w:rsidRPr="00660D57">
        <w:rPr>
          <w:rFonts w:ascii="Arial" w:hAnsi="Arial" w:cs="Arial"/>
          <w:sz w:val="20"/>
          <w:szCs w:val="20"/>
        </w:rPr>
        <w:t xml:space="preserve">y je </w:t>
      </w:r>
      <w:r>
        <w:rPr>
          <w:rFonts w:ascii="Arial" w:hAnsi="Arial" w:cs="Arial"/>
          <w:sz w:val="20"/>
          <w:szCs w:val="20"/>
        </w:rPr>
        <w:t>p</w:t>
      </w:r>
      <w:r w:rsidRPr="00660D57">
        <w:rPr>
          <w:rFonts w:ascii="Arial" w:hAnsi="Arial" w:cs="Arial"/>
          <w:sz w:val="20"/>
          <w:szCs w:val="20"/>
        </w:rPr>
        <w:t xml:space="preserve">oskytovateľ povinný uzavrieť s </w:t>
      </w:r>
      <w:r>
        <w:rPr>
          <w:rFonts w:ascii="Arial" w:hAnsi="Arial" w:cs="Arial"/>
          <w:sz w:val="20"/>
          <w:szCs w:val="20"/>
        </w:rPr>
        <w:t>o</w:t>
      </w:r>
      <w:r w:rsidRPr="00660D57">
        <w:rPr>
          <w:rFonts w:ascii="Arial" w:hAnsi="Arial" w:cs="Arial"/>
          <w:sz w:val="20"/>
          <w:szCs w:val="20"/>
        </w:rPr>
        <w:t xml:space="preserve">bjednávateľom zmluvu o zabezpečení plnenia bezpečnostných opatrení a notifikačných povinností podľa § 19 ods. 2 Zákona č. 69/2018 Z.z. o o kybernetickej bezpečnosti a o zmene a doplnení niektorých zákonov,  obsahujúcou náležitosti minimálne v rozsahu Vyhlášky Národného bezpečnostného úradu č. 362/2018 Z. z., ktorou sa ustanovuje obsah bezpečnostných opatrení, obsah a štruktúra bezpečnostnej dokumentácie a rozsah všeobecných bezpečnostných opatrení OBO (ďalej aj len ako „Zmluva o BoaNP). </w:t>
      </w:r>
      <w:r w:rsidRPr="00E80A09">
        <w:rPr>
          <w:rFonts w:ascii="Arial" w:hAnsi="Arial" w:cs="Arial"/>
          <w:sz w:val="20"/>
          <w:szCs w:val="20"/>
        </w:rPr>
        <w:t>Vzor zmluvy je prílohou súťažných podkladov</w:t>
      </w:r>
      <w:r w:rsidR="00650AAC" w:rsidRPr="00E80A09">
        <w:rPr>
          <w:rFonts w:ascii="Arial" w:hAnsi="Arial" w:cs="Arial"/>
          <w:sz w:val="20"/>
          <w:szCs w:val="20"/>
        </w:rPr>
        <w:t>.</w:t>
      </w:r>
    </w:p>
    <w:p w14:paraId="50839127" w14:textId="1FDCD637" w:rsidR="001150E8" w:rsidRPr="00D575EA" w:rsidRDefault="001150E8" w:rsidP="00C91FBB">
      <w:pPr>
        <w:pStyle w:val="Bezriadkovania"/>
        <w:spacing w:after="60"/>
        <w:ind w:left="567"/>
        <w:jc w:val="both"/>
        <w:rPr>
          <w:rFonts w:ascii="Arial" w:hAnsi="Arial" w:cs="Arial"/>
          <w:sz w:val="20"/>
          <w:szCs w:val="20"/>
        </w:rPr>
      </w:pPr>
    </w:p>
    <w:p w14:paraId="78742F91" w14:textId="39038188" w:rsidR="00EE785D" w:rsidRDefault="00EE785D" w:rsidP="00B545A1">
      <w:pPr>
        <w:pStyle w:val="Bezriadkovania"/>
        <w:spacing w:after="60"/>
        <w:rPr>
          <w:rFonts w:ascii="Arial" w:hAnsi="Arial" w:cs="Arial"/>
          <w:b/>
          <w:sz w:val="20"/>
          <w:szCs w:val="20"/>
        </w:rPr>
      </w:pPr>
    </w:p>
    <w:p w14:paraId="41E52725" w14:textId="77777777" w:rsidR="001150E8" w:rsidRPr="00A633E5" w:rsidRDefault="001150E8" w:rsidP="001150E8">
      <w:pPr>
        <w:tabs>
          <w:tab w:val="num" w:pos="567"/>
        </w:tabs>
        <w:overflowPunct w:val="0"/>
        <w:autoSpaceDE w:val="0"/>
        <w:autoSpaceDN w:val="0"/>
        <w:adjustRightInd w:val="0"/>
        <w:spacing w:after="0" w:line="240" w:lineRule="auto"/>
        <w:jc w:val="center"/>
        <w:textAlignment w:val="baseline"/>
        <w:rPr>
          <w:rFonts w:ascii="Arial" w:hAnsi="Arial" w:cs="Arial"/>
          <w:b/>
          <w:bCs/>
          <w:sz w:val="20"/>
          <w:szCs w:val="20"/>
        </w:rPr>
      </w:pPr>
      <w:r w:rsidRPr="00A633E5">
        <w:rPr>
          <w:rFonts w:ascii="Arial" w:hAnsi="Arial" w:cs="Arial"/>
          <w:b/>
          <w:bCs/>
          <w:sz w:val="20"/>
          <w:szCs w:val="20"/>
        </w:rPr>
        <w:lastRenderedPageBreak/>
        <w:t>Článok 10.</w:t>
      </w:r>
    </w:p>
    <w:p w14:paraId="0F1B9741" w14:textId="77777777" w:rsidR="001150E8" w:rsidRPr="00A633E5" w:rsidRDefault="001150E8" w:rsidP="001150E8">
      <w:pPr>
        <w:tabs>
          <w:tab w:val="num" w:pos="567"/>
        </w:tabs>
        <w:overflowPunct w:val="0"/>
        <w:autoSpaceDE w:val="0"/>
        <w:autoSpaceDN w:val="0"/>
        <w:adjustRightInd w:val="0"/>
        <w:spacing w:after="0" w:line="240" w:lineRule="auto"/>
        <w:jc w:val="center"/>
        <w:textAlignment w:val="baseline"/>
        <w:rPr>
          <w:rFonts w:ascii="Arial" w:hAnsi="Arial" w:cs="Arial"/>
          <w:b/>
          <w:bCs/>
          <w:sz w:val="20"/>
          <w:szCs w:val="20"/>
        </w:rPr>
      </w:pPr>
      <w:r w:rsidRPr="00A633E5">
        <w:rPr>
          <w:rFonts w:ascii="Arial" w:hAnsi="Arial" w:cs="Arial"/>
          <w:b/>
          <w:bCs/>
          <w:sz w:val="20"/>
          <w:szCs w:val="20"/>
        </w:rPr>
        <w:t>Osobitné ustanovenia</w:t>
      </w:r>
    </w:p>
    <w:p w14:paraId="30863FCD" w14:textId="77777777" w:rsidR="001150E8" w:rsidRPr="00A633E5" w:rsidRDefault="001150E8" w:rsidP="001150E8">
      <w:pPr>
        <w:tabs>
          <w:tab w:val="num" w:pos="567"/>
        </w:tabs>
        <w:overflowPunct w:val="0"/>
        <w:autoSpaceDE w:val="0"/>
        <w:autoSpaceDN w:val="0"/>
        <w:adjustRightInd w:val="0"/>
        <w:spacing w:after="0" w:line="240" w:lineRule="auto"/>
        <w:jc w:val="center"/>
        <w:textAlignment w:val="baseline"/>
        <w:rPr>
          <w:rFonts w:ascii="Arial" w:hAnsi="Arial" w:cs="Arial"/>
          <w:b/>
          <w:bCs/>
          <w:sz w:val="20"/>
          <w:szCs w:val="20"/>
        </w:rPr>
      </w:pPr>
    </w:p>
    <w:p w14:paraId="294A753D" w14:textId="6F08894C" w:rsidR="001150E8" w:rsidRPr="00A633E5" w:rsidRDefault="001150E8" w:rsidP="001150E8">
      <w:pPr>
        <w:tabs>
          <w:tab w:val="num" w:pos="567"/>
        </w:tabs>
        <w:overflowPunct w:val="0"/>
        <w:autoSpaceDE w:val="0"/>
        <w:autoSpaceDN w:val="0"/>
        <w:adjustRightInd w:val="0"/>
        <w:spacing w:line="240" w:lineRule="auto"/>
        <w:jc w:val="both"/>
        <w:textAlignment w:val="baseline"/>
        <w:rPr>
          <w:rFonts w:ascii="Arial" w:hAnsi="Arial" w:cs="Arial"/>
          <w:bCs/>
          <w:sz w:val="20"/>
          <w:szCs w:val="20"/>
        </w:rPr>
      </w:pPr>
      <w:r w:rsidRPr="00A633E5">
        <w:rPr>
          <w:rFonts w:ascii="Arial" w:hAnsi="Arial" w:cs="Arial"/>
          <w:bCs/>
          <w:sz w:val="20"/>
          <w:szCs w:val="20"/>
        </w:rPr>
        <w:t xml:space="preserve">Objednávateľ týmto oboznamuje a upozorňuje </w:t>
      </w:r>
      <w:r w:rsidR="00512A12">
        <w:rPr>
          <w:rFonts w:ascii="Arial" w:hAnsi="Arial" w:cs="Arial"/>
          <w:bCs/>
          <w:sz w:val="20"/>
          <w:szCs w:val="20"/>
        </w:rPr>
        <w:t>poskytova</w:t>
      </w:r>
      <w:r w:rsidRPr="00A633E5">
        <w:rPr>
          <w:rFonts w:ascii="Arial" w:hAnsi="Arial" w:cs="Arial"/>
          <w:bCs/>
          <w:sz w:val="20"/>
          <w:szCs w:val="20"/>
        </w:rPr>
        <w:t xml:space="preserve">teľa, že na meteozariadenia </w:t>
      </w:r>
      <w:r w:rsidR="00512A12">
        <w:rPr>
          <w:rFonts w:ascii="Arial" w:hAnsi="Arial" w:cs="Arial"/>
          <w:bCs/>
          <w:sz w:val="20"/>
          <w:szCs w:val="20"/>
        </w:rPr>
        <w:t xml:space="preserve">Boschung </w:t>
      </w:r>
      <w:r w:rsidRPr="00A633E5">
        <w:rPr>
          <w:rFonts w:ascii="Arial" w:hAnsi="Arial" w:cs="Arial"/>
          <w:bCs/>
          <w:sz w:val="20"/>
          <w:szCs w:val="20"/>
        </w:rPr>
        <w:t>plynú záručné doby poskytnuté pôvodnými dodávateľmi, ktoré končia nasledovne:</w:t>
      </w:r>
    </w:p>
    <w:p w14:paraId="28806FDE" w14:textId="3588146F" w:rsidR="001150E8" w:rsidRPr="00A633E5" w:rsidRDefault="001150E8" w:rsidP="001150E8">
      <w:pPr>
        <w:tabs>
          <w:tab w:val="num" w:pos="567"/>
        </w:tabs>
        <w:overflowPunct w:val="0"/>
        <w:autoSpaceDE w:val="0"/>
        <w:autoSpaceDN w:val="0"/>
        <w:adjustRightInd w:val="0"/>
        <w:spacing w:line="240" w:lineRule="auto"/>
        <w:jc w:val="both"/>
        <w:textAlignment w:val="baseline"/>
        <w:rPr>
          <w:rFonts w:ascii="Arial" w:hAnsi="Arial" w:cs="Arial"/>
          <w:bCs/>
          <w:sz w:val="20"/>
          <w:szCs w:val="20"/>
        </w:rPr>
      </w:pPr>
      <w:r w:rsidRPr="00A633E5">
        <w:rPr>
          <w:rFonts w:ascii="Arial" w:hAnsi="Arial" w:cs="Arial"/>
          <w:bCs/>
          <w:sz w:val="20"/>
          <w:szCs w:val="20"/>
        </w:rPr>
        <w:t>Meteozariadeni</w:t>
      </w:r>
      <w:r w:rsidR="00512A12">
        <w:rPr>
          <w:rFonts w:ascii="Arial" w:hAnsi="Arial" w:cs="Arial"/>
          <w:bCs/>
          <w:sz w:val="20"/>
          <w:szCs w:val="20"/>
        </w:rPr>
        <w:t>a Boschung</w:t>
      </w:r>
      <w:r w:rsidRPr="00A633E5">
        <w:rPr>
          <w:rFonts w:ascii="Arial" w:hAnsi="Arial" w:cs="Arial"/>
          <w:bCs/>
          <w:sz w:val="20"/>
          <w:szCs w:val="20"/>
        </w:rPr>
        <w:t>:</w:t>
      </w:r>
    </w:p>
    <w:p w14:paraId="16B06DA5"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OVČIARSKO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09/2024</w:t>
      </w:r>
    </w:p>
    <w:p w14:paraId="096B0D2A"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BITAROVÁ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09/2024</w:t>
      </w:r>
    </w:p>
    <w:p w14:paraId="6AE4BCE7"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BÁNOVÁ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09/2024</w:t>
      </w:r>
    </w:p>
    <w:p w14:paraId="642FD00B"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BYTČICA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09/2024</w:t>
      </w:r>
    </w:p>
    <w:p w14:paraId="194D2604" w14:textId="77777777" w:rsidR="001150E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PRIVÁDZAČ ŽILINA</w:t>
      </w:r>
      <w:r>
        <w:rPr>
          <w:rFonts w:ascii="Arial" w:hAnsi="Arial" w:cs="Arial"/>
          <w:bCs/>
          <w:sz w:val="20"/>
          <w:szCs w:val="20"/>
        </w:rPr>
        <w:tab/>
      </w:r>
      <w:r>
        <w:rPr>
          <w:rFonts w:ascii="Arial" w:hAnsi="Arial" w:cs="Arial"/>
          <w:bCs/>
          <w:sz w:val="20"/>
          <w:szCs w:val="20"/>
        </w:rPr>
        <w:tab/>
      </w:r>
      <w:r>
        <w:rPr>
          <w:rFonts w:ascii="Arial" w:hAnsi="Arial" w:cs="Arial"/>
          <w:bCs/>
          <w:sz w:val="20"/>
          <w:szCs w:val="20"/>
        </w:rPr>
        <w:tab/>
        <w:t>01/2026</w:t>
      </w:r>
    </w:p>
    <w:p w14:paraId="3FB83022"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VOJKOVCE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11/2024</w:t>
      </w:r>
    </w:p>
    <w:p w14:paraId="181B6989"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KOŠICKÉ OLŠANY</w:t>
      </w:r>
      <w:r>
        <w:rPr>
          <w:rFonts w:ascii="Arial" w:hAnsi="Arial" w:cs="Arial"/>
          <w:bCs/>
          <w:sz w:val="20"/>
          <w:szCs w:val="20"/>
        </w:rPr>
        <w:tab/>
      </w:r>
      <w:r>
        <w:rPr>
          <w:rFonts w:ascii="Arial" w:hAnsi="Arial" w:cs="Arial"/>
          <w:bCs/>
          <w:sz w:val="20"/>
          <w:szCs w:val="20"/>
        </w:rPr>
        <w:tab/>
      </w:r>
      <w:r>
        <w:rPr>
          <w:rFonts w:ascii="Arial" w:hAnsi="Arial" w:cs="Arial"/>
          <w:bCs/>
          <w:sz w:val="20"/>
          <w:szCs w:val="20"/>
        </w:rPr>
        <w:tab/>
        <w:t>11/2024</w:t>
      </w:r>
    </w:p>
    <w:p w14:paraId="6EAC76CC" w14:textId="77777777" w:rsidR="001150E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ĎURĎOŠÍK</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11/2024</w:t>
      </w:r>
    </w:p>
    <w:p w14:paraId="69565BA1" w14:textId="77777777" w:rsidR="001150E8" w:rsidRPr="00475548"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ČADEČKA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04/2025</w:t>
      </w:r>
    </w:p>
    <w:p w14:paraId="31062281" w14:textId="77777777" w:rsidR="001150E8" w:rsidRPr="00A633E5" w:rsidRDefault="001150E8" w:rsidP="001150E8">
      <w:pPr>
        <w:tabs>
          <w:tab w:val="num" w:pos="567"/>
        </w:tabs>
        <w:overflowPunct w:val="0"/>
        <w:autoSpaceDE w:val="0"/>
        <w:autoSpaceDN w:val="0"/>
        <w:adjustRightInd w:val="0"/>
        <w:spacing w:after="0" w:line="240" w:lineRule="auto"/>
        <w:jc w:val="both"/>
        <w:textAlignment w:val="baseline"/>
        <w:rPr>
          <w:rFonts w:ascii="Arial" w:hAnsi="Arial" w:cs="Arial"/>
          <w:bCs/>
          <w:sz w:val="20"/>
          <w:szCs w:val="20"/>
        </w:rPr>
      </w:pPr>
      <w:r>
        <w:rPr>
          <w:rFonts w:ascii="Arial" w:hAnsi="Arial" w:cs="Arial"/>
          <w:bCs/>
          <w:sz w:val="20"/>
          <w:szCs w:val="20"/>
        </w:rPr>
        <w:t xml:space="preserve">- </w:t>
      </w:r>
      <w:r w:rsidRPr="00475548">
        <w:rPr>
          <w:rFonts w:ascii="Arial" w:hAnsi="Arial" w:cs="Arial"/>
          <w:bCs/>
          <w:sz w:val="20"/>
          <w:szCs w:val="20"/>
        </w:rPr>
        <w:t>PODZÁVOD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04/2025</w:t>
      </w:r>
    </w:p>
    <w:p w14:paraId="536681BC" w14:textId="1C51D3CD" w:rsidR="001150E8" w:rsidRDefault="001150E8" w:rsidP="001150E8">
      <w:pPr>
        <w:pStyle w:val="Bezriadkovania"/>
        <w:spacing w:after="60"/>
        <w:jc w:val="center"/>
        <w:rPr>
          <w:rFonts w:ascii="Arial" w:hAnsi="Arial" w:cs="Arial"/>
          <w:b/>
          <w:sz w:val="20"/>
          <w:szCs w:val="20"/>
        </w:rPr>
      </w:pPr>
    </w:p>
    <w:p w14:paraId="6A2A9CCB" w14:textId="7FCE0104" w:rsidR="00EE785D" w:rsidRDefault="00EE785D" w:rsidP="001150E8">
      <w:pPr>
        <w:pStyle w:val="Bezriadkovania"/>
        <w:spacing w:after="60"/>
        <w:jc w:val="center"/>
        <w:rPr>
          <w:rFonts w:ascii="Arial" w:hAnsi="Arial" w:cs="Arial"/>
          <w:b/>
          <w:sz w:val="20"/>
          <w:szCs w:val="20"/>
        </w:rPr>
      </w:pPr>
    </w:p>
    <w:p w14:paraId="1E8BDF18"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Čl. 1</w:t>
      </w:r>
      <w:r>
        <w:rPr>
          <w:rFonts w:ascii="Arial" w:hAnsi="Arial" w:cs="Arial"/>
          <w:b/>
          <w:sz w:val="20"/>
          <w:szCs w:val="20"/>
        </w:rPr>
        <w:t>1</w:t>
      </w:r>
    </w:p>
    <w:p w14:paraId="76FA4E5E" w14:textId="77777777" w:rsidR="001150E8" w:rsidRPr="00D2222A" w:rsidRDefault="001150E8" w:rsidP="001150E8">
      <w:pPr>
        <w:pStyle w:val="Bezriadkovania"/>
        <w:spacing w:after="60"/>
        <w:jc w:val="center"/>
        <w:rPr>
          <w:rFonts w:ascii="Arial" w:hAnsi="Arial" w:cs="Arial"/>
          <w:b/>
          <w:sz w:val="20"/>
          <w:szCs w:val="20"/>
        </w:rPr>
      </w:pPr>
      <w:r w:rsidRPr="00D2222A">
        <w:rPr>
          <w:rFonts w:ascii="Arial" w:hAnsi="Arial" w:cs="Arial"/>
          <w:b/>
          <w:sz w:val="20"/>
          <w:szCs w:val="20"/>
        </w:rPr>
        <w:t>Záverečné ustanovenia</w:t>
      </w:r>
    </w:p>
    <w:p w14:paraId="7B9D6441" w14:textId="77777777" w:rsidR="001150E8" w:rsidRPr="00D2222A" w:rsidRDefault="001150E8" w:rsidP="001150E8">
      <w:pPr>
        <w:pStyle w:val="Bezriadkovania"/>
        <w:spacing w:after="60"/>
        <w:jc w:val="both"/>
        <w:rPr>
          <w:rFonts w:ascii="Arial" w:hAnsi="Arial" w:cs="Arial"/>
          <w:b/>
          <w:sz w:val="20"/>
          <w:szCs w:val="20"/>
        </w:rPr>
      </w:pPr>
    </w:p>
    <w:p w14:paraId="461741F2" w14:textId="77777777" w:rsidR="00D8417F"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.1</w:t>
      </w:r>
      <w:r w:rsidRPr="00D2222A">
        <w:rPr>
          <w:rFonts w:ascii="Arial" w:hAnsi="Arial" w:cs="Arial"/>
          <w:color w:val="000000"/>
          <w:sz w:val="20"/>
          <w:szCs w:val="20"/>
        </w:rPr>
        <w:tab/>
      </w:r>
      <w:r w:rsidR="00017323" w:rsidRPr="003C6E20">
        <w:rPr>
          <w:rFonts w:ascii="Arial" w:hAnsi="Arial" w:cs="Arial"/>
          <w:sz w:val="20"/>
          <w:szCs w:val="20"/>
        </w:rPr>
        <w:t>Rámcová dohoda nadobúda platnosť dňom jej podpísania stranami rámcovej dohody a účinnosť dňom nasledujúcim po dni jej zverejnenia v Centrálnom registri zmlúv</w:t>
      </w:r>
      <w:r w:rsidR="00017323" w:rsidRPr="004021BA">
        <w:rPr>
          <w:rFonts w:ascii="Arial" w:hAnsi="Arial" w:cs="Arial"/>
          <w:color w:val="000000"/>
          <w:sz w:val="20"/>
          <w:szCs w:val="20"/>
        </w:rPr>
        <w:t>.</w:t>
      </w:r>
    </w:p>
    <w:p w14:paraId="30E1454B" w14:textId="4AF3F746"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.2</w:t>
      </w:r>
      <w:r w:rsidRPr="00D2222A">
        <w:rPr>
          <w:rFonts w:ascii="Arial" w:hAnsi="Arial" w:cs="Arial"/>
          <w:color w:val="000000"/>
          <w:sz w:val="20"/>
          <w:szCs w:val="20"/>
        </w:rPr>
        <w:tab/>
      </w:r>
      <w:r w:rsidRPr="00870E00">
        <w:rPr>
          <w:rFonts w:ascii="Arial" w:hAnsi="Arial" w:cs="Arial"/>
          <w:color w:val="000000"/>
          <w:sz w:val="20"/>
          <w:szCs w:val="20"/>
        </w:rPr>
        <w:t xml:space="preserve">Pre práva a povinnosti strán rámcovej dohody rámcovou dohodou výslovne neupravené platia ustanovenia OBZ a súvisiacich platných právnych predpisov Slovenskej republiky. Strany rámcovej dohody sa dohodli, že v prípade vzniku sporov </w:t>
      </w:r>
      <w:r w:rsidR="00586B47" w:rsidRPr="00870E00">
        <w:rPr>
          <w:rFonts w:ascii="Arial" w:hAnsi="Arial" w:cs="Arial"/>
          <w:color w:val="000000"/>
          <w:sz w:val="20"/>
          <w:szCs w:val="20"/>
        </w:rPr>
        <w:t>strán</w:t>
      </w:r>
      <w:r w:rsidRPr="00870E00">
        <w:rPr>
          <w:rFonts w:ascii="Arial" w:hAnsi="Arial" w:cs="Arial"/>
          <w:color w:val="000000"/>
          <w:sz w:val="20"/>
          <w:szCs w:val="20"/>
        </w:rPr>
        <w:t xml:space="preserve"> rámcovej dohody týkajúcich sa rámcovej dohody a jej aplikácie, ak sa ich nepodarí urovnať iným spôsobom a jednou zo strán rámcovej dohody je zahraničný subjekt, je daná právomoc </w:t>
      </w:r>
      <w:r w:rsidR="004307B4">
        <w:rPr>
          <w:rFonts w:ascii="Arial" w:hAnsi="Arial" w:cs="Arial"/>
          <w:color w:val="000000"/>
          <w:sz w:val="20"/>
          <w:szCs w:val="20"/>
        </w:rPr>
        <w:t xml:space="preserve">všeobecných </w:t>
      </w:r>
      <w:r w:rsidRPr="00870E00">
        <w:rPr>
          <w:rFonts w:ascii="Arial" w:hAnsi="Arial" w:cs="Arial"/>
          <w:color w:val="000000"/>
          <w:sz w:val="20"/>
          <w:szCs w:val="20"/>
        </w:rPr>
        <w:t>súdov Slovenskej republiky.</w:t>
      </w:r>
    </w:p>
    <w:p w14:paraId="4D2C1D38" w14:textId="120A76BA"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.3</w:t>
      </w:r>
      <w:r w:rsidRPr="00D2222A">
        <w:rPr>
          <w:rFonts w:ascii="Arial" w:hAnsi="Arial" w:cs="Arial"/>
          <w:color w:val="000000"/>
          <w:sz w:val="20"/>
          <w:szCs w:val="20"/>
        </w:rPr>
        <w:tab/>
        <w:t>Strany rámcovej dohody sa dohodli, že písomná komunikácia podľa tejto rámcovej dohody alebo v súvislosti s touto rámcovou dohodou sa bude doručovať doporučene poštou, kuriérom alebo osobne</w:t>
      </w:r>
      <w:r w:rsidR="004307B4">
        <w:rPr>
          <w:rFonts w:ascii="Arial" w:hAnsi="Arial" w:cs="Arial"/>
          <w:color w:val="000000"/>
          <w:sz w:val="20"/>
          <w:szCs w:val="20"/>
        </w:rPr>
        <w:t>, ak táto dohoda výslovne neupravuje iný spôsob doručovania</w:t>
      </w:r>
      <w:r w:rsidRPr="00D2222A">
        <w:rPr>
          <w:rFonts w:ascii="Arial" w:hAnsi="Arial" w:cs="Arial"/>
          <w:color w:val="000000"/>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Pr>
          <w:rFonts w:ascii="Arial" w:hAnsi="Arial" w:cs="Arial"/>
          <w:color w:val="000000"/>
          <w:sz w:val="20"/>
          <w:szCs w:val="20"/>
        </w:rPr>
        <w:t xml:space="preserve"> považuje posledný deň úložnej lehot</w:t>
      </w:r>
      <w:r w:rsidRPr="00D2222A">
        <w:rPr>
          <w:rFonts w:ascii="Arial" w:hAnsi="Arial" w:cs="Arial"/>
          <w:color w:val="000000"/>
          <w:sz w:val="20"/>
          <w:szCs w:val="20"/>
        </w:rPr>
        <w:t>y na pošte. V prípade, ak sa písomnosť vráti odosielateľovi s označením pošty „adresát neznámy“ alebo „adresát sa odsťahoval“ alebo s inou poznámkou podobného významu, za deň doručenia sa považuje deň vrátenia zásielky odosielateľovi.</w:t>
      </w:r>
      <w:r w:rsidR="004307B4">
        <w:rPr>
          <w:rFonts w:ascii="Arial" w:hAnsi="Arial" w:cs="Arial"/>
          <w:color w:val="000000"/>
          <w:sz w:val="20"/>
          <w:szCs w:val="20"/>
        </w:rPr>
        <w:t xml:space="preserve"> V prípadoch </w:t>
      </w:r>
      <w:r w:rsidR="004307B4" w:rsidRPr="002B26F5">
        <w:rPr>
          <w:rFonts w:ascii="Arial" w:hAnsi="Arial" w:cs="Arial"/>
          <w:sz w:val="20"/>
        </w:rPr>
        <w:t>výslovne uvedených v rámcovej dohode je doručovanie môže uskutočniť formou emailu (aj bez podpísania zaručeným elektronickým podpisom)</w:t>
      </w:r>
      <w:r w:rsidR="004307B4">
        <w:rPr>
          <w:rFonts w:ascii="Arial" w:hAnsi="Arial" w:cs="Arial"/>
          <w:sz w:val="20"/>
        </w:rPr>
        <w:t xml:space="preserve">. </w:t>
      </w:r>
      <w:r w:rsidR="004307B4" w:rsidRPr="002B26F5">
        <w:rPr>
          <w:rFonts w:ascii="Arial" w:hAnsi="Arial" w:cs="Arial"/>
          <w:sz w:val="20"/>
        </w:rPr>
        <w:t xml:space="preserve">Strany </w:t>
      </w:r>
      <w:r w:rsidR="004307B4">
        <w:rPr>
          <w:rFonts w:ascii="Arial" w:hAnsi="Arial" w:cs="Arial"/>
          <w:sz w:val="20"/>
        </w:rPr>
        <w:t xml:space="preserve">rámcovej </w:t>
      </w:r>
      <w:r w:rsidR="004307B4" w:rsidRPr="002B26F5">
        <w:rPr>
          <w:rFonts w:ascii="Arial" w:hAnsi="Arial" w:cs="Arial"/>
          <w:sz w:val="20"/>
        </w:rPr>
        <w:t>dohody sa dohodli, že sú povinné potvrdiť prijatie e-mailu druhej strane dohody najneskôr do 48 hodín, ak táto rámcová dohoda neuvádza inak</w:t>
      </w:r>
      <w:r w:rsidR="004307B4">
        <w:rPr>
          <w:rFonts w:ascii="Arial" w:hAnsi="Arial" w:cs="Arial"/>
          <w:sz w:val="20"/>
        </w:rPr>
        <w:t>.</w:t>
      </w:r>
    </w:p>
    <w:p w14:paraId="3069D86B" w14:textId="46EA9449"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.4</w:t>
      </w:r>
      <w:r w:rsidRPr="00D2222A">
        <w:rPr>
          <w:rFonts w:ascii="Arial" w:hAnsi="Arial" w:cs="Arial"/>
          <w:color w:val="000000"/>
          <w:sz w:val="20"/>
          <w:szCs w:val="20"/>
        </w:rPr>
        <w:tab/>
        <w:t>Meniť alebo dopĺňať ustanovenia tejto rámcovej dohody je možné len písomnými číslovanými dodatkami a dohoda o skončení rámcovej dohody musí byť písomná. Dodatok k rámcovej dohode ako aj dohoda o ukončení rámcovej dohody musia byť podpísané oprávnenými zástupcami strán rámcovej dohody, pričom podpisy musia byť na tej istej listine, v opačnom prípade platí, že k uzatvoreniu dodatku k </w:t>
      </w:r>
      <w:r w:rsidR="00586B47">
        <w:rPr>
          <w:rFonts w:ascii="Arial" w:hAnsi="Arial" w:cs="Arial"/>
          <w:color w:val="000000"/>
          <w:sz w:val="20"/>
          <w:szCs w:val="20"/>
        </w:rPr>
        <w:t>rámcovej dohode</w:t>
      </w:r>
      <w:r w:rsidRPr="00D2222A">
        <w:rPr>
          <w:rFonts w:ascii="Arial" w:hAnsi="Arial" w:cs="Arial"/>
          <w:color w:val="000000"/>
          <w:sz w:val="20"/>
          <w:szCs w:val="20"/>
        </w:rPr>
        <w:t xml:space="preserve"> alebo dohody o zrušení rámcovej dohody nedošlo.</w:t>
      </w:r>
    </w:p>
    <w:p w14:paraId="67A04A00" w14:textId="77777777" w:rsidR="001150E8" w:rsidRPr="00D2222A" w:rsidRDefault="001150E8" w:rsidP="001150E8">
      <w:pPr>
        <w:pStyle w:val="Bezriadkovania"/>
        <w:tabs>
          <w:tab w:val="left" w:pos="851"/>
        </w:tabs>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.5</w:t>
      </w:r>
      <w:r w:rsidRPr="00D2222A">
        <w:rPr>
          <w:rFonts w:ascii="Arial" w:hAnsi="Arial" w:cs="Arial"/>
          <w:color w:val="000000"/>
          <w:sz w:val="20"/>
          <w:szCs w:val="20"/>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V prípade, že poskytovateľ je združenie bez právnej subjektivity, účastníci rámcovej dohody na strane poskytovateľa sa nemôžu zmeniť bez predchádzajúceho písomného súhlasu objednávateľa. Porušenie povinností podľa tohto bodu rámcovej dohody zo strany poskytovateľa sa považuje za podstatné porušenie rámcovej dohody a oprávňuje objednávateľa od rámcovej dohody odstúpiť. Nárok objednávateľa na náhradu škody tým nie je dotknutý.</w:t>
      </w:r>
    </w:p>
    <w:p w14:paraId="0B43C6A2" w14:textId="0AA8E435"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lastRenderedPageBreak/>
        <w:t>1</w:t>
      </w:r>
      <w:r>
        <w:rPr>
          <w:rFonts w:ascii="Arial" w:hAnsi="Arial" w:cs="Arial"/>
          <w:color w:val="000000"/>
          <w:sz w:val="20"/>
          <w:szCs w:val="20"/>
        </w:rPr>
        <w:t>1</w:t>
      </w:r>
      <w:r w:rsidRPr="00D2222A">
        <w:rPr>
          <w:rFonts w:ascii="Arial" w:hAnsi="Arial" w:cs="Arial"/>
          <w:color w:val="000000"/>
          <w:sz w:val="20"/>
          <w:szCs w:val="20"/>
        </w:rPr>
        <w:t>.6</w:t>
      </w:r>
      <w:r w:rsidRPr="00D2222A">
        <w:rPr>
          <w:rFonts w:ascii="Arial" w:hAnsi="Arial" w:cs="Arial"/>
          <w:color w:val="000000"/>
          <w:sz w:val="20"/>
          <w:szCs w:val="20"/>
        </w:rPr>
        <w:tab/>
        <w:t>Rámcová dohoda je vyhotovená v </w:t>
      </w:r>
      <w:r w:rsidR="004307B4">
        <w:rPr>
          <w:rFonts w:ascii="Arial" w:hAnsi="Arial" w:cs="Arial"/>
          <w:color w:val="000000"/>
          <w:sz w:val="20"/>
          <w:szCs w:val="20"/>
        </w:rPr>
        <w:t>5</w:t>
      </w:r>
      <w:r w:rsidRPr="00D2222A">
        <w:rPr>
          <w:rFonts w:ascii="Arial" w:hAnsi="Arial" w:cs="Arial"/>
          <w:color w:val="000000"/>
          <w:sz w:val="20"/>
          <w:szCs w:val="20"/>
        </w:rPr>
        <w:t xml:space="preserve"> (</w:t>
      </w:r>
      <w:r w:rsidR="004307B4">
        <w:rPr>
          <w:rFonts w:ascii="Arial" w:hAnsi="Arial" w:cs="Arial"/>
          <w:color w:val="000000"/>
          <w:sz w:val="20"/>
          <w:szCs w:val="20"/>
        </w:rPr>
        <w:t>piati</w:t>
      </w:r>
      <w:r>
        <w:rPr>
          <w:rFonts w:ascii="Arial" w:hAnsi="Arial" w:cs="Arial"/>
          <w:color w:val="000000"/>
          <w:sz w:val="20"/>
          <w:szCs w:val="20"/>
        </w:rPr>
        <w:t xml:space="preserve">ch) </w:t>
      </w:r>
      <w:r w:rsidR="004307B4">
        <w:rPr>
          <w:rFonts w:ascii="Arial" w:hAnsi="Arial" w:cs="Arial"/>
          <w:color w:val="000000"/>
          <w:sz w:val="20"/>
          <w:szCs w:val="20"/>
        </w:rPr>
        <w:t>rovnopisoch</w:t>
      </w:r>
      <w:r>
        <w:rPr>
          <w:rFonts w:ascii="Arial" w:hAnsi="Arial" w:cs="Arial"/>
          <w:color w:val="000000"/>
          <w:sz w:val="20"/>
          <w:szCs w:val="20"/>
        </w:rPr>
        <w:t>, z toho</w:t>
      </w:r>
      <w:r w:rsidRPr="00D2222A">
        <w:rPr>
          <w:rFonts w:ascii="Arial" w:hAnsi="Arial" w:cs="Arial"/>
          <w:color w:val="000000"/>
          <w:sz w:val="20"/>
          <w:szCs w:val="20"/>
        </w:rPr>
        <w:t xml:space="preserve"> (</w:t>
      </w:r>
      <w:r w:rsidR="004307B4">
        <w:rPr>
          <w:rFonts w:ascii="Arial" w:hAnsi="Arial" w:cs="Arial"/>
          <w:color w:val="000000"/>
          <w:sz w:val="20"/>
          <w:szCs w:val="20"/>
        </w:rPr>
        <w:t>tri</w:t>
      </w:r>
      <w:r w:rsidRPr="00D2222A">
        <w:rPr>
          <w:rFonts w:ascii="Arial" w:hAnsi="Arial" w:cs="Arial"/>
          <w:color w:val="000000"/>
          <w:sz w:val="20"/>
          <w:szCs w:val="20"/>
        </w:rPr>
        <w:t>) rovnopisy sú určené pre objednávateľa a 2 (dva) rovnopisy pre poskytovateľa.</w:t>
      </w:r>
    </w:p>
    <w:p w14:paraId="4227E628" w14:textId="77777777" w:rsidR="001150E8" w:rsidRPr="00D2222A" w:rsidRDefault="001150E8" w:rsidP="001150E8">
      <w:pPr>
        <w:pStyle w:val="Bezriadkovania"/>
        <w:spacing w:after="60"/>
        <w:ind w:left="568" w:hanging="568"/>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.7</w:t>
      </w:r>
      <w:r w:rsidRPr="00D2222A">
        <w:rPr>
          <w:rFonts w:ascii="Arial" w:hAnsi="Arial" w:cs="Arial"/>
          <w:color w:val="000000"/>
          <w:sz w:val="20"/>
          <w:szCs w:val="20"/>
        </w:rPr>
        <w:tab/>
        <w:t>Dokumenty, ktoré tvoria súčasť rámcovej dohody, je nutné chápať ako vzájomne sa doplňujúce a vysvetľujúce.</w:t>
      </w:r>
    </w:p>
    <w:p w14:paraId="0FB553F1" w14:textId="0C620682" w:rsidR="001150E8" w:rsidRPr="00D2222A" w:rsidRDefault="001150E8" w:rsidP="001150E8">
      <w:pPr>
        <w:pStyle w:val="Bezriadkovania"/>
        <w:spacing w:after="60"/>
        <w:jc w:val="both"/>
        <w:rPr>
          <w:rFonts w:ascii="Arial" w:hAnsi="Arial" w:cs="Arial"/>
          <w:color w:val="000000"/>
          <w:sz w:val="20"/>
          <w:szCs w:val="20"/>
        </w:rPr>
      </w:pPr>
      <w:r w:rsidRPr="00D2222A">
        <w:rPr>
          <w:rFonts w:ascii="Arial" w:hAnsi="Arial" w:cs="Arial"/>
          <w:color w:val="000000"/>
          <w:sz w:val="20"/>
          <w:szCs w:val="20"/>
        </w:rPr>
        <w:t>1</w:t>
      </w:r>
      <w:r>
        <w:rPr>
          <w:rFonts w:ascii="Arial" w:hAnsi="Arial" w:cs="Arial"/>
          <w:color w:val="000000"/>
          <w:sz w:val="20"/>
          <w:szCs w:val="20"/>
        </w:rPr>
        <w:t>1</w:t>
      </w:r>
      <w:r w:rsidRPr="00D2222A">
        <w:rPr>
          <w:rFonts w:ascii="Arial" w:hAnsi="Arial" w:cs="Arial"/>
          <w:color w:val="000000"/>
          <w:sz w:val="20"/>
          <w:szCs w:val="20"/>
        </w:rPr>
        <w:t>.8</w:t>
      </w:r>
      <w:r w:rsidRPr="00D2222A">
        <w:rPr>
          <w:rFonts w:ascii="Arial" w:hAnsi="Arial" w:cs="Arial"/>
          <w:color w:val="000000"/>
          <w:sz w:val="20"/>
          <w:szCs w:val="20"/>
        </w:rPr>
        <w:tab/>
        <w:t>Neoddeliteľnou súčasťou rámcovej dohody sú nasledujúce prílohy:</w:t>
      </w:r>
    </w:p>
    <w:p w14:paraId="3A61FC00" w14:textId="77777777" w:rsidR="001150E8" w:rsidRPr="00B20E91" w:rsidRDefault="001150E8" w:rsidP="001150E8">
      <w:pPr>
        <w:pStyle w:val="Bezriadkovania"/>
        <w:spacing w:after="60"/>
        <w:ind w:left="284" w:firstLine="284"/>
        <w:jc w:val="both"/>
        <w:rPr>
          <w:rFonts w:ascii="Arial" w:hAnsi="Arial" w:cs="Arial"/>
          <w:b/>
          <w:sz w:val="20"/>
          <w:szCs w:val="20"/>
        </w:rPr>
      </w:pPr>
      <w:r w:rsidRPr="00B20E91">
        <w:rPr>
          <w:rFonts w:ascii="Arial" w:hAnsi="Arial" w:cs="Arial"/>
          <w:b/>
          <w:sz w:val="20"/>
          <w:szCs w:val="20"/>
        </w:rPr>
        <w:t>Príloha č. 1</w:t>
      </w:r>
      <w:r w:rsidRPr="00B20E91">
        <w:rPr>
          <w:rFonts w:ascii="Arial" w:hAnsi="Arial" w:cs="Arial"/>
          <w:b/>
          <w:sz w:val="20"/>
          <w:szCs w:val="20"/>
        </w:rPr>
        <w:tab/>
        <w:t>Návrh na plnenie kritéria</w:t>
      </w:r>
    </w:p>
    <w:p w14:paraId="5C0D4F5C" w14:textId="3047987A" w:rsidR="001150E8" w:rsidRPr="00B20E91" w:rsidRDefault="001150E8" w:rsidP="001150E8">
      <w:pPr>
        <w:pStyle w:val="Bezriadkovania"/>
        <w:spacing w:after="60"/>
        <w:ind w:left="1698" w:hanging="1130"/>
        <w:jc w:val="both"/>
        <w:rPr>
          <w:rFonts w:ascii="Arial" w:hAnsi="Arial" w:cs="Arial"/>
          <w:b/>
          <w:sz w:val="20"/>
          <w:szCs w:val="20"/>
        </w:rPr>
      </w:pPr>
      <w:r w:rsidRPr="00B20E91">
        <w:rPr>
          <w:rFonts w:ascii="Arial" w:hAnsi="Arial" w:cs="Arial"/>
          <w:b/>
          <w:sz w:val="20"/>
          <w:szCs w:val="20"/>
        </w:rPr>
        <w:t>Príloha č. 2</w:t>
      </w:r>
      <w:r w:rsidRPr="00B20E91">
        <w:rPr>
          <w:rFonts w:ascii="Arial" w:hAnsi="Arial" w:cs="Arial"/>
          <w:b/>
          <w:bCs/>
          <w:sz w:val="20"/>
          <w:szCs w:val="20"/>
        </w:rPr>
        <w:tab/>
      </w:r>
      <w:r w:rsidR="00C70086">
        <w:rPr>
          <w:rFonts w:ascii="Arial" w:hAnsi="Arial" w:cs="Arial"/>
          <w:b/>
          <w:sz w:val="20"/>
          <w:szCs w:val="20"/>
        </w:rPr>
        <w:t>Cena za servis a údržbu</w:t>
      </w:r>
      <w:r w:rsidR="00BF4A2D" w:rsidRPr="00B20E91">
        <w:rPr>
          <w:rFonts w:ascii="Arial" w:hAnsi="Arial" w:cs="Arial"/>
          <w:b/>
          <w:sz w:val="20"/>
          <w:szCs w:val="20"/>
        </w:rPr>
        <w:t xml:space="preserve"> meteozariadení Boschung Mecatronic</w:t>
      </w:r>
    </w:p>
    <w:p w14:paraId="51F8A96A" w14:textId="2E90EF5B" w:rsidR="000D72B6" w:rsidRPr="000D72B6" w:rsidRDefault="000D72B6" w:rsidP="001150E8">
      <w:pPr>
        <w:pStyle w:val="Bezriadkovania"/>
        <w:spacing w:after="60"/>
        <w:ind w:left="284" w:firstLine="284"/>
        <w:jc w:val="both"/>
        <w:rPr>
          <w:rFonts w:ascii="Arial" w:hAnsi="Arial" w:cs="Arial"/>
          <w:b/>
          <w:color w:val="000000" w:themeColor="text1"/>
          <w:sz w:val="20"/>
          <w:szCs w:val="20"/>
        </w:rPr>
      </w:pPr>
      <w:r w:rsidRPr="000D72B6">
        <w:rPr>
          <w:rFonts w:ascii="Arial" w:hAnsi="Arial" w:cs="Arial"/>
          <w:b/>
          <w:color w:val="000000" w:themeColor="text1"/>
          <w:sz w:val="20"/>
          <w:szCs w:val="20"/>
        </w:rPr>
        <w:t>Príloha č. 3 Technický servis, údržba a opravy meteozariadení Boschung Mecatronic</w:t>
      </w:r>
    </w:p>
    <w:p w14:paraId="746E267B" w14:textId="77777777" w:rsidR="001150E8" w:rsidRPr="00B20E91" w:rsidRDefault="001150E8" w:rsidP="001150E8">
      <w:pPr>
        <w:pStyle w:val="Bezriadkovania"/>
        <w:spacing w:after="60"/>
        <w:ind w:left="1704" w:hanging="1136"/>
        <w:jc w:val="both"/>
        <w:rPr>
          <w:rFonts w:ascii="Arial" w:hAnsi="Arial" w:cs="Arial"/>
          <w:b/>
          <w:sz w:val="20"/>
          <w:szCs w:val="20"/>
        </w:rPr>
      </w:pPr>
      <w:r w:rsidRPr="00B20E91">
        <w:rPr>
          <w:rFonts w:ascii="Arial" w:hAnsi="Arial" w:cs="Arial"/>
          <w:b/>
          <w:bCs/>
          <w:sz w:val="20"/>
          <w:szCs w:val="20"/>
        </w:rPr>
        <w:t>Príloha č. 4</w:t>
      </w:r>
      <w:r w:rsidRPr="00B20E91">
        <w:rPr>
          <w:rFonts w:ascii="Arial" w:hAnsi="Arial" w:cs="Arial"/>
          <w:b/>
          <w:sz w:val="20"/>
          <w:szCs w:val="20"/>
        </w:rPr>
        <w:tab/>
      </w:r>
      <w:r w:rsidRPr="00B20E91">
        <w:rPr>
          <w:rFonts w:ascii="Arial" w:hAnsi="Arial" w:cs="Arial"/>
          <w:b/>
          <w:bCs/>
          <w:sz w:val="20"/>
          <w:szCs w:val="20"/>
        </w:rPr>
        <w:t>Zoznam náhradných dielov pre opravy meteozariadení Boschung Mecatronic</w:t>
      </w:r>
    </w:p>
    <w:p w14:paraId="40C733F8" w14:textId="77777777" w:rsidR="001150E8" w:rsidRPr="00B20E91" w:rsidRDefault="001150E8" w:rsidP="001150E8">
      <w:pPr>
        <w:pStyle w:val="Bezriadkovania"/>
        <w:spacing w:after="60"/>
        <w:ind w:left="284" w:firstLine="284"/>
        <w:jc w:val="both"/>
        <w:rPr>
          <w:rFonts w:ascii="Arial" w:hAnsi="Arial" w:cs="Arial"/>
          <w:b/>
          <w:sz w:val="20"/>
          <w:szCs w:val="20"/>
        </w:rPr>
      </w:pPr>
      <w:r w:rsidRPr="00B20E91">
        <w:rPr>
          <w:rFonts w:ascii="Arial" w:hAnsi="Arial" w:cs="Arial"/>
          <w:b/>
          <w:sz w:val="20"/>
          <w:szCs w:val="20"/>
        </w:rPr>
        <w:t>Príloha č. 5</w:t>
      </w:r>
      <w:r w:rsidRPr="00B20E91">
        <w:rPr>
          <w:rFonts w:ascii="Arial" w:hAnsi="Arial" w:cs="Arial"/>
          <w:b/>
          <w:sz w:val="20"/>
          <w:szCs w:val="20"/>
        </w:rPr>
        <w:tab/>
        <w:t>Cena za iné opravy meteozariadení Boschung Mecatronic - hodinová sadzba</w:t>
      </w:r>
    </w:p>
    <w:p w14:paraId="35219187" w14:textId="77777777" w:rsidR="001150E8" w:rsidRPr="00B20E91" w:rsidRDefault="001150E8" w:rsidP="001150E8">
      <w:pPr>
        <w:pStyle w:val="Bezriadkovania"/>
        <w:spacing w:after="60"/>
        <w:ind w:left="284" w:firstLine="284"/>
        <w:jc w:val="both"/>
        <w:rPr>
          <w:rFonts w:ascii="Arial" w:hAnsi="Arial" w:cs="Arial"/>
          <w:b/>
          <w:sz w:val="20"/>
          <w:szCs w:val="20"/>
        </w:rPr>
      </w:pPr>
      <w:r w:rsidRPr="00B20E91">
        <w:rPr>
          <w:rFonts w:ascii="Arial" w:eastAsia="Calibri" w:hAnsi="Arial" w:cs="Arial"/>
          <w:b/>
          <w:bCs/>
          <w:sz w:val="20"/>
          <w:szCs w:val="20"/>
        </w:rPr>
        <w:t>Príloha č. 6</w:t>
      </w:r>
      <w:r w:rsidRPr="00B20E91">
        <w:rPr>
          <w:rFonts w:ascii="Arial" w:eastAsia="Calibri" w:hAnsi="Arial" w:cs="Arial"/>
          <w:b/>
          <w:sz w:val="20"/>
          <w:szCs w:val="20"/>
        </w:rPr>
        <w:tab/>
      </w:r>
      <w:r w:rsidRPr="00B20E91">
        <w:rPr>
          <w:rFonts w:ascii="Arial" w:eastAsia="Calibri" w:hAnsi="Arial" w:cs="Arial"/>
          <w:b/>
          <w:bCs/>
          <w:sz w:val="20"/>
          <w:szCs w:val="20"/>
        </w:rPr>
        <w:t>Vzor tlačiva „Protokol o vade</w:t>
      </w:r>
      <w:r w:rsidRPr="00B20E91">
        <w:rPr>
          <w:rFonts w:ascii="Arial" w:hAnsi="Arial" w:cs="Arial"/>
          <w:b/>
          <w:bCs/>
          <w:sz w:val="20"/>
          <w:szCs w:val="20"/>
        </w:rPr>
        <w:t xml:space="preserve"> alebo poruche</w:t>
      </w:r>
      <w:r w:rsidRPr="00B20E91">
        <w:rPr>
          <w:rFonts w:ascii="Arial" w:hAnsi="Arial" w:cs="Arial"/>
          <w:b/>
          <w:sz w:val="20"/>
          <w:szCs w:val="20"/>
        </w:rPr>
        <w:t>“</w:t>
      </w:r>
    </w:p>
    <w:p w14:paraId="63D8B91D" w14:textId="052C1D3E" w:rsidR="001150E8" w:rsidRPr="00B20E91" w:rsidRDefault="001150E8" w:rsidP="001150E8">
      <w:pPr>
        <w:pStyle w:val="Bezriadkovania"/>
        <w:spacing w:after="60"/>
        <w:ind w:left="284" w:firstLine="284"/>
        <w:jc w:val="both"/>
        <w:rPr>
          <w:rFonts w:ascii="Arial" w:hAnsi="Arial" w:cs="Arial"/>
          <w:b/>
          <w:bCs/>
          <w:sz w:val="20"/>
          <w:szCs w:val="20"/>
        </w:rPr>
      </w:pPr>
      <w:r w:rsidRPr="00B20E91">
        <w:rPr>
          <w:rFonts w:ascii="Arial" w:hAnsi="Arial" w:cs="Arial"/>
          <w:b/>
          <w:bCs/>
          <w:sz w:val="20"/>
          <w:szCs w:val="20"/>
        </w:rPr>
        <w:t>Príloha č. 7</w:t>
      </w:r>
      <w:r w:rsidRPr="00B20E91">
        <w:rPr>
          <w:rFonts w:ascii="Arial" w:hAnsi="Arial" w:cs="Arial"/>
          <w:b/>
          <w:sz w:val="20"/>
          <w:szCs w:val="20"/>
        </w:rPr>
        <w:tab/>
      </w:r>
      <w:r w:rsidR="00F314C7" w:rsidRPr="00B20E91">
        <w:rPr>
          <w:rFonts w:ascii="Arial" w:hAnsi="Arial" w:cs="Arial"/>
          <w:b/>
          <w:bCs/>
          <w:sz w:val="20"/>
          <w:szCs w:val="20"/>
        </w:rPr>
        <w:t>Minimálne požiadavky na obsah servisného denníka</w:t>
      </w:r>
    </w:p>
    <w:p w14:paraId="300A181C" w14:textId="0C2B21D8" w:rsidR="001150E8" w:rsidRPr="00B20E91" w:rsidRDefault="001150E8" w:rsidP="00404BE0">
      <w:pPr>
        <w:pStyle w:val="Bezriadkovania"/>
        <w:spacing w:after="60"/>
        <w:ind w:left="284" w:firstLine="284"/>
        <w:jc w:val="both"/>
        <w:rPr>
          <w:rFonts w:ascii="Arial" w:hAnsi="Arial" w:cs="Arial"/>
          <w:b/>
          <w:bCs/>
          <w:sz w:val="20"/>
          <w:szCs w:val="20"/>
        </w:rPr>
      </w:pPr>
      <w:r w:rsidRPr="00B20E91">
        <w:rPr>
          <w:rFonts w:ascii="Arial" w:hAnsi="Arial" w:cs="Arial"/>
          <w:b/>
          <w:bCs/>
          <w:sz w:val="20"/>
          <w:szCs w:val="20"/>
        </w:rPr>
        <w:t xml:space="preserve">Príloha č. </w:t>
      </w:r>
      <w:r w:rsidR="00067B06" w:rsidRPr="00B20E91">
        <w:rPr>
          <w:rFonts w:ascii="Arial" w:hAnsi="Arial" w:cs="Arial"/>
          <w:b/>
          <w:bCs/>
          <w:sz w:val="20"/>
          <w:szCs w:val="20"/>
        </w:rPr>
        <w:t>8</w:t>
      </w:r>
      <w:r w:rsidRPr="00B20E91">
        <w:rPr>
          <w:rFonts w:ascii="Arial" w:hAnsi="Arial" w:cs="Arial"/>
          <w:b/>
          <w:bCs/>
          <w:sz w:val="20"/>
          <w:szCs w:val="20"/>
        </w:rPr>
        <w:t xml:space="preserve"> Opis predmetu zákazky</w:t>
      </w:r>
    </w:p>
    <w:p w14:paraId="5B4AC782" w14:textId="0A999DEB" w:rsidR="007A5592" w:rsidRPr="00B20E91" w:rsidRDefault="007A5592" w:rsidP="00F314C7">
      <w:pPr>
        <w:pStyle w:val="Bezriadkovania"/>
        <w:spacing w:after="60"/>
        <w:ind w:left="284" w:firstLine="284"/>
        <w:jc w:val="both"/>
        <w:rPr>
          <w:rFonts w:ascii="Arial" w:hAnsi="Arial" w:cs="Arial"/>
          <w:b/>
          <w:bCs/>
          <w:sz w:val="20"/>
          <w:szCs w:val="20"/>
        </w:rPr>
      </w:pPr>
      <w:r w:rsidRPr="00B20E91">
        <w:rPr>
          <w:rFonts w:ascii="Arial" w:hAnsi="Arial" w:cs="Arial"/>
          <w:b/>
          <w:bCs/>
          <w:sz w:val="20"/>
          <w:szCs w:val="20"/>
        </w:rPr>
        <w:t xml:space="preserve">Príloha č. </w:t>
      </w:r>
      <w:r w:rsidR="007B7158" w:rsidRPr="00B20E91">
        <w:rPr>
          <w:rFonts w:ascii="Arial" w:hAnsi="Arial" w:cs="Arial"/>
          <w:b/>
          <w:bCs/>
          <w:sz w:val="20"/>
          <w:szCs w:val="20"/>
        </w:rPr>
        <w:t>9</w:t>
      </w:r>
      <w:r w:rsidRPr="00B20E91">
        <w:rPr>
          <w:rFonts w:ascii="Arial" w:hAnsi="Arial" w:cs="Arial"/>
          <w:b/>
          <w:bCs/>
          <w:sz w:val="20"/>
          <w:szCs w:val="20"/>
        </w:rPr>
        <w:t xml:space="preserve"> </w:t>
      </w:r>
      <w:r w:rsidR="00F314C7" w:rsidRPr="00B20E91">
        <w:rPr>
          <w:rFonts w:ascii="Arial" w:hAnsi="Arial" w:cs="Arial"/>
          <w:b/>
          <w:bCs/>
          <w:sz w:val="20"/>
          <w:szCs w:val="20"/>
        </w:rPr>
        <w:t>Zoznam subdodávateľov a podiel subdodávok</w:t>
      </w:r>
    </w:p>
    <w:p w14:paraId="416B069D" w14:textId="43EDCB76" w:rsidR="007A5592" w:rsidRPr="00B20E91" w:rsidRDefault="007A5592" w:rsidP="007A5592">
      <w:pPr>
        <w:pStyle w:val="Bezriadkovania"/>
        <w:spacing w:after="60"/>
        <w:ind w:left="284" w:firstLine="284"/>
        <w:jc w:val="both"/>
        <w:rPr>
          <w:rFonts w:ascii="Arial" w:hAnsi="Arial" w:cs="Arial"/>
          <w:b/>
          <w:bCs/>
          <w:sz w:val="20"/>
          <w:szCs w:val="20"/>
        </w:rPr>
      </w:pPr>
      <w:r w:rsidRPr="00B20E91">
        <w:rPr>
          <w:rFonts w:ascii="Arial" w:hAnsi="Arial" w:cs="Arial"/>
          <w:b/>
          <w:bCs/>
          <w:sz w:val="20"/>
          <w:szCs w:val="20"/>
        </w:rPr>
        <w:t>Príloha č. 1</w:t>
      </w:r>
      <w:r w:rsidR="007B7158" w:rsidRPr="00B20E91">
        <w:rPr>
          <w:rFonts w:ascii="Arial" w:hAnsi="Arial" w:cs="Arial"/>
          <w:b/>
          <w:bCs/>
          <w:sz w:val="20"/>
          <w:szCs w:val="20"/>
        </w:rPr>
        <w:t>0</w:t>
      </w:r>
      <w:r w:rsidRPr="00B20E91">
        <w:rPr>
          <w:rFonts w:ascii="Arial" w:hAnsi="Arial" w:cs="Arial"/>
          <w:b/>
          <w:bCs/>
          <w:sz w:val="20"/>
          <w:szCs w:val="20"/>
        </w:rPr>
        <w:t xml:space="preserve"> Dohoda o mlčanlivosti</w:t>
      </w:r>
    </w:p>
    <w:p w14:paraId="27CDA34C" w14:textId="27A0670B" w:rsidR="007A5592" w:rsidRPr="00404BE0" w:rsidRDefault="007A5592" w:rsidP="00C91FBB">
      <w:pPr>
        <w:pStyle w:val="Bezriadkovania"/>
        <w:spacing w:after="120"/>
        <w:ind w:left="284" w:firstLine="284"/>
        <w:jc w:val="both"/>
        <w:rPr>
          <w:rFonts w:ascii="Arial" w:hAnsi="Arial" w:cs="Arial"/>
          <w:b/>
          <w:bCs/>
          <w:sz w:val="20"/>
          <w:szCs w:val="20"/>
        </w:rPr>
      </w:pPr>
      <w:r w:rsidRPr="00B20E91">
        <w:rPr>
          <w:rFonts w:ascii="Arial" w:hAnsi="Arial" w:cs="Arial"/>
          <w:b/>
          <w:bCs/>
          <w:sz w:val="20"/>
          <w:szCs w:val="20"/>
        </w:rPr>
        <w:t>Príloha č. 1</w:t>
      </w:r>
      <w:r w:rsidR="007B7158" w:rsidRPr="00B20E91">
        <w:rPr>
          <w:rFonts w:ascii="Arial" w:hAnsi="Arial" w:cs="Arial"/>
          <w:b/>
          <w:bCs/>
          <w:sz w:val="20"/>
          <w:szCs w:val="20"/>
        </w:rPr>
        <w:t>1</w:t>
      </w:r>
      <w:r w:rsidRPr="00B20E91">
        <w:rPr>
          <w:rFonts w:ascii="Arial" w:hAnsi="Arial" w:cs="Arial"/>
          <w:b/>
          <w:bCs/>
          <w:sz w:val="20"/>
          <w:szCs w:val="20"/>
        </w:rPr>
        <w:t xml:space="preserve"> Zoznam osôb</w:t>
      </w:r>
      <w:r w:rsidR="00FD41DD" w:rsidRPr="00B20E91">
        <w:rPr>
          <w:rFonts w:ascii="Arial" w:hAnsi="Arial" w:cs="Arial"/>
          <w:b/>
          <w:bCs/>
          <w:sz w:val="20"/>
          <w:szCs w:val="20"/>
        </w:rPr>
        <w:t xml:space="preserve"> oprávnených </w:t>
      </w:r>
      <w:r w:rsidR="003015F3" w:rsidRPr="00B20E91">
        <w:rPr>
          <w:rFonts w:ascii="Arial" w:hAnsi="Arial" w:cs="Arial"/>
          <w:b/>
          <w:bCs/>
          <w:sz w:val="20"/>
          <w:szCs w:val="20"/>
        </w:rPr>
        <w:t>kon</w:t>
      </w:r>
      <w:r w:rsidR="00FD41DD" w:rsidRPr="00B20E91">
        <w:rPr>
          <w:rFonts w:ascii="Arial" w:hAnsi="Arial" w:cs="Arial"/>
          <w:b/>
          <w:bCs/>
          <w:sz w:val="20"/>
          <w:szCs w:val="20"/>
        </w:rPr>
        <w:t xml:space="preserve">ať </w:t>
      </w:r>
      <w:r w:rsidR="007B7158" w:rsidRPr="00B20E91">
        <w:rPr>
          <w:rFonts w:ascii="Arial" w:hAnsi="Arial" w:cs="Arial"/>
          <w:b/>
          <w:bCs/>
          <w:sz w:val="20"/>
          <w:szCs w:val="20"/>
        </w:rPr>
        <w:t>v mene objednávateľa</w:t>
      </w:r>
    </w:p>
    <w:p w14:paraId="09BA2F24" w14:textId="73927FD1" w:rsidR="001150E8" w:rsidRDefault="001150E8" w:rsidP="00404BE0">
      <w:pPr>
        <w:pStyle w:val="Bezriadkovania"/>
        <w:spacing w:after="60"/>
        <w:ind w:left="568" w:hanging="568"/>
        <w:jc w:val="both"/>
        <w:rPr>
          <w:rFonts w:ascii="Arial" w:hAnsi="Arial" w:cs="Arial"/>
          <w:color w:val="000000"/>
          <w:sz w:val="20"/>
          <w:szCs w:val="20"/>
        </w:rPr>
      </w:pPr>
      <w:r>
        <w:rPr>
          <w:rFonts w:ascii="Arial" w:hAnsi="Arial" w:cs="Arial"/>
          <w:color w:val="000000"/>
          <w:sz w:val="20"/>
          <w:szCs w:val="20"/>
        </w:rPr>
        <w:t>11.9</w:t>
      </w:r>
      <w:r>
        <w:rPr>
          <w:rFonts w:ascii="Arial" w:hAnsi="Arial" w:cs="Arial"/>
          <w:color w:val="000000"/>
          <w:sz w:val="20"/>
          <w:szCs w:val="20"/>
        </w:rPr>
        <w:tab/>
      </w:r>
      <w:r w:rsidRPr="00FF5CA2">
        <w:rPr>
          <w:rFonts w:ascii="Arial" w:hAnsi="Arial" w:cs="Arial"/>
          <w:color w:val="000000"/>
          <w:sz w:val="20"/>
          <w:szCs w:val="20"/>
        </w:rPr>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173AFF50" w14:textId="1D07B458" w:rsidR="001150E8" w:rsidRDefault="001150E8" w:rsidP="00FD41DD">
      <w:pPr>
        <w:pStyle w:val="Bezriadkovania"/>
        <w:spacing w:after="60"/>
        <w:ind w:left="568" w:hanging="568"/>
        <w:jc w:val="both"/>
        <w:rPr>
          <w:rFonts w:ascii="Arial" w:hAnsi="Arial" w:cs="Arial"/>
          <w:color w:val="000000"/>
          <w:sz w:val="20"/>
          <w:szCs w:val="20"/>
        </w:rPr>
      </w:pPr>
      <w:r>
        <w:rPr>
          <w:rFonts w:ascii="Arial" w:hAnsi="Arial" w:cs="Arial"/>
          <w:color w:val="000000"/>
          <w:sz w:val="20"/>
          <w:szCs w:val="20"/>
        </w:rPr>
        <w:t>11.10</w:t>
      </w:r>
      <w:r>
        <w:rPr>
          <w:rFonts w:ascii="Arial" w:hAnsi="Arial" w:cs="Arial"/>
          <w:color w:val="000000"/>
          <w:sz w:val="20"/>
          <w:szCs w:val="20"/>
        </w:rPr>
        <w:tab/>
      </w:r>
      <w:r w:rsidRPr="003700BA">
        <w:rPr>
          <w:rFonts w:ascii="Arial" w:hAnsi="Arial" w:cs="Arial"/>
          <w:color w:val="000000"/>
          <w:sz w:val="20"/>
          <w:szCs w:val="20"/>
        </w:rPr>
        <w:t>Strany rámcovej dohody vyhlasujú, ž</w:t>
      </w:r>
      <w:r>
        <w:rPr>
          <w:rFonts w:ascii="Arial" w:hAnsi="Arial" w:cs="Arial"/>
          <w:color w:val="000000"/>
          <w:sz w:val="20"/>
          <w:szCs w:val="20"/>
        </w:rPr>
        <w:t xml:space="preserve">e sa s obsahom rámcovej dohody </w:t>
      </w:r>
      <w:r w:rsidRPr="003700BA">
        <w:rPr>
          <w:rFonts w:ascii="Arial" w:hAnsi="Arial" w:cs="Arial"/>
          <w:color w:val="000000"/>
          <w:sz w:val="20"/>
          <w:szCs w:val="20"/>
        </w:rPr>
        <w:t>oboznámili, túto uzatvorili slobodne a vážne, že sa zhoduje s ich prejavom vôle a svoj súhlas s jej obsahom potvrdzujú vlastnoručnými podpismi.</w:t>
      </w:r>
    </w:p>
    <w:p w14:paraId="5956C814" w14:textId="3D749160" w:rsidR="00FD41DD" w:rsidRDefault="00FD41DD" w:rsidP="00B545A1">
      <w:pPr>
        <w:pStyle w:val="Bezriadkovania"/>
        <w:spacing w:after="60"/>
        <w:jc w:val="both"/>
        <w:rPr>
          <w:rFonts w:ascii="Arial" w:hAnsi="Arial" w:cs="Arial"/>
          <w:sz w:val="20"/>
          <w:szCs w:val="20"/>
        </w:rPr>
      </w:pPr>
    </w:p>
    <w:p w14:paraId="1B2745B4" w14:textId="77777777" w:rsidR="00FD41DD" w:rsidRPr="00FD41DD" w:rsidRDefault="00FD41DD" w:rsidP="00FD41DD">
      <w:pPr>
        <w:pStyle w:val="Bezriadkovania"/>
        <w:spacing w:after="60"/>
        <w:ind w:left="568" w:hanging="568"/>
        <w:jc w:val="both"/>
        <w:rPr>
          <w:rFonts w:ascii="Arial" w:hAnsi="Arial" w:cs="Arial"/>
          <w:sz w:val="20"/>
          <w:szCs w:val="20"/>
        </w:rPr>
      </w:pPr>
    </w:p>
    <w:p w14:paraId="4D6168F8" w14:textId="77777777" w:rsidR="001150E8" w:rsidRDefault="001150E8" w:rsidP="001150E8">
      <w:pPr>
        <w:pStyle w:val="Bezriadkovania"/>
        <w:spacing w:after="60"/>
        <w:jc w:val="both"/>
        <w:rPr>
          <w:rFonts w:ascii="Arial" w:hAnsi="Arial" w:cs="Arial"/>
          <w:color w:val="000000"/>
          <w:sz w:val="20"/>
          <w:szCs w:val="20"/>
        </w:rPr>
      </w:pPr>
    </w:p>
    <w:p w14:paraId="2D04C1D2" w14:textId="77777777" w:rsidR="001150E8" w:rsidRPr="003700BA" w:rsidRDefault="001150E8" w:rsidP="001150E8">
      <w:pPr>
        <w:pStyle w:val="Bezriadkovania"/>
        <w:spacing w:after="60"/>
        <w:jc w:val="both"/>
        <w:rPr>
          <w:rFonts w:ascii="Arial" w:hAnsi="Arial" w:cs="Arial"/>
          <w:color w:val="000000"/>
          <w:sz w:val="20"/>
          <w:szCs w:val="20"/>
        </w:rPr>
      </w:pPr>
      <w:r>
        <w:rPr>
          <w:rFonts w:ascii="Arial" w:hAnsi="Arial" w:cs="Arial"/>
          <w:color w:val="000000"/>
          <w:sz w:val="20"/>
          <w:szCs w:val="20"/>
        </w:rPr>
        <w:t>V...............................................</w:t>
      </w:r>
      <w:r w:rsidRPr="003700BA">
        <w:rPr>
          <w:rFonts w:ascii="Arial" w:hAnsi="Arial" w:cs="Arial"/>
          <w:color w:val="000000"/>
          <w:sz w:val="20"/>
          <w:szCs w:val="20"/>
        </w:rPr>
        <w:t xml:space="preserve"> dňa:</w:t>
      </w:r>
      <w:r w:rsidRPr="003700BA">
        <w:rPr>
          <w:rFonts w:ascii="Arial" w:hAnsi="Arial" w:cs="Arial"/>
          <w:color w:val="000000"/>
          <w:sz w:val="20"/>
          <w:szCs w:val="20"/>
        </w:rPr>
        <w:tab/>
      </w:r>
      <w:r w:rsidRPr="003700BA">
        <w:rPr>
          <w:rFonts w:ascii="Arial" w:hAnsi="Arial" w:cs="Arial"/>
          <w:color w:val="000000"/>
          <w:sz w:val="20"/>
          <w:szCs w:val="20"/>
        </w:rPr>
        <w:tab/>
      </w:r>
      <w:r w:rsidRPr="003700BA">
        <w:rPr>
          <w:rFonts w:ascii="Arial" w:hAnsi="Arial" w:cs="Arial"/>
          <w:color w:val="000000"/>
          <w:sz w:val="20"/>
          <w:szCs w:val="20"/>
        </w:rPr>
        <w:tab/>
      </w:r>
      <w:r w:rsidRPr="003700BA">
        <w:rPr>
          <w:rFonts w:ascii="Arial" w:hAnsi="Arial" w:cs="Arial"/>
          <w:color w:val="000000"/>
          <w:sz w:val="20"/>
          <w:szCs w:val="20"/>
        </w:rPr>
        <w:tab/>
      </w:r>
      <w:r w:rsidRPr="003700BA">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V Bratislave </w:t>
      </w:r>
      <w:r w:rsidRPr="003700BA">
        <w:rPr>
          <w:rFonts w:ascii="Arial" w:hAnsi="Arial" w:cs="Arial"/>
          <w:color w:val="000000"/>
          <w:sz w:val="20"/>
          <w:szCs w:val="20"/>
        </w:rPr>
        <w:t>dňa............</w:t>
      </w:r>
      <w:r>
        <w:rPr>
          <w:rFonts w:ascii="Arial" w:hAnsi="Arial" w:cs="Arial"/>
          <w:color w:val="000000"/>
          <w:sz w:val="20"/>
          <w:szCs w:val="20"/>
        </w:rPr>
        <w:t>..................</w:t>
      </w:r>
      <w:r w:rsidRPr="003700BA">
        <w:rPr>
          <w:rFonts w:ascii="Arial" w:hAnsi="Arial" w:cs="Arial"/>
          <w:color w:val="000000"/>
          <w:sz w:val="20"/>
          <w:szCs w:val="20"/>
        </w:rPr>
        <w:t xml:space="preserve">.......  </w:t>
      </w:r>
    </w:p>
    <w:p w14:paraId="2A8C52F5" w14:textId="77777777" w:rsidR="001150E8" w:rsidRPr="003700BA" w:rsidRDefault="001150E8" w:rsidP="001150E8">
      <w:pPr>
        <w:pStyle w:val="Bezriadkovania"/>
        <w:spacing w:after="60"/>
        <w:jc w:val="both"/>
        <w:rPr>
          <w:rFonts w:ascii="Arial" w:hAnsi="Arial" w:cs="Arial"/>
          <w:color w:val="000000"/>
          <w:sz w:val="20"/>
          <w:szCs w:val="20"/>
        </w:rPr>
      </w:pPr>
      <w:r w:rsidRPr="003700BA">
        <w:rPr>
          <w:rFonts w:ascii="Arial" w:hAnsi="Arial" w:cs="Arial"/>
          <w:color w:val="000000"/>
          <w:sz w:val="20"/>
          <w:szCs w:val="20"/>
        </w:rPr>
        <w:t xml:space="preserve">         </w:t>
      </w:r>
    </w:p>
    <w:p w14:paraId="64574749" w14:textId="77777777" w:rsidR="001150E8" w:rsidRDefault="001150E8" w:rsidP="001150E8">
      <w:pPr>
        <w:spacing w:after="60" w:line="240" w:lineRule="auto"/>
        <w:rPr>
          <w:rFonts w:ascii="Arial" w:hAnsi="Arial" w:cs="Arial"/>
          <w:b/>
          <w:sz w:val="20"/>
          <w:szCs w:val="20"/>
        </w:rPr>
      </w:pPr>
    </w:p>
    <w:p w14:paraId="0356A3E6" w14:textId="77777777" w:rsidR="001150E8" w:rsidRDefault="001150E8" w:rsidP="001150E8">
      <w:pPr>
        <w:spacing w:after="60" w:line="240" w:lineRule="auto"/>
        <w:rPr>
          <w:rFonts w:ascii="Arial" w:hAnsi="Arial" w:cs="Arial"/>
          <w:b/>
          <w:sz w:val="20"/>
          <w:szCs w:val="20"/>
        </w:rPr>
      </w:pPr>
      <w:r>
        <w:rPr>
          <w:rFonts w:ascii="Arial" w:hAnsi="Arial" w:cs="Arial"/>
          <w:b/>
          <w:sz w:val="20"/>
          <w:szCs w:val="20"/>
        </w:rPr>
        <w:t>Za poskytovateľa: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Za objednávateľa:</w:t>
      </w:r>
    </w:p>
    <w:p w14:paraId="2DDA6302" w14:textId="77777777" w:rsidR="001150E8" w:rsidRDefault="001150E8" w:rsidP="001150E8">
      <w:pPr>
        <w:spacing w:after="60" w:line="240" w:lineRule="auto"/>
        <w:rPr>
          <w:rFonts w:ascii="Arial" w:hAnsi="Arial" w:cs="Arial"/>
          <w:b/>
          <w:sz w:val="20"/>
          <w:szCs w:val="20"/>
        </w:rPr>
      </w:pPr>
    </w:p>
    <w:p w14:paraId="2E14FCE6" w14:textId="77777777" w:rsidR="001150E8" w:rsidRDefault="001150E8" w:rsidP="001150E8">
      <w:pPr>
        <w:spacing w:after="60" w:line="240" w:lineRule="auto"/>
        <w:rPr>
          <w:rFonts w:ascii="Arial" w:hAnsi="Arial" w:cs="Arial"/>
          <w:b/>
          <w:sz w:val="20"/>
          <w:szCs w:val="20"/>
        </w:rPr>
      </w:pPr>
    </w:p>
    <w:p w14:paraId="7636CDBB" w14:textId="77777777" w:rsidR="001150E8" w:rsidRDefault="001150E8" w:rsidP="001150E8">
      <w:pPr>
        <w:spacing w:after="60" w:line="240" w:lineRule="auto"/>
        <w:rPr>
          <w:rFonts w:ascii="Arial" w:hAnsi="Arial" w:cs="Arial"/>
          <w:b/>
          <w:sz w:val="20"/>
          <w:szCs w:val="20"/>
        </w:rPr>
      </w:pPr>
    </w:p>
    <w:p w14:paraId="2F7F7865" w14:textId="77777777" w:rsidR="001150E8" w:rsidRDefault="001150E8" w:rsidP="001150E8">
      <w:pPr>
        <w:spacing w:after="60" w:line="240" w:lineRule="auto"/>
        <w:rPr>
          <w:rFonts w:ascii="Arial" w:hAnsi="Arial" w:cs="Arial"/>
          <w:b/>
          <w:sz w:val="20"/>
          <w:szCs w:val="20"/>
        </w:rPr>
      </w:pPr>
    </w:p>
    <w:p w14:paraId="483A7F1A" w14:textId="77777777" w:rsidR="001150E8" w:rsidRPr="00305BE2" w:rsidRDefault="001150E8" w:rsidP="001150E8">
      <w:pPr>
        <w:spacing w:after="60" w:line="240" w:lineRule="auto"/>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72ADC12" w14:textId="56842858" w:rsidR="001150E8" w:rsidRPr="002D48C2" w:rsidRDefault="001150E8" w:rsidP="001150E8">
      <w:pPr>
        <w:spacing w:after="60" w:line="240" w:lineRule="auto"/>
        <w:rPr>
          <w:rFonts w:ascii="Arial" w:hAnsi="Arial" w:cs="Arial"/>
          <w:sz w:val="20"/>
          <w:szCs w:val="20"/>
        </w:rPr>
      </w:pPr>
      <w:r>
        <w:rPr>
          <w:rFonts w:ascii="Arial" w:hAnsi="Arial" w:cs="Arial"/>
          <w:sz w:val="20"/>
          <w:szCs w:val="20"/>
        </w:rPr>
        <w:t xml:space="preserve">         štatutárny orgán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04BE0">
        <w:rPr>
          <w:rFonts w:ascii="Arial" w:hAnsi="Arial" w:cs="Arial"/>
          <w:sz w:val="20"/>
          <w:szCs w:val="20"/>
        </w:rPr>
        <w:t xml:space="preserve">         </w:t>
      </w:r>
      <w:r>
        <w:rPr>
          <w:rFonts w:ascii="Arial" w:hAnsi="Arial" w:cs="Arial"/>
          <w:sz w:val="20"/>
          <w:szCs w:val="20"/>
        </w:rPr>
        <w:t xml:space="preserve">   </w:t>
      </w:r>
      <w:r w:rsidRPr="00EC26F0">
        <w:rPr>
          <w:rStyle w:val="Siln"/>
          <w:rFonts w:ascii="Arial" w:hAnsi="Arial" w:cs="Arial"/>
          <w:sz w:val="20"/>
          <w:szCs w:val="20"/>
        </w:rPr>
        <w:t xml:space="preserve">Ing. </w:t>
      </w:r>
      <w:r w:rsidR="00404BE0">
        <w:rPr>
          <w:rStyle w:val="Siln"/>
          <w:rFonts w:ascii="Arial" w:hAnsi="Arial" w:cs="Arial"/>
          <w:sz w:val="20"/>
          <w:szCs w:val="20"/>
        </w:rPr>
        <w:t>Filip Macháček</w:t>
      </w:r>
    </w:p>
    <w:p w14:paraId="124946EE" w14:textId="77777777" w:rsidR="001150E8" w:rsidRPr="00305BE2" w:rsidRDefault="001150E8" w:rsidP="001150E8">
      <w:pPr>
        <w:spacing w:after="60" w:line="240" w:lineRule="auto"/>
        <w:rPr>
          <w:rFonts w:ascii="Arial" w:hAnsi="Arial" w:cs="Arial"/>
          <w:sz w:val="20"/>
          <w:szCs w:val="20"/>
        </w:rPr>
      </w:pPr>
      <w:r w:rsidRPr="00305BE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05BE2">
        <w:rPr>
          <w:rFonts w:ascii="Arial" w:hAnsi="Arial" w:cs="Arial"/>
          <w:sz w:val="20"/>
          <w:szCs w:val="20"/>
        </w:rPr>
        <w:t>predseda predstavenstva</w:t>
      </w:r>
      <w:r>
        <w:rPr>
          <w:rFonts w:ascii="Arial" w:hAnsi="Arial" w:cs="Arial"/>
          <w:sz w:val="20"/>
          <w:szCs w:val="20"/>
        </w:rPr>
        <w:t xml:space="preserve"> a</w:t>
      </w:r>
    </w:p>
    <w:p w14:paraId="2032C844" w14:textId="77777777" w:rsidR="001150E8" w:rsidRDefault="001150E8" w:rsidP="001150E8">
      <w:pPr>
        <w:spacing w:after="6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generálny riaditeľ</w:t>
      </w:r>
    </w:p>
    <w:p w14:paraId="5739AE32" w14:textId="77777777" w:rsidR="001150E8" w:rsidRDefault="001150E8" w:rsidP="001150E8">
      <w:pPr>
        <w:spacing w:after="60" w:line="240" w:lineRule="auto"/>
        <w:rPr>
          <w:rFonts w:ascii="Arial" w:hAnsi="Arial" w:cs="Arial"/>
          <w:sz w:val="20"/>
          <w:szCs w:val="20"/>
        </w:rPr>
      </w:pPr>
    </w:p>
    <w:p w14:paraId="5ADC97AB" w14:textId="77777777" w:rsidR="001150E8" w:rsidRDefault="001150E8" w:rsidP="001150E8">
      <w:pPr>
        <w:spacing w:after="60" w:line="240" w:lineRule="auto"/>
        <w:rPr>
          <w:rFonts w:ascii="Arial" w:hAnsi="Arial" w:cs="Arial"/>
          <w:sz w:val="20"/>
          <w:szCs w:val="20"/>
        </w:rPr>
      </w:pPr>
    </w:p>
    <w:p w14:paraId="161279DD" w14:textId="5DD9C32A" w:rsidR="00FA0DFE" w:rsidRDefault="00FA0DFE" w:rsidP="001150E8">
      <w:pPr>
        <w:spacing w:after="60" w:line="240" w:lineRule="auto"/>
        <w:rPr>
          <w:rFonts w:ascii="Arial" w:hAnsi="Arial" w:cs="Arial"/>
          <w:sz w:val="20"/>
          <w:szCs w:val="20"/>
        </w:rPr>
      </w:pPr>
    </w:p>
    <w:p w14:paraId="27206BAE" w14:textId="3BF9DE2E" w:rsidR="00FA0DFE" w:rsidRDefault="00FA0DFE" w:rsidP="001150E8">
      <w:pPr>
        <w:spacing w:after="60" w:line="240" w:lineRule="auto"/>
        <w:rPr>
          <w:rFonts w:ascii="Arial" w:hAnsi="Arial" w:cs="Arial"/>
          <w:sz w:val="20"/>
          <w:szCs w:val="20"/>
        </w:rPr>
      </w:pPr>
    </w:p>
    <w:p w14:paraId="0B11248F" w14:textId="77777777" w:rsidR="001150E8" w:rsidRDefault="001150E8" w:rsidP="001150E8">
      <w:pPr>
        <w:spacing w:after="60" w:line="240" w:lineRule="auto"/>
        <w:rPr>
          <w:rFonts w:ascii="Arial" w:hAnsi="Arial" w:cs="Arial"/>
          <w:sz w:val="20"/>
          <w:szCs w:val="20"/>
        </w:rPr>
      </w:pPr>
    </w:p>
    <w:p w14:paraId="2BB433C7" w14:textId="77777777" w:rsidR="001150E8" w:rsidRPr="00305BE2" w:rsidRDefault="001150E8" w:rsidP="001150E8">
      <w:pPr>
        <w:spacing w:after="60" w:line="240" w:lineRule="auto"/>
        <w:rPr>
          <w:rFonts w:ascii="Arial" w:hAnsi="Arial" w:cs="Arial"/>
          <w:sz w:val="20"/>
          <w:szCs w:val="20"/>
        </w:rPr>
      </w:pPr>
      <w:r w:rsidRPr="00305BE2">
        <w:rPr>
          <w:rFonts w:ascii="Arial" w:hAnsi="Arial" w:cs="Arial"/>
          <w:sz w:val="20"/>
          <w:szCs w:val="20"/>
        </w:rPr>
        <w:tab/>
      </w:r>
      <w:r w:rsidRPr="00305BE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305BE2">
        <w:rPr>
          <w:rFonts w:ascii="Arial" w:hAnsi="Arial" w:cs="Arial"/>
          <w:sz w:val="20"/>
          <w:szCs w:val="20"/>
        </w:rPr>
        <w:t>......................................</w:t>
      </w:r>
      <w:r>
        <w:rPr>
          <w:rFonts w:ascii="Arial" w:hAnsi="Arial" w:cs="Arial"/>
          <w:sz w:val="20"/>
          <w:szCs w:val="20"/>
        </w:rPr>
        <w:t>..............</w:t>
      </w:r>
    </w:p>
    <w:p w14:paraId="3B332B1E" w14:textId="07CAE204" w:rsidR="001150E8" w:rsidRPr="00305BE2" w:rsidRDefault="001150E8" w:rsidP="001150E8">
      <w:pPr>
        <w:spacing w:after="60" w:line="240" w:lineRule="auto"/>
        <w:rPr>
          <w:rFonts w:ascii="Arial" w:hAnsi="Arial" w:cs="Arial"/>
          <w:b/>
          <w:bCs/>
          <w:iCs/>
          <w:sz w:val="20"/>
          <w:szCs w:val="20"/>
        </w:rPr>
      </w:pP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t xml:space="preserve">            </w:t>
      </w:r>
      <w:r w:rsidR="00404BE0">
        <w:rPr>
          <w:rFonts w:ascii="Arial" w:hAnsi="Arial" w:cs="Arial"/>
          <w:b/>
          <w:iCs/>
          <w:sz w:val="20"/>
          <w:szCs w:val="20"/>
        </w:rPr>
        <w:t>PhDr</w:t>
      </w:r>
      <w:r>
        <w:rPr>
          <w:rFonts w:ascii="Arial" w:hAnsi="Arial" w:cs="Arial"/>
          <w:b/>
          <w:iCs/>
          <w:sz w:val="20"/>
          <w:szCs w:val="20"/>
        </w:rPr>
        <w:t xml:space="preserve">. </w:t>
      </w:r>
      <w:r w:rsidR="00404BE0">
        <w:rPr>
          <w:rFonts w:ascii="Arial" w:hAnsi="Arial" w:cs="Arial"/>
          <w:b/>
          <w:iCs/>
          <w:sz w:val="20"/>
          <w:szCs w:val="20"/>
        </w:rPr>
        <w:t>Rastislav Droppa</w:t>
      </w:r>
    </w:p>
    <w:p w14:paraId="3509DEDD" w14:textId="71DC9D65" w:rsidR="001150E8" w:rsidRDefault="001150E8" w:rsidP="00404BE0">
      <w:pPr>
        <w:pStyle w:val="Bezriadkovania"/>
        <w:spacing w:after="60"/>
        <w:ind w:left="568"/>
        <w:rPr>
          <w:rFonts w:ascii="Arial" w:hAnsi="Arial" w:cs="Arial"/>
          <w:b/>
          <w:iCs/>
          <w:sz w:val="20"/>
          <w:szCs w:val="20"/>
        </w:rPr>
      </w:pPr>
      <w:r w:rsidRPr="00305BE2">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404BE0">
        <w:rPr>
          <w:rFonts w:ascii="Arial" w:hAnsi="Arial" w:cs="Arial"/>
          <w:iCs/>
          <w:sz w:val="20"/>
          <w:szCs w:val="20"/>
        </w:rPr>
        <w:t xml:space="preserve">  podpredseda</w:t>
      </w:r>
      <w:r>
        <w:rPr>
          <w:rFonts w:ascii="Arial" w:hAnsi="Arial" w:cs="Arial"/>
          <w:iCs/>
          <w:sz w:val="20"/>
          <w:szCs w:val="20"/>
        </w:rPr>
        <w:t xml:space="preserve"> predstavenstva</w:t>
      </w:r>
      <w:r w:rsidR="00404BE0">
        <w:rPr>
          <w:rFonts w:ascii="Arial" w:hAnsi="Arial" w:cs="Arial"/>
          <w:iCs/>
          <w:sz w:val="20"/>
          <w:szCs w:val="20"/>
        </w:rPr>
        <w:t xml:space="preserve"> a                                                                   </w:t>
      </w:r>
    </w:p>
    <w:p w14:paraId="12D4F8A2" w14:textId="6C5BB6AD" w:rsidR="001150E8" w:rsidRDefault="00404BE0" w:rsidP="00404BE0">
      <w:pPr>
        <w:tabs>
          <w:tab w:val="left" w:pos="7230"/>
        </w:tabs>
        <w:spacing w:line="240" w:lineRule="auto"/>
        <w:jc w:val="both"/>
        <w:rPr>
          <w:rFonts w:ascii="Arial" w:hAnsi="Arial" w:cs="Arial"/>
          <w:sz w:val="20"/>
          <w:szCs w:val="20"/>
        </w:rPr>
      </w:pPr>
      <w:r>
        <w:rPr>
          <w:rFonts w:ascii="Arial" w:hAnsi="Arial" w:cs="Arial"/>
          <w:sz w:val="20"/>
          <w:szCs w:val="20"/>
        </w:rPr>
        <w:t xml:space="preserve">                                                                                                                 </w:t>
      </w:r>
      <w:r>
        <w:rPr>
          <w:rFonts w:ascii="Arial" w:hAnsi="Arial" w:cs="Arial"/>
          <w:iCs/>
          <w:sz w:val="20"/>
          <w:szCs w:val="20"/>
        </w:rPr>
        <w:t xml:space="preserve"> prevádzkový riaditeľ         </w:t>
      </w:r>
    </w:p>
    <w:p w14:paraId="7EA891E4" w14:textId="77777777" w:rsidR="00B545A1" w:rsidRDefault="00B545A1" w:rsidP="00197366">
      <w:pPr>
        <w:spacing w:line="240" w:lineRule="auto"/>
        <w:jc w:val="both"/>
        <w:rPr>
          <w:rFonts w:ascii="Arial" w:hAnsi="Arial" w:cs="Arial"/>
          <w:sz w:val="20"/>
          <w:szCs w:val="20"/>
        </w:rPr>
      </w:pPr>
    </w:p>
    <w:p w14:paraId="6E2CA78C" w14:textId="568D1D44" w:rsidR="004A5A02" w:rsidRPr="00197366" w:rsidRDefault="00F80BE2" w:rsidP="00197366">
      <w:pPr>
        <w:spacing w:line="240" w:lineRule="auto"/>
        <w:jc w:val="both"/>
        <w:rPr>
          <w:rFonts w:ascii="Arial" w:hAnsi="Arial" w:cs="Arial"/>
          <w:sz w:val="20"/>
          <w:szCs w:val="20"/>
          <w:lang w:eastAsia="sk-SK"/>
        </w:rPr>
      </w:pPr>
      <w:r w:rsidRPr="00460094">
        <w:rPr>
          <w:rFonts w:ascii="Arial" w:hAnsi="Arial" w:cs="Arial"/>
          <w:sz w:val="20"/>
          <w:szCs w:val="20"/>
        </w:rPr>
        <w:lastRenderedPageBreak/>
        <w:t>Uchádzač  predloží  návrh rámcovej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1384A1E" w14:textId="77777777" w:rsidR="009167F3" w:rsidRPr="00460094" w:rsidRDefault="009167F3" w:rsidP="009167F3">
      <w:pPr>
        <w:pStyle w:val="Zarkazkladnhotextu"/>
        <w:spacing w:after="0"/>
        <w:ind w:left="0"/>
        <w:rPr>
          <w:rFonts w:ascii="Arial" w:hAnsi="Arial" w:cs="Arial"/>
          <w:caps/>
          <w:sz w:val="20"/>
          <w:szCs w:val="20"/>
        </w:rPr>
      </w:pPr>
    </w:p>
    <w:p w14:paraId="505A810A" w14:textId="4CA9BB9E" w:rsidR="004A5A02" w:rsidRDefault="009167F3" w:rsidP="00FD41DD">
      <w:pPr>
        <w:spacing w:line="240" w:lineRule="auto"/>
        <w:jc w:val="both"/>
        <w:rPr>
          <w:rFonts w:ascii="Arial" w:hAnsi="Arial" w:cs="Arial"/>
          <w:b/>
          <w:sz w:val="20"/>
          <w:szCs w:val="20"/>
        </w:rPr>
      </w:pPr>
      <w:r w:rsidRPr="00460094">
        <w:rPr>
          <w:rFonts w:ascii="Arial" w:hAnsi="Arial" w:cs="Arial"/>
          <w:b/>
          <w:sz w:val="20"/>
          <w:szCs w:val="20"/>
        </w:rPr>
        <w:t xml:space="preserve">Poskytovateľ je povinný v návrhu rámcovej dohody uviesť (s presnými údajmi) všetky náležitosti právneho úkonu podľa vyššie uvedeného. </w:t>
      </w:r>
    </w:p>
    <w:p w14:paraId="2603A869" w14:textId="77777777" w:rsidR="004A5A02" w:rsidRPr="00460094" w:rsidRDefault="004A5A02" w:rsidP="009167F3">
      <w:pPr>
        <w:tabs>
          <w:tab w:val="left" w:pos="142"/>
        </w:tabs>
        <w:spacing w:after="0"/>
        <w:rPr>
          <w:rFonts w:ascii="Arial" w:hAnsi="Arial" w:cs="Arial"/>
          <w:b/>
          <w:sz w:val="20"/>
          <w:szCs w:val="20"/>
        </w:rPr>
      </w:pPr>
    </w:p>
    <w:p w14:paraId="33490EFF" w14:textId="77777777" w:rsidR="00B20E91" w:rsidRDefault="00B20E91" w:rsidP="009167F3">
      <w:pPr>
        <w:tabs>
          <w:tab w:val="left" w:pos="142"/>
        </w:tabs>
        <w:spacing w:after="0"/>
        <w:rPr>
          <w:rFonts w:ascii="Arial" w:hAnsi="Arial" w:cs="Arial"/>
          <w:b/>
          <w:sz w:val="20"/>
          <w:szCs w:val="20"/>
        </w:rPr>
      </w:pPr>
    </w:p>
    <w:p w14:paraId="3018BF1D" w14:textId="5CFE2D41"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Príloha č. 1 k časti B.3 -   </w:t>
      </w:r>
      <w:r w:rsidRPr="00040E24">
        <w:rPr>
          <w:rFonts w:ascii="Arial" w:hAnsi="Arial" w:cs="Arial"/>
        </w:rPr>
        <w:t>Vzor tlačiva „Protokol o vade alebo poruche“, (</w:t>
      </w:r>
      <w:r w:rsidRPr="00040E24">
        <w:rPr>
          <w:rFonts w:ascii="Arial" w:hAnsi="Arial" w:cs="Arial"/>
          <w:bCs/>
        </w:rPr>
        <w:t xml:space="preserve">zároveň </w:t>
      </w:r>
      <w:r>
        <w:rPr>
          <w:rFonts w:ascii="Arial" w:hAnsi="Arial" w:cs="Arial"/>
          <w:bCs/>
        </w:rPr>
        <w:t>P</w:t>
      </w:r>
      <w:r w:rsidRPr="00040E24">
        <w:rPr>
          <w:rFonts w:ascii="Arial" w:hAnsi="Arial" w:cs="Arial"/>
          <w:bCs/>
        </w:rPr>
        <w:t>ríloha č. 6</w:t>
      </w:r>
      <w:r w:rsidRPr="00040E24" w:rsidDel="001A18C6">
        <w:rPr>
          <w:rFonts w:ascii="Arial" w:hAnsi="Arial" w:cs="Arial"/>
          <w:bCs/>
        </w:rPr>
        <w:t xml:space="preserve"> </w:t>
      </w:r>
      <w:r w:rsidRPr="00040E24">
        <w:rPr>
          <w:rFonts w:ascii="Arial" w:hAnsi="Arial" w:cs="Arial"/>
          <w:bCs/>
        </w:rPr>
        <w:t xml:space="preserve"> </w:t>
      </w:r>
    </w:p>
    <w:p w14:paraId="40688737" w14:textId="77777777"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                                         k Rámcovej dohode),</w:t>
      </w:r>
    </w:p>
    <w:p w14:paraId="05180DFE" w14:textId="75988AB1" w:rsidR="00B20E91" w:rsidRPr="00040E24" w:rsidRDefault="00B20E91" w:rsidP="00B20E91">
      <w:pPr>
        <w:pStyle w:val="CEMOS"/>
        <w:spacing w:before="0"/>
        <w:jc w:val="left"/>
        <w:rPr>
          <w:rFonts w:ascii="Arial" w:hAnsi="Arial" w:cs="Arial"/>
          <w:bCs/>
        </w:rPr>
      </w:pPr>
      <w:r w:rsidRPr="00040E24">
        <w:rPr>
          <w:rFonts w:ascii="Arial" w:hAnsi="Arial" w:cs="Arial"/>
        </w:rPr>
        <w:t xml:space="preserve">Príloha č. 2 k časti B.3 -   </w:t>
      </w:r>
      <w:r w:rsidRPr="00040E24">
        <w:rPr>
          <w:rFonts w:ascii="Arial" w:hAnsi="Arial" w:cs="Arial"/>
          <w:bCs/>
        </w:rPr>
        <w:t xml:space="preserve">Minimálne požiadavky na obsah servisného denníka, </w:t>
      </w:r>
      <w:r w:rsidRPr="00040E24">
        <w:rPr>
          <w:rFonts w:ascii="Arial" w:hAnsi="Arial" w:cs="Arial"/>
        </w:rPr>
        <w:t>(</w:t>
      </w:r>
      <w:r w:rsidRPr="00040E24">
        <w:rPr>
          <w:rFonts w:ascii="Arial" w:hAnsi="Arial" w:cs="Arial"/>
          <w:bCs/>
        </w:rPr>
        <w:t xml:space="preserve">zároveň </w:t>
      </w:r>
      <w:r>
        <w:rPr>
          <w:rFonts w:ascii="Arial" w:hAnsi="Arial" w:cs="Arial"/>
          <w:bCs/>
        </w:rPr>
        <w:t>P</w:t>
      </w:r>
      <w:r w:rsidRPr="00040E24">
        <w:rPr>
          <w:rFonts w:ascii="Arial" w:hAnsi="Arial" w:cs="Arial"/>
          <w:bCs/>
        </w:rPr>
        <w:t xml:space="preserve">ríloha č. 7 </w:t>
      </w:r>
    </w:p>
    <w:p w14:paraId="06DD87EB" w14:textId="77777777"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                                         k Rámcovej dohode),</w:t>
      </w:r>
    </w:p>
    <w:p w14:paraId="7BB3F026" w14:textId="3F902867"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Príloha č. 3 k časti B.3 -   Opis predmetu zákazky (zároveň </w:t>
      </w:r>
      <w:r>
        <w:rPr>
          <w:rFonts w:ascii="Arial" w:hAnsi="Arial" w:cs="Arial"/>
          <w:bCs/>
        </w:rPr>
        <w:t>P</w:t>
      </w:r>
      <w:r w:rsidRPr="00040E24">
        <w:rPr>
          <w:rFonts w:ascii="Arial" w:hAnsi="Arial" w:cs="Arial"/>
          <w:bCs/>
        </w:rPr>
        <w:t>ríloha č. 8</w:t>
      </w:r>
      <w:r w:rsidRPr="00040E24" w:rsidDel="001A18C6">
        <w:rPr>
          <w:rFonts w:ascii="Arial" w:hAnsi="Arial" w:cs="Arial"/>
          <w:bCs/>
        </w:rPr>
        <w:t xml:space="preserve"> </w:t>
      </w:r>
      <w:r w:rsidRPr="00040E24">
        <w:rPr>
          <w:rFonts w:ascii="Arial" w:hAnsi="Arial" w:cs="Arial"/>
          <w:bCs/>
        </w:rPr>
        <w:t xml:space="preserve"> k Rámcovej dohode),</w:t>
      </w:r>
    </w:p>
    <w:p w14:paraId="4110E155" w14:textId="5501A19D" w:rsidR="00B20E91" w:rsidRPr="00040E24" w:rsidRDefault="00B20E91" w:rsidP="00B20E91">
      <w:pPr>
        <w:pStyle w:val="CEMOS"/>
        <w:spacing w:before="0"/>
        <w:jc w:val="left"/>
        <w:rPr>
          <w:rFonts w:ascii="Arial" w:hAnsi="Arial" w:cs="Arial"/>
          <w:bCs/>
        </w:rPr>
      </w:pPr>
      <w:r w:rsidRPr="00040E24">
        <w:rPr>
          <w:rFonts w:ascii="Arial" w:hAnsi="Arial" w:cs="Arial"/>
        </w:rPr>
        <w:t xml:space="preserve">Príloha č. 4 </w:t>
      </w:r>
      <w:r w:rsidRPr="00040E24">
        <w:rPr>
          <w:rFonts w:ascii="Arial" w:hAnsi="Arial" w:cs="Arial"/>
          <w:bCs/>
        </w:rPr>
        <w:t xml:space="preserve">k časti B.3 -   </w:t>
      </w:r>
      <w:r w:rsidRPr="00040E24">
        <w:rPr>
          <w:rFonts w:ascii="Arial" w:hAnsi="Arial" w:cs="Arial"/>
        </w:rPr>
        <w:t>Zoznam subdodávateľov a podiel subdodávok (</w:t>
      </w:r>
      <w:r w:rsidRPr="00040E24">
        <w:rPr>
          <w:rFonts w:ascii="Arial" w:hAnsi="Arial" w:cs="Arial"/>
          <w:bCs/>
        </w:rPr>
        <w:t xml:space="preserve">zároveň </w:t>
      </w:r>
      <w:r>
        <w:rPr>
          <w:rFonts w:ascii="Arial" w:hAnsi="Arial" w:cs="Arial"/>
          <w:bCs/>
        </w:rPr>
        <w:t>P</w:t>
      </w:r>
      <w:r w:rsidRPr="00040E24">
        <w:rPr>
          <w:rFonts w:ascii="Arial" w:hAnsi="Arial" w:cs="Arial"/>
          <w:bCs/>
        </w:rPr>
        <w:t>ríloha č. 9</w:t>
      </w:r>
      <w:r w:rsidRPr="00040E24" w:rsidDel="001A18C6">
        <w:rPr>
          <w:rFonts w:ascii="Arial" w:hAnsi="Arial" w:cs="Arial"/>
          <w:bCs/>
        </w:rPr>
        <w:t xml:space="preserve"> </w:t>
      </w:r>
      <w:r w:rsidRPr="00040E24">
        <w:rPr>
          <w:rFonts w:ascii="Arial" w:hAnsi="Arial" w:cs="Arial"/>
          <w:bCs/>
        </w:rPr>
        <w:t xml:space="preserve">  </w:t>
      </w:r>
    </w:p>
    <w:p w14:paraId="3FA159B6" w14:textId="77777777"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                                         k Rámcovej dohode),</w:t>
      </w:r>
    </w:p>
    <w:p w14:paraId="2BFB812C" w14:textId="6F876382" w:rsidR="00B20E91" w:rsidRPr="00040E24" w:rsidRDefault="00B20E91" w:rsidP="00B20E91">
      <w:pPr>
        <w:pStyle w:val="CEMOS"/>
        <w:spacing w:before="0"/>
        <w:jc w:val="left"/>
        <w:rPr>
          <w:rFonts w:ascii="Arial" w:hAnsi="Arial" w:cs="Arial"/>
          <w:bCs/>
        </w:rPr>
      </w:pPr>
      <w:r w:rsidRPr="00040E24">
        <w:rPr>
          <w:rFonts w:ascii="Arial" w:hAnsi="Arial" w:cs="Arial"/>
          <w:bCs/>
        </w:rPr>
        <w:t xml:space="preserve">Príloha č. 5 k časti B.3 -   Dohoda o mlčanlivosti (zároveň </w:t>
      </w:r>
      <w:r>
        <w:rPr>
          <w:rFonts w:ascii="Arial" w:hAnsi="Arial" w:cs="Arial"/>
          <w:bCs/>
        </w:rPr>
        <w:t>P</w:t>
      </w:r>
      <w:r w:rsidRPr="00040E24">
        <w:rPr>
          <w:rFonts w:ascii="Arial" w:hAnsi="Arial" w:cs="Arial"/>
          <w:bCs/>
        </w:rPr>
        <w:t>ríloha č. 10</w:t>
      </w:r>
      <w:r w:rsidRPr="00040E24" w:rsidDel="001A18C6">
        <w:rPr>
          <w:rFonts w:ascii="Arial" w:hAnsi="Arial" w:cs="Arial"/>
          <w:bCs/>
        </w:rPr>
        <w:t xml:space="preserve"> </w:t>
      </w:r>
      <w:r w:rsidRPr="00040E24">
        <w:rPr>
          <w:rFonts w:ascii="Arial" w:hAnsi="Arial" w:cs="Arial"/>
          <w:bCs/>
        </w:rPr>
        <w:t xml:space="preserve"> k Rámcovej dohode),</w:t>
      </w:r>
    </w:p>
    <w:p w14:paraId="379E1DE8" w14:textId="261DDEF6" w:rsidR="00B20E91" w:rsidRDefault="00B20E91" w:rsidP="00B20E91">
      <w:pPr>
        <w:tabs>
          <w:tab w:val="left" w:pos="142"/>
        </w:tabs>
        <w:spacing w:after="0"/>
        <w:ind w:left="2272" w:hanging="2272"/>
        <w:rPr>
          <w:rFonts w:ascii="Arial" w:hAnsi="Arial" w:cs="Arial"/>
          <w:bCs/>
          <w:sz w:val="20"/>
          <w:szCs w:val="20"/>
        </w:rPr>
      </w:pPr>
      <w:r w:rsidRPr="00B20E91">
        <w:rPr>
          <w:rFonts w:ascii="Arial" w:hAnsi="Arial" w:cs="Arial"/>
          <w:bCs/>
          <w:sz w:val="20"/>
          <w:szCs w:val="20"/>
        </w:rPr>
        <w:t xml:space="preserve">Príloha č. 6 k časti B.3 -   </w:t>
      </w:r>
      <w:r w:rsidRPr="00B20E91">
        <w:rPr>
          <w:rFonts w:ascii="Arial" w:hAnsi="Arial" w:cs="Arial"/>
          <w:sz w:val="20"/>
          <w:szCs w:val="20"/>
        </w:rPr>
        <w:t>Zoznam osôb oprávnených konať v mene objednávateľa</w:t>
      </w:r>
      <w:r w:rsidRPr="00B20E91">
        <w:rPr>
          <w:rFonts w:ascii="Arial" w:hAnsi="Arial" w:cs="Arial"/>
          <w:bCs/>
          <w:sz w:val="20"/>
          <w:szCs w:val="20"/>
        </w:rPr>
        <w:t xml:space="preserve"> (zároveň Príloha  č. 11</w:t>
      </w:r>
      <w:r w:rsidRPr="00B20E91" w:rsidDel="001A18C6">
        <w:rPr>
          <w:rFonts w:ascii="Arial" w:hAnsi="Arial" w:cs="Arial"/>
          <w:bCs/>
          <w:sz w:val="20"/>
          <w:szCs w:val="20"/>
        </w:rPr>
        <w:t xml:space="preserve"> </w:t>
      </w:r>
      <w:r w:rsidRPr="00B20E91">
        <w:rPr>
          <w:rFonts w:ascii="Arial" w:hAnsi="Arial" w:cs="Arial"/>
          <w:bCs/>
          <w:sz w:val="20"/>
          <w:szCs w:val="20"/>
        </w:rPr>
        <w:t xml:space="preserve"> k Rámcovej dohode).</w:t>
      </w:r>
    </w:p>
    <w:p w14:paraId="62FF3D6F" w14:textId="48EF692F" w:rsidR="00E80A09" w:rsidRPr="00B20E91" w:rsidRDefault="00E80A09" w:rsidP="00B20E91">
      <w:pPr>
        <w:tabs>
          <w:tab w:val="left" w:pos="142"/>
        </w:tabs>
        <w:spacing w:after="0"/>
        <w:ind w:left="2272" w:hanging="2272"/>
        <w:rPr>
          <w:rFonts w:ascii="Arial" w:hAnsi="Arial" w:cs="Arial"/>
          <w:b/>
          <w:sz w:val="20"/>
          <w:szCs w:val="20"/>
        </w:rPr>
      </w:pPr>
      <w:r w:rsidRPr="00B20E91">
        <w:rPr>
          <w:rFonts w:ascii="Arial" w:hAnsi="Arial" w:cs="Arial"/>
          <w:bCs/>
          <w:sz w:val="20"/>
          <w:szCs w:val="20"/>
        </w:rPr>
        <w:t xml:space="preserve">Príloha č. </w:t>
      </w:r>
      <w:r>
        <w:rPr>
          <w:rFonts w:ascii="Arial" w:hAnsi="Arial" w:cs="Arial"/>
          <w:bCs/>
          <w:sz w:val="20"/>
          <w:szCs w:val="20"/>
        </w:rPr>
        <w:t>7</w:t>
      </w:r>
      <w:r w:rsidRPr="00B20E91">
        <w:rPr>
          <w:rFonts w:ascii="Arial" w:hAnsi="Arial" w:cs="Arial"/>
          <w:bCs/>
          <w:sz w:val="20"/>
          <w:szCs w:val="20"/>
        </w:rPr>
        <w:t xml:space="preserve"> k časti B.3 -</w:t>
      </w:r>
      <w:r w:rsidRPr="00E80A09">
        <w:rPr>
          <w:rFonts w:ascii="Arial" w:hAnsi="Arial" w:cs="Arial"/>
          <w:b/>
          <w:sz w:val="20"/>
          <w:szCs w:val="20"/>
        </w:rPr>
        <w:t xml:space="preserve"> </w:t>
      </w:r>
      <w:r>
        <w:rPr>
          <w:rFonts w:ascii="Arial" w:hAnsi="Arial" w:cs="Arial"/>
          <w:b/>
          <w:sz w:val="20"/>
          <w:szCs w:val="20"/>
        </w:rPr>
        <w:t xml:space="preserve">  </w:t>
      </w:r>
      <w:r>
        <w:rPr>
          <w:rFonts w:ascii="Arial" w:hAnsi="Arial" w:cs="Arial"/>
          <w:sz w:val="20"/>
          <w:szCs w:val="20"/>
        </w:rPr>
        <w:t>Z</w:t>
      </w:r>
      <w:r w:rsidRPr="00660D57">
        <w:rPr>
          <w:rFonts w:ascii="Arial" w:hAnsi="Arial" w:cs="Arial"/>
          <w:sz w:val="20"/>
          <w:szCs w:val="20"/>
        </w:rPr>
        <w:t>mluv</w:t>
      </w:r>
      <w:r>
        <w:rPr>
          <w:rFonts w:ascii="Arial" w:hAnsi="Arial" w:cs="Arial"/>
          <w:sz w:val="20"/>
          <w:szCs w:val="20"/>
        </w:rPr>
        <w:t>a</w:t>
      </w:r>
      <w:r w:rsidRPr="00660D57">
        <w:rPr>
          <w:rFonts w:ascii="Arial" w:hAnsi="Arial" w:cs="Arial"/>
          <w:sz w:val="20"/>
          <w:szCs w:val="20"/>
        </w:rPr>
        <w:t xml:space="preserve"> o zabezpečení plnenia bezpečnostných opatrení a notifikačných povinností</w:t>
      </w:r>
    </w:p>
    <w:p w14:paraId="1420BBCD" w14:textId="77777777" w:rsidR="00B20E91" w:rsidRDefault="00B20E91" w:rsidP="009167F3">
      <w:pPr>
        <w:tabs>
          <w:tab w:val="left" w:pos="142"/>
        </w:tabs>
        <w:spacing w:after="0"/>
        <w:rPr>
          <w:rFonts w:ascii="Arial" w:hAnsi="Arial" w:cs="Arial"/>
          <w:b/>
          <w:sz w:val="20"/>
          <w:szCs w:val="20"/>
        </w:rPr>
      </w:pPr>
    </w:p>
    <w:p w14:paraId="6B528EA6" w14:textId="77777777" w:rsidR="00B20E91" w:rsidRDefault="00B20E91" w:rsidP="009167F3">
      <w:pPr>
        <w:tabs>
          <w:tab w:val="left" w:pos="142"/>
        </w:tabs>
        <w:spacing w:after="0"/>
        <w:rPr>
          <w:rFonts w:ascii="Arial" w:hAnsi="Arial" w:cs="Arial"/>
          <w:b/>
          <w:sz w:val="20"/>
          <w:szCs w:val="20"/>
        </w:rPr>
      </w:pPr>
    </w:p>
    <w:p w14:paraId="3FBEAB7E" w14:textId="77777777" w:rsidR="00B20E91" w:rsidRDefault="00B20E91" w:rsidP="009167F3">
      <w:pPr>
        <w:tabs>
          <w:tab w:val="left" w:pos="142"/>
        </w:tabs>
        <w:spacing w:after="0"/>
        <w:rPr>
          <w:rFonts w:ascii="Arial" w:hAnsi="Arial" w:cs="Arial"/>
          <w:b/>
          <w:sz w:val="20"/>
          <w:szCs w:val="20"/>
        </w:rPr>
      </w:pPr>
    </w:p>
    <w:p w14:paraId="0F134539" w14:textId="77777777" w:rsidR="00B20E91" w:rsidRDefault="00B20E91" w:rsidP="009167F3">
      <w:pPr>
        <w:tabs>
          <w:tab w:val="left" w:pos="142"/>
        </w:tabs>
        <w:spacing w:after="0"/>
        <w:rPr>
          <w:rFonts w:ascii="Arial" w:hAnsi="Arial" w:cs="Arial"/>
          <w:b/>
          <w:sz w:val="20"/>
          <w:szCs w:val="20"/>
        </w:rPr>
      </w:pPr>
    </w:p>
    <w:p w14:paraId="241FEF1A" w14:textId="77777777" w:rsidR="00B20E91" w:rsidRDefault="00B20E91" w:rsidP="009167F3">
      <w:pPr>
        <w:tabs>
          <w:tab w:val="left" w:pos="142"/>
        </w:tabs>
        <w:spacing w:after="0"/>
        <w:rPr>
          <w:rFonts w:ascii="Arial" w:hAnsi="Arial" w:cs="Arial"/>
          <w:b/>
          <w:sz w:val="20"/>
          <w:szCs w:val="20"/>
        </w:rPr>
      </w:pPr>
    </w:p>
    <w:p w14:paraId="2AE7F067" w14:textId="77777777" w:rsidR="00B20E91" w:rsidRDefault="00B20E91" w:rsidP="009167F3">
      <w:pPr>
        <w:tabs>
          <w:tab w:val="left" w:pos="142"/>
        </w:tabs>
        <w:spacing w:after="0"/>
        <w:rPr>
          <w:rFonts w:ascii="Arial" w:hAnsi="Arial" w:cs="Arial"/>
          <w:b/>
          <w:sz w:val="20"/>
          <w:szCs w:val="20"/>
        </w:rPr>
      </w:pPr>
    </w:p>
    <w:p w14:paraId="23E625FF" w14:textId="77777777" w:rsidR="00B20E91" w:rsidRDefault="00B20E91" w:rsidP="009167F3">
      <w:pPr>
        <w:tabs>
          <w:tab w:val="left" w:pos="142"/>
        </w:tabs>
        <w:spacing w:after="0"/>
        <w:rPr>
          <w:rFonts w:ascii="Arial" w:hAnsi="Arial" w:cs="Arial"/>
          <w:b/>
          <w:sz w:val="20"/>
          <w:szCs w:val="20"/>
        </w:rPr>
      </w:pPr>
    </w:p>
    <w:p w14:paraId="2A166D76" w14:textId="77777777" w:rsidR="00B20E91" w:rsidRDefault="00B20E91" w:rsidP="009167F3">
      <w:pPr>
        <w:tabs>
          <w:tab w:val="left" w:pos="142"/>
        </w:tabs>
        <w:spacing w:after="0"/>
        <w:rPr>
          <w:rFonts w:ascii="Arial" w:hAnsi="Arial" w:cs="Arial"/>
          <w:b/>
          <w:sz w:val="20"/>
          <w:szCs w:val="20"/>
        </w:rPr>
      </w:pPr>
    </w:p>
    <w:p w14:paraId="69A3B883" w14:textId="77777777" w:rsidR="00B20E91" w:rsidRDefault="00B20E91" w:rsidP="009167F3">
      <w:pPr>
        <w:tabs>
          <w:tab w:val="left" w:pos="142"/>
        </w:tabs>
        <w:spacing w:after="0"/>
        <w:rPr>
          <w:rFonts w:ascii="Arial" w:hAnsi="Arial" w:cs="Arial"/>
          <w:b/>
          <w:sz w:val="20"/>
          <w:szCs w:val="20"/>
        </w:rPr>
      </w:pPr>
    </w:p>
    <w:p w14:paraId="62ABDC51" w14:textId="77777777" w:rsidR="00B20E91" w:rsidRDefault="00B20E91" w:rsidP="009167F3">
      <w:pPr>
        <w:tabs>
          <w:tab w:val="left" w:pos="142"/>
        </w:tabs>
        <w:spacing w:after="0"/>
        <w:rPr>
          <w:rFonts w:ascii="Arial" w:hAnsi="Arial" w:cs="Arial"/>
          <w:b/>
          <w:sz w:val="20"/>
          <w:szCs w:val="20"/>
        </w:rPr>
      </w:pPr>
    </w:p>
    <w:p w14:paraId="2BA3B2DF" w14:textId="77777777" w:rsidR="00B20E91" w:rsidRDefault="00B20E91" w:rsidP="009167F3">
      <w:pPr>
        <w:tabs>
          <w:tab w:val="left" w:pos="142"/>
        </w:tabs>
        <w:spacing w:after="0"/>
        <w:rPr>
          <w:rFonts w:ascii="Arial" w:hAnsi="Arial" w:cs="Arial"/>
          <w:b/>
          <w:sz w:val="20"/>
          <w:szCs w:val="20"/>
        </w:rPr>
      </w:pPr>
    </w:p>
    <w:p w14:paraId="416D1C40" w14:textId="77777777" w:rsidR="00B20E91" w:rsidRDefault="00B20E91" w:rsidP="009167F3">
      <w:pPr>
        <w:tabs>
          <w:tab w:val="left" w:pos="142"/>
        </w:tabs>
        <w:spacing w:after="0"/>
        <w:rPr>
          <w:rFonts w:ascii="Arial" w:hAnsi="Arial" w:cs="Arial"/>
          <w:b/>
          <w:sz w:val="20"/>
          <w:szCs w:val="20"/>
        </w:rPr>
      </w:pPr>
    </w:p>
    <w:p w14:paraId="196AF4FA" w14:textId="77777777" w:rsidR="00B20E91" w:rsidRDefault="00B20E91" w:rsidP="009167F3">
      <w:pPr>
        <w:tabs>
          <w:tab w:val="left" w:pos="142"/>
        </w:tabs>
        <w:spacing w:after="0"/>
        <w:rPr>
          <w:rFonts w:ascii="Arial" w:hAnsi="Arial" w:cs="Arial"/>
          <w:b/>
          <w:sz w:val="20"/>
          <w:szCs w:val="20"/>
        </w:rPr>
      </w:pPr>
    </w:p>
    <w:p w14:paraId="65B68AC3" w14:textId="77777777" w:rsidR="00B20E91" w:rsidRDefault="00B20E91" w:rsidP="009167F3">
      <w:pPr>
        <w:tabs>
          <w:tab w:val="left" w:pos="142"/>
        </w:tabs>
        <w:spacing w:after="0"/>
        <w:rPr>
          <w:rFonts w:ascii="Arial" w:hAnsi="Arial" w:cs="Arial"/>
          <w:b/>
          <w:sz w:val="20"/>
          <w:szCs w:val="20"/>
        </w:rPr>
      </w:pPr>
    </w:p>
    <w:p w14:paraId="5185E3E5" w14:textId="77777777" w:rsidR="00B20E91" w:rsidRDefault="00B20E91" w:rsidP="009167F3">
      <w:pPr>
        <w:tabs>
          <w:tab w:val="left" w:pos="142"/>
        </w:tabs>
        <w:spacing w:after="0"/>
        <w:rPr>
          <w:rFonts w:ascii="Arial" w:hAnsi="Arial" w:cs="Arial"/>
          <w:b/>
          <w:sz w:val="20"/>
          <w:szCs w:val="20"/>
        </w:rPr>
      </w:pPr>
    </w:p>
    <w:p w14:paraId="286D7CF0" w14:textId="77777777" w:rsidR="00B84105" w:rsidRDefault="00B84105" w:rsidP="009167F3">
      <w:pPr>
        <w:tabs>
          <w:tab w:val="left" w:pos="142"/>
        </w:tabs>
        <w:spacing w:after="0"/>
        <w:rPr>
          <w:rFonts w:ascii="Arial" w:hAnsi="Arial" w:cs="Arial"/>
          <w:b/>
          <w:sz w:val="20"/>
          <w:szCs w:val="20"/>
        </w:rPr>
      </w:pPr>
    </w:p>
    <w:p w14:paraId="50E7CC00" w14:textId="77777777" w:rsidR="00B84105" w:rsidRDefault="00B84105" w:rsidP="009167F3">
      <w:pPr>
        <w:tabs>
          <w:tab w:val="left" w:pos="142"/>
        </w:tabs>
        <w:spacing w:after="0"/>
        <w:rPr>
          <w:rFonts w:ascii="Arial" w:hAnsi="Arial" w:cs="Arial"/>
          <w:b/>
          <w:sz w:val="20"/>
          <w:szCs w:val="20"/>
        </w:rPr>
      </w:pPr>
    </w:p>
    <w:p w14:paraId="32726D3C" w14:textId="77777777" w:rsidR="00B84105" w:rsidRDefault="00B84105" w:rsidP="009167F3">
      <w:pPr>
        <w:tabs>
          <w:tab w:val="left" w:pos="142"/>
        </w:tabs>
        <w:spacing w:after="0"/>
        <w:rPr>
          <w:rFonts w:ascii="Arial" w:hAnsi="Arial" w:cs="Arial"/>
          <w:b/>
          <w:sz w:val="20"/>
          <w:szCs w:val="20"/>
        </w:rPr>
      </w:pPr>
    </w:p>
    <w:p w14:paraId="197A0CF3" w14:textId="77777777" w:rsidR="00B84105" w:rsidRDefault="00B84105" w:rsidP="009167F3">
      <w:pPr>
        <w:tabs>
          <w:tab w:val="left" w:pos="142"/>
        </w:tabs>
        <w:spacing w:after="0"/>
        <w:rPr>
          <w:rFonts w:ascii="Arial" w:hAnsi="Arial" w:cs="Arial"/>
          <w:b/>
          <w:sz w:val="20"/>
          <w:szCs w:val="20"/>
        </w:rPr>
      </w:pPr>
    </w:p>
    <w:p w14:paraId="582C59B2" w14:textId="77777777" w:rsidR="00B84105" w:rsidRDefault="00B84105" w:rsidP="009167F3">
      <w:pPr>
        <w:tabs>
          <w:tab w:val="left" w:pos="142"/>
        </w:tabs>
        <w:spacing w:after="0"/>
        <w:rPr>
          <w:rFonts w:ascii="Arial" w:hAnsi="Arial" w:cs="Arial"/>
          <w:b/>
          <w:sz w:val="20"/>
          <w:szCs w:val="20"/>
        </w:rPr>
      </w:pPr>
    </w:p>
    <w:p w14:paraId="36C12BB5" w14:textId="77777777" w:rsidR="00B84105" w:rsidRDefault="00B84105" w:rsidP="009167F3">
      <w:pPr>
        <w:tabs>
          <w:tab w:val="left" w:pos="142"/>
        </w:tabs>
        <w:spacing w:after="0"/>
        <w:rPr>
          <w:rFonts w:ascii="Arial" w:hAnsi="Arial" w:cs="Arial"/>
          <w:b/>
          <w:sz w:val="20"/>
          <w:szCs w:val="20"/>
        </w:rPr>
      </w:pPr>
    </w:p>
    <w:p w14:paraId="16061C88" w14:textId="77777777" w:rsidR="00B84105" w:rsidRDefault="00B84105" w:rsidP="009167F3">
      <w:pPr>
        <w:tabs>
          <w:tab w:val="left" w:pos="142"/>
        </w:tabs>
        <w:spacing w:after="0"/>
        <w:rPr>
          <w:rFonts w:ascii="Arial" w:hAnsi="Arial" w:cs="Arial"/>
          <w:b/>
          <w:sz w:val="20"/>
          <w:szCs w:val="20"/>
        </w:rPr>
      </w:pPr>
    </w:p>
    <w:p w14:paraId="1468C453" w14:textId="77777777" w:rsidR="00B84105" w:rsidRDefault="00B84105" w:rsidP="009167F3">
      <w:pPr>
        <w:tabs>
          <w:tab w:val="left" w:pos="142"/>
        </w:tabs>
        <w:spacing w:after="0"/>
        <w:rPr>
          <w:rFonts w:ascii="Arial" w:hAnsi="Arial" w:cs="Arial"/>
          <w:b/>
          <w:sz w:val="20"/>
          <w:szCs w:val="20"/>
        </w:rPr>
      </w:pPr>
    </w:p>
    <w:p w14:paraId="48D35425" w14:textId="77777777" w:rsidR="00B84105" w:rsidRDefault="00B84105" w:rsidP="009167F3">
      <w:pPr>
        <w:tabs>
          <w:tab w:val="left" w:pos="142"/>
        </w:tabs>
        <w:spacing w:after="0"/>
        <w:rPr>
          <w:rFonts w:ascii="Arial" w:hAnsi="Arial" w:cs="Arial"/>
          <w:b/>
          <w:sz w:val="20"/>
          <w:szCs w:val="20"/>
        </w:rPr>
      </w:pPr>
    </w:p>
    <w:p w14:paraId="097ECECD" w14:textId="77777777" w:rsidR="00B84105" w:rsidRDefault="00B84105" w:rsidP="009167F3">
      <w:pPr>
        <w:tabs>
          <w:tab w:val="left" w:pos="142"/>
        </w:tabs>
        <w:spacing w:after="0"/>
        <w:rPr>
          <w:rFonts w:ascii="Arial" w:hAnsi="Arial" w:cs="Arial"/>
          <w:b/>
          <w:sz w:val="20"/>
          <w:szCs w:val="20"/>
        </w:rPr>
      </w:pPr>
    </w:p>
    <w:p w14:paraId="2E28F3DA" w14:textId="77777777" w:rsidR="00B84105" w:rsidRDefault="00B84105" w:rsidP="009167F3">
      <w:pPr>
        <w:tabs>
          <w:tab w:val="left" w:pos="142"/>
        </w:tabs>
        <w:spacing w:after="0"/>
        <w:rPr>
          <w:rFonts w:ascii="Arial" w:hAnsi="Arial" w:cs="Arial"/>
          <w:b/>
          <w:sz w:val="20"/>
          <w:szCs w:val="20"/>
        </w:rPr>
      </w:pPr>
    </w:p>
    <w:p w14:paraId="7F0C332B" w14:textId="77777777" w:rsidR="00B84105" w:rsidRDefault="00B84105" w:rsidP="009167F3">
      <w:pPr>
        <w:tabs>
          <w:tab w:val="left" w:pos="142"/>
        </w:tabs>
        <w:spacing w:after="0"/>
        <w:rPr>
          <w:rFonts w:ascii="Arial" w:hAnsi="Arial" w:cs="Arial"/>
          <w:b/>
          <w:sz w:val="20"/>
          <w:szCs w:val="20"/>
        </w:rPr>
      </w:pPr>
    </w:p>
    <w:p w14:paraId="21AB1A82" w14:textId="77777777" w:rsidR="00B84105" w:rsidRDefault="00B84105" w:rsidP="009167F3">
      <w:pPr>
        <w:tabs>
          <w:tab w:val="left" w:pos="142"/>
        </w:tabs>
        <w:spacing w:after="0"/>
        <w:rPr>
          <w:rFonts w:ascii="Arial" w:hAnsi="Arial" w:cs="Arial"/>
          <w:b/>
          <w:sz w:val="20"/>
          <w:szCs w:val="20"/>
        </w:rPr>
      </w:pPr>
    </w:p>
    <w:p w14:paraId="65697D39" w14:textId="77777777" w:rsidR="00B84105" w:rsidRDefault="00B84105" w:rsidP="009167F3">
      <w:pPr>
        <w:tabs>
          <w:tab w:val="left" w:pos="142"/>
        </w:tabs>
        <w:spacing w:after="0"/>
        <w:rPr>
          <w:rFonts w:ascii="Arial" w:hAnsi="Arial" w:cs="Arial"/>
          <w:b/>
          <w:sz w:val="20"/>
          <w:szCs w:val="20"/>
        </w:rPr>
      </w:pPr>
    </w:p>
    <w:p w14:paraId="65B284CF" w14:textId="77777777" w:rsidR="00B84105" w:rsidRDefault="00B84105" w:rsidP="009167F3">
      <w:pPr>
        <w:tabs>
          <w:tab w:val="left" w:pos="142"/>
        </w:tabs>
        <w:spacing w:after="0"/>
        <w:rPr>
          <w:rFonts w:ascii="Arial" w:hAnsi="Arial" w:cs="Arial"/>
          <w:b/>
          <w:sz w:val="20"/>
          <w:szCs w:val="20"/>
        </w:rPr>
      </w:pPr>
    </w:p>
    <w:p w14:paraId="225EE2A3" w14:textId="77777777" w:rsidR="00B84105" w:rsidRDefault="00B84105" w:rsidP="009167F3">
      <w:pPr>
        <w:tabs>
          <w:tab w:val="left" w:pos="142"/>
        </w:tabs>
        <w:spacing w:after="0"/>
        <w:rPr>
          <w:rFonts w:ascii="Arial" w:hAnsi="Arial" w:cs="Arial"/>
          <w:b/>
          <w:sz w:val="20"/>
          <w:szCs w:val="20"/>
        </w:rPr>
      </w:pPr>
    </w:p>
    <w:p w14:paraId="24162EF2" w14:textId="77777777" w:rsidR="00B84105" w:rsidRDefault="00B84105" w:rsidP="009167F3">
      <w:pPr>
        <w:tabs>
          <w:tab w:val="left" w:pos="142"/>
        </w:tabs>
        <w:spacing w:after="0"/>
        <w:rPr>
          <w:rFonts w:ascii="Arial" w:hAnsi="Arial" w:cs="Arial"/>
          <w:b/>
          <w:sz w:val="20"/>
          <w:szCs w:val="20"/>
        </w:rPr>
      </w:pPr>
    </w:p>
    <w:p w14:paraId="38A9C9A9" w14:textId="1DE1EC1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lastRenderedPageBreak/>
        <w:t>Súťažné podklady spracoval:</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34E90699" w:rsidR="009167F3" w:rsidRPr="00460094" w:rsidRDefault="003827A1" w:rsidP="009167F3">
      <w:pPr>
        <w:tabs>
          <w:tab w:val="left" w:pos="426"/>
          <w:tab w:val="left" w:pos="5670"/>
        </w:tabs>
        <w:spacing w:after="0"/>
        <w:rPr>
          <w:rFonts w:ascii="Arial" w:hAnsi="Arial" w:cs="Arial"/>
          <w:sz w:val="20"/>
          <w:szCs w:val="20"/>
          <w:lang w:eastAsia="sk-SK"/>
        </w:rPr>
      </w:pPr>
      <w:r>
        <w:rPr>
          <w:rFonts w:ascii="Arial" w:hAnsi="Arial" w:cs="Arial"/>
          <w:sz w:val="20"/>
          <w:szCs w:val="20"/>
          <w:lang w:eastAsia="sk-SK"/>
        </w:rPr>
        <w:t xml:space="preserve"> </w:t>
      </w:r>
      <w:r w:rsidR="009167F3" w:rsidRPr="00460094">
        <w:rPr>
          <w:rFonts w:ascii="Arial" w:hAnsi="Arial" w:cs="Arial"/>
          <w:sz w:val="20"/>
          <w:szCs w:val="20"/>
          <w:lang w:eastAsia="sk-SK"/>
        </w:rPr>
        <w:t>...........................................</w:t>
      </w:r>
      <w:r>
        <w:rPr>
          <w:rFonts w:ascii="Arial" w:hAnsi="Arial" w:cs="Arial"/>
          <w:sz w:val="20"/>
          <w:szCs w:val="20"/>
          <w:lang w:eastAsia="sk-SK"/>
        </w:rPr>
        <w:t>....</w:t>
      </w:r>
    </w:p>
    <w:p w14:paraId="62BEE6A3" w14:textId="0D6AFE3D"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1B71D5">
        <w:rPr>
          <w:rFonts w:ascii="Arial" w:hAnsi="Arial" w:cs="Arial"/>
          <w:b/>
          <w:sz w:val="20"/>
          <w:szCs w:val="20"/>
          <w:lang w:eastAsia="sk-SK"/>
        </w:rPr>
        <w:t>Ing. Elena Závodská</w:t>
      </w:r>
    </w:p>
    <w:p w14:paraId="50A2F712" w14:textId="77777777"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vypracovanie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458A4453" w14:textId="77777777" w:rsidR="00B84105" w:rsidRDefault="00B84105" w:rsidP="009167F3">
      <w:pPr>
        <w:tabs>
          <w:tab w:val="left" w:pos="142"/>
        </w:tabs>
        <w:spacing w:after="0"/>
        <w:rPr>
          <w:rFonts w:ascii="Arial" w:hAnsi="Arial" w:cs="Arial"/>
          <w:b/>
          <w:sz w:val="20"/>
          <w:szCs w:val="20"/>
        </w:rPr>
      </w:pPr>
    </w:p>
    <w:p w14:paraId="32FAD2A7" w14:textId="4B06236F"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436C70CA" w:rsidR="009167F3" w:rsidRPr="00460094" w:rsidRDefault="00197366" w:rsidP="009167F3">
      <w:pPr>
        <w:tabs>
          <w:tab w:val="left" w:pos="426"/>
          <w:tab w:val="left" w:pos="5670"/>
        </w:tabs>
        <w:spacing w:after="0"/>
        <w:rPr>
          <w:rFonts w:ascii="Arial" w:hAnsi="Arial" w:cs="Arial"/>
          <w:sz w:val="20"/>
          <w:szCs w:val="20"/>
          <w:lang w:eastAsia="sk-SK"/>
        </w:rPr>
      </w:pPr>
      <w:r>
        <w:rPr>
          <w:rFonts w:ascii="Arial" w:hAnsi="Arial" w:cs="Arial"/>
          <w:sz w:val="20"/>
          <w:szCs w:val="20"/>
          <w:lang w:eastAsia="sk-SK"/>
        </w:rPr>
        <w:t xml:space="preserve"> </w:t>
      </w:r>
      <w:r w:rsidR="009167F3" w:rsidRPr="00460094">
        <w:rPr>
          <w:rFonts w:ascii="Arial" w:hAnsi="Arial" w:cs="Arial"/>
          <w:sz w:val="20"/>
          <w:szCs w:val="20"/>
          <w:lang w:eastAsia="sk-SK"/>
        </w:rPr>
        <w:t xml:space="preserve">........................................... </w:t>
      </w:r>
      <w:r w:rsidR="009167F3" w:rsidRPr="00460094">
        <w:rPr>
          <w:rFonts w:ascii="Arial" w:hAnsi="Arial" w:cs="Arial"/>
          <w:sz w:val="20"/>
          <w:szCs w:val="20"/>
          <w:lang w:eastAsia="sk-SK"/>
        </w:rPr>
        <w:tab/>
        <w:t>...........................................</w:t>
      </w:r>
    </w:p>
    <w:p w14:paraId="640D0C16" w14:textId="60B60F0E"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197366">
        <w:rPr>
          <w:rFonts w:ascii="Arial" w:hAnsi="Arial" w:cs="Arial"/>
          <w:b/>
          <w:sz w:val="20"/>
          <w:szCs w:val="20"/>
          <w:lang w:eastAsia="sk-SK"/>
        </w:rPr>
        <w:t xml:space="preserve">  </w:t>
      </w:r>
      <w:r w:rsidR="000B2BEB">
        <w:rPr>
          <w:rFonts w:ascii="Arial" w:hAnsi="Arial" w:cs="Arial"/>
          <w:b/>
          <w:sz w:val="20"/>
          <w:szCs w:val="20"/>
          <w:lang w:eastAsia="sk-SK"/>
        </w:rPr>
        <w:t>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Filip Macháček</w:t>
      </w:r>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2DDC6FA1" w14:textId="268F8334" w:rsidR="00F80BE2" w:rsidRPr="005521AB" w:rsidRDefault="009167F3" w:rsidP="00FD41DD">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sectPr w:rsidR="00F80BE2" w:rsidRPr="005521AB"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B25F" w14:textId="77777777" w:rsidR="00341214" w:rsidRDefault="00341214">
      <w:r>
        <w:separator/>
      </w:r>
    </w:p>
  </w:endnote>
  <w:endnote w:type="continuationSeparator" w:id="0">
    <w:p w14:paraId="7EA42434" w14:textId="77777777" w:rsidR="00341214" w:rsidRDefault="0034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341214" w:rsidRDefault="00341214"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341214" w:rsidRDefault="003412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247B8" w14:textId="77777777" w:rsidR="00341214" w:rsidRDefault="00341214">
      <w:r>
        <w:separator/>
      </w:r>
    </w:p>
  </w:footnote>
  <w:footnote w:type="continuationSeparator" w:id="0">
    <w:p w14:paraId="619C9FB7" w14:textId="77777777" w:rsidR="00341214" w:rsidRDefault="00341214">
      <w:r>
        <w:continuationSeparator/>
      </w:r>
    </w:p>
  </w:footnote>
  <w:footnote w:id="1">
    <w:p w14:paraId="5D527DE6" w14:textId="77777777" w:rsidR="00341214" w:rsidRPr="003F3723" w:rsidRDefault="00341214" w:rsidP="008C6405">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8A89" w14:textId="5CA82953" w:rsidR="00341214" w:rsidRPr="009F7B2B" w:rsidRDefault="00341214" w:rsidP="009F7B2B">
    <w:pPr>
      <w:pStyle w:val="Hlavika"/>
      <w:jc w:val="center"/>
      <w:rPr>
        <w:rFonts w:asciiTheme="minorHAnsi" w:hAnsiTheme="minorHAnsi" w:cstheme="minorHAnsi"/>
        <w:sz w:val="16"/>
        <w:szCs w:val="16"/>
      </w:rPr>
    </w:pPr>
    <w:r w:rsidRPr="00B85E57">
      <w:rPr>
        <w:rFonts w:ascii="Arial" w:hAnsi="Arial" w:cs="Arial"/>
        <w:sz w:val="16"/>
        <w:szCs w:val="16"/>
      </w:rPr>
      <w:t>Technický servis, údržba a opravy meteozariadení Boschung Mecatronic</w:t>
    </w:r>
    <w:r w:rsidRPr="009F7B2B" w:rsidDel="001F1E1F">
      <w:rPr>
        <w:rFonts w:asciiTheme="minorHAnsi" w:hAnsiTheme="minorHAnsi" w:cstheme="minorHAnsi"/>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9"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1"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F3733AD"/>
    <w:multiLevelType w:val="multilevel"/>
    <w:tmpl w:val="8E92F5D8"/>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78A215E"/>
    <w:multiLevelType w:val="hybridMultilevel"/>
    <w:tmpl w:val="BF522932"/>
    <w:lvl w:ilvl="0" w:tplc="E1809EB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B574E0"/>
    <w:multiLevelType w:val="multilevel"/>
    <w:tmpl w:val="041B001F"/>
    <w:numStyleLink w:val="111111"/>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D445C6"/>
    <w:multiLevelType w:val="multilevel"/>
    <w:tmpl w:val="F1D642C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E8135A"/>
    <w:multiLevelType w:val="multilevel"/>
    <w:tmpl w:val="1F4AE258"/>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26"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7"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28"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6" w15:restartNumberingAfterBreak="0">
    <w:nsid w:val="4CBA3913"/>
    <w:multiLevelType w:val="multilevel"/>
    <w:tmpl w:val="B5B8E6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8" w15:restartNumberingAfterBreak="0">
    <w:nsid w:val="50517D31"/>
    <w:multiLevelType w:val="multilevel"/>
    <w:tmpl w:val="319C98AC"/>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627466"/>
    <w:multiLevelType w:val="hybridMultilevel"/>
    <w:tmpl w:val="1CFC78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A64E9FF6">
      <w:start w:val="1"/>
      <w:numFmt w:val="lowerLetter"/>
      <w:lvlText w:val="%3)"/>
      <w:lvlJc w:val="left"/>
      <w:pPr>
        <w:tabs>
          <w:tab w:val="num" w:pos="2160"/>
        </w:tabs>
        <w:ind w:left="2160" w:hanging="360"/>
      </w:pPr>
      <w:rPr>
        <w:rFonts w:ascii="Arial" w:eastAsia="Calibri" w:hAnsi="Arial" w:cs="Arial"/>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1"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58F90DFD"/>
    <w:multiLevelType w:val="hybridMultilevel"/>
    <w:tmpl w:val="B2DE6C98"/>
    <w:lvl w:ilvl="0" w:tplc="49FA60B0">
      <w:start w:val="2"/>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D3B5B8F"/>
    <w:multiLevelType w:val="multilevel"/>
    <w:tmpl w:val="FF4CA0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5A6721"/>
    <w:multiLevelType w:val="hybridMultilevel"/>
    <w:tmpl w:val="6D802F70"/>
    <w:lvl w:ilvl="0" w:tplc="2A1CBB46">
      <w:start w:val="1"/>
      <w:numFmt w:val="bullet"/>
      <w:lvlText w:val="-"/>
      <w:lvlJc w:val="left"/>
      <w:pPr>
        <w:ind w:left="2343" w:hanging="360"/>
      </w:pPr>
      <w:rPr>
        <w:rFonts w:ascii="Times New Roman" w:eastAsia="Times New Roman" w:hAnsi="Times New Roman" w:cs="Times New Roman" w:hint="default"/>
      </w:rPr>
    </w:lvl>
    <w:lvl w:ilvl="1" w:tplc="E8A45FEA">
      <w:start w:val="1"/>
      <w:numFmt w:val="bullet"/>
      <w:lvlText w:val="o"/>
      <w:lvlJc w:val="left"/>
      <w:pPr>
        <w:ind w:left="3063" w:hanging="360"/>
      </w:pPr>
      <w:rPr>
        <w:rFonts w:ascii="Courier New" w:hAnsi="Courier New" w:cs="Courier New" w:hint="default"/>
      </w:rPr>
    </w:lvl>
    <w:lvl w:ilvl="2" w:tplc="220477B0" w:tentative="1">
      <w:start w:val="1"/>
      <w:numFmt w:val="bullet"/>
      <w:lvlText w:val=""/>
      <w:lvlJc w:val="left"/>
      <w:pPr>
        <w:ind w:left="3783" w:hanging="360"/>
      </w:pPr>
      <w:rPr>
        <w:rFonts w:ascii="Wingdings" w:hAnsi="Wingdings" w:hint="default"/>
      </w:rPr>
    </w:lvl>
    <w:lvl w:ilvl="3" w:tplc="1A5E03FE" w:tentative="1">
      <w:start w:val="1"/>
      <w:numFmt w:val="bullet"/>
      <w:lvlText w:val=""/>
      <w:lvlJc w:val="left"/>
      <w:pPr>
        <w:ind w:left="4503" w:hanging="360"/>
      </w:pPr>
      <w:rPr>
        <w:rFonts w:ascii="Symbol" w:hAnsi="Symbol" w:hint="default"/>
      </w:rPr>
    </w:lvl>
    <w:lvl w:ilvl="4" w:tplc="8B8CFBD2" w:tentative="1">
      <w:start w:val="1"/>
      <w:numFmt w:val="bullet"/>
      <w:lvlText w:val="o"/>
      <w:lvlJc w:val="left"/>
      <w:pPr>
        <w:ind w:left="5223" w:hanging="360"/>
      </w:pPr>
      <w:rPr>
        <w:rFonts w:ascii="Courier New" w:hAnsi="Courier New" w:cs="Courier New" w:hint="default"/>
      </w:rPr>
    </w:lvl>
    <w:lvl w:ilvl="5" w:tplc="657A9720" w:tentative="1">
      <w:start w:val="1"/>
      <w:numFmt w:val="bullet"/>
      <w:lvlText w:val=""/>
      <w:lvlJc w:val="left"/>
      <w:pPr>
        <w:ind w:left="5943" w:hanging="360"/>
      </w:pPr>
      <w:rPr>
        <w:rFonts w:ascii="Wingdings" w:hAnsi="Wingdings" w:hint="default"/>
      </w:rPr>
    </w:lvl>
    <w:lvl w:ilvl="6" w:tplc="2CB47484" w:tentative="1">
      <w:start w:val="1"/>
      <w:numFmt w:val="bullet"/>
      <w:lvlText w:val=""/>
      <w:lvlJc w:val="left"/>
      <w:pPr>
        <w:ind w:left="6663" w:hanging="360"/>
      </w:pPr>
      <w:rPr>
        <w:rFonts w:ascii="Symbol" w:hAnsi="Symbol" w:hint="default"/>
      </w:rPr>
    </w:lvl>
    <w:lvl w:ilvl="7" w:tplc="4EA2F7E8" w:tentative="1">
      <w:start w:val="1"/>
      <w:numFmt w:val="bullet"/>
      <w:lvlText w:val="o"/>
      <w:lvlJc w:val="left"/>
      <w:pPr>
        <w:ind w:left="7383" w:hanging="360"/>
      </w:pPr>
      <w:rPr>
        <w:rFonts w:ascii="Courier New" w:hAnsi="Courier New" w:cs="Courier New" w:hint="default"/>
      </w:rPr>
    </w:lvl>
    <w:lvl w:ilvl="8" w:tplc="3238DF0A" w:tentative="1">
      <w:start w:val="1"/>
      <w:numFmt w:val="bullet"/>
      <w:lvlText w:val=""/>
      <w:lvlJc w:val="left"/>
      <w:pPr>
        <w:ind w:left="8103" w:hanging="360"/>
      </w:pPr>
      <w:rPr>
        <w:rFonts w:ascii="Wingdings" w:hAnsi="Wingdings" w:hint="default"/>
      </w:rPr>
    </w:lvl>
  </w:abstractNum>
  <w:abstractNum w:abstractNumId="4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A62763E"/>
    <w:multiLevelType w:val="multilevel"/>
    <w:tmpl w:val="E4EA77A8"/>
    <w:lvl w:ilvl="0">
      <w:start w:val="15"/>
      <w:numFmt w:val="decimal"/>
      <w:lvlText w:val="%1."/>
      <w:lvlJc w:val="left"/>
      <w:pPr>
        <w:ind w:left="444" w:hanging="444"/>
      </w:pPr>
      <w:rPr>
        <w:rFonts w:hint="default"/>
      </w:rPr>
    </w:lvl>
    <w:lvl w:ilvl="1">
      <w:start w:val="1"/>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6D150C86"/>
    <w:multiLevelType w:val="hybridMultilevel"/>
    <w:tmpl w:val="2B18B048"/>
    <w:lvl w:ilvl="0" w:tplc="F6420B46">
      <w:start w:val="1"/>
      <w:numFmt w:val="decimal"/>
      <w:lvlText w:val="%1."/>
      <w:lvlJc w:val="left"/>
      <w:pPr>
        <w:ind w:left="1222"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51"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2"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6"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num w:numId="1">
    <w:abstractNumId w:val="3"/>
  </w:num>
  <w:num w:numId="2">
    <w:abstractNumId w:val="2"/>
  </w:num>
  <w:num w:numId="3">
    <w:abstractNumId w:val="0"/>
  </w:num>
  <w:num w:numId="4">
    <w:abstractNumId w:val="1"/>
  </w:num>
  <w:num w:numId="5">
    <w:abstractNumId w:val="10"/>
  </w:num>
  <w:num w:numId="6">
    <w:abstractNumId w:val="12"/>
  </w:num>
  <w:num w:numId="7">
    <w:abstractNumId w:val="1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1"/>
  </w:num>
  <w:num w:numId="9">
    <w:abstractNumId w:val="34"/>
  </w:num>
  <w:num w:numId="10">
    <w:abstractNumId w:val="48"/>
  </w:num>
  <w:num w:numId="11">
    <w:abstractNumId w:val="40"/>
  </w:num>
  <w:num w:numId="12">
    <w:abstractNumId w:val="15"/>
  </w:num>
  <w:num w:numId="13">
    <w:abstractNumId w:val="46"/>
  </w:num>
  <w:num w:numId="14">
    <w:abstractNumId w:val="53"/>
  </w:num>
  <w:num w:numId="15">
    <w:abstractNumId w:val="35"/>
  </w:num>
  <w:num w:numId="16">
    <w:abstractNumId w:val="19"/>
  </w:num>
  <w:num w:numId="17">
    <w:abstractNumId w:val="4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1"/>
  </w:num>
  <w:num w:numId="21">
    <w:abstractNumId w:val="27"/>
  </w:num>
  <w:num w:numId="22">
    <w:abstractNumId w:val="55"/>
  </w:num>
  <w:num w:numId="23">
    <w:abstractNumId w:val="28"/>
  </w:num>
  <w:num w:numId="24">
    <w:abstractNumId w:val="16"/>
  </w:num>
  <w:num w:numId="25">
    <w:abstractNumId w:val="8"/>
  </w:num>
  <w:num w:numId="26">
    <w:abstractNumId w:val="4"/>
  </w:num>
  <w:num w:numId="27">
    <w:abstractNumId w:val="5"/>
  </w:num>
  <w:num w:numId="28">
    <w:abstractNumId w:val="45"/>
  </w:num>
  <w:num w:numId="29">
    <w:abstractNumId w:val="14"/>
  </w:num>
  <w:num w:numId="30">
    <w:abstractNumId w:val="21"/>
  </w:num>
  <w:num w:numId="31">
    <w:abstractNumId w:val="22"/>
  </w:num>
  <w:num w:numId="32">
    <w:abstractNumId w:val="37"/>
  </w:num>
  <w:num w:numId="33">
    <w:abstractNumId w:val="56"/>
  </w:num>
  <w:num w:numId="34">
    <w:abstractNumId w:val="25"/>
  </w:num>
  <w:num w:numId="35">
    <w:abstractNumId w:val="50"/>
  </w:num>
  <w:num w:numId="36">
    <w:abstractNumId w:val="9"/>
  </w:num>
  <w:num w:numId="37">
    <w:abstractNumId w:val="26"/>
  </w:num>
  <w:num w:numId="38">
    <w:abstractNumId w:val="29"/>
  </w:num>
  <w:num w:numId="39">
    <w:abstractNumId w:val="54"/>
  </w:num>
  <w:num w:numId="40">
    <w:abstractNumId w:val="24"/>
  </w:num>
  <w:num w:numId="41">
    <w:abstractNumId w:val="13"/>
  </w:num>
  <w:num w:numId="42">
    <w:abstractNumId w:val="17"/>
  </w:num>
  <w:num w:numId="43">
    <w:abstractNumId w:val="51"/>
  </w:num>
  <w:num w:numId="44">
    <w:abstractNumId w:val="52"/>
  </w:num>
  <w:num w:numId="45">
    <w:abstractNumId w:val="33"/>
  </w:num>
  <w:num w:numId="46">
    <w:abstractNumId w:val="6"/>
  </w:num>
  <w:num w:numId="47">
    <w:abstractNumId w:val="30"/>
  </w:num>
  <w:num w:numId="48">
    <w:abstractNumId w:val="49"/>
  </w:num>
  <w:num w:numId="49">
    <w:abstractNumId w:val="20"/>
  </w:num>
  <w:num w:numId="50">
    <w:abstractNumId w:val="36"/>
  </w:num>
  <w:num w:numId="51">
    <w:abstractNumId w:val="44"/>
  </w:num>
  <w:num w:numId="52">
    <w:abstractNumId w:val="38"/>
  </w:num>
  <w:num w:numId="53">
    <w:abstractNumId w:val="18"/>
    <w:lvlOverride w:ilvl="1">
      <w:lvl w:ilvl="1">
        <w:start w:val="1"/>
        <w:numFmt w:val="decimal"/>
        <w:lvlText w:val="%1.%2."/>
        <w:lvlJc w:val="left"/>
        <w:pPr>
          <w:tabs>
            <w:tab w:val="num" w:pos="792"/>
          </w:tabs>
          <w:ind w:left="792" w:hanging="432"/>
        </w:pPr>
        <w:rPr>
          <w:rFonts w:cs="Times New Roman"/>
          <w:sz w:val="20"/>
        </w:rPr>
      </w:lvl>
    </w:lvlOverride>
  </w:num>
  <w:num w:numId="54">
    <w:abstractNumId w:val="42"/>
  </w:num>
  <w:num w:numId="55">
    <w:abstractNumId w:val="39"/>
  </w:num>
  <w:num w:numId="56">
    <w:abstractNumId w:val="47"/>
  </w:num>
  <w:num w:numId="57">
    <w:abstractNumId w:val="23"/>
  </w:num>
  <w:num w:numId="58">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786"/>
    <w:rsid w:val="000041B7"/>
    <w:rsid w:val="00004562"/>
    <w:rsid w:val="00005466"/>
    <w:rsid w:val="00005A12"/>
    <w:rsid w:val="00006CF0"/>
    <w:rsid w:val="00006FDB"/>
    <w:rsid w:val="00007121"/>
    <w:rsid w:val="00007D8F"/>
    <w:rsid w:val="00010DF4"/>
    <w:rsid w:val="00011894"/>
    <w:rsid w:val="000118B0"/>
    <w:rsid w:val="000141D2"/>
    <w:rsid w:val="00014BB4"/>
    <w:rsid w:val="00014E3E"/>
    <w:rsid w:val="00014E58"/>
    <w:rsid w:val="00015685"/>
    <w:rsid w:val="000156F2"/>
    <w:rsid w:val="00016DEB"/>
    <w:rsid w:val="00017323"/>
    <w:rsid w:val="0002033A"/>
    <w:rsid w:val="0002138F"/>
    <w:rsid w:val="00022811"/>
    <w:rsid w:val="00023F6D"/>
    <w:rsid w:val="00025872"/>
    <w:rsid w:val="00025904"/>
    <w:rsid w:val="00026287"/>
    <w:rsid w:val="00026844"/>
    <w:rsid w:val="00026BDA"/>
    <w:rsid w:val="000307C2"/>
    <w:rsid w:val="00030BA3"/>
    <w:rsid w:val="00031E60"/>
    <w:rsid w:val="00032F9D"/>
    <w:rsid w:val="0003382E"/>
    <w:rsid w:val="00033938"/>
    <w:rsid w:val="000344D2"/>
    <w:rsid w:val="00034AEC"/>
    <w:rsid w:val="000353CB"/>
    <w:rsid w:val="0003669B"/>
    <w:rsid w:val="00036C55"/>
    <w:rsid w:val="00040641"/>
    <w:rsid w:val="000409A2"/>
    <w:rsid w:val="00040E24"/>
    <w:rsid w:val="00041901"/>
    <w:rsid w:val="00042B25"/>
    <w:rsid w:val="000445D4"/>
    <w:rsid w:val="00044F12"/>
    <w:rsid w:val="0004533C"/>
    <w:rsid w:val="0004554E"/>
    <w:rsid w:val="0004557C"/>
    <w:rsid w:val="00045F63"/>
    <w:rsid w:val="000460E6"/>
    <w:rsid w:val="00046401"/>
    <w:rsid w:val="0004717F"/>
    <w:rsid w:val="000505A4"/>
    <w:rsid w:val="0005076B"/>
    <w:rsid w:val="00051AAC"/>
    <w:rsid w:val="00051BB5"/>
    <w:rsid w:val="000520BA"/>
    <w:rsid w:val="00053578"/>
    <w:rsid w:val="000539EA"/>
    <w:rsid w:val="00054471"/>
    <w:rsid w:val="00054512"/>
    <w:rsid w:val="00054D97"/>
    <w:rsid w:val="00055C4C"/>
    <w:rsid w:val="00055F0D"/>
    <w:rsid w:val="0005644A"/>
    <w:rsid w:val="00056630"/>
    <w:rsid w:val="000573EB"/>
    <w:rsid w:val="00060528"/>
    <w:rsid w:val="000609D3"/>
    <w:rsid w:val="00061B07"/>
    <w:rsid w:val="00062853"/>
    <w:rsid w:val="0006356B"/>
    <w:rsid w:val="000643C2"/>
    <w:rsid w:val="000644EC"/>
    <w:rsid w:val="0006461A"/>
    <w:rsid w:val="00064F01"/>
    <w:rsid w:val="00064FD3"/>
    <w:rsid w:val="00065060"/>
    <w:rsid w:val="00065352"/>
    <w:rsid w:val="000656A5"/>
    <w:rsid w:val="00065E4E"/>
    <w:rsid w:val="00066055"/>
    <w:rsid w:val="00066124"/>
    <w:rsid w:val="0006725F"/>
    <w:rsid w:val="00067B06"/>
    <w:rsid w:val="0007047E"/>
    <w:rsid w:val="00070724"/>
    <w:rsid w:val="00070B80"/>
    <w:rsid w:val="00070C52"/>
    <w:rsid w:val="000712F3"/>
    <w:rsid w:val="00072022"/>
    <w:rsid w:val="000720F4"/>
    <w:rsid w:val="00072712"/>
    <w:rsid w:val="0007279E"/>
    <w:rsid w:val="000731F3"/>
    <w:rsid w:val="000733FB"/>
    <w:rsid w:val="00073A50"/>
    <w:rsid w:val="000743BD"/>
    <w:rsid w:val="000756C5"/>
    <w:rsid w:val="00076073"/>
    <w:rsid w:val="000771D0"/>
    <w:rsid w:val="00077F0F"/>
    <w:rsid w:val="00080B54"/>
    <w:rsid w:val="00082090"/>
    <w:rsid w:val="000821B7"/>
    <w:rsid w:val="0008283F"/>
    <w:rsid w:val="00084124"/>
    <w:rsid w:val="00084E9F"/>
    <w:rsid w:val="000851D5"/>
    <w:rsid w:val="00085B27"/>
    <w:rsid w:val="00085C67"/>
    <w:rsid w:val="00090BB8"/>
    <w:rsid w:val="000910E9"/>
    <w:rsid w:val="000914A4"/>
    <w:rsid w:val="00091507"/>
    <w:rsid w:val="00094585"/>
    <w:rsid w:val="0009492D"/>
    <w:rsid w:val="00094CB9"/>
    <w:rsid w:val="00095F43"/>
    <w:rsid w:val="00096242"/>
    <w:rsid w:val="000A07D8"/>
    <w:rsid w:val="000A0882"/>
    <w:rsid w:val="000A0A85"/>
    <w:rsid w:val="000A0F8A"/>
    <w:rsid w:val="000A189C"/>
    <w:rsid w:val="000A1D5D"/>
    <w:rsid w:val="000A228B"/>
    <w:rsid w:val="000A253B"/>
    <w:rsid w:val="000A37F0"/>
    <w:rsid w:val="000A3FAB"/>
    <w:rsid w:val="000A4B8E"/>
    <w:rsid w:val="000A5E33"/>
    <w:rsid w:val="000A5EC2"/>
    <w:rsid w:val="000B00AB"/>
    <w:rsid w:val="000B0CF2"/>
    <w:rsid w:val="000B1019"/>
    <w:rsid w:val="000B12F7"/>
    <w:rsid w:val="000B1993"/>
    <w:rsid w:val="000B292F"/>
    <w:rsid w:val="000B2BEB"/>
    <w:rsid w:val="000B2C6D"/>
    <w:rsid w:val="000B2EF2"/>
    <w:rsid w:val="000B33A8"/>
    <w:rsid w:val="000B3EE6"/>
    <w:rsid w:val="000B4277"/>
    <w:rsid w:val="000B452D"/>
    <w:rsid w:val="000B4696"/>
    <w:rsid w:val="000B4715"/>
    <w:rsid w:val="000B548C"/>
    <w:rsid w:val="000B5514"/>
    <w:rsid w:val="000B5AF1"/>
    <w:rsid w:val="000B7175"/>
    <w:rsid w:val="000B7FCB"/>
    <w:rsid w:val="000C0507"/>
    <w:rsid w:val="000C0696"/>
    <w:rsid w:val="000C1A71"/>
    <w:rsid w:val="000C1E49"/>
    <w:rsid w:val="000C4543"/>
    <w:rsid w:val="000C47F6"/>
    <w:rsid w:val="000C6068"/>
    <w:rsid w:val="000C61B1"/>
    <w:rsid w:val="000C6B92"/>
    <w:rsid w:val="000C6DC0"/>
    <w:rsid w:val="000C754E"/>
    <w:rsid w:val="000C7A03"/>
    <w:rsid w:val="000D0780"/>
    <w:rsid w:val="000D0CB7"/>
    <w:rsid w:val="000D1119"/>
    <w:rsid w:val="000D129D"/>
    <w:rsid w:val="000D1C66"/>
    <w:rsid w:val="000D1DE7"/>
    <w:rsid w:val="000D279E"/>
    <w:rsid w:val="000D294E"/>
    <w:rsid w:val="000D3833"/>
    <w:rsid w:val="000D4A44"/>
    <w:rsid w:val="000D58EB"/>
    <w:rsid w:val="000D72B6"/>
    <w:rsid w:val="000D75A8"/>
    <w:rsid w:val="000D77C3"/>
    <w:rsid w:val="000E082F"/>
    <w:rsid w:val="000E09C6"/>
    <w:rsid w:val="000E12AF"/>
    <w:rsid w:val="000E2CA5"/>
    <w:rsid w:val="000E2E89"/>
    <w:rsid w:val="000E2F64"/>
    <w:rsid w:val="000E3B57"/>
    <w:rsid w:val="000E407D"/>
    <w:rsid w:val="000E40D7"/>
    <w:rsid w:val="000E4612"/>
    <w:rsid w:val="000E4E6C"/>
    <w:rsid w:val="000E5938"/>
    <w:rsid w:val="000E5DF3"/>
    <w:rsid w:val="000E62AC"/>
    <w:rsid w:val="000E6DC0"/>
    <w:rsid w:val="000E74EB"/>
    <w:rsid w:val="000E7BDF"/>
    <w:rsid w:val="000F08A8"/>
    <w:rsid w:val="000F0978"/>
    <w:rsid w:val="000F18CB"/>
    <w:rsid w:val="000F2C01"/>
    <w:rsid w:val="000F2F43"/>
    <w:rsid w:val="000F355B"/>
    <w:rsid w:val="000F3A3C"/>
    <w:rsid w:val="000F3FE9"/>
    <w:rsid w:val="000F521D"/>
    <w:rsid w:val="00100E3D"/>
    <w:rsid w:val="0010153E"/>
    <w:rsid w:val="00101F1E"/>
    <w:rsid w:val="00103843"/>
    <w:rsid w:val="00103C92"/>
    <w:rsid w:val="001057DC"/>
    <w:rsid w:val="00110220"/>
    <w:rsid w:val="00110F52"/>
    <w:rsid w:val="00111481"/>
    <w:rsid w:val="001116C8"/>
    <w:rsid w:val="001122BC"/>
    <w:rsid w:val="0011329B"/>
    <w:rsid w:val="0011340D"/>
    <w:rsid w:val="0011379A"/>
    <w:rsid w:val="001140B9"/>
    <w:rsid w:val="001150E8"/>
    <w:rsid w:val="00115160"/>
    <w:rsid w:val="001154B7"/>
    <w:rsid w:val="00115D20"/>
    <w:rsid w:val="00116044"/>
    <w:rsid w:val="0011609F"/>
    <w:rsid w:val="00116126"/>
    <w:rsid w:val="00117333"/>
    <w:rsid w:val="00117929"/>
    <w:rsid w:val="00117D11"/>
    <w:rsid w:val="00120078"/>
    <w:rsid w:val="0012126B"/>
    <w:rsid w:val="001237EB"/>
    <w:rsid w:val="00126972"/>
    <w:rsid w:val="00127D0F"/>
    <w:rsid w:val="00127FB0"/>
    <w:rsid w:val="00130617"/>
    <w:rsid w:val="00131442"/>
    <w:rsid w:val="00131FE4"/>
    <w:rsid w:val="00133000"/>
    <w:rsid w:val="00133515"/>
    <w:rsid w:val="00133650"/>
    <w:rsid w:val="00135051"/>
    <w:rsid w:val="0013607E"/>
    <w:rsid w:val="001360F4"/>
    <w:rsid w:val="00136178"/>
    <w:rsid w:val="00136663"/>
    <w:rsid w:val="00137045"/>
    <w:rsid w:val="0013757B"/>
    <w:rsid w:val="00140093"/>
    <w:rsid w:val="00140711"/>
    <w:rsid w:val="00140CB8"/>
    <w:rsid w:val="00140D2B"/>
    <w:rsid w:val="00140DAB"/>
    <w:rsid w:val="00141771"/>
    <w:rsid w:val="00141E76"/>
    <w:rsid w:val="00141EE3"/>
    <w:rsid w:val="00142267"/>
    <w:rsid w:val="001429D3"/>
    <w:rsid w:val="00142A08"/>
    <w:rsid w:val="00142BDC"/>
    <w:rsid w:val="00142EF6"/>
    <w:rsid w:val="00143220"/>
    <w:rsid w:val="001436BB"/>
    <w:rsid w:val="00143F24"/>
    <w:rsid w:val="001445DD"/>
    <w:rsid w:val="0014539E"/>
    <w:rsid w:val="00145EBE"/>
    <w:rsid w:val="00147901"/>
    <w:rsid w:val="00147EB2"/>
    <w:rsid w:val="001500E6"/>
    <w:rsid w:val="0015050F"/>
    <w:rsid w:val="00150C7C"/>
    <w:rsid w:val="00151276"/>
    <w:rsid w:val="00151577"/>
    <w:rsid w:val="001517B1"/>
    <w:rsid w:val="0015182A"/>
    <w:rsid w:val="00151E53"/>
    <w:rsid w:val="00153074"/>
    <w:rsid w:val="0015334F"/>
    <w:rsid w:val="00154F1E"/>
    <w:rsid w:val="00155E23"/>
    <w:rsid w:val="001563F2"/>
    <w:rsid w:val="00156A0D"/>
    <w:rsid w:val="00156A39"/>
    <w:rsid w:val="00156B32"/>
    <w:rsid w:val="00156E2C"/>
    <w:rsid w:val="0015758F"/>
    <w:rsid w:val="00157FAD"/>
    <w:rsid w:val="0016004B"/>
    <w:rsid w:val="001601D4"/>
    <w:rsid w:val="00161DAA"/>
    <w:rsid w:val="00162A50"/>
    <w:rsid w:val="00163312"/>
    <w:rsid w:val="0016403B"/>
    <w:rsid w:val="0016456B"/>
    <w:rsid w:val="00164638"/>
    <w:rsid w:val="00164F6F"/>
    <w:rsid w:val="001652AA"/>
    <w:rsid w:val="001654C7"/>
    <w:rsid w:val="0016648F"/>
    <w:rsid w:val="0016733C"/>
    <w:rsid w:val="00170C5C"/>
    <w:rsid w:val="00171AD6"/>
    <w:rsid w:val="00171C6C"/>
    <w:rsid w:val="00171FBA"/>
    <w:rsid w:val="00172AB0"/>
    <w:rsid w:val="00172C64"/>
    <w:rsid w:val="001757A6"/>
    <w:rsid w:val="0017600C"/>
    <w:rsid w:val="00176E95"/>
    <w:rsid w:val="001813CD"/>
    <w:rsid w:val="0018214C"/>
    <w:rsid w:val="0018299A"/>
    <w:rsid w:val="00183CD5"/>
    <w:rsid w:val="00186283"/>
    <w:rsid w:val="0018740F"/>
    <w:rsid w:val="00187661"/>
    <w:rsid w:val="00190995"/>
    <w:rsid w:val="001917CC"/>
    <w:rsid w:val="0019190E"/>
    <w:rsid w:val="00193090"/>
    <w:rsid w:val="00193110"/>
    <w:rsid w:val="00193226"/>
    <w:rsid w:val="00193AB4"/>
    <w:rsid w:val="00195511"/>
    <w:rsid w:val="00195DAD"/>
    <w:rsid w:val="00196C62"/>
    <w:rsid w:val="00196FDC"/>
    <w:rsid w:val="00197366"/>
    <w:rsid w:val="001975F9"/>
    <w:rsid w:val="00197CAA"/>
    <w:rsid w:val="001A02E7"/>
    <w:rsid w:val="001A074F"/>
    <w:rsid w:val="001A0CC1"/>
    <w:rsid w:val="001A0E96"/>
    <w:rsid w:val="001A105A"/>
    <w:rsid w:val="001A18C6"/>
    <w:rsid w:val="001A1F6A"/>
    <w:rsid w:val="001A2F9B"/>
    <w:rsid w:val="001A350F"/>
    <w:rsid w:val="001A3D74"/>
    <w:rsid w:val="001A4362"/>
    <w:rsid w:val="001A45A0"/>
    <w:rsid w:val="001A4CB4"/>
    <w:rsid w:val="001A6916"/>
    <w:rsid w:val="001A6DF4"/>
    <w:rsid w:val="001A70D0"/>
    <w:rsid w:val="001A734C"/>
    <w:rsid w:val="001A73F3"/>
    <w:rsid w:val="001A757E"/>
    <w:rsid w:val="001A7914"/>
    <w:rsid w:val="001A793B"/>
    <w:rsid w:val="001B0034"/>
    <w:rsid w:val="001B0495"/>
    <w:rsid w:val="001B0CAE"/>
    <w:rsid w:val="001B1375"/>
    <w:rsid w:val="001B2C1D"/>
    <w:rsid w:val="001B41FB"/>
    <w:rsid w:val="001B4D99"/>
    <w:rsid w:val="001B52FA"/>
    <w:rsid w:val="001B5EA8"/>
    <w:rsid w:val="001B6720"/>
    <w:rsid w:val="001B6860"/>
    <w:rsid w:val="001B71D5"/>
    <w:rsid w:val="001B782B"/>
    <w:rsid w:val="001B78E9"/>
    <w:rsid w:val="001B795A"/>
    <w:rsid w:val="001B7CC4"/>
    <w:rsid w:val="001C003F"/>
    <w:rsid w:val="001C07C5"/>
    <w:rsid w:val="001C0DBD"/>
    <w:rsid w:val="001C1667"/>
    <w:rsid w:val="001C2049"/>
    <w:rsid w:val="001C298C"/>
    <w:rsid w:val="001C355B"/>
    <w:rsid w:val="001C3E49"/>
    <w:rsid w:val="001C4425"/>
    <w:rsid w:val="001C4BAE"/>
    <w:rsid w:val="001C4F88"/>
    <w:rsid w:val="001C5BFF"/>
    <w:rsid w:val="001C624C"/>
    <w:rsid w:val="001C6651"/>
    <w:rsid w:val="001D0862"/>
    <w:rsid w:val="001D0A59"/>
    <w:rsid w:val="001D1E76"/>
    <w:rsid w:val="001D2FB2"/>
    <w:rsid w:val="001D32D8"/>
    <w:rsid w:val="001D35C7"/>
    <w:rsid w:val="001D5465"/>
    <w:rsid w:val="001D54A4"/>
    <w:rsid w:val="001D5B96"/>
    <w:rsid w:val="001D5BAE"/>
    <w:rsid w:val="001D6248"/>
    <w:rsid w:val="001D69DE"/>
    <w:rsid w:val="001D6F43"/>
    <w:rsid w:val="001D6FE6"/>
    <w:rsid w:val="001D773F"/>
    <w:rsid w:val="001D784D"/>
    <w:rsid w:val="001E0384"/>
    <w:rsid w:val="001E0FA2"/>
    <w:rsid w:val="001E1391"/>
    <w:rsid w:val="001E157F"/>
    <w:rsid w:val="001E1D17"/>
    <w:rsid w:val="001E2739"/>
    <w:rsid w:val="001E3598"/>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2EDB"/>
    <w:rsid w:val="001F3733"/>
    <w:rsid w:val="001F3A1E"/>
    <w:rsid w:val="001F433F"/>
    <w:rsid w:val="001F47AE"/>
    <w:rsid w:val="001F4DA9"/>
    <w:rsid w:val="001F5234"/>
    <w:rsid w:val="001F5746"/>
    <w:rsid w:val="001F57A0"/>
    <w:rsid w:val="001F5911"/>
    <w:rsid w:val="001F6174"/>
    <w:rsid w:val="001F64DA"/>
    <w:rsid w:val="0020107B"/>
    <w:rsid w:val="00201080"/>
    <w:rsid w:val="00201910"/>
    <w:rsid w:val="00201E49"/>
    <w:rsid w:val="002027FE"/>
    <w:rsid w:val="002033D5"/>
    <w:rsid w:val="0020467A"/>
    <w:rsid w:val="00204904"/>
    <w:rsid w:val="0020618D"/>
    <w:rsid w:val="002076CA"/>
    <w:rsid w:val="00207811"/>
    <w:rsid w:val="0021046C"/>
    <w:rsid w:val="002105A5"/>
    <w:rsid w:val="00211486"/>
    <w:rsid w:val="00211AE1"/>
    <w:rsid w:val="00211BF2"/>
    <w:rsid w:val="00211F88"/>
    <w:rsid w:val="002129B0"/>
    <w:rsid w:val="00214842"/>
    <w:rsid w:val="00215D68"/>
    <w:rsid w:val="00220410"/>
    <w:rsid w:val="00220F50"/>
    <w:rsid w:val="00221403"/>
    <w:rsid w:val="00221C7E"/>
    <w:rsid w:val="00222178"/>
    <w:rsid w:val="00222530"/>
    <w:rsid w:val="002237C6"/>
    <w:rsid w:val="00223EBC"/>
    <w:rsid w:val="00223FC0"/>
    <w:rsid w:val="002245BF"/>
    <w:rsid w:val="00225AB6"/>
    <w:rsid w:val="00225AC2"/>
    <w:rsid w:val="00227055"/>
    <w:rsid w:val="002279EF"/>
    <w:rsid w:val="00227DBD"/>
    <w:rsid w:val="00230280"/>
    <w:rsid w:val="002303B2"/>
    <w:rsid w:val="00232FD9"/>
    <w:rsid w:val="0023466A"/>
    <w:rsid w:val="00234CB9"/>
    <w:rsid w:val="00234F33"/>
    <w:rsid w:val="00235378"/>
    <w:rsid w:val="00235C54"/>
    <w:rsid w:val="00236833"/>
    <w:rsid w:val="00236861"/>
    <w:rsid w:val="002417AF"/>
    <w:rsid w:val="00241F86"/>
    <w:rsid w:val="002424B5"/>
    <w:rsid w:val="00242B40"/>
    <w:rsid w:val="0024363E"/>
    <w:rsid w:val="0024415C"/>
    <w:rsid w:val="00244FFC"/>
    <w:rsid w:val="0024509A"/>
    <w:rsid w:val="0024539E"/>
    <w:rsid w:val="0024577B"/>
    <w:rsid w:val="00245C15"/>
    <w:rsid w:val="00245DF4"/>
    <w:rsid w:val="002473BD"/>
    <w:rsid w:val="00247A1E"/>
    <w:rsid w:val="0025058C"/>
    <w:rsid w:val="0025061E"/>
    <w:rsid w:val="00250868"/>
    <w:rsid w:val="002518C0"/>
    <w:rsid w:val="002526A6"/>
    <w:rsid w:val="00253ADB"/>
    <w:rsid w:val="00254240"/>
    <w:rsid w:val="002565FF"/>
    <w:rsid w:val="002570E1"/>
    <w:rsid w:val="002602FC"/>
    <w:rsid w:val="00261549"/>
    <w:rsid w:val="00261C10"/>
    <w:rsid w:val="002624B0"/>
    <w:rsid w:val="0026283F"/>
    <w:rsid w:val="00262B84"/>
    <w:rsid w:val="00263646"/>
    <w:rsid w:val="00263E8E"/>
    <w:rsid w:val="00263FED"/>
    <w:rsid w:val="00264241"/>
    <w:rsid w:val="00264D50"/>
    <w:rsid w:val="00265BEC"/>
    <w:rsid w:val="00265F69"/>
    <w:rsid w:val="00267EA0"/>
    <w:rsid w:val="00270F61"/>
    <w:rsid w:val="00272A1D"/>
    <w:rsid w:val="002736CB"/>
    <w:rsid w:val="00273A12"/>
    <w:rsid w:val="002743A9"/>
    <w:rsid w:val="00274E62"/>
    <w:rsid w:val="002757F5"/>
    <w:rsid w:val="002758E7"/>
    <w:rsid w:val="0027710F"/>
    <w:rsid w:val="00280524"/>
    <w:rsid w:val="0028103C"/>
    <w:rsid w:val="002811BA"/>
    <w:rsid w:val="00281601"/>
    <w:rsid w:val="0028197C"/>
    <w:rsid w:val="002827B7"/>
    <w:rsid w:val="00282B8E"/>
    <w:rsid w:val="00283DE7"/>
    <w:rsid w:val="00283E36"/>
    <w:rsid w:val="0028428D"/>
    <w:rsid w:val="00284B42"/>
    <w:rsid w:val="00285162"/>
    <w:rsid w:val="002861C4"/>
    <w:rsid w:val="00286824"/>
    <w:rsid w:val="002872AA"/>
    <w:rsid w:val="00287377"/>
    <w:rsid w:val="00287A93"/>
    <w:rsid w:val="00290D5D"/>
    <w:rsid w:val="00291392"/>
    <w:rsid w:val="00291C42"/>
    <w:rsid w:val="00293ACB"/>
    <w:rsid w:val="00293B68"/>
    <w:rsid w:val="00294CAD"/>
    <w:rsid w:val="0029525B"/>
    <w:rsid w:val="00295E54"/>
    <w:rsid w:val="00296416"/>
    <w:rsid w:val="0029790B"/>
    <w:rsid w:val="002979F7"/>
    <w:rsid w:val="002A2C33"/>
    <w:rsid w:val="002A2D64"/>
    <w:rsid w:val="002A3DD8"/>
    <w:rsid w:val="002A4361"/>
    <w:rsid w:val="002A62CD"/>
    <w:rsid w:val="002A7204"/>
    <w:rsid w:val="002B097B"/>
    <w:rsid w:val="002B165E"/>
    <w:rsid w:val="002B1716"/>
    <w:rsid w:val="002B26D6"/>
    <w:rsid w:val="002B28EC"/>
    <w:rsid w:val="002B2B87"/>
    <w:rsid w:val="002B408B"/>
    <w:rsid w:val="002B42B9"/>
    <w:rsid w:val="002B4AF1"/>
    <w:rsid w:val="002B5720"/>
    <w:rsid w:val="002B58E1"/>
    <w:rsid w:val="002B6089"/>
    <w:rsid w:val="002B67D9"/>
    <w:rsid w:val="002B7416"/>
    <w:rsid w:val="002C01D1"/>
    <w:rsid w:val="002C05BB"/>
    <w:rsid w:val="002C07FB"/>
    <w:rsid w:val="002C1197"/>
    <w:rsid w:val="002C1399"/>
    <w:rsid w:val="002C163C"/>
    <w:rsid w:val="002C21BF"/>
    <w:rsid w:val="002C23B2"/>
    <w:rsid w:val="002C23BE"/>
    <w:rsid w:val="002C381C"/>
    <w:rsid w:val="002C3DE5"/>
    <w:rsid w:val="002C429C"/>
    <w:rsid w:val="002C6BED"/>
    <w:rsid w:val="002C7178"/>
    <w:rsid w:val="002C71C3"/>
    <w:rsid w:val="002D0B57"/>
    <w:rsid w:val="002D14C5"/>
    <w:rsid w:val="002D1DCB"/>
    <w:rsid w:val="002D2D83"/>
    <w:rsid w:val="002D3614"/>
    <w:rsid w:val="002D3BC6"/>
    <w:rsid w:val="002D4D2A"/>
    <w:rsid w:val="002D536A"/>
    <w:rsid w:val="002D5DB7"/>
    <w:rsid w:val="002D61AD"/>
    <w:rsid w:val="002D636E"/>
    <w:rsid w:val="002D73C6"/>
    <w:rsid w:val="002E0BEB"/>
    <w:rsid w:val="002E0E62"/>
    <w:rsid w:val="002E164D"/>
    <w:rsid w:val="002E4861"/>
    <w:rsid w:val="002E497D"/>
    <w:rsid w:val="002E522D"/>
    <w:rsid w:val="002E589D"/>
    <w:rsid w:val="002E5F19"/>
    <w:rsid w:val="002E6125"/>
    <w:rsid w:val="002E68C1"/>
    <w:rsid w:val="002E738C"/>
    <w:rsid w:val="002F0469"/>
    <w:rsid w:val="002F0497"/>
    <w:rsid w:val="002F0582"/>
    <w:rsid w:val="002F080E"/>
    <w:rsid w:val="002F149A"/>
    <w:rsid w:val="002F1C2F"/>
    <w:rsid w:val="002F1E3D"/>
    <w:rsid w:val="002F277E"/>
    <w:rsid w:val="002F2C87"/>
    <w:rsid w:val="002F331D"/>
    <w:rsid w:val="002F4203"/>
    <w:rsid w:val="002F42B9"/>
    <w:rsid w:val="002F45C2"/>
    <w:rsid w:val="002F5584"/>
    <w:rsid w:val="002F5A21"/>
    <w:rsid w:val="00300921"/>
    <w:rsid w:val="003015F3"/>
    <w:rsid w:val="00301B93"/>
    <w:rsid w:val="00301FCE"/>
    <w:rsid w:val="0030253B"/>
    <w:rsid w:val="003028D3"/>
    <w:rsid w:val="00302B00"/>
    <w:rsid w:val="00302BAB"/>
    <w:rsid w:val="003030C8"/>
    <w:rsid w:val="00304091"/>
    <w:rsid w:val="003048E1"/>
    <w:rsid w:val="00304AD4"/>
    <w:rsid w:val="00305F7A"/>
    <w:rsid w:val="00306EF9"/>
    <w:rsid w:val="00311901"/>
    <w:rsid w:val="003119F1"/>
    <w:rsid w:val="00311CBB"/>
    <w:rsid w:val="00312462"/>
    <w:rsid w:val="00312A98"/>
    <w:rsid w:val="00312AA3"/>
    <w:rsid w:val="00312CAE"/>
    <w:rsid w:val="00312DEE"/>
    <w:rsid w:val="003137F8"/>
    <w:rsid w:val="00313878"/>
    <w:rsid w:val="00313C88"/>
    <w:rsid w:val="00313FF6"/>
    <w:rsid w:val="00314413"/>
    <w:rsid w:val="00316442"/>
    <w:rsid w:val="003173A5"/>
    <w:rsid w:val="00317448"/>
    <w:rsid w:val="00317AFD"/>
    <w:rsid w:val="00320941"/>
    <w:rsid w:val="00320F3E"/>
    <w:rsid w:val="0032112D"/>
    <w:rsid w:val="003220FD"/>
    <w:rsid w:val="00322BBD"/>
    <w:rsid w:val="003230DA"/>
    <w:rsid w:val="003231DB"/>
    <w:rsid w:val="003232E6"/>
    <w:rsid w:val="003245B8"/>
    <w:rsid w:val="00324E1C"/>
    <w:rsid w:val="00325032"/>
    <w:rsid w:val="0032578C"/>
    <w:rsid w:val="00326538"/>
    <w:rsid w:val="003267DC"/>
    <w:rsid w:val="00327902"/>
    <w:rsid w:val="0033119F"/>
    <w:rsid w:val="0033196D"/>
    <w:rsid w:val="00332090"/>
    <w:rsid w:val="003320D0"/>
    <w:rsid w:val="00333664"/>
    <w:rsid w:val="00333EBE"/>
    <w:rsid w:val="003344EA"/>
    <w:rsid w:val="00334B01"/>
    <w:rsid w:val="00334BB7"/>
    <w:rsid w:val="00334C32"/>
    <w:rsid w:val="00334C86"/>
    <w:rsid w:val="00335129"/>
    <w:rsid w:val="003352BB"/>
    <w:rsid w:val="00335499"/>
    <w:rsid w:val="00335A18"/>
    <w:rsid w:val="00336E2C"/>
    <w:rsid w:val="0033715A"/>
    <w:rsid w:val="003378E0"/>
    <w:rsid w:val="00337CCB"/>
    <w:rsid w:val="00341214"/>
    <w:rsid w:val="00341F50"/>
    <w:rsid w:val="00342140"/>
    <w:rsid w:val="00342F8F"/>
    <w:rsid w:val="003432C2"/>
    <w:rsid w:val="0034610D"/>
    <w:rsid w:val="00347189"/>
    <w:rsid w:val="00347246"/>
    <w:rsid w:val="00347A9B"/>
    <w:rsid w:val="003504EA"/>
    <w:rsid w:val="00350925"/>
    <w:rsid w:val="00350AEF"/>
    <w:rsid w:val="00350C60"/>
    <w:rsid w:val="003510BE"/>
    <w:rsid w:val="00351251"/>
    <w:rsid w:val="003516AA"/>
    <w:rsid w:val="003517C4"/>
    <w:rsid w:val="003519B6"/>
    <w:rsid w:val="00351AB6"/>
    <w:rsid w:val="00351E57"/>
    <w:rsid w:val="00352947"/>
    <w:rsid w:val="00353DD7"/>
    <w:rsid w:val="00353EB9"/>
    <w:rsid w:val="003548B1"/>
    <w:rsid w:val="00355345"/>
    <w:rsid w:val="00355BA6"/>
    <w:rsid w:val="00356217"/>
    <w:rsid w:val="003564AD"/>
    <w:rsid w:val="00356728"/>
    <w:rsid w:val="003568B1"/>
    <w:rsid w:val="003602A3"/>
    <w:rsid w:val="00361C59"/>
    <w:rsid w:val="003622D4"/>
    <w:rsid w:val="003641A7"/>
    <w:rsid w:val="003645BB"/>
    <w:rsid w:val="00364FF6"/>
    <w:rsid w:val="003659C9"/>
    <w:rsid w:val="003667F0"/>
    <w:rsid w:val="00366BFA"/>
    <w:rsid w:val="00367509"/>
    <w:rsid w:val="00367516"/>
    <w:rsid w:val="00370058"/>
    <w:rsid w:val="003704EB"/>
    <w:rsid w:val="003706B4"/>
    <w:rsid w:val="00371A8D"/>
    <w:rsid w:val="00371CF6"/>
    <w:rsid w:val="003721CB"/>
    <w:rsid w:val="003726A1"/>
    <w:rsid w:val="00372D5F"/>
    <w:rsid w:val="00374229"/>
    <w:rsid w:val="003754AF"/>
    <w:rsid w:val="00377131"/>
    <w:rsid w:val="00377E2F"/>
    <w:rsid w:val="00380224"/>
    <w:rsid w:val="003810E6"/>
    <w:rsid w:val="00381387"/>
    <w:rsid w:val="00381A1F"/>
    <w:rsid w:val="00381B37"/>
    <w:rsid w:val="003822DD"/>
    <w:rsid w:val="003827A1"/>
    <w:rsid w:val="00382F30"/>
    <w:rsid w:val="003851F1"/>
    <w:rsid w:val="0038610C"/>
    <w:rsid w:val="003876FD"/>
    <w:rsid w:val="00387823"/>
    <w:rsid w:val="00387930"/>
    <w:rsid w:val="00387D1F"/>
    <w:rsid w:val="00387FAB"/>
    <w:rsid w:val="0039063B"/>
    <w:rsid w:val="00390E13"/>
    <w:rsid w:val="00391D0C"/>
    <w:rsid w:val="00392CC1"/>
    <w:rsid w:val="00392D0B"/>
    <w:rsid w:val="00393C95"/>
    <w:rsid w:val="00394596"/>
    <w:rsid w:val="003974EA"/>
    <w:rsid w:val="003A119B"/>
    <w:rsid w:val="003A12FC"/>
    <w:rsid w:val="003A1485"/>
    <w:rsid w:val="003A2047"/>
    <w:rsid w:val="003A2130"/>
    <w:rsid w:val="003A22F7"/>
    <w:rsid w:val="003A2BF5"/>
    <w:rsid w:val="003A535D"/>
    <w:rsid w:val="003A5746"/>
    <w:rsid w:val="003A5D68"/>
    <w:rsid w:val="003A6F62"/>
    <w:rsid w:val="003A72CC"/>
    <w:rsid w:val="003B154F"/>
    <w:rsid w:val="003B1943"/>
    <w:rsid w:val="003B1E96"/>
    <w:rsid w:val="003B245A"/>
    <w:rsid w:val="003B3EE1"/>
    <w:rsid w:val="003B4EBC"/>
    <w:rsid w:val="003B4F80"/>
    <w:rsid w:val="003B5280"/>
    <w:rsid w:val="003B6ADB"/>
    <w:rsid w:val="003B6D76"/>
    <w:rsid w:val="003B7A9C"/>
    <w:rsid w:val="003C0226"/>
    <w:rsid w:val="003C08C2"/>
    <w:rsid w:val="003C08E9"/>
    <w:rsid w:val="003C0A76"/>
    <w:rsid w:val="003C202D"/>
    <w:rsid w:val="003C3DA2"/>
    <w:rsid w:val="003C50C3"/>
    <w:rsid w:val="003C54A3"/>
    <w:rsid w:val="003C6E20"/>
    <w:rsid w:val="003C72A4"/>
    <w:rsid w:val="003C7EA0"/>
    <w:rsid w:val="003C7F30"/>
    <w:rsid w:val="003D0781"/>
    <w:rsid w:val="003D1D3F"/>
    <w:rsid w:val="003D27B6"/>
    <w:rsid w:val="003D27B8"/>
    <w:rsid w:val="003D2F8F"/>
    <w:rsid w:val="003D39FB"/>
    <w:rsid w:val="003D3C12"/>
    <w:rsid w:val="003D5C41"/>
    <w:rsid w:val="003D5FCA"/>
    <w:rsid w:val="003D6175"/>
    <w:rsid w:val="003D688D"/>
    <w:rsid w:val="003D793A"/>
    <w:rsid w:val="003D7A8D"/>
    <w:rsid w:val="003D7E66"/>
    <w:rsid w:val="003E0EFD"/>
    <w:rsid w:val="003E1BB2"/>
    <w:rsid w:val="003E1E69"/>
    <w:rsid w:val="003E21AC"/>
    <w:rsid w:val="003E2809"/>
    <w:rsid w:val="003E297F"/>
    <w:rsid w:val="003E2B30"/>
    <w:rsid w:val="003E2FC8"/>
    <w:rsid w:val="003E34F0"/>
    <w:rsid w:val="003E3DF2"/>
    <w:rsid w:val="003E3EE8"/>
    <w:rsid w:val="003E4208"/>
    <w:rsid w:val="003E52B9"/>
    <w:rsid w:val="003E57B1"/>
    <w:rsid w:val="003E67AB"/>
    <w:rsid w:val="003E69ED"/>
    <w:rsid w:val="003E7559"/>
    <w:rsid w:val="003E7FBB"/>
    <w:rsid w:val="003F0A84"/>
    <w:rsid w:val="003F1B38"/>
    <w:rsid w:val="003F358F"/>
    <w:rsid w:val="003F4C89"/>
    <w:rsid w:val="003F537C"/>
    <w:rsid w:val="003F563D"/>
    <w:rsid w:val="003F57FA"/>
    <w:rsid w:val="003F5FB1"/>
    <w:rsid w:val="003F606F"/>
    <w:rsid w:val="003F7313"/>
    <w:rsid w:val="003F7963"/>
    <w:rsid w:val="003F7BB9"/>
    <w:rsid w:val="00400012"/>
    <w:rsid w:val="0040057F"/>
    <w:rsid w:val="00400866"/>
    <w:rsid w:val="00401ABD"/>
    <w:rsid w:val="004021BA"/>
    <w:rsid w:val="00402502"/>
    <w:rsid w:val="00402548"/>
    <w:rsid w:val="00402B70"/>
    <w:rsid w:val="00402C8F"/>
    <w:rsid w:val="00402E03"/>
    <w:rsid w:val="00402FAA"/>
    <w:rsid w:val="004034E3"/>
    <w:rsid w:val="00404A7C"/>
    <w:rsid w:val="00404BA8"/>
    <w:rsid w:val="00404BE0"/>
    <w:rsid w:val="00404E1D"/>
    <w:rsid w:val="0040777C"/>
    <w:rsid w:val="00407D85"/>
    <w:rsid w:val="00410957"/>
    <w:rsid w:val="0041147E"/>
    <w:rsid w:val="00412135"/>
    <w:rsid w:val="00413D35"/>
    <w:rsid w:val="00413E92"/>
    <w:rsid w:val="00414832"/>
    <w:rsid w:val="00415CC5"/>
    <w:rsid w:val="00415F85"/>
    <w:rsid w:val="0041669C"/>
    <w:rsid w:val="004172FF"/>
    <w:rsid w:val="0041747B"/>
    <w:rsid w:val="0041752C"/>
    <w:rsid w:val="0042016B"/>
    <w:rsid w:val="00420292"/>
    <w:rsid w:val="00421DEC"/>
    <w:rsid w:val="004222D0"/>
    <w:rsid w:val="0042309D"/>
    <w:rsid w:val="0042442F"/>
    <w:rsid w:val="00425044"/>
    <w:rsid w:val="004268E6"/>
    <w:rsid w:val="00427210"/>
    <w:rsid w:val="00427509"/>
    <w:rsid w:val="00427A18"/>
    <w:rsid w:val="00430686"/>
    <w:rsid w:val="004307B4"/>
    <w:rsid w:val="00431DAD"/>
    <w:rsid w:val="00431E52"/>
    <w:rsid w:val="00432990"/>
    <w:rsid w:val="00432B6C"/>
    <w:rsid w:val="00432D6E"/>
    <w:rsid w:val="00432F5A"/>
    <w:rsid w:val="0043312B"/>
    <w:rsid w:val="00433900"/>
    <w:rsid w:val="00433D62"/>
    <w:rsid w:val="00433FF2"/>
    <w:rsid w:val="0043429B"/>
    <w:rsid w:val="00434559"/>
    <w:rsid w:val="0043512E"/>
    <w:rsid w:val="00435187"/>
    <w:rsid w:val="004356A7"/>
    <w:rsid w:val="00435DCD"/>
    <w:rsid w:val="004363EB"/>
    <w:rsid w:val="004367F1"/>
    <w:rsid w:val="004369ED"/>
    <w:rsid w:val="004375A9"/>
    <w:rsid w:val="004404E7"/>
    <w:rsid w:val="00440B23"/>
    <w:rsid w:val="004418F5"/>
    <w:rsid w:val="00444322"/>
    <w:rsid w:val="00444980"/>
    <w:rsid w:val="004449EB"/>
    <w:rsid w:val="00444A64"/>
    <w:rsid w:val="0044597A"/>
    <w:rsid w:val="00446303"/>
    <w:rsid w:val="004464EF"/>
    <w:rsid w:val="00447B6A"/>
    <w:rsid w:val="00450265"/>
    <w:rsid w:val="0045064B"/>
    <w:rsid w:val="00451723"/>
    <w:rsid w:val="00451B9D"/>
    <w:rsid w:val="004523A0"/>
    <w:rsid w:val="004532F3"/>
    <w:rsid w:val="00453EE3"/>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4B42"/>
    <w:rsid w:val="00465F0E"/>
    <w:rsid w:val="0046610D"/>
    <w:rsid w:val="00466230"/>
    <w:rsid w:val="004664CA"/>
    <w:rsid w:val="004672AB"/>
    <w:rsid w:val="0046768E"/>
    <w:rsid w:val="00470958"/>
    <w:rsid w:val="00471D43"/>
    <w:rsid w:val="00471EA2"/>
    <w:rsid w:val="004731C2"/>
    <w:rsid w:val="004749C5"/>
    <w:rsid w:val="00474DD6"/>
    <w:rsid w:val="00474F13"/>
    <w:rsid w:val="004759AE"/>
    <w:rsid w:val="004778F0"/>
    <w:rsid w:val="0047792F"/>
    <w:rsid w:val="0048004E"/>
    <w:rsid w:val="00480129"/>
    <w:rsid w:val="004802D2"/>
    <w:rsid w:val="0048055E"/>
    <w:rsid w:val="0048095A"/>
    <w:rsid w:val="00480B94"/>
    <w:rsid w:val="00480D4E"/>
    <w:rsid w:val="00481649"/>
    <w:rsid w:val="00481936"/>
    <w:rsid w:val="004820C2"/>
    <w:rsid w:val="00482176"/>
    <w:rsid w:val="0048327A"/>
    <w:rsid w:val="004845BF"/>
    <w:rsid w:val="00484C0C"/>
    <w:rsid w:val="00485129"/>
    <w:rsid w:val="0048517B"/>
    <w:rsid w:val="00485DB5"/>
    <w:rsid w:val="00493B98"/>
    <w:rsid w:val="004942B5"/>
    <w:rsid w:val="004946D4"/>
    <w:rsid w:val="004954B5"/>
    <w:rsid w:val="004954F9"/>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93"/>
    <w:rsid w:val="004A7BB7"/>
    <w:rsid w:val="004A7CC6"/>
    <w:rsid w:val="004A7EA7"/>
    <w:rsid w:val="004B1451"/>
    <w:rsid w:val="004B17CE"/>
    <w:rsid w:val="004B22AB"/>
    <w:rsid w:val="004B2C22"/>
    <w:rsid w:val="004B3FBD"/>
    <w:rsid w:val="004B5CBD"/>
    <w:rsid w:val="004B5EA8"/>
    <w:rsid w:val="004B6678"/>
    <w:rsid w:val="004B692D"/>
    <w:rsid w:val="004B6BC8"/>
    <w:rsid w:val="004B7381"/>
    <w:rsid w:val="004B7F79"/>
    <w:rsid w:val="004C053B"/>
    <w:rsid w:val="004C06FE"/>
    <w:rsid w:val="004C0D6D"/>
    <w:rsid w:val="004C0E6B"/>
    <w:rsid w:val="004C1163"/>
    <w:rsid w:val="004C1E2F"/>
    <w:rsid w:val="004C261F"/>
    <w:rsid w:val="004C33EA"/>
    <w:rsid w:val="004C3424"/>
    <w:rsid w:val="004C3D20"/>
    <w:rsid w:val="004C4481"/>
    <w:rsid w:val="004C4821"/>
    <w:rsid w:val="004C5816"/>
    <w:rsid w:val="004C6595"/>
    <w:rsid w:val="004D0F67"/>
    <w:rsid w:val="004D107F"/>
    <w:rsid w:val="004D2E4F"/>
    <w:rsid w:val="004D331D"/>
    <w:rsid w:val="004D3ED6"/>
    <w:rsid w:val="004D426E"/>
    <w:rsid w:val="004D47CC"/>
    <w:rsid w:val="004D4A61"/>
    <w:rsid w:val="004D5972"/>
    <w:rsid w:val="004D6D31"/>
    <w:rsid w:val="004D6FB3"/>
    <w:rsid w:val="004E014B"/>
    <w:rsid w:val="004E01F9"/>
    <w:rsid w:val="004E0A60"/>
    <w:rsid w:val="004E0BA8"/>
    <w:rsid w:val="004E2410"/>
    <w:rsid w:val="004E29F6"/>
    <w:rsid w:val="004E385B"/>
    <w:rsid w:val="004E38FC"/>
    <w:rsid w:val="004E397B"/>
    <w:rsid w:val="004E3B27"/>
    <w:rsid w:val="004E3DDB"/>
    <w:rsid w:val="004E3FEB"/>
    <w:rsid w:val="004E427D"/>
    <w:rsid w:val="004E4796"/>
    <w:rsid w:val="004E4BA0"/>
    <w:rsid w:val="004E5457"/>
    <w:rsid w:val="004E55F7"/>
    <w:rsid w:val="004E5D62"/>
    <w:rsid w:val="004E626B"/>
    <w:rsid w:val="004E6A8A"/>
    <w:rsid w:val="004E6BA1"/>
    <w:rsid w:val="004E6C06"/>
    <w:rsid w:val="004E6F7D"/>
    <w:rsid w:val="004E705C"/>
    <w:rsid w:val="004F0216"/>
    <w:rsid w:val="004F1733"/>
    <w:rsid w:val="004F23B1"/>
    <w:rsid w:val="004F3EC1"/>
    <w:rsid w:val="004F3EFD"/>
    <w:rsid w:val="004F4748"/>
    <w:rsid w:val="004F4EDD"/>
    <w:rsid w:val="004F5BA9"/>
    <w:rsid w:val="004F654A"/>
    <w:rsid w:val="004F65E4"/>
    <w:rsid w:val="004F72E9"/>
    <w:rsid w:val="004F7891"/>
    <w:rsid w:val="004F7DE6"/>
    <w:rsid w:val="00500656"/>
    <w:rsid w:val="00502631"/>
    <w:rsid w:val="00505401"/>
    <w:rsid w:val="00505980"/>
    <w:rsid w:val="00506AE2"/>
    <w:rsid w:val="00507A98"/>
    <w:rsid w:val="00510CE8"/>
    <w:rsid w:val="00510D4D"/>
    <w:rsid w:val="00510FC7"/>
    <w:rsid w:val="0051156F"/>
    <w:rsid w:val="00512A12"/>
    <w:rsid w:val="00513241"/>
    <w:rsid w:val="0051329D"/>
    <w:rsid w:val="00514953"/>
    <w:rsid w:val="005169DE"/>
    <w:rsid w:val="00516A5D"/>
    <w:rsid w:val="005174F2"/>
    <w:rsid w:val="00521A99"/>
    <w:rsid w:val="0052220B"/>
    <w:rsid w:val="0052236D"/>
    <w:rsid w:val="0052315D"/>
    <w:rsid w:val="00523559"/>
    <w:rsid w:val="0052470A"/>
    <w:rsid w:val="005248D2"/>
    <w:rsid w:val="00524981"/>
    <w:rsid w:val="005249FB"/>
    <w:rsid w:val="0052526C"/>
    <w:rsid w:val="0052586A"/>
    <w:rsid w:val="005265CC"/>
    <w:rsid w:val="0052670B"/>
    <w:rsid w:val="00526E14"/>
    <w:rsid w:val="00527492"/>
    <w:rsid w:val="00527F45"/>
    <w:rsid w:val="00530841"/>
    <w:rsid w:val="0053150D"/>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434B"/>
    <w:rsid w:val="005443EC"/>
    <w:rsid w:val="0054520F"/>
    <w:rsid w:val="00545525"/>
    <w:rsid w:val="0054634F"/>
    <w:rsid w:val="0054642F"/>
    <w:rsid w:val="00546D47"/>
    <w:rsid w:val="0054736D"/>
    <w:rsid w:val="005476CA"/>
    <w:rsid w:val="00547E35"/>
    <w:rsid w:val="00547E4C"/>
    <w:rsid w:val="00547FBF"/>
    <w:rsid w:val="00550102"/>
    <w:rsid w:val="005513EB"/>
    <w:rsid w:val="005514AD"/>
    <w:rsid w:val="0055163E"/>
    <w:rsid w:val="005518F8"/>
    <w:rsid w:val="0055190C"/>
    <w:rsid w:val="00551B8D"/>
    <w:rsid w:val="00551BDA"/>
    <w:rsid w:val="00551CF2"/>
    <w:rsid w:val="005520F0"/>
    <w:rsid w:val="005521AB"/>
    <w:rsid w:val="00552F11"/>
    <w:rsid w:val="005548E4"/>
    <w:rsid w:val="0055672A"/>
    <w:rsid w:val="00556B5F"/>
    <w:rsid w:val="005601AB"/>
    <w:rsid w:val="00560678"/>
    <w:rsid w:val="00561662"/>
    <w:rsid w:val="0056323D"/>
    <w:rsid w:val="005640C1"/>
    <w:rsid w:val="00564C0C"/>
    <w:rsid w:val="00565059"/>
    <w:rsid w:val="005650EB"/>
    <w:rsid w:val="005656A1"/>
    <w:rsid w:val="00566D4E"/>
    <w:rsid w:val="0056768F"/>
    <w:rsid w:val="00570142"/>
    <w:rsid w:val="00570426"/>
    <w:rsid w:val="005704D4"/>
    <w:rsid w:val="00570751"/>
    <w:rsid w:val="00570FFB"/>
    <w:rsid w:val="0057273B"/>
    <w:rsid w:val="0057274E"/>
    <w:rsid w:val="0057413E"/>
    <w:rsid w:val="005743D4"/>
    <w:rsid w:val="00576935"/>
    <w:rsid w:val="00576C0F"/>
    <w:rsid w:val="00577A76"/>
    <w:rsid w:val="00580B7A"/>
    <w:rsid w:val="00580FA4"/>
    <w:rsid w:val="0058106A"/>
    <w:rsid w:val="00582201"/>
    <w:rsid w:val="0058249D"/>
    <w:rsid w:val="00582BFD"/>
    <w:rsid w:val="00583446"/>
    <w:rsid w:val="00584035"/>
    <w:rsid w:val="005856A5"/>
    <w:rsid w:val="00585A4F"/>
    <w:rsid w:val="00585DB4"/>
    <w:rsid w:val="00585F51"/>
    <w:rsid w:val="0058651C"/>
    <w:rsid w:val="00586A0E"/>
    <w:rsid w:val="00586B47"/>
    <w:rsid w:val="00590279"/>
    <w:rsid w:val="0059036A"/>
    <w:rsid w:val="005910E4"/>
    <w:rsid w:val="00591A7B"/>
    <w:rsid w:val="0059235A"/>
    <w:rsid w:val="0059289E"/>
    <w:rsid w:val="00592A90"/>
    <w:rsid w:val="00593908"/>
    <w:rsid w:val="0059392E"/>
    <w:rsid w:val="00593ADD"/>
    <w:rsid w:val="0059423C"/>
    <w:rsid w:val="005943B9"/>
    <w:rsid w:val="005950CD"/>
    <w:rsid w:val="005952FB"/>
    <w:rsid w:val="00595A91"/>
    <w:rsid w:val="00596B17"/>
    <w:rsid w:val="005973AA"/>
    <w:rsid w:val="005A0563"/>
    <w:rsid w:val="005A0AD7"/>
    <w:rsid w:val="005A1D6F"/>
    <w:rsid w:val="005A2250"/>
    <w:rsid w:val="005A2731"/>
    <w:rsid w:val="005A424E"/>
    <w:rsid w:val="005A4739"/>
    <w:rsid w:val="005A52C9"/>
    <w:rsid w:val="005A5DA5"/>
    <w:rsid w:val="005A64D1"/>
    <w:rsid w:val="005A678C"/>
    <w:rsid w:val="005A69C6"/>
    <w:rsid w:val="005A6FA9"/>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C0487"/>
    <w:rsid w:val="005C28DD"/>
    <w:rsid w:val="005C2E53"/>
    <w:rsid w:val="005C37C6"/>
    <w:rsid w:val="005C3AF1"/>
    <w:rsid w:val="005C3B6A"/>
    <w:rsid w:val="005C3E36"/>
    <w:rsid w:val="005C66A1"/>
    <w:rsid w:val="005C6777"/>
    <w:rsid w:val="005C687E"/>
    <w:rsid w:val="005C6DEB"/>
    <w:rsid w:val="005C75B7"/>
    <w:rsid w:val="005C76AC"/>
    <w:rsid w:val="005C7C20"/>
    <w:rsid w:val="005D00D8"/>
    <w:rsid w:val="005D141F"/>
    <w:rsid w:val="005D1578"/>
    <w:rsid w:val="005D17FB"/>
    <w:rsid w:val="005D240A"/>
    <w:rsid w:val="005D2ABD"/>
    <w:rsid w:val="005D362F"/>
    <w:rsid w:val="005D5556"/>
    <w:rsid w:val="005D6395"/>
    <w:rsid w:val="005D6A22"/>
    <w:rsid w:val="005D74DD"/>
    <w:rsid w:val="005E13F3"/>
    <w:rsid w:val="005E2F47"/>
    <w:rsid w:val="005E33BC"/>
    <w:rsid w:val="005E3DCD"/>
    <w:rsid w:val="005E3ED8"/>
    <w:rsid w:val="005E48F4"/>
    <w:rsid w:val="005E6E31"/>
    <w:rsid w:val="005E6EF6"/>
    <w:rsid w:val="005E75D9"/>
    <w:rsid w:val="005F012A"/>
    <w:rsid w:val="005F0580"/>
    <w:rsid w:val="005F1816"/>
    <w:rsid w:val="005F2716"/>
    <w:rsid w:val="005F3056"/>
    <w:rsid w:val="005F35DE"/>
    <w:rsid w:val="005F50D5"/>
    <w:rsid w:val="005F6344"/>
    <w:rsid w:val="005F66DA"/>
    <w:rsid w:val="005F7365"/>
    <w:rsid w:val="005F768F"/>
    <w:rsid w:val="0060045F"/>
    <w:rsid w:val="006004AB"/>
    <w:rsid w:val="00602252"/>
    <w:rsid w:val="0060243E"/>
    <w:rsid w:val="006027CC"/>
    <w:rsid w:val="00602CF1"/>
    <w:rsid w:val="00603419"/>
    <w:rsid w:val="0060411B"/>
    <w:rsid w:val="00604A82"/>
    <w:rsid w:val="006054DE"/>
    <w:rsid w:val="006060F5"/>
    <w:rsid w:val="0060630B"/>
    <w:rsid w:val="00607829"/>
    <w:rsid w:val="00607E03"/>
    <w:rsid w:val="006108F6"/>
    <w:rsid w:val="00610A77"/>
    <w:rsid w:val="006134B2"/>
    <w:rsid w:val="00613634"/>
    <w:rsid w:val="00613901"/>
    <w:rsid w:val="00614247"/>
    <w:rsid w:val="006144F2"/>
    <w:rsid w:val="00615434"/>
    <w:rsid w:val="00615FD2"/>
    <w:rsid w:val="00616382"/>
    <w:rsid w:val="0061682C"/>
    <w:rsid w:val="00617DB2"/>
    <w:rsid w:val="0062042F"/>
    <w:rsid w:val="00620737"/>
    <w:rsid w:val="00620748"/>
    <w:rsid w:val="00621938"/>
    <w:rsid w:val="006221D3"/>
    <w:rsid w:val="00622487"/>
    <w:rsid w:val="0062384D"/>
    <w:rsid w:val="0062393D"/>
    <w:rsid w:val="00623A8D"/>
    <w:rsid w:val="0062430A"/>
    <w:rsid w:val="00624A3E"/>
    <w:rsid w:val="00625908"/>
    <w:rsid w:val="006264F6"/>
    <w:rsid w:val="00626557"/>
    <w:rsid w:val="006269E2"/>
    <w:rsid w:val="00626B37"/>
    <w:rsid w:val="00626CF6"/>
    <w:rsid w:val="00626D76"/>
    <w:rsid w:val="00627CD4"/>
    <w:rsid w:val="00630D79"/>
    <w:rsid w:val="00630E7E"/>
    <w:rsid w:val="00631526"/>
    <w:rsid w:val="00631A92"/>
    <w:rsid w:val="0063255A"/>
    <w:rsid w:val="006330EA"/>
    <w:rsid w:val="00633655"/>
    <w:rsid w:val="0063375A"/>
    <w:rsid w:val="00633A5B"/>
    <w:rsid w:val="00633D27"/>
    <w:rsid w:val="00633EB5"/>
    <w:rsid w:val="00633F55"/>
    <w:rsid w:val="006342BF"/>
    <w:rsid w:val="00634DCC"/>
    <w:rsid w:val="006359E8"/>
    <w:rsid w:val="00636013"/>
    <w:rsid w:val="00636467"/>
    <w:rsid w:val="00636700"/>
    <w:rsid w:val="00636786"/>
    <w:rsid w:val="006367F3"/>
    <w:rsid w:val="00636F2F"/>
    <w:rsid w:val="006376A6"/>
    <w:rsid w:val="006377E4"/>
    <w:rsid w:val="00637DBB"/>
    <w:rsid w:val="00640CEE"/>
    <w:rsid w:val="006423E6"/>
    <w:rsid w:val="00646466"/>
    <w:rsid w:val="006467B1"/>
    <w:rsid w:val="00646841"/>
    <w:rsid w:val="006476F9"/>
    <w:rsid w:val="00647AB8"/>
    <w:rsid w:val="00650AAC"/>
    <w:rsid w:val="00650D11"/>
    <w:rsid w:val="006510B8"/>
    <w:rsid w:val="00651CFD"/>
    <w:rsid w:val="00653860"/>
    <w:rsid w:val="00655ADC"/>
    <w:rsid w:val="00655FE1"/>
    <w:rsid w:val="00656F41"/>
    <w:rsid w:val="00660539"/>
    <w:rsid w:val="00660950"/>
    <w:rsid w:val="00660EE7"/>
    <w:rsid w:val="006613CD"/>
    <w:rsid w:val="006632B7"/>
    <w:rsid w:val="0066362B"/>
    <w:rsid w:val="006657A5"/>
    <w:rsid w:val="00666237"/>
    <w:rsid w:val="00666D54"/>
    <w:rsid w:val="0066752B"/>
    <w:rsid w:val="00667AD4"/>
    <w:rsid w:val="00671991"/>
    <w:rsid w:val="0067267B"/>
    <w:rsid w:val="0067330D"/>
    <w:rsid w:val="006735B2"/>
    <w:rsid w:val="006735EA"/>
    <w:rsid w:val="00673B62"/>
    <w:rsid w:val="00674D27"/>
    <w:rsid w:val="0067576A"/>
    <w:rsid w:val="00676021"/>
    <w:rsid w:val="00676227"/>
    <w:rsid w:val="00676E80"/>
    <w:rsid w:val="0068130B"/>
    <w:rsid w:val="006813D9"/>
    <w:rsid w:val="00681E5D"/>
    <w:rsid w:val="006834AD"/>
    <w:rsid w:val="00683D32"/>
    <w:rsid w:val="006849B8"/>
    <w:rsid w:val="00684A1D"/>
    <w:rsid w:val="0068504A"/>
    <w:rsid w:val="00685BEE"/>
    <w:rsid w:val="006864F1"/>
    <w:rsid w:val="00686534"/>
    <w:rsid w:val="00690830"/>
    <w:rsid w:val="006909BB"/>
    <w:rsid w:val="006911D9"/>
    <w:rsid w:val="006914E0"/>
    <w:rsid w:val="00691B86"/>
    <w:rsid w:val="006926F4"/>
    <w:rsid w:val="006933C0"/>
    <w:rsid w:val="006944D2"/>
    <w:rsid w:val="006948F2"/>
    <w:rsid w:val="00695BD5"/>
    <w:rsid w:val="0069632C"/>
    <w:rsid w:val="00696ABE"/>
    <w:rsid w:val="006976EA"/>
    <w:rsid w:val="006A15E0"/>
    <w:rsid w:val="006A17D8"/>
    <w:rsid w:val="006A208C"/>
    <w:rsid w:val="006A25CE"/>
    <w:rsid w:val="006A37C8"/>
    <w:rsid w:val="006A3986"/>
    <w:rsid w:val="006A4059"/>
    <w:rsid w:val="006A43E0"/>
    <w:rsid w:val="006A458E"/>
    <w:rsid w:val="006A5F48"/>
    <w:rsid w:val="006A7A8D"/>
    <w:rsid w:val="006B0473"/>
    <w:rsid w:val="006B0695"/>
    <w:rsid w:val="006B0A19"/>
    <w:rsid w:val="006B2487"/>
    <w:rsid w:val="006B2629"/>
    <w:rsid w:val="006B3FD6"/>
    <w:rsid w:val="006B69D0"/>
    <w:rsid w:val="006B6CF8"/>
    <w:rsid w:val="006B6DBF"/>
    <w:rsid w:val="006B74B1"/>
    <w:rsid w:val="006B7A0E"/>
    <w:rsid w:val="006B7C13"/>
    <w:rsid w:val="006C0286"/>
    <w:rsid w:val="006C0DAA"/>
    <w:rsid w:val="006C0DCB"/>
    <w:rsid w:val="006C10B4"/>
    <w:rsid w:val="006C283D"/>
    <w:rsid w:val="006C3A14"/>
    <w:rsid w:val="006C5417"/>
    <w:rsid w:val="006C54E7"/>
    <w:rsid w:val="006C6D17"/>
    <w:rsid w:val="006C6E7E"/>
    <w:rsid w:val="006C7F4A"/>
    <w:rsid w:val="006D0469"/>
    <w:rsid w:val="006D0D47"/>
    <w:rsid w:val="006D10F3"/>
    <w:rsid w:val="006D1689"/>
    <w:rsid w:val="006D239D"/>
    <w:rsid w:val="006D254A"/>
    <w:rsid w:val="006D25AA"/>
    <w:rsid w:val="006D2DC1"/>
    <w:rsid w:val="006D359A"/>
    <w:rsid w:val="006D3F7E"/>
    <w:rsid w:val="006D436A"/>
    <w:rsid w:val="006D4C1E"/>
    <w:rsid w:val="006D570E"/>
    <w:rsid w:val="006D7695"/>
    <w:rsid w:val="006D77C8"/>
    <w:rsid w:val="006E033B"/>
    <w:rsid w:val="006E086A"/>
    <w:rsid w:val="006E0F47"/>
    <w:rsid w:val="006E16C1"/>
    <w:rsid w:val="006E1997"/>
    <w:rsid w:val="006E1D44"/>
    <w:rsid w:val="006E3705"/>
    <w:rsid w:val="006E4E64"/>
    <w:rsid w:val="006E6123"/>
    <w:rsid w:val="006E6753"/>
    <w:rsid w:val="006E689B"/>
    <w:rsid w:val="006F0A76"/>
    <w:rsid w:val="006F10DF"/>
    <w:rsid w:val="006F1975"/>
    <w:rsid w:val="006F23CC"/>
    <w:rsid w:val="006F267C"/>
    <w:rsid w:val="006F2BA2"/>
    <w:rsid w:val="006F2D78"/>
    <w:rsid w:val="006F318B"/>
    <w:rsid w:val="006F35E9"/>
    <w:rsid w:val="006F5A2F"/>
    <w:rsid w:val="006F5F28"/>
    <w:rsid w:val="006F6316"/>
    <w:rsid w:val="006F6699"/>
    <w:rsid w:val="006F711C"/>
    <w:rsid w:val="006F719A"/>
    <w:rsid w:val="006F722B"/>
    <w:rsid w:val="006F7C4F"/>
    <w:rsid w:val="007000DD"/>
    <w:rsid w:val="00700413"/>
    <w:rsid w:val="007008AD"/>
    <w:rsid w:val="00700AF0"/>
    <w:rsid w:val="00700E81"/>
    <w:rsid w:val="0070150B"/>
    <w:rsid w:val="00701858"/>
    <w:rsid w:val="00701C96"/>
    <w:rsid w:val="007028AE"/>
    <w:rsid w:val="00702B6C"/>
    <w:rsid w:val="00702D17"/>
    <w:rsid w:val="0070300F"/>
    <w:rsid w:val="00703262"/>
    <w:rsid w:val="007032AF"/>
    <w:rsid w:val="0070330C"/>
    <w:rsid w:val="00703724"/>
    <w:rsid w:val="0070437B"/>
    <w:rsid w:val="007051ED"/>
    <w:rsid w:val="00705542"/>
    <w:rsid w:val="00705C9F"/>
    <w:rsid w:val="00710C51"/>
    <w:rsid w:val="00710E51"/>
    <w:rsid w:val="0071137B"/>
    <w:rsid w:val="00711EC9"/>
    <w:rsid w:val="0071205F"/>
    <w:rsid w:val="007123B6"/>
    <w:rsid w:val="00713775"/>
    <w:rsid w:val="00714DA4"/>
    <w:rsid w:val="00715231"/>
    <w:rsid w:val="007152D2"/>
    <w:rsid w:val="00720422"/>
    <w:rsid w:val="00720E15"/>
    <w:rsid w:val="00721F2E"/>
    <w:rsid w:val="00722DBB"/>
    <w:rsid w:val="0072309A"/>
    <w:rsid w:val="007251D2"/>
    <w:rsid w:val="007251EE"/>
    <w:rsid w:val="0072636D"/>
    <w:rsid w:val="007276AB"/>
    <w:rsid w:val="0073178A"/>
    <w:rsid w:val="0073196F"/>
    <w:rsid w:val="00731D7F"/>
    <w:rsid w:val="007325AE"/>
    <w:rsid w:val="00732F2C"/>
    <w:rsid w:val="007335FB"/>
    <w:rsid w:val="007344C3"/>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A00"/>
    <w:rsid w:val="00747CCF"/>
    <w:rsid w:val="00750696"/>
    <w:rsid w:val="00750EEE"/>
    <w:rsid w:val="007510C9"/>
    <w:rsid w:val="00752500"/>
    <w:rsid w:val="00753AAD"/>
    <w:rsid w:val="00755555"/>
    <w:rsid w:val="00755B3F"/>
    <w:rsid w:val="0075641D"/>
    <w:rsid w:val="00757706"/>
    <w:rsid w:val="00757E82"/>
    <w:rsid w:val="00760E80"/>
    <w:rsid w:val="007619D4"/>
    <w:rsid w:val="007620AF"/>
    <w:rsid w:val="00762518"/>
    <w:rsid w:val="00762B13"/>
    <w:rsid w:val="007640D5"/>
    <w:rsid w:val="00765219"/>
    <w:rsid w:val="00766553"/>
    <w:rsid w:val="00766863"/>
    <w:rsid w:val="00770868"/>
    <w:rsid w:val="007708AE"/>
    <w:rsid w:val="00770912"/>
    <w:rsid w:val="007709F1"/>
    <w:rsid w:val="007729A9"/>
    <w:rsid w:val="00773CD9"/>
    <w:rsid w:val="0077409B"/>
    <w:rsid w:val="0077449B"/>
    <w:rsid w:val="00774E07"/>
    <w:rsid w:val="007752D5"/>
    <w:rsid w:val="00776BF6"/>
    <w:rsid w:val="00777ADC"/>
    <w:rsid w:val="007800BF"/>
    <w:rsid w:val="0078155D"/>
    <w:rsid w:val="00783651"/>
    <w:rsid w:val="00783E94"/>
    <w:rsid w:val="007841A1"/>
    <w:rsid w:val="0078451D"/>
    <w:rsid w:val="00784664"/>
    <w:rsid w:val="00785B0E"/>
    <w:rsid w:val="007861B9"/>
    <w:rsid w:val="00786D9A"/>
    <w:rsid w:val="00787818"/>
    <w:rsid w:val="00787865"/>
    <w:rsid w:val="007879C7"/>
    <w:rsid w:val="007904CA"/>
    <w:rsid w:val="007909B6"/>
    <w:rsid w:val="00792F22"/>
    <w:rsid w:val="00793272"/>
    <w:rsid w:val="00793659"/>
    <w:rsid w:val="00793F61"/>
    <w:rsid w:val="0079429A"/>
    <w:rsid w:val="0079454B"/>
    <w:rsid w:val="00795847"/>
    <w:rsid w:val="00795AFE"/>
    <w:rsid w:val="00795CD0"/>
    <w:rsid w:val="00796965"/>
    <w:rsid w:val="00796CF2"/>
    <w:rsid w:val="0079787B"/>
    <w:rsid w:val="00797A8C"/>
    <w:rsid w:val="007A006E"/>
    <w:rsid w:val="007A0DFA"/>
    <w:rsid w:val="007A0E57"/>
    <w:rsid w:val="007A274D"/>
    <w:rsid w:val="007A42C7"/>
    <w:rsid w:val="007A4832"/>
    <w:rsid w:val="007A4844"/>
    <w:rsid w:val="007A4B9D"/>
    <w:rsid w:val="007A4E35"/>
    <w:rsid w:val="007A52BB"/>
    <w:rsid w:val="007A5592"/>
    <w:rsid w:val="007A7FA6"/>
    <w:rsid w:val="007B1748"/>
    <w:rsid w:val="007B18D7"/>
    <w:rsid w:val="007B1F1C"/>
    <w:rsid w:val="007B1F4D"/>
    <w:rsid w:val="007B2047"/>
    <w:rsid w:val="007B2B14"/>
    <w:rsid w:val="007B3ECE"/>
    <w:rsid w:val="007B47A4"/>
    <w:rsid w:val="007B642D"/>
    <w:rsid w:val="007B7158"/>
    <w:rsid w:val="007B7428"/>
    <w:rsid w:val="007B78D5"/>
    <w:rsid w:val="007C00A1"/>
    <w:rsid w:val="007C028E"/>
    <w:rsid w:val="007C02C7"/>
    <w:rsid w:val="007C141C"/>
    <w:rsid w:val="007C1778"/>
    <w:rsid w:val="007C1797"/>
    <w:rsid w:val="007C1BC8"/>
    <w:rsid w:val="007C30C5"/>
    <w:rsid w:val="007C3CC6"/>
    <w:rsid w:val="007C411F"/>
    <w:rsid w:val="007C41D4"/>
    <w:rsid w:val="007C485D"/>
    <w:rsid w:val="007C4CDC"/>
    <w:rsid w:val="007C4E44"/>
    <w:rsid w:val="007C5E37"/>
    <w:rsid w:val="007C60AB"/>
    <w:rsid w:val="007C65E1"/>
    <w:rsid w:val="007C6AAB"/>
    <w:rsid w:val="007C6E33"/>
    <w:rsid w:val="007C7387"/>
    <w:rsid w:val="007C7498"/>
    <w:rsid w:val="007C79B4"/>
    <w:rsid w:val="007D1994"/>
    <w:rsid w:val="007D3241"/>
    <w:rsid w:val="007D33C6"/>
    <w:rsid w:val="007D43F5"/>
    <w:rsid w:val="007D49D7"/>
    <w:rsid w:val="007D54CE"/>
    <w:rsid w:val="007D5E2F"/>
    <w:rsid w:val="007D5E59"/>
    <w:rsid w:val="007D5EAB"/>
    <w:rsid w:val="007D7C8E"/>
    <w:rsid w:val="007D7CDE"/>
    <w:rsid w:val="007D7F61"/>
    <w:rsid w:val="007E01AF"/>
    <w:rsid w:val="007E054A"/>
    <w:rsid w:val="007E0898"/>
    <w:rsid w:val="007E29D0"/>
    <w:rsid w:val="007E2F94"/>
    <w:rsid w:val="007E59FB"/>
    <w:rsid w:val="007E6E10"/>
    <w:rsid w:val="007E6EBD"/>
    <w:rsid w:val="007E7B12"/>
    <w:rsid w:val="007F01CA"/>
    <w:rsid w:val="007F0C18"/>
    <w:rsid w:val="007F0E21"/>
    <w:rsid w:val="007F20C4"/>
    <w:rsid w:val="007F39B4"/>
    <w:rsid w:val="007F3A08"/>
    <w:rsid w:val="007F3D26"/>
    <w:rsid w:val="007F3EBE"/>
    <w:rsid w:val="007F4F3B"/>
    <w:rsid w:val="007F5092"/>
    <w:rsid w:val="007F5AFB"/>
    <w:rsid w:val="007F6067"/>
    <w:rsid w:val="007F66B8"/>
    <w:rsid w:val="007F6C19"/>
    <w:rsid w:val="007F6DBD"/>
    <w:rsid w:val="007F7062"/>
    <w:rsid w:val="008003B7"/>
    <w:rsid w:val="008007A7"/>
    <w:rsid w:val="00801332"/>
    <w:rsid w:val="00801597"/>
    <w:rsid w:val="00802A1E"/>
    <w:rsid w:val="00802CE9"/>
    <w:rsid w:val="0080306B"/>
    <w:rsid w:val="008035F5"/>
    <w:rsid w:val="008040CC"/>
    <w:rsid w:val="008047ED"/>
    <w:rsid w:val="008049AF"/>
    <w:rsid w:val="00806D1D"/>
    <w:rsid w:val="00806D74"/>
    <w:rsid w:val="00806F85"/>
    <w:rsid w:val="00807704"/>
    <w:rsid w:val="0081087A"/>
    <w:rsid w:val="00810DEB"/>
    <w:rsid w:val="00811536"/>
    <w:rsid w:val="00811774"/>
    <w:rsid w:val="00812D88"/>
    <w:rsid w:val="00812FEE"/>
    <w:rsid w:val="0081351B"/>
    <w:rsid w:val="00813CAC"/>
    <w:rsid w:val="00814B36"/>
    <w:rsid w:val="0081579B"/>
    <w:rsid w:val="00815B22"/>
    <w:rsid w:val="00815BE6"/>
    <w:rsid w:val="00815C0F"/>
    <w:rsid w:val="00816202"/>
    <w:rsid w:val="00816741"/>
    <w:rsid w:val="00816825"/>
    <w:rsid w:val="00820505"/>
    <w:rsid w:val="0082267E"/>
    <w:rsid w:val="00823096"/>
    <w:rsid w:val="00823294"/>
    <w:rsid w:val="008259C7"/>
    <w:rsid w:val="00826A8F"/>
    <w:rsid w:val="00827473"/>
    <w:rsid w:val="00830B1E"/>
    <w:rsid w:val="00833226"/>
    <w:rsid w:val="008337D2"/>
    <w:rsid w:val="00834282"/>
    <w:rsid w:val="0083457F"/>
    <w:rsid w:val="00834ECD"/>
    <w:rsid w:val="008363DC"/>
    <w:rsid w:val="008369B2"/>
    <w:rsid w:val="00836C03"/>
    <w:rsid w:val="0083777D"/>
    <w:rsid w:val="00837863"/>
    <w:rsid w:val="00840DA8"/>
    <w:rsid w:val="00841598"/>
    <w:rsid w:val="00841E15"/>
    <w:rsid w:val="008420F8"/>
    <w:rsid w:val="00842A06"/>
    <w:rsid w:val="0084378B"/>
    <w:rsid w:val="0084429C"/>
    <w:rsid w:val="00844397"/>
    <w:rsid w:val="008454BA"/>
    <w:rsid w:val="0084662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5296"/>
    <w:rsid w:val="008553C5"/>
    <w:rsid w:val="00855A36"/>
    <w:rsid w:val="00855E25"/>
    <w:rsid w:val="0085618A"/>
    <w:rsid w:val="00856287"/>
    <w:rsid w:val="0085643B"/>
    <w:rsid w:val="00857565"/>
    <w:rsid w:val="008576FE"/>
    <w:rsid w:val="008602B8"/>
    <w:rsid w:val="008609FA"/>
    <w:rsid w:val="00861554"/>
    <w:rsid w:val="00861BE8"/>
    <w:rsid w:val="00861E72"/>
    <w:rsid w:val="00862329"/>
    <w:rsid w:val="00862662"/>
    <w:rsid w:val="00863FA6"/>
    <w:rsid w:val="00864666"/>
    <w:rsid w:val="00864E1D"/>
    <w:rsid w:val="0086509C"/>
    <w:rsid w:val="008652F7"/>
    <w:rsid w:val="00865E37"/>
    <w:rsid w:val="00866078"/>
    <w:rsid w:val="00866392"/>
    <w:rsid w:val="00867897"/>
    <w:rsid w:val="0087061F"/>
    <w:rsid w:val="00870C58"/>
    <w:rsid w:val="00871064"/>
    <w:rsid w:val="00872996"/>
    <w:rsid w:val="00872A19"/>
    <w:rsid w:val="00873168"/>
    <w:rsid w:val="00873441"/>
    <w:rsid w:val="00873962"/>
    <w:rsid w:val="00873E82"/>
    <w:rsid w:val="0087409F"/>
    <w:rsid w:val="008744D3"/>
    <w:rsid w:val="00874641"/>
    <w:rsid w:val="00875325"/>
    <w:rsid w:val="00876E73"/>
    <w:rsid w:val="00876F81"/>
    <w:rsid w:val="00877354"/>
    <w:rsid w:val="00880172"/>
    <w:rsid w:val="008813DD"/>
    <w:rsid w:val="0088167B"/>
    <w:rsid w:val="00881ED2"/>
    <w:rsid w:val="00882355"/>
    <w:rsid w:val="008826A0"/>
    <w:rsid w:val="00882B87"/>
    <w:rsid w:val="00882FA2"/>
    <w:rsid w:val="00883C17"/>
    <w:rsid w:val="0088518E"/>
    <w:rsid w:val="008851A4"/>
    <w:rsid w:val="008853DF"/>
    <w:rsid w:val="008858F6"/>
    <w:rsid w:val="008860F1"/>
    <w:rsid w:val="00886CCF"/>
    <w:rsid w:val="00886FEB"/>
    <w:rsid w:val="008874B1"/>
    <w:rsid w:val="008879B2"/>
    <w:rsid w:val="00887A4F"/>
    <w:rsid w:val="008913A5"/>
    <w:rsid w:val="00891894"/>
    <w:rsid w:val="008919F8"/>
    <w:rsid w:val="00891C76"/>
    <w:rsid w:val="00891FB8"/>
    <w:rsid w:val="00891FFB"/>
    <w:rsid w:val="00892249"/>
    <w:rsid w:val="00894A16"/>
    <w:rsid w:val="00894BC0"/>
    <w:rsid w:val="00895BA1"/>
    <w:rsid w:val="00896820"/>
    <w:rsid w:val="008968B0"/>
    <w:rsid w:val="00896EA0"/>
    <w:rsid w:val="00897517"/>
    <w:rsid w:val="00897557"/>
    <w:rsid w:val="00897AC5"/>
    <w:rsid w:val="00897E1F"/>
    <w:rsid w:val="00897E3D"/>
    <w:rsid w:val="008A0465"/>
    <w:rsid w:val="008A07A0"/>
    <w:rsid w:val="008A08E2"/>
    <w:rsid w:val="008A0DD0"/>
    <w:rsid w:val="008A12CE"/>
    <w:rsid w:val="008A140D"/>
    <w:rsid w:val="008A157E"/>
    <w:rsid w:val="008A1810"/>
    <w:rsid w:val="008A2864"/>
    <w:rsid w:val="008A2C10"/>
    <w:rsid w:val="008A2E82"/>
    <w:rsid w:val="008A3B49"/>
    <w:rsid w:val="008A3EFB"/>
    <w:rsid w:val="008A40DB"/>
    <w:rsid w:val="008A4741"/>
    <w:rsid w:val="008A49F7"/>
    <w:rsid w:val="008A4BDC"/>
    <w:rsid w:val="008A58A1"/>
    <w:rsid w:val="008A68A6"/>
    <w:rsid w:val="008A7D21"/>
    <w:rsid w:val="008B0057"/>
    <w:rsid w:val="008B132C"/>
    <w:rsid w:val="008B1EBF"/>
    <w:rsid w:val="008B1F69"/>
    <w:rsid w:val="008B571A"/>
    <w:rsid w:val="008B5C75"/>
    <w:rsid w:val="008B6C57"/>
    <w:rsid w:val="008B6D12"/>
    <w:rsid w:val="008B6E67"/>
    <w:rsid w:val="008B7F41"/>
    <w:rsid w:val="008C0933"/>
    <w:rsid w:val="008C2ABC"/>
    <w:rsid w:val="008C3196"/>
    <w:rsid w:val="008C3381"/>
    <w:rsid w:val="008C3600"/>
    <w:rsid w:val="008C38D7"/>
    <w:rsid w:val="008C3C22"/>
    <w:rsid w:val="008C6405"/>
    <w:rsid w:val="008C64BF"/>
    <w:rsid w:val="008C77BB"/>
    <w:rsid w:val="008D02D7"/>
    <w:rsid w:val="008D121C"/>
    <w:rsid w:val="008D1A07"/>
    <w:rsid w:val="008D1A12"/>
    <w:rsid w:val="008D2004"/>
    <w:rsid w:val="008D27C0"/>
    <w:rsid w:val="008D3349"/>
    <w:rsid w:val="008D4292"/>
    <w:rsid w:val="008D57DB"/>
    <w:rsid w:val="008D5CE0"/>
    <w:rsid w:val="008D5D54"/>
    <w:rsid w:val="008D62AF"/>
    <w:rsid w:val="008D6C73"/>
    <w:rsid w:val="008D726A"/>
    <w:rsid w:val="008D749D"/>
    <w:rsid w:val="008D74F6"/>
    <w:rsid w:val="008E1794"/>
    <w:rsid w:val="008E3D96"/>
    <w:rsid w:val="008E46AA"/>
    <w:rsid w:val="008E4CEF"/>
    <w:rsid w:val="008E58A6"/>
    <w:rsid w:val="008E6B8C"/>
    <w:rsid w:val="008E725B"/>
    <w:rsid w:val="008E7DDA"/>
    <w:rsid w:val="008F110A"/>
    <w:rsid w:val="008F152A"/>
    <w:rsid w:val="008F1AF1"/>
    <w:rsid w:val="008F2394"/>
    <w:rsid w:val="008F249D"/>
    <w:rsid w:val="008F33A9"/>
    <w:rsid w:val="008F35BC"/>
    <w:rsid w:val="008F4423"/>
    <w:rsid w:val="008F5020"/>
    <w:rsid w:val="008F5971"/>
    <w:rsid w:val="008F62F9"/>
    <w:rsid w:val="008F7283"/>
    <w:rsid w:val="008F7422"/>
    <w:rsid w:val="008F7E6D"/>
    <w:rsid w:val="00900DB3"/>
    <w:rsid w:val="00902525"/>
    <w:rsid w:val="0090300C"/>
    <w:rsid w:val="009038CF"/>
    <w:rsid w:val="00903B2D"/>
    <w:rsid w:val="00903C30"/>
    <w:rsid w:val="00903FB2"/>
    <w:rsid w:val="009046E2"/>
    <w:rsid w:val="00904C0A"/>
    <w:rsid w:val="00904C2E"/>
    <w:rsid w:val="00905248"/>
    <w:rsid w:val="0090672C"/>
    <w:rsid w:val="00906AD3"/>
    <w:rsid w:val="0090722B"/>
    <w:rsid w:val="0091036E"/>
    <w:rsid w:val="009106CD"/>
    <w:rsid w:val="00910B53"/>
    <w:rsid w:val="00911409"/>
    <w:rsid w:val="00912854"/>
    <w:rsid w:val="00913F55"/>
    <w:rsid w:val="009142C9"/>
    <w:rsid w:val="0091436F"/>
    <w:rsid w:val="0091517F"/>
    <w:rsid w:val="00915219"/>
    <w:rsid w:val="0091568D"/>
    <w:rsid w:val="00915E30"/>
    <w:rsid w:val="009167F3"/>
    <w:rsid w:val="0092062A"/>
    <w:rsid w:val="00920F30"/>
    <w:rsid w:val="00921373"/>
    <w:rsid w:val="00923056"/>
    <w:rsid w:val="009239B0"/>
    <w:rsid w:val="009240D3"/>
    <w:rsid w:val="009259E1"/>
    <w:rsid w:val="009263C8"/>
    <w:rsid w:val="009265FF"/>
    <w:rsid w:val="00926AD3"/>
    <w:rsid w:val="00927BC4"/>
    <w:rsid w:val="00931662"/>
    <w:rsid w:val="0093192A"/>
    <w:rsid w:val="00931F64"/>
    <w:rsid w:val="00932058"/>
    <w:rsid w:val="0093254C"/>
    <w:rsid w:val="00933B3D"/>
    <w:rsid w:val="00933F80"/>
    <w:rsid w:val="009347B3"/>
    <w:rsid w:val="009367DD"/>
    <w:rsid w:val="00937A24"/>
    <w:rsid w:val="00940BAE"/>
    <w:rsid w:val="00940C20"/>
    <w:rsid w:val="009411F6"/>
    <w:rsid w:val="0094125D"/>
    <w:rsid w:val="009414C3"/>
    <w:rsid w:val="00942F67"/>
    <w:rsid w:val="0094339A"/>
    <w:rsid w:val="009437E2"/>
    <w:rsid w:val="0094437F"/>
    <w:rsid w:val="00944586"/>
    <w:rsid w:val="009447EC"/>
    <w:rsid w:val="009451D4"/>
    <w:rsid w:val="00945716"/>
    <w:rsid w:val="009463F0"/>
    <w:rsid w:val="00946B4C"/>
    <w:rsid w:val="00946DC3"/>
    <w:rsid w:val="0095016A"/>
    <w:rsid w:val="00950632"/>
    <w:rsid w:val="0095099B"/>
    <w:rsid w:val="00950F28"/>
    <w:rsid w:val="00951713"/>
    <w:rsid w:val="00951A60"/>
    <w:rsid w:val="00954766"/>
    <w:rsid w:val="00954F13"/>
    <w:rsid w:val="00954F5A"/>
    <w:rsid w:val="009550DF"/>
    <w:rsid w:val="00955594"/>
    <w:rsid w:val="00956E6F"/>
    <w:rsid w:val="0095769D"/>
    <w:rsid w:val="0095788B"/>
    <w:rsid w:val="00957A4F"/>
    <w:rsid w:val="00957F63"/>
    <w:rsid w:val="00960DE6"/>
    <w:rsid w:val="00961BD1"/>
    <w:rsid w:val="0096310E"/>
    <w:rsid w:val="00963B58"/>
    <w:rsid w:val="00963CB3"/>
    <w:rsid w:val="00963DCE"/>
    <w:rsid w:val="009651C8"/>
    <w:rsid w:val="00966D97"/>
    <w:rsid w:val="0096738A"/>
    <w:rsid w:val="009704B4"/>
    <w:rsid w:val="00971343"/>
    <w:rsid w:val="00971C00"/>
    <w:rsid w:val="00971CF1"/>
    <w:rsid w:val="00972203"/>
    <w:rsid w:val="009734C1"/>
    <w:rsid w:val="009735A5"/>
    <w:rsid w:val="0097366C"/>
    <w:rsid w:val="009743ED"/>
    <w:rsid w:val="00975553"/>
    <w:rsid w:val="009756B6"/>
    <w:rsid w:val="009765BE"/>
    <w:rsid w:val="009768A7"/>
    <w:rsid w:val="00976A78"/>
    <w:rsid w:val="00976F0F"/>
    <w:rsid w:val="0098041A"/>
    <w:rsid w:val="00981055"/>
    <w:rsid w:val="00981136"/>
    <w:rsid w:val="0098188F"/>
    <w:rsid w:val="0098302D"/>
    <w:rsid w:val="009838D4"/>
    <w:rsid w:val="00983D21"/>
    <w:rsid w:val="00985C37"/>
    <w:rsid w:val="0098673A"/>
    <w:rsid w:val="00986E80"/>
    <w:rsid w:val="00987006"/>
    <w:rsid w:val="00987080"/>
    <w:rsid w:val="00987BB5"/>
    <w:rsid w:val="00987BC0"/>
    <w:rsid w:val="00990199"/>
    <w:rsid w:val="00990B1B"/>
    <w:rsid w:val="009910AA"/>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229"/>
    <w:rsid w:val="009A47DD"/>
    <w:rsid w:val="009A60ED"/>
    <w:rsid w:val="009A66DD"/>
    <w:rsid w:val="009A7DA6"/>
    <w:rsid w:val="009B0068"/>
    <w:rsid w:val="009B0439"/>
    <w:rsid w:val="009B1028"/>
    <w:rsid w:val="009B1710"/>
    <w:rsid w:val="009B1EA4"/>
    <w:rsid w:val="009B206C"/>
    <w:rsid w:val="009B36D1"/>
    <w:rsid w:val="009B3BFF"/>
    <w:rsid w:val="009B3F1E"/>
    <w:rsid w:val="009B41E8"/>
    <w:rsid w:val="009B49F9"/>
    <w:rsid w:val="009B4D1B"/>
    <w:rsid w:val="009B5B1B"/>
    <w:rsid w:val="009B6CB7"/>
    <w:rsid w:val="009C048A"/>
    <w:rsid w:val="009C1BA3"/>
    <w:rsid w:val="009C24E4"/>
    <w:rsid w:val="009C2A35"/>
    <w:rsid w:val="009C2E9E"/>
    <w:rsid w:val="009C3A2B"/>
    <w:rsid w:val="009C42E4"/>
    <w:rsid w:val="009C49C1"/>
    <w:rsid w:val="009C57E0"/>
    <w:rsid w:val="009C58C3"/>
    <w:rsid w:val="009C5D8E"/>
    <w:rsid w:val="009C6644"/>
    <w:rsid w:val="009C6C90"/>
    <w:rsid w:val="009C6E91"/>
    <w:rsid w:val="009D0336"/>
    <w:rsid w:val="009D1A10"/>
    <w:rsid w:val="009D2934"/>
    <w:rsid w:val="009D2A1D"/>
    <w:rsid w:val="009D3E1E"/>
    <w:rsid w:val="009D4B51"/>
    <w:rsid w:val="009D672C"/>
    <w:rsid w:val="009D7626"/>
    <w:rsid w:val="009D7ED6"/>
    <w:rsid w:val="009E01C7"/>
    <w:rsid w:val="009E08A4"/>
    <w:rsid w:val="009E0972"/>
    <w:rsid w:val="009E162A"/>
    <w:rsid w:val="009E1767"/>
    <w:rsid w:val="009E2255"/>
    <w:rsid w:val="009E2D3A"/>
    <w:rsid w:val="009E2F54"/>
    <w:rsid w:val="009E3D10"/>
    <w:rsid w:val="009E4B2A"/>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F07"/>
    <w:rsid w:val="009F779C"/>
    <w:rsid w:val="009F77CB"/>
    <w:rsid w:val="009F7B2B"/>
    <w:rsid w:val="009F7DF9"/>
    <w:rsid w:val="00A018FB"/>
    <w:rsid w:val="00A01B11"/>
    <w:rsid w:val="00A02785"/>
    <w:rsid w:val="00A02BFC"/>
    <w:rsid w:val="00A02C56"/>
    <w:rsid w:val="00A042D6"/>
    <w:rsid w:val="00A06008"/>
    <w:rsid w:val="00A0686C"/>
    <w:rsid w:val="00A069B9"/>
    <w:rsid w:val="00A0754E"/>
    <w:rsid w:val="00A076D5"/>
    <w:rsid w:val="00A07F4D"/>
    <w:rsid w:val="00A11842"/>
    <w:rsid w:val="00A1208A"/>
    <w:rsid w:val="00A12EB0"/>
    <w:rsid w:val="00A13E1E"/>
    <w:rsid w:val="00A13F3E"/>
    <w:rsid w:val="00A14249"/>
    <w:rsid w:val="00A1496E"/>
    <w:rsid w:val="00A150BE"/>
    <w:rsid w:val="00A16279"/>
    <w:rsid w:val="00A17A90"/>
    <w:rsid w:val="00A20188"/>
    <w:rsid w:val="00A202E4"/>
    <w:rsid w:val="00A207FA"/>
    <w:rsid w:val="00A2097A"/>
    <w:rsid w:val="00A2176C"/>
    <w:rsid w:val="00A21D71"/>
    <w:rsid w:val="00A22070"/>
    <w:rsid w:val="00A23B75"/>
    <w:rsid w:val="00A2467C"/>
    <w:rsid w:val="00A2498F"/>
    <w:rsid w:val="00A25FC5"/>
    <w:rsid w:val="00A26827"/>
    <w:rsid w:val="00A26FF2"/>
    <w:rsid w:val="00A2716A"/>
    <w:rsid w:val="00A313F0"/>
    <w:rsid w:val="00A3195B"/>
    <w:rsid w:val="00A31B85"/>
    <w:rsid w:val="00A33742"/>
    <w:rsid w:val="00A34E86"/>
    <w:rsid w:val="00A375A0"/>
    <w:rsid w:val="00A37668"/>
    <w:rsid w:val="00A37987"/>
    <w:rsid w:val="00A37E01"/>
    <w:rsid w:val="00A400A1"/>
    <w:rsid w:val="00A40EA4"/>
    <w:rsid w:val="00A412FF"/>
    <w:rsid w:val="00A418CB"/>
    <w:rsid w:val="00A419BD"/>
    <w:rsid w:val="00A421B4"/>
    <w:rsid w:val="00A42763"/>
    <w:rsid w:val="00A42B64"/>
    <w:rsid w:val="00A42C1D"/>
    <w:rsid w:val="00A430E7"/>
    <w:rsid w:val="00A43D48"/>
    <w:rsid w:val="00A44403"/>
    <w:rsid w:val="00A50A28"/>
    <w:rsid w:val="00A51099"/>
    <w:rsid w:val="00A525B2"/>
    <w:rsid w:val="00A531EF"/>
    <w:rsid w:val="00A53272"/>
    <w:rsid w:val="00A5460F"/>
    <w:rsid w:val="00A5492E"/>
    <w:rsid w:val="00A551EE"/>
    <w:rsid w:val="00A55951"/>
    <w:rsid w:val="00A56B5C"/>
    <w:rsid w:val="00A578D2"/>
    <w:rsid w:val="00A57BAA"/>
    <w:rsid w:val="00A604AD"/>
    <w:rsid w:val="00A6085E"/>
    <w:rsid w:val="00A608E0"/>
    <w:rsid w:val="00A6145F"/>
    <w:rsid w:val="00A6164C"/>
    <w:rsid w:val="00A6208A"/>
    <w:rsid w:val="00A62536"/>
    <w:rsid w:val="00A626A1"/>
    <w:rsid w:val="00A62801"/>
    <w:rsid w:val="00A63E07"/>
    <w:rsid w:val="00A640F8"/>
    <w:rsid w:val="00A64615"/>
    <w:rsid w:val="00A65C8F"/>
    <w:rsid w:val="00A65D4C"/>
    <w:rsid w:val="00A65F97"/>
    <w:rsid w:val="00A66743"/>
    <w:rsid w:val="00A66AF8"/>
    <w:rsid w:val="00A67742"/>
    <w:rsid w:val="00A70A55"/>
    <w:rsid w:val="00A70B46"/>
    <w:rsid w:val="00A7132F"/>
    <w:rsid w:val="00A71DC7"/>
    <w:rsid w:val="00A71E5E"/>
    <w:rsid w:val="00A72ED9"/>
    <w:rsid w:val="00A73B5C"/>
    <w:rsid w:val="00A775C6"/>
    <w:rsid w:val="00A7767E"/>
    <w:rsid w:val="00A8015E"/>
    <w:rsid w:val="00A80B5C"/>
    <w:rsid w:val="00A8125B"/>
    <w:rsid w:val="00A81818"/>
    <w:rsid w:val="00A81C57"/>
    <w:rsid w:val="00A829C0"/>
    <w:rsid w:val="00A82B0A"/>
    <w:rsid w:val="00A8311A"/>
    <w:rsid w:val="00A83722"/>
    <w:rsid w:val="00A8381F"/>
    <w:rsid w:val="00A83DBF"/>
    <w:rsid w:val="00A84152"/>
    <w:rsid w:val="00A849A8"/>
    <w:rsid w:val="00A85494"/>
    <w:rsid w:val="00A859EB"/>
    <w:rsid w:val="00A86006"/>
    <w:rsid w:val="00A878C6"/>
    <w:rsid w:val="00A90A60"/>
    <w:rsid w:val="00A912D1"/>
    <w:rsid w:val="00A91B08"/>
    <w:rsid w:val="00A92887"/>
    <w:rsid w:val="00A931AF"/>
    <w:rsid w:val="00A931D8"/>
    <w:rsid w:val="00A9320A"/>
    <w:rsid w:val="00A934A4"/>
    <w:rsid w:val="00A93D7A"/>
    <w:rsid w:val="00A94DE5"/>
    <w:rsid w:val="00A9510C"/>
    <w:rsid w:val="00A95253"/>
    <w:rsid w:val="00A95CB0"/>
    <w:rsid w:val="00A95FA9"/>
    <w:rsid w:val="00A969F0"/>
    <w:rsid w:val="00A97CC8"/>
    <w:rsid w:val="00AA1151"/>
    <w:rsid w:val="00AA12EE"/>
    <w:rsid w:val="00AA188E"/>
    <w:rsid w:val="00AA1C74"/>
    <w:rsid w:val="00AA237B"/>
    <w:rsid w:val="00AA28DF"/>
    <w:rsid w:val="00AA31C3"/>
    <w:rsid w:val="00AA461B"/>
    <w:rsid w:val="00AA5AD0"/>
    <w:rsid w:val="00AA7C96"/>
    <w:rsid w:val="00AB09CE"/>
    <w:rsid w:val="00AB09DB"/>
    <w:rsid w:val="00AB1B87"/>
    <w:rsid w:val="00AB2413"/>
    <w:rsid w:val="00AB26CA"/>
    <w:rsid w:val="00AB2A5B"/>
    <w:rsid w:val="00AB31B2"/>
    <w:rsid w:val="00AB3632"/>
    <w:rsid w:val="00AB3BA8"/>
    <w:rsid w:val="00AB41D7"/>
    <w:rsid w:val="00AB42CC"/>
    <w:rsid w:val="00AB49DB"/>
    <w:rsid w:val="00AB4EB6"/>
    <w:rsid w:val="00AB5435"/>
    <w:rsid w:val="00AB63D0"/>
    <w:rsid w:val="00AB67FC"/>
    <w:rsid w:val="00AB69B9"/>
    <w:rsid w:val="00AB6AD3"/>
    <w:rsid w:val="00AB72EC"/>
    <w:rsid w:val="00AC0D39"/>
    <w:rsid w:val="00AC13F8"/>
    <w:rsid w:val="00AC367B"/>
    <w:rsid w:val="00AC3DFE"/>
    <w:rsid w:val="00AC40EF"/>
    <w:rsid w:val="00AC4684"/>
    <w:rsid w:val="00AC5AD9"/>
    <w:rsid w:val="00AC72B2"/>
    <w:rsid w:val="00AD0B22"/>
    <w:rsid w:val="00AD17D2"/>
    <w:rsid w:val="00AD17DF"/>
    <w:rsid w:val="00AD183A"/>
    <w:rsid w:val="00AD188A"/>
    <w:rsid w:val="00AD194D"/>
    <w:rsid w:val="00AD1E5C"/>
    <w:rsid w:val="00AD2BB7"/>
    <w:rsid w:val="00AD3DF0"/>
    <w:rsid w:val="00AD3E65"/>
    <w:rsid w:val="00AD68CB"/>
    <w:rsid w:val="00AD6C0D"/>
    <w:rsid w:val="00AD6EA5"/>
    <w:rsid w:val="00AD7AFA"/>
    <w:rsid w:val="00AE0D72"/>
    <w:rsid w:val="00AE2F76"/>
    <w:rsid w:val="00AE45C6"/>
    <w:rsid w:val="00AE737C"/>
    <w:rsid w:val="00AE79F7"/>
    <w:rsid w:val="00AE7A11"/>
    <w:rsid w:val="00AE7BAD"/>
    <w:rsid w:val="00AF050E"/>
    <w:rsid w:val="00AF1FA7"/>
    <w:rsid w:val="00AF2684"/>
    <w:rsid w:val="00AF2855"/>
    <w:rsid w:val="00AF2BA2"/>
    <w:rsid w:val="00AF2CD9"/>
    <w:rsid w:val="00AF2D17"/>
    <w:rsid w:val="00AF3B8C"/>
    <w:rsid w:val="00AF4908"/>
    <w:rsid w:val="00AF4A5F"/>
    <w:rsid w:val="00AF4DD7"/>
    <w:rsid w:val="00AF5175"/>
    <w:rsid w:val="00AF58DB"/>
    <w:rsid w:val="00AF6540"/>
    <w:rsid w:val="00AF672B"/>
    <w:rsid w:val="00AF69C6"/>
    <w:rsid w:val="00AF6DF1"/>
    <w:rsid w:val="00B004A8"/>
    <w:rsid w:val="00B007F4"/>
    <w:rsid w:val="00B00D06"/>
    <w:rsid w:val="00B00F0C"/>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4244"/>
    <w:rsid w:val="00B173CE"/>
    <w:rsid w:val="00B17B7B"/>
    <w:rsid w:val="00B17D77"/>
    <w:rsid w:val="00B20E91"/>
    <w:rsid w:val="00B22A6F"/>
    <w:rsid w:val="00B22CC8"/>
    <w:rsid w:val="00B2427A"/>
    <w:rsid w:val="00B25012"/>
    <w:rsid w:val="00B25311"/>
    <w:rsid w:val="00B25504"/>
    <w:rsid w:val="00B25C46"/>
    <w:rsid w:val="00B26186"/>
    <w:rsid w:val="00B2641B"/>
    <w:rsid w:val="00B26CCC"/>
    <w:rsid w:val="00B27EBC"/>
    <w:rsid w:val="00B3141F"/>
    <w:rsid w:val="00B318F3"/>
    <w:rsid w:val="00B31ECF"/>
    <w:rsid w:val="00B32EDA"/>
    <w:rsid w:val="00B34647"/>
    <w:rsid w:val="00B34A5A"/>
    <w:rsid w:val="00B37876"/>
    <w:rsid w:val="00B401D0"/>
    <w:rsid w:val="00B4137E"/>
    <w:rsid w:val="00B41725"/>
    <w:rsid w:val="00B422BC"/>
    <w:rsid w:val="00B42468"/>
    <w:rsid w:val="00B434AF"/>
    <w:rsid w:val="00B44D51"/>
    <w:rsid w:val="00B44EB8"/>
    <w:rsid w:val="00B455C3"/>
    <w:rsid w:val="00B457CE"/>
    <w:rsid w:val="00B472C9"/>
    <w:rsid w:val="00B473D1"/>
    <w:rsid w:val="00B47C07"/>
    <w:rsid w:val="00B47D97"/>
    <w:rsid w:val="00B50524"/>
    <w:rsid w:val="00B50F3C"/>
    <w:rsid w:val="00B51337"/>
    <w:rsid w:val="00B53117"/>
    <w:rsid w:val="00B53578"/>
    <w:rsid w:val="00B545A1"/>
    <w:rsid w:val="00B545A6"/>
    <w:rsid w:val="00B553B0"/>
    <w:rsid w:val="00B554CD"/>
    <w:rsid w:val="00B5559A"/>
    <w:rsid w:val="00B56ECE"/>
    <w:rsid w:val="00B57A05"/>
    <w:rsid w:val="00B600E1"/>
    <w:rsid w:val="00B6067E"/>
    <w:rsid w:val="00B6075A"/>
    <w:rsid w:val="00B61533"/>
    <w:rsid w:val="00B61713"/>
    <w:rsid w:val="00B617B2"/>
    <w:rsid w:val="00B61DA4"/>
    <w:rsid w:val="00B6261B"/>
    <w:rsid w:val="00B64B6B"/>
    <w:rsid w:val="00B64C40"/>
    <w:rsid w:val="00B64E69"/>
    <w:rsid w:val="00B67A3B"/>
    <w:rsid w:val="00B70150"/>
    <w:rsid w:val="00B706FF"/>
    <w:rsid w:val="00B70C3E"/>
    <w:rsid w:val="00B711F8"/>
    <w:rsid w:val="00B7125F"/>
    <w:rsid w:val="00B71408"/>
    <w:rsid w:val="00B73140"/>
    <w:rsid w:val="00B73587"/>
    <w:rsid w:val="00B73592"/>
    <w:rsid w:val="00B7388F"/>
    <w:rsid w:val="00B73A45"/>
    <w:rsid w:val="00B73D03"/>
    <w:rsid w:val="00B745A2"/>
    <w:rsid w:val="00B74ACB"/>
    <w:rsid w:val="00B75391"/>
    <w:rsid w:val="00B764EF"/>
    <w:rsid w:val="00B7673F"/>
    <w:rsid w:val="00B76B99"/>
    <w:rsid w:val="00B80C27"/>
    <w:rsid w:val="00B81E5E"/>
    <w:rsid w:val="00B82448"/>
    <w:rsid w:val="00B828D2"/>
    <w:rsid w:val="00B82AF1"/>
    <w:rsid w:val="00B83983"/>
    <w:rsid w:val="00B83E43"/>
    <w:rsid w:val="00B84105"/>
    <w:rsid w:val="00B84241"/>
    <w:rsid w:val="00B8469A"/>
    <w:rsid w:val="00B84AB4"/>
    <w:rsid w:val="00B85874"/>
    <w:rsid w:val="00B864A9"/>
    <w:rsid w:val="00B905E6"/>
    <w:rsid w:val="00B91404"/>
    <w:rsid w:val="00B918BB"/>
    <w:rsid w:val="00B91B6B"/>
    <w:rsid w:val="00B92E48"/>
    <w:rsid w:val="00B931E3"/>
    <w:rsid w:val="00B93282"/>
    <w:rsid w:val="00B93BAE"/>
    <w:rsid w:val="00B9437E"/>
    <w:rsid w:val="00B94C4F"/>
    <w:rsid w:val="00B954FB"/>
    <w:rsid w:val="00B96C69"/>
    <w:rsid w:val="00B96DA7"/>
    <w:rsid w:val="00B97658"/>
    <w:rsid w:val="00B9774B"/>
    <w:rsid w:val="00BA177F"/>
    <w:rsid w:val="00BA17BF"/>
    <w:rsid w:val="00BA182F"/>
    <w:rsid w:val="00BA1E53"/>
    <w:rsid w:val="00BA304C"/>
    <w:rsid w:val="00BA4B2C"/>
    <w:rsid w:val="00BA4D39"/>
    <w:rsid w:val="00BA55D2"/>
    <w:rsid w:val="00BA59C8"/>
    <w:rsid w:val="00BA5D14"/>
    <w:rsid w:val="00BA650F"/>
    <w:rsid w:val="00BA7EA5"/>
    <w:rsid w:val="00BB01E8"/>
    <w:rsid w:val="00BB09A5"/>
    <w:rsid w:val="00BB0DEB"/>
    <w:rsid w:val="00BB1114"/>
    <w:rsid w:val="00BB1BC9"/>
    <w:rsid w:val="00BB218C"/>
    <w:rsid w:val="00BB2570"/>
    <w:rsid w:val="00BB3B3E"/>
    <w:rsid w:val="00BB3ED7"/>
    <w:rsid w:val="00BB4024"/>
    <w:rsid w:val="00BB5CB5"/>
    <w:rsid w:val="00BB5D80"/>
    <w:rsid w:val="00BB6098"/>
    <w:rsid w:val="00BB62D2"/>
    <w:rsid w:val="00BB66F3"/>
    <w:rsid w:val="00BB67B4"/>
    <w:rsid w:val="00BB729D"/>
    <w:rsid w:val="00BC095D"/>
    <w:rsid w:val="00BC218E"/>
    <w:rsid w:val="00BC256B"/>
    <w:rsid w:val="00BC26E1"/>
    <w:rsid w:val="00BC2A7A"/>
    <w:rsid w:val="00BC2BDC"/>
    <w:rsid w:val="00BC3310"/>
    <w:rsid w:val="00BC41AF"/>
    <w:rsid w:val="00BC485B"/>
    <w:rsid w:val="00BC48E0"/>
    <w:rsid w:val="00BC55AA"/>
    <w:rsid w:val="00BC56E6"/>
    <w:rsid w:val="00BC5F44"/>
    <w:rsid w:val="00BC640F"/>
    <w:rsid w:val="00BC7018"/>
    <w:rsid w:val="00BC75DC"/>
    <w:rsid w:val="00BD05EF"/>
    <w:rsid w:val="00BD16B4"/>
    <w:rsid w:val="00BD1FA7"/>
    <w:rsid w:val="00BD2C11"/>
    <w:rsid w:val="00BD2D71"/>
    <w:rsid w:val="00BD31A7"/>
    <w:rsid w:val="00BD33DC"/>
    <w:rsid w:val="00BD3633"/>
    <w:rsid w:val="00BD37A3"/>
    <w:rsid w:val="00BD556C"/>
    <w:rsid w:val="00BD5576"/>
    <w:rsid w:val="00BD60C9"/>
    <w:rsid w:val="00BD62B4"/>
    <w:rsid w:val="00BE0001"/>
    <w:rsid w:val="00BE0E88"/>
    <w:rsid w:val="00BE1792"/>
    <w:rsid w:val="00BE282C"/>
    <w:rsid w:val="00BE41C9"/>
    <w:rsid w:val="00BE4284"/>
    <w:rsid w:val="00BE48E6"/>
    <w:rsid w:val="00BE5276"/>
    <w:rsid w:val="00BE61F7"/>
    <w:rsid w:val="00BE6BDE"/>
    <w:rsid w:val="00BE704E"/>
    <w:rsid w:val="00BE7461"/>
    <w:rsid w:val="00BE7694"/>
    <w:rsid w:val="00BE7A7F"/>
    <w:rsid w:val="00BF149F"/>
    <w:rsid w:val="00BF218E"/>
    <w:rsid w:val="00BF39B0"/>
    <w:rsid w:val="00BF3E17"/>
    <w:rsid w:val="00BF401A"/>
    <w:rsid w:val="00BF44AE"/>
    <w:rsid w:val="00BF48C0"/>
    <w:rsid w:val="00BF494D"/>
    <w:rsid w:val="00BF4A2D"/>
    <w:rsid w:val="00BF4AB3"/>
    <w:rsid w:val="00BF4E64"/>
    <w:rsid w:val="00BF4F06"/>
    <w:rsid w:val="00BF55CF"/>
    <w:rsid w:val="00BF57C0"/>
    <w:rsid w:val="00BF6D58"/>
    <w:rsid w:val="00BF78C7"/>
    <w:rsid w:val="00BF7C49"/>
    <w:rsid w:val="00BF7F6E"/>
    <w:rsid w:val="00C00F00"/>
    <w:rsid w:val="00C0190C"/>
    <w:rsid w:val="00C0312D"/>
    <w:rsid w:val="00C03913"/>
    <w:rsid w:val="00C03B9B"/>
    <w:rsid w:val="00C03D76"/>
    <w:rsid w:val="00C03F2D"/>
    <w:rsid w:val="00C047BE"/>
    <w:rsid w:val="00C057C9"/>
    <w:rsid w:val="00C06BB3"/>
    <w:rsid w:val="00C06DD5"/>
    <w:rsid w:val="00C0781C"/>
    <w:rsid w:val="00C115ED"/>
    <w:rsid w:val="00C11809"/>
    <w:rsid w:val="00C124AE"/>
    <w:rsid w:val="00C12ED6"/>
    <w:rsid w:val="00C13822"/>
    <w:rsid w:val="00C15333"/>
    <w:rsid w:val="00C15B79"/>
    <w:rsid w:val="00C15E96"/>
    <w:rsid w:val="00C15EC5"/>
    <w:rsid w:val="00C174FF"/>
    <w:rsid w:val="00C2074D"/>
    <w:rsid w:val="00C211D8"/>
    <w:rsid w:val="00C22309"/>
    <w:rsid w:val="00C22321"/>
    <w:rsid w:val="00C23A30"/>
    <w:rsid w:val="00C23BFC"/>
    <w:rsid w:val="00C23F44"/>
    <w:rsid w:val="00C24514"/>
    <w:rsid w:val="00C249F0"/>
    <w:rsid w:val="00C25466"/>
    <w:rsid w:val="00C25C03"/>
    <w:rsid w:val="00C2742A"/>
    <w:rsid w:val="00C2783D"/>
    <w:rsid w:val="00C27924"/>
    <w:rsid w:val="00C30484"/>
    <w:rsid w:val="00C30A9B"/>
    <w:rsid w:val="00C31DB1"/>
    <w:rsid w:val="00C3291F"/>
    <w:rsid w:val="00C3334F"/>
    <w:rsid w:val="00C33D9D"/>
    <w:rsid w:val="00C34154"/>
    <w:rsid w:val="00C344BB"/>
    <w:rsid w:val="00C34CCA"/>
    <w:rsid w:val="00C34F45"/>
    <w:rsid w:val="00C35E4C"/>
    <w:rsid w:val="00C35F18"/>
    <w:rsid w:val="00C36075"/>
    <w:rsid w:val="00C3639C"/>
    <w:rsid w:val="00C41C3E"/>
    <w:rsid w:val="00C42BE5"/>
    <w:rsid w:val="00C4304E"/>
    <w:rsid w:val="00C43205"/>
    <w:rsid w:val="00C43E07"/>
    <w:rsid w:val="00C4450E"/>
    <w:rsid w:val="00C445A8"/>
    <w:rsid w:val="00C4587F"/>
    <w:rsid w:val="00C45BC8"/>
    <w:rsid w:val="00C4631C"/>
    <w:rsid w:val="00C4667D"/>
    <w:rsid w:val="00C47347"/>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898"/>
    <w:rsid w:val="00C55B76"/>
    <w:rsid w:val="00C55F23"/>
    <w:rsid w:val="00C56437"/>
    <w:rsid w:val="00C5687C"/>
    <w:rsid w:val="00C57E83"/>
    <w:rsid w:val="00C609D9"/>
    <w:rsid w:val="00C60FB0"/>
    <w:rsid w:val="00C61134"/>
    <w:rsid w:val="00C62510"/>
    <w:rsid w:val="00C62792"/>
    <w:rsid w:val="00C6289B"/>
    <w:rsid w:val="00C62FD6"/>
    <w:rsid w:val="00C644E8"/>
    <w:rsid w:val="00C651F7"/>
    <w:rsid w:val="00C65970"/>
    <w:rsid w:val="00C6735F"/>
    <w:rsid w:val="00C67466"/>
    <w:rsid w:val="00C70086"/>
    <w:rsid w:val="00C70427"/>
    <w:rsid w:val="00C725FB"/>
    <w:rsid w:val="00C73705"/>
    <w:rsid w:val="00C75D5E"/>
    <w:rsid w:val="00C75EB2"/>
    <w:rsid w:val="00C7658C"/>
    <w:rsid w:val="00C77E01"/>
    <w:rsid w:val="00C77FFD"/>
    <w:rsid w:val="00C801E0"/>
    <w:rsid w:val="00C80FFB"/>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1FBB"/>
    <w:rsid w:val="00C920F2"/>
    <w:rsid w:val="00C92337"/>
    <w:rsid w:val="00C93BFF"/>
    <w:rsid w:val="00C94621"/>
    <w:rsid w:val="00C94839"/>
    <w:rsid w:val="00C94F8D"/>
    <w:rsid w:val="00C9584E"/>
    <w:rsid w:val="00C96735"/>
    <w:rsid w:val="00C96C8E"/>
    <w:rsid w:val="00C970FF"/>
    <w:rsid w:val="00C9712E"/>
    <w:rsid w:val="00C9749E"/>
    <w:rsid w:val="00C97848"/>
    <w:rsid w:val="00C97970"/>
    <w:rsid w:val="00CA0491"/>
    <w:rsid w:val="00CA0B23"/>
    <w:rsid w:val="00CA27E2"/>
    <w:rsid w:val="00CA2D6A"/>
    <w:rsid w:val="00CA4697"/>
    <w:rsid w:val="00CA5027"/>
    <w:rsid w:val="00CA5A17"/>
    <w:rsid w:val="00CA6F89"/>
    <w:rsid w:val="00CA75F2"/>
    <w:rsid w:val="00CA7679"/>
    <w:rsid w:val="00CA7B3B"/>
    <w:rsid w:val="00CB0B2B"/>
    <w:rsid w:val="00CB1099"/>
    <w:rsid w:val="00CB1CD0"/>
    <w:rsid w:val="00CB1EFE"/>
    <w:rsid w:val="00CB20FE"/>
    <w:rsid w:val="00CB25BF"/>
    <w:rsid w:val="00CB2872"/>
    <w:rsid w:val="00CB429B"/>
    <w:rsid w:val="00CB4578"/>
    <w:rsid w:val="00CB49A9"/>
    <w:rsid w:val="00CB66E9"/>
    <w:rsid w:val="00CB6A55"/>
    <w:rsid w:val="00CB6C08"/>
    <w:rsid w:val="00CB71E0"/>
    <w:rsid w:val="00CC029D"/>
    <w:rsid w:val="00CC095F"/>
    <w:rsid w:val="00CC0A30"/>
    <w:rsid w:val="00CC0E9B"/>
    <w:rsid w:val="00CC1642"/>
    <w:rsid w:val="00CC17B2"/>
    <w:rsid w:val="00CC3476"/>
    <w:rsid w:val="00CC3B32"/>
    <w:rsid w:val="00CC447A"/>
    <w:rsid w:val="00CC4643"/>
    <w:rsid w:val="00CC4C37"/>
    <w:rsid w:val="00CC6B7C"/>
    <w:rsid w:val="00CC6CF6"/>
    <w:rsid w:val="00CC70D4"/>
    <w:rsid w:val="00CD066B"/>
    <w:rsid w:val="00CD0C02"/>
    <w:rsid w:val="00CD1325"/>
    <w:rsid w:val="00CD15D5"/>
    <w:rsid w:val="00CD19A4"/>
    <w:rsid w:val="00CD2333"/>
    <w:rsid w:val="00CD24EF"/>
    <w:rsid w:val="00CD2863"/>
    <w:rsid w:val="00CD2EB4"/>
    <w:rsid w:val="00CD3025"/>
    <w:rsid w:val="00CD3449"/>
    <w:rsid w:val="00CD4443"/>
    <w:rsid w:val="00CD494A"/>
    <w:rsid w:val="00CD4F7E"/>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0C95"/>
    <w:rsid w:val="00CF195A"/>
    <w:rsid w:val="00CF1CD3"/>
    <w:rsid w:val="00CF28BF"/>
    <w:rsid w:val="00CF2AAB"/>
    <w:rsid w:val="00CF31E0"/>
    <w:rsid w:val="00CF33F6"/>
    <w:rsid w:val="00CF36EC"/>
    <w:rsid w:val="00CF3A46"/>
    <w:rsid w:val="00CF4093"/>
    <w:rsid w:val="00CF41B6"/>
    <w:rsid w:val="00CF458B"/>
    <w:rsid w:val="00CF4B48"/>
    <w:rsid w:val="00CF4F01"/>
    <w:rsid w:val="00CF4FE8"/>
    <w:rsid w:val="00CF6CCA"/>
    <w:rsid w:val="00CF702F"/>
    <w:rsid w:val="00CF728F"/>
    <w:rsid w:val="00CF72E8"/>
    <w:rsid w:val="00CF7652"/>
    <w:rsid w:val="00CF7A81"/>
    <w:rsid w:val="00D0010E"/>
    <w:rsid w:val="00D00281"/>
    <w:rsid w:val="00D0084C"/>
    <w:rsid w:val="00D0118C"/>
    <w:rsid w:val="00D0126C"/>
    <w:rsid w:val="00D03FA2"/>
    <w:rsid w:val="00D03FC5"/>
    <w:rsid w:val="00D043E1"/>
    <w:rsid w:val="00D0493B"/>
    <w:rsid w:val="00D04BE8"/>
    <w:rsid w:val="00D057C9"/>
    <w:rsid w:val="00D06342"/>
    <w:rsid w:val="00D06810"/>
    <w:rsid w:val="00D06F26"/>
    <w:rsid w:val="00D073C1"/>
    <w:rsid w:val="00D109C9"/>
    <w:rsid w:val="00D115F3"/>
    <w:rsid w:val="00D12445"/>
    <w:rsid w:val="00D1262F"/>
    <w:rsid w:val="00D128D8"/>
    <w:rsid w:val="00D12A4D"/>
    <w:rsid w:val="00D12DC1"/>
    <w:rsid w:val="00D153FC"/>
    <w:rsid w:val="00D15564"/>
    <w:rsid w:val="00D158F2"/>
    <w:rsid w:val="00D16024"/>
    <w:rsid w:val="00D16479"/>
    <w:rsid w:val="00D169DC"/>
    <w:rsid w:val="00D17559"/>
    <w:rsid w:val="00D201F8"/>
    <w:rsid w:val="00D20B84"/>
    <w:rsid w:val="00D20B88"/>
    <w:rsid w:val="00D21118"/>
    <w:rsid w:val="00D2188C"/>
    <w:rsid w:val="00D2217E"/>
    <w:rsid w:val="00D223EF"/>
    <w:rsid w:val="00D22566"/>
    <w:rsid w:val="00D230E4"/>
    <w:rsid w:val="00D23392"/>
    <w:rsid w:val="00D23680"/>
    <w:rsid w:val="00D240EE"/>
    <w:rsid w:val="00D241AA"/>
    <w:rsid w:val="00D2592B"/>
    <w:rsid w:val="00D25D43"/>
    <w:rsid w:val="00D26BC8"/>
    <w:rsid w:val="00D30168"/>
    <w:rsid w:val="00D3027C"/>
    <w:rsid w:val="00D303F2"/>
    <w:rsid w:val="00D310CD"/>
    <w:rsid w:val="00D31886"/>
    <w:rsid w:val="00D32081"/>
    <w:rsid w:val="00D32907"/>
    <w:rsid w:val="00D33189"/>
    <w:rsid w:val="00D3381D"/>
    <w:rsid w:val="00D338F3"/>
    <w:rsid w:val="00D33A48"/>
    <w:rsid w:val="00D33B5E"/>
    <w:rsid w:val="00D34F38"/>
    <w:rsid w:val="00D352F8"/>
    <w:rsid w:val="00D35607"/>
    <w:rsid w:val="00D35A12"/>
    <w:rsid w:val="00D36B18"/>
    <w:rsid w:val="00D36E80"/>
    <w:rsid w:val="00D3771F"/>
    <w:rsid w:val="00D37B51"/>
    <w:rsid w:val="00D4000A"/>
    <w:rsid w:val="00D41754"/>
    <w:rsid w:val="00D43DD4"/>
    <w:rsid w:val="00D43F03"/>
    <w:rsid w:val="00D44BEF"/>
    <w:rsid w:val="00D45144"/>
    <w:rsid w:val="00D45B65"/>
    <w:rsid w:val="00D46BAF"/>
    <w:rsid w:val="00D470FD"/>
    <w:rsid w:val="00D50B93"/>
    <w:rsid w:val="00D52779"/>
    <w:rsid w:val="00D52DF9"/>
    <w:rsid w:val="00D53575"/>
    <w:rsid w:val="00D535B3"/>
    <w:rsid w:val="00D53AA6"/>
    <w:rsid w:val="00D54D52"/>
    <w:rsid w:val="00D54D9E"/>
    <w:rsid w:val="00D55A34"/>
    <w:rsid w:val="00D56461"/>
    <w:rsid w:val="00D56556"/>
    <w:rsid w:val="00D5655D"/>
    <w:rsid w:val="00D56568"/>
    <w:rsid w:val="00D569CA"/>
    <w:rsid w:val="00D56A76"/>
    <w:rsid w:val="00D575EA"/>
    <w:rsid w:val="00D577D2"/>
    <w:rsid w:val="00D61AD0"/>
    <w:rsid w:val="00D63356"/>
    <w:rsid w:val="00D64881"/>
    <w:rsid w:val="00D64EDA"/>
    <w:rsid w:val="00D651CF"/>
    <w:rsid w:val="00D655F9"/>
    <w:rsid w:val="00D66125"/>
    <w:rsid w:val="00D669C8"/>
    <w:rsid w:val="00D6738F"/>
    <w:rsid w:val="00D67915"/>
    <w:rsid w:val="00D70428"/>
    <w:rsid w:val="00D727A0"/>
    <w:rsid w:val="00D72A7C"/>
    <w:rsid w:val="00D72A8D"/>
    <w:rsid w:val="00D7470F"/>
    <w:rsid w:val="00D74A9B"/>
    <w:rsid w:val="00D74A9E"/>
    <w:rsid w:val="00D74C99"/>
    <w:rsid w:val="00D750E9"/>
    <w:rsid w:val="00D75A58"/>
    <w:rsid w:val="00D75A6A"/>
    <w:rsid w:val="00D75B5F"/>
    <w:rsid w:val="00D75BDD"/>
    <w:rsid w:val="00D75BDF"/>
    <w:rsid w:val="00D770AA"/>
    <w:rsid w:val="00D77C8C"/>
    <w:rsid w:val="00D8081F"/>
    <w:rsid w:val="00D80C29"/>
    <w:rsid w:val="00D81DAB"/>
    <w:rsid w:val="00D822D0"/>
    <w:rsid w:val="00D8251B"/>
    <w:rsid w:val="00D82858"/>
    <w:rsid w:val="00D8417F"/>
    <w:rsid w:val="00D843B8"/>
    <w:rsid w:val="00D84983"/>
    <w:rsid w:val="00D84CEC"/>
    <w:rsid w:val="00D85C8A"/>
    <w:rsid w:val="00D85F0E"/>
    <w:rsid w:val="00D870C5"/>
    <w:rsid w:val="00D87865"/>
    <w:rsid w:val="00D87C41"/>
    <w:rsid w:val="00D907EB"/>
    <w:rsid w:val="00D90EA2"/>
    <w:rsid w:val="00D92CB1"/>
    <w:rsid w:val="00D93B17"/>
    <w:rsid w:val="00D93EF2"/>
    <w:rsid w:val="00D95672"/>
    <w:rsid w:val="00D96A2E"/>
    <w:rsid w:val="00D97054"/>
    <w:rsid w:val="00D97806"/>
    <w:rsid w:val="00DA1167"/>
    <w:rsid w:val="00DA167E"/>
    <w:rsid w:val="00DA1C6A"/>
    <w:rsid w:val="00DA212D"/>
    <w:rsid w:val="00DA2C76"/>
    <w:rsid w:val="00DA4A09"/>
    <w:rsid w:val="00DA4FCE"/>
    <w:rsid w:val="00DA57A9"/>
    <w:rsid w:val="00DA5B58"/>
    <w:rsid w:val="00DA5C09"/>
    <w:rsid w:val="00DA5C0B"/>
    <w:rsid w:val="00DA6547"/>
    <w:rsid w:val="00DA669D"/>
    <w:rsid w:val="00DA7909"/>
    <w:rsid w:val="00DA7C24"/>
    <w:rsid w:val="00DA7D27"/>
    <w:rsid w:val="00DB19F6"/>
    <w:rsid w:val="00DB1C34"/>
    <w:rsid w:val="00DB24C8"/>
    <w:rsid w:val="00DB2C1A"/>
    <w:rsid w:val="00DB2C71"/>
    <w:rsid w:val="00DB3991"/>
    <w:rsid w:val="00DB3EE1"/>
    <w:rsid w:val="00DB42EE"/>
    <w:rsid w:val="00DB4387"/>
    <w:rsid w:val="00DB44C5"/>
    <w:rsid w:val="00DB4F63"/>
    <w:rsid w:val="00DB4F9F"/>
    <w:rsid w:val="00DB564A"/>
    <w:rsid w:val="00DB657F"/>
    <w:rsid w:val="00DB6B18"/>
    <w:rsid w:val="00DB72BE"/>
    <w:rsid w:val="00DB7883"/>
    <w:rsid w:val="00DB7C9B"/>
    <w:rsid w:val="00DC083B"/>
    <w:rsid w:val="00DC3300"/>
    <w:rsid w:val="00DC36A7"/>
    <w:rsid w:val="00DC415E"/>
    <w:rsid w:val="00DC4453"/>
    <w:rsid w:val="00DC51B2"/>
    <w:rsid w:val="00DC5932"/>
    <w:rsid w:val="00DC6B6D"/>
    <w:rsid w:val="00DD0B26"/>
    <w:rsid w:val="00DD0E38"/>
    <w:rsid w:val="00DD0E5E"/>
    <w:rsid w:val="00DD1445"/>
    <w:rsid w:val="00DD2E16"/>
    <w:rsid w:val="00DD37BC"/>
    <w:rsid w:val="00DD3E47"/>
    <w:rsid w:val="00DD45A4"/>
    <w:rsid w:val="00DD46FE"/>
    <w:rsid w:val="00DD4900"/>
    <w:rsid w:val="00DD4D9D"/>
    <w:rsid w:val="00DD50A9"/>
    <w:rsid w:val="00DD5BF8"/>
    <w:rsid w:val="00DD61D5"/>
    <w:rsid w:val="00DD72A5"/>
    <w:rsid w:val="00DD78FB"/>
    <w:rsid w:val="00DD7B61"/>
    <w:rsid w:val="00DD7C25"/>
    <w:rsid w:val="00DE1449"/>
    <w:rsid w:val="00DE20B1"/>
    <w:rsid w:val="00DE3946"/>
    <w:rsid w:val="00DE52F4"/>
    <w:rsid w:val="00DE65E0"/>
    <w:rsid w:val="00DE7A0A"/>
    <w:rsid w:val="00DE7C41"/>
    <w:rsid w:val="00DF00E9"/>
    <w:rsid w:val="00DF1833"/>
    <w:rsid w:val="00DF1893"/>
    <w:rsid w:val="00DF2A5A"/>
    <w:rsid w:val="00DF2CC0"/>
    <w:rsid w:val="00DF35B5"/>
    <w:rsid w:val="00DF4523"/>
    <w:rsid w:val="00DF48C4"/>
    <w:rsid w:val="00DF4E47"/>
    <w:rsid w:val="00DF6569"/>
    <w:rsid w:val="00DF7560"/>
    <w:rsid w:val="00DF7A7E"/>
    <w:rsid w:val="00E01917"/>
    <w:rsid w:val="00E03B62"/>
    <w:rsid w:val="00E04642"/>
    <w:rsid w:val="00E04E2D"/>
    <w:rsid w:val="00E05459"/>
    <w:rsid w:val="00E059F2"/>
    <w:rsid w:val="00E11BEE"/>
    <w:rsid w:val="00E13952"/>
    <w:rsid w:val="00E1404F"/>
    <w:rsid w:val="00E150C5"/>
    <w:rsid w:val="00E15951"/>
    <w:rsid w:val="00E1673B"/>
    <w:rsid w:val="00E17931"/>
    <w:rsid w:val="00E17D14"/>
    <w:rsid w:val="00E2036B"/>
    <w:rsid w:val="00E203E8"/>
    <w:rsid w:val="00E21384"/>
    <w:rsid w:val="00E21391"/>
    <w:rsid w:val="00E22CE2"/>
    <w:rsid w:val="00E2367D"/>
    <w:rsid w:val="00E23AC1"/>
    <w:rsid w:val="00E23F59"/>
    <w:rsid w:val="00E2620D"/>
    <w:rsid w:val="00E27D67"/>
    <w:rsid w:val="00E3010C"/>
    <w:rsid w:val="00E302DB"/>
    <w:rsid w:val="00E30CAE"/>
    <w:rsid w:val="00E31444"/>
    <w:rsid w:val="00E318B0"/>
    <w:rsid w:val="00E32139"/>
    <w:rsid w:val="00E324C4"/>
    <w:rsid w:val="00E32B62"/>
    <w:rsid w:val="00E32F12"/>
    <w:rsid w:val="00E33603"/>
    <w:rsid w:val="00E33C93"/>
    <w:rsid w:val="00E33CC4"/>
    <w:rsid w:val="00E34182"/>
    <w:rsid w:val="00E34315"/>
    <w:rsid w:val="00E343E3"/>
    <w:rsid w:val="00E34C98"/>
    <w:rsid w:val="00E34FD5"/>
    <w:rsid w:val="00E35A46"/>
    <w:rsid w:val="00E35B56"/>
    <w:rsid w:val="00E3601E"/>
    <w:rsid w:val="00E36C82"/>
    <w:rsid w:val="00E36F99"/>
    <w:rsid w:val="00E37BFB"/>
    <w:rsid w:val="00E401EE"/>
    <w:rsid w:val="00E40261"/>
    <w:rsid w:val="00E41C3E"/>
    <w:rsid w:val="00E41EAE"/>
    <w:rsid w:val="00E42218"/>
    <w:rsid w:val="00E4233B"/>
    <w:rsid w:val="00E42490"/>
    <w:rsid w:val="00E42C0B"/>
    <w:rsid w:val="00E43190"/>
    <w:rsid w:val="00E43509"/>
    <w:rsid w:val="00E43CB1"/>
    <w:rsid w:val="00E44489"/>
    <w:rsid w:val="00E44571"/>
    <w:rsid w:val="00E44911"/>
    <w:rsid w:val="00E455B8"/>
    <w:rsid w:val="00E46654"/>
    <w:rsid w:val="00E47DB3"/>
    <w:rsid w:val="00E47DC1"/>
    <w:rsid w:val="00E47FC4"/>
    <w:rsid w:val="00E51631"/>
    <w:rsid w:val="00E520F2"/>
    <w:rsid w:val="00E52AD6"/>
    <w:rsid w:val="00E52F3D"/>
    <w:rsid w:val="00E547AC"/>
    <w:rsid w:val="00E54C5C"/>
    <w:rsid w:val="00E54C74"/>
    <w:rsid w:val="00E562FB"/>
    <w:rsid w:val="00E56FD7"/>
    <w:rsid w:val="00E570A9"/>
    <w:rsid w:val="00E5734E"/>
    <w:rsid w:val="00E57FB6"/>
    <w:rsid w:val="00E60184"/>
    <w:rsid w:val="00E61633"/>
    <w:rsid w:val="00E626E3"/>
    <w:rsid w:val="00E62B37"/>
    <w:rsid w:val="00E63C37"/>
    <w:rsid w:val="00E64885"/>
    <w:rsid w:val="00E66248"/>
    <w:rsid w:val="00E6625E"/>
    <w:rsid w:val="00E664FC"/>
    <w:rsid w:val="00E71D6C"/>
    <w:rsid w:val="00E7266D"/>
    <w:rsid w:val="00E726B5"/>
    <w:rsid w:val="00E7540A"/>
    <w:rsid w:val="00E758DB"/>
    <w:rsid w:val="00E75969"/>
    <w:rsid w:val="00E75B40"/>
    <w:rsid w:val="00E763BC"/>
    <w:rsid w:val="00E76E70"/>
    <w:rsid w:val="00E8074C"/>
    <w:rsid w:val="00E80A09"/>
    <w:rsid w:val="00E81CD4"/>
    <w:rsid w:val="00E81F1A"/>
    <w:rsid w:val="00E82A45"/>
    <w:rsid w:val="00E848F1"/>
    <w:rsid w:val="00E8543D"/>
    <w:rsid w:val="00E85CCB"/>
    <w:rsid w:val="00E86F7F"/>
    <w:rsid w:val="00E8728D"/>
    <w:rsid w:val="00E87C53"/>
    <w:rsid w:val="00E91641"/>
    <w:rsid w:val="00E91E1F"/>
    <w:rsid w:val="00E9323A"/>
    <w:rsid w:val="00E9407B"/>
    <w:rsid w:val="00E948F6"/>
    <w:rsid w:val="00E9633F"/>
    <w:rsid w:val="00E96908"/>
    <w:rsid w:val="00E977FE"/>
    <w:rsid w:val="00E97882"/>
    <w:rsid w:val="00EA04DE"/>
    <w:rsid w:val="00EA0D15"/>
    <w:rsid w:val="00EA0D8A"/>
    <w:rsid w:val="00EA1A4A"/>
    <w:rsid w:val="00EA3006"/>
    <w:rsid w:val="00EA389B"/>
    <w:rsid w:val="00EA3FAE"/>
    <w:rsid w:val="00EA4310"/>
    <w:rsid w:val="00EA55A8"/>
    <w:rsid w:val="00EA5CC2"/>
    <w:rsid w:val="00EA62E6"/>
    <w:rsid w:val="00EA64CB"/>
    <w:rsid w:val="00EA6B5D"/>
    <w:rsid w:val="00EA71BE"/>
    <w:rsid w:val="00EA76A5"/>
    <w:rsid w:val="00EB02AA"/>
    <w:rsid w:val="00EB09FE"/>
    <w:rsid w:val="00EB12D0"/>
    <w:rsid w:val="00EB16D7"/>
    <w:rsid w:val="00EB1CDB"/>
    <w:rsid w:val="00EB2C79"/>
    <w:rsid w:val="00EB309D"/>
    <w:rsid w:val="00EB42CC"/>
    <w:rsid w:val="00EB4BC9"/>
    <w:rsid w:val="00EB6CAD"/>
    <w:rsid w:val="00EC0155"/>
    <w:rsid w:val="00EC09DE"/>
    <w:rsid w:val="00EC0D21"/>
    <w:rsid w:val="00EC1619"/>
    <w:rsid w:val="00EC23CF"/>
    <w:rsid w:val="00EC2784"/>
    <w:rsid w:val="00EC4394"/>
    <w:rsid w:val="00EC5EC8"/>
    <w:rsid w:val="00EC7A38"/>
    <w:rsid w:val="00ED0182"/>
    <w:rsid w:val="00ED0347"/>
    <w:rsid w:val="00ED0E46"/>
    <w:rsid w:val="00ED1907"/>
    <w:rsid w:val="00ED24D8"/>
    <w:rsid w:val="00ED30B7"/>
    <w:rsid w:val="00ED35DC"/>
    <w:rsid w:val="00ED39A0"/>
    <w:rsid w:val="00ED3AA8"/>
    <w:rsid w:val="00ED4F28"/>
    <w:rsid w:val="00ED67C2"/>
    <w:rsid w:val="00EE071F"/>
    <w:rsid w:val="00EE1684"/>
    <w:rsid w:val="00EE4D43"/>
    <w:rsid w:val="00EE5DDF"/>
    <w:rsid w:val="00EE6944"/>
    <w:rsid w:val="00EE6F65"/>
    <w:rsid w:val="00EE71E8"/>
    <w:rsid w:val="00EE759F"/>
    <w:rsid w:val="00EE785D"/>
    <w:rsid w:val="00EE7B9D"/>
    <w:rsid w:val="00EE7E41"/>
    <w:rsid w:val="00EF0C3C"/>
    <w:rsid w:val="00EF1491"/>
    <w:rsid w:val="00EF180E"/>
    <w:rsid w:val="00EF1877"/>
    <w:rsid w:val="00EF202F"/>
    <w:rsid w:val="00EF209A"/>
    <w:rsid w:val="00EF23FD"/>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41B6"/>
    <w:rsid w:val="00F0430F"/>
    <w:rsid w:val="00F04662"/>
    <w:rsid w:val="00F049BA"/>
    <w:rsid w:val="00F05399"/>
    <w:rsid w:val="00F05E10"/>
    <w:rsid w:val="00F05E5D"/>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6851"/>
    <w:rsid w:val="00F16BEC"/>
    <w:rsid w:val="00F170BE"/>
    <w:rsid w:val="00F1727A"/>
    <w:rsid w:val="00F173FD"/>
    <w:rsid w:val="00F20F34"/>
    <w:rsid w:val="00F210A4"/>
    <w:rsid w:val="00F2114D"/>
    <w:rsid w:val="00F220A3"/>
    <w:rsid w:val="00F22A28"/>
    <w:rsid w:val="00F22CC8"/>
    <w:rsid w:val="00F23979"/>
    <w:rsid w:val="00F23B5E"/>
    <w:rsid w:val="00F24311"/>
    <w:rsid w:val="00F24566"/>
    <w:rsid w:val="00F24D06"/>
    <w:rsid w:val="00F24FED"/>
    <w:rsid w:val="00F256F3"/>
    <w:rsid w:val="00F25877"/>
    <w:rsid w:val="00F25F01"/>
    <w:rsid w:val="00F26606"/>
    <w:rsid w:val="00F267DD"/>
    <w:rsid w:val="00F314C7"/>
    <w:rsid w:val="00F31656"/>
    <w:rsid w:val="00F31668"/>
    <w:rsid w:val="00F31DC7"/>
    <w:rsid w:val="00F32C9A"/>
    <w:rsid w:val="00F32E01"/>
    <w:rsid w:val="00F330F2"/>
    <w:rsid w:val="00F3359A"/>
    <w:rsid w:val="00F34585"/>
    <w:rsid w:val="00F35D45"/>
    <w:rsid w:val="00F364A0"/>
    <w:rsid w:val="00F36871"/>
    <w:rsid w:val="00F36977"/>
    <w:rsid w:val="00F36B5E"/>
    <w:rsid w:val="00F40556"/>
    <w:rsid w:val="00F409E2"/>
    <w:rsid w:val="00F41541"/>
    <w:rsid w:val="00F41F0E"/>
    <w:rsid w:val="00F434FA"/>
    <w:rsid w:val="00F4582C"/>
    <w:rsid w:val="00F46B82"/>
    <w:rsid w:val="00F46CBC"/>
    <w:rsid w:val="00F47A93"/>
    <w:rsid w:val="00F47EE4"/>
    <w:rsid w:val="00F47F56"/>
    <w:rsid w:val="00F50481"/>
    <w:rsid w:val="00F51E2E"/>
    <w:rsid w:val="00F529CB"/>
    <w:rsid w:val="00F53242"/>
    <w:rsid w:val="00F5330C"/>
    <w:rsid w:val="00F5524F"/>
    <w:rsid w:val="00F55D5C"/>
    <w:rsid w:val="00F560CC"/>
    <w:rsid w:val="00F568BB"/>
    <w:rsid w:val="00F572E5"/>
    <w:rsid w:val="00F57676"/>
    <w:rsid w:val="00F57D3D"/>
    <w:rsid w:val="00F61D4C"/>
    <w:rsid w:val="00F61DB7"/>
    <w:rsid w:val="00F63BC8"/>
    <w:rsid w:val="00F64529"/>
    <w:rsid w:val="00F64965"/>
    <w:rsid w:val="00F65E09"/>
    <w:rsid w:val="00F667BB"/>
    <w:rsid w:val="00F66FDE"/>
    <w:rsid w:val="00F6709B"/>
    <w:rsid w:val="00F6732A"/>
    <w:rsid w:val="00F6757B"/>
    <w:rsid w:val="00F679BE"/>
    <w:rsid w:val="00F67EED"/>
    <w:rsid w:val="00F71EBE"/>
    <w:rsid w:val="00F72289"/>
    <w:rsid w:val="00F72A29"/>
    <w:rsid w:val="00F72AFC"/>
    <w:rsid w:val="00F736AE"/>
    <w:rsid w:val="00F737A7"/>
    <w:rsid w:val="00F7390D"/>
    <w:rsid w:val="00F74A49"/>
    <w:rsid w:val="00F74C33"/>
    <w:rsid w:val="00F7552E"/>
    <w:rsid w:val="00F7561F"/>
    <w:rsid w:val="00F76929"/>
    <w:rsid w:val="00F76DCB"/>
    <w:rsid w:val="00F770FD"/>
    <w:rsid w:val="00F77FEC"/>
    <w:rsid w:val="00F80BE2"/>
    <w:rsid w:val="00F81807"/>
    <w:rsid w:val="00F81B15"/>
    <w:rsid w:val="00F8222C"/>
    <w:rsid w:val="00F82A92"/>
    <w:rsid w:val="00F83000"/>
    <w:rsid w:val="00F83B03"/>
    <w:rsid w:val="00F83EC4"/>
    <w:rsid w:val="00F844EC"/>
    <w:rsid w:val="00F85AAD"/>
    <w:rsid w:val="00F85D63"/>
    <w:rsid w:val="00F868D7"/>
    <w:rsid w:val="00F86BD7"/>
    <w:rsid w:val="00F8718E"/>
    <w:rsid w:val="00F87A96"/>
    <w:rsid w:val="00F90EE6"/>
    <w:rsid w:val="00F919DE"/>
    <w:rsid w:val="00F91C28"/>
    <w:rsid w:val="00F91E52"/>
    <w:rsid w:val="00F92393"/>
    <w:rsid w:val="00F926FC"/>
    <w:rsid w:val="00F92790"/>
    <w:rsid w:val="00F928BE"/>
    <w:rsid w:val="00F92C59"/>
    <w:rsid w:val="00F92C6D"/>
    <w:rsid w:val="00F92D34"/>
    <w:rsid w:val="00F92E4C"/>
    <w:rsid w:val="00F9303A"/>
    <w:rsid w:val="00F938E8"/>
    <w:rsid w:val="00F946DB"/>
    <w:rsid w:val="00F94EFA"/>
    <w:rsid w:val="00F95F30"/>
    <w:rsid w:val="00F97137"/>
    <w:rsid w:val="00F97E3F"/>
    <w:rsid w:val="00FA0DFE"/>
    <w:rsid w:val="00FA0FF1"/>
    <w:rsid w:val="00FA127C"/>
    <w:rsid w:val="00FA2823"/>
    <w:rsid w:val="00FA36DD"/>
    <w:rsid w:val="00FA4210"/>
    <w:rsid w:val="00FA4B41"/>
    <w:rsid w:val="00FA5AE5"/>
    <w:rsid w:val="00FA641B"/>
    <w:rsid w:val="00FA6898"/>
    <w:rsid w:val="00FA70A5"/>
    <w:rsid w:val="00FA7173"/>
    <w:rsid w:val="00FA7896"/>
    <w:rsid w:val="00FA7ECF"/>
    <w:rsid w:val="00FB0BE7"/>
    <w:rsid w:val="00FB1818"/>
    <w:rsid w:val="00FB1D5C"/>
    <w:rsid w:val="00FB1DC3"/>
    <w:rsid w:val="00FB28ED"/>
    <w:rsid w:val="00FB4792"/>
    <w:rsid w:val="00FB4CB7"/>
    <w:rsid w:val="00FB5A9C"/>
    <w:rsid w:val="00FB5DE1"/>
    <w:rsid w:val="00FB7082"/>
    <w:rsid w:val="00FB709C"/>
    <w:rsid w:val="00FC0BC5"/>
    <w:rsid w:val="00FC1A9C"/>
    <w:rsid w:val="00FC3F50"/>
    <w:rsid w:val="00FC54CA"/>
    <w:rsid w:val="00FC707F"/>
    <w:rsid w:val="00FC7164"/>
    <w:rsid w:val="00FC7465"/>
    <w:rsid w:val="00FC762E"/>
    <w:rsid w:val="00FC76BE"/>
    <w:rsid w:val="00FC7EF7"/>
    <w:rsid w:val="00FD1371"/>
    <w:rsid w:val="00FD21F0"/>
    <w:rsid w:val="00FD243D"/>
    <w:rsid w:val="00FD33B3"/>
    <w:rsid w:val="00FD37D6"/>
    <w:rsid w:val="00FD392E"/>
    <w:rsid w:val="00FD3CD3"/>
    <w:rsid w:val="00FD40BB"/>
    <w:rsid w:val="00FD4159"/>
    <w:rsid w:val="00FD41DD"/>
    <w:rsid w:val="00FD4470"/>
    <w:rsid w:val="00FD4D5D"/>
    <w:rsid w:val="00FD51E6"/>
    <w:rsid w:val="00FD541E"/>
    <w:rsid w:val="00FD5700"/>
    <w:rsid w:val="00FD631F"/>
    <w:rsid w:val="00FD7075"/>
    <w:rsid w:val="00FD72F0"/>
    <w:rsid w:val="00FE0594"/>
    <w:rsid w:val="00FE0AFB"/>
    <w:rsid w:val="00FE1BD8"/>
    <w:rsid w:val="00FE22A1"/>
    <w:rsid w:val="00FE35A6"/>
    <w:rsid w:val="00FE4232"/>
    <w:rsid w:val="00FE530A"/>
    <w:rsid w:val="00FE5868"/>
    <w:rsid w:val="00FE590A"/>
    <w:rsid w:val="00FE6ACE"/>
    <w:rsid w:val="00FE6FA2"/>
    <w:rsid w:val="00FE70F4"/>
    <w:rsid w:val="00FE74F4"/>
    <w:rsid w:val="00FF0B3C"/>
    <w:rsid w:val="00FF0DF2"/>
    <w:rsid w:val="00FF138B"/>
    <w:rsid w:val="00FF1677"/>
    <w:rsid w:val="00FF1BAB"/>
    <w:rsid w:val="00FF2AA9"/>
    <w:rsid w:val="00FF343E"/>
    <w:rsid w:val="00FF34A7"/>
    <w:rsid w:val="00FF4247"/>
    <w:rsid w:val="00FF4454"/>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8334B5"/>
  <w15:docId w15:val="{A9825784-B9B6-4E62-9F46-F759F9D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31"/>
      </w:numPr>
    </w:pPr>
  </w:style>
  <w:style w:type="numbering" w:customStyle="1" w:styleId="tl3">
    <w:name w:val="Štýl3"/>
    <w:uiPriority w:val="99"/>
    <w:rsid w:val="00D128D8"/>
    <w:pPr>
      <w:numPr>
        <w:numId w:val="32"/>
      </w:numPr>
    </w:pPr>
  </w:style>
  <w:style w:type="numbering" w:customStyle="1" w:styleId="tl4">
    <w:name w:val="Štýl4"/>
    <w:uiPriority w:val="99"/>
    <w:rsid w:val="00DC415E"/>
    <w:pPr>
      <w:numPr>
        <w:numId w:val="33"/>
      </w:numPr>
    </w:pPr>
  </w:style>
  <w:style w:type="numbering" w:customStyle="1" w:styleId="tl5">
    <w:name w:val="Štýl5"/>
    <w:uiPriority w:val="99"/>
    <w:rsid w:val="00DC415E"/>
    <w:pPr>
      <w:numPr>
        <w:numId w:val="34"/>
      </w:numPr>
    </w:pPr>
  </w:style>
  <w:style w:type="numbering" w:customStyle="1" w:styleId="tl6">
    <w:name w:val="Štýl6"/>
    <w:uiPriority w:val="99"/>
    <w:rsid w:val="00DC415E"/>
    <w:pPr>
      <w:numPr>
        <w:numId w:val="35"/>
      </w:numPr>
    </w:pPr>
  </w:style>
  <w:style w:type="numbering" w:customStyle="1" w:styleId="tl7">
    <w:name w:val="Štýl7"/>
    <w:uiPriority w:val="99"/>
    <w:rsid w:val="00E47DB3"/>
    <w:pPr>
      <w:numPr>
        <w:numId w:val="36"/>
      </w:numPr>
    </w:pPr>
  </w:style>
  <w:style w:type="numbering" w:customStyle="1" w:styleId="tl8">
    <w:name w:val="Štýl8"/>
    <w:uiPriority w:val="99"/>
    <w:rsid w:val="00AB1B87"/>
    <w:pPr>
      <w:numPr>
        <w:numId w:val="37"/>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97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437601938">
      <w:bodyDiv w:val="1"/>
      <w:marLeft w:val="0"/>
      <w:marRight w:val="0"/>
      <w:marTop w:val="0"/>
      <w:marBottom w:val="0"/>
      <w:divBdr>
        <w:top w:val="none" w:sz="0" w:space="0" w:color="auto"/>
        <w:left w:val="none" w:sz="0" w:space="0" w:color="auto"/>
        <w:bottom w:val="none" w:sz="0" w:space="0" w:color="auto"/>
        <w:right w:val="none" w:sz="0" w:space="0" w:color="auto"/>
      </w:divBdr>
    </w:div>
    <w:div w:id="449855762">
      <w:bodyDiv w:val="1"/>
      <w:marLeft w:val="0"/>
      <w:marRight w:val="0"/>
      <w:marTop w:val="0"/>
      <w:marBottom w:val="0"/>
      <w:divBdr>
        <w:top w:val="none" w:sz="0" w:space="0" w:color="auto"/>
        <w:left w:val="none" w:sz="0" w:space="0" w:color="auto"/>
        <w:bottom w:val="none" w:sz="0" w:space="0" w:color="auto"/>
        <w:right w:val="none" w:sz="0" w:space="0" w:color="auto"/>
      </w:divBdr>
    </w:div>
    <w:div w:id="539123976">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43071402">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02-480"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hyperlink" Target="http://www.zakonypreludi.sk/zz/2011-404"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459D5-2FD7-4123-85D7-B870DAA1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41</Pages>
  <Words>18111</Words>
  <Characters>116983</Characters>
  <Application>Microsoft Office Word</Application>
  <DocSecurity>0</DocSecurity>
  <Lines>974</Lines>
  <Paragraphs>269</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134825</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4</cp:revision>
  <cp:lastPrinted>2024-11-07T09:27:00Z</cp:lastPrinted>
  <dcterms:created xsi:type="dcterms:W3CDTF">2024-10-16T12:24:00Z</dcterms:created>
  <dcterms:modified xsi:type="dcterms:W3CDTF">2024-11-07T11:35:00Z</dcterms:modified>
</cp:coreProperties>
</file>