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8C6D3" w14:textId="77777777" w:rsidR="003E334A" w:rsidRPr="00117E91" w:rsidRDefault="003E334A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Dohoda o mlčanlivosti</w:t>
      </w:r>
    </w:p>
    <w:p w14:paraId="1CA066DE" w14:textId="7E12F2D3" w:rsidR="003E334A" w:rsidRPr="00117E91" w:rsidRDefault="003E334A" w:rsidP="003E334A">
      <w:pPr>
        <w:jc w:val="center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uzavretá podľa </w:t>
      </w:r>
      <w:proofErr w:type="spellStart"/>
      <w:r w:rsidRPr="00117E91">
        <w:rPr>
          <w:rFonts w:asciiTheme="minorHAnsi" w:hAnsiTheme="minorHAnsi" w:cstheme="minorHAnsi"/>
          <w:noProof w:val="0"/>
          <w:szCs w:val="22"/>
        </w:rPr>
        <w:t>ust</w:t>
      </w:r>
      <w:proofErr w:type="spellEnd"/>
      <w:r w:rsidRPr="00117E91">
        <w:rPr>
          <w:rFonts w:asciiTheme="minorHAnsi" w:hAnsiTheme="minorHAnsi" w:cstheme="minorHAnsi"/>
          <w:noProof w:val="0"/>
          <w:szCs w:val="22"/>
        </w:rPr>
        <w:t xml:space="preserve">. § 269 ods. 2 a </w:t>
      </w:r>
      <w:r w:rsidR="00725F91" w:rsidRPr="00117E91">
        <w:rPr>
          <w:rFonts w:asciiTheme="minorHAnsi" w:hAnsiTheme="minorHAnsi" w:cstheme="minorHAnsi"/>
          <w:noProof w:val="0"/>
          <w:szCs w:val="22"/>
        </w:rPr>
        <w:t xml:space="preserve"> 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§ 271 zákona č. 513/1991 Zb. Obchodný zákonník </w:t>
      </w:r>
    </w:p>
    <w:p w14:paraId="509720CC" w14:textId="77777777" w:rsidR="003E334A" w:rsidRPr="00117E91" w:rsidRDefault="003E334A" w:rsidP="003E334A">
      <w:pPr>
        <w:jc w:val="center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(ďalej len „Dohoda“)</w:t>
      </w:r>
    </w:p>
    <w:p w14:paraId="50D21D42" w14:textId="77777777" w:rsidR="003E334A" w:rsidRPr="00117E91" w:rsidRDefault="003E334A" w:rsidP="003E334A">
      <w:pPr>
        <w:jc w:val="both"/>
        <w:rPr>
          <w:rFonts w:asciiTheme="minorHAnsi" w:hAnsiTheme="minorHAnsi" w:cstheme="minorHAnsi"/>
          <w:b/>
          <w:noProof w:val="0"/>
          <w:szCs w:val="22"/>
        </w:rPr>
      </w:pPr>
    </w:p>
    <w:p w14:paraId="27B93D14" w14:textId="77777777" w:rsidR="003E334A" w:rsidRPr="00117E91" w:rsidRDefault="003E334A" w:rsidP="003E334A">
      <w:pPr>
        <w:jc w:val="both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Poskytujúca strana</w:t>
      </w:r>
    </w:p>
    <w:p w14:paraId="0868E26A" w14:textId="77777777" w:rsidR="003E334A" w:rsidRPr="00117E91" w:rsidRDefault="003E334A" w:rsidP="003E334A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3AC2AE30" w14:textId="77777777" w:rsidR="003E334A" w:rsidRPr="00117E91" w:rsidRDefault="003E334A" w:rsidP="003E334A">
      <w:pPr>
        <w:jc w:val="both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Názov:</w:t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b/>
          <w:noProof w:val="0"/>
          <w:szCs w:val="22"/>
        </w:rPr>
        <w:t xml:space="preserve">Národná diaľničná spoločnosť, </w:t>
      </w:r>
      <w:proofErr w:type="spellStart"/>
      <w:r w:rsidRPr="00117E91">
        <w:rPr>
          <w:rFonts w:asciiTheme="minorHAnsi" w:hAnsiTheme="minorHAnsi" w:cstheme="minorHAnsi"/>
          <w:b/>
          <w:noProof w:val="0"/>
          <w:szCs w:val="22"/>
        </w:rPr>
        <w:t>a.s</w:t>
      </w:r>
      <w:proofErr w:type="spellEnd"/>
      <w:r w:rsidRPr="00117E91">
        <w:rPr>
          <w:rFonts w:asciiTheme="minorHAnsi" w:hAnsiTheme="minorHAnsi" w:cstheme="minorHAnsi"/>
          <w:b/>
          <w:noProof w:val="0"/>
          <w:szCs w:val="22"/>
        </w:rPr>
        <w:t>.</w:t>
      </w:r>
    </w:p>
    <w:p w14:paraId="59A12B52" w14:textId="5E1D6482" w:rsidR="003E334A" w:rsidRPr="00117E91" w:rsidRDefault="003E334A" w:rsidP="00DA3D05">
      <w:pPr>
        <w:ind w:left="2124" w:hanging="2124"/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Zápis: </w:t>
      </w:r>
      <w:r w:rsidRPr="00117E91">
        <w:rPr>
          <w:rFonts w:asciiTheme="minorHAnsi" w:hAnsiTheme="minorHAnsi" w:cstheme="minorHAnsi"/>
          <w:noProof w:val="0"/>
          <w:szCs w:val="22"/>
        </w:rPr>
        <w:tab/>
        <w:t xml:space="preserve">v obchodnom registri </w:t>
      </w:r>
      <w:r w:rsidR="0094273E" w:rsidRPr="008151C5">
        <w:rPr>
          <w:rFonts w:asciiTheme="minorHAnsi" w:hAnsiTheme="minorHAnsi" w:cstheme="minorHAnsi"/>
          <w:noProof w:val="0"/>
          <w:szCs w:val="22"/>
        </w:rPr>
        <w:t>Mestského súdu Bratislava III</w:t>
      </w:r>
      <w:r w:rsidR="00DA3D05">
        <w:rPr>
          <w:rFonts w:asciiTheme="minorHAnsi" w:hAnsiTheme="minorHAnsi" w:cstheme="minorHAnsi"/>
          <w:noProof w:val="0"/>
          <w:szCs w:val="22"/>
        </w:rPr>
        <w:t>,</w:t>
      </w:r>
      <w:r w:rsidRPr="00117E91">
        <w:rPr>
          <w:rFonts w:asciiTheme="minorHAnsi" w:hAnsiTheme="minorHAnsi" w:cstheme="minorHAnsi"/>
          <w:noProof w:val="0"/>
          <w:szCs w:val="22"/>
        </w:rPr>
        <w:t> Oddiel</w:t>
      </w:r>
      <w:r w:rsidR="00DA3D05">
        <w:rPr>
          <w:rFonts w:asciiTheme="minorHAnsi" w:hAnsiTheme="minorHAnsi" w:cstheme="minorHAnsi"/>
          <w:noProof w:val="0"/>
          <w:szCs w:val="22"/>
        </w:rPr>
        <w:t xml:space="preserve">: </w:t>
      </w:r>
      <w:r w:rsidRPr="00117E91">
        <w:rPr>
          <w:rFonts w:asciiTheme="minorHAnsi" w:hAnsiTheme="minorHAnsi" w:cstheme="minorHAnsi"/>
          <w:noProof w:val="0"/>
          <w:szCs w:val="22"/>
        </w:rPr>
        <w:t>Sa, Vložka č. 3518/B</w:t>
      </w:r>
    </w:p>
    <w:p w14:paraId="1707D85C" w14:textId="77777777" w:rsidR="003E334A" w:rsidRPr="00117E91" w:rsidRDefault="00FF225B" w:rsidP="003E334A">
      <w:p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Sídlo: </w:t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  <w:t>Dúbravská cesta 14, 841 04</w:t>
      </w:r>
      <w:r w:rsidR="003E334A" w:rsidRPr="00117E91">
        <w:rPr>
          <w:rFonts w:asciiTheme="minorHAnsi" w:hAnsiTheme="minorHAnsi" w:cstheme="minorHAnsi"/>
          <w:noProof w:val="0"/>
          <w:szCs w:val="22"/>
        </w:rPr>
        <w:t xml:space="preserve"> Bratislava</w:t>
      </w:r>
    </w:p>
    <w:p w14:paraId="230406A8" w14:textId="7750B777" w:rsidR="00721D9A" w:rsidRPr="00117E91" w:rsidRDefault="003E334A" w:rsidP="00721D9A">
      <w:pPr>
        <w:ind w:left="2410" w:hanging="2410"/>
        <w:outlineLvl w:val="0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Bankové spojenie:</w:t>
      </w:r>
      <w:r w:rsidR="00721D9A" w:rsidRPr="00117E91">
        <w:rPr>
          <w:rFonts w:asciiTheme="minorHAnsi" w:hAnsiTheme="minorHAnsi" w:cstheme="minorHAnsi"/>
          <w:noProof w:val="0"/>
          <w:szCs w:val="22"/>
        </w:rPr>
        <w:t xml:space="preserve">      </w:t>
      </w:r>
      <w:r w:rsidR="00117E91">
        <w:rPr>
          <w:rFonts w:asciiTheme="minorHAnsi" w:hAnsiTheme="minorHAnsi" w:cstheme="minorHAnsi"/>
          <w:noProof w:val="0"/>
          <w:szCs w:val="22"/>
        </w:rPr>
        <w:t xml:space="preserve">    </w:t>
      </w:r>
      <w:r w:rsidR="0094273E" w:rsidRPr="008151C5">
        <w:rPr>
          <w:rFonts w:asciiTheme="minorHAnsi" w:hAnsiTheme="minorHAnsi" w:cstheme="minorHAnsi"/>
          <w:noProof w:val="0"/>
          <w:szCs w:val="22"/>
        </w:rPr>
        <w:t>Štátna pokladnica</w:t>
      </w:r>
      <w:r w:rsidR="00721D9A" w:rsidRPr="00117E91">
        <w:rPr>
          <w:rFonts w:asciiTheme="minorHAnsi" w:hAnsiTheme="minorHAnsi" w:cstheme="minorHAnsi"/>
          <w:noProof w:val="0"/>
          <w:szCs w:val="22"/>
        </w:rPr>
        <w:t>,</w:t>
      </w:r>
    </w:p>
    <w:p w14:paraId="6C802E93" w14:textId="6E9B3E99" w:rsidR="00721D9A" w:rsidRPr="00117E91" w:rsidRDefault="00721D9A" w:rsidP="00721D9A">
      <w:pPr>
        <w:ind w:left="2410" w:hanging="2410"/>
        <w:outlineLvl w:val="0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                                   </w:t>
      </w:r>
      <w:r w:rsidR="00117E91">
        <w:rPr>
          <w:rFonts w:asciiTheme="minorHAnsi" w:hAnsiTheme="minorHAnsi" w:cstheme="minorHAnsi"/>
          <w:noProof w:val="0"/>
          <w:szCs w:val="22"/>
        </w:rPr>
        <w:t xml:space="preserve">        </w:t>
      </w:r>
    </w:p>
    <w:p w14:paraId="0C87AB8D" w14:textId="298F5DC2" w:rsidR="00721D9A" w:rsidRPr="00117E91" w:rsidRDefault="00721D9A" w:rsidP="00721D9A">
      <w:pPr>
        <w:ind w:left="2410" w:hanging="2410"/>
        <w:outlineLvl w:val="0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Číslo účtu</w:t>
      </w:r>
      <w:r w:rsidRPr="008151C5">
        <w:rPr>
          <w:rFonts w:asciiTheme="minorHAnsi" w:hAnsiTheme="minorHAnsi" w:cstheme="minorHAnsi"/>
          <w:noProof w:val="0"/>
          <w:szCs w:val="22"/>
        </w:rPr>
        <w:t xml:space="preserve"> IBAN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:         </w:t>
      </w:r>
      <w:r w:rsidR="00117E91">
        <w:rPr>
          <w:rFonts w:asciiTheme="minorHAnsi" w:hAnsiTheme="minorHAnsi" w:cstheme="minorHAnsi"/>
          <w:noProof w:val="0"/>
          <w:szCs w:val="22"/>
        </w:rPr>
        <w:t xml:space="preserve">     </w:t>
      </w:r>
      <w:r w:rsidR="0094273E" w:rsidRPr="008151C5">
        <w:rPr>
          <w:rFonts w:asciiTheme="minorHAnsi" w:hAnsiTheme="minorHAnsi" w:cstheme="minorHAnsi"/>
          <w:noProof w:val="0"/>
          <w:szCs w:val="22"/>
        </w:rPr>
        <w:t>SK95 8180 0000 0070 0069 4593</w:t>
      </w:r>
    </w:p>
    <w:p w14:paraId="4BCCF44C" w14:textId="00861500" w:rsidR="00721D9A" w:rsidRPr="00117E91" w:rsidRDefault="00721D9A" w:rsidP="00721D9A">
      <w:pPr>
        <w:ind w:left="2410" w:hanging="2410"/>
        <w:outlineLvl w:val="0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SWIFT kód:                </w:t>
      </w:r>
      <w:r w:rsidR="00117E91">
        <w:rPr>
          <w:rFonts w:asciiTheme="minorHAnsi" w:hAnsiTheme="minorHAnsi" w:cstheme="minorHAnsi"/>
          <w:noProof w:val="0"/>
          <w:szCs w:val="22"/>
        </w:rPr>
        <w:t xml:space="preserve">       </w:t>
      </w:r>
      <w:r w:rsidR="0094273E" w:rsidRPr="008151C5">
        <w:rPr>
          <w:rFonts w:asciiTheme="minorHAnsi" w:hAnsiTheme="minorHAnsi" w:cstheme="minorHAnsi"/>
          <w:noProof w:val="0"/>
          <w:szCs w:val="22"/>
        </w:rPr>
        <w:t>SPSRSKBA</w:t>
      </w:r>
    </w:p>
    <w:p w14:paraId="10C4EAAB" w14:textId="77777777" w:rsidR="003E334A" w:rsidRPr="00117E91" w:rsidRDefault="003E334A" w:rsidP="003E334A">
      <w:p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IČO:</w:t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  <w:t>35 919 001</w:t>
      </w:r>
    </w:p>
    <w:p w14:paraId="6D6B5A8A" w14:textId="77777777" w:rsidR="003E334A" w:rsidRPr="00117E91" w:rsidRDefault="003E334A" w:rsidP="003E334A">
      <w:p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IČ pre DPH:</w:t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  <w:t>SK2021937775</w:t>
      </w:r>
    </w:p>
    <w:p w14:paraId="4A7D57B8" w14:textId="77777777" w:rsidR="003E334A" w:rsidRPr="00117E91" w:rsidRDefault="003E334A" w:rsidP="003E334A">
      <w:p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DIČ: </w:t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  <w:t>2021937775</w:t>
      </w:r>
    </w:p>
    <w:p w14:paraId="459B03C9" w14:textId="151BC9F1" w:rsidR="004F33B9" w:rsidRPr="00117E91" w:rsidRDefault="003E334A" w:rsidP="00FF225B">
      <w:pPr>
        <w:ind w:left="2124" w:hanging="2124"/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Štatutárny orgán:</w:t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="00EF235F" w:rsidRPr="00EF235F">
        <w:rPr>
          <w:rFonts w:asciiTheme="minorHAnsi" w:hAnsiTheme="minorHAnsi" w:cstheme="minorHAnsi"/>
          <w:bCs/>
          <w:szCs w:val="20"/>
        </w:rPr>
        <w:t xml:space="preserve">Ing. </w:t>
      </w:r>
      <w:r w:rsidR="006226A1">
        <w:rPr>
          <w:rFonts w:asciiTheme="minorHAnsi" w:hAnsiTheme="minorHAnsi" w:cstheme="minorHAnsi"/>
          <w:bCs/>
          <w:szCs w:val="20"/>
        </w:rPr>
        <w:t>Filip Macháček</w:t>
      </w:r>
      <w:r w:rsidR="00FF225B" w:rsidRPr="00EF235F">
        <w:rPr>
          <w:rFonts w:asciiTheme="minorHAnsi" w:hAnsiTheme="minorHAnsi" w:cstheme="minorHAnsi"/>
          <w:noProof w:val="0"/>
          <w:szCs w:val="22"/>
        </w:rPr>
        <w:t xml:space="preserve">, </w:t>
      </w:r>
      <w:r w:rsidR="00FF225B" w:rsidRPr="00117E91">
        <w:rPr>
          <w:rFonts w:asciiTheme="minorHAnsi" w:hAnsiTheme="minorHAnsi" w:cstheme="minorHAnsi"/>
          <w:noProof w:val="0"/>
          <w:szCs w:val="22"/>
        </w:rPr>
        <w:t xml:space="preserve">predseda predstavenstva </w:t>
      </w:r>
    </w:p>
    <w:p w14:paraId="66ED1CF8" w14:textId="413DD045" w:rsidR="00E412FC" w:rsidRDefault="006226A1" w:rsidP="004F33B9">
      <w:pPr>
        <w:ind w:left="2124"/>
        <w:jc w:val="both"/>
        <w:rPr>
          <w:rFonts w:asciiTheme="minorHAnsi" w:hAnsiTheme="minorHAnsi" w:cstheme="minorHAnsi"/>
          <w:noProof w:val="0"/>
          <w:szCs w:val="22"/>
        </w:rPr>
      </w:pPr>
      <w:r>
        <w:rPr>
          <w:rFonts w:asciiTheme="minorHAnsi" w:hAnsiTheme="minorHAnsi" w:cstheme="minorHAnsi"/>
          <w:noProof w:val="0"/>
          <w:szCs w:val="22"/>
        </w:rPr>
        <w:t>PhDr</w:t>
      </w:r>
      <w:r w:rsidR="004F33B9" w:rsidRPr="00117E91">
        <w:rPr>
          <w:rFonts w:asciiTheme="minorHAnsi" w:hAnsiTheme="minorHAnsi" w:cstheme="minorHAnsi"/>
          <w:noProof w:val="0"/>
          <w:szCs w:val="22"/>
        </w:rPr>
        <w:t xml:space="preserve">. </w:t>
      </w:r>
      <w:r>
        <w:rPr>
          <w:rFonts w:asciiTheme="minorHAnsi" w:hAnsiTheme="minorHAnsi" w:cstheme="minorHAnsi"/>
          <w:noProof w:val="0"/>
          <w:szCs w:val="22"/>
        </w:rPr>
        <w:t xml:space="preserve">Rastislav </w:t>
      </w:r>
      <w:proofErr w:type="spellStart"/>
      <w:r>
        <w:rPr>
          <w:rFonts w:asciiTheme="minorHAnsi" w:hAnsiTheme="minorHAnsi" w:cstheme="minorHAnsi"/>
          <w:noProof w:val="0"/>
          <w:szCs w:val="22"/>
        </w:rPr>
        <w:t>Droppa</w:t>
      </w:r>
      <w:proofErr w:type="spellEnd"/>
      <w:r w:rsidR="00FF225B" w:rsidRPr="00117E91">
        <w:rPr>
          <w:rFonts w:asciiTheme="minorHAnsi" w:hAnsiTheme="minorHAnsi" w:cstheme="minorHAnsi"/>
          <w:noProof w:val="0"/>
          <w:szCs w:val="22"/>
        </w:rPr>
        <w:t>, podpredseda predstavenstva</w:t>
      </w:r>
    </w:p>
    <w:p w14:paraId="317D45F7" w14:textId="08C10471" w:rsidR="00117E91" w:rsidRDefault="00117E91" w:rsidP="004F33B9">
      <w:pPr>
        <w:ind w:left="2124"/>
        <w:jc w:val="both"/>
        <w:rPr>
          <w:rFonts w:asciiTheme="minorHAnsi" w:hAnsiTheme="minorHAnsi" w:cstheme="minorHAnsi"/>
          <w:noProof w:val="0"/>
          <w:szCs w:val="22"/>
        </w:rPr>
      </w:pPr>
    </w:p>
    <w:p w14:paraId="6FD41EEA" w14:textId="79B38E42" w:rsidR="00420A93" w:rsidRDefault="00420A93" w:rsidP="004F33B9">
      <w:pPr>
        <w:ind w:left="2124"/>
        <w:jc w:val="both"/>
        <w:rPr>
          <w:rFonts w:asciiTheme="minorHAnsi" w:hAnsiTheme="minorHAnsi" w:cstheme="minorHAnsi"/>
          <w:noProof w:val="0"/>
          <w:szCs w:val="22"/>
        </w:rPr>
      </w:pPr>
    </w:p>
    <w:p w14:paraId="78658591" w14:textId="77777777" w:rsidR="00420A93" w:rsidRDefault="00420A93" w:rsidP="004F33B9">
      <w:pPr>
        <w:ind w:left="2124"/>
        <w:jc w:val="both"/>
        <w:rPr>
          <w:rFonts w:asciiTheme="minorHAnsi" w:hAnsiTheme="minorHAnsi" w:cstheme="minorHAnsi"/>
          <w:noProof w:val="0"/>
          <w:szCs w:val="22"/>
        </w:rPr>
      </w:pPr>
    </w:p>
    <w:p w14:paraId="2DF1CF7A" w14:textId="77777777" w:rsidR="00E16627" w:rsidRDefault="00E16627" w:rsidP="004F33B9">
      <w:pPr>
        <w:ind w:left="2124"/>
        <w:jc w:val="both"/>
        <w:rPr>
          <w:rFonts w:asciiTheme="minorHAnsi" w:hAnsiTheme="minorHAnsi" w:cstheme="minorHAnsi"/>
          <w:noProof w:val="0"/>
          <w:szCs w:val="22"/>
        </w:rPr>
      </w:pPr>
      <w:r>
        <w:rPr>
          <w:rFonts w:asciiTheme="minorHAnsi" w:hAnsiTheme="minorHAnsi" w:cstheme="minorHAnsi"/>
          <w:noProof w:val="0"/>
          <w:szCs w:val="22"/>
        </w:rPr>
        <w:t>(ďalej len „Poskytujúca strana“)</w:t>
      </w:r>
    </w:p>
    <w:p w14:paraId="30B13E62" w14:textId="77777777" w:rsidR="002F2ADA" w:rsidRDefault="002F2ADA" w:rsidP="004F33B9">
      <w:pPr>
        <w:ind w:left="2124"/>
        <w:jc w:val="both"/>
        <w:rPr>
          <w:rFonts w:asciiTheme="minorHAnsi" w:hAnsiTheme="minorHAnsi" w:cstheme="minorHAnsi"/>
          <w:noProof w:val="0"/>
          <w:szCs w:val="22"/>
        </w:rPr>
      </w:pPr>
    </w:p>
    <w:p w14:paraId="1AB2FEE2" w14:textId="76F41470" w:rsidR="002F2ADA" w:rsidRDefault="002F2ADA" w:rsidP="004F33B9">
      <w:pPr>
        <w:ind w:left="2124"/>
        <w:jc w:val="both"/>
        <w:rPr>
          <w:rFonts w:asciiTheme="minorHAnsi" w:hAnsiTheme="minorHAnsi" w:cstheme="minorHAnsi"/>
          <w:noProof w:val="0"/>
          <w:szCs w:val="22"/>
        </w:rPr>
      </w:pPr>
    </w:p>
    <w:p w14:paraId="0CC1015B" w14:textId="77777777" w:rsidR="00420A93" w:rsidRDefault="00420A93" w:rsidP="004F33B9">
      <w:pPr>
        <w:ind w:left="2124"/>
        <w:jc w:val="both"/>
        <w:rPr>
          <w:rFonts w:asciiTheme="minorHAnsi" w:hAnsiTheme="minorHAnsi" w:cstheme="minorHAnsi"/>
          <w:noProof w:val="0"/>
          <w:szCs w:val="22"/>
        </w:rPr>
      </w:pPr>
    </w:p>
    <w:p w14:paraId="5FE8F04D" w14:textId="6E8B1326" w:rsidR="002F2ADA" w:rsidRPr="00130EDF" w:rsidRDefault="00FD7EF6" w:rsidP="002F2ADA">
      <w:pPr>
        <w:jc w:val="both"/>
        <w:rPr>
          <w:rFonts w:asciiTheme="minorHAnsi" w:hAnsiTheme="minorHAnsi" w:cstheme="minorHAnsi"/>
          <w:b/>
          <w:noProof w:val="0"/>
          <w:szCs w:val="22"/>
        </w:rPr>
      </w:pPr>
      <w:r>
        <w:rPr>
          <w:rFonts w:asciiTheme="minorHAnsi" w:hAnsiTheme="minorHAnsi" w:cstheme="minorHAnsi"/>
          <w:b/>
          <w:noProof w:val="0"/>
          <w:szCs w:val="22"/>
        </w:rPr>
        <w:t xml:space="preserve">Prijímajúca strana </w:t>
      </w:r>
    </w:p>
    <w:p w14:paraId="0657AFC4" w14:textId="77777777" w:rsidR="002F2ADA" w:rsidRPr="00130EDF" w:rsidRDefault="002F2ADA" w:rsidP="002F2ADA">
      <w:pPr>
        <w:jc w:val="both"/>
        <w:rPr>
          <w:rFonts w:asciiTheme="minorHAnsi" w:hAnsiTheme="minorHAnsi" w:cstheme="minorHAnsi"/>
          <w:bCs/>
          <w:noProof w:val="0"/>
          <w:szCs w:val="22"/>
        </w:rPr>
      </w:pPr>
    </w:p>
    <w:p w14:paraId="6CFE93FE" w14:textId="7B6BAC4C" w:rsidR="002F2ADA" w:rsidRPr="00130EDF" w:rsidRDefault="002F2ADA" w:rsidP="002F2ADA">
      <w:pPr>
        <w:outlineLvl w:val="0"/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bCs/>
          <w:lang w:eastAsia="en-US"/>
        </w:rPr>
        <w:t>Názov:</w:t>
      </w:r>
      <w:r w:rsidRPr="00130EDF">
        <w:rPr>
          <w:rFonts w:asciiTheme="minorHAnsi" w:hAnsiTheme="minorHAnsi"/>
          <w:bCs/>
          <w:lang w:eastAsia="en-US"/>
        </w:rPr>
        <w:tab/>
      </w:r>
      <w:r w:rsidRPr="00130EDF">
        <w:rPr>
          <w:rFonts w:asciiTheme="minorHAnsi" w:hAnsiTheme="minorHAnsi"/>
          <w:bCs/>
          <w:lang w:eastAsia="en-US"/>
        </w:rPr>
        <w:tab/>
      </w:r>
      <w:r w:rsidRPr="00130EDF">
        <w:rPr>
          <w:rFonts w:asciiTheme="minorHAnsi" w:hAnsiTheme="minorHAnsi"/>
          <w:b/>
          <w:lang w:eastAsia="en-US"/>
        </w:rPr>
        <w:tab/>
      </w:r>
    </w:p>
    <w:p w14:paraId="7D807466" w14:textId="6CBDD984" w:rsidR="002F2ADA" w:rsidRPr="00130EDF" w:rsidRDefault="002F2ADA" w:rsidP="002F2ADA">
      <w:pPr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lang w:eastAsia="en-US"/>
        </w:rPr>
        <w:t xml:space="preserve">Sídlo:  </w:t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</w:p>
    <w:p w14:paraId="43FE7A72" w14:textId="4A4E8B2C" w:rsidR="002F2ADA" w:rsidRPr="00130EDF" w:rsidRDefault="002F2ADA" w:rsidP="002F2ADA">
      <w:pPr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lang w:eastAsia="en-US"/>
        </w:rPr>
        <w:t xml:space="preserve">IČO: </w:t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</w:p>
    <w:p w14:paraId="14AC37F7" w14:textId="423DF851" w:rsidR="002F2ADA" w:rsidRPr="00130EDF" w:rsidRDefault="002F2ADA" w:rsidP="002F2ADA">
      <w:pPr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lang w:eastAsia="en-US"/>
        </w:rPr>
        <w:t xml:space="preserve">DIČ: </w:t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</w:p>
    <w:p w14:paraId="2DEBBC53" w14:textId="7330C69B" w:rsidR="002F2ADA" w:rsidRPr="00130EDF" w:rsidRDefault="002F2ADA" w:rsidP="002F2ADA">
      <w:pPr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lang w:eastAsia="en-US"/>
        </w:rPr>
        <w:t xml:space="preserve">IČ DPH: </w:t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</w:p>
    <w:p w14:paraId="47A47B77" w14:textId="31401C00" w:rsidR="002F2ADA" w:rsidRPr="00130EDF" w:rsidRDefault="002F2ADA" w:rsidP="002F2ADA">
      <w:pPr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lang w:eastAsia="en-US"/>
        </w:rPr>
        <w:t xml:space="preserve">Bankové spojenie: </w:t>
      </w:r>
      <w:r w:rsidRPr="00130EDF">
        <w:rPr>
          <w:rFonts w:asciiTheme="minorHAnsi" w:hAnsiTheme="minorHAnsi"/>
          <w:lang w:eastAsia="en-US"/>
        </w:rPr>
        <w:tab/>
      </w:r>
    </w:p>
    <w:p w14:paraId="0C2170BB" w14:textId="037EF0DD" w:rsidR="002F2ADA" w:rsidRPr="00130EDF" w:rsidRDefault="002F2ADA" w:rsidP="002F2ADA">
      <w:pPr>
        <w:outlineLvl w:val="0"/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lang w:eastAsia="en-US"/>
        </w:rPr>
        <w:t xml:space="preserve">IBAN: </w:t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</w:p>
    <w:p w14:paraId="79EE6A01" w14:textId="37EAFEFD" w:rsidR="002F2ADA" w:rsidRPr="00130EDF" w:rsidRDefault="002F2ADA" w:rsidP="002F2ADA">
      <w:pPr>
        <w:outlineLvl w:val="0"/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lang w:eastAsia="en-US"/>
        </w:rPr>
        <w:t xml:space="preserve">BIC/SWIFT:                       </w:t>
      </w:r>
    </w:p>
    <w:p w14:paraId="4A65B1C8" w14:textId="4D450C4C" w:rsidR="002F2ADA" w:rsidRPr="007360CD" w:rsidRDefault="002F2ADA" w:rsidP="002F2ADA">
      <w:pPr>
        <w:outlineLvl w:val="0"/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lang w:eastAsia="en-US"/>
        </w:rPr>
        <w:t>Šta</w:t>
      </w:r>
      <w:r w:rsidR="00F50855">
        <w:rPr>
          <w:rFonts w:asciiTheme="minorHAnsi" w:hAnsiTheme="minorHAnsi"/>
          <w:lang w:eastAsia="en-US"/>
        </w:rPr>
        <w:t>tutárny orgán:</w:t>
      </w:r>
      <w:r w:rsidR="00F50855">
        <w:rPr>
          <w:rFonts w:asciiTheme="minorHAnsi" w:hAnsiTheme="minorHAnsi"/>
          <w:lang w:eastAsia="en-US"/>
        </w:rPr>
        <w:tab/>
      </w:r>
    </w:p>
    <w:p w14:paraId="63952B27" w14:textId="6CF59806" w:rsidR="00117E91" w:rsidRPr="00117E91" w:rsidRDefault="00F50855" w:rsidP="006C35F4">
      <w:pPr>
        <w:jc w:val="both"/>
        <w:rPr>
          <w:rFonts w:asciiTheme="minorHAnsi" w:hAnsiTheme="minorHAnsi" w:cstheme="minorHAnsi"/>
          <w:noProof w:val="0"/>
          <w:szCs w:val="22"/>
        </w:rPr>
      </w:pPr>
      <w:r>
        <w:rPr>
          <w:rFonts w:asciiTheme="minorHAnsi" w:hAnsiTheme="minorHAnsi" w:cstheme="minorHAnsi"/>
          <w:noProof w:val="0"/>
          <w:szCs w:val="22"/>
        </w:rPr>
        <w:tab/>
      </w:r>
      <w:r>
        <w:rPr>
          <w:rFonts w:asciiTheme="minorHAnsi" w:hAnsiTheme="minorHAnsi" w:cstheme="minorHAnsi"/>
          <w:noProof w:val="0"/>
          <w:szCs w:val="22"/>
        </w:rPr>
        <w:tab/>
      </w:r>
      <w:r>
        <w:rPr>
          <w:rFonts w:asciiTheme="minorHAnsi" w:hAnsiTheme="minorHAnsi" w:cstheme="minorHAnsi"/>
          <w:noProof w:val="0"/>
          <w:szCs w:val="22"/>
        </w:rPr>
        <w:tab/>
      </w:r>
    </w:p>
    <w:p w14:paraId="6CA55EDE" w14:textId="77777777" w:rsidR="003E334A" w:rsidRPr="00117E91" w:rsidRDefault="003E334A" w:rsidP="003E334A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65E11D47" w14:textId="32C44F1D" w:rsidR="004F296A" w:rsidRPr="00420A93" w:rsidRDefault="007750E2" w:rsidP="00420A93">
      <w:pPr>
        <w:rPr>
          <w:rFonts w:ascii="Times New Roman" w:hAnsi="Times New Roman"/>
          <w:lang w:eastAsia="en-US"/>
        </w:rPr>
      </w:pPr>
      <w:r w:rsidRPr="00F70543">
        <w:rPr>
          <w:rFonts w:ascii="Times New Roman" w:hAnsi="Times New Roman"/>
          <w:lang w:eastAsia="en-US"/>
        </w:rPr>
        <w:tab/>
      </w:r>
      <w:r w:rsidRPr="00F70543">
        <w:rPr>
          <w:rFonts w:ascii="Times New Roman" w:hAnsi="Times New Roman"/>
          <w:lang w:eastAsia="en-US"/>
        </w:rPr>
        <w:tab/>
      </w:r>
      <w:r w:rsidRPr="00F70543">
        <w:rPr>
          <w:rFonts w:ascii="Times New Roman" w:hAnsi="Times New Roman"/>
          <w:lang w:eastAsia="en-US"/>
        </w:rPr>
        <w:tab/>
      </w:r>
      <w:r w:rsidRPr="00F70543">
        <w:rPr>
          <w:rFonts w:ascii="Times New Roman" w:hAnsi="Times New Roman"/>
          <w:lang w:eastAsia="en-US"/>
        </w:rPr>
        <w:tab/>
      </w:r>
      <w:r w:rsidR="00035ECF">
        <w:rPr>
          <w:rFonts w:asciiTheme="minorHAnsi" w:eastAsia="Calibri" w:hAnsiTheme="minorHAnsi" w:cstheme="minorHAnsi"/>
          <w:noProof w:val="0"/>
          <w:szCs w:val="22"/>
        </w:rPr>
        <w:tab/>
      </w:r>
      <w:r w:rsidR="008A74EE" w:rsidRPr="00117E91">
        <w:rPr>
          <w:rFonts w:asciiTheme="minorHAnsi" w:hAnsiTheme="minorHAnsi" w:cstheme="minorHAnsi"/>
          <w:szCs w:val="22"/>
        </w:rPr>
        <w:t xml:space="preserve"> </w:t>
      </w:r>
    </w:p>
    <w:p w14:paraId="082D1A58" w14:textId="77777777" w:rsidR="00E16627" w:rsidRPr="00117E91" w:rsidRDefault="00E16627" w:rsidP="00A674CB">
      <w:pPr>
        <w:ind w:left="1416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(ďalej len „Prijímajúca strana“)</w:t>
      </w:r>
    </w:p>
    <w:p w14:paraId="45584483" w14:textId="77777777" w:rsidR="003E334A" w:rsidRPr="00117E91" w:rsidRDefault="003E334A" w:rsidP="004F296A">
      <w:pPr>
        <w:jc w:val="both"/>
        <w:rPr>
          <w:rFonts w:asciiTheme="minorHAnsi" w:hAnsiTheme="minorHAnsi" w:cstheme="minorHAnsi"/>
          <w:szCs w:val="22"/>
        </w:rPr>
      </w:pPr>
    </w:p>
    <w:p w14:paraId="66492550" w14:textId="77777777" w:rsidR="003E334A" w:rsidRPr="00117E91" w:rsidRDefault="003E334A" w:rsidP="003E334A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1F295218" w14:textId="77777777" w:rsidR="007D7654" w:rsidRPr="00117E91" w:rsidRDefault="007D7654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</w:p>
    <w:p w14:paraId="0F3F2901" w14:textId="77777777" w:rsidR="003E334A" w:rsidRPr="00117E91" w:rsidRDefault="003E334A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Čl. I</w:t>
      </w:r>
    </w:p>
    <w:p w14:paraId="0514CD61" w14:textId="77777777" w:rsidR="007D7654" w:rsidRDefault="003E334A" w:rsidP="00A6772B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Účel dohody</w:t>
      </w:r>
    </w:p>
    <w:p w14:paraId="0A17B6B1" w14:textId="77777777" w:rsidR="0015611C" w:rsidRPr="00117E91" w:rsidRDefault="0015611C" w:rsidP="0015611C">
      <w:pPr>
        <w:rPr>
          <w:rFonts w:asciiTheme="minorHAnsi" w:hAnsiTheme="minorHAnsi" w:cstheme="minorHAnsi"/>
          <w:b/>
          <w:noProof w:val="0"/>
          <w:szCs w:val="22"/>
        </w:rPr>
      </w:pPr>
    </w:p>
    <w:p w14:paraId="4AC85D79" w14:textId="77777777" w:rsidR="003E334A" w:rsidRDefault="003E334A" w:rsidP="00394877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C426B0">
        <w:rPr>
          <w:rFonts w:asciiTheme="minorHAnsi" w:hAnsiTheme="minorHAnsi" w:cstheme="minorHAnsi"/>
          <w:noProof w:val="0"/>
          <w:szCs w:val="22"/>
        </w:rPr>
        <w:t xml:space="preserve">Účelom tejto </w:t>
      </w:r>
      <w:r w:rsidR="002625F6" w:rsidRPr="00C426B0">
        <w:rPr>
          <w:rFonts w:asciiTheme="minorHAnsi" w:hAnsiTheme="minorHAnsi" w:cstheme="minorHAnsi"/>
          <w:noProof w:val="0"/>
          <w:szCs w:val="22"/>
        </w:rPr>
        <w:t>D</w:t>
      </w:r>
      <w:r w:rsidRPr="00C426B0">
        <w:rPr>
          <w:rFonts w:asciiTheme="minorHAnsi" w:hAnsiTheme="minorHAnsi" w:cstheme="minorHAnsi"/>
          <w:noProof w:val="0"/>
          <w:szCs w:val="22"/>
        </w:rPr>
        <w:t>ohody je predovšetkým, stanovenie p</w:t>
      </w:r>
      <w:r w:rsidR="0099195D" w:rsidRPr="00C426B0">
        <w:rPr>
          <w:rFonts w:asciiTheme="minorHAnsi" w:hAnsiTheme="minorHAnsi" w:cstheme="minorHAnsi"/>
          <w:noProof w:val="0"/>
          <w:szCs w:val="22"/>
        </w:rPr>
        <w:t>odmienok ochrany informácií/dát alebo iných skutočností</w:t>
      </w:r>
      <w:r w:rsidR="00721D9A" w:rsidRPr="00C426B0">
        <w:rPr>
          <w:rFonts w:asciiTheme="minorHAnsi" w:hAnsiTheme="minorHAnsi" w:cstheme="minorHAnsi"/>
          <w:noProof w:val="0"/>
          <w:szCs w:val="22"/>
        </w:rPr>
        <w:t>,</w:t>
      </w:r>
      <w:r w:rsidRPr="00C426B0">
        <w:rPr>
          <w:rFonts w:asciiTheme="minorHAnsi" w:hAnsiTheme="minorHAnsi" w:cstheme="minorHAnsi"/>
          <w:noProof w:val="0"/>
          <w:szCs w:val="22"/>
        </w:rPr>
        <w:t xml:space="preserve"> </w:t>
      </w:r>
      <w:r w:rsidR="00DE3176" w:rsidRPr="00C426B0">
        <w:rPr>
          <w:rFonts w:asciiTheme="minorHAnsi" w:hAnsiTheme="minorHAnsi" w:cstheme="minorHAnsi"/>
          <w:noProof w:val="0"/>
          <w:szCs w:val="22"/>
        </w:rPr>
        <w:t xml:space="preserve">o </w:t>
      </w:r>
      <w:r w:rsidR="006D7C79" w:rsidRPr="00C426B0">
        <w:rPr>
          <w:rFonts w:asciiTheme="minorHAnsi" w:hAnsiTheme="minorHAnsi" w:cstheme="minorHAnsi"/>
          <w:noProof w:val="0"/>
          <w:szCs w:val="22"/>
        </w:rPr>
        <w:t>ktorých sa Prijímajúca strana dozvie počas plnenia úloh</w:t>
      </w:r>
      <w:r w:rsidR="00DE3176" w:rsidRPr="00C426B0">
        <w:rPr>
          <w:rFonts w:asciiTheme="minorHAnsi" w:hAnsiTheme="minorHAnsi" w:cstheme="minorHAnsi"/>
          <w:noProof w:val="0"/>
          <w:szCs w:val="22"/>
        </w:rPr>
        <w:t xml:space="preserve"> pre Poskytujúcu stranu</w:t>
      </w:r>
      <w:r w:rsidR="006D7C79" w:rsidRPr="00C426B0">
        <w:rPr>
          <w:rFonts w:asciiTheme="minorHAnsi" w:hAnsiTheme="minorHAnsi" w:cstheme="minorHAnsi"/>
          <w:noProof w:val="0"/>
          <w:szCs w:val="22"/>
        </w:rPr>
        <w:t xml:space="preserve">, </w:t>
      </w:r>
      <w:r w:rsidR="001D62CF" w:rsidRPr="00C426B0">
        <w:rPr>
          <w:rFonts w:asciiTheme="minorHAnsi" w:hAnsiTheme="minorHAnsi" w:cstheme="minorHAnsi"/>
          <w:noProof w:val="0"/>
          <w:szCs w:val="22"/>
        </w:rPr>
        <w:t xml:space="preserve">vykonávaných </w:t>
      </w:r>
      <w:r w:rsidR="006D7C79" w:rsidRPr="00C426B0">
        <w:rPr>
          <w:rFonts w:asciiTheme="minorHAnsi" w:hAnsiTheme="minorHAnsi" w:cstheme="minorHAnsi"/>
          <w:noProof w:val="0"/>
          <w:szCs w:val="22"/>
        </w:rPr>
        <w:t>za účelom definovaným v ods. 2 tohto článku</w:t>
      </w:r>
      <w:r w:rsidR="004B1066" w:rsidRPr="00C426B0">
        <w:rPr>
          <w:rFonts w:asciiTheme="minorHAnsi" w:hAnsiTheme="minorHAnsi" w:cstheme="minorHAnsi"/>
          <w:noProof w:val="0"/>
          <w:szCs w:val="22"/>
        </w:rPr>
        <w:t>,</w:t>
      </w:r>
      <w:r w:rsidR="006D7C79" w:rsidRPr="00C426B0">
        <w:rPr>
          <w:rFonts w:asciiTheme="minorHAnsi" w:hAnsiTheme="minorHAnsi" w:cstheme="minorHAnsi"/>
          <w:noProof w:val="0"/>
          <w:szCs w:val="22"/>
        </w:rPr>
        <w:t xml:space="preserve"> resp. ktoré </w:t>
      </w:r>
      <w:r w:rsidRPr="00C426B0">
        <w:rPr>
          <w:rFonts w:asciiTheme="minorHAnsi" w:hAnsiTheme="minorHAnsi" w:cstheme="minorHAnsi"/>
          <w:noProof w:val="0"/>
          <w:szCs w:val="22"/>
        </w:rPr>
        <w:t>Poskytujúca strana môže odovzdať a/alebo sprístupniť Prijímajúcej strane</w:t>
      </w:r>
      <w:r w:rsidR="006A4946" w:rsidRPr="00C426B0">
        <w:rPr>
          <w:rFonts w:asciiTheme="minorHAnsi" w:hAnsiTheme="minorHAnsi" w:cstheme="minorHAnsi"/>
          <w:noProof w:val="0"/>
          <w:szCs w:val="22"/>
        </w:rPr>
        <w:t>,</w:t>
      </w:r>
      <w:r w:rsidRPr="00C426B0">
        <w:rPr>
          <w:rFonts w:asciiTheme="minorHAnsi" w:hAnsiTheme="minorHAnsi" w:cstheme="minorHAnsi"/>
          <w:noProof w:val="0"/>
          <w:szCs w:val="22"/>
        </w:rPr>
        <w:t xml:space="preserve"> a to bez ohľadu na formu takto poskytnutých a/alebo sprístupnených informácií</w:t>
      </w:r>
      <w:r w:rsidR="006D7C79" w:rsidRPr="00C426B0">
        <w:rPr>
          <w:rFonts w:asciiTheme="minorHAnsi" w:hAnsiTheme="minorHAnsi" w:cstheme="minorHAnsi"/>
          <w:noProof w:val="0"/>
          <w:szCs w:val="22"/>
        </w:rPr>
        <w:t>/dát</w:t>
      </w:r>
      <w:r w:rsidRPr="00C426B0">
        <w:rPr>
          <w:rFonts w:asciiTheme="minorHAnsi" w:hAnsiTheme="minorHAnsi" w:cstheme="minorHAnsi"/>
          <w:noProof w:val="0"/>
          <w:szCs w:val="22"/>
        </w:rPr>
        <w:t>.</w:t>
      </w:r>
      <w:r w:rsidR="00F10750" w:rsidRPr="00C426B0">
        <w:rPr>
          <w:rFonts w:asciiTheme="minorHAnsi" w:hAnsiTheme="minorHAnsi" w:cstheme="minorHAnsi"/>
          <w:noProof w:val="0"/>
          <w:szCs w:val="22"/>
        </w:rPr>
        <w:t xml:space="preserve"> </w:t>
      </w:r>
    </w:p>
    <w:p w14:paraId="03B6B524" w14:textId="77777777" w:rsidR="00F96A02" w:rsidRDefault="00F96A02" w:rsidP="00F96A02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785739E5" w14:textId="0A364929" w:rsidR="00824B34" w:rsidRDefault="00F96A02" w:rsidP="00130EDF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30EDF">
        <w:rPr>
          <w:rFonts w:asciiTheme="minorHAnsi" w:hAnsiTheme="minorHAnsi" w:cstheme="minorHAnsi"/>
          <w:noProof w:val="0"/>
          <w:szCs w:val="22"/>
        </w:rPr>
        <w:lastRenderedPageBreak/>
        <w:t>Účelom poskytnutia a/alebo sprístupnenia informácií/dát podľa tejto Dohody je poskytnutie potrebných podkladov a súčinnosti pre plnenie povinností Prijímajúcej strany vyplývajúcich</w:t>
      </w:r>
      <w:r w:rsidR="0033750B" w:rsidRPr="00130EDF">
        <w:rPr>
          <w:rFonts w:asciiTheme="minorHAnsi" w:hAnsiTheme="minorHAnsi" w:cstheme="minorHAnsi"/>
          <w:noProof w:val="0"/>
          <w:szCs w:val="22"/>
        </w:rPr>
        <w:t xml:space="preserve"> zo</w:t>
      </w:r>
      <w:r w:rsidRPr="00130EDF">
        <w:rPr>
          <w:rFonts w:asciiTheme="minorHAnsi" w:hAnsiTheme="minorHAnsi" w:cstheme="minorHAnsi"/>
          <w:noProof w:val="0"/>
          <w:szCs w:val="22"/>
        </w:rPr>
        <w:t xml:space="preserve"> </w:t>
      </w:r>
      <w:r w:rsidR="00D62A61" w:rsidRPr="00130EDF">
        <w:rPr>
          <w:rFonts w:asciiTheme="minorHAnsi" w:hAnsiTheme="minorHAnsi" w:cstheme="minorHAnsi"/>
        </w:rPr>
        <w:t xml:space="preserve">Zmluvy o dielo č. </w:t>
      </w:r>
      <w:r w:rsidR="006226A1">
        <w:rPr>
          <w:rFonts w:asciiTheme="minorHAnsi" w:hAnsiTheme="minorHAnsi" w:cstheme="minorHAnsi"/>
        </w:rPr>
        <w:t>...........</w:t>
      </w:r>
      <w:r w:rsidR="00D62A61" w:rsidRPr="00130EDF">
        <w:rPr>
          <w:rFonts w:asciiTheme="minorHAnsi" w:hAnsiTheme="minorHAnsi" w:cstheme="minorHAnsi"/>
        </w:rPr>
        <w:t xml:space="preserve"> </w:t>
      </w:r>
      <w:r w:rsidR="002E7C2D" w:rsidRPr="00130EDF">
        <w:rPr>
          <w:rFonts w:asciiTheme="minorHAnsi" w:hAnsiTheme="minorHAnsi" w:cstheme="minorHAnsi"/>
          <w:noProof w:val="0"/>
          <w:szCs w:val="22"/>
        </w:rPr>
        <w:t xml:space="preserve">zo dňa </w:t>
      </w:r>
      <w:r w:rsidR="006226A1">
        <w:rPr>
          <w:rFonts w:asciiTheme="minorHAnsi" w:hAnsiTheme="minorHAnsi" w:cstheme="minorHAnsi"/>
          <w:noProof w:val="0"/>
          <w:szCs w:val="22"/>
        </w:rPr>
        <w:t>.............</w:t>
      </w:r>
      <w:r w:rsidRPr="00130EDF">
        <w:rPr>
          <w:rFonts w:asciiTheme="minorHAnsi" w:hAnsiTheme="minorHAnsi" w:cstheme="minorHAnsi"/>
          <w:noProof w:val="0"/>
          <w:szCs w:val="22"/>
        </w:rPr>
        <w:t xml:space="preserve">, </w:t>
      </w:r>
      <w:r w:rsidR="002259A1" w:rsidRPr="00130EDF">
        <w:rPr>
          <w:rFonts w:asciiTheme="minorHAnsi" w:hAnsiTheme="minorHAnsi" w:cstheme="minorHAnsi"/>
          <w:noProof w:val="0"/>
          <w:szCs w:val="22"/>
        </w:rPr>
        <w:t>ktorej</w:t>
      </w:r>
      <w:r w:rsidR="00EF4525" w:rsidRPr="00130EDF">
        <w:rPr>
          <w:rFonts w:asciiTheme="minorHAnsi" w:hAnsiTheme="minorHAnsi" w:cstheme="minorHAnsi"/>
          <w:noProof w:val="0"/>
          <w:szCs w:val="22"/>
        </w:rPr>
        <w:t xml:space="preserve"> </w:t>
      </w:r>
      <w:r w:rsidRPr="00130EDF">
        <w:rPr>
          <w:rFonts w:asciiTheme="minorHAnsi" w:hAnsiTheme="minorHAnsi" w:cstheme="minorHAnsi"/>
          <w:noProof w:val="0"/>
          <w:szCs w:val="22"/>
        </w:rPr>
        <w:t>predmetom je</w:t>
      </w:r>
      <w:r w:rsidR="00665BD0" w:rsidRPr="00130EDF">
        <w:rPr>
          <w:rFonts w:asciiTheme="minorHAnsi" w:hAnsiTheme="minorHAnsi" w:cstheme="minorHAnsi"/>
          <w:noProof w:val="0"/>
          <w:szCs w:val="22"/>
        </w:rPr>
        <w:t xml:space="preserve"> </w:t>
      </w:r>
      <w:r w:rsidR="006226A1">
        <w:rPr>
          <w:rFonts w:asciiTheme="minorHAnsi" w:hAnsiTheme="minorHAnsi" w:cstheme="minorHAnsi"/>
          <w:noProof w:val="0"/>
          <w:szCs w:val="22"/>
        </w:rPr>
        <w:t>..........................</w:t>
      </w:r>
    </w:p>
    <w:p w14:paraId="78C9FCE4" w14:textId="32478BD5" w:rsidR="00130EDF" w:rsidRPr="00130EDF" w:rsidRDefault="00130EDF" w:rsidP="00130EDF">
      <w:pPr>
        <w:jc w:val="both"/>
        <w:rPr>
          <w:rFonts w:asciiTheme="minorHAnsi" w:hAnsiTheme="minorHAnsi" w:cstheme="minorHAnsi"/>
          <w:noProof w:val="0"/>
          <w:szCs w:val="22"/>
        </w:rPr>
      </w:pPr>
      <w:bookmarkStart w:id="0" w:name="_GoBack"/>
      <w:bookmarkEnd w:id="0"/>
    </w:p>
    <w:p w14:paraId="4554F935" w14:textId="77777777" w:rsidR="00607054" w:rsidRPr="004250B4" w:rsidRDefault="003E334A" w:rsidP="001235F4">
      <w:pPr>
        <w:pStyle w:val="Odsekzoznamu"/>
        <w:keepNext/>
        <w:numPr>
          <w:ilvl w:val="0"/>
          <w:numId w:val="1"/>
        </w:numPr>
        <w:ind w:hanging="357"/>
        <w:jc w:val="both"/>
        <w:rPr>
          <w:rFonts w:asciiTheme="minorHAnsi" w:hAnsiTheme="minorHAnsi" w:cstheme="minorHAnsi"/>
          <w:noProof w:val="0"/>
          <w:szCs w:val="22"/>
        </w:rPr>
      </w:pPr>
      <w:r w:rsidRPr="004250B4">
        <w:rPr>
          <w:rFonts w:asciiTheme="minorHAnsi" w:hAnsiTheme="minorHAnsi" w:cstheme="minorHAnsi"/>
          <w:noProof w:val="0"/>
          <w:szCs w:val="22"/>
        </w:rPr>
        <w:t>Niektoré z takto poskytnutých a/alebo sprístupnených informácií/dát za účelom definovaným v ods. 2 v podobe dokumentov, e-mailov či ústne</w:t>
      </w:r>
      <w:r w:rsidR="00B91B0B" w:rsidRPr="004250B4">
        <w:rPr>
          <w:rFonts w:asciiTheme="minorHAnsi" w:hAnsiTheme="minorHAnsi" w:cstheme="minorHAnsi"/>
          <w:noProof w:val="0"/>
          <w:szCs w:val="22"/>
        </w:rPr>
        <w:t xml:space="preserve"> poskytnutých</w:t>
      </w:r>
      <w:r w:rsidRPr="004250B4">
        <w:rPr>
          <w:rFonts w:asciiTheme="minorHAnsi" w:hAnsiTheme="minorHAnsi" w:cstheme="minorHAnsi"/>
          <w:noProof w:val="0"/>
          <w:szCs w:val="22"/>
        </w:rPr>
        <w:t>, no nie len, ale najmä, môžu obsahovať informácie/dáta, ktoré si Poskytujúca strana</w:t>
      </w:r>
      <w:r w:rsidR="00503D19" w:rsidRPr="004250B4">
        <w:rPr>
          <w:rFonts w:asciiTheme="minorHAnsi" w:hAnsiTheme="minorHAnsi" w:cstheme="minorHAnsi"/>
          <w:noProof w:val="0"/>
          <w:szCs w:val="22"/>
        </w:rPr>
        <w:t>,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 resp. jediný akcionár, ktorým je Slovenská republika želá</w:t>
      </w:r>
      <w:r w:rsidR="00503D19" w:rsidRPr="004250B4">
        <w:rPr>
          <w:rFonts w:asciiTheme="minorHAnsi" w:hAnsiTheme="minorHAnsi" w:cstheme="minorHAnsi"/>
          <w:noProof w:val="0"/>
          <w:szCs w:val="22"/>
        </w:rPr>
        <w:t>,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 resp. je povinná utajiť predovšetkým z dôvodu ich</w:t>
      </w:r>
      <w:r w:rsidR="00607054" w:rsidRPr="004250B4">
        <w:rPr>
          <w:rFonts w:asciiTheme="minorHAnsi" w:hAnsiTheme="minorHAnsi" w:cstheme="minorHAnsi"/>
          <w:noProof w:val="0"/>
          <w:szCs w:val="22"/>
        </w:rPr>
        <w:t>:</w:t>
      </w:r>
    </w:p>
    <w:p w14:paraId="67E93933" w14:textId="77777777" w:rsidR="003E334A" w:rsidRPr="00607054" w:rsidRDefault="003E334A" w:rsidP="00607054">
      <w:pPr>
        <w:keepNext/>
        <w:jc w:val="both"/>
        <w:rPr>
          <w:rFonts w:asciiTheme="minorHAnsi" w:hAnsiTheme="minorHAnsi" w:cstheme="minorHAnsi"/>
          <w:noProof w:val="0"/>
          <w:szCs w:val="22"/>
        </w:rPr>
      </w:pPr>
      <w:r w:rsidRPr="00607054">
        <w:rPr>
          <w:rFonts w:asciiTheme="minorHAnsi" w:hAnsiTheme="minorHAnsi" w:cstheme="minorHAnsi"/>
          <w:noProof w:val="0"/>
          <w:szCs w:val="22"/>
        </w:rPr>
        <w:t xml:space="preserve"> </w:t>
      </w:r>
    </w:p>
    <w:p w14:paraId="79443649" w14:textId="77777777" w:rsidR="003E334A" w:rsidRPr="00117E91" w:rsidRDefault="003E334A" w:rsidP="001235F4">
      <w:pPr>
        <w:pStyle w:val="Odsekzoznamu"/>
        <w:keepNext/>
        <w:numPr>
          <w:ilvl w:val="1"/>
          <w:numId w:val="1"/>
        </w:numPr>
        <w:ind w:hanging="357"/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dôvernosti, </w:t>
      </w:r>
    </w:p>
    <w:p w14:paraId="48E389C7" w14:textId="675084B0" w:rsidR="003E334A" w:rsidRPr="00117E91" w:rsidRDefault="003E334A" w:rsidP="003E334A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povinnosti ochrany podľa osobitného predpisu, t.</w:t>
      </w:r>
      <w:r w:rsidR="004B1066">
        <w:rPr>
          <w:rFonts w:asciiTheme="minorHAnsi" w:hAnsiTheme="minorHAnsi" w:cstheme="minorHAnsi"/>
          <w:noProof w:val="0"/>
          <w:szCs w:val="22"/>
        </w:rPr>
        <w:t xml:space="preserve"> </w:t>
      </w:r>
      <w:r w:rsidRPr="00117E91">
        <w:rPr>
          <w:rFonts w:asciiTheme="minorHAnsi" w:hAnsiTheme="minorHAnsi" w:cstheme="minorHAnsi"/>
          <w:noProof w:val="0"/>
          <w:szCs w:val="22"/>
        </w:rPr>
        <w:t>j. napríklad</w:t>
      </w:r>
      <w:r w:rsidR="00F213DD">
        <w:rPr>
          <w:rFonts w:asciiTheme="minorHAnsi" w:hAnsiTheme="minorHAnsi" w:cstheme="minorHAnsi"/>
          <w:noProof w:val="0"/>
          <w:szCs w:val="22"/>
        </w:rPr>
        <w:t xml:space="preserve"> </w:t>
      </w:r>
      <w:r w:rsidR="005842AF" w:rsidRPr="000D7AAA">
        <w:rPr>
          <w:rFonts w:asciiTheme="minorHAnsi" w:hAnsiTheme="minorHAnsi" w:cstheme="minorHAnsi"/>
          <w:noProof w:val="0"/>
          <w:szCs w:val="22"/>
        </w:rPr>
        <w:t>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="00B91B0B" w:rsidRPr="00117E91">
        <w:rPr>
          <w:rFonts w:asciiTheme="minorHAnsi" w:hAnsiTheme="minorHAnsi" w:cstheme="minorHAnsi"/>
          <w:noProof w:val="0"/>
          <w:szCs w:val="22"/>
        </w:rPr>
        <w:t>,</w:t>
      </w:r>
    </w:p>
    <w:p w14:paraId="5C29697D" w14:textId="77777777" w:rsidR="00CE389D" w:rsidRPr="00117E91" w:rsidRDefault="00B0421E" w:rsidP="00CE389D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ochrany, na ktorú je Poskytujúca strana povinná na základe akéhokoľvek zmluvného či iného právneho vzťahu</w:t>
      </w:r>
      <w:r w:rsidR="004B1066">
        <w:rPr>
          <w:rFonts w:asciiTheme="minorHAnsi" w:hAnsiTheme="minorHAnsi" w:cstheme="minorHAnsi"/>
          <w:noProof w:val="0"/>
          <w:szCs w:val="22"/>
        </w:rPr>
        <w:t>,</w:t>
      </w:r>
    </w:p>
    <w:p w14:paraId="3BC0C437" w14:textId="77777777" w:rsidR="00CE389D" w:rsidRPr="00117E91" w:rsidRDefault="00CE389D" w:rsidP="00CE389D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ale aj z iných dôvodov, ktoré nemusia byť Prijímajúcej strane známe.</w:t>
      </w:r>
    </w:p>
    <w:p w14:paraId="6D3449B8" w14:textId="77777777" w:rsidR="003E334A" w:rsidRPr="00117E91" w:rsidRDefault="003E334A" w:rsidP="00CE389D">
      <w:pPr>
        <w:pStyle w:val="Odsekzoznamu"/>
        <w:ind w:left="1440"/>
        <w:jc w:val="both"/>
        <w:rPr>
          <w:rFonts w:asciiTheme="minorHAnsi" w:hAnsiTheme="minorHAnsi" w:cstheme="minorHAnsi"/>
          <w:noProof w:val="0"/>
          <w:szCs w:val="22"/>
        </w:rPr>
      </w:pPr>
    </w:p>
    <w:p w14:paraId="09FD0C96" w14:textId="74E72865" w:rsidR="003E334A" w:rsidRDefault="003E334A" w:rsidP="00531C68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531C68">
        <w:rPr>
          <w:rFonts w:asciiTheme="minorHAnsi" w:hAnsiTheme="minorHAnsi" w:cstheme="minorHAnsi"/>
          <w:noProof w:val="0"/>
          <w:szCs w:val="22"/>
        </w:rPr>
        <w:t>Zmluvné strany sú si vedomé a akceptujú skutočnosť, že Poskytujúca strana má špecifické postavenie na trhu s ohľadom na osobu jediného akcionára, a zároveň si uvedomujú aj hodnotu, či už potenciálnu alebo skutočnú, poskytnutých a/alebo sprístupnených informácií/dát.</w:t>
      </w:r>
    </w:p>
    <w:p w14:paraId="6305ABF1" w14:textId="4D8FAA73" w:rsidR="00420A93" w:rsidRDefault="00420A93" w:rsidP="00420A93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1B8ACE54" w14:textId="77777777" w:rsidR="00420A93" w:rsidRPr="00420A93" w:rsidRDefault="00420A93" w:rsidP="00420A93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4BD889F8" w14:textId="77777777" w:rsidR="003E334A" w:rsidRPr="00117E91" w:rsidRDefault="003E334A" w:rsidP="003E334A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4D31C0C4" w14:textId="77777777" w:rsidR="003E334A" w:rsidRPr="00117E91" w:rsidRDefault="003E334A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Čl. II</w:t>
      </w:r>
    </w:p>
    <w:p w14:paraId="08BCF899" w14:textId="77777777" w:rsidR="007D7654" w:rsidRDefault="003E334A" w:rsidP="00A6772B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Vymedzenie predmetu ochrany</w:t>
      </w:r>
    </w:p>
    <w:p w14:paraId="5499AD71" w14:textId="77777777" w:rsidR="0015611C" w:rsidRPr="00117E91" w:rsidRDefault="0015611C" w:rsidP="00A6772B">
      <w:pPr>
        <w:jc w:val="center"/>
        <w:rPr>
          <w:rFonts w:asciiTheme="minorHAnsi" w:hAnsiTheme="minorHAnsi" w:cstheme="minorHAnsi"/>
          <w:b/>
          <w:noProof w:val="0"/>
          <w:szCs w:val="22"/>
        </w:rPr>
      </w:pPr>
    </w:p>
    <w:p w14:paraId="269FBA2B" w14:textId="77777777" w:rsidR="003E334A" w:rsidRDefault="003E334A" w:rsidP="003E334A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Predmet ochrany zahŕňa </w:t>
      </w:r>
      <w:r w:rsidR="005A054F">
        <w:rPr>
          <w:rFonts w:asciiTheme="minorHAnsi" w:hAnsiTheme="minorHAnsi" w:cstheme="minorHAnsi"/>
          <w:noProof w:val="0"/>
          <w:szCs w:val="22"/>
        </w:rPr>
        <w:t>najmä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informácie/dáta</w:t>
      </w:r>
      <w:r w:rsidR="004B1066">
        <w:rPr>
          <w:rFonts w:asciiTheme="minorHAnsi" w:hAnsiTheme="minorHAnsi" w:cstheme="minorHAnsi"/>
          <w:noProof w:val="0"/>
          <w:szCs w:val="22"/>
        </w:rPr>
        <w:t>,</w:t>
      </w:r>
      <w:r w:rsidR="0007429A" w:rsidRPr="00117E91">
        <w:rPr>
          <w:rFonts w:asciiTheme="minorHAnsi" w:hAnsiTheme="minorHAnsi" w:cstheme="minorHAnsi"/>
          <w:noProof w:val="0"/>
          <w:szCs w:val="22"/>
        </w:rPr>
        <w:t xml:space="preserve"> resp. iné skutočnosti</w:t>
      </w:r>
      <w:r w:rsidRPr="00117E91">
        <w:rPr>
          <w:rFonts w:asciiTheme="minorHAnsi" w:hAnsiTheme="minorHAnsi" w:cstheme="minorHAnsi"/>
          <w:noProof w:val="0"/>
          <w:szCs w:val="22"/>
        </w:rPr>
        <w:t>:</w:t>
      </w:r>
    </w:p>
    <w:p w14:paraId="58B5CF99" w14:textId="77777777" w:rsidR="009C761E" w:rsidRPr="00117E91" w:rsidRDefault="009C761E" w:rsidP="009C761E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51EA0177" w14:textId="54852420" w:rsidR="00C61FFD" w:rsidRPr="00117E91" w:rsidRDefault="00CE389D" w:rsidP="00F10750">
      <w:pPr>
        <w:pStyle w:val="Odsekzoznamu"/>
        <w:numPr>
          <w:ilvl w:val="1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o ktorých sa Prijímajúca strana dozvie</w:t>
      </w:r>
      <w:r w:rsidR="004B1066">
        <w:rPr>
          <w:rFonts w:asciiTheme="minorHAnsi" w:hAnsiTheme="minorHAnsi" w:cstheme="minorHAnsi"/>
          <w:noProof w:val="0"/>
          <w:szCs w:val="22"/>
        </w:rPr>
        <w:t>,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resp. s ktorými sa oboznámi pri plnení svojho záväzku v zmysle čl. I ods. 2 tejto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Dohody</w:t>
      </w:r>
      <w:r w:rsidRPr="00117E91">
        <w:rPr>
          <w:rFonts w:asciiTheme="minorHAnsi" w:hAnsiTheme="minorHAnsi" w:cstheme="minorHAnsi"/>
          <w:noProof w:val="0"/>
          <w:szCs w:val="22"/>
        </w:rPr>
        <w:t>;</w:t>
      </w:r>
    </w:p>
    <w:p w14:paraId="194706C1" w14:textId="19332C9F" w:rsidR="00AE00B7" w:rsidRPr="00117E91" w:rsidRDefault="00AE00B7" w:rsidP="00F10750">
      <w:pPr>
        <w:pStyle w:val="Odsekzoznamu"/>
        <w:numPr>
          <w:ilvl w:val="1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ktoré Poskytujúca strana</w:t>
      </w:r>
      <w:r w:rsidR="00CE389D" w:rsidRPr="00117E91">
        <w:rPr>
          <w:rFonts w:asciiTheme="minorHAnsi" w:hAnsiTheme="minorHAnsi" w:cstheme="minorHAnsi"/>
          <w:noProof w:val="0"/>
          <w:szCs w:val="22"/>
        </w:rPr>
        <w:t xml:space="preserve"> sprístupní</w:t>
      </w:r>
      <w:r w:rsidR="004B1066">
        <w:rPr>
          <w:rFonts w:asciiTheme="minorHAnsi" w:hAnsiTheme="minorHAnsi" w:cstheme="minorHAnsi"/>
          <w:noProof w:val="0"/>
          <w:szCs w:val="22"/>
        </w:rPr>
        <w:t>,</w:t>
      </w:r>
      <w:r w:rsidR="00CE389D" w:rsidRPr="00117E91">
        <w:rPr>
          <w:rFonts w:asciiTheme="minorHAnsi" w:hAnsiTheme="minorHAnsi" w:cstheme="minorHAnsi"/>
          <w:noProof w:val="0"/>
          <w:szCs w:val="22"/>
        </w:rPr>
        <w:t xml:space="preserve"> resp. </w:t>
      </w:r>
      <w:r w:rsidR="00A7550A" w:rsidRPr="00117E91">
        <w:rPr>
          <w:rFonts w:asciiTheme="minorHAnsi" w:hAnsiTheme="minorHAnsi" w:cstheme="minorHAnsi"/>
          <w:noProof w:val="0"/>
          <w:szCs w:val="22"/>
        </w:rPr>
        <w:t xml:space="preserve">poskytne Prijímajúcej strane v súvislosti s plnením jej záväzkov vyplývajúcich z čl. I ods. 2 tejto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Dohody</w:t>
      </w:r>
      <w:r w:rsidRPr="00117E91">
        <w:rPr>
          <w:rFonts w:asciiTheme="minorHAnsi" w:hAnsiTheme="minorHAnsi" w:cstheme="minorHAnsi"/>
          <w:noProof w:val="0"/>
          <w:szCs w:val="22"/>
        </w:rPr>
        <w:t>;</w:t>
      </w:r>
    </w:p>
    <w:p w14:paraId="54DAC964" w14:textId="7D444CEE" w:rsidR="00B0421E" w:rsidRPr="00117E91" w:rsidRDefault="00134792" w:rsidP="00F10750">
      <w:pPr>
        <w:pStyle w:val="Odsekzoznamu"/>
        <w:numPr>
          <w:ilvl w:val="1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>
        <w:rPr>
          <w:rFonts w:asciiTheme="minorHAnsi" w:hAnsiTheme="minorHAnsi" w:cstheme="minorHAnsi"/>
          <w:noProof w:val="0"/>
          <w:szCs w:val="22"/>
        </w:rPr>
        <w:t>dokumentácie</w:t>
      </w:r>
      <w:r w:rsidR="00AE00B7" w:rsidRPr="00117E91">
        <w:rPr>
          <w:rFonts w:asciiTheme="minorHAnsi" w:hAnsiTheme="minorHAnsi" w:cstheme="minorHAnsi"/>
          <w:noProof w:val="0"/>
          <w:szCs w:val="22"/>
        </w:rPr>
        <w:t xml:space="preserve"> a/alebo akékoľvek iné výstupy vypracované Prijímajúcou stranou na základe a/alebo v súvislosti s</w:t>
      </w:r>
      <w:r w:rsidR="006522CE">
        <w:rPr>
          <w:rFonts w:asciiTheme="minorHAnsi" w:hAnsiTheme="minorHAnsi" w:cstheme="minorHAnsi"/>
          <w:noProof w:val="0"/>
          <w:szCs w:val="22"/>
        </w:rPr>
        <w:t xml:space="preserve"> o záväzkami uvedenými v </w:t>
      </w:r>
      <w:r w:rsidR="00AE00B7" w:rsidRPr="00117E91">
        <w:rPr>
          <w:rFonts w:asciiTheme="minorHAnsi" w:hAnsiTheme="minorHAnsi" w:cstheme="minorHAnsi"/>
          <w:noProof w:val="0"/>
          <w:szCs w:val="22"/>
        </w:rPr>
        <w:t xml:space="preserve">čl. I ods. 2 tejto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Dohody</w:t>
      </w:r>
      <w:r w:rsidR="00AE00B7" w:rsidRPr="00117E91">
        <w:rPr>
          <w:rFonts w:asciiTheme="minorHAnsi" w:hAnsiTheme="minorHAnsi" w:cstheme="minorHAnsi"/>
          <w:noProof w:val="0"/>
          <w:szCs w:val="22"/>
        </w:rPr>
        <w:t>;</w:t>
      </w:r>
    </w:p>
    <w:p w14:paraId="686CF2C4" w14:textId="36739884" w:rsidR="003E334A" w:rsidRDefault="003E334A" w:rsidP="003E334A">
      <w:pPr>
        <w:pStyle w:val="Odsekzoznamu"/>
        <w:numPr>
          <w:ilvl w:val="1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týkajúce sa ochrany osobných údajov v zmysle </w:t>
      </w:r>
      <w:r w:rsidR="005842AF" w:rsidRPr="000D7AAA">
        <w:rPr>
          <w:rFonts w:asciiTheme="minorHAnsi" w:hAnsiTheme="minorHAnsi" w:cstheme="minorHAnsi"/>
          <w:noProof w:val="0"/>
          <w:szCs w:val="22"/>
        </w:rPr>
        <w:t>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="008F1899" w:rsidRPr="00117E91">
        <w:rPr>
          <w:rFonts w:asciiTheme="minorHAnsi" w:hAnsiTheme="minorHAnsi" w:cstheme="minorHAnsi"/>
          <w:noProof w:val="0"/>
          <w:szCs w:val="22"/>
        </w:rPr>
        <w:t>.</w:t>
      </w:r>
    </w:p>
    <w:p w14:paraId="36AA498E" w14:textId="77777777" w:rsidR="00824B34" w:rsidRPr="00117E91" w:rsidRDefault="00824B34" w:rsidP="00824B34">
      <w:pPr>
        <w:pStyle w:val="Odsekzoznamu"/>
        <w:ind w:left="1353"/>
        <w:jc w:val="both"/>
        <w:rPr>
          <w:rFonts w:asciiTheme="minorHAnsi" w:hAnsiTheme="minorHAnsi" w:cstheme="minorHAnsi"/>
          <w:noProof w:val="0"/>
          <w:szCs w:val="22"/>
        </w:rPr>
      </w:pPr>
    </w:p>
    <w:p w14:paraId="3DD4AC32" w14:textId="77777777" w:rsidR="003E334A" w:rsidRDefault="003E334A" w:rsidP="003E334A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Informácie/dáta pritom môžu byť sprístupnené a/alebo poskytnuté v akejkoľvek podobe či forme, predovšetkým ústnej, elektronickej zachytené na akomkoľvek hmotnom</w:t>
      </w:r>
      <w:r w:rsidR="00C61FFD" w:rsidRPr="00117E91">
        <w:rPr>
          <w:rFonts w:asciiTheme="minorHAnsi" w:hAnsiTheme="minorHAnsi" w:cstheme="minorHAnsi"/>
          <w:noProof w:val="0"/>
          <w:szCs w:val="22"/>
        </w:rPr>
        <w:t>,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či nehmotnom substráte najmä</w:t>
      </w:r>
      <w:r w:rsidR="00BF61CD">
        <w:rPr>
          <w:rFonts w:asciiTheme="minorHAnsi" w:hAnsiTheme="minorHAnsi" w:cstheme="minorHAnsi"/>
          <w:noProof w:val="0"/>
          <w:szCs w:val="22"/>
        </w:rPr>
        <w:t xml:space="preserve"> </w:t>
      </w:r>
      <w:r w:rsidRPr="00117E91">
        <w:rPr>
          <w:rFonts w:asciiTheme="minorHAnsi" w:hAnsiTheme="minorHAnsi" w:cstheme="minorHAnsi"/>
          <w:noProof w:val="0"/>
          <w:szCs w:val="22"/>
        </w:rPr>
        <w:t>písomne alebo elektronicky, ktorú Poskytujúca strana odovzdá alebo iným spôs</w:t>
      </w:r>
      <w:r w:rsidR="00A7550A" w:rsidRPr="00117E91">
        <w:rPr>
          <w:rFonts w:asciiTheme="minorHAnsi" w:hAnsiTheme="minorHAnsi" w:cstheme="minorHAnsi"/>
          <w:noProof w:val="0"/>
          <w:szCs w:val="22"/>
        </w:rPr>
        <w:t>o</w:t>
      </w:r>
      <w:r w:rsidRPr="00117E91">
        <w:rPr>
          <w:rFonts w:asciiTheme="minorHAnsi" w:hAnsiTheme="minorHAnsi" w:cstheme="minorHAnsi"/>
          <w:noProof w:val="0"/>
          <w:szCs w:val="22"/>
        </w:rPr>
        <w:t>bom</w:t>
      </w:r>
      <w:r w:rsidR="00A7550A" w:rsidRPr="00117E91">
        <w:rPr>
          <w:rFonts w:asciiTheme="minorHAnsi" w:hAnsiTheme="minorHAnsi" w:cstheme="minorHAnsi"/>
          <w:noProof w:val="0"/>
          <w:szCs w:val="22"/>
        </w:rPr>
        <w:t xml:space="preserve"> sprístupní</w:t>
      </w:r>
      <w:r w:rsidR="00A56427" w:rsidRPr="00A56427">
        <w:rPr>
          <w:rFonts w:asciiTheme="minorHAnsi" w:hAnsiTheme="minorHAnsi" w:cstheme="minorHAnsi"/>
          <w:noProof w:val="0"/>
          <w:szCs w:val="22"/>
        </w:rPr>
        <w:t xml:space="preserve"> </w:t>
      </w:r>
      <w:r w:rsidRPr="0005467E">
        <w:rPr>
          <w:rFonts w:asciiTheme="minorHAnsi" w:hAnsiTheme="minorHAnsi" w:cstheme="minorHAnsi"/>
          <w:noProof w:val="0"/>
          <w:szCs w:val="22"/>
        </w:rPr>
        <w:t xml:space="preserve">za účelom </w:t>
      </w:r>
      <w:r w:rsidR="004B1066" w:rsidRPr="0005467E">
        <w:rPr>
          <w:rFonts w:asciiTheme="minorHAnsi" w:hAnsiTheme="minorHAnsi" w:cstheme="minorHAnsi"/>
          <w:noProof w:val="0"/>
          <w:szCs w:val="22"/>
        </w:rPr>
        <w:t xml:space="preserve">definovaným </w:t>
      </w:r>
      <w:r w:rsidR="00A1500D" w:rsidRPr="0005467E">
        <w:rPr>
          <w:rFonts w:asciiTheme="minorHAnsi" w:hAnsiTheme="minorHAnsi" w:cstheme="minorHAnsi"/>
          <w:noProof w:val="0"/>
          <w:szCs w:val="22"/>
        </w:rPr>
        <w:t xml:space="preserve">Prijímajúcej strane </w:t>
      </w:r>
      <w:r w:rsidRPr="0005467E">
        <w:rPr>
          <w:rFonts w:asciiTheme="minorHAnsi" w:hAnsiTheme="minorHAnsi" w:cstheme="minorHAnsi"/>
          <w:noProof w:val="0"/>
          <w:szCs w:val="22"/>
        </w:rPr>
        <w:t>v t</w:t>
      </w:r>
      <w:r w:rsidR="00C61FFD" w:rsidRPr="0005467E">
        <w:rPr>
          <w:rFonts w:asciiTheme="minorHAnsi" w:hAnsiTheme="minorHAnsi" w:cstheme="minorHAnsi"/>
          <w:noProof w:val="0"/>
          <w:szCs w:val="22"/>
        </w:rPr>
        <w:t>ejto Dohode.</w:t>
      </w:r>
    </w:p>
    <w:p w14:paraId="22DECB50" w14:textId="77777777" w:rsidR="00824B34" w:rsidRPr="0005467E" w:rsidRDefault="00824B34" w:rsidP="00824B34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582A8B09" w14:textId="313BA8F4" w:rsidR="003E334A" w:rsidRDefault="003E334A" w:rsidP="003E334A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Predmet ochrany v nadväznosti na ods. 1 a</w:t>
      </w:r>
      <w:r w:rsidR="00BE6BD3">
        <w:rPr>
          <w:rFonts w:asciiTheme="minorHAnsi" w:hAnsiTheme="minorHAnsi" w:cstheme="minorHAnsi"/>
          <w:noProof w:val="0"/>
          <w:szCs w:val="22"/>
        </w:rPr>
        <w:t> </w:t>
      </w:r>
      <w:r w:rsidR="00AF145E" w:rsidRPr="00117E91">
        <w:rPr>
          <w:rFonts w:asciiTheme="minorHAnsi" w:hAnsiTheme="minorHAnsi" w:cstheme="minorHAnsi"/>
          <w:noProof w:val="0"/>
          <w:szCs w:val="22"/>
        </w:rPr>
        <w:t>2</w:t>
      </w:r>
      <w:r w:rsidR="00BE6BD3">
        <w:rPr>
          <w:rFonts w:asciiTheme="minorHAnsi" w:hAnsiTheme="minorHAnsi" w:cstheme="minorHAnsi"/>
          <w:noProof w:val="0"/>
          <w:szCs w:val="22"/>
        </w:rPr>
        <w:t xml:space="preserve"> tohto článku Dohody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ďalej zahŕňa </w:t>
      </w:r>
      <w:r w:rsidR="00F5747D" w:rsidRPr="00117E91">
        <w:rPr>
          <w:rFonts w:asciiTheme="minorHAnsi" w:hAnsiTheme="minorHAnsi" w:cstheme="minorHAnsi"/>
          <w:noProof w:val="0"/>
          <w:szCs w:val="22"/>
        </w:rPr>
        <w:t>predovšetkým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analýzy, prehľady či štúdie pripravené Poskytujúcou stranou, ktoré obsahujú alebo inak zahrňujú, alebo sú zostavené z informác</w:t>
      </w:r>
      <w:r w:rsidR="00AF145E" w:rsidRPr="00117E91">
        <w:rPr>
          <w:rFonts w:asciiTheme="minorHAnsi" w:hAnsiTheme="minorHAnsi" w:cstheme="minorHAnsi"/>
          <w:noProof w:val="0"/>
          <w:szCs w:val="22"/>
        </w:rPr>
        <w:t>ií/dát uvedených v ods. 1 a 2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tohto článku; akékoľvek informácie, databázy, </w:t>
      </w:r>
      <w:r w:rsidR="0007429A" w:rsidRPr="00117E91">
        <w:rPr>
          <w:rFonts w:asciiTheme="minorHAnsi" w:hAnsiTheme="minorHAnsi" w:cstheme="minorHAnsi"/>
          <w:noProof w:val="0"/>
          <w:szCs w:val="22"/>
        </w:rPr>
        <w:t>projekty</w:t>
      </w:r>
      <w:r w:rsidR="00AF145E" w:rsidRPr="00117E91">
        <w:rPr>
          <w:rFonts w:asciiTheme="minorHAnsi" w:hAnsiTheme="minorHAnsi" w:cstheme="minorHAnsi"/>
          <w:noProof w:val="0"/>
          <w:szCs w:val="22"/>
        </w:rPr>
        <w:t xml:space="preserve"> </w:t>
      </w:r>
      <w:r w:rsidRPr="00117E91">
        <w:rPr>
          <w:rFonts w:asciiTheme="minorHAnsi" w:hAnsiTheme="minorHAnsi" w:cstheme="minorHAnsi"/>
          <w:noProof w:val="0"/>
          <w:szCs w:val="22"/>
        </w:rPr>
        <w:t>alebo iná dokumentácia v akejkoľvek podobe či už zachyten</w:t>
      </w:r>
      <w:r w:rsidR="006522CE">
        <w:rPr>
          <w:rFonts w:asciiTheme="minorHAnsi" w:hAnsiTheme="minorHAnsi" w:cstheme="minorHAnsi"/>
          <w:noProof w:val="0"/>
          <w:szCs w:val="22"/>
        </w:rPr>
        <w:t>á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na hmotnom substráte, ele</w:t>
      </w:r>
      <w:r w:rsidR="0007429A" w:rsidRPr="00117E91">
        <w:rPr>
          <w:rFonts w:asciiTheme="minorHAnsi" w:hAnsiTheme="minorHAnsi" w:cstheme="minorHAnsi"/>
          <w:noProof w:val="0"/>
          <w:szCs w:val="22"/>
        </w:rPr>
        <w:t>ktronicky alebo ústne poskytnut</w:t>
      </w:r>
      <w:r w:rsidR="006522CE">
        <w:rPr>
          <w:rFonts w:asciiTheme="minorHAnsi" w:hAnsiTheme="minorHAnsi" w:cstheme="minorHAnsi"/>
          <w:noProof w:val="0"/>
          <w:szCs w:val="22"/>
        </w:rPr>
        <w:t>á</w:t>
      </w:r>
      <w:r w:rsidRPr="00117E91">
        <w:rPr>
          <w:rFonts w:asciiTheme="minorHAnsi" w:hAnsiTheme="minorHAnsi" w:cstheme="minorHAnsi"/>
          <w:noProof w:val="0"/>
          <w:szCs w:val="22"/>
        </w:rPr>
        <w:t>, ako aj informácie/dáta, ktoré poskytla alebo akýmkoľvek spôsobom sprístupnila Prijímajúcej strane tretia osoba, ktorá je zaviazaná voči Poskytujúcej strane nakladať s nimi ako s</w:t>
      </w:r>
      <w:r w:rsidR="00F5747D" w:rsidRPr="00117E91">
        <w:rPr>
          <w:rFonts w:asciiTheme="minorHAnsi" w:hAnsiTheme="minorHAnsi" w:cstheme="minorHAnsi"/>
          <w:noProof w:val="0"/>
          <w:szCs w:val="22"/>
        </w:rPr>
        <w:t> </w:t>
      </w:r>
      <w:r w:rsidRPr="00117E91">
        <w:rPr>
          <w:rFonts w:asciiTheme="minorHAnsi" w:hAnsiTheme="minorHAnsi" w:cstheme="minorHAnsi"/>
          <w:noProof w:val="0"/>
          <w:szCs w:val="22"/>
        </w:rPr>
        <w:t>dôvernými</w:t>
      </w:r>
      <w:r w:rsidR="00F5747D" w:rsidRPr="00117E91">
        <w:rPr>
          <w:rFonts w:asciiTheme="minorHAnsi" w:hAnsiTheme="minorHAnsi" w:cstheme="minorHAnsi"/>
          <w:noProof w:val="0"/>
          <w:szCs w:val="22"/>
        </w:rPr>
        <w:t xml:space="preserve">, 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či požívajúcimi inú ochranu podľa zákona alebo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Dohody</w:t>
      </w:r>
      <w:r w:rsidR="00D42083" w:rsidRPr="00117E91">
        <w:rPr>
          <w:rFonts w:asciiTheme="minorHAnsi" w:hAnsiTheme="minorHAnsi" w:cstheme="minorHAnsi"/>
          <w:noProof w:val="0"/>
          <w:szCs w:val="22"/>
        </w:rPr>
        <w:t>.</w:t>
      </w:r>
    </w:p>
    <w:p w14:paraId="7324C357" w14:textId="77777777" w:rsidR="00824B34" w:rsidRPr="00117E91" w:rsidRDefault="00824B34" w:rsidP="00824B34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6466D019" w14:textId="77777777" w:rsidR="003E334A" w:rsidRDefault="003E334A" w:rsidP="003E334A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Prijímajúca strana je zároveň povinná zachovávať mlčanlivosť ohľadne informácií/dát, ktoré obsahujú skutočnosti obchodnej, výrobnej alebo technickej povahy súvisiace s Poskytujúcou stranou, ktoré majú skutočnú alebo aspoň potenciálnu materiálnu alebo nemateriálnu hodnotu, nie sú v obchodných kruhoch bežne dostupné, sú utajené a chránené v zmysle § 17 a </w:t>
      </w:r>
      <w:proofErr w:type="spellStart"/>
      <w:r w:rsidRPr="00117E91">
        <w:rPr>
          <w:rFonts w:asciiTheme="minorHAnsi" w:hAnsiTheme="minorHAnsi" w:cstheme="minorHAnsi"/>
          <w:noProof w:val="0"/>
          <w:szCs w:val="22"/>
        </w:rPr>
        <w:t>nasl</w:t>
      </w:r>
      <w:proofErr w:type="spellEnd"/>
      <w:r w:rsidRPr="00117E91">
        <w:rPr>
          <w:rFonts w:asciiTheme="minorHAnsi" w:hAnsiTheme="minorHAnsi" w:cstheme="minorHAnsi"/>
          <w:noProof w:val="0"/>
          <w:szCs w:val="22"/>
        </w:rPr>
        <w:t>. zákona č. 513/1991 Zb. Obchodný zákonník (ďalej ako „Obchodný zákonník“) ako predmet obchodného tajomstva Poskytujúcej strany alebo informácie označené ako dôverné, ktoré nesmie strana, ktorej sa tieto informácie poskytli, prezradiť tretej osobe a ani ich použiť v rozpore s ich účelom pre svoje potreby a sú chránené v zmysle § 271 Obchodného zákonníka.</w:t>
      </w:r>
    </w:p>
    <w:p w14:paraId="574A33B6" w14:textId="77777777" w:rsidR="00824B34" w:rsidRPr="00117E91" w:rsidRDefault="00824B34" w:rsidP="00824B34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54AEA4C8" w14:textId="77777777" w:rsidR="003E334A" w:rsidRPr="00117E91" w:rsidRDefault="003E334A" w:rsidP="003E334A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Pod predmet ochrany nespadajú informácie/dáta,</w:t>
      </w:r>
    </w:p>
    <w:p w14:paraId="4AF47A6D" w14:textId="77777777" w:rsidR="0007429A" w:rsidRPr="00117E91" w:rsidRDefault="0007429A" w:rsidP="00F96A02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ktoré sú všeobecne známe;</w:t>
      </w:r>
    </w:p>
    <w:p w14:paraId="20098569" w14:textId="77777777" w:rsidR="003E334A" w:rsidRPr="00117E91" w:rsidRDefault="003E334A" w:rsidP="00F96A02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ktoré v čase uzavretia tejto Dohody sú, alebo po uzavretí tejto Dohody sa bez porušenia tejto Dohody stali bežne dostupnými v príslušných obchodných kruhoch alebo vo verejnosti;</w:t>
      </w:r>
    </w:p>
    <w:p w14:paraId="284FD082" w14:textId="77542A78" w:rsidR="003E334A" w:rsidRDefault="003E334A" w:rsidP="00F96A02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o ktorých Prijímajúca strana bezpochyby preukáže, že nimi disponovala v čase uzavretia </w:t>
      </w:r>
      <w:r w:rsidR="00F5747D" w:rsidRPr="00117E91">
        <w:rPr>
          <w:rFonts w:asciiTheme="minorHAnsi" w:hAnsiTheme="minorHAnsi" w:cstheme="minorHAnsi"/>
          <w:noProof w:val="0"/>
          <w:szCs w:val="22"/>
        </w:rPr>
        <w:t>Dohody</w:t>
      </w:r>
      <w:r w:rsidR="00503D19" w:rsidRPr="00117E91">
        <w:rPr>
          <w:rFonts w:asciiTheme="minorHAnsi" w:hAnsiTheme="minorHAnsi" w:cstheme="minorHAnsi"/>
          <w:noProof w:val="0"/>
          <w:szCs w:val="22"/>
        </w:rPr>
        <w:t>,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resp. pri ich poskytnutí a/alebo ich vypracovala samostatne a bez využitia predmetu ochrany.</w:t>
      </w:r>
    </w:p>
    <w:p w14:paraId="72EE339A" w14:textId="4BBAD9F0" w:rsidR="00420A93" w:rsidRDefault="00420A93" w:rsidP="00420A93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5A47A8F3" w14:textId="77777777" w:rsidR="00420A93" w:rsidRPr="00420A93" w:rsidRDefault="00420A93" w:rsidP="00420A93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18FECA05" w14:textId="77777777" w:rsidR="003E334A" w:rsidRPr="00117E91" w:rsidRDefault="003E334A" w:rsidP="003E334A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0198DD8A" w14:textId="77777777" w:rsidR="003E334A" w:rsidRPr="00117E91" w:rsidRDefault="003E334A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Čl. III</w:t>
      </w:r>
    </w:p>
    <w:p w14:paraId="6077A1B1" w14:textId="77777777" w:rsidR="007D7654" w:rsidRDefault="003E334A" w:rsidP="00A6772B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Spôsob využitia, použitie a nakladanie s predmetom ochrany</w:t>
      </w:r>
    </w:p>
    <w:p w14:paraId="6882E3BC" w14:textId="77777777" w:rsidR="00AF0A3E" w:rsidRPr="00117E91" w:rsidRDefault="00AF0A3E" w:rsidP="00AF0A3E">
      <w:pPr>
        <w:rPr>
          <w:rFonts w:asciiTheme="minorHAnsi" w:hAnsiTheme="minorHAnsi" w:cstheme="minorHAnsi"/>
          <w:b/>
          <w:noProof w:val="0"/>
          <w:szCs w:val="22"/>
        </w:rPr>
      </w:pPr>
    </w:p>
    <w:p w14:paraId="1D9FF4BC" w14:textId="33AB4122" w:rsidR="00AF0A3E" w:rsidRDefault="003E334A" w:rsidP="00855743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30EDF">
        <w:rPr>
          <w:rFonts w:asciiTheme="minorHAnsi" w:hAnsiTheme="minorHAnsi" w:cstheme="minorHAnsi"/>
          <w:noProof w:val="0"/>
          <w:szCs w:val="22"/>
        </w:rPr>
        <w:t>Prijímajúca strana použije poskytnuté informácie/dáta</w:t>
      </w:r>
      <w:r w:rsidR="00A7550A" w:rsidRPr="00130EDF">
        <w:rPr>
          <w:rFonts w:asciiTheme="minorHAnsi" w:hAnsiTheme="minorHAnsi" w:cstheme="minorHAnsi"/>
          <w:noProof w:val="0"/>
          <w:szCs w:val="22"/>
        </w:rPr>
        <w:t>,</w:t>
      </w:r>
      <w:r w:rsidRPr="00130EDF">
        <w:rPr>
          <w:rFonts w:asciiTheme="minorHAnsi" w:hAnsiTheme="minorHAnsi" w:cstheme="minorHAnsi"/>
          <w:noProof w:val="0"/>
          <w:szCs w:val="22"/>
        </w:rPr>
        <w:t xml:space="preserve"> </w:t>
      </w:r>
      <w:r w:rsidR="00A7550A" w:rsidRPr="00130EDF">
        <w:rPr>
          <w:rFonts w:asciiTheme="minorHAnsi" w:hAnsiTheme="minorHAnsi" w:cstheme="minorHAnsi"/>
          <w:noProof w:val="0"/>
          <w:szCs w:val="22"/>
        </w:rPr>
        <w:t xml:space="preserve">ktoré tvoria </w:t>
      </w:r>
      <w:r w:rsidRPr="00130EDF">
        <w:rPr>
          <w:rFonts w:asciiTheme="minorHAnsi" w:hAnsiTheme="minorHAnsi" w:cstheme="minorHAnsi"/>
          <w:noProof w:val="0"/>
          <w:szCs w:val="22"/>
        </w:rPr>
        <w:t xml:space="preserve">predmet ochrany v súlade s článkom I. a jedine za účelom tam definovaným. </w:t>
      </w:r>
      <w:r w:rsidR="0007429A" w:rsidRPr="00130EDF">
        <w:rPr>
          <w:rFonts w:asciiTheme="minorHAnsi" w:hAnsiTheme="minorHAnsi" w:cstheme="minorHAnsi"/>
          <w:noProof w:val="0"/>
          <w:szCs w:val="22"/>
        </w:rPr>
        <w:t>Prijímajúca strana sa zároveň zaväzuje zachovávať mlčanlivosť vo vzťahu k</w:t>
      </w:r>
      <w:r w:rsidR="00FA5E2F" w:rsidRPr="00130EDF">
        <w:rPr>
          <w:rFonts w:asciiTheme="minorHAnsi" w:hAnsiTheme="minorHAnsi" w:cstheme="minorHAnsi"/>
          <w:noProof w:val="0"/>
          <w:szCs w:val="22"/>
        </w:rPr>
        <w:t>u</w:t>
      </w:r>
      <w:r w:rsidR="0007429A" w:rsidRPr="00130EDF">
        <w:rPr>
          <w:rFonts w:asciiTheme="minorHAnsi" w:hAnsiTheme="minorHAnsi" w:cstheme="minorHAnsi"/>
          <w:noProof w:val="0"/>
          <w:szCs w:val="22"/>
        </w:rPr>
        <w:t xml:space="preserve"> všetkým skutočnostiam, o ktorých sa dozvedela pri a v súvislosti</w:t>
      </w:r>
      <w:r w:rsidR="0033750B" w:rsidRPr="00130EDF">
        <w:rPr>
          <w:rFonts w:asciiTheme="minorHAnsi" w:hAnsiTheme="minorHAnsi" w:cstheme="minorHAnsi"/>
          <w:noProof w:val="0"/>
          <w:szCs w:val="22"/>
        </w:rPr>
        <w:t xml:space="preserve"> s plnením </w:t>
      </w:r>
      <w:r w:rsidR="00317973">
        <w:rPr>
          <w:rFonts w:asciiTheme="minorHAnsi" w:hAnsiTheme="minorHAnsi" w:cstheme="minorHAnsi"/>
          <w:noProof w:val="0"/>
          <w:szCs w:val="22"/>
        </w:rPr>
        <w:t>z</w:t>
      </w:r>
      <w:r w:rsidR="0033750B" w:rsidRPr="00130EDF">
        <w:rPr>
          <w:rFonts w:asciiTheme="minorHAnsi" w:hAnsiTheme="minorHAnsi" w:cstheme="minorHAnsi"/>
          <w:noProof w:val="0"/>
          <w:szCs w:val="22"/>
        </w:rPr>
        <w:t>mluvy</w:t>
      </w:r>
      <w:r w:rsidR="00A7550A" w:rsidRPr="00130EDF">
        <w:rPr>
          <w:rFonts w:asciiTheme="minorHAnsi" w:hAnsiTheme="minorHAnsi" w:cstheme="minorHAnsi"/>
          <w:noProof w:val="0"/>
          <w:szCs w:val="22"/>
        </w:rPr>
        <w:t xml:space="preserve"> podľa čl. I ods. 2 tejto </w:t>
      </w:r>
      <w:r w:rsidR="00467BDA" w:rsidRPr="00130EDF">
        <w:rPr>
          <w:rFonts w:asciiTheme="minorHAnsi" w:hAnsiTheme="minorHAnsi" w:cstheme="minorHAnsi"/>
          <w:noProof w:val="0"/>
          <w:szCs w:val="22"/>
        </w:rPr>
        <w:t>Dohody</w:t>
      </w:r>
      <w:r w:rsidR="00A7550A" w:rsidRPr="00130EDF">
        <w:rPr>
          <w:rFonts w:asciiTheme="minorHAnsi" w:hAnsiTheme="minorHAnsi" w:cstheme="minorHAnsi"/>
          <w:noProof w:val="0"/>
          <w:szCs w:val="22"/>
        </w:rPr>
        <w:t>, predovšetkým skutočnosti týkajúce sa</w:t>
      </w:r>
      <w:r w:rsidR="00FE7E2D" w:rsidRPr="00130EDF">
        <w:rPr>
          <w:rFonts w:asciiTheme="minorHAnsi" w:hAnsiTheme="minorHAnsi" w:cstheme="minorHAnsi"/>
          <w:noProof w:val="0"/>
          <w:szCs w:val="22"/>
        </w:rPr>
        <w:t xml:space="preserve"> </w:t>
      </w:r>
      <w:r w:rsidR="006522CE">
        <w:rPr>
          <w:rFonts w:asciiTheme="minorHAnsi" w:hAnsiTheme="minorHAnsi" w:cstheme="minorHAnsi"/>
          <w:noProof w:val="0"/>
          <w:szCs w:val="22"/>
        </w:rPr>
        <w:t>v</w:t>
      </w:r>
      <w:r w:rsidR="00130EDF" w:rsidRPr="00130EDF">
        <w:rPr>
          <w:rFonts w:asciiTheme="minorHAnsi" w:hAnsiTheme="minorHAnsi" w:cstheme="minorHAnsi"/>
          <w:noProof w:val="0"/>
          <w:szCs w:val="22"/>
        </w:rPr>
        <w:t xml:space="preserve">ýmeny </w:t>
      </w:r>
      <w:proofErr w:type="spellStart"/>
      <w:r w:rsidR="00130EDF" w:rsidRPr="00130EDF">
        <w:rPr>
          <w:rFonts w:asciiTheme="minorHAnsi" w:hAnsiTheme="minorHAnsi" w:cstheme="minorHAnsi"/>
          <w:noProof w:val="0"/>
          <w:szCs w:val="22"/>
        </w:rPr>
        <w:t>centralného</w:t>
      </w:r>
      <w:proofErr w:type="spellEnd"/>
      <w:r w:rsidR="00130EDF" w:rsidRPr="00130EDF">
        <w:rPr>
          <w:rFonts w:asciiTheme="minorHAnsi" w:hAnsiTheme="minorHAnsi" w:cstheme="minorHAnsi"/>
          <w:noProof w:val="0"/>
          <w:szCs w:val="22"/>
        </w:rPr>
        <w:t xml:space="preserve"> riadiaceho systému a vizualizácie tunela Sitina</w:t>
      </w:r>
      <w:r w:rsidR="00130EDF">
        <w:rPr>
          <w:rFonts w:asciiTheme="minorHAnsi" w:hAnsiTheme="minorHAnsi" w:cstheme="minorHAnsi"/>
          <w:noProof w:val="0"/>
          <w:szCs w:val="22"/>
        </w:rPr>
        <w:t>.</w:t>
      </w:r>
    </w:p>
    <w:p w14:paraId="6A352273" w14:textId="200EFBE0" w:rsidR="00130EDF" w:rsidRPr="00130EDF" w:rsidRDefault="00130EDF" w:rsidP="00130EDF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  <w:r>
        <w:rPr>
          <w:rFonts w:asciiTheme="minorHAnsi" w:hAnsiTheme="minorHAnsi" w:cstheme="minorHAnsi"/>
          <w:noProof w:val="0"/>
          <w:szCs w:val="22"/>
        </w:rPr>
        <w:t xml:space="preserve"> </w:t>
      </w:r>
    </w:p>
    <w:p w14:paraId="1C7C886C" w14:textId="77777777" w:rsidR="003E334A" w:rsidRDefault="003E334A" w:rsidP="003E334A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Poskytnutím informácií/dát tvoriacich predmet ochrany Poskytujúca strana v žiadnom prípade neprevádza a ani nemá v úmysle previesť</w:t>
      </w:r>
      <w:r w:rsidR="00F5747D" w:rsidRPr="00117E91">
        <w:rPr>
          <w:rFonts w:asciiTheme="minorHAnsi" w:hAnsiTheme="minorHAnsi" w:cstheme="minorHAnsi"/>
          <w:noProof w:val="0"/>
          <w:szCs w:val="22"/>
        </w:rPr>
        <w:t>,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majetkové či iné práva k akýmkoľvek predmetom duševného vlastníctva, ktoré by mohli vyplynúť z poskytnutých informácií/dát.</w:t>
      </w:r>
    </w:p>
    <w:p w14:paraId="708A5AF8" w14:textId="77777777" w:rsidR="00AF0A3E" w:rsidRPr="00163D89" w:rsidRDefault="00AF0A3E" w:rsidP="00163D89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06D0BDBB" w14:textId="77777777" w:rsidR="003E334A" w:rsidRDefault="000B3E35" w:rsidP="000B3E35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V prípade porušenia uvedeného záväzku mlčanlivosti sa </w:t>
      </w:r>
      <w:r w:rsidR="00657A07">
        <w:rPr>
          <w:rFonts w:asciiTheme="minorHAnsi" w:hAnsiTheme="minorHAnsi" w:cstheme="minorHAnsi"/>
          <w:noProof w:val="0"/>
          <w:szCs w:val="22"/>
        </w:rPr>
        <w:t>z</w:t>
      </w:r>
      <w:r w:rsidR="00467BDA" w:rsidRPr="00117E91">
        <w:rPr>
          <w:rFonts w:asciiTheme="minorHAnsi" w:hAnsiTheme="minorHAnsi" w:cstheme="minorHAnsi"/>
          <w:noProof w:val="0"/>
          <w:szCs w:val="22"/>
        </w:rPr>
        <w:t xml:space="preserve">mluvné 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strany dohodli, že </w:t>
      </w:r>
      <w:r w:rsidR="00CE549C" w:rsidRPr="00117E91">
        <w:rPr>
          <w:rFonts w:asciiTheme="minorHAnsi" w:hAnsiTheme="minorHAnsi" w:cstheme="minorHAnsi"/>
          <w:noProof w:val="0"/>
          <w:szCs w:val="22"/>
        </w:rPr>
        <w:t xml:space="preserve">Prijímajúca </w:t>
      </w:r>
      <w:r w:rsidRPr="00117E91">
        <w:rPr>
          <w:rFonts w:asciiTheme="minorHAnsi" w:hAnsiTheme="minorHAnsi" w:cstheme="minorHAnsi"/>
          <w:noProof w:val="0"/>
          <w:szCs w:val="22"/>
        </w:rPr>
        <w:t>strana</w:t>
      </w:r>
      <w:r w:rsidR="00467BDA" w:rsidRPr="00117E91">
        <w:rPr>
          <w:rFonts w:asciiTheme="minorHAnsi" w:hAnsiTheme="minorHAnsi" w:cstheme="minorHAnsi"/>
          <w:noProof w:val="0"/>
          <w:szCs w:val="22"/>
        </w:rPr>
        <w:t>,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ktorá záväzok akýmkoľvek spôsobom porušila, je povinná uhradiť druhej zmluvnej</w:t>
      </w:r>
      <w:r w:rsidR="00467BDA" w:rsidRPr="00117E91">
        <w:rPr>
          <w:rFonts w:asciiTheme="minorHAnsi" w:hAnsiTheme="minorHAnsi" w:cstheme="minorHAnsi"/>
          <w:noProof w:val="0"/>
          <w:szCs w:val="22"/>
        </w:rPr>
        <w:t xml:space="preserve"> strane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</w:t>
      </w:r>
      <w:r w:rsidR="0007429A" w:rsidRPr="00117E91">
        <w:rPr>
          <w:rFonts w:asciiTheme="minorHAnsi" w:hAnsiTheme="minorHAnsi" w:cstheme="minorHAnsi"/>
          <w:noProof w:val="0"/>
          <w:szCs w:val="22"/>
        </w:rPr>
        <w:t>celú vzniknutú škodu.</w:t>
      </w:r>
      <w:r w:rsidR="003E334A" w:rsidRPr="00117E91">
        <w:rPr>
          <w:rFonts w:asciiTheme="minorHAnsi" w:hAnsiTheme="minorHAnsi" w:cstheme="minorHAnsi"/>
          <w:noProof w:val="0"/>
          <w:szCs w:val="22"/>
        </w:rPr>
        <w:t xml:space="preserve"> V</w:t>
      </w:r>
      <w:r w:rsidR="00503D19" w:rsidRPr="00117E91">
        <w:rPr>
          <w:rFonts w:asciiTheme="minorHAnsi" w:hAnsiTheme="minorHAnsi" w:cstheme="minorHAnsi"/>
          <w:noProof w:val="0"/>
          <w:szCs w:val="22"/>
        </w:rPr>
        <w:t> </w:t>
      </w:r>
      <w:r w:rsidR="003E334A" w:rsidRPr="00117E91">
        <w:rPr>
          <w:rFonts w:asciiTheme="minorHAnsi" w:hAnsiTheme="minorHAnsi" w:cstheme="minorHAnsi"/>
          <w:noProof w:val="0"/>
          <w:szCs w:val="22"/>
        </w:rPr>
        <w:t>prípade</w:t>
      </w:r>
      <w:r w:rsidR="00503D19" w:rsidRPr="00117E91">
        <w:rPr>
          <w:rFonts w:asciiTheme="minorHAnsi" w:hAnsiTheme="minorHAnsi" w:cstheme="minorHAnsi"/>
          <w:noProof w:val="0"/>
          <w:szCs w:val="22"/>
        </w:rPr>
        <w:t>,</w:t>
      </w:r>
      <w:r w:rsidR="003E334A" w:rsidRPr="00117E91">
        <w:rPr>
          <w:rFonts w:asciiTheme="minorHAnsi" w:hAnsiTheme="minorHAnsi" w:cstheme="minorHAnsi"/>
          <w:noProof w:val="0"/>
          <w:szCs w:val="22"/>
        </w:rPr>
        <w:t xml:space="preserve"> ak by na základe právneho predpisu, súdneho alebo iného rozhodnutia alebo akejkoľvek inej skutočnosti vznikla v súvislosti s porušením povinnosti podľa tejto Dohody povinnosť zaplatiť akúkoľvek čiastku v prospech ktorejkoľvek tretej osoby, zaväzuje sa Prijímajúca strana takúto povinnosť splniť namiesto Poskytujúcej strany. Pokiaľ by Prijímajúca strana túto povinnosť nesplnila a musela by ju splniť Poskytujúca strana, zaväzuje sa Prijímajúca strana, že zaplatí Poskytujúcej strane všetko, čo bola Poskytujúca strana nútená v tejto súvislosti zaplatiť a zároveň jej uhradí všetky náklady spojené s uskutočnenými úkonmi.</w:t>
      </w:r>
    </w:p>
    <w:p w14:paraId="110B5620" w14:textId="77777777" w:rsidR="00AF0A3E" w:rsidRPr="00117E91" w:rsidRDefault="00AF0A3E" w:rsidP="00AF0A3E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7AF3BD06" w14:textId="77777777" w:rsidR="003E334A" w:rsidRDefault="003E334A" w:rsidP="003E334A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Prijímajúca strana nie</w:t>
      </w:r>
      <w:r w:rsidR="00503D19" w:rsidRPr="00117E91">
        <w:rPr>
          <w:rFonts w:asciiTheme="minorHAnsi" w:hAnsiTheme="minorHAnsi" w:cstheme="minorHAnsi"/>
          <w:noProof w:val="0"/>
          <w:szCs w:val="22"/>
        </w:rPr>
        <w:t xml:space="preserve"> </w:t>
      </w:r>
      <w:r w:rsidRPr="00117E91">
        <w:rPr>
          <w:rFonts w:asciiTheme="minorHAnsi" w:hAnsiTheme="minorHAnsi" w:cstheme="minorHAnsi"/>
          <w:noProof w:val="0"/>
          <w:szCs w:val="22"/>
        </w:rPr>
        <w:t>je oprávnená poskytnúť informácie/dáta tvoriace predmet ochrany inej osobe.</w:t>
      </w:r>
    </w:p>
    <w:p w14:paraId="73A7803E" w14:textId="77777777" w:rsidR="00AF0A3E" w:rsidRPr="00AF0A3E" w:rsidRDefault="00AF0A3E" w:rsidP="00AF0A3E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7BEFCE78" w14:textId="77777777" w:rsidR="003E334A" w:rsidRDefault="003E334A" w:rsidP="003E334A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Ak</w:t>
      </w:r>
      <w:r w:rsidR="0004366F">
        <w:rPr>
          <w:rFonts w:asciiTheme="minorHAnsi" w:hAnsiTheme="minorHAnsi" w:cstheme="minorHAnsi"/>
          <w:noProof w:val="0"/>
          <w:szCs w:val="22"/>
        </w:rPr>
        <w:t xml:space="preserve"> je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</w:t>
      </w:r>
      <w:r w:rsidR="0004366F">
        <w:rPr>
          <w:rFonts w:asciiTheme="minorHAnsi" w:hAnsiTheme="minorHAnsi" w:cstheme="minorHAnsi"/>
          <w:noProof w:val="0"/>
          <w:szCs w:val="22"/>
        </w:rPr>
        <w:t>P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rijímajúca strana  nútená na účely dosiahnutia účelu poskytnutia informácií/dát tvoriacich predmet ochrany sprístupniť ďalšej osobe, je povinná oboznámiť všetky tieto osoby, so svojimi povinnosťami a záväzkami prevzatými touto Dohodou a zaviazať ich na dodržiavanie obmedzení používania informácií/dát tvoriacich predmet ochrany v rovnakom rozsahu v akom </w:t>
      </w:r>
      <w:r w:rsidR="00503D19" w:rsidRPr="00117E91">
        <w:rPr>
          <w:rFonts w:asciiTheme="minorHAnsi" w:hAnsiTheme="minorHAnsi" w:cstheme="minorHAnsi"/>
          <w:noProof w:val="0"/>
          <w:szCs w:val="22"/>
        </w:rPr>
        <w:t xml:space="preserve">sa 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vzťahujú na Prijímajúcu stranu, podľa tejto Dohody. Prijímajúca strana je povinná oznámiť Poskytujúcej strane údaje o každej osobe, či už fyzickej alebo právnickej, ktorej </w:t>
      </w:r>
      <w:r w:rsidR="00216B12" w:rsidRPr="00117E91">
        <w:rPr>
          <w:rFonts w:asciiTheme="minorHAnsi" w:hAnsiTheme="minorHAnsi" w:cstheme="minorHAnsi"/>
          <w:noProof w:val="0"/>
          <w:szCs w:val="22"/>
        </w:rPr>
        <w:t>predmet ochrany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poskyt</w:t>
      </w:r>
      <w:r w:rsidR="0079022F">
        <w:rPr>
          <w:rFonts w:asciiTheme="minorHAnsi" w:hAnsiTheme="minorHAnsi" w:cstheme="minorHAnsi"/>
          <w:noProof w:val="0"/>
          <w:szCs w:val="22"/>
        </w:rPr>
        <w:t>ne</w:t>
      </w:r>
      <w:r w:rsidRPr="00117E91">
        <w:rPr>
          <w:rFonts w:asciiTheme="minorHAnsi" w:hAnsiTheme="minorHAnsi" w:cstheme="minorHAnsi"/>
          <w:noProof w:val="0"/>
          <w:szCs w:val="22"/>
        </w:rPr>
        <w:t>.</w:t>
      </w:r>
    </w:p>
    <w:p w14:paraId="39D0CCDA" w14:textId="77777777" w:rsidR="00BA2208" w:rsidRPr="00BA2208" w:rsidRDefault="00BA2208" w:rsidP="00BA2208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1A4F9965" w14:textId="77777777" w:rsidR="003E334A" w:rsidRDefault="003E334A" w:rsidP="003E334A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V prípade porušenia záväzku mlčanlivosti osobami, ktorým Prijímajúca strana informácie/dáta tvoriace predmet ochrany podľa tejto Dohody sprístupnila alebo akýmkoľvek iným spôsobom poskytla, zodpovedá Prijímajúca strana rovnako ako v ods. 3 tohto článku.</w:t>
      </w:r>
    </w:p>
    <w:p w14:paraId="7ABC7521" w14:textId="77777777" w:rsidR="00AF0A3E" w:rsidRPr="00117E91" w:rsidRDefault="00AF0A3E" w:rsidP="00AF0A3E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2AE67118" w14:textId="77777777" w:rsidR="003E334A" w:rsidRPr="00117E91" w:rsidRDefault="003E334A" w:rsidP="003E334A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</w:t>
      </w:r>
      <w:r w:rsidR="00190A42">
        <w:rPr>
          <w:rFonts w:asciiTheme="minorHAnsi" w:hAnsiTheme="minorHAnsi" w:cstheme="minorHAnsi"/>
          <w:noProof w:val="0"/>
          <w:szCs w:val="22"/>
        </w:rPr>
        <w:t>rijímajúca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strana sa zaväzuje počas doby platnosti tejto Dohody, ako aj po jej zániku, pokiaľ ju povinnosti mlčanlivosti Poskytujúca strana písomným vyhlásením nezbaví:</w:t>
      </w:r>
    </w:p>
    <w:p w14:paraId="658D742B" w14:textId="77777777" w:rsidR="003E334A" w:rsidRPr="00117E91" w:rsidRDefault="003E334A" w:rsidP="00F96A0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zachovávať vo vzťahu k informáciám/dátam</w:t>
      </w:r>
      <w:r w:rsidR="00E3747D" w:rsidRPr="00117E91">
        <w:rPr>
          <w:rFonts w:asciiTheme="minorHAnsi" w:hAnsiTheme="minorHAnsi" w:cstheme="minorHAnsi"/>
          <w:noProof w:val="0"/>
          <w:szCs w:val="22"/>
        </w:rPr>
        <w:t xml:space="preserve"> a skutočnostiam 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tvoriacim predmet ochrany podľa tejto Dohody minimálne rovnakú mieru utajenia ako vo vzťahu k vlastným dôverným informáciám, avšak minimálne starostlivosť, ktorá </w:t>
      </w:r>
      <w:r w:rsidR="000B3E35" w:rsidRPr="00117E91">
        <w:rPr>
          <w:rFonts w:asciiTheme="minorHAnsi" w:hAnsiTheme="minorHAnsi" w:cstheme="minorHAnsi"/>
          <w:noProof w:val="0"/>
          <w:szCs w:val="22"/>
        </w:rPr>
        <w:t>je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v obchodných kruhoch obvyklá;</w:t>
      </w:r>
    </w:p>
    <w:p w14:paraId="7EAE7646" w14:textId="77777777" w:rsidR="003E334A" w:rsidRPr="00117E91" w:rsidRDefault="003E334A" w:rsidP="00F96A0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využívať, reprodukovať, sprístupňovať či iným spôsobom rozširovať, rozmnožovať rozposielať alebo nakladať s informáciami/dátami tvoriacimi predmet ochrany výlučne na účel, na aký boli poskytnuté;</w:t>
      </w:r>
    </w:p>
    <w:p w14:paraId="05FC67C6" w14:textId="77777777" w:rsidR="003E334A" w:rsidRPr="00117E91" w:rsidRDefault="003E334A" w:rsidP="00F96A0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nakladať s poskytnutými informáciami/dátami tvoriacimi predmet ochrany v súlade so všeobecne záväznými právnymi predpismi;</w:t>
      </w:r>
    </w:p>
    <w:p w14:paraId="3F25D2A6" w14:textId="77777777" w:rsidR="003E334A" w:rsidRPr="00117E91" w:rsidRDefault="003E334A" w:rsidP="00F96A0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nesprístupniť a/alebo neposkytnúť informácie/dáta tvoriace predmet ochrany akejkoľvek tretej strane bez predchádzajúceho </w:t>
      </w:r>
      <w:r w:rsidR="00503D19" w:rsidRPr="00117E91">
        <w:rPr>
          <w:rFonts w:asciiTheme="minorHAnsi" w:hAnsiTheme="minorHAnsi" w:cstheme="minorHAnsi"/>
          <w:noProof w:val="0"/>
          <w:szCs w:val="22"/>
        </w:rPr>
        <w:t xml:space="preserve">písomného </w:t>
      </w:r>
      <w:r w:rsidRPr="00117E91">
        <w:rPr>
          <w:rFonts w:asciiTheme="minorHAnsi" w:hAnsiTheme="minorHAnsi" w:cstheme="minorHAnsi"/>
          <w:noProof w:val="0"/>
          <w:szCs w:val="22"/>
        </w:rPr>
        <w:t>súhlasu Poskytujúcej stany</w:t>
      </w:r>
      <w:r w:rsidR="00FA5E2F">
        <w:rPr>
          <w:rFonts w:asciiTheme="minorHAnsi" w:hAnsiTheme="minorHAnsi" w:cstheme="minorHAnsi"/>
          <w:noProof w:val="0"/>
          <w:szCs w:val="22"/>
        </w:rPr>
        <w:t>, s výnimkou uvedenou v ods. 5</w:t>
      </w:r>
      <w:r w:rsidR="00BE6BD3">
        <w:rPr>
          <w:rFonts w:asciiTheme="minorHAnsi" w:hAnsiTheme="minorHAnsi" w:cstheme="minorHAnsi"/>
          <w:noProof w:val="0"/>
          <w:szCs w:val="22"/>
        </w:rPr>
        <w:t xml:space="preserve"> tohto článku Dohody</w:t>
      </w:r>
      <w:r w:rsidRPr="00117E91">
        <w:rPr>
          <w:rFonts w:asciiTheme="minorHAnsi" w:hAnsiTheme="minorHAnsi" w:cstheme="minorHAnsi"/>
          <w:noProof w:val="0"/>
          <w:szCs w:val="22"/>
        </w:rPr>
        <w:t>;</w:t>
      </w:r>
    </w:p>
    <w:p w14:paraId="290EFB3B" w14:textId="77777777" w:rsidR="00462B76" w:rsidRPr="00117E91" w:rsidRDefault="00462B76" w:rsidP="006258C7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3EC8C081" w14:textId="77777777" w:rsidR="007D7654" w:rsidRDefault="003E334A" w:rsidP="00216B12">
      <w:pPr>
        <w:pStyle w:val="Odsekzoznamu"/>
        <w:numPr>
          <w:ilvl w:val="0"/>
          <w:numId w:val="4"/>
        </w:numPr>
        <w:ind w:left="708"/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V prípade, ak to bude odôvodnene vyžadovať Poskytujúca strana, zaväzuje sa Prijímajúca strana </w:t>
      </w:r>
      <w:r w:rsidR="00216B12" w:rsidRPr="00117E91">
        <w:rPr>
          <w:rFonts w:asciiTheme="minorHAnsi" w:hAnsiTheme="minorHAnsi" w:cstheme="minorHAnsi"/>
          <w:noProof w:val="0"/>
          <w:szCs w:val="22"/>
        </w:rPr>
        <w:t xml:space="preserve">podľa požiadavky Poskytujúcej strany zničiť, bezodkladne vrátiť </w:t>
      </w:r>
      <w:r w:rsidR="007D7654" w:rsidRPr="00117E91">
        <w:rPr>
          <w:rFonts w:asciiTheme="minorHAnsi" w:hAnsiTheme="minorHAnsi" w:cstheme="minorHAnsi"/>
          <w:noProof w:val="0"/>
          <w:szCs w:val="22"/>
        </w:rPr>
        <w:t xml:space="preserve">alebo </w:t>
      </w:r>
      <w:r w:rsidR="00216B12" w:rsidRPr="00117E91">
        <w:rPr>
          <w:rFonts w:asciiTheme="minorHAnsi" w:hAnsiTheme="minorHAnsi" w:cstheme="minorHAnsi"/>
          <w:noProof w:val="0"/>
          <w:szCs w:val="22"/>
        </w:rPr>
        <w:t>odovzdať</w:t>
      </w:r>
      <w:r w:rsidR="007D7654" w:rsidRPr="00117E91">
        <w:rPr>
          <w:rFonts w:asciiTheme="minorHAnsi" w:hAnsiTheme="minorHAnsi" w:cstheme="minorHAnsi"/>
          <w:noProof w:val="0"/>
          <w:szCs w:val="22"/>
        </w:rPr>
        <w:t>:</w:t>
      </w:r>
    </w:p>
    <w:p w14:paraId="368DE5F0" w14:textId="77777777" w:rsidR="00FC4D23" w:rsidRPr="00117E91" w:rsidRDefault="00FC4D23" w:rsidP="00FC4D23">
      <w:pPr>
        <w:pStyle w:val="Odsekzoznamu"/>
        <w:jc w:val="both"/>
        <w:rPr>
          <w:rFonts w:asciiTheme="minorHAnsi" w:hAnsiTheme="minorHAnsi" w:cstheme="minorHAnsi"/>
          <w:noProof w:val="0"/>
          <w:szCs w:val="22"/>
        </w:rPr>
      </w:pPr>
    </w:p>
    <w:p w14:paraId="7CBAF031" w14:textId="77777777" w:rsidR="007D7654" w:rsidRPr="00117E91" w:rsidRDefault="003E334A" w:rsidP="007D7654">
      <w:pPr>
        <w:pStyle w:val="Odsekzoznamu"/>
        <w:numPr>
          <w:ilvl w:val="1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všetky </w:t>
      </w:r>
      <w:r w:rsidR="00EE671D" w:rsidRPr="00117E91">
        <w:rPr>
          <w:rFonts w:asciiTheme="minorHAnsi" w:hAnsiTheme="minorHAnsi" w:cstheme="minorHAnsi"/>
          <w:noProof w:val="0"/>
          <w:szCs w:val="22"/>
        </w:rPr>
        <w:t xml:space="preserve">originály, </w:t>
      </w:r>
      <w:r w:rsidR="00CE549C" w:rsidRPr="00117E91">
        <w:rPr>
          <w:rFonts w:asciiTheme="minorHAnsi" w:hAnsiTheme="minorHAnsi" w:cstheme="minorHAnsi"/>
          <w:noProof w:val="0"/>
          <w:szCs w:val="22"/>
        </w:rPr>
        <w:t xml:space="preserve">všetky 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kópie </w:t>
      </w:r>
      <w:r w:rsidR="00EE671D" w:rsidRPr="00117E91">
        <w:rPr>
          <w:rFonts w:asciiTheme="minorHAnsi" w:hAnsiTheme="minorHAnsi" w:cstheme="minorHAnsi"/>
          <w:noProof w:val="0"/>
          <w:szCs w:val="22"/>
        </w:rPr>
        <w:t xml:space="preserve">všetkých poskytnutých dokumentov, </w:t>
      </w:r>
      <w:r w:rsidRPr="00117E91">
        <w:rPr>
          <w:rFonts w:asciiTheme="minorHAnsi" w:hAnsiTheme="minorHAnsi" w:cstheme="minorHAnsi"/>
          <w:noProof w:val="0"/>
          <w:szCs w:val="22"/>
        </w:rPr>
        <w:t>analýz, prehľadov, štúdií alebo iných dokumentov alebo záznamov, ktoré sú z časti alebo úplne založené na informáciách/dá</w:t>
      </w:r>
      <w:r w:rsidR="00216B12" w:rsidRPr="00117E91">
        <w:rPr>
          <w:rFonts w:asciiTheme="minorHAnsi" w:hAnsiTheme="minorHAnsi" w:cstheme="minorHAnsi"/>
          <w:noProof w:val="0"/>
          <w:szCs w:val="22"/>
        </w:rPr>
        <w:t>tach tvoriacich predmet ochrany;</w:t>
      </w:r>
    </w:p>
    <w:p w14:paraId="2A9D76FF" w14:textId="77777777" w:rsidR="007D7654" w:rsidRPr="00117E91" w:rsidRDefault="00B773F0" w:rsidP="007D7654">
      <w:pPr>
        <w:pStyle w:val="Odsekzoznamu"/>
        <w:numPr>
          <w:ilvl w:val="1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všetky </w:t>
      </w:r>
      <w:r w:rsidR="003E334A" w:rsidRPr="00117E91">
        <w:rPr>
          <w:rFonts w:asciiTheme="minorHAnsi" w:hAnsiTheme="minorHAnsi" w:cstheme="minorHAnsi"/>
          <w:noProof w:val="0"/>
          <w:szCs w:val="22"/>
        </w:rPr>
        <w:t>nosiče informácií, zvukové, zvukovo-obrazové záznamy, ktoré sa dotýkajú akýmkoľvek spôsobom informácií</w:t>
      </w:r>
      <w:r w:rsidR="00216B12" w:rsidRPr="00117E91">
        <w:rPr>
          <w:rFonts w:asciiTheme="minorHAnsi" w:hAnsiTheme="minorHAnsi" w:cstheme="minorHAnsi"/>
          <w:noProof w:val="0"/>
          <w:szCs w:val="22"/>
        </w:rPr>
        <w:t>/dát tvoriacich predmet ochrany;</w:t>
      </w:r>
    </w:p>
    <w:p w14:paraId="75EADD64" w14:textId="77777777" w:rsidR="007D7654" w:rsidRPr="00117E91" w:rsidRDefault="00216B12" w:rsidP="007D7654">
      <w:pPr>
        <w:pStyle w:val="Odsekzoznamu"/>
        <w:numPr>
          <w:ilvl w:val="1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všetky </w:t>
      </w:r>
      <w:r w:rsidR="003E334A" w:rsidRPr="00117E91">
        <w:rPr>
          <w:rFonts w:asciiTheme="minorHAnsi" w:hAnsiTheme="minorHAnsi" w:cstheme="minorHAnsi"/>
          <w:noProof w:val="0"/>
          <w:szCs w:val="22"/>
        </w:rPr>
        <w:t>originály, kópie, reprodukcie alebo zhrnutia informácií/dát tvoriacich predmet ochrany a všetky dokumenty, listiny, poznámky a iné písomnosti, elektronické verzie, e-maily, počítačové súbory či iné nosiče informácií vypracované Poskytujúcou stranou, jej zamestnancami, spolupracovníkmi na akomkoľvek základe či už právnom alebo faktickom, na základe</w:t>
      </w:r>
      <w:r w:rsidR="00CE549C" w:rsidRPr="00117E91">
        <w:rPr>
          <w:rFonts w:asciiTheme="minorHAnsi" w:hAnsiTheme="minorHAnsi" w:cstheme="minorHAnsi"/>
          <w:noProof w:val="0"/>
          <w:szCs w:val="22"/>
        </w:rPr>
        <w:t>,</w:t>
      </w:r>
      <w:r w:rsidR="003E334A" w:rsidRPr="00117E91">
        <w:rPr>
          <w:rFonts w:asciiTheme="minorHAnsi" w:hAnsiTheme="minorHAnsi" w:cstheme="minorHAnsi"/>
          <w:noProof w:val="0"/>
          <w:szCs w:val="22"/>
        </w:rPr>
        <w:t xml:space="preserve"> či za pomoci informácií/dát tvoriacich predmet ochrany zárove</w:t>
      </w:r>
      <w:r w:rsidRPr="00117E91">
        <w:rPr>
          <w:rFonts w:asciiTheme="minorHAnsi" w:hAnsiTheme="minorHAnsi" w:cstheme="minorHAnsi"/>
          <w:noProof w:val="0"/>
          <w:szCs w:val="22"/>
        </w:rPr>
        <w:t>ň, no nie výlučne,</w:t>
      </w:r>
      <w:r w:rsidR="003E334A" w:rsidRPr="00117E91">
        <w:rPr>
          <w:rFonts w:asciiTheme="minorHAnsi" w:hAnsiTheme="minorHAnsi" w:cstheme="minorHAnsi"/>
          <w:noProof w:val="0"/>
          <w:szCs w:val="22"/>
        </w:rPr>
        <w:t xml:space="preserve"> </w:t>
      </w:r>
    </w:p>
    <w:p w14:paraId="4E3C2D7A" w14:textId="77777777" w:rsidR="003E334A" w:rsidRDefault="00216B12" w:rsidP="006258C7">
      <w:pPr>
        <w:pStyle w:val="Odsekzoznamu"/>
        <w:ind w:left="788" w:firstLine="140"/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a to bez ponechania akýchkoľvek kópií alebo poz</w:t>
      </w:r>
      <w:r w:rsidR="007D7654" w:rsidRPr="00117E91">
        <w:rPr>
          <w:rFonts w:asciiTheme="minorHAnsi" w:hAnsiTheme="minorHAnsi" w:cstheme="minorHAnsi"/>
          <w:noProof w:val="0"/>
          <w:szCs w:val="22"/>
        </w:rPr>
        <w:t>námok, emailov či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výňatkov z nich.</w:t>
      </w:r>
    </w:p>
    <w:p w14:paraId="75A98DBD" w14:textId="77777777" w:rsidR="006258C7" w:rsidRPr="006258C7" w:rsidRDefault="006258C7" w:rsidP="006258C7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04AF857F" w14:textId="77777777" w:rsidR="003E334A" w:rsidRPr="00117E91" w:rsidRDefault="003E334A" w:rsidP="003E334A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Prijímajúca strana oznámi Poskytujú</w:t>
      </w:r>
      <w:r w:rsidR="00542A54" w:rsidRPr="00117E91">
        <w:rPr>
          <w:rFonts w:asciiTheme="minorHAnsi" w:hAnsiTheme="minorHAnsi" w:cstheme="minorHAnsi"/>
          <w:noProof w:val="0"/>
          <w:szCs w:val="22"/>
        </w:rPr>
        <w:t>cej strane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bezodkladne po zistení neoprávnené použitie, poskytnutie a/alebo zverejnenie informácií/dát tvoriacich predmet ochrany alebo iné porušenie povinnosti podľa tejto </w:t>
      </w:r>
      <w:r w:rsidR="00503D19" w:rsidRPr="00117E91">
        <w:rPr>
          <w:rFonts w:asciiTheme="minorHAnsi" w:hAnsiTheme="minorHAnsi" w:cstheme="minorHAnsi"/>
          <w:noProof w:val="0"/>
          <w:szCs w:val="22"/>
        </w:rPr>
        <w:t>D</w:t>
      </w:r>
      <w:r w:rsidRPr="00117E91">
        <w:rPr>
          <w:rFonts w:asciiTheme="minorHAnsi" w:hAnsiTheme="minorHAnsi" w:cstheme="minorHAnsi"/>
          <w:noProof w:val="0"/>
          <w:szCs w:val="22"/>
        </w:rPr>
        <w:t>ohody Prijímajúcou stranou a/alebo inou osobou a bude v</w:t>
      </w:r>
      <w:r w:rsidR="00407497" w:rsidRPr="00117E91">
        <w:rPr>
          <w:rFonts w:asciiTheme="minorHAnsi" w:hAnsiTheme="minorHAnsi" w:cstheme="minorHAnsi"/>
          <w:noProof w:val="0"/>
          <w:szCs w:val="22"/>
        </w:rPr>
        <w:t> </w:t>
      </w:r>
      <w:r w:rsidRPr="00117E91">
        <w:rPr>
          <w:rFonts w:asciiTheme="minorHAnsi" w:hAnsiTheme="minorHAnsi" w:cstheme="minorHAnsi"/>
          <w:noProof w:val="0"/>
          <w:szCs w:val="22"/>
        </w:rPr>
        <w:t>čo najvä</w:t>
      </w:r>
      <w:r w:rsidR="0033750B">
        <w:rPr>
          <w:rFonts w:asciiTheme="minorHAnsi" w:hAnsiTheme="minorHAnsi" w:cstheme="minorHAnsi"/>
          <w:noProof w:val="0"/>
          <w:szCs w:val="22"/>
        </w:rPr>
        <w:t xml:space="preserve">čšej možnej miere spolupracovať </w:t>
      </w:r>
      <w:r w:rsidRPr="00117E91">
        <w:rPr>
          <w:rFonts w:asciiTheme="minorHAnsi" w:hAnsiTheme="minorHAnsi" w:cstheme="minorHAnsi"/>
          <w:noProof w:val="0"/>
          <w:szCs w:val="22"/>
        </w:rPr>
        <w:t>s Poskytujúcou stranou pri znovuobnovení vlastníctva informácií/dát tvoriacich predmet ochrany a zabránení ich ďalšiemu neoprávnenému použitiu, poskytnutiu a/alebo zverejneniu.</w:t>
      </w:r>
    </w:p>
    <w:p w14:paraId="5CA11A19" w14:textId="77777777" w:rsidR="00934A8E" w:rsidRPr="00117E91" w:rsidRDefault="00934A8E" w:rsidP="00A6772B">
      <w:pPr>
        <w:rPr>
          <w:rFonts w:asciiTheme="minorHAnsi" w:hAnsiTheme="minorHAnsi" w:cstheme="minorHAnsi"/>
          <w:b/>
          <w:noProof w:val="0"/>
          <w:szCs w:val="22"/>
        </w:rPr>
      </w:pPr>
    </w:p>
    <w:p w14:paraId="2B731D6E" w14:textId="77777777" w:rsidR="007D7654" w:rsidRDefault="007D7654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</w:p>
    <w:p w14:paraId="3B54F983" w14:textId="77E191C9" w:rsidR="0033750B" w:rsidRPr="00117E91" w:rsidRDefault="0033750B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</w:p>
    <w:p w14:paraId="45F4EF61" w14:textId="77777777" w:rsidR="00934A8E" w:rsidRPr="00117E91" w:rsidRDefault="00934A8E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Čl. IV</w:t>
      </w:r>
    </w:p>
    <w:p w14:paraId="60903F71" w14:textId="77777777" w:rsidR="00934A8E" w:rsidRDefault="00934A8E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Osobitné ustanovenia o ochrane osobných údajov</w:t>
      </w:r>
    </w:p>
    <w:p w14:paraId="7F69BEDB" w14:textId="77777777" w:rsidR="005C291F" w:rsidRPr="00117E91" w:rsidRDefault="005C291F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</w:p>
    <w:p w14:paraId="7CE3D623" w14:textId="75A75FA0" w:rsidR="005842AF" w:rsidRPr="005C291F" w:rsidRDefault="005842AF" w:rsidP="005C291F">
      <w:pPr>
        <w:numPr>
          <w:ilvl w:val="0"/>
          <w:numId w:val="7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5C291F">
        <w:rPr>
          <w:rFonts w:asciiTheme="minorHAnsi" w:hAnsiTheme="minorHAnsi" w:cstheme="minorHAnsi"/>
        </w:rPr>
        <w:t>Strany tejto Dohody vyhlasujú, že v súvislosti s ochranou osobných údajov a v súvislosti s výkonom činnosti podľa rámcovej dohody zo dňa ................... (ďalej len „rámcová dohoda“) Prijímajúca strana nebude spracúvať osobné údaje v mene Poskytujúcej strany.</w:t>
      </w:r>
      <w:r w:rsidRPr="005C291F">
        <w:rPr>
          <w:rFonts w:asciiTheme="minorHAnsi" w:hAnsiTheme="minorHAnsi" w:cstheme="minorHAnsi"/>
          <w:noProof w:val="0"/>
          <w:szCs w:val="22"/>
        </w:rPr>
        <w:t xml:space="preserve"> </w:t>
      </w:r>
    </w:p>
    <w:p w14:paraId="4B9AFB1E" w14:textId="77777777" w:rsidR="005842AF" w:rsidRDefault="005842AF" w:rsidP="006D7351">
      <w:pPr>
        <w:pStyle w:val="Odsekzoznamu"/>
        <w:rPr>
          <w:rFonts w:asciiTheme="minorHAnsi" w:hAnsiTheme="minorHAnsi" w:cstheme="minorHAnsi"/>
          <w:noProof w:val="0"/>
          <w:szCs w:val="22"/>
        </w:rPr>
      </w:pPr>
    </w:p>
    <w:p w14:paraId="0F753E5D" w14:textId="4A652A34" w:rsidR="005842AF" w:rsidRPr="006D7351" w:rsidRDefault="005842AF" w:rsidP="00934A8E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  <w:noProof w:val="0"/>
          <w:szCs w:val="22"/>
        </w:rPr>
      </w:pPr>
      <w:r>
        <w:rPr>
          <w:rFonts w:asciiTheme="minorHAnsi" w:hAnsiTheme="minorHAnsi" w:cstheme="minorHAnsi"/>
          <w:noProof w:val="0"/>
          <w:szCs w:val="22"/>
        </w:rPr>
        <w:t>Strany tejto Dohody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 sú si vedomé, že v súvislosti s touto Dohodou alebo v súvislosti s výkonom činností podľa </w:t>
      </w:r>
      <w:r>
        <w:rPr>
          <w:rFonts w:asciiTheme="minorHAnsi" w:hAnsiTheme="minorHAnsi" w:cstheme="minorHAnsi"/>
          <w:noProof w:val="0"/>
          <w:szCs w:val="22"/>
        </w:rPr>
        <w:t>rámcovej dohody sa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 Prijímajúc</w:t>
      </w:r>
      <w:r>
        <w:rPr>
          <w:rFonts w:asciiTheme="minorHAnsi" w:hAnsiTheme="minorHAnsi" w:cstheme="minorHAnsi"/>
          <w:noProof w:val="0"/>
          <w:szCs w:val="22"/>
        </w:rPr>
        <w:t>a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 stran</w:t>
      </w:r>
      <w:r>
        <w:rPr>
          <w:rFonts w:asciiTheme="minorHAnsi" w:hAnsiTheme="minorHAnsi" w:cstheme="minorHAnsi"/>
          <w:noProof w:val="0"/>
          <w:szCs w:val="22"/>
        </w:rPr>
        <w:t>a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 </w:t>
      </w:r>
      <w:r>
        <w:rPr>
          <w:rFonts w:asciiTheme="minorHAnsi" w:hAnsiTheme="minorHAnsi" w:cstheme="minorHAnsi"/>
          <w:noProof w:val="0"/>
          <w:szCs w:val="22"/>
        </w:rPr>
        <w:t>môže dostať do kontaktu s osobnými údajmi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, na ktoré sa vzťahuje ochrana podľa </w:t>
      </w:r>
      <w:r w:rsidRPr="000D7AAA">
        <w:rPr>
          <w:rFonts w:asciiTheme="minorHAnsi" w:hAnsiTheme="minorHAnsi" w:cstheme="minorHAnsi"/>
          <w:noProof w:val="0"/>
          <w:szCs w:val="22"/>
        </w:rPr>
        <w:t xml:space="preserve">Nariadenia Európskeho parlamentu a Rady (EÚ) 2016/679 z 27. apríla 2016 o ochrane fyzických osôb pri spracúvaní osobných údajov a o </w:t>
      </w:r>
      <w:r w:rsidRPr="000D7AAA">
        <w:rPr>
          <w:rFonts w:asciiTheme="minorHAnsi" w:hAnsiTheme="minorHAnsi" w:cstheme="minorHAnsi"/>
          <w:noProof w:val="0"/>
          <w:szCs w:val="22"/>
        </w:rPr>
        <w:lastRenderedPageBreak/>
        <w:t>voľnom pohybe takýchto údajov, ktorým sa zrušuje smernica 95/46/ES (všeobecné nariadenie o ochrane údajov)</w:t>
      </w:r>
      <w:r>
        <w:rPr>
          <w:rFonts w:asciiTheme="minorHAnsi" w:hAnsiTheme="minorHAnsi" w:cstheme="minorHAnsi"/>
          <w:noProof w:val="0"/>
          <w:szCs w:val="22"/>
        </w:rPr>
        <w:t xml:space="preserve"> (ďalej len „GDPR“)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, preto sa </w:t>
      </w:r>
      <w:r>
        <w:rPr>
          <w:rFonts w:asciiTheme="minorHAnsi" w:hAnsiTheme="minorHAnsi" w:cstheme="minorHAnsi"/>
          <w:noProof w:val="0"/>
          <w:szCs w:val="22"/>
        </w:rPr>
        <w:t>Prijímajúca strana zaväzuje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 v </w:t>
      </w:r>
      <w:r w:rsidRPr="00117E91">
        <w:rPr>
          <w:rFonts w:asciiTheme="minorHAnsi" w:hAnsiTheme="minorHAnsi" w:cstheme="minorHAnsi"/>
          <w:noProof w:val="0"/>
          <w:szCs w:val="22"/>
        </w:rPr>
        <w:t>prijať primerané opatrenia na ich ochranu</w:t>
      </w:r>
      <w:r>
        <w:rPr>
          <w:rFonts w:asciiTheme="minorHAnsi" w:hAnsiTheme="minorHAnsi" w:cstheme="minorHAnsi"/>
          <w:noProof w:val="0"/>
          <w:szCs w:val="22"/>
        </w:rPr>
        <w:t>.</w:t>
      </w:r>
    </w:p>
    <w:p w14:paraId="41E12933" w14:textId="77777777" w:rsidR="005842AF" w:rsidRDefault="005842AF" w:rsidP="006D7351">
      <w:pPr>
        <w:pStyle w:val="Odsekzoznamu"/>
        <w:rPr>
          <w:rFonts w:asciiTheme="minorHAnsi" w:hAnsiTheme="minorHAnsi" w:cstheme="minorHAnsi"/>
          <w:b/>
          <w:noProof w:val="0"/>
          <w:szCs w:val="22"/>
        </w:rPr>
      </w:pPr>
    </w:p>
    <w:p w14:paraId="21652FA2" w14:textId="34A50549" w:rsidR="005842AF" w:rsidRPr="006D7351" w:rsidRDefault="005842AF" w:rsidP="00934A8E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  <w:noProof w:val="0"/>
          <w:szCs w:val="22"/>
        </w:rPr>
      </w:pPr>
      <w:r>
        <w:rPr>
          <w:rFonts w:asciiTheme="minorHAnsi" w:hAnsiTheme="minorHAnsi" w:cstheme="minorHAnsi"/>
        </w:rPr>
        <w:t>Prijímajúca strana</w:t>
      </w:r>
      <w:r w:rsidRPr="00134DE6">
        <w:rPr>
          <w:rFonts w:asciiTheme="minorHAnsi" w:hAnsiTheme="minorHAnsi" w:cstheme="minorHAnsi"/>
        </w:rPr>
        <w:t xml:space="preserve"> sa zaväzuje zachovávať mlčanlivosť v zmysle </w:t>
      </w:r>
      <w:r>
        <w:rPr>
          <w:rFonts w:asciiTheme="minorHAnsi" w:hAnsiTheme="minorHAnsi" w:cstheme="minorHAnsi"/>
        </w:rPr>
        <w:t>GDPR</w:t>
      </w:r>
      <w:r w:rsidRPr="00134DE6">
        <w:rPr>
          <w:rFonts w:asciiTheme="minorHAnsi" w:hAnsiTheme="minorHAnsi" w:cstheme="minorHAnsi"/>
        </w:rPr>
        <w:t xml:space="preserve"> v súvislosti s osobnými údajmi, ktoré mu poskytol</w:t>
      </w:r>
      <w:r>
        <w:rPr>
          <w:rFonts w:asciiTheme="minorHAnsi" w:hAnsiTheme="minorHAnsi" w:cstheme="minorHAnsi"/>
        </w:rPr>
        <w:t>a</w:t>
      </w:r>
      <w:r w:rsidRPr="00134DE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Poskytujúca strana</w:t>
      </w:r>
      <w:r w:rsidRPr="00134DE6">
        <w:rPr>
          <w:rFonts w:asciiTheme="minorHAnsi" w:hAnsiTheme="minorHAnsi" w:cstheme="minorHAnsi"/>
        </w:rPr>
        <w:t xml:space="preserve"> na základe rámcovej dohody</w:t>
      </w:r>
      <w:r>
        <w:rPr>
          <w:rFonts w:asciiTheme="minorHAnsi" w:hAnsiTheme="minorHAnsi" w:cstheme="minorHAnsi"/>
        </w:rPr>
        <w:t xml:space="preserve"> alebo s ktorými  pri výkonne činnosti podľa rámcovej zmluvy príde do styku v prostredí Poskytujúcej strany.</w:t>
      </w:r>
    </w:p>
    <w:p w14:paraId="2FB91F1C" w14:textId="77777777" w:rsidR="005842AF" w:rsidRDefault="005842AF" w:rsidP="006D7351">
      <w:pPr>
        <w:pStyle w:val="Odsekzoznamu"/>
        <w:rPr>
          <w:rFonts w:asciiTheme="minorHAnsi" w:hAnsiTheme="minorHAnsi" w:cstheme="minorHAnsi"/>
          <w:b/>
          <w:noProof w:val="0"/>
          <w:szCs w:val="22"/>
        </w:rPr>
      </w:pPr>
    </w:p>
    <w:p w14:paraId="26769EDC" w14:textId="373439FE" w:rsidR="005842AF" w:rsidRPr="006D7351" w:rsidRDefault="005842AF" w:rsidP="00934A8E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  <w:noProof w:val="0"/>
          <w:szCs w:val="22"/>
        </w:rPr>
      </w:pPr>
      <w:r>
        <w:rPr>
          <w:rFonts w:asciiTheme="minorHAnsi" w:hAnsiTheme="minorHAnsi" w:cstheme="minorHAnsi"/>
        </w:rPr>
        <w:t>Prijímajúca strana</w:t>
      </w:r>
      <w:r w:rsidRPr="00134DE6">
        <w:rPr>
          <w:rFonts w:asciiTheme="minorHAnsi" w:hAnsiTheme="minorHAnsi" w:cstheme="minorHAnsi"/>
        </w:rPr>
        <w:t xml:space="preserve"> je povinn</w:t>
      </w:r>
      <w:r>
        <w:rPr>
          <w:rFonts w:asciiTheme="minorHAnsi" w:hAnsiTheme="minorHAnsi" w:cstheme="minorHAnsi"/>
        </w:rPr>
        <w:t>á</w:t>
      </w:r>
      <w:r w:rsidRPr="00134DE6">
        <w:rPr>
          <w:rFonts w:asciiTheme="minorHAnsi" w:hAnsiTheme="minorHAnsi" w:cstheme="minorHAnsi"/>
        </w:rPr>
        <w:t xml:space="preserve"> zaviazať mlčanlivosťou svojich zamestnancov, ktorí prídu do styku s osobnými údajmi v prostredí </w:t>
      </w:r>
      <w:r>
        <w:rPr>
          <w:rFonts w:asciiTheme="minorHAnsi" w:hAnsiTheme="minorHAnsi" w:cstheme="minorHAnsi"/>
        </w:rPr>
        <w:t>Poskytujúcej strany</w:t>
      </w:r>
      <w:r w:rsidRPr="00134DE6">
        <w:rPr>
          <w:rFonts w:asciiTheme="minorHAnsi" w:hAnsiTheme="minorHAnsi" w:cstheme="minorHAnsi"/>
        </w:rPr>
        <w:t xml:space="preserve"> alebo v súvislosti s vykonávaní predmetu rámcovej dohody. Povinnosť musí trvať aj po skončení pracovného pomeru alebo obdobného pracovného vzťahu tohto zamestnanca k</w:t>
      </w:r>
      <w:r>
        <w:rPr>
          <w:rFonts w:asciiTheme="minorHAnsi" w:hAnsiTheme="minorHAnsi" w:cstheme="minorHAnsi"/>
        </w:rPr>
        <w:t> Prijímajúcej strane</w:t>
      </w:r>
      <w:r w:rsidRPr="00134DE6">
        <w:rPr>
          <w:rFonts w:asciiTheme="minorHAnsi" w:hAnsiTheme="minorHAnsi" w:cstheme="minorHAnsi"/>
        </w:rPr>
        <w:t>.</w:t>
      </w:r>
    </w:p>
    <w:p w14:paraId="2CF4F706" w14:textId="77777777" w:rsidR="005842AF" w:rsidRDefault="005842AF" w:rsidP="006D7351">
      <w:pPr>
        <w:pStyle w:val="Odsekzoznamu"/>
        <w:rPr>
          <w:rFonts w:asciiTheme="minorHAnsi" w:hAnsiTheme="minorHAnsi" w:cstheme="minorHAnsi"/>
          <w:b/>
          <w:noProof w:val="0"/>
          <w:szCs w:val="22"/>
        </w:rPr>
      </w:pPr>
    </w:p>
    <w:p w14:paraId="5B4D5C20" w14:textId="77777777" w:rsidR="005842AF" w:rsidRDefault="005842AF" w:rsidP="005842AF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  <w:noProof w:val="0"/>
          <w:szCs w:val="22"/>
        </w:rPr>
      </w:pPr>
      <w:r>
        <w:rPr>
          <w:rFonts w:asciiTheme="minorHAnsi" w:hAnsiTheme="minorHAnsi" w:cstheme="minorHAnsi"/>
        </w:rPr>
        <w:t>Prijímajúca strana</w:t>
      </w:r>
      <w:r w:rsidRPr="00134DE6">
        <w:rPr>
          <w:rFonts w:asciiTheme="minorHAnsi" w:hAnsiTheme="minorHAnsi" w:cstheme="minorHAnsi"/>
        </w:rPr>
        <w:t xml:space="preserve"> týmto preberá právnu zodpovednosť za nedbanlivosť a prípadné cielené činy jeho zamestnancov, ktoré by viedli k úniku, prípadne zneužitiu osobných údajov poskytnutých alebo inak získaných u</w:t>
      </w:r>
      <w:r>
        <w:rPr>
          <w:rFonts w:asciiTheme="minorHAnsi" w:hAnsiTheme="minorHAnsi" w:cstheme="minorHAnsi"/>
        </w:rPr>
        <w:t> </w:t>
      </w:r>
      <w:r w:rsidRPr="00134DE6">
        <w:rPr>
          <w:rFonts w:asciiTheme="minorHAnsi" w:hAnsiTheme="minorHAnsi" w:cstheme="minorHAnsi"/>
        </w:rPr>
        <w:t>objednávateľa</w:t>
      </w:r>
      <w:r>
        <w:rPr>
          <w:rFonts w:asciiTheme="minorHAnsi" w:hAnsiTheme="minorHAnsi" w:cstheme="minorHAnsi"/>
        </w:rPr>
        <w:t>.</w:t>
      </w:r>
    </w:p>
    <w:p w14:paraId="41D4241F" w14:textId="77777777" w:rsidR="005842AF" w:rsidRDefault="005842AF" w:rsidP="006D7351">
      <w:pPr>
        <w:pStyle w:val="Odsekzoznamu"/>
        <w:rPr>
          <w:rFonts w:asciiTheme="minorHAnsi" w:hAnsiTheme="minorHAnsi" w:cstheme="minorHAnsi"/>
        </w:rPr>
      </w:pPr>
    </w:p>
    <w:p w14:paraId="4CC03B96" w14:textId="474E615A" w:rsidR="005842AF" w:rsidRPr="006D7351" w:rsidRDefault="005842AF" w:rsidP="005842AF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  <w:noProof w:val="0"/>
          <w:szCs w:val="22"/>
        </w:rPr>
      </w:pPr>
      <w:r w:rsidRPr="006D7351">
        <w:rPr>
          <w:rFonts w:asciiTheme="minorHAnsi" w:hAnsiTheme="minorHAnsi" w:cstheme="minorHAnsi"/>
        </w:rPr>
        <w:t>Všetky povinnosti vyplývajúce z</w:t>
      </w:r>
      <w:r>
        <w:rPr>
          <w:rFonts w:asciiTheme="minorHAnsi" w:hAnsiTheme="minorHAnsi" w:cstheme="minorHAnsi"/>
        </w:rPr>
        <w:t> tohto článku</w:t>
      </w:r>
      <w:r w:rsidRPr="006D7351">
        <w:rPr>
          <w:rFonts w:asciiTheme="minorHAnsi" w:hAnsiTheme="minorHAnsi" w:cstheme="minorHAnsi"/>
        </w:rPr>
        <w:t xml:space="preserve"> sa primerane vzťahujú aj na subdodávateľov </w:t>
      </w:r>
      <w:r>
        <w:rPr>
          <w:rFonts w:asciiTheme="minorHAnsi" w:hAnsiTheme="minorHAnsi" w:cstheme="minorHAnsi"/>
        </w:rPr>
        <w:t xml:space="preserve">v zmysle </w:t>
      </w:r>
      <w:r w:rsidRPr="006D7351">
        <w:rPr>
          <w:rFonts w:asciiTheme="minorHAnsi" w:hAnsiTheme="minorHAnsi" w:cstheme="minorHAnsi"/>
        </w:rPr>
        <w:t xml:space="preserve">rámcovej dohody, pričom </w:t>
      </w:r>
      <w:r>
        <w:rPr>
          <w:rFonts w:asciiTheme="minorHAnsi" w:hAnsiTheme="minorHAnsi" w:cstheme="minorHAnsi"/>
        </w:rPr>
        <w:t>Prijímajúca strana</w:t>
      </w:r>
      <w:r w:rsidRPr="006D7351">
        <w:rPr>
          <w:rFonts w:asciiTheme="minorHAnsi" w:hAnsiTheme="minorHAnsi" w:cstheme="minorHAnsi"/>
        </w:rPr>
        <w:t xml:space="preserve"> voči </w:t>
      </w:r>
      <w:r>
        <w:rPr>
          <w:rFonts w:asciiTheme="minorHAnsi" w:hAnsiTheme="minorHAnsi" w:cstheme="minorHAnsi"/>
        </w:rPr>
        <w:t>Poskytujúcej strane</w:t>
      </w:r>
      <w:r w:rsidRPr="006D7351">
        <w:rPr>
          <w:rFonts w:asciiTheme="minorHAnsi" w:hAnsiTheme="minorHAnsi" w:cstheme="minorHAnsi"/>
        </w:rPr>
        <w:t xml:space="preserve"> preberá plnú zodpovednosť za subdodávateľov.</w:t>
      </w:r>
    </w:p>
    <w:p w14:paraId="7B458D6A" w14:textId="77777777" w:rsidR="005842AF" w:rsidRDefault="005842AF" w:rsidP="006D7351">
      <w:pPr>
        <w:pStyle w:val="Odsekzoznamu"/>
        <w:rPr>
          <w:rFonts w:asciiTheme="minorHAnsi" w:hAnsiTheme="minorHAnsi" w:cstheme="minorHAnsi"/>
          <w:b/>
          <w:noProof w:val="0"/>
          <w:szCs w:val="22"/>
        </w:rPr>
      </w:pPr>
    </w:p>
    <w:p w14:paraId="5D9A03CE" w14:textId="7DAE12AC" w:rsidR="005842AF" w:rsidRPr="006D7351" w:rsidRDefault="005842AF" w:rsidP="005842AF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  <w:noProof w:val="0"/>
          <w:szCs w:val="22"/>
        </w:rPr>
      </w:pPr>
      <w:r w:rsidRPr="005842AF">
        <w:rPr>
          <w:rFonts w:asciiTheme="minorHAnsi" w:hAnsiTheme="minorHAnsi" w:cstheme="minorHAnsi"/>
        </w:rPr>
        <w:t xml:space="preserve">Ak to bude v zmysle platných právnych predpisov nevyhnutné, </w:t>
      </w:r>
      <w:r>
        <w:rPr>
          <w:rFonts w:asciiTheme="minorHAnsi" w:hAnsiTheme="minorHAnsi" w:cstheme="minorHAnsi"/>
        </w:rPr>
        <w:t>strany tejto Dohody</w:t>
      </w:r>
      <w:r w:rsidRPr="005842AF">
        <w:rPr>
          <w:rFonts w:asciiTheme="minorHAnsi" w:hAnsiTheme="minorHAnsi" w:cstheme="minorHAnsi"/>
        </w:rPr>
        <w:t xml:space="preserve"> uzavrú osobitnú zmluvu o ochrane osobných údajov, a to na základe výzvy ktorejkoľvek zo strán, pričom takáto zmluva musí byť uzavretá najneskôr do tridsiatich (30) kalendárnych dní od doručenia výzvy druhej strane.</w:t>
      </w:r>
    </w:p>
    <w:p w14:paraId="69DE7A4C" w14:textId="77777777" w:rsidR="005842AF" w:rsidRPr="005842AF" w:rsidRDefault="005842AF" w:rsidP="006D7351">
      <w:pPr>
        <w:jc w:val="both"/>
        <w:rPr>
          <w:rFonts w:asciiTheme="minorHAnsi" w:hAnsiTheme="minorHAnsi" w:cstheme="minorHAnsi"/>
          <w:b/>
          <w:noProof w:val="0"/>
          <w:szCs w:val="22"/>
        </w:rPr>
      </w:pPr>
    </w:p>
    <w:p w14:paraId="5A1B60D4" w14:textId="5C7ED8DD" w:rsidR="00BA2D14" w:rsidRDefault="00BA2D14" w:rsidP="00BA2D14">
      <w:pPr>
        <w:pStyle w:val="Odsekzoznamu"/>
        <w:rPr>
          <w:rFonts w:asciiTheme="minorHAnsi" w:hAnsiTheme="minorHAnsi" w:cstheme="minorHAnsi"/>
          <w:b/>
          <w:noProof w:val="0"/>
          <w:szCs w:val="22"/>
        </w:rPr>
      </w:pPr>
    </w:p>
    <w:p w14:paraId="331ED82A" w14:textId="01A8AD88" w:rsidR="00E56D3B" w:rsidRDefault="00E56D3B">
      <w:pPr>
        <w:rPr>
          <w:rFonts w:asciiTheme="minorHAnsi" w:hAnsiTheme="minorHAnsi" w:cstheme="minorHAnsi"/>
          <w:b/>
          <w:noProof w:val="0"/>
          <w:szCs w:val="22"/>
        </w:rPr>
      </w:pPr>
    </w:p>
    <w:p w14:paraId="4157A21E" w14:textId="77777777" w:rsidR="003E334A" w:rsidRPr="00117E91" w:rsidRDefault="003E334A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Čl. V</w:t>
      </w:r>
    </w:p>
    <w:p w14:paraId="59F33116" w14:textId="77777777" w:rsidR="003E334A" w:rsidRDefault="003E334A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Záverečné ustanovenia</w:t>
      </w:r>
    </w:p>
    <w:p w14:paraId="61AF112D" w14:textId="77777777" w:rsidR="00BA2D14" w:rsidRPr="00117E91" w:rsidRDefault="00BA2D14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</w:p>
    <w:p w14:paraId="1432D2AD" w14:textId="77777777" w:rsidR="003E334A" w:rsidRDefault="003E334A" w:rsidP="003E334A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Právne vzťahy vyplývajúce z tejto Dohody a v Dohode neupravené sa riadia príslušnými ustanoveniami Obchodného zákonníka a ďalších všeobecne záväzných právnych predpisov.</w:t>
      </w:r>
    </w:p>
    <w:p w14:paraId="7CC8FCD4" w14:textId="77777777" w:rsidR="00BA2D14" w:rsidRPr="00117E91" w:rsidRDefault="00BA2D14" w:rsidP="00BA2D14">
      <w:pPr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459843E1" w14:textId="77777777" w:rsidR="003E334A" w:rsidRDefault="003E334A" w:rsidP="003E334A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Zmluvné strany sa zaväzujú k riadnej súčinnosti pre riadne splnenie svojich záväzkov. Zmluvné strany sú povinné vzájomne sa informovať o všetkých skutočnostiach, ktoré sú alebo môžu byť dôležité</w:t>
      </w:r>
      <w:r w:rsidR="005A054F">
        <w:rPr>
          <w:rFonts w:asciiTheme="minorHAnsi" w:hAnsiTheme="minorHAnsi" w:cstheme="minorHAnsi"/>
          <w:noProof w:val="0"/>
          <w:szCs w:val="22"/>
        </w:rPr>
        <w:t>, alebo môžu mať vplyv na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splnenie tejto Dohody. Akákoľvek komunikácia medzi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Z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mluvnými stranami bude prebiehať prostredníctvom oprávnených osôb, poverených pracovníkov alebo štatutárnych zástupcov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Z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mluvných strán. Všetky oznámenia medzi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Z</w:t>
      </w:r>
      <w:r w:rsidRPr="00117E91">
        <w:rPr>
          <w:rFonts w:asciiTheme="minorHAnsi" w:hAnsiTheme="minorHAnsi" w:cstheme="minorHAnsi"/>
          <w:noProof w:val="0"/>
          <w:szCs w:val="22"/>
        </w:rPr>
        <w:t>mluvnými stranami, ktoré sa vzťahujú k tejto Dohode, alebo ktoré majú byť uskutočnené na základe tejto Dohody</w:t>
      </w:r>
      <w:r w:rsidR="00407497">
        <w:rPr>
          <w:rFonts w:asciiTheme="minorHAnsi" w:hAnsiTheme="minorHAnsi" w:cstheme="minorHAnsi"/>
          <w:noProof w:val="0"/>
          <w:szCs w:val="22"/>
        </w:rPr>
        <w:t>,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musia byť uskutočnené v písomnej forme a druhej strane doručené buď osobne, alebo doporučeným listom alebo inou formou registrovaného poštového styku, pokiaľ nie je stanovené alebo dohodnuté inak.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Zmluvné strany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sa zaväzujú, že v prípade zmeny svojej adresy budú o tejto zmene informovať druhú stranu najneskôr do dvoch (2) dní od vykonania zmeny.</w:t>
      </w:r>
    </w:p>
    <w:p w14:paraId="7D70FA1B" w14:textId="77777777" w:rsidR="00BA2D14" w:rsidRDefault="00BA2D14" w:rsidP="00BA2D14">
      <w:pPr>
        <w:pStyle w:val="Odsekzoznamu"/>
        <w:rPr>
          <w:rFonts w:asciiTheme="minorHAnsi" w:hAnsiTheme="minorHAnsi" w:cstheme="minorHAnsi"/>
          <w:noProof w:val="0"/>
          <w:szCs w:val="22"/>
        </w:rPr>
      </w:pPr>
    </w:p>
    <w:p w14:paraId="65F9377D" w14:textId="77777777" w:rsidR="003E334A" w:rsidRDefault="003E334A" w:rsidP="003E334A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Na účely tejto Dohody sa za deň doručenia považuje deň prevzatia písomnosti. V prípade, ak adresát odmietne písomnosť prevziať, za deň doručenia sa považuje deň odmietnutia prevzatia písomnosti. V prípade, ak si adresát neprevezme písomnosť v úložnej dobe na pošte, za deň doručenia sa považuje posledný deň úložnej doby na pošte. V prípade, ak sa písomnosť vráti odosielateľovi s označením pošty „adresát neznámy“ alebo „adresát sa odsťahoval“ alebo s inou poznámkou iného podobného významu, za deň doručenia sa považuje deň vrátenia zásielky odosielateľovi.</w:t>
      </w:r>
    </w:p>
    <w:p w14:paraId="24D2B604" w14:textId="77777777" w:rsidR="00BA2D14" w:rsidRPr="00117E91" w:rsidRDefault="00BA2D14" w:rsidP="00BA2D14">
      <w:pPr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00514F02" w14:textId="58CD5C3A" w:rsidR="00AD3F69" w:rsidRDefault="003E334A" w:rsidP="00B62758">
      <w:pPr>
        <w:numPr>
          <w:ilvl w:val="0"/>
          <w:numId w:val="6"/>
        </w:numPr>
        <w:spacing w:after="240"/>
        <w:ind w:left="714" w:hanging="357"/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lastRenderedPageBreak/>
        <w:t>Táto Dohoda sa vzťahuje aj na informácie/dáta poskytnuté Poskytujúcou stranou Prijímajúcej strane súvisiace s touto Dohodou pred podpisom tejto Dohody</w:t>
      </w:r>
      <w:r w:rsidR="00785AE4" w:rsidRPr="00117E91">
        <w:rPr>
          <w:rFonts w:asciiTheme="minorHAnsi" w:hAnsiTheme="minorHAnsi" w:cstheme="minorHAnsi"/>
          <w:noProof w:val="0"/>
          <w:szCs w:val="22"/>
        </w:rPr>
        <w:t>.</w:t>
      </w:r>
    </w:p>
    <w:p w14:paraId="1A44AB11" w14:textId="0B3015C7" w:rsidR="00AD3F69" w:rsidRPr="00AD3F69" w:rsidRDefault="00380D5F" w:rsidP="00B62758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>
        <w:rPr>
          <w:rFonts w:asciiTheme="minorHAnsi" w:hAnsiTheme="minorHAnsi" w:cstheme="minorHAnsi"/>
          <w:noProof w:val="0"/>
          <w:szCs w:val="22"/>
        </w:rPr>
        <w:t xml:space="preserve">Dohoda nadobúda platnosť dňom </w:t>
      </w:r>
      <w:r w:rsidR="00AD3F69" w:rsidRPr="00AD3F69">
        <w:rPr>
          <w:rFonts w:asciiTheme="minorHAnsi" w:hAnsiTheme="minorHAnsi" w:cstheme="minorHAnsi"/>
          <w:noProof w:val="0"/>
          <w:szCs w:val="22"/>
        </w:rPr>
        <w:t>podpisu štatutárnych zástupcov oboch strán. Účinnosť nadobud</w:t>
      </w:r>
      <w:r>
        <w:rPr>
          <w:rFonts w:asciiTheme="minorHAnsi" w:hAnsiTheme="minorHAnsi" w:cstheme="minorHAnsi"/>
          <w:noProof w:val="0"/>
          <w:szCs w:val="22"/>
        </w:rPr>
        <w:t>ne dňom nasledujúcim po dni jej</w:t>
      </w:r>
      <w:r w:rsidR="00AD3F69" w:rsidRPr="00AD3F69">
        <w:rPr>
          <w:rFonts w:asciiTheme="minorHAnsi" w:hAnsiTheme="minorHAnsi" w:cstheme="minorHAnsi"/>
          <w:noProof w:val="0"/>
          <w:szCs w:val="22"/>
        </w:rPr>
        <w:t xml:space="preserve"> zverejnenia v Centrálnom registri zmlúv vedenom Úradom vlády Slovenskej republiky v súlade s ustanovením § 47a ods. 1 Občianskeho zákonníka a v súlade s ustanovením § 5a ods. 2 zákona č. 211/2000 Z. z. o slobodnom prístupe k informáciám a o zmene a doplnení niektorých zákonov (zákon o slobode informácií) v znení neskorších predpisov. </w:t>
      </w:r>
    </w:p>
    <w:p w14:paraId="1CEDD4ED" w14:textId="77777777" w:rsidR="00BA2D14" w:rsidRPr="00117E91" w:rsidRDefault="00BA2D14" w:rsidP="00BA2D14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6B0E392C" w14:textId="77777777" w:rsidR="00835226" w:rsidRPr="00BA2D14" w:rsidRDefault="00835226" w:rsidP="003A5643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bCs/>
          <w:szCs w:val="22"/>
        </w:rPr>
        <w:t>Povinnosť mlčanlivosti trvá bez ohľadu na ukončenie platnosti alebo účinnosti tejto Dohody. Táto povinnosť pretrváva aj po skončení rokovan</w:t>
      </w:r>
      <w:r w:rsidR="003A5643" w:rsidRPr="00117E91">
        <w:rPr>
          <w:rFonts w:asciiTheme="minorHAnsi" w:hAnsiTheme="minorHAnsi" w:cstheme="minorHAnsi"/>
          <w:bCs/>
          <w:szCs w:val="22"/>
        </w:rPr>
        <w:t xml:space="preserve">í a prípadného zmluvného vzťahu </w:t>
      </w:r>
      <w:r w:rsidRPr="00117E91">
        <w:rPr>
          <w:rFonts w:asciiTheme="minorHAnsi" w:hAnsiTheme="minorHAnsi" w:cstheme="minorHAnsi"/>
          <w:bCs/>
          <w:szCs w:val="22"/>
        </w:rPr>
        <w:t xml:space="preserve">medzi stranami a prechádza aj na právnych nástupcov </w:t>
      </w:r>
      <w:r w:rsidRPr="00117E91">
        <w:rPr>
          <w:rFonts w:asciiTheme="minorHAnsi" w:hAnsiTheme="minorHAnsi" w:cstheme="minorHAnsi"/>
          <w:szCs w:val="22"/>
        </w:rPr>
        <w:t>strán</w:t>
      </w:r>
      <w:r w:rsidRPr="00117E91">
        <w:rPr>
          <w:rFonts w:asciiTheme="minorHAnsi" w:hAnsiTheme="minorHAnsi" w:cstheme="minorHAnsi"/>
          <w:bCs/>
          <w:szCs w:val="22"/>
        </w:rPr>
        <w:t>.</w:t>
      </w:r>
    </w:p>
    <w:p w14:paraId="1BB44C37" w14:textId="77777777" w:rsidR="00BA2D14" w:rsidRPr="00117E91" w:rsidRDefault="00BA2D14" w:rsidP="00BA2D14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6EDC9DF0" w14:textId="77777777" w:rsidR="003E334A" w:rsidRDefault="003E334A" w:rsidP="003E334A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Dohoda môže byť menená len písomnými, datovanými a číslovanými dodatkami uzavretými na základe dohody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Z</w:t>
      </w:r>
      <w:r w:rsidRPr="00117E91">
        <w:rPr>
          <w:rFonts w:asciiTheme="minorHAnsi" w:hAnsiTheme="minorHAnsi" w:cstheme="minorHAnsi"/>
          <w:noProof w:val="0"/>
          <w:szCs w:val="22"/>
        </w:rPr>
        <w:t>mluvných strán.</w:t>
      </w:r>
    </w:p>
    <w:p w14:paraId="20A3F6BA" w14:textId="77777777" w:rsidR="00BA2D14" w:rsidRPr="00117E91" w:rsidRDefault="00BA2D14" w:rsidP="00BA2D14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4D3CFED5" w14:textId="77777777" w:rsidR="003E334A" w:rsidRDefault="003E334A" w:rsidP="003E334A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Prijímajúca strana berie na vedomie, že Poskytujúca strana neposkytuje žiadne vyjadrenia alebo záruky, výslovné alebo inak vyjadrené, ohľadom presnosti alebo úplnosti poskytnutých Dôverných informácií alebo akýchkoľvek iných poskytnutých informácií.</w:t>
      </w:r>
    </w:p>
    <w:p w14:paraId="3809133C" w14:textId="77777777" w:rsidR="00BA2D14" w:rsidRPr="00117E91" w:rsidRDefault="00BA2D14" w:rsidP="00BA2D14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4F33C72D" w14:textId="77777777" w:rsidR="003E334A" w:rsidRDefault="003E334A" w:rsidP="003E334A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Táto Dohoda je vyhotovená v štyroch (4) rovnopisoch, pričom každá zo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Z</w:t>
      </w:r>
      <w:r w:rsidRPr="00117E91">
        <w:rPr>
          <w:rFonts w:asciiTheme="minorHAnsi" w:hAnsiTheme="minorHAnsi" w:cstheme="minorHAnsi"/>
          <w:noProof w:val="0"/>
          <w:szCs w:val="22"/>
        </w:rPr>
        <w:t>mluvných strán dostane dve vyhotovenia.</w:t>
      </w:r>
    </w:p>
    <w:p w14:paraId="106CF626" w14:textId="77777777" w:rsidR="00BA2D14" w:rsidRPr="00117E91" w:rsidRDefault="00BA2D14" w:rsidP="00BA2D14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3F2BB964" w14:textId="41F693A5" w:rsidR="003E334A" w:rsidRDefault="003E334A" w:rsidP="00F213DD">
      <w:pPr>
        <w:numPr>
          <w:ilvl w:val="0"/>
          <w:numId w:val="6"/>
        </w:numPr>
        <w:ind w:left="900" w:hanging="540"/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Dohoda svojím obsahom ani účelom neodporuje zákonu, tento neobchádza ani sa neprieči </w:t>
      </w:r>
      <w:r w:rsidR="00F213DD">
        <w:rPr>
          <w:rFonts w:asciiTheme="minorHAnsi" w:hAnsiTheme="minorHAnsi" w:cstheme="minorHAnsi"/>
          <w:noProof w:val="0"/>
          <w:szCs w:val="22"/>
        </w:rPr>
        <w:t xml:space="preserve">  </w:t>
      </w:r>
      <w:r w:rsidRPr="00117E91">
        <w:rPr>
          <w:rFonts w:asciiTheme="minorHAnsi" w:hAnsiTheme="minorHAnsi" w:cstheme="minorHAnsi"/>
          <w:noProof w:val="0"/>
          <w:szCs w:val="22"/>
        </w:rPr>
        <w:t>dobrým mravom, nebola uzatvorená za nápadne nevýhodných podmienok.</w:t>
      </w:r>
    </w:p>
    <w:p w14:paraId="0B7403E7" w14:textId="77777777" w:rsidR="00BA2D14" w:rsidRPr="00117E91" w:rsidRDefault="00BA2D14" w:rsidP="00BA2D14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7CC66ED6" w14:textId="6A281D8E" w:rsidR="003E334A" w:rsidRDefault="003E334A" w:rsidP="00F213DD">
      <w:pPr>
        <w:numPr>
          <w:ilvl w:val="0"/>
          <w:numId w:val="6"/>
        </w:numPr>
        <w:ind w:left="900" w:hanging="540"/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Zmluvné strany sa zaväzujú urovnať všetky spory vzniknuté v súvislosti s touto Dohodou predovšetkým dohodou. V prípade súdneho sporu je príslušný súd v Slovenskej republike</w:t>
      </w:r>
      <w:r w:rsidR="00467BDA" w:rsidRPr="00117E91">
        <w:rPr>
          <w:rFonts w:asciiTheme="minorHAnsi" w:hAnsiTheme="minorHAnsi" w:cstheme="minorHAnsi"/>
          <w:noProof w:val="0"/>
          <w:szCs w:val="22"/>
        </w:rPr>
        <w:t>,</w:t>
      </w:r>
      <w:r w:rsidR="00AE00B7" w:rsidRPr="00117E91">
        <w:rPr>
          <w:rFonts w:asciiTheme="minorHAnsi" w:hAnsiTheme="minorHAnsi" w:cstheme="minorHAnsi"/>
          <w:noProof w:val="0"/>
          <w:szCs w:val="22"/>
        </w:rPr>
        <w:t xml:space="preserve"> pričom bude rozhodovať podľa slovenského práva.</w:t>
      </w:r>
    </w:p>
    <w:p w14:paraId="2002BD4F" w14:textId="3A8FEEDB" w:rsidR="00380D5F" w:rsidRPr="00117E91" w:rsidRDefault="00380D5F" w:rsidP="00B62758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6396F13D" w14:textId="7D8A661A" w:rsidR="00562446" w:rsidRDefault="003E334A" w:rsidP="00F213DD">
      <w:pPr>
        <w:numPr>
          <w:ilvl w:val="0"/>
          <w:numId w:val="6"/>
        </w:numPr>
        <w:ind w:left="900" w:hanging="540"/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Ak by niektoré ustanovenie tejto Dohody bolo alebo sa stalo neplatným, nebudú tým </w:t>
      </w:r>
      <w:r w:rsidR="001B5840">
        <w:rPr>
          <w:rFonts w:asciiTheme="minorHAnsi" w:hAnsiTheme="minorHAnsi" w:cstheme="minorHAnsi"/>
          <w:noProof w:val="0"/>
          <w:szCs w:val="22"/>
        </w:rPr>
        <w:t xml:space="preserve">  </w:t>
      </w:r>
      <w:r w:rsidR="00F213DD">
        <w:rPr>
          <w:rFonts w:asciiTheme="minorHAnsi" w:hAnsiTheme="minorHAnsi" w:cstheme="minorHAnsi"/>
          <w:noProof w:val="0"/>
          <w:szCs w:val="22"/>
        </w:rPr>
        <w:t xml:space="preserve">     </w:t>
      </w:r>
      <w:r w:rsidRPr="00117E91">
        <w:rPr>
          <w:rFonts w:asciiTheme="minorHAnsi" w:hAnsiTheme="minorHAnsi" w:cstheme="minorHAnsi"/>
          <w:noProof w:val="0"/>
          <w:szCs w:val="22"/>
        </w:rPr>
        <w:t>dotknuté ostatné ustanovenia tejto Dohody. Zmluvné strany sú povinné bezodkladne neplatné ustanovenie nahradiť novým, zodpovedajúcim účelu tejto Dohody, ktorý strany sledovali v čase jej podpisu.</w:t>
      </w:r>
    </w:p>
    <w:p w14:paraId="30B1A7C6" w14:textId="77777777" w:rsidR="00562446" w:rsidRPr="00562446" w:rsidRDefault="00562446" w:rsidP="00562446">
      <w:pPr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2A7E1F03" w14:textId="3BC47641" w:rsidR="003E334A" w:rsidRDefault="003E334A" w:rsidP="00F213DD">
      <w:pPr>
        <w:numPr>
          <w:ilvl w:val="0"/>
          <w:numId w:val="6"/>
        </w:numPr>
        <w:ind w:left="900" w:hanging="540"/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Zmluvné strany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vyhlasujú</w:t>
      </w:r>
      <w:r w:rsidR="004777EF">
        <w:rPr>
          <w:rFonts w:asciiTheme="minorHAnsi" w:hAnsiTheme="minorHAnsi" w:cstheme="minorHAnsi"/>
          <w:noProof w:val="0"/>
          <w:szCs w:val="22"/>
        </w:rPr>
        <w:t xml:space="preserve">, že sa oboznámili s obsahom tejto dohody, </w:t>
      </w:r>
      <w:r w:rsidRPr="00117E91">
        <w:rPr>
          <w:rFonts w:asciiTheme="minorHAnsi" w:hAnsiTheme="minorHAnsi" w:cstheme="minorHAnsi"/>
          <w:noProof w:val="0"/>
          <w:szCs w:val="22"/>
        </w:rPr>
        <w:t>porozumeli mu a </w:t>
      </w:r>
      <w:r w:rsidRPr="008D14B6">
        <w:rPr>
          <w:rFonts w:asciiTheme="minorHAnsi" w:hAnsiTheme="minorHAnsi" w:cstheme="minorHAnsi"/>
          <w:noProof w:val="0"/>
          <w:szCs w:val="22"/>
        </w:rPr>
        <w:t xml:space="preserve">uzatvárajú ju slobodne, vážne, dobrovoľne, bez nátlaku či iného obmedzenia zmluvnej voľnosti a na znak súhlasu ju potvrdzujú </w:t>
      </w:r>
      <w:r w:rsidR="001235F4" w:rsidRPr="008D14B6">
        <w:rPr>
          <w:rFonts w:asciiTheme="minorHAnsi" w:hAnsiTheme="minorHAnsi" w:cstheme="minorHAnsi"/>
          <w:noProof w:val="0"/>
          <w:szCs w:val="22"/>
        </w:rPr>
        <w:t>svojimi</w:t>
      </w:r>
      <w:r w:rsidRPr="00463541">
        <w:rPr>
          <w:rFonts w:asciiTheme="minorHAnsi" w:hAnsiTheme="minorHAnsi" w:cstheme="minorHAnsi"/>
          <w:noProof w:val="0"/>
          <w:szCs w:val="22"/>
        </w:rPr>
        <w:t xml:space="preserve"> podpismi.</w:t>
      </w:r>
    </w:p>
    <w:p w14:paraId="2176D765" w14:textId="77777777" w:rsidR="00D91148" w:rsidRDefault="00D91148" w:rsidP="00F96A02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0439ED90" w14:textId="5F880E02" w:rsidR="001235F4" w:rsidRPr="00463541" w:rsidRDefault="001235F4" w:rsidP="001235F4">
      <w:pPr>
        <w:jc w:val="both"/>
        <w:rPr>
          <w:rFonts w:cs="Arial"/>
          <w:noProof w:val="0"/>
          <w:szCs w:val="22"/>
        </w:rPr>
      </w:pPr>
    </w:p>
    <w:p w14:paraId="3D5B6F2D" w14:textId="77777777" w:rsidR="000E64F8" w:rsidRDefault="00117E91" w:rsidP="00117E91">
      <w:pPr>
        <w:tabs>
          <w:tab w:val="left" w:pos="4820"/>
        </w:tabs>
        <w:rPr>
          <w:rFonts w:asciiTheme="minorHAnsi" w:hAnsiTheme="minorHAnsi" w:cstheme="minorHAnsi"/>
          <w:szCs w:val="22"/>
        </w:rPr>
      </w:pPr>
      <w:r w:rsidRPr="00463541">
        <w:rPr>
          <w:rFonts w:asciiTheme="minorHAnsi" w:hAnsiTheme="minorHAnsi" w:cstheme="minorHAnsi"/>
          <w:szCs w:val="22"/>
        </w:rPr>
        <w:t>z</w:t>
      </w:r>
      <w:r w:rsidR="002021AB" w:rsidRPr="00463541">
        <w:rPr>
          <w:rFonts w:asciiTheme="minorHAnsi" w:hAnsiTheme="minorHAnsi" w:cstheme="minorHAnsi"/>
          <w:szCs w:val="22"/>
        </w:rPr>
        <w:t>a P</w:t>
      </w:r>
      <w:r w:rsidRPr="00463541">
        <w:rPr>
          <w:rFonts w:asciiTheme="minorHAnsi" w:hAnsiTheme="minorHAnsi" w:cstheme="minorHAnsi"/>
          <w:szCs w:val="22"/>
        </w:rPr>
        <w:t>r</w:t>
      </w:r>
      <w:r w:rsidR="000E64F8">
        <w:rPr>
          <w:rFonts w:asciiTheme="minorHAnsi" w:hAnsiTheme="minorHAnsi" w:cstheme="minorHAnsi"/>
          <w:szCs w:val="22"/>
        </w:rPr>
        <w:t>ij</w:t>
      </w:r>
      <w:r w:rsidRPr="00463541">
        <w:rPr>
          <w:rFonts w:asciiTheme="minorHAnsi" w:hAnsiTheme="minorHAnsi" w:cstheme="minorHAnsi"/>
          <w:szCs w:val="22"/>
        </w:rPr>
        <w:t>ímajúcu stranu</w:t>
      </w:r>
      <w:r w:rsidRPr="008D14B6">
        <w:rPr>
          <w:rFonts w:asciiTheme="minorHAnsi" w:hAnsiTheme="minorHAnsi" w:cstheme="minorHAnsi"/>
          <w:szCs w:val="22"/>
        </w:rPr>
        <w:tab/>
      </w:r>
      <w:r w:rsidR="00D91148">
        <w:rPr>
          <w:rFonts w:asciiTheme="minorHAnsi" w:hAnsiTheme="minorHAnsi" w:cstheme="minorHAnsi"/>
          <w:szCs w:val="22"/>
        </w:rPr>
        <w:tab/>
      </w:r>
      <w:r w:rsidR="000E64F8">
        <w:rPr>
          <w:rFonts w:asciiTheme="minorHAnsi" w:hAnsiTheme="minorHAnsi" w:cstheme="minorHAnsi"/>
          <w:szCs w:val="22"/>
        </w:rPr>
        <w:t xml:space="preserve">    </w:t>
      </w:r>
      <w:r w:rsidRPr="008D14B6">
        <w:rPr>
          <w:rFonts w:asciiTheme="minorHAnsi" w:hAnsiTheme="minorHAnsi" w:cstheme="minorHAnsi"/>
          <w:szCs w:val="22"/>
        </w:rPr>
        <w:t>za</w:t>
      </w:r>
      <w:r w:rsidR="002021AB" w:rsidRPr="008D14B6">
        <w:rPr>
          <w:rFonts w:asciiTheme="minorHAnsi" w:hAnsiTheme="minorHAnsi" w:cstheme="minorHAnsi"/>
          <w:szCs w:val="22"/>
        </w:rPr>
        <w:t xml:space="preserve"> P</w:t>
      </w:r>
      <w:r w:rsidRPr="008D14B6">
        <w:rPr>
          <w:rFonts w:asciiTheme="minorHAnsi" w:hAnsiTheme="minorHAnsi" w:cstheme="minorHAnsi"/>
          <w:szCs w:val="22"/>
        </w:rPr>
        <w:t>oskytujúcu stranu</w:t>
      </w:r>
    </w:p>
    <w:p w14:paraId="77C4DE39" w14:textId="77777777" w:rsidR="00117E91" w:rsidRPr="00B729AF" w:rsidRDefault="00117E91" w:rsidP="00117E91">
      <w:pPr>
        <w:tabs>
          <w:tab w:val="left" w:pos="4820"/>
        </w:tabs>
        <w:rPr>
          <w:rFonts w:asciiTheme="minorHAnsi" w:hAnsiTheme="minorHAnsi" w:cstheme="minorHAnsi"/>
          <w:szCs w:val="22"/>
        </w:rPr>
      </w:pPr>
      <w:r w:rsidRPr="008D14B6">
        <w:rPr>
          <w:rFonts w:asciiTheme="minorHAnsi" w:hAnsiTheme="minorHAnsi" w:cstheme="minorHAnsi"/>
          <w:szCs w:val="22"/>
        </w:rPr>
        <w:t xml:space="preserve"> </w:t>
      </w:r>
    </w:p>
    <w:p w14:paraId="568E187B" w14:textId="77777777" w:rsidR="000E64F8" w:rsidRDefault="000E64F8" w:rsidP="000E64F8">
      <w:pPr>
        <w:tabs>
          <w:tab w:val="left" w:pos="4820"/>
        </w:tabs>
        <w:rPr>
          <w:rFonts w:asciiTheme="minorHAnsi" w:hAnsiTheme="minorHAnsi" w:cstheme="minorHAnsi"/>
          <w:szCs w:val="22"/>
        </w:rPr>
      </w:pPr>
      <w:r w:rsidRPr="00463541">
        <w:rPr>
          <w:rFonts w:asciiTheme="minorHAnsi" w:hAnsiTheme="minorHAnsi" w:cstheme="minorHAnsi"/>
          <w:szCs w:val="22"/>
        </w:rPr>
        <w:t>v</w:t>
      </w:r>
      <w:r>
        <w:rPr>
          <w:rFonts w:asciiTheme="minorHAnsi" w:hAnsiTheme="minorHAnsi" w:cstheme="minorHAnsi"/>
          <w:szCs w:val="22"/>
        </w:rPr>
        <w:t> </w:t>
      </w:r>
      <w:r w:rsidRPr="00463541">
        <w:rPr>
          <w:rFonts w:asciiTheme="minorHAnsi" w:hAnsiTheme="minorHAnsi" w:cstheme="minorHAnsi"/>
          <w:szCs w:val="22"/>
        </w:rPr>
        <w:t>Bratislave</w:t>
      </w:r>
      <w:r>
        <w:rPr>
          <w:rFonts w:asciiTheme="minorHAnsi" w:hAnsiTheme="minorHAnsi" w:cstheme="minorHAnsi"/>
          <w:szCs w:val="22"/>
        </w:rPr>
        <w:t xml:space="preserve">, dňa: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    </w:t>
      </w:r>
      <w:r w:rsidRPr="00463541">
        <w:rPr>
          <w:rFonts w:asciiTheme="minorHAnsi" w:hAnsiTheme="minorHAnsi" w:cstheme="minorHAnsi"/>
          <w:szCs w:val="22"/>
        </w:rPr>
        <w:t>v</w:t>
      </w:r>
      <w:r>
        <w:rPr>
          <w:rFonts w:asciiTheme="minorHAnsi" w:hAnsiTheme="minorHAnsi" w:cstheme="minorHAnsi"/>
          <w:szCs w:val="22"/>
        </w:rPr>
        <w:t> </w:t>
      </w:r>
      <w:r w:rsidRPr="00463541">
        <w:rPr>
          <w:rFonts w:asciiTheme="minorHAnsi" w:hAnsiTheme="minorHAnsi" w:cstheme="minorHAnsi"/>
          <w:szCs w:val="22"/>
        </w:rPr>
        <w:t>Bratislave</w:t>
      </w:r>
      <w:r>
        <w:rPr>
          <w:rFonts w:asciiTheme="minorHAnsi" w:hAnsiTheme="minorHAnsi" w:cstheme="minorHAnsi"/>
          <w:szCs w:val="22"/>
        </w:rPr>
        <w:t xml:space="preserve">, dňa: </w:t>
      </w:r>
    </w:p>
    <w:p w14:paraId="244E168E" w14:textId="0BF627E1" w:rsidR="00117E91" w:rsidRDefault="00117E91" w:rsidP="00117E91">
      <w:pPr>
        <w:tabs>
          <w:tab w:val="left" w:pos="4820"/>
        </w:tabs>
        <w:rPr>
          <w:rFonts w:asciiTheme="minorHAnsi" w:hAnsiTheme="minorHAnsi" w:cstheme="minorHAnsi"/>
          <w:szCs w:val="22"/>
        </w:rPr>
      </w:pPr>
    </w:p>
    <w:p w14:paraId="7D64A678" w14:textId="16CBD105" w:rsidR="00420A93" w:rsidRDefault="00420A93" w:rsidP="00117E91">
      <w:pPr>
        <w:tabs>
          <w:tab w:val="left" w:pos="4820"/>
        </w:tabs>
        <w:rPr>
          <w:rFonts w:asciiTheme="minorHAnsi" w:hAnsiTheme="minorHAnsi" w:cstheme="minorHAnsi"/>
          <w:szCs w:val="22"/>
        </w:rPr>
      </w:pPr>
    </w:p>
    <w:p w14:paraId="241E713A" w14:textId="77777777" w:rsidR="005C291F" w:rsidRDefault="005C291F" w:rsidP="00117E91">
      <w:pPr>
        <w:tabs>
          <w:tab w:val="left" w:pos="4820"/>
        </w:tabs>
        <w:rPr>
          <w:rFonts w:asciiTheme="minorHAnsi" w:hAnsiTheme="minorHAnsi" w:cstheme="minorHAnsi"/>
          <w:szCs w:val="22"/>
        </w:rPr>
      </w:pPr>
    </w:p>
    <w:p w14:paraId="62C40054" w14:textId="77777777" w:rsidR="000E64F8" w:rsidRDefault="000E64F8" w:rsidP="00117E91">
      <w:pPr>
        <w:tabs>
          <w:tab w:val="left" w:pos="4820"/>
        </w:tabs>
        <w:rPr>
          <w:rFonts w:asciiTheme="minorHAnsi" w:hAnsiTheme="minorHAnsi" w:cstheme="minorHAnsi"/>
          <w:szCs w:val="22"/>
        </w:rPr>
      </w:pPr>
    </w:p>
    <w:p w14:paraId="144D7FF1" w14:textId="77777777" w:rsidR="000E64F8" w:rsidRPr="00B729AF" w:rsidRDefault="000E64F8" w:rsidP="00117E91">
      <w:pPr>
        <w:tabs>
          <w:tab w:val="left" w:pos="4820"/>
        </w:tabs>
        <w:rPr>
          <w:rFonts w:asciiTheme="minorHAnsi" w:hAnsiTheme="minorHAnsi" w:cstheme="minorHAnsi"/>
          <w:szCs w:val="22"/>
        </w:rPr>
      </w:pPr>
    </w:p>
    <w:p w14:paraId="26AFFC95" w14:textId="41F89693" w:rsidR="00256333" w:rsidRDefault="00256333" w:rsidP="00117E91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4879AFA1" w14:textId="77777777" w:rsidR="00117E91" w:rsidRPr="00B729AF" w:rsidRDefault="00117E91" w:rsidP="00A43A8F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  <w:r w:rsidRPr="00B729AF">
        <w:rPr>
          <w:rFonts w:asciiTheme="minorHAnsi" w:hAnsiTheme="minorHAnsi" w:cstheme="minorHAnsi"/>
          <w:szCs w:val="22"/>
        </w:rPr>
        <w:t>......................................</w:t>
      </w:r>
      <w:r w:rsidR="004777EF">
        <w:rPr>
          <w:rFonts w:asciiTheme="minorHAnsi" w:hAnsiTheme="minorHAnsi" w:cstheme="minorHAnsi"/>
          <w:szCs w:val="22"/>
        </w:rPr>
        <w:t>...............................</w:t>
      </w:r>
      <w:r w:rsidRPr="00B729AF">
        <w:rPr>
          <w:rFonts w:asciiTheme="minorHAnsi" w:hAnsiTheme="minorHAnsi" w:cstheme="minorHAnsi"/>
          <w:szCs w:val="22"/>
        </w:rPr>
        <w:tab/>
        <w:t>......................................................................</w:t>
      </w:r>
    </w:p>
    <w:p w14:paraId="7F53829C" w14:textId="49A8177D" w:rsidR="0069588C" w:rsidRPr="00A43A8F" w:rsidRDefault="00E813EA" w:rsidP="00E813EA">
      <w:pPr>
        <w:tabs>
          <w:tab w:val="left" w:pos="0"/>
          <w:tab w:val="center" w:pos="1985"/>
          <w:tab w:val="center" w:pos="7230"/>
        </w:tabs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eastAsia="Calibri" w:hAnsiTheme="minorHAnsi" w:cstheme="minorHAnsi"/>
          <w:noProof w:val="0"/>
          <w:szCs w:val="22"/>
        </w:rPr>
        <w:t xml:space="preserve">  </w:t>
      </w:r>
      <w:r w:rsidR="00A43A8F">
        <w:rPr>
          <w:rFonts w:asciiTheme="minorHAnsi" w:eastAsia="Calibri" w:hAnsiTheme="minorHAnsi" w:cstheme="minorHAnsi"/>
          <w:noProof w:val="0"/>
          <w:szCs w:val="22"/>
        </w:rPr>
        <w:t xml:space="preserve">             </w:t>
      </w:r>
      <w:r w:rsidR="0069588C" w:rsidRPr="00A43A8F">
        <w:rPr>
          <w:rFonts w:asciiTheme="minorHAnsi" w:eastAsia="Calibri" w:hAnsiTheme="minorHAnsi" w:cstheme="minorHAnsi"/>
          <w:b/>
          <w:noProof w:val="0"/>
          <w:szCs w:val="22"/>
        </w:rPr>
        <w:t xml:space="preserve">.                 </w:t>
      </w:r>
      <w:r w:rsidR="004777EF" w:rsidRPr="00A43A8F">
        <w:rPr>
          <w:rFonts w:asciiTheme="minorHAnsi" w:hAnsiTheme="minorHAnsi" w:cstheme="minorHAnsi"/>
          <w:b/>
          <w:szCs w:val="22"/>
        </w:rPr>
        <w:t xml:space="preserve">                 </w:t>
      </w:r>
      <w:r w:rsidRPr="00A43A8F">
        <w:rPr>
          <w:rFonts w:asciiTheme="minorHAnsi" w:hAnsiTheme="minorHAnsi" w:cstheme="minorHAnsi"/>
          <w:b/>
          <w:szCs w:val="22"/>
        </w:rPr>
        <w:t xml:space="preserve">                      </w:t>
      </w:r>
      <w:r w:rsidR="006226A1">
        <w:rPr>
          <w:rFonts w:asciiTheme="minorHAnsi" w:hAnsiTheme="minorHAnsi" w:cstheme="minorHAnsi"/>
          <w:b/>
          <w:szCs w:val="22"/>
        </w:rPr>
        <w:t xml:space="preserve">                                   </w:t>
      </w:r>
      <w:r w:rsidR="005778B1" w:rsidRPr="00A43A8F">
        <w:rPr>
          <w:rFonts w:asciiTheme="minorHAnsi" w:hAnsiTheme="minorHAnsi" w:cstheme="minorHAnsi"/>
          <w:b/>
          <w:szCs w:val="22"/>
        </w:rPr>
        <w:t>Národná dialničná spoločnosť, a.s.</w:t>
      </w:r>
    </w:p>
    <w:p w14:paraId="41C693AE" w14:textId="3959B30F" w:rsidR="0069588C" w:rsidRDefault="00C9745F" w:rsidP="00E813EA">
      <w:pPr>
        <w:tabs>
          <w:tab w:val="left" w:pos="0"/>
          <w:tab w:val="center" w:pos="1985"/>
          <w:tab w:val="center" w:pos="5103"/>
        </w:tabs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                    </w:t>
      </w:r>
      <w:r w:rsidR="006226A1">
        <w:rPr>
          <w:rFonts w:asciiTheme="minorHAnsi" w:hAnsiTheme="minorHAnsi"/>
          <w:lang w:eastAsia="en-US"/>
        </w:rPr>
        <w:t xml:space="preserve">                              </w:t>
      </w:r>
      <w:r w:rsidR="005778B1">
        <w:rPr>
          <w:rFonts w:asciiTheme="minorHAnsi" w:hAnsiTheme="minorHAnsi"/>
          <w:lang w:eastAsia="en-US"/>
        </w:rPr>
        <w:t xml:space="preserve">                                         </w:t>
      </w:r>
      <w:r w:rsidR="00641705">
        <w:rPr>
          <w:rFonts w:asciiTheme="minorHAnsi" w:hAnsiTheme="minorHAnsi"/>
          <w:lang w:eastAsia="en-US"/>
        </w:rPr>
        <w:t xml:space="preserve">                </w:t>
      </w:r>
      <w:r w:rsidR="006226A1">
        <w:rPr>
          <w:rFonts w:asciiTheme="minorHAnsi" w:hAnsiTheme="minorHAnsi"/>
          <w:lang w:eastAsia="en-US"/>
        </w:rPr>
        <w:t xml:space="preserve">               </w:t>
      </w:r>
      <w:r w:rsidR="00641705">
        <w:rPr>
          <w:rFonts w:asciiTheme="minorHAnsi" w:hAnsiTheme="minorHAnsi"/>
          <w:lang w:eastAsia="en-US"/>
        </w:rPr>
        <w:t xml:space="preserve">  </w:t>
      </w:r>
      <w:r>
        <w:rPr>
          <w:rFonts w:asciiTheme="minorHAnsi" w:hAnsiTheme="minorHAnsi"/>
          <w:lang w:eastAsia="en-US"/>
        </w:rPr>
        <w:t xml:space="preserve"> </w:t>
      </w:r>
      <w:r w:rsidR="00EF235F" w:rsidRPr="00EF235F">
        <w:rPr>
          <w:rFonts w:asciiTheme="minorHAnsi" w:hAnsiTheme="minorHAnsi" w:cstheme="minorHAnsi"/>
          <w:bCs/>
          <w:szCs w:val="20"/>
        </w:rPr>
        <w:t xml:space="preserve">Ing. </w:t>
      </w:r>
      <w:r w:rsidR="006226A1">
        <w:rPr>
          <w:rFonts w:asciiTheme="minorHAnsi" w:hAnsiTheme="minorHAnsi" w:cstheme="minorHAnsi"/>
          <w:bCs/>
          <w:szCs w:val="20"/>
        </w:rPr>
        <w:t>Filip Macháček</w:t>
      </w:r>
    </w:p>
    <w:p w14:paraId="7A1C6189" w14:textId="25AB57F2" w:rsidR="00117E91" w:rsidRPr="00B729AF" w:rsidRDefault="00A43A8F" w:rsidP="00E813EA">
      <w:pPr>
        <w:tabs>
          <w:tab w:val="left" w:pos="0"/>
          <w:tab w:val="center" w:pos="1985"/>
          <w:tab w:val="center" w:pos="7230"/>
        </w:tabs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="006226A1">
        <w:rPr>
          <w:rFonts w:asciiTheme="minorHAnsi" w:hAnsiTheme="minorHAnsi" w:cstheme="minorHAnsi"/>
          <w:szCs w:val="22"/>
        </w:rPr>
        <w:t xml:space="preserve">                                      </w:t>
      </w:r>
      <w:r w:rsidR="00DE6216">
        <w:rPr>
          <w:rFonts w:asciiTheme="minorHAnsi" w:hAnsiTheme="minorHAnsi" w:cstheme="minorHAnsi"/>
          <w:szCs w:val="22"/>
        </w:rPr>
        <w:t xml:space="preserve">            </w:t>
      </w:r>
      <w:r w:rsidR="005778B1">
        <w:rPr>
          <w:rFonts w:asciiTheme="minorHAnsi" w:hAnsiTheme="minorHAnsi" w:cstheme="minorHAnsi"/>
          <w:szCs w:val="22"/>
        </w:rPr>
        <w:t xml:space="preserve">                                              </w:t>
      </w:r>
      <w:r w:rsidR="006226A1">
        <w:rPr>
          <w:rFonts w:asciiTheme="minorHAnsi" w:hAnsiTheme="minorHAnsi" w:cstheme="minorHAnsi"/>
          <w:szCs w:val="22"/>
        </w:rPr>
        <w:t xml:space="preserve">    </w:t>
      </w:r>
      <w:r w:rsidR="00EF235F">
        <w:rPr>
          <w:rFonts w:asciiTheme="minorHAnsi" w:hAnsiTheme="minorHAnsi" w:cstheme="minorHAnsi"/>
          <w:szCs w:val="22"/>
        </w:rPr>
        <w:t xml:space="preserve">  </w:t>
      </w:r>
      <w:r w:rsidR="005778B1">
        <w:rPr>
          <w:rFonts w:asciiTheme="minorHAnsi" w:hAnsiTheme="minorHAnsi" w:cstheme="minorHAnsi"/>
          <w:szCs w:val="22"/>
        </w:rPr>
        <w:t>predseda predstavenstva</w:t>
      </w:r>
    </w:p>
    <w:p w14:paraId="2055988D" w14:textId="0C8D1405" w:rsidR="00117E91" w:rsidRPr="00B729AF" w:rsidRDefault="00117E91" w:rsidP="00117E91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0ECA2C19" w14:textId="77777777" w:rsidR="004777EF" w:rsidRDefault="004777EF" w:rsidP="00117E91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7D0A6A82" w14:textId="77777777" w:rsidR="004777EF" w:rsidRDefault="004777EF" w:rsidP="00117E91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13A4FC9C" w14:textId="77777777" w:rsidR="00256333" w:rsidRDefault="00256333" w:rsidP="00117E91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3B7B980E" w14:textId="77777777" w:rsidR="00117E91" w:rsidRPr="00B729AF" w:rsidRDefault="00655BB1" w:rsidP="00117E91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  <w:r w:rsidRPr="00B729AF">
        <w:rPr>
          <w:rFonts w:asciiTheme="minorHAnsi" w:hAnsiTheme="minorHAnsi" w:cstheme="minorHAnsi"/>
          <w:szCs w:val="22"/>
        </w:rPr>
        <w:t>......................................................................</w:t>
      </w:r>
      <w:r w:rsidR="00117E91" w:rsidRPr="00B729AF">
        <w:rPr>
          <w:rFonts w:asciiTheme="minorHAnsi" w:hAnsiTheme="minorHAnsi" w:cstheme="minorHAnsi"/>
          <w:vanish/>
          <w:szCs w:val="22"/>
        </w:rPr>
        <w:cr/>
      </w:r>
      <w:r>
        <w:rPr>
          <w:rFonts w:asciiTheme="minorHAnsi" w:hAnsiTheme="minorHAnsi" w:cstheme="minorHAnsi"/>
          <w:szCs w:val="22"/>
        </w:rPr>
        <w:tab/>
      </w:r>
      <w:r w:rsidR="00F0787B" w:rsidRPr="00B729AF">
        <w:rPr>
          <w:rFonts w:asciiTheme="minorHAnsi" w:hAnsiTheme="minorHAnsi" w:cstheme="minorHAnsi"/>
          <w:szCs w:val="22"/>
        </w:rPr>
        <w:t>......................................................................</w:t>
      </w:r>
      <w:r w:rsidR="00117E91" w:rsidRPr="00B729AF">
        <w:rPr>
          <w:rFonts w:asciiTheme="minorHAnsi" w:hAnsiTheme="minorHAnsi" w:cstheme="minorHAnsi"/>
          <w:szCs w:val="22"/>
        </w:rPr>
        <w:t xml:space="preserve">.                                   </w:t>
      </w:r>
    </w:p>
    <w:p w14:paraId="0F853172" w14:textId="26F2536B" w:rsidR="0069588C" w:rsidRPr="00A43A8F" w:rsidRDefault="00A43A8F" w:rsidP="00A43A8F">
      <w:pPr>
        <w:tabs>
          <w:tab w:val="center" w:pos="1985"/>
          <w:tab w:val="center" w:pos="7230"/>
        </w:tabs>
        <w:ind w:left="1276" w:hanging="1276"/>
        <w:rPr>
          <w:rFonts w:asciiTheme="minorHAnsi" w:hAnsiTheme="minorHAnsi" w:cstheme="minorHAnsi"/>
          <w:b/>
          <w:szCs w:val="22"/>
        </w:rPr>
      </w:pPr>
      <w:r>
        <w:rPr>
          <w:rFonts w:asciiTheme="minorHAnsi" w:eastAsia="Calibri" w:hAnsiTheme="minorHAnsi" w:cstheme="minorHAnsi"/>
          <w:b/>
          <w:noProof w:val="0"/>
          <w:szCs w:val="22"/>
        </w:rPr>
        <w:t xml:space="preserve">                    </w:t>
      </w:r>
      <w:r w:rsidR="006226A1">
        <w:rPr>
          <w:rFonts w:asciiTheme="minorHAnsi" w:eastAsia="Calibri" w:hAnsiTheme="minorHAnsi" w:cstheme="minorHAnsi"/>
          <w:b/>
          <w:noProof w:val="0"/>
          <w:szCs w:val="22"/>
        </w:rPr>
        <w:t xml:space="preserve">.                                    </w:t>
      </w:r>
      <w:r w:rsidR="0069588C" w:rsidRPr="00A43A8F">
        <w:rPr>
          <w:rFonts w:asciiTheme="minorHAnsi" w:hAnsiTheme="minorHAnsi" w:cstheme="minorHAnsi"/>
          <w:b/>
          <w:szCs w:val="22"/>
        </w:rPr>
        <w:t xml:space="preserve">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   </w:t>
      </w:r>
      <w:r w:rsidR="005778B1" w:rsidRPr="00A43A8F">
        <w:rPr>
          <w:rFonts w:asciiTheme="minorHAnsi" w:hAnsiTheme="minorHAnsi" w:cstheme="minorHAnsi"/>
          <w:b/>
          <w:szCs w:val="22"/>
        </w:rPr>
        <w:t>Národná dialničná spoločnosť, a.s.</w:t>
      </w:r>
    </w:p>
    <w:p w14:paraId="03C6AC86" w14:textId="4912C946" w:rsidR="0069588C" w:rsidRPr="00B729AF" w:rsidRDefault="00A43A8F" w:rsidP="00A43A8F">
      <w:pPr>
        <w:tabs>
          <w:tab w:val="left" w:pos="0"/>
          <w:tab w:val="left" w:pos="516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</w:t>
      </w:r>
      <w:r w:rsidR="00817122">
        <w:rPr>
          <w:rFonts w:asciiTheme="minorHAnsi" w:hAnsiTheme="minorHAnsi" w:cstheme="minorHAnsi"/>
          <w:szCs w:val="22"/>
        </w:rPr>
        <w:t xml:space="preserve">   </w:t>
      </w:r>
      <w:r w:rsidR="00F50855">
        <w:rPr>
          <w:rFonts w:asciiTheme="minorHAnsi" w:hAnsiTheme="minorHAnsi" w:cstheme="minorHAnsi"/>
          <w:szCs w:val="22"/>
        </w:rPr>
        <w:t xml:space="preserve"> </w:t>
      </w:r>
      <w:r w:rsidR="00641705">
        <w:rPr>
          <w:rFonts w:asciiTheme="minorHAnsi" w:hAnsiTheme="minorHAnsi" w:cstheme="minorHAnsi"/>
          <w:szCs w:val="22"/>
        </w:rPr>
        <w:t xml:space="preserve"> </w:t>
      </w:r>
      <w:r w:rsidR="005778B1">
        <w:rPr>
          <w:rFonts w:asciiTheme="minorHAnsi" w:hAnsiTheme="minorHAnsi" w:cstheme="minorHAnsi"/>
          <w:szCs w:val="22"/>
        </w:rPr>
        <w:t xml:space="preserve">                                                                   </w:t>
      </w:r>
      <w:r>
        <w:rPr>
          <w:rFonts w:asciiTheme="minorHAnsi" w:hAnsiTheme="minorHAnsi" w:cstheme="minorHAnsi"/>
          <w:szCs w:val="22"/>
        </w:rPr>
        <w:t xml:space="preserve">  </w:t>
      </w:r>
      <w:r w:rsidR="006226A1">
        <w:rPr>
          <w:rFonts w:asciiTheme="minorHAnsi" w:hAnsiTheme="minorHAnsi" w:cstheme="minorHAnsi"/>
          <w:szCs w:val="22"/>
        </w:rPr>
        <w:t xml:space="preserve">                              </w:t>
      </w:r>
      <w:r>
        <w:rPr>
          <w:rFonts w:asciiTheme="minorHAnsi" w:hAnsiTheme="minorHAnsi" w:cstheme="minorHAnsi"/>
          <w:szCs w:val="22"/>
        </w:rPr>
        <w:t xml:space="preserve">   </w:t>
      </w:r>
      <w:r w:rsidR="00817122">
        <w:rPr>
          <w:rFonts w:asciiTheme="minorHAnsi" w:hAnsiTheme="minorHAnsi" w:cstheme="minorHAnsi"/>
          <w:szCs w:val="22"/>
        </w:rPr>
        <w:t xml:space="preserve"> </w:t>
      </w:r>
      <w:r w:rsidR="00D2327F">
        <w:rPr>
          <w:rFonts w:asciiTheme="minorHAnsi" w:hAnsiTheme="minorHAnsi" w:cstheme="minorHAnsi"/>
          <w:szCs w:val="22"/>
        </w:rPr>
        <w:t xml:space="preserve">  </w:t>
      </w:r>
      <w:r w:rsidR="006226A1">
        <w:rPr>
          <w:rFonts w:asciiTheme="minorHAnsi" w:hAnsiTheme="minorHAnsi" w:cstheme="minorHAnsi"/>
          <w:szCs w:val="22"/>
        </w:rPr>
        <w:t xml:space="preserve"> PhDr</w:t>
      </w:r>
      <w:r w:rsidR="005778B1">
        <w:rPr>
          <w:rFonts w:asciiTheme="minorHAnsi" w:hAnsiTheme="minorHAnsi" w:cstheme="minorHAnsi"/>
          <w:szCs w:val="22"/>
        </w:rPr>
        <w:t xml:space="preserve">. </w:t>
      </w:r>
      <w:r w:rsidR="006226A1">
        <w:rPr>
          <w:rFonts w:asciiTheme="minorHAnsi" w:hAnsiTheme="minorHAnsi" w:cstheme="minorHAnsi"/>
          <w:szCs w:val="22"/>
        </w:rPr>
        <w:t>Rastislav Droppa</w:t>
      </w:r>
    </w:p>
    <w:p w14:paraId="77D53671" w14:textId="26554C5A" w:rsidR="0069588C" w:rsidRDefault="00A43A8F" w:rsidP="00A43A8F">
      <w:pPr>
        <w:tabs>
          <w:tab w:val="left" w:pos="0"/>
          <w:tab w:val="center" w:pos="1985"/>
          <w:tab w:val="center" w:pos="7230"/>
        </w:tabs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</w:t>
      </w:r>
      <w:r w:rsidR="00151B86">
        <w:rPr>
          <w:rFonts w:asciiTheme="minorHAnsi" w:hAnsiTheme="minorHAnsi" w:cstheme="minorHAnsi"/>
          <w:szCs w:val="22"/>
        </w:rPr>
        <w:t xml:space="preserve"> </w:t>
      </w:r>
      <w:r w:rsidR="004777EF">
        <w:rPr>
          <w:rFonts w:asciiTheme="minorHAnsi" w:hAnsiTheme="minorHAnsi" w:cstheme="minorHAnsi"/>
          <w:szCs w:val="22"/>
        </w:rPr>
        <w:t>člen predstavenstva</w:t>
      </w:r>
      <w:r w:rsidR="005778B1">
        <w:rPr>
          <w:rFonts w:asciiTheme="minorHAnsi" w:hAnsiTheme="minorHAnsi" w:cstheme="minorHAnsi"/>
          <w:szCs w:val="22"/>
        </w:rPr>
        <w:t xml:space="preserve">                                    </w:t>
      </w:r>
      <w:r>
        <w:rPr>
          <w:rFonts w:asciiTheme="minorHAnsi" w:hAnsiTheme="minorHAnsi" w:cstheme="minorHAnsi"/>
          <w:szCs w:val="22"/>
        </w:rPr>
        <w:t xml:space="preserve">                           </w:t>
      </w:r>
      <w:r w:rsidR="00151B86">
        <w:rPr>
          <w:rFonts w:asciiTheme="minorHAnsi" w:hAnsiTheme="minorHAnsi" w:cstheme="minorHAnsi"/>
          <w:szCs w:val="22"/>
        </w:rPr>
        <w:t xml:space="preserve">   </w:t>
      </w:r>
      <w:r w:rsidR="0069588C" w:rsidRPr="00B729AF">
        <w:rPr>
          <w:rFonts w:asciiTheme="minorHAnsi" w:hAnsiTheme="minorHAnsi" w:cstheme="minorHAnsi"/>
          <w:szCs w:val="22"/>
        </w:rPr>
        <w:t>podpredseda predstavenstva</w:t>
      </w:r>
    </w:p>
    <w:p w14:paraId="315EE679" w14:textId="0EEE76F2" w:rsidR="00641705" w:rsidRDefault="00641705" w:rsidP="00A43A8F">
      <w:pPr>
        <w:tabs>
          <w:tab w:val="left" w:pos="0"/>
          <w:tab w:val="center" w:pos="1985"/>
          <w:tab w:val="center" w:pos="7230"/>
        </w:tabs>
        <w:jc w:val="center"/>
        <w:rPr>
          <w:rFonts w:asciiTheme="minorHAnsi" w:hAnsiTheme="minorHAnsi" w:cstheme="minorHAnsi"/>
          <w:szCs w:val="22"/>
        </w:rPr>
      </w:pPr>
    </w:p>
    <w:p w14:paraId="6D55DFCD" w14:textId="7B9D1797" w:rsidR="00641705" w:rsidRDefault="00641705" w:rsidP="00A43A8F">
      <w:pPr>
        <w:tabs>
          <w:tab w:val="left" w:pos="0"/>
          <w:tab w:val="center" w:pos="1985"/>
          <w:tab w:val="center" w:pos="7230"/>
        </w:tabs>
        <w:jc w:val="center"/>
        <w:rPr>
          <w:rFonts w:asciiTheme="minorHAnsi" w:hAnsiTheme="minorHAnsi" w:cstheme="minorHAnsi"/>
          <w:szCs w:val="22"/>
        </w:rPr>
      </w:pPr>
    </w:p>
    <w:p w14:paraId="549EE4D4" w14:textId="6F270985" w:rsidR="00641705" w:rsidRDefault="00641705" w:rsidP="00A43A8F">
      <w:pPr>
        <w:tabs>
          <w:tab w:val="left" w:pos="0"/>
          <w:tab w:val="center" w:pos="1985"/>
          <w:tab w:val="center" w:pos="7230"/>
        </w:tabs>
        <w:jc w:val="center"/>
        <w:rPr>
          <w:rFonts w:asciiTheme="minorHAnsi" w:hAnsiTheme="minorHAnsi" w:cstheme="minorHAnsi"/>
          <w:szCs w:val="22"/>
        </w:rPr>
      </w:pPr>
    </w:p>
    <w:p w14:paraId="47A515FF" w14:textId="77777777" w:rsidR="00641705" w:rsidRDefault="00641705" w:rsidP="00A43A8F">
      <w:pPr>
        <w:tabs>
          <w:tab w:val="left" w:pos="0"/>
          <w:tab w:val="center" w:pos="1985"/>
          <w:tab w:val="center" w:pos="7230"/>
        </w:tabs>
        <w:jc w:val="center"/>
        <w:rPr>
          <w:rFonts w:asciiTheme="minorHAnsi" w:hAnsiTheme="minorHAnsi" w:cstheme="minorHAnsi"/>
          <w:szCs w:val="22"/>
        </w:rPr>
      </w:pPr>
    </w:p>
    <w:p w14:paraId="4C708BFF" w14:textId="5A40F670" w:rsidR="00641705" w:rsidRPr="00B729AF" w:rsidRDefault="00641705" w:rsidP="00641705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  <w:r w:rsidRPr="00B729AF">
        <w:rPr>
          <w:rFonts w:asciiTheme="minorHAnsi" w:hAnsiTheme="minorHAnsi" w:cstheme="minorHAnsi"/>
          <w:szCs w:val="22"/>
        </w:rPr>
        <w:t>......................................................................</w:t>
      </w:r>
      <w:r w:rsidRPr="00B729AF">
        <w:rPr>
          <w:rFonts w:asciiTheme="minorHAnsi" w:hAnsiTheme="minorHAnsi" w:cstheme="minorHAnsi"/>
          <w:vanish/>
          <w:szCs w:val="22"/>
        </w:rPr>
        <w:cr/>
      </w:r>
      <w:r>
        <w:rPr>
          <w:rFonts w:asciiTheme="minorHAnsi" w:hAnsiTheme="minorHAnsi" w:cstheme="minorHAnsi"/>
          <w:szCs w:val="22"/>
        </w:rPr>
        <w:tab/>
      </w:r>
      <w:r w:rsidRPr="00B729AF">
        <w:rPr>
          <w:rFonts w:asciiTheme="minorHAnsi" w:hAnsiTheme="minorHAnsi" w:cstheme="minorHAnsi"/>
          <w:szCs w:val="22"/>
        </w:rPr>
        <w:t xml:space="preserve">                                  </w:t>
      </w:r>
    </w:p>
    <w:p w14:paraId="14B7A2F6" w14:textId="39460BD6" w:rsidR="00641705" w:rsidRPr="00A43A8F" w:rsidRDefault="00641705" w:rsidP="00641705">
      <w:pPr>
        <w:tabs>
          <w:tab w:val="center" w:pos="1985"/>
          <w:tab w:val="center" w:pos="7230"/>
        </w:tabs>
        <w:ind w:left="1276" w:hanging="1276"/>
        <w:rPr>
          <w:rFonts w:asciiTheme="minorHAnsi" w:hAnsiTheme="minorHAnsi" w:cstheme="minorHAnsi"/>
          <w:b/>
          <w:szCs w:val="22"/>
        </w:rPr>
      </w:pPr>
      <w:r>
        <w:rPr>
          <w:rFonts w:asciiTheme="minorHAnsi" w:eastAsia="Calibri" w:hAnsiTheme="minorHAnsi" w:cstheme="minorHAnsi"/>
          <w:b/>
          <w:noProof w:val="0"/>
          <w:szCs w:val="22"/>
        </w:rPr>
        <w:t xml:space="preserve">                    </w:t>
      </w:r>
      <w:r w:rsidR="006226A1">
        <w:rPr>
          <w:rFonts w:asciiTheme="minorHAnsi" w:eastAsia="Calibri" w:hAnsiTheme="minorHAnsi" w:cstheme="minorHAnsi"/>
          <w:b/>
          <w:noProof w:val="0"/>
          <w:szCs w:val="22"/>
        </w:rPr>
        <w:t>.</w:t>
      </w:r>
      <w:r w:rsidRPr="00A43A8F">
        <w:rPr>
          <w:rFonts w:asciiTheme="minorHAnsi" w:hAnsiTheme="minorHAnsi" w:cstheme="minorHAnsi"/>
          <w:b/>
          <w:szCs w:val="22"/>
        </w:rPr>
        <w:t xml:space="preserve">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   </w:t>
      </w:r>
    </w:p>
    <w:p w14:paraId="799F0DAC" w14:textId="32510F14" w:rsidR="00641705" w:rsidRDefault="00641705" w:rsidP="00641705">
      <w:pPr>
        <w:tabs>
          <w:tab w:val="left" w:pos="0"/>
          <w:tab w:val="left" w:pos="516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</w:t>
      </w:r>
      <w:r w:rsidR="00C9745F">
        <w:rPr>
          <w:rFonts w:asciiTheme="minorHAnsi" w:hAnsiTheme="minorHAnsi" w:cstheme="minorHAnsi"/>
          <w:szCs w:val="22"/>
        </w:rPr>
        <w:t xml:space="preserve">   </w:t>
      </w:r>
      <w:r>
        <w:rPr>
          <w:rFonts w:asciiTheme="minorHAnsi" w:hAnsiTheme="minorHAnsi" w:cstheme="minorHAnsi"/>
          <w:szCs w:val="22"/>
        </w:rPr>
        <w:t xml:space="preserve">                                                                </w:t>
      </w:r>
    </w:p>
    <w:p w14:paraId="0C6AD13D" w14:textId="434419B2" w:rsidR="00641705" w:rsidRDefault="00641705" w:rsidP="00641705">
      <w:pPr>
        <w:tabs>
          <w:tab w:val="left" w:pos="0"/>
          <w:tab w:val="left" w:pos="516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</w:t>
      </w:r>
      <w:r w:rsidR="00D2327F">
        <w:rPr>
          <w:rFonts w:asciiTheme="minorHAnsi" w:hAnsiTheme="minorHAnsi" w:cstheme="minorHAnsi"/>
          <w:szCs w:val="22"/>
        </w:rPr>
        <w:t xml:space="preserve">  </w:t>
      </w:r>
      <w:r>
        <w:rPr>
          <w:rFonts w:asciiTheme="minorHAnsi" w:hAnsiTheme="minorHAnsi" w:cstheme="minorHAnsi"/>
          <w:szCs w:val="22"/>
        </w:rPr>
        <w:t xml:space="preserve">člen predstavenstva                                                                  </w:t>
      </w:r>
    </w:p>
    <w:p w14:paraId="49967BDF" w14:textId="77777777" w:rsidR="0069588C" w:rsidRDefault="0069588C" w:rsidP="00A43A8F">
      <w:pPr>
        <w:tabs>
          <w:tab w:val="left" w:pos="0"/>
          <w:tab w:val="center" w:pos="1985"/>
          <w:tab w:val="center" w:pos="7230"/>
        </w:tabs>
        <w:jc w:val="center"/>
        <w:rPr>
          <w:rFonts w:asciiTheme="minorHAnsi" w:hAnsiTheme="minorHAnsi" w:cstheme="minorHAnsi"/>
          <w:szCs w:val="22"/>
        </w:rPr>
      </w:pPr>
    </w:p>
    <w:p w14:paraId="2D1AE65D" w14:textId="77777777" w:rsidR="0069588C" w:rsidRDefault="0069588C" w:rsidP="00117E91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7C045B24" w14:textId="77777777" w:rsidR="005778B1" w:rsidRDefault="005778B1" w:rsidP="00117E91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4E2980B8" w14:textId="77777777" w:rsidR="00256333" w:rsidRDefault="00256333" w:rsidP="00117E91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7BF2E8BE" w14:textId="77777777" w:rsidR="004777EF" w:rsidRDefault="004777EF" w:rsidP="005778B1">
      <w:pPr>
        <w:rPr>
          <w:rFonts w:cs="Arial"/>
          <w:noProof w:val="0"/>
          <w:szCs w:val="22"/>
        </w:rPr>
      </w:pPr>
    </w:p>
    <w:p w14:paraId="30D7CB31" w14:textId="77777777" w:rsidR="004777EF" w:rsidRDefault="004777EF" w:rsidP="001235F4">
      <w:pPr>
        <w:jc w:val="both"/>
        <w:rPr>
          <w:rFonts w:cs="Arial"/>
          <w:noProof w:val="0"/>
          <w:szCs w:val="22"/>
        </w:rPr>
      </w:pPr>
    </w:p>
    <w:sectPr w:rsidR="004777EF" w:rsidSect="00F96A02">
      <w:headerReference w:type="default" r:id="rId11"/>
      <w:footerReference w:type="default" r:id="rId12"/>
      <w:headerReference w:type="first" r:id="rId13"/>
      <w:pgSz w:w="11906" w:h="16838"/>
      <w:pgMar w:top="1276" w:right="1417" w:bottom="993" w:left="1417" w:header="708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FE8E4" w14:textId="77777777" w:rsidR="0073544F" w:rsidRDefault="0073544F" w:rsidP="00D91148">
      <w:r>
        <w:separator/>
      </w:r>
    </w:p>
  </w:endnote>
  <w:endnote w:type="continuationSeparator" w:id="0">
    <w:p w14:paraId="5A882299" w14:textId="77777777" w:rsidR="0073544F" w:rsidRDefault="0073544F" w:rsidP="00D9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F1B25" w14:textId="05BF9E42" w:rsidR="00D91148" w:rsidRPr="00F96A02" w:rsidRDefault="00D91148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  <w:r w:rsidRPr="00F96A02">
      <w:rPr>
        <w:sz w:val="16"/>
        <w:szCs w:val="16"/>
      </w:rPr>
      <w:t xml:space="preserve">Strana </w:t>
    </w:r>
    <w:r w:rsidRPr="00F96A02">
      <w:rPr>
        <w:sz w:val="16"/>
        <w:szCs w:val="16"/>
      </w:rPr>
      <w:fldChar w:fldCharType="begin"/>
    </w:r>
    <w:r w:rsidRPr="00F96A02">
      <w:rPr>
        <w:sz w:val="16"/>
        <w:szCs w:val="16"/>
      </w:rPr>
      <w:instrText>PAGE   \* MERGEFORMAT</w:instrText>
    </w:r>
    <w:r w:rsidRPr="00F96A02">
      <w:rPr>
        <w:sz w:val="16"/>
        <w:szCs w:val="16"/>
      </w:rPr>
      <w:fldChar w:fldCharType="separate"/>
    </w:r>
    <w:r w:rsidR="007922E6">
      <w:rPr>
        <w:sz w:val="16"/>
        <w:szCs w:val="16"/>
      </w:rPr>
      <w:t>7</w:t>
    </w:r>
    <w:r w:rsidRPr="00F96A02">
      <w:rPr>
        <w:sz w:val="16"/>
        <w:szCs w:val="16"/>
      </w:rPr>
      <w:fldChar w:fldCharType="end"/>
    </w:r>
    <w:r w:rsidRPr="00F96A02">
      <w:rPr>
        <w:sz w:val="16"/>
        <w:szCs w:val="16"/>
      </w:rPr>
      <w:t xml:space="preserve"> | </w:t>
    </w:r>
    <w:r w:rsidR="00F213DD">
      <w:rPr>
        <w:sz w:val="16"/>
        <w:szCs w:val="16"/>
      </w:rPr>
      <w:t>7</w:t>
    </w:r>
  </w:p>
  <w:p w14:paraId="445124D8" w14:textId="77777777" w:rsidR="00D91148" w:rsidRPr="00D91148" w:rsidRDefault="00D911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BE12F" w14:textId="77777777" w:rsidR="0073544F" w:rsidRDefault="0073544F" w:rsidP="00D91148">
      <w:r>
        <w:separator/>
      </w:r>
    </w:p>
  </w:footnote>
  <w:footnote w:type="continuationSeparator" w:id="0">
    <w:p w14:paraId="10A364BE" w14:textId="77777777" w:rsidR="0073544F" w:rsidRDefault="0073544F" w:rsidP="00D91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18C7E" w14:textId="6AD06C41" w:rsidR="00D611CC" w:rsidRPr="00D611CC" w:rsidRDefault="00D611CC" w:rsidP="00D611CC">
    <w:pPr>
      <w:pStyle w:val="Hlavika"/>
      <w:jc w:val="center"/>
      <w:rPr>
        <w:rFonts w:cs="Arial"/>
        <w:sz w:val="16"/>
        <w:szCs w:val="20"/>
      </w:rPr>
    </w:pPr>
    <w:r w:rsidRPr="00D611CC">
      <w:rPr>
        <w:rFonts w:cs="Arial"/>
        <w:sz w:val="16"/>
        <w:szCs w:val="20"/>
      </w:rPr>
      <w:t xml:space="preserve">Technický servis, údržba a opravy meteozariadení </w:t>
    </w:r>
    <w:r w:rsidR="00621BAD">
      <w:rPr>
        <w:rFonts w:cs="Arial"/>
        <w:sz w:val="16"/>
        <w:szCs w:val="20"/>
      </w:rPr>
      <w:t>Vaisala</w:t>
    </w:r>
  </w:p>
  <w:p w14:paraId="79768C8C" w14:textId="77777777" w:rsidR="00D611CC" w:rsidRDefault="00D611C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FDC57" w14:textId="103B4662" w:rsidR="00D611CC" w:rsidRPr="00D611CC" w:rsidRDefault="00D611CC" w:rsidP="00D611CC">
    <w:pPr>
      <w:pStyle w:val="Hlavika"/>
      <w:jc w:val="center"/>
      <w:rPr>
        <w:rFonts w:cs="Arial"/>
        <w:sz w:val="16"/>
        <w:szCs w:val="20"/>
      </w:rPr>
    </w:pPr>
    <w:r w:rsidRPr="00D611CC">
      <w:rPr>
        <w:rFonts w:cs="Arial"/>
        <w:sz w:val="16"/>
        <w:szCs w:val="20"/>
      </w:rPr>
      <w:t xml:space="preserve">Technický servis, údržba a opravy meteozariadení </w:t>
    </w:r>
    <w:r w:rsidR="00621BAD">
      <w:rPr>
        <w:rFonts w:cs="Arial"/>
        <w:sz w:val="16"/>
        <w:szCs w:val="20"/>
      </w:rPr>
      <w:t>Vaisala</w:t>
    </w:r>
  </w:p>
  <w:p w14:paraId="11CCF5F4" w14:textId="59A8C5E0" w:rsidR="00D611CC" w:rsidRDefault="00D611CC" w:rsidP="00D611CC">
    <w:pPr>
      <w:pStyle w:val="Hlavika"/>
      <w:tabs>
        <w:tab w:val="right" w:pos="9540"/>
      </w:tabs>
      <w:jc w:val="right"/>
      <w:rPr>
        <w:rFonts w:cs="Arial"/>
        <w:sz w:val="20"/>
        <w:szCs w:val="20"/>
      </w:rPr>
    </w:pPr>
    <w:r w:rsidRPr="004A6E53">
      <w:rPr>
        <w:rFonts w:cs="Arial"/>
        <w:sz w:val="20"/>
        <w:szCs w:val="20"/>
      </w:rPr>
      <w:t>Príloha</w:t>
    </w:r>
    <w:r w:rsidRPr="00D8444A">
      <w:rPr>
        <w:rFonts w:cs="Arial"/>
        <w:sz w:val="20"/>
        <w:szCs w:val="20"/>
      </w:rPr>
      <w:t xml:space="preserve"> č. </w:t>
    </w:r>
    <w:r w:rsidR="00713957">
      <w:rPr>
        <w:rFonts w:cs="Arial"/>
        <w:sz w:val="20"/>
        <w:szCs w:val="20"/>
      </w:rPr>
      <w:t>10</w:t>
    </w:r>
    <w:r w:rsidRPr="00D8444A">
      <w:rPr>
        <w:rFonts w:cs="Arial"/>
        <w:sz w:val="20"/>
        <w:szCs w:val="20"/>
      </w:rPr>
      <w:t xml:space="preserve"> k Rámcovej dohode</w:t>
    </w:r>
  </w:p>
  <w:p w14:paraId="27B4336F" w14:textId="77777777" w:rsidR="00D611CC" w:rsidRDefault="00D611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E25"/>
    <w:multiLevelType w:val="hybridMultilevel"/>
    <w:tmpl w:val="B054157C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53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69A4"/>
    <w:multiLevelType w:val="hybridMultilevel"/>
    <w:tmpl w:val="10BEA86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8A374D7"/>
    <w:multiLevelType w:val="hybridMultilevel"/>
    <w:tmpl w:val="417A6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5691E"/>
    <w:multiLevelType w:val="hybridMultilevel"/>
    <w:tmpl w:val="F4482EA2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F1655"/>
    <w:multiLevelType w:val="multilevel"/>
    <w:tmpl w:val="CC6CBF36"/>
    <w:lvl w:ilvl="0">
      <w:start w:val="1"/>
      <w:numFmt w:val="decimal"/>
      <w:pStyle w:val="Nadpis1"/>
      <w:lvlText w:val="Čl. 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trike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9EE5866"/>
    <w:multiLevelType w:val="hybridMultilevel"/>
    <w:tmpl w:val="0C323488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E05C8"/>
    <w:multiLevelType w:val="hybridMultilevel"/>
    <w:tmpl w:val="381E48DA"/>
    <w:lvl w:ilvl="0" w:tplc="4B2432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057BA"/>
    <w:multiLevelType w:val="hybridMultilevel"/>
    <w:tmpl w:val="7D5CB6A0"/>
    <w:lvl w:ilvl="0" w:tplc="EBF4987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1DC0839"/>
    <w:multiLevelType w:val="hybridMultilevel"/>
    <w:tmpl w:val="5D088E0A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928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17796"/>
    <w:multiLevelType w:val="hybridMultilevel"/>
    <w:tmpl w:val="19285EA4"/>
    <w:lvl w:ilvl="0" w:tplc="EBF498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4A"/>
    <w:rsid w:val="00013EC5"/>
    <w:rsid w:val="00017B36"/>
    <w:rsid w:val="00033F5D"/>
    <w:rsid w:val="00035ECF"/>
    <w:rsid w:val="0004366F"/>
    <w:rsid w:val="000439FB"/>
    <w:rsid w:val="0005467E"/>
    <w:rsid w:val="00057668"/>
    <w:rsid w:val="00067D30"/>
    <w:rsid w:val="0007429A"/>
    <w:rsid w:val="0008571B"/>
    <w:rsid w:val="000A7DD7"/>
    <w:rsid w:val="000B3E35"/>
    <w:rsid w:val="000B480F"/>
    <w:rsid w:val="000D22DE"/>
    <w:rsid w:val="000D32F8"/>
    <w:rsid w:val="000E035D"/>
    <w:rsid w:val="000E3CD4"/>
    <w:rsid w:val="000E64F8"/>
    <w:rsid w:val="000F2296"/>
    <w:rsid w:val="000F5156"/>
    <w:rsid w:val="000F54B0"/>
    <w:rsid w:val="0010019A"/>
    <w:rsid w:val="00117E91"/>
    <w:rsid w:val="001235F4"/>
    <w:rsid w:val="00123E5C"/>
    <w:rsid w:val="001247CF"/>
    <w:rsid w:val="00126887"/>
    <w:rsid w:val="00126B55"/>
    <w:rsid w:val="00130EDF"/>
    <w:rsid w:val="00133129"/>
    <w:rsid w:val="00134792"/>
    <w:rsid w:val="00151B86"/>
    <w:rsid w:val="0015525A"/>
    <w:rsid w:val="00155F59"/>
    <w:rsid w:val="0015611C"/>
    <w:rsid w:val="00161F6D"/>
    <w:rsid w:val="00163D89"/>
    <w:rsid w:val="00164255"/>
    <w:rsid w:val="00190A42"/>
    <w:rsid w:val="001A066E"/>
    <w:rsid w:val="001A2BBA"/>
    <w:rsid w:val="001B5840"/>
    <w:rsid w:val="001D62CF"/>
    <w:rsid w:val="001E2EC7"/>
    <w:rsid w:val="001E5DE6"/>
    <w:rsid w:val="001E5FFB"/>
    <w:rsid w:val="001F60C2"/>
    <w:rsid w:val="001F76B3"/>
    <w:rsid w:val="002021AB"/>
    <w:rsid w:val="002159A6"/>
    <w:rsid w:val="00216B12"/>
    <w:rsid w:val="002259A1"/>
    <w:rsid w:val="002303E9"/>
    <w:rsid w:val="00236891"/>
    <w:rsid w:val="00253EB7"/>
    <w:rsid w:val="00256333"/>
    <w:rsid w:val="002625F6"/>
    <w:rsid w:val="0027102C"/>
    <w:rsid w:val="00277B94"/>
    <w:rsid w:val="00280FAA"/>
    <w:rsid w:val="002844EC"/>
    <w:rsid w:val="002B2C96"/>
    <w:rsid w:val="002C742E"/>
    <w:rsid w:val="002D4B65"/>
    <w:rsid w:val="002E7C2D"/>
    <w:rsid w:val="002F0DC7"/>
    <w:rsid w:val="002F2ADA"/>
    <w:rsid w:val="00303CBA"/>
    <w:rsid w:val="00316DF0"/>
    <w:rsid w:val="00317973"/>
    <w:rsid w:val="00336021"/>
    <w:rsid w:val="0033750B"/>
    <w:rsid w:val="003563AD"/>
    <w:rsid w:val="0036448C"/>
    <w:rsid w:val="00380D5F"/>
    <w:rsid w:val="00394877"/>
    <w:rsid w:val="003A5643"/>
    <w:rsid w:val="003B3F96"/>
    <w:rsid w:val="003B646E"/>
    <w:rsid w:val="003C2190"/>
    <w:rsid w:val="003C394C"/>
    <w:rsid w:val="003D26AD"/>
    <w:rsid w:val="003E334A"/>
    <w:rsid w:val="003F58E5"/>
    <w:rsid w:val="00400968"/>
    <w:rsid w:val="00401886"/>
    <w:rsid w:val="00402BE4"/>
    <w:rsid w:val="00407497"/>
    <w:rsid w:val="00420A93"/>
    <w:rsid w:val="004250B4"/>
    <w:rsid w:val="00434027"/>
    <w:rsid w:val="00436975"/>
    <w:rsid w:val="00447799"/>
    <w:rsid w:val="004570D5"/>
    <w:rsid w:val="00462B76"/>
    <w:rsid w:val="00463541"/>
    <w:rsid w:val="0046736C"/>
    <w:rsid w:val="00467BDA"/>
    <w:rsid w:val="004777EF"/>
    <w:rsid w:val="00477F37"/>
    <w:rsid w:val="00482D61"/>
    <w:rsid w:val="004A0317"/>
    <w:rsid w:val="004A1623"/>
    <w:rsid w:val="004A28C2"/>
    <w:rsid w:val="004A6089"/>
    <w:rsid w:val="004B1066"/>
    <w:rsid w:val="004B1C32"/>
    <w:rsid w:val="004B5059"/>
    <w:rsid w:val="004C354C"/>
    <w:rsid w:val="004D3A9E"/>
    <w:rsid w:val="004F296A"/>
    <w:rsid w:val="004F33B9"/>
    <w:rsid w:val="004F6EE5"/>
    <w:rsid w:val="00503D19"/>
    <w:rsid w:val="00515643"/>
    <w:rsid w:val="00525C18"/>
    <w:rsid w:val="00531C68"/>
    <w:rsid w:val="0053406E"/>
    <w:rsid w:val="00542384"/>
    <w:rsid w:val="00542A54"/>
    <w:rsid w:val="0054431D"/>
    <w:rsid w:val="00544A21"/>
    <w:rsid w:val="005469CB"/>
    <w:rsid w:val="005505E2"/>
    <w:rsid w:val="00562446"/>
    <w:rsid w:val="005778B1"/>
    <w:rsid w:val="005842AF"/>
    <w:rsid w:val="00584BD5"/>
    <w:rsid w:val="00585F3A"/>
    <w:rsid w:val="00586FDE"/>
    <w:rsid w:val="00594871"/>
    <w:rsid w:val="005A054F"/>
    <w:rsid w:val="005A5EDF"/>
    <w:rsid w:val="005A6254"/>
    <w:rsid w:val="005B0451"/>
    <w:rsid w:val="005B1798"/>
    <w:rsid w:val="005C291F"/>
    <w:rsid w:val="005C4325"/>
    <w:rsid w:val="005E0CD7"/>
    <w:rsid w:val="005E49DC"/>
    <w:rsid w:val="005E6BF3"/>
    <w:rsid w:val="005F461F"/>
    <w:rsid w:val="006020A5"/>
    <w:rsid w:val="00607054"/>
    <w:rsid w:val="00612E4F"/>
    <w:rsid w:val="00621BAD"/>
    <w:rsid w:val="006226A1"/>
    <w:rsid w:val="006258C7"/>
    <w:rsid w:val="00627042"/>
    <w:rsid w:val="006327D6"/>
    <w:rsid w:val="00641705"/>
    <w:rsid w:val="00645194"/>
    <w:rsid w:val="00647627"/>
    <w:rsid w:val="006522CE"/>
    <w:rsid w:val="00655BB1"/>
    <w:rsid w:val="00657A07"/>
    <w:rsid w:val="00660A8F"/>
    <w:rsid w:val="00665BD0"/>
    <w:rsid w:val="00686DEC"/>
    <w:rsid w:val="0069588C"/>
    <w:rsid w:val="006A4946"/>
    <w:rsid w:val="006C35F4"/>
    <w:rsid w:val="006D4430"/>
    <w:rsid w:val="006D5370"/>
    <w:rsid w:val="006D7351"/>
    <w:rsid w:val="006D7C79"/>
    <w:rsid w:val="006F27CA"/>
    <w:rsid w:val="00711DF0"/>
    <w:rsid w:val="00713957"/>
    <w:rsid w:val="00721D9A"/>
    <w:rsid w:val="00725F91"/>
    <w:rsid w:val="0073544F"/>
    <w:rsid w:val="007360CD"/>
    <w:rsid w:val="0073659B"/>
    <w:rsid w:val="00774D2D"/>
    <w:rsid w:val="007750E2"/>
    <w:rsid w:val="007820FD"/>
    <w:rsid w:val="00785AE4"/>
    <w:rsid w:val="0079022F"/>
    <w:rsid w:val="007922E6"/>
    <w:rsid w:val="007C09F2"/>
    <w:rsid w:val="007C19B4"/>
    <w:rsid w:val="007D7654"/>
    <w:rsid w:val="00805CAC"/>
    <w:rsid w:val="008151C5"/>
    <w:rsid w:val="00817122"/>
    <w:rsid w:val="00824B34"/>
    <w:rsid w:val="00833140"/>
    <w:rsid w:val="00835226"/>
    <w:rsid w:val="00845F64"/>
    <w:rsid w:val="008633AA"/>
    <w:rsid w:val="008739E0"/>
    <w:rsid w:val="008A74EE"/>
    <w:rsid w:val="008B258C"/>
    <w:rsid w:val="008B4B72"/>
    <w:rsid w:val="008B6D7C"/>
    <w:rsid w:val="008D14B6"/>
    <w:rsid w:val="008F1899"/>
    <w:rsid w:val="0091183B"/>
    <w:rsid w:val="00917CAF"/>
    <w:rsid w:val="009268E3"/>
    <w:rsid w:val="00934A8E"/>
    <w:rsid w:val="0094273E"/>
    <w:rsid w:val="00945BBC"/>
    <w:rsid w:val="00955C02"/>
    <w:rsid w:val="009614A7"/>
    <w:rsid w:val="00963675"/>
    <w:rsid w:val="00974B13"/>
    <w:rsid w:val="00975391"/>
    <w:rsid w:val="00981FD3"/>
    <w:rsid w:val="00985ACD"/>
    <w:rsid w:val="0099195D"/>
    <w:rsid w:val="009A1774"/>
    <w:rsid w:val="009A2928"/>
    <w:rsid w:val="009A4DD9"/>
    <w:rsid w:val="009C571E"/>
    <w:rsid w:val="009C761E"/>
    <w:rsid w:val="009D1332"/>
    <w:rsid w:val="009D5DE8"/>
    <w:rsid w:val="009F6647"/>
    <w:rsid w:val="009F7B46"/>
    <w:rsid w:val="00A1500D"/>
    <w:rsid w:val="00A36B18"/>
    <w:rsid w:val="00A43A8F"/>
    <w:rsid w:val="00A56427"/>
    <w:rsid w:val="00A640D1"/>
    <w:rsid w:val="00A674CB"/>
    <w:rsid w:val="00A6772B"/>
    <w:rsid w:val="00A7443D"/>
    <w:rsid w:val="00A7550A"/>
    <w:rsid w:val="00A82744"/>
    <w:rsid w:val="00A87AA4"/>
    <w:rsid w:val="00A95CF6"/>
    <w:rsid w:val="00AA225B"/>
    <w:rsid w:val="00AB1AD0"/>
    <w:rsid w:val="00AB3B9C"/>
    <w:rsid w:val="00AB47E6"/>
    <w:rsid w:val="00AB6162"/>
    <w:rsid w:val="00AB743D"/>
    <w:rsid w:val="00AC0AE4"/>
    <w:rsid w:val="00AC66F5"/>
    <w:rsid w:val="00AC7CFD"/>
    <w:rsid w:val="00AD3F69"/>
    <w:rsid w:val="00AE00B7"/>
    <w:rsid w:val="00AF06D9"/>
    <w:rsid w:val="00AF0A3E"/>
    <w:rsid w:val="00AF145E"/>
    <w:rsid w:val="00B0421E"/>
    <w:rsid w:val="00B04922"/>
    <w:rsid w:val="00B20BA1"/>
    <w:rsid w:val="00B46273"/>
    <w:rsid w:val="00B47297"/>
    <w:rsid w:val="00B5063C"/>
    <w:rsid w:val="00B62758"/>
    <w:rsid w:val="00B6704C"/>
    <w:rsid w:val="00B70924"/>
    <w:rsid w:val="00B763C5"/>
    <w:rsid w:val="00B773F0"/>
    <w:rsid w:val="00B8042E"/>
    <w:rsid w:val="00B91B0B"/>
    <w:rsid w:val="00BA1770"/>
    <w:rsid w:val="00BA2208"/>
    <w:rsid w:val="00BA2D14"/>
    <w:rsid w:val="00BC3DF5"/>
    <w:rsid w:val="00BD0D44"/>
    <w:rsid w:val="00BE6BD3"/>
    <w:rsid w:val="00BF61CD"/>
    <w:rsid w:val="00C14EE3"/>
    <w:rsid w:val="00C426B0"/>
    <w:rsid w:val="00C47BEF"/>
    <w:rsid w:val="00C61FFD"/>
    <w:rsid w:val="00C7674A"/>
    <w:rsid w:val="00C9745F"/>
    <w:rsid w:val="00CA27F8"/>
    <w:rsid w:val="00CA2CA6"/>
    <w:rsid w:val="00CA61CF"/>
    <w:rsid w:val="00CB4AB2"/>
    <w:rsid w:val="00CC3E52"/>
    <w:rsid w:val="00CD2992"/>
    <w:rsid w:val="00CE389D"/>
    <w:rsid w:val="00CE549C"/>
    <w:rsid w:val="00CE5C4E"/>
    <w:rsid w:val="00CF3D5A"/>
    <w:rsid w:val="00D02766"/>
    <w:rsid w:val="00D036FC"/>
    <w:rsid w:val="00D139C9"/>
    <w:rsid w:val="00D2327F"/>
    <w:rsid w:val="00D42083"/>
    <w:rsid w:val="00D45498"/>
    <w:rsid w:val="00D611CC"/>
    <w:rsid w:val="00D62435"/>
    <w:rsid w:val="00D62A61"/>
    <w:rsid w:val="00D66BDA"/>
    <w:rsid w:val="00D70E29"/>
    <w:rsid w:val="00D71427"/>
    <w:rsid w:val="00D74909"/>
    <w:rsid w:val="00D75E18"/>
    <w:rsid w:val="00D84C05"/>
    <w:rsid w:val="00D85541"/>
    <w:rsid w:val="00D91148"/>
    <w:rsid w:val="00D9750D"/>
    <w:rsid w:val="00DA3D05"/>
    <w:rsid w:val="00DA445A"/>
    <w:rsid w:val="00DB7483"/>
    <w:rsid w:val="00DE164D"/>
    <w:rsid w:val="00DE1728"/>
    <w:rsid w:val="00DE3176"/>
    <w:rsid w:val="00DE6216"/>
    <w:rsid w:val="00DF293E"/>
    <w:rsid w:val="00DF73CB"/>
    <w:rsid w:val="00DF78B0"/>
    <w:rsid w:val="00E013FD"/>
    <w:rsid w:val="00E03F66"/>
    <w:rsid w:val="00E045BC"/>
    <w:rsid w:val="00E04C23"/>
    <w:rsid w:val="00E16627"/>
    <w:rsid w:val="00E20589"/>
    <w:rsid w:val="00E2410B"/>
    <w:rsid w:val="00E242EE"/>
    <w:rsid w:val="00E33188"/>
    <w:rsid w:val="00E3747D"/>
    <w:rsid w:val="00E412FC"/>
    <w:rsid w:val="00E52E8E"/>
    <w:rsid w:val="00E53C1D"/>
    <w:rsid w:val="00E56D3B"/>
    <w:rsid w:val="00E6349D"/>
    <w:rsid w:val="00E67D1B"/>
    <w:rsid w:val="00E71753"/>
    <w:rsid w:val="00E75493"/>
    <w:rsid w:val="00E803B0"/>
    <w:rsid w:val="00E813EA"/>
    <w:rsid w:val="00E827F1"/>
    <w:rsid w:val="00E87283"/>
    <w:rsid w:val="00E90DCC"/>
    <w:rsid w:val="00E95FF8"/>
    <w:rsid w:val="00E97068"/>
    <w:rsid w:val="00EA1EC2"/>
    <w:rsid w:val="00EA3D09"/>
    <w:rsid w:val="00EB5266"/>
    <w:rsid w:val="00EC53CF"/>
    <w:rsid w:val="00EE671D"/>
    <w:rsid w:val="00EF235F"/>
    <w:rsid w:val="00EF369A"/>
    <w:rsid w:val="00EF3B55"/>
    <w:rsid w:val="00EF4525"/>
    <w:rsid w:val="00F0787B"/>
    <w:rsid w:val="00F10750"/>
    <w:rsid w:val="00F12795"/>
    <w:rsid w:val="00F1692D"/>
    <w:rsid w:val="00F213DD"/>
    <w:rsid w:val="00F2290B"/>
    <w:rsid w:val="00F23E42"/>
    <w:rsid w:val="00F4524C"/>
    <w:rsid w:val="00F50855"/>
    <w:rsid w:val="00F51807"/>
    <w:rsid w:val="00F5747D"/>
    <w:rsid w:val="00F57BCC"/>
    <w:rsid w:val="00F71BB4"/>
    <w:rsid w:val="00F76184"/>
    <w:rsid w:val="00F76777"/>
    <w:rsid w:val="00F96A02"/>
    <w:rsid w:val="00FA261E"/>
    <w:rsid w:val="00FA5E2F"/>
    <w:rsid w:val="00FB3293"/>
    <w:rsid w:val="00FB4C40"/>
    <w:rsid w:val="00FC4D23"/>
    <w:rsid w:val="00FD7EF6"/>
    <w:rsid w:val="00FE7E2D"/>
    <w:rsid w:val="00FF0C08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3E8757"/>
  <w15:docId w15:val="{47FEFB0F-177E-4F48-BBCE-38F8CBA7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E334A"/>
    <w:rPr>
      <w:rFonts w:ascii="Arial" w:eastAsia="Times New Roman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35226"/>
    <w:pPr>
      <w:keepNext/>
      <w:numPr>
        <w:numId w:val="8"/>
      </w:numPr>
      <w:spacing w:before="240" w:after="120"/>
      <w:jc w:val="center"/>
      <w:outlineLvl w:val="0"/>
    </w:pPr>
    <w:rPr>
      <w:b/>
      <w:noProof w:val="0"/>
      <w:kern w:val="28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835226"/>
    <w:pPr>
      <w:numPr>
        <w:ilvl w:val="1"/>
        <w:numId w:val="8"/>
      </w:numPr>
      <w:spacing w:before="120" w:after="120"/>
      <w:jc w:val="both"/>
      <w:outlineLvl w:val="1"/>
    </w:pPr>
    <w:rPr>
      <w:noProof w:val="0"/>
      <w:sz w:val="20"/>
      <w:szCs w:val="20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835226"/>
    <w:pPr>
      <w:numPr>
        <w:ilvl w:val="2"/>
        <w:numId w:val="8"/>
      </w:numPr>
      <w:spacing w:before="120" w:after="120"/>
      <w:jc w:val="both"/>
      <w:outlineLvl w:val="2"/>
    </w:pPr>
    <w:rPr>
      <w:noProof w:val="0"/>
      <w:sz w:val="20"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835226"/>
    <w:pPr>
      <w:keepNext/>
      <w:numPr>
        <w:ilvl w:val="3"/>
        <w:numId w:val="8"/>
      </w:numPr>
      <w:spacing w:before="120" w:after="120"/>
      <w:jc w:val="both"/>
      <w:outlineLvl w:val="3"/>
    </w:pPr>
    <w:rPr>
      <w:noProof w:val="0"/>
      <w:sz w:val="20"/>
      <w:szCs w:val="20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835226"/>
    <w:pPr>
      <w:keepNext/>
      <w:numPr>
        <w:ilvl w:val="4"/>
        <w:numId w:val="8"/>
      </w:numPr>
      <w:spacing w:before="240" w:after="60"/>
      <w:jc w:val="both"/>
      <w:outlineLvl w:val="4"/>
    </w:pPr>
    <w:rPr>
      <w:bCs/>
      <w:i/>
      <w:iCs/>
      <w:noProof w:val="0"/>
      <w:sz w:val="20"/>
      <w:szCs w:val="20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835226"/>
    <w:pPr>
      <w:keepNext/>
      <w:numPr>
        <w:ilvl w:val="5"/>
        <w:numId w:val="8"/>
      </w:numPr>
      <w:spacing w:before="240" w:after="60"/>
      <w:jc w:val="both"/>
      <w:outlineLvl w:val="5"/>
    </w:pPr>
    <w:rPr>
      <w:rFonts w:ascii="Times New Roman" w:hAnsi="Times New Roman"/>
      <w:b/>
      <w:bCs/>
      <w:noProof w:val="0"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835226"/>
    <w:pPr>
      <w:keepNext/>
      <w:numPr>
        <w:ilvl w:val="6"/>
        <w:numId w:val="8"/>
      </w:numPr>
      <w:spacing w:before="240" w:after="60"/>
      <w:jc w:val="both"/>
      <w:outlineLvl w:val="6"/>
    </w:pPr>
    <w:rPr>
      <w:rFonts w:ascii="Times New Roman" w:hAnsi="Times New Roman"/>
      <w:noProof w:val="0"/>
      <w:sz w:val="24"/>
      <w:lang w:eastAsia="en-US"/>
    </w:rPr>
  </w:style>
  <w:style w:type="paragraph" w:styleId="Nadpis8">
    <w:name w:val="heading 8"/>
    <w:basedOn w:val="Normlny"/>
    <w:next w:val="Normlny"/>
    <w:link w:val="Nadpis8Char"/>
    <w:qFormat/>
    <w:rsid w:val="00835226"/>
    <w:pPr>
      <w:keepNext/>
      <w:numPr>
        <w:ilvl w:val="7"/>
        <w:numId w:val="8"/>
      </w:numPr>
      <w:spacing w:before="240" w:after="60"/>
      <w:jc w:val="both"/>
      <w:outlineLvl w:val="7"/>
    </w:pPr>
    <w:rPr>
      <w:rFonts w:ascii="Times New Roman" w:hAnsi="Times New Roman"/>
      <w:i/>
      <w:iCs/>
      <w:noProof w:val="0"/>
      <w:sz w:val="24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35226"/>
    <w:pPr>
      <w:keepNext/>
      <w:numPr>
        <w:ilvl w:val="8"/>
        <w:numId w:val="8"/>
      </w:numPr>
      <w:spacing w:before="240" w:after="60"/>
      <w:jc w:val="both"/>
      <w:outlineLvl w:val="8"/>
    </w:pPr>
    <w:rPr>
      <w:rFonts w:cs="Arial"/>
      <w:noProof w:val="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334A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03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3D19"/>
    <w:rPr>
      <w:rFonts w:ascii="Tahoma" w:eastAsia="Times New Roman" w:hAnsi="Tahoma" w:cs="Tahoma"/>
      <w:noProof/>
      <w:sz w:val="16"/>
      <w:szCs w:val="16"/>
    </w:rPr>
  </w:style>
  <w:style w:type="character" w:customStyle="1" w:styleId="ra">
    <w:name w:val="ra"/>
    <w:basedOn w:val="Predvolenpsmoodseku"/>
    <w:rsid w:val="004D3A9E"/>
  </w:style>
  <w:style w:type="paragraph" w:customStyle="1" w:styleId="Normln">
    <w:name w:val="Normální"/>
    <w:basedOn w:val="Normlny"/>
    <w:next w:val="Normlny"/>
    <w:uiPriority w:val="99"/>
    <w:rsid w:val="00594871"/>
    <w:pPr>
      <w:autoSpaceDE w:val="0"/>
      <w:autoSpaceDN w:val="0"/>
      <w:adjustRightInd w:val="0"/>
    </w:pPr>
    <w:rPr>
      <w:rFonts w:eastAsia="Calibri" w:cs="Arial"/>
      <w:noProof w:val="0"/>
      <w:sz w:val="24"/>
    </w:rPr>
  </w:style>
  <w:style w:type="paragraph" w:customStyle="1" w:styleId="Default">
    <w:name w:val="Default"/>
    <w:rsid w:val="005948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tab-span">
    <w:name w:val="apple-tab-span"/>
    <w:basedOn w:val="Predvolenpsmoodseku"/>
    <w:rsid w:val="00E242EE"/>
  </w:style>
  <w:style w:type="character" w:styleId="Odkaznakomentr">
    <w:name w:val="annotation reference"/>
    <w:basedOn w:val="Predvolenpsmoodseku"/>
    <w:uiPriority w:val="99"/>
    <w:semiHidden/>
    <w:unhideWhenUsed/>
    <w:rsid w:val="00E242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42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42EE"/>
    <w:rPr>
      <w:rFonts w:ascii="Arial" w:eastAsia="Times New Roman" w:hAnsi="Arial"/>
      <w:noProof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42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42EE"/>
    <w:rPr>
      <w:rFonts w:ascii="Arial" w:eastAsia="Times New Roman" w:hAnsi="Arial"/>
      <w:b/>
      <w:bCs/>
      <w:noProof/>
    </w:rPr>
  </w:style>
  <w:style w:type="character" w:customStyle="1" w:styleId="apple-style-span">
    <w:name w:val="apple-style-span"/>
    <w:basedOn w:val="Predvolenpsmoodseku"/>
    <w:rsid w:val="00F51807"/>
  </w:style>
  <w:style w:type="character" w:customStyle="1" w:styleId="Nadpis1Char">
    <w:name w:val="Nadpis 1 Char"/>
    <w:basedOn w:val="Predvolenpsmoodseku"/>
    <w:link w:val="Nadpis1"/>
    <w:rsid w:val="00835226"/>
    <w:rPr>
      <w:rFonts w:ascii="Arial" w:eastAsia="Times New Roman" w:hAnsi="Arial"/>
      <w:b/>
      <w:kern w:val="28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835226"/>
    <w:rPr>
      <w:rFonts w:ascii="Arial" w:eastAsia="Times New Roman" w:hAnsi="Arial"/>
      <w:lang w:eastAsia="en-US"/>
    </w:rPr>
  </w:style>
  <w:style w:type="character" w:customStyle="1" w:styleId="Nadpis3Char">
    <w:name w:val="Nadpis 3 Char"/>
    <w:basedOn w:val="Predvolenpsmoodseku"/>
    <w:link w:val="Nadpis3"/>
    <w:rsid w:val="00835226"/>
    <w:rPr>
      <w:rFonts w:ascii="Arial" w:eastAsia="Times New Roman" w:hAnsi="Arial"/>
      <w:lang w:eastAsia="en-US"/>
    </w:rPr>
  </w:style>
  <w:style w:type="character" w:customStyle="1" w:styleId="Nadpis4Char">
    <w:name w:val="Nadpis 4 Char"/>
    <w:basedOn w:val="Predvolenpsmoodseku"/>
    <w:link w:val="Nadpis4"/>
    <w:rsid w:val="00835226"/>
    <w:rPr>
      <w:rFonts w:ascii="Arial" w:eastAsia="Times New Roman" w:hAnsi="Arial"/>
      <w:lang w:eastAsia="en-US"/>
    </w:rPr>
  </w:style>
  <w:style w:type="character" w:customStyle="1" w:styleId="Nadpis5Char">
    <w:name w:val="Nadpis 5 Char"/>
    <w:basedOn w:val="Predvolenpsmoodseku"/>
    <w:link w:val="Nadpis5"/>
    <w:rsid w:val="00835226"/>
    <w:rPr>
      <w:rFonts w:ascii="Arial" w:eastAsia="Times New Roman" w:hAnsi="Arial"/>
      <w:bCs/>
      <w:i/>
      <w:iCs/>
      <w:lang w:eastAsia="en-US"/>
    </w:rPr>
  </w:style>
  <w:style w:type="character" w:customStyle="1" w:styleId="Nadpis6Char">
    <w:name w:val="Nadpis 6 Char"/>
    <w:basedOn w:val="Predvolenpsmoodseku"/>
    <w:link w:val="Nadpis6"/>
    <w:rsid w:val="00835226"/>
    <w:rPr>
      <w:rFonts w:ascii="Times New Roman" w:eastAsia="Times New Roman" w:hAnsi="Times New Roman"/>
      <w:b/>
      <w:bCs/>
      <w:sz w:val="22"/>
      <w:lang w:eastAsia="en-US"/>
    </w:rPr>
  </w:style>
  <w:style w:type="character" w:customStyle="1" w:styleId="Nadpis7Char">
    <w:name w:val="Nadpis 7 Char"/>
    <w:basedOn w:val="Predvolenpsmoodseku"/>
    <w:link w:val="Nadpis7"/>
    <w:rsid w:val="0083522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adpis8Char">
    <w:name w:val="Nadpis 8 Char"/>
    <w:basedOn w:val="Predvolenpsmoodseku"/>
    <w:link w:val="Nadpis8"/>
    <w:rsid w:val="00835226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Nadpis9Char">
    <w:name w:val="Nadpis 9 Char"/>
    <w:basedOn w:val="Predvolenpsmoodseku"/>
    <w:link w:val="Nadpis9"/>
    <w:rsid w:val="00835226"/>
    <w:rPr>
      <w:rFonts w:ascii="Arial" w:eastAsia="Times New Roman" w:hAnsi="Arial" w:cs="Arial"/>
      <w:sz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D7142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911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D91148"/>
    <w:rPr>
      <w:rFonts w:ascii="Arial" w:eastAsia="Times New Roman" w:hAnsi="Arial"/>
      <w:noProof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D911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1148"/>
    <w:rPr>
      <w:rFonts w:ascii="Arial" w:eastAsia="Times New Roman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0001_Pripomienky" ma:contentTypeID="0x010100154C47AE63B8A44EA6A9F08A95760F770300D5493CAAA10D0944834DE3CE0C6C4209" ma:contentTypeVersion="163" ma:contentTypeDescription="0001_Pripomienky" ma:contentTypeScope="" ma:versionID="96f3b695b3338e21c20aa2848c86bc97">
  <xsd:schema xmlns:xsd="http://www.w3.org/2001/XMLSchema" xmlns:p="http://schemas.microsoft.com/office/2006/metadata/properties" xmlns:ns1="http://schemas.microsoft.com/sharepoint/v3" xmlns:ns2="e34b4fd6-4b3c-4f20-b14a-748a8ad066cd" targetNamespace="http://schemas.microsoft.com/office/2006/metadata/properties" ma:root="true" ma:fieldsID="c560f8d143487270c2d9b5308de4313f" ns1:_="" ns2:_="">
    <xsd:import namespace="http://schemas.microsoft.com/sharepoint/v3"/>
    <xsd:import namespace="e34b4fd6-4b3c-4f20-b14a-748a8ad066cd"/>
    <xsd:element name="properties">
      <xsd:complexType>
        <xsd:sequence>
          <xsd:element name="documentManagement">
            <xsd:complexType>
              <xsd:all>
                <xsd:element ref="ns2:DocumentName"/>
                <xsd:element ref="ns2:FileName"/>
                <xsd:element ref="ns2:ParentId1" minOccurs="0"/>
                <xsd:element ref="ns2:AppendixId"/>
                <xsd:element ref="ns2:RegRecordId" minOccurs="0"/>
                <xsd:element ref="ns2:RegFileId" minOccurs="0"/>
                <xsd:element ref="ns2:CaseId" minOccurs="0"/>
                <xsd:element ref="ns2:AuthorId"/>
                <xsd:element ref="ns2:OwnerId"/>
                <xsd:element ref="ns2:Status" minOccurs="0"/>
                <xsd:element ref="ns2:ApprovalDate" minOccurs="0"/>
                <xsd:element ref="ns2:DueDate" minOccurs="0"/>
                <xsd:element ref="ns2:LastUpdated1"/>
                <xsd:element ref="ns2:DocumentType"/>
                <xsd:element ref="ns2:ConstructionNumber" minOccurs="0"/>
                <xsd:element ref="ns2:FileVersion"/>
                <xsd:element ref="ns2:IsExternal"/>
                <xsd:element ref="ns2:Approvers" minOccurs="0"/>
                <xsd:element ref="ns2:Reminders" minOccurs="0"/>
                <xsd:element ref="ns2:DocComment" minOccurs="0"/>
                <xsd:element ref="ns2:Sensitivity"/>
                <xsd:element ref="ns1:isInApprovalProcess" minOccurs="0"/>
                <xsd:element ref="ns1:lastVersionInApproval" minOccurs="0"/>
                <xsd:element ref="ns1:documentationStage" minOccurs="0"/>
                <xsd:element ref="ns1:documentationPath" minOccurs="0"/>
                <xsd:element ref="ns2:refDoc"/>
                <xsd:element ref="ns2:refDocVersion"/>
                <xsd:element ref="ns2:regResponseType" minOccurs="0"/>
                <xsd:element ref="ns2:regResponseDocumentId" minOccurs="0"/>
                <xsd:element ref="ns2:relatedDocsTable" minOccurs="0"/>
                <xsd:element ref="ns2:PermContributors" minOccurs="0"/>
                <xsd:element ref="ns2:PermContributorsForced" minOccurs="0"/>
                <xsd:element ref="ns2:PermReaders" minOccurs="0"/>
                <xsd:element ref="ns2:PermReadersForced" minOccurs="0"/>
                <xsd:element ref="ns2:editorId" minOccurs="0"/>
                <xsd:element ref="ns2:SysFilePath" minOccurs="0"/>
                <xsd:element ref="ns2:fileSiz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sInApprovalProcess" ma:index="29" nillable="true" ma:displayName="V schvaľovacom procese" ma:description="Príznak, či je dokument nejakým spôsobom schvaľovaný" ma:internalName="isInApprovalProcess" ma:readOnly="false">
      <xsd:simpleType>
        <xsd:restriction base="dms:Boolean"/>
      </xsd:simpleType>
    </xsd:element>
    <xsd:element name="lastVersionInApproval" ma:index="30" nillable="true" ma:displayName="Schvaľovaná verzia" ma:description="Číslo verzie, ktorá bola naposledy schvaľovaná" ma:internalName="lastVersionInApproval" ma:readOnly="false">
      <xsd:simpleType>
        <xsd:restriction base="dms:Text"/>
      </xsd:simpleType>
    </xsd:element>
    <xsd:element name="documentationStage" ma:index="31" nillable="true" ma:displayName="Fáza dokumentácie" ma:description="Fáza procesu prípravy, realizácie alebo prevádzky stavby, do ktorej patrí tento dokument" ma:internalName="documentationStage" ma:readOnly="false">
      <xsd:simpleType>
        <xsd:restriction base="dms:Text"/>
      </xsd:simpleType>
    </xsd:element>
    <xsd:element name="documentationPath" ma:index="32" nillable="true" ma:displayName="Cesta k dokumentu" ma:description="Cesta k dokumentu v hierarchii dokumentácie stavby" ma:internalName="documentationPath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e34b4fd6-4b3c-4f20-b14a-748a8ad066cd" elementFormDefault="qualified">
    <xsd:import namespace="http://schemas.microsoft.com/office/2006/documentManagement/types"/>
    <xsd:element name="DocumentName" ma:index="8" ma:displayName="Názov dokumentu" ma:description="Názov môže byť ľubovoľné pomenovanie, aké si používateľ zvolí." ma:internalName="DocumentName" ma:readOnly="false">
      <xsd:simpleType>
        <xsd:restriction base="dms:Text"/>
      </xsd:simpleType>
    </xsd:element>
    <xsd:element name="FileName" ma:index="9" ma:displayName="Meno súboru" ma:description="Pôvodné meno súboru aj s príponou." ma:internalName="FileName" ma:readOnly="false">
      <xsd:simpleType>
        <xsd:restriction base="dms:Text"/>
      </xsd:simpleType>
    </xsd:element>
    <xsd:element name="ParentId1" ma:index="10" nillable="true" ma:displayName="Identifikátor hlavného dokumentu" ma:description="Ak ide o prílohu, je tu uvedené ID nadradeného dokumentu." ma:internalName="ParentId1" ma:readOnly="false">
      <xsd:simpleType>
        <xsd:restriction base="dms:Unknown"/>
      </xsd:simpleType>
    </xsd:element>
    <xsd:element name="AppendixId" ma:index="11" ma:displayName="Identifikátor prílohy" ma:description="Poradové číslo prílohy k danému dokumentu" ma:internalName="AppendixId" ma:readOnly="false">
      <xsd:simpleType>
        <xsd:restriction base="dms:Unknown"/>
      </xsd:simpleType>
    </xsd:element>
    <xsd:element name="RegRecordId" ma:index="12" nillable="true" ma:displayName="Id registratúrneho záznamu" ma:description="Nastavuje iba REG; možno bude potrebný Nx, ak sa na jeden dokument bude odkazovať viac registratúrnych záznamov; Číslo registratúrneho záznamu podlieha, rovnako ako číslo spisu, osobitným predpisom, a preto je nastavované výhradne systémom REG. Iné systémy môžu toto číslo iba čítať. Dokumentu, ktorý má nastavené číslo spisu, nie je možné pridávať prílohy inak ako cez REG." ma:internalName="RegRecordId" ma:readOnly="false">
      <xsd:simpleType>
        <xsd:restriction base="dms:Text"/>
      </xsd:simpleType>
    </xsd:element>
    <xsd:element name="RegFileId" ma:index="13" nillable="true" ma:displayName="Id registratúrneho spisu" ma:description="Nastavuje iba REG Číslo spisu podlieha osobitným právnym predpisom, a preto je nastavované výhradne systémom REG. Iným systémom je povolené toto číslo iba čítať. Všetky dokumenty s rovnakým číslom spisu patria (aj fyzicky) do jedného registratúrneho spisu evidovaného v REG (Registratúrny systém)." ma:internalName="RegFileId" ma:readOnly="false">
      <xsd:simpleType>
        <xsd:restriction base="dms:Text"/>
      </xsd:simpleType>
    </xsd:element>
    <xsd:element name="CaseId" ma:index="14" nillable="true" ma:displayName="Id prípadu" ma:description="Číslo prípadu slúži pre voľné previazanie rôznych dokumentov. Zahrnutím viacerých dokumentov do jedného riešeného prípadu, je možné napr. aj k existujúcemu spisu voľne pridružiť pripravovaný dokument odpovede, ktorý však ešte do spisu zaradený nie je." ma:internalName="CaseId" ma:readOnly="false">
      <xsd:simpleType>
        <xsd:restriction base="dms:Text"/>
      </xsd:simpleType>
    </xsd:element>
    <xsd:element name="AuthorId" ma:index="15" ma:displayName="Autor" ma:description="Identifikátor pracovníka, ktorý vytvoril dokument; hodnotu nie je neskôr povolené meniť" ma:internalName="AuthorId" ma:readOnly="false">
      <xsd:simpleType>
        <xsd:restriction base="dms:Text"/>
      </xsd:simpleType>
    </xsd:element>
    <xsd:element name="OwnerId" ma:index="16" ma:displayName="Vlastník" ma:description="Identifikátor pracovníka, ktorý 'vlastní' dokument; môže byť priebežne menený, môže slúžiť napr. ako kontaktná informácia, ak niekto potrebuje niečo s tým dokumentom" ma:internalName="OwnerId" ma:readOnly="false">
      <xsd:simpleType>
        <xsd:restriction base="dms:Text"/>
      </xsd:simpleType>
    </xsd:element>
    <xsd:element name="Status" ma:index="17" nillable="true" ma:displayName="Stav dokumentu" ma:description="" ma:internalName="Status" ma:readOnly="false">
      <xsd:simpleType>
        <xsd:restriction base="dms:Text"/>
      </xsd:simpleType>
    </xsd:element>
    <xsd:element name="ApprovalDate" ma:index="18" nillable="true" ma:displayName="Dátum schválenia" ma:description="Dátum a čas úspešného schválenia aktuálnej verzie tohto dokumentu; v prípade vytvorenia novej verzie sa tento dátum zmaže" ma:internalName="ApprovalDate" ma:readOnly="false">
      <xsd:simpleType>
        <xsd:restriction base="dms:DateTime"/>
      </xsd:simpleType>
    </xsd:element>
    <xsd:element name="DueDate" ma:index="19" nillable="true" ma:displayName="Termín na vybavenie" ma:description="Dátum a čas, do kedy má byť dokument vybavený" ma:internalName="DueDate" ma:readOnly="false">
      <xsd:simpleType>
        <xsd:restriction base="dms:DateTime"/>
      </xsd:simpleType>
    </xsd:element>
    <xsd:element name="LastUpdated1" ma:index="20" ma:displayName="Dátum a čas poslednej úpravy metadát" ma:description="Dátum a čas poslednej úpravy metadát" ma:internalName="LastUpdated1" ma:readOnly="false">
      <xsd:simpleType>
        <xsd:restriction base="dms:DateTime"/>
      </xsd:simpleType>
    </xsd:element>
    <xsd:element name="DocumentType" ma:index="21" ma:displayName="Typ dokumentu" ma:description="Typ dokumentu určuje štruktúru špecifických metadát" ma:internalName="DocumentType" ma:readOnly="false">
      <xsd:simpleType>
        <xsd:restriction base="dms:Text"/>
      </xsd:simpleType>
    </xsd:element>
    <xsd:element name="ConstructionNumber" ma:index="22" nillable="true" ma:displayName="Číslo stavby" ma:description="Číslo súvisiacej stavby" ma:internalName="ConstructionNumber" ma:readOnly="false">
      <xsd:simpleType>
        <xsd:restriction base="dms:Text"/>
      </xsd:simpleType>
    </xsd:element>
    <xsd:element name="FileVersion" ma:index="23" ma:displayName="Verzia súboru" ma:description="Verzia súboru" ma:internalName="FileVersion" ma:readOnly="false">
      <xsd:simpleType>
        <xsd:restriction base="dms:Text"/>
      </xsd:simpleType>
    </xsd:element>
    <xsd:element name="IsExternal" ma:index="24" ma:displayName="Je na externom úložisku" ma:description="Je na externom úložisku" ma:internalName="IsExternal" ma:readOnly="false">
      <xsd:simpleType>
        <xsd:restriction base="dms:Boolean"/>
      </xsd:simpleType>
    </xsd:element>
    <xsd:element name="Approvers" ma:index="25" nillable="true" ma:displayName="Schvaľovatelia" ma:description="Zoznam schvaľovateľov a ich vyjadrení k jednotlivým verziám dokumentu; neuvádza schvaľovateľov, ktorí sa ešte nevyjadrili" ma:internalName="Approvers" ma:readOnly="false">
      <xsd:simpleType>
        <xsd:restriction base="dms:Note"/>
      </xsd:simpleType>
    </xsd:element>
    <xsd:element name="Reminders" ma:index="26" nillable="true" ma:displayName="Upozornenia" ma:description="Zoznam upozornení pre určených pracovníkov - v súvislosti s dokumentom - napr. 'blíži sa koniec platnosti', 'platnosť vypršala', ..." ma:internalName="Reminders" ma:readOnly="false">
      <xsd:simpleType>
        <xsd:restriction base="dms:Note"/>
      </xsd:simpleType>
    </xsd:element>
    <xsd:element name="DocComment" ma:index="27" nillable="true" ma:displayName="Poznámka" ma:description="" ma:internalName="DocComment" ma:readOnly="false">
      <xsd:simpleType>
        <xsd:restriction base="dms:Note"/>
      </xsd:simpleType>
    </xsd:element>
    <xsd:element name="Sensitivity" ma:index="28" ma:displayName="Citlivosť dokumentu" ma:description="Citlivosť dokumentu" ma:internalName="Sensitivity" ma:readOnly="false">
      <xsd:simpleType>
        <xsd:restriction base="dms:Text"/>
      </xsd:simpleType>
    </xsd:element>
    <xsd:element name="refDoc" ma:index="33" ma:displayName="Pripomienk. dokument" ma:description="Pripomienkovaný dokument" ma:internalName="refDoc" ma:readOnly="false">
      <xsd:simpleType>
        <xsd:restriction base="dms:Text"/>
      </xsd:simpleType>
    </xsd:element>
    <xsd:element name="refDocVersion" ma:index="34" ma:displayName="Verzia pripomienkovaného dokumentu" ma:description="Verzia pripomienkovaného dokumentu" ma:internalName="refDocVersion" ma:readOnly="false">
      <xsd:simpleType>
        <xsd:restriction base="dms:Text"/>
      </xsd:simpleType>
    </xsd:element>
    <xsd:element name="regResponseType" ma:index="35" nillable="true" ma:displayName="Spôsob vybavenia" ma:description="Spôsob vybavenia" ma:internalName="regResponseType" ma:readOnly="false">
      <xsd:simpleType>
        <xsd:restriction base="dms:Text"/>
      </xsd:simpleType>
    </xsd:element>
    <xsd:element name="regResponseDocumentId" ma:index="36" nillable="true" ma:displayName="Dokument odpovede" ma:description="Dokument odpovede" ma:internalName="regResponseDocumentId" ma:readOnly="false">
      <xsd:simpleType>
        <xsd:restriction base="dms:Text"/>
      </xsd:simpleType>
    </xsd:element>
    <xsd:element name="relatedDocsTable" ma:index="37" nillable="true" ma:displayName="Súvisiace dokumenty" ma:description="Súvisiace dokumenty" ma:internalName="relatedDocsTable" ma:readOnly="false">
      <xsd:simpleType>
        <xsd:restriction base="dms:Note"/>
      </xsd:simpleType>
    </xsd:element>
    <xsd:element name="PermContributors" ma:index="38" nillable="true" ma:displayName="PermContributors" ma:internalName="PermContributors" ma:readOnly="false">
      <xsd:simpleType>
        <xsd:restriction base="dms:Note"/>
      </xsd:simpleType>
    </xsd:element>
    <xsd:element name="PermContributorsForced" ma:index="39" nillable="true" ma:displayName="PermContributorsForced" ma:internalName="PermContributorsForced" ma:readOnly="false">
      <xsd:simpleType>
        <xsd:restriction base="dms:Note"/>
      </xsd:simpleType>
    </xsd:element>
    <xsd:element name="PermReaders" ma:index="40" nillable="true" ma:displayName="PermReaders" ma:internalName="PermReaders" ma:readOnly="false">
      <xsd:simpleType>
        <xsd:restriction base="dms:Note"/>
      </xsd:simpleType>
    </xsd:element>
    <xsd:element name="PermReadersForced" ma:index="41" nillable="true" ma:displayName="PermReadersForced" ma:internalName="PermReadersForced" ma:readOnly="false">
      <xsd:simpleType>
        <xsd:restriction base="dms:Note"/>
      </xsd:simpleType>
    </xsd:element>
    <xsd:element name="editorId" ma:index="42" nillable="true" ma:displayName="Autor zmeny" ma:description="Autor zmeny" ma:internalName="editorId" ma:readOnly="false">
      <xsd:simpleType>
        <xsd:restriction base="dms:Text"/>
      </xsd:simpleType>
    </xsd:element>
    <xsd:element name="SysFilePath" ma:index="43" nillable="true" ma:displayName="Cesta k súboru" ma:description="Cesta k súboru" ma:internalName="SysFilePath" ma:readOnly="false">
      <xsd:simpleType>
        <xsd:restriction base="dms:Text"/>
      </xsd:simpleType>
    </xsd:element>
    <xsd:element name="fileSize" ma:index="44" nillable="true" ma:displayName="Veľkosť súboru" ma:description="Veľkosť súboru" ma:internalName="fileSiz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Type xmlns="e34b4fd6-4b3c-4f20-b14a-748a8ad066cd">0001_Pripomienky</DocumentType>
    <RegFileId xmlns="e34b4fd6-4b3c-4f20-b14a-748a8ad066cd" xsi:nil="true"/>
    <CaseId xmlns="e34b4fd6-4b3c-4f20-b14a-748a8ad066cd" xsi:nil="true"/>
    <SysFilePath xmlns="e34b4fd6-4b3c-4f20-b14a-748a8ad066cd" xsi:nil="true"/>
    <DocumentName xmlns="e34b4fd6-4b3c-4f20-b14a-748a8ad066cd">Pripomienky z 20.09.2018 k v1.0 dokumentu Dohoda o mlčanlivosti - Beset, spol. s r.o., Bratislava</DocumentName>
    <Status xmlns="e34b4fd6-4b3c-4f20-b14a-748a8ad066cd" xsi:nil="true"/>
    <ApprovalDate xmlns="e34b4fd6-4b3c-4f20-b14a-748a8ad066cd" xsi:nil="true"/>
    <documentationPath xmlns="http://schemas.microsoft.com/sharepoint/v3" xsi:nil="true"/>
    <refDoc xmlns="e34b4fd6-4b3c-4f20-b14a-748a8ad066cd">604251ea-346b-4dfd-84dc-1651b61cc564</refDoc>
    <regResponseType xmlns="e34b4fd6-4b3c-4f20-b14a-748a8ad066cd" xsi:nil="true"/>
    <refDocVersion xmlns="e34b4fd6-4b3c-4f20-b14a-748a8ad066cd">1.0</refDocVersion>
    <FileVersion xmlns="e34b4fd6-4b3c-4f20-b14a-748a8ad066cd">1.0</FileVersion>
    <Sensitivity xmlns="e34b4fd6-4b3c-4f20-b14a-748a8ad066cd">INTERNE</Sensitivity>
    <LastUpdated1 xmlns="e34b4fd6-4b3c-4f20-b14a-748a8ad066cd">2018-09-20T09:07:02+00:00</LastUpdated1>
    <OwnerId xmlns="e34b4fd6-4b3c-4f20-b14a-748a8ad066cd">00003748</OwnerId>
    <PermReadersForced xmlns="e34b4fd6-4b3c-4f20-b14a-748a8ad066cd" xsi:nil="true"/>
    <DueDate xmlns="e34b4fd6-4b3c-4f20-b14a-748a8ad066cd" xsi:nil="true"/>
    <PermContributors xmlns="e34b4fd6-4b3c-4f20-b14a-748a8ad066cd" xsi:nil="true"/>
    <isInApprovalProcess xmlns="http://schemas.microsoft.com/sharepoint/v3">false</isInApprovalProcess>
    <editorId xmlns="e34b4fd6-4b3c-4f20-b14a-748a8ad066cd" xsi:nil="true"/>
    <RegRecordId xmlns="e34b4fd6-4b3c-4f20-b14a-748a8ad066cd" xsi:nil="true"/>
    <relatedDocsTable xmlns="e34b4fd6-4b3c-4f20-b14a-748a8ad066cd" xsi:nil="true"/>
    <fileSize xmlns="e34b4fd6-4b3c-4f20-b14a-748a8ad066cd" xsi:nil="true"/>
    <Approvers xmlns="e34b4fd6-4b3c-4f20-b14a-748a8ad066cd" xsi:nil="true"/>
    <regResponseDocumentId xmlns="e34b4fd6-4b3c-4f20-b14a-748a8ad066cd" xsi:nil="true"/>
    <ConstructionNumber xmlns="e34b4fd6-4b3c-4f20-b14a-748a8ad066cd" xsi:nil="true"/>
    <IsExternal xmlns="e34b4fd6-4b3c-4f20-b14a-748a8ad066cd">false</IsExternal>
    <Reminders xmlns="e34b4fd6-4b3c-4f20-b14a-748a8ad066cd" xsi:nil="true"/>
    <DocComment xmlns="e34b4fd6-4b3c-4f20-b14a-748a8ad066cd" xsi:nil="true"/>
    <ParentId1 xmlns="e34b4fd6-4b3c-4f20-b14a-748a8ad066cd" xsi:nil="true"/>
    <PermContributorsForced xmlns="e34b4fd6-4b3c-4f20-b14a-748a8ad066cd">NDS\2849;NDS\oug_direct_00060200;NDS\oug_direct_00060201;NDS\oug_direct_00060202;NDS\oug_direct_00060203</PermContributorsForced>
    <FileName xmlns="e34b4fd6-4b3c-4f20-b14a-748a8ad066cd">NDS-NDA_zmluva_Beset_do_schvalovania_.docx</FileName>
    <documentationStage xmlns="http://schemas.microsoft.com/sharepoint/v3" xsi:nil="true"/>
    <lastVersionInApproval xmlns="http://schemas.microsoft.com/sharepoint/v3" xsi:nil="true"/>
    <AppendixId xmlns="e34b4fd6-4b3c-4f20-b14a-748a8ad066cd">0</AppendixId>
    <AuthorId xmlns="e34b4fd6-4b3c-4f20-b14a-748a8ad066cd">00003748</AuthorId>
    <PermReaders xmlns="e34b4fd6-4b3c-4f20-b14a-748a8ad066cd">NDS\2849;NDS\oug_nested_00000001</PermRead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3055-46B1-46E5-BB42-57353D011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4b4fd6-4b3c-4f20-b14a-748a8ad066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6F5420-7975-4103-A393-B0001AFDC931}">
  <ds:schemaRefs>
    <ds:schemaRef ds:uri="http://schemas.microsoft.com/office/2006/metadata/properties"/>
    <ds:schemaRef ds:uri="e34b4fd6-4b3c-4f20-b14a-748a8ad066c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A03B9E9-1756-4405-95D1-AEE69409F1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553CF3-E1DF-4AD7-AE32-D2F2C7AC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Pripomienky z 20.09.2018 k v1.0 dokumentu Dohoda o mlčanlivosti - Beset, spol. s r.o., Bratislava</vt:lpstr>
    </vt:vector>
  </TitlesOfParts>
  <Company/>
  <LinksUpToDate>false</LinksUpToDate>
  <CharactersWithSpaces>18503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Pripomienky z 20.09.2018 k v1.0 dokumentu Dohoda o mlčanlivosti - Beset, spol. s r.o., Bratislava</dc:title>
  <dc:creator>griga_ext</dc:creator>
  <cp:lastModifiedBy>Pucovský Zdenko</cp:lastModifiedBy>
  <cp:revision>4</cp:revision>
  <cp:lastPrinted>2024-08-05T08:00:00Z</cp:lastPrinted>
  <dcterms:created xsi:type="dcterms:W3CDTF">2024-08-23T07:29:00Z</dcterms:created>
  <dcterms:modified xsi:type="dcterms:W3CDTF">2024-09-03T10:38:00Z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0x010100154C47AE63B8A44EA6A9F08A95760F770300D5493CAAA10D0944834DE3CE0C6C4209</vt:lpwstr>
  </property>
</Properties>
</file>