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3D8" w:rsidRDefault="008413D8" w:rsidP="009744E5">
      <w:pPr>
        <w:spacing w:after="0" w:line="240" w:lineRule="auto"/>
        <w:ind w:left="567"/>
        <w:jc w:val="both"/>
        <w:rPr>
          <w:rFonts w:ascii="Arial" w:hAnsi="Arial" w:cs="Arial"/>
          <w:b/>
          <w:color w:val="585858"/>
          <w:sz w:val="24"/>
          <w:szCs w:val="24"/>
        </w:rPr>
      </w:pPr>
    </w:p>
    <w:p w:rsidR="009744E5" w:rsidRPr="00D90B1A" w:rsidRDefault="008413D8" w:rsidP="008413D8">
      <w:pPr>
        <w:spacing w:after="0" w:line="240" w:lineRule="auto"/>
        <w:jc w:val="both"/>
        <w:rPr>
          <w:rFonts w:ascii="Arial" w:hAnsi="Arial" w:cs="Arial"/>
          <w:b/>
          <w:color w:val="585858"/>
          <w:sz w:val="24"/>
          <w:szCs w:val="24"/>
        </w:rPr>
      </w:pPr>
      <w:r>
        <w:rPr>
          <w:rFonts w:ascii="Arial" w:hAnsi="Arial" w:cs="Arial"/>
          <w:b/>
          <w:color w:val="585858"/>
          <w:sz w:val="24"/>
          <w:szCs w:val="24"/>
        </w:rPr>
        <w:t xml:space="preserve">     </w:t>
      </w:r>
      <w:r w:rsidR="00081B4F" w:rsidRPr="00D90B1A">
        <w:rPr>
          <w:rFonts w:ascii="Arial" w:hAnsi="Arial" w:cs="Arial"/>
          <w:b/>
          <w:color w:val="585858"/>
          <w:sz w:val="24"/>
          <w:szCs w:val="24"/>
        </w:rPr>
        <w:t xml:space="preserve">Minimálne požiadavky na obsah </w:t>
      </w:r>
      <w:r w:rsidR="0034050A" w:rsidRPr="00D90B1A">
        <w:rPr>
          <w:rFonts w:ascii="Arial" w:hAnsi="Arial" w:cs="Arial"/>
          <w:b/>
          <w:color w:val="585858"/>
          <w:sz w:val="24"/>
          <w:szCs w:val="24"/>
        </w:rPr>
        <w:t>servisného</w:t>
      </w:r>
      <w:r w:rsidR="00081B4F" w:rsidRPr="00D90B1A">
        <w:rPr>
          <w:rFonts w:ascii="Arial" w:hAnsi="Arial" w:cs="Arial"/>
          <w:b/>
          <w:color w:val="585858"/>
          <w:sz w:val="24"/>
          <w:szCs w:val="24"/>
        </w:rPr>
        <w:t xml:space="preserve"> denníka</w:t>
      </w:r>
    </w:p>
    <w:p w:rsidR="00BD41F8" w:rsidRPr="00D90B1A" w:rsidRDefault="00BD41F8" w:rsidP="009744E5">
      <w:pPr>
        <w:spacing w:after="0" w:line="240" w:lineRule="auto"/>
        <w:ind w:left="567"/>
        <w:jc w:val="both"/>
        <w:rPr>
          <w:rFonts w:ascii="Arial" w:hAnsi="Arial" w:cs="Arial"/>
          <w:b/>
          <w:color w:val="585858"/>
          <w:sz w:val="20"/>
          <w:szCs w:val="20"/>
        </w:rPr>
      </w:pPr>
      <w:bookmarkStart w:id="0" w:name="_GoBack"/>
      <w:bookmarkEnd w:id="0"/>
    </w:p>
    <w:p w:rsidR="009744E5" w:rsidRPr="00D90B1A" w:rsidRDefault="009744E5" w:rsidP="009744E5">
      <w:pPr>
        <w:spacing w:after="0" w:line="240" w:lineRule="auto"/>
        <w:ind w:left="567"/>
        <w:jc w:val="both"/>
        <w:rPr>
          <w:rFonts w:ascii="Arial" w:hAnsi="Arial" w:cs="Arial"/>
          <w:color w:val="585858"/>
          <w:sz w:val="20"/>
          <w:szCs w:val="20"/>
        </w:rPr>
      </w:pPr>
    </w:p>
    <w:p w:rsidR="00081B4F" w:rsidRPr="00D90B1A" w:rsidRDefault="0034050A" w:rsidP="00452D27">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w:t>
      </w:r>
      <w:r w:rsidR="00081B4F" w:rsidRPr="00D90B1A">
        <w:rPr>
          <w:rFonts w:eastAsiaTheme="majorEastAsia" w:cs="Arial"/>
          <w:bCs/>
          <w:color w:val="585858"/>
          <w:sz w:val="20"/>
          <w:szCs w:val="20"/>
        </w:rPr>
        <w:t xml:space="preserve"> je povinný založiť servisný denník na začiatku realizácie akýchkoľvek prác pre vykonávanie servisu</w:t>
      </w:r>
      <w:r w:rsidR="00081B4F" w:rsidRPr="00D90B1A">
        <w:rPr>
          <w:rFonts w:eastAsiaTheme="majorEastAsia" w:cs="Arial"/>
          <w:b/>
          <w:bCs/>
          <w:color w:val="585858"/>
          <w:sz w:val="20"/>
          <w:szCs w:val="20"/>
        </w:rPr>
        <w:t xml:space="preserve"> </w:t>
      </w:r>
      <w:r w:rsidR="00081B4F" w:rsidRPr="00D90B1A">
        <w:rPr>
          <w:rFonts w:eastAsiaTheme="majorEastAsia" w:cs="Arial"/>
          <w:bCs/>
          <w:color w:val="585858"/>
          <w:sz w:val="20"/>
          <w:szCs w:val="20"/>
        </w:rPr>
        <w:t>alebo opráv technologických zariadení alebo technologického celku v prospech Národnej diaľničnej spoločnosti, a.s  a vykonávať v ňom záznamy počas celej doby realizácie prác.</w:t>
      </w:r>
      <w:r w:rsidR="00452D27" w:rsidRPr="00D90B1A">
        <w:rPr>
          <w:rFonts w:eastAsiaTheme="majorEastAsia" w:cs="Arial"/>
          <w:bCs/>
          <w:color w:val="585858"/>
          <w:sz w:val="20"/>
          <w:szCs w:val="20"/>
        </w:rPr>
        <w:t xml:space="preserve"> </w:t>
      </w:r>
    </w:p>
    <w:p w:rsidR="00A36230" w:rsidRPr="00D90B1A" w:rsidRDefault="00A36230" w:rsidP="00A36230">
      <w:pPr>
        <w:pStyle w:val="Odsekzoznamu"/>
        <w:ind w:left="360"/>
        <w:contextualSpacing/>
        <w:jc w:val="both"/>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Do denníku je </w:t>
      </w:r>
      <w:r w:rsidR="0034050A" w:rsidRPr="00D90B1A">
        <w:rPr>
          <w:rFonts w:eastAsiaTheme="majorEastAsia" w:cs="Arial"/>
          <w:bCs/>
          <w:color w:val="585858"/>
          <w:sz w:val="20"/>
          <w:szCs w:val="20"/>
        </w:rPr>
        <w:t>Poskytovateľ</w:t>
      </w:r>
      <w:r w:rsidRPr="00D90B1A">
        <w:rPr>
          <w:rFonts w:eastAsiaTheme="majorEastAsia" w:cs="Arial"/>
          <w:bCs/>
          <w:color w:val="585858"/>
          <w:sz w:val="20"/>
          <w:szCs w:val="20"/>
        </w:rPr>
        <w:t xml:space="preserve"> povinný pred začatím prác vykonať záznam o odovzdaní a prevzatí pracoviska alebo technologického celku medzi</w:t>
      </w:r>
      <w:r w:rsidR="000C4CE4" w:rsidRPr="00D90B1A">
        <w:rPr>
          <w:rFonts w:eastAsiaTheme="majorEastAsia" w:cs="Arial"/>
          <w:bCs/>
          <w:color w:val="585858"/>
          <w:sz w:val="20"/>
          <w:szCs w:val="20"/>
        </w:rPr>
        <w:t xml:space="preserve"> Poskytovateľom</w:t>
      </w:r>
      <w:r w:rsidRPr="00D90B1A">
        <w:rPr>
          <w:rFonts w:eastAsiaTheme="majorEastAsia" w:cs="Arial"/>
          <w:bCs/>
          <w:color w:val="585858"/>
          <w:sz w:val="20"/>
          <w:szCs w:val="20"/>
        </w:rPr>
        <w:t xml:space="preserve"> a zástupcom SSÚD</w:t>
      </w:r>
      <w:r w:rsidR="00D51F46" w:rsidRPr="00D90B1A">
        <w:rPr>
          <w:rFonts w:eastAsiaTheme="majorEastAsia" w:cs="Arial"/>
          <w:bCs/>
          <w:color w:val="585858"/>
          <w:sz w:val="20"/>
          <w:szCs w:val="20"/>
        </w:rPr>
        <w:t>/SSÚR</w:t>
      </w:r>
      <w:r w:rsidRPr="00D90B1A">
        <w:rPr>
          <w:rFonts w:eastAsiaTheme="majorEastAsia" w:cs="Arial"/>
          <w:bCs/>
          <w:color w:val="585858"/>
          <w:sz w:val="20"/>
          <w:szCs w:val="20"/>
        </w:rPr>
        <w:t>.</w:t>
      </w:r>
    </w:p>
    <w:p w:rsidR="00387A43" w:rsidRPr="00D90B1A" w:rsidRDefault="00387A43" w:rsidP="00387A43">
      <w:pPr>
        <w:pStyle w:val="Odsekzoznamu"/>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V prípade že </w:t>
      </w:r>
      <w:r w:rsidR="0034050A" w:rsidRPr="00D90B1A">
        <w:rPr>
          <w:rFonts w:eastAsiaTheme="majorEastAsia" w:cs="Arial"/>
          <w:bCs/>
          <w:color w:val="585858"/>
          <w:sz w:val="20"/>
          <w:szCs w:val="20"/>
        </w:rPr>
        <w:t>Poskytova</w:t>
      </w:r>
      <w:r w:rsidRPr="00D90B1A">
        <w:rPr>
          <w:rFonts w:eastAsiaTheme="majorEastAsia" w:cs="Arial"/>
          <w:bCs/>
          <w:color w:val="585858"/>
          <w:sz w:val="20"/>
          <w:szCs w:val="20"/>
        </w:rPr>
        <w:t xml:space="preserve">teľ vykonáva práce na základe uzatvorenej zmluvy, je povinný viesť </w:t>
      </w:r>
      <w:r w:rsidR="0034050A" w:rsidRPr="00D90B1A">
        <w:rPr>
          <w:rFonts w:eastAsiaTheme="majorEastAsia" w:cs="Arial"/>
          <w:bCs/>
          <w:color w:val="585858"/>
          <w:sz w:val="20"/>
          <w:szCs w:val="20"/>
        </w:rPr>
        <w:t>servisný</w:t>
      </w:r>
      <w:r w:rsidRPr="00D90B1A">
        <w:rPr>
          <w:rFonts w:eastAsiaTheme="majorEastAsia" w:cs="Arial"/>
          <w:bCs/>
          <w:color w:val="585858"/>
          <w:sz w:val="20"/>
          <w:szCs w:val="20"/>
        </w:rPr>
        <w:t xml:space="preserve"> denník po celú dobu trvania danej zmluvy a všetky činnosti a zistenia zaznamenať v denníku. Tento denník je trvale uložený na SSÚD</w:t>
      </w:r>
      <w:r w:rsidR="00D51F46" w:rsidRPr="00D90B1A">
        <w:rPr>
          <w:rFonts w:eastAsiaTheme="majorEastAsia" w:cs="Arial"/>
          <w:bCs/>
          <w:color w:val="585858"/>
          <w:sz w:val="20"/>
          <w:szCs w:val="20"/>
        </w:rPr>
        <w:t>/SSÚR</w:t>
      </w:r>
      <w:r w:rsidRPr="00D90B1A">
        <w:rPr>
          <w:rFonts w:eastAsiaTheme="majorEastAsia" w:cs="Arial"/>
          <w:bCs/>
          <w:color w:val="585858"/>
          <w:sz w:val="20"/>
          <w:szCs w:val="20"/>
        </w:rPr>
        <w:t xml:space="preserve"> a po ukončení platnosti zmluvy sa archivuje na danom stredisku. Záznamy v </w:t>
      </w:r>
      <w:r w:rsidR="000C4CE4" w:rsidRPr="00D90B1A">
        <w:rPr>
          <w:rFonts w:eastAsiaTheme="majorEastAsia" w:cs="Arial"/>
          <w:bCs/>
          <w:color w:val="585858"/>
          <w:sz w:val="20"/>
          <w:szCs w:val="20"/>
        </w:rPr>
        <w:t>servisnom</w:t>
      </w:r>
      <w:r w:rsidRPr="00D90B1A">
        <w:rPr>
          <w:rFonts w:eastAsiaTheme="majorEastAsia" w:cs="Arial"/>
          <w:bCs/>
          <w:color w:val="585858"/>
          <w:sz w:val="20"/>
          <w:szCs w:val="20"/>
        </w:rPr>
        <w:t xml:space="preserve"> denníku sa vykonávajú v 3 kópiách.  Originál záznamu ostáva v denníku, 1 kópia záznamu ostáva pre potreby </w:t>
      </w:r>
      <w:r w:rsidR="0034050A" w:rsidRPr="00D90B1A">
        <w:rPr>
          <w:rFonts w:eastAsiaTheme="majorEastAsia" w:cs="Arial"/>
          <w:bCs/>
          <w:color w:val="585858"/>
          <w:sz w:val="20"/>
          <w:szCs w:val="20"/>
        </w:rPr>
        <w:t>Poskytovateľa</w:t>
      </w:r>
      <w:r w:rsidRPr="00D90B1A">
        <w:rPr>
          <w:rFonts w:eastAsiaTheme="majorEastAsia" w:cs="Arial"/>
          <w:bCs/>
          <w:color w:val="585858"/>
          <w:sz w:val="20"/>
          <w:szCs w:val="20"/>
        </w:rPr>
        <w:t>, 1 kópia sa odovzdáva ako súčasť CP a faktúry.</w:t>
      </w:r>
    </w:p>
    <w:p w:rsidR="002E5800" w:rsidRPr="00D90B1A" w:rsidRDefault="002E5800" w:rsidP="002E5800">
      <w:pPr>
        <w:pStyle w:val="Odsekzoznamu"/>
        <w:ind w:left="360"/>
        <w:contextualSpacing/>
        <w:jc w:val="both"/>
        <w:rPr>
          <w:rFonts w:eastAsiaTheme="majorEastAsia" w:cs="Arial"/>
          <w:bCs/>
          <w:color w:val="585858"/>
          <w:sz w:val="20"/>
          <w:szCs w:val="20"/>
        </w:rPr>
      </w:pPr>
    </w:p>
    <w:p w:rsidR="00081B4F" w:rsidRPr="00D90B1A" w:rsidRDefault="0034050A"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Servisný</w:t>
      </w:r>
      <w:r w:rsidR="00081B4F" w:rsidRPr="00D90B1A">
        <w:rPr>
          <w:rFonts w:eastAsiaTheme="majorEastAsia" w:cs="Arial"/>
          <w:bCs/>
          <w:color w:val="585858"/>
          <w:sz w:val="20"/>
          <w:szCs w:val="20"/>
        </w:rPr>
        <w:t xml:space="preserve"> denník, v ktorom boli vykonávané záznamy na základe objednávky (práce vykonávané mimo zmluvného vzťahu) sa na SSÚD</w:t>
      </w:r>
      <w:r w:rsidR="00D51F46" w:rsidRPr="00D90B1A">
        <w:rPr>
          <w:rFonts w:eastAsiaTheme="majorEastAsia" w:cs="Arial"/>
          <w:bCs/>
          <w:color w:val="585858"/>
          <w:sz w:val="20"/>
          <w:szCs w:val="20"/>
        </w:rPr>
        <w:t>/SSÚR</w:t>
      </w:r>
      <w:r w:rsidR="00081B4F" w:rsidRPr="00D90B1A">
        <w:rPr>
          <w:rFonts w:eastAsiaTheme="majorEastAsia" w:cs="Arial"/>
          <w:bCs/>
          <w:color w:val="585858"/>
          <w:sz w:val="20"/>
          <w:szCs w:val="20"/>
        </w:rPr>
        <w:t xml:space="preserve"> nearchivuje. Tento </w:t>
      </w:r>
      <w:r w:rsidRPr="00D90B1A">
        <w:rPr>
          <w:rFonts w:eastAsiaTheme="majorEastAsia" w:cs="Arial"/>
          <w:bCs/>
          <w:color w:val="585858"/>
          <w:sz w:val="20"/>
          <w:szCs w:val="20"/>
        </w:rPr>
        <w:t>servisný</w:t>
      </w:r>
      <w:r w:rsidR="00081B4F" w:rsidRPr="00D90B1A">
        <w:rPr>
          <w:rFonts w:eastAsiaTheme="majorEastAsia" w:cs="Arial"/>
          <w:bCs/>
          <w:color w:val="585858"/>
          <w:sz w:val="20"/>
          <w:szCs w:val="20"/>
        </w:rPr>
        <w:t xml:space="preserve"> denník je uložený po celú dobu realizácie prác v priestoroch SSÚD</w:t>
      </w:r>
      <w:r w:rsidR="00D51F46" w:rsidRPr="00D90B1A">
        <w:rPr>
          <w:rFonts w:eastAsiaTheme="majorEastAsia" w:cs="Arial"/>
          <w:bCs/>
          <w:color w:val="585858"/>
          <w:sz w:val="20"/>
          <w:szCs w:val="20"/>
        </w:rPr>
        <w:t>/SSÚR</w:t>
      </w:r>
      <w:r w:rsidR="00081B4F" w:rsidRPr="00D90B1A">
        <w:rPr>
          <w:rFonts w:eastAsiaTheme="majorEastAsia" w:cs="Arial"/>
          <w:bCs/>
          <w:color w:val="585858"/>
          <w:sz w:val="20"/>
          <w:szCs w:val="20"/>
        </w:rPr>
        <w:t xml:space="preserve"> a po skončení a odovzdaní prác </w:t>
      </w:r>
      <w:r w:rsidRPr="00D90B1A">
        <w:rPr>
          <w:rFonts w:eastAsiaTheme="majorEastAsia" w:cs="Arial"/>
          <w:bCs/>
          <w:color w:val="585858"/>
          <w:sz w:val="20"/>
          <w:szCs w:val="20"/>
        </w:rPr>
        <w:t>Poskytovateľ</w:t>
      </w:r>
      <w:r w:rsidR="00081B4F" w:rsidRPr="00D90B1A">
        <w:rPr>
          <w:rFonts w:eastAsiaTheme="majorEastAsia" w:cs="Arial"/>
          <w:bCs/>
          <w:color w:val="585858"/>
          <w:sz w:val="20"/>
          <w:szCs w:val="20"/>
        </w:rPr>
        <w:t xml:space="preserve"> odovzdá zástupcovi SSÚD</w:t>
      </w:r>
      <w:r w:rsidR="00D51F46" w:rsidRPr="00D90B1A">
        <w:rPr>
          <w:rFonts w:eastAsiaTheme="majorEastAsia" w:cs="Arial"/>
          <w:bCs/>
          <w:color w:val="585858"/>
          <w:sz w:val="20"/>
          <w:szCs w:val="20"/>
        </w:rPr>
        <w:t>/SSÚR</w:t>
      </w:r>
      <w:r w:rsidR="00081B4F" w:rsidRPr="00D90B1A">
        <w:rPr>
          <w:rFonts w:eastAsiaTheme="majorEastAsia" w:cs="Arial"/>
          <w:bCs/>
          <w:color w:val="585858"/>
          <w:sz w:val="20"/>
          <w:szCs w:val="20"/>
        </w:rPr>
        <w:t xml:space="preserve">  kópiu hlavičky denníka  a všetkých záznamov. Originál denníka si </w:t>
      </w:r>
      <w:r w:rsidRPr="00D90B1A">
        <w:rPr>
          <w:rFonts w:eastAsiaTheme="majorEastAsia" w:cs="Arial"/>
          <w:bCs/>
          <w:color w:val="585858"/>
          <w:sz w:val="20"/>
          <w:szCs w:val="20"/>
        </w:rPr>
        <w:t>Poskytovateľ</w:t>
      </w:r>
      <w:r w:rsidR="00081B4F" w:rsidRPr="00D90B1A">
        <w:rPr>
          <w:rFonts w:eastAsiaTheme="majorEastAsia" w:cs="Arial"/>
          <w:bCs/>
          <w:color w:val="585858"/>
          <w:sz w:val="20"/>
          <w:szCs w:val="20"/>
        </w:rPr>
        <w:t xml:space="preserve"> ponechá pre vlastnú potrebu a k faktúre priloží kópiu hlavičky a všetkých záznamov v  servisnom denníku.</w:t>
      </w:r>
    </w:p>
    <w:p w:rsidR="002E5800" w:rsidRPr="00D90B1A" w:rsidRDefault="002E5800" w:rsidP="002E5800">
      <w:pPr>
        <w:pStyle w:val="Odsekzoznamu"/>
        <w:ind w:left="360"/>
        <w:contextualSpacing/>
        <w:jc w:val="both"/>
        <w:rPr>
          <w:rFonts w:eastAsiaTheme="majorEastAsia" w:cs="Arial"/>
          <w:bCs/>
          <w:color w:val="585858"/>
          <w:sz w:val="20"/>
          <w:szCs w:val="20"/>
        </w:rPr>
      </w:pPr>
    </w:p>
    <w:p w:rsidR="00081B4F" w:rsidRPr="00D90B1A" w:rsidRDefault="0034050A"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Servisný</w:t>
      </w:r>
      <w:r w:rsidR="00081B4F" w:rsidRPr="00D90B1A">
        <w:rPr>
          <w:rFonts w:eastAsiaTheme="majorEastAsia" w:cs="Arial"/>
          <w:bCs/>
          <w:color w:val="585858"/>
          <w:sz w:val="20"/>
          <w:szCs w:val="20"/>
        </w:rPr>
        <w:t xml:space="preserve"> denník pri zavedení na začiatku realizácie prác musí už obsahovať údaje, ktoré sú preklopené zo servisnej zmluvy, ZoD, a OBJ a to z dôvodu jednoznačnej možnosti spárovania dokladov, ktoré sú neoddeliteľnou súčasťou fakturácie k jednotlivým servisným zásahom resp. obchodným prípadom. </w:t>
      </w:r>
    </w:p>
    <w:p w:rsidR="00081B4F" w:rsidRPr="00D90B1A" w:rsidRDefault="00081B4F" w:rsidP="00081B4F">
      <w:pPr>
        <w:pStyle w:val="Odsekzoznamu"/>
        <w:ind w:left="284"/>
        <w:jc w:val="both"/>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Povinné údaje v hlavičke servisného denníka:</w:t>
      </w:r>
    </w:p>
    <w:p w:rsidR="00081B4F" w:rsidRPr="00D90B1A" w:rsidRDefault="00081B4F" w:rsidP="001F66F0">
      <w:pPr>
        <w:pStyle w:val="Odsekzoznamu"/>
        <w:numPr>
          <w:ilvl w:val="0"/>
          <w:numId w:val="4"/>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Základné údaje o </w:t>
      </w:r>
      <w:r w:rsidR="0034050A" w:rsidRPr="00D90B1A">
        <w:rPr>
          <w:rFonts w:eastAsiaTheme="majorEastAsia" w:cs="Arial"/>
          <w:bCs/>
          <w:color w:val="585858"/>
          <w:sz w:val="20"/>
          <w:szCs w:val="20"/>
        </w:rPr>
        <w:t>Poskytovateľovi</w:t>
      </w:r>
      <w:r w:rsidRPr="00D90B1A">
        <w:rPr>
          <w:rFonts w:eastAsiaTheme="majorEastAsia" w:cs="Arial"/>
          <w:bCs/>
          <w:color w:val="585858"/>
          <w:sz w:val="20"/>
          <w:szCs w:val="20"/>
        </w:rPr>
        <w:t xml:space="preserve">: Názov a adresa spoločnosti, zodpovedná osoba za </w:t>
      </w:r>
      <w:r w:rsidR="0034050A" w:rsidRPr="00D90B1A">
        <w:rPr>
          <w:rFonts w:eastAsiaTheme="majorEastAsia" w:cs="Arial"/>
          <w:bCs/>
          <w:color w:val="585858"/>
          <w:sz w:val="20"/>
          <w:szCs w:val="20"/>
        </w:rPr>
        <w:t>Poskytovateľa</w:t>
      </w:r>
      <w:r w:rsidRPr="00D90B1A">
        <w:rPr>
          <w:rFonts w:eastAsiaTheme="majorEastAsia" w:cs="Arial"/>
          <w:bCs/>
          <w:color w:val="585858"/>
          <w:sz w:val="20"/>
          <w:szCs w:val="20"/>
        </w:rPr>
        <w:t xml:space="preserve"> vrátane kontaktných údajov;</w:t>
      </w:r>
    </w:p>
    <w:p w:rsidR="00081B4F" w:rsidRPr="00D90B1A" w:rsidRDefault="00081B4F" w:rsidP="001F66F0">
      <w:pPr>
        <w:pStyle w:val="Odsekzoznamu"/>
        <w:numPr>
          <w:ilvl w:val="0"/>
          <w:numId w:val="4"/>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Základné údaje o Objednávateľovi: Názov, adresa spoločnosti, konkrétna prevádzka alebo SSÚD</w:t>
      </w:r>
      <w:r w:rsidR="00D51F46" w:rsidRPr="00D90B1A">
        <w:rPr>
          <w:rFonts w:eastAsiaTheme="majorEastAsia" w:cs="Arial"/>
          <w:bCs/>
          <w:color w:val="585858"/>
          <w:sz w:val="20"/>
          <w:szCs w:val="20"/>
        </w:rPr>
        <w:t>/SSÚR</w:t>
      </w:r>
      <w:r w:rsidRPr="00D90B1A">
        <w:rPr>
          <w:rFonts w:eastAsiaTheme="majorEastAsia" w:cs="Arial"/>
          <w:bCs/>
          <w:color w:val="585858"/>
          <w:sz w:val="20"/>
          <w:szCs w:val="20"/>
        </w:rPr>
        <w:t>, zodpovedná osoba NDS, a.s.;</w:t>
      </w:r>
    </w:p>
    <w:p w:rsidR="00081B4F" w:rsidRPr="00D90B1A" w:rsidRDefault="00081B4F" w:rsidP="001F66F0">
      <w:pPr>
        <w:pStyle w:val="Odsekzoznamu"/>
        <w:numPr>
          <w:ilvl w:val="0"/>
          <w:numId w:val="4"/>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Dátum založenia servisného denníka;</w:t>
      </w:r>
    </w:p>
    <w:p w:rsidR="00081B4F" w:rsidRPr="00D90B1A" w:rsidRDefault="000C4CE4" w:rsidP="001F66F0">
      <w:pPr>
        <w:pStyle w:val="Odsekzoznamu"/>
        <w:numPr>
          <w:ilvl w:val="0"/>
          <w:numId w:val="4"/>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Č. </w:t>
      </w:r>
      <w:r w:rsidR="00081B4F" w:rsidRPr="00D90B1A">
        <w:rPr>
          <w:rFonts w:eastAsiaTheme="majorEastAsia" w:cs="Arial"/>
          <w:bCs/>
          <w:color w:val="585858"/>
          <w:sz w:val="20"/>
          <w:szCs w:val="20"/>
        </w:rPr>
        <w:t>ZoD, Rámcová dohoda a pod. V prípade ak predmet nie je zo zmluvy, uvedie sa „bez zmluvy“;</w:t>
      </w:r>
    </w:p>
    <w:p w:rsidR="00081B4F" w:rsidRPr="00D90B1A" w:rsidRDefault="00081B4F" w:rsidP="001F66F0">
      <w:pPr>
        <w:pStyle w:val="Odsekzoznamu"/>
        <w:numPr>
          <w:ilvl w:val="0"/>
          <w:numId w:val="4"/>
        </w:numPr>
        <w:ind w:left="567" w:hanging="284"/>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Č. objednávky – ak sa jedná o vykonanie prác bez zmluvy,  len na základe </w:t>
      </w:r>
      <w:r w:rsidRPr="00D90B1A">
        <w:rPr>
          <w:rFonts w:eastAsiaTheme="majorEastAsia" w:cs="Arial"/>
          <w:b/>
          <w:bCs/>
          <w:color w:val="585858"/>
          <w:sz w:val="20"/>
          <w:szCs w:val="20"/>
        </w:rPr>
        <w:t xml:space="preserve">objednávky; </w:t>
      </w:r>
    </w:p>
    <w:p w:rsidR="00081B4F" w:rsidRPr="00D90B1A" w:rsidRDefault="00081B4F" w:rsidP="001F66F0">
      <w:pPr>
        <w:pStyle w:val="Odsekzoznamu"/>
        <w:numPr>
          <w:ilvl w:val="0"/>
          <w:numId w:val="4"/>
        </w:numPr>
        <w:ind w:left="567" w:hanging="284"/>
        <w:contextualSpacing/>
        <w:jc w:val="both"/>
        <w:rPr>
          <w:rFonts w:eastAsiaTheme="majorEastAsia" w:cs="Arial"/>
          <w:bCs/>
          <w:i/>
          <w:color w:val="585858"/>
          <w:sz w:val="20"/>
          <w:szCs w:val="20"/>
        </w:rPr>
      </w:pPr>
      <w:r w:rsidRPr="00D90B1A">
        <w:rPr>
          <w:rFonts w:eastAsiaTheme="majorEastAsia" w:cs="Arial"/>
          <w:bCs/>
          <w:color w:val="585858"/>
          <w:sz w:val="20"/>
          <w:szCs w:val="20"/>
        </w:rPr>
        <w:t xml:space="preserve">Údaje o prevádzke: Diaľničný úsek / tunel, Objekt (kód, Označenie, Zariadenie / Priestor): </w:t>
      </w:r>
      <w:r w:rsidRPr="00D90B1A">
        <w:rPr>
          <w:rFonts w:eastAsiaTheme="majorEastAsia" w:cs="Arial"/>
          <w:bCs/>
          <w:i/>
          <w:color w:val="585858"/>
          <w:sz w:val="20"/>
          <w:szCs w:val="20"/>
        </w:rPr>
        <w:t xml:space="preserve">napr. 301-10, UTO/ LTR, PTR, NZ, PP,VP, ZP, TC VP, TC ZP....; </w:t>
      </w:r>
    </w:p>
    <w:p w:rsidR="00081B4F" w:rsidRPr="00D90B1A" w:rsidRDefault="00081B4F" w:rsidP="00081B4F">
      <w:pPr>
        <w:pStyle w:val="Odsekzoznamu"/>
        <w:ind w:left="1050"/>
        <w:jc w:val="both"/>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Denný záznam v servisnom denníku musí obsahovať:</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Dátum</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Pracovná doba (</w:t>
      </w:r>
      <w:r w:rsidRPr="00D90B1A">
        <w:rPr>
          <w:rFonts w:eastAsiaTheme="majorEastAsia" w:cs="Arial"/>
          <w:bCs/>
          <w:i/>
          <w:color w:val="585858"/>
          <w:sz w:val="20"/>
          <w:szCs w:val="20"/>
        </w:rPr>
        <w:t>napr. 7:00hod – 17:00hod.)</w:t>
      </w:r>
      <w:r w:rsidRPr="00D90B1A">
        <w:rPr>
          <w:rFonts w:eastAsiaTheme="majorEastAsia" w:cs="Arial"/>
          <w:bCs/>
          <w:color w:val="585858"/>
          <w:sz w:val="20"/>
          <w:szCs w:val="20"/>
        </w:rPr>
        <w:t>; pracovná doba začína v dobe nástupu na miesto výkonu práce a končí odchodom z miesta výkonu práce. Do pracovnej doby nesmie byť zahrnutý čas na prezliekanie, čas na prepravu na/z miesta práce</w:t>
      </w:r>
      <w:r w:rsidRPr="00D90B1A">
        <w:rPr>
          <w:rFonts w:eastAsiaTheme="majorEastAsia" w:cs="Arial"/>
          <w:bCs/>
          <w:i/>
          <w:color w:val="585858"/>
          <w:sz w:val="20"/>
          <w:szCs w:val="20"/>
        </w:rPr>
        <w:t>(ak to v platnej zmluve nie je uvedené inak)</w:t>
      </w:r>
      <w:r w:rsidRPr="00D90B1A">
        <w:rPr>
          <w:rFonts w:eastAsiaTheme="majorEastAsia" w:cs="Arial"/>
          <w:bCs/>
          <w:color w:val="585858"/>
          <w:sz w:val="20"/>
          <w:szCs w:val="20"/>
        </w:rPr>
        <w:t xml:space="preserve"> a iné vedľajšie aktivity netýkajúce sa samotného výkonu práce. V prípade prerušenia práce uviesť čas a dôvod prerušenia.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V prípade ak je potrebné pracovné povolenie resp. „B“ príkaz je nutné jeho č. uviesť do pracovného denníka.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Poveternostné podmienky (pre práce vykonávané v exteriéroch) prioritne pokiaľ sú vykonávané činnosti, pri ktorých podmieňujú priebeh a kvalitu prác (denná teplota, dážď, sneh, vietor, iné.) Ide najmä o montážne práce (napr. práce vo výškach), povrchovú úpravu, stavebné práce, elektroinštalatérske práce a pod. Vo všeobecnosti všetky práce, ktoré majú technologické obmedzenia vplyvom počasia (napr. kabeláž nesmie byť inštalovaná ak je teplota okolia pod +5°C). V prípade zlých poveternostných podmienok evidencia vykonaných opatrení (uviesť konkrétne aké opatrenia boli vykonané) pre elimináciu nepriaznivého vplyvu počasia na kvalitu (napr. zastrešenie pracoviska pri daždi, ochrana proti vplyvom vetra, prerušenie práce, a pod.).</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Zoznam prítomných pracovníkov v daný deň podieľajúcich sa na prácach: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lastRenderedPageBreak/>
        <w:t xml:space="preserve">Menný zoznam + počet odpracovaných hodín na osobu.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V prípade ak sú pracovníci potrebný aj na iných miestach ako na mieste výkonu práce, uviesť v denníku čas príchodu a odchodu s uvedením dôvodu.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Pod zoznam pracovníkov uviesť po ukončení prác sumár počtu prítomných pracovníkov a celkový počet odpracovaných hodín za daný deň.</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Podrobný popis vady, poruchy alebo</w:t>
      </w:r>
      <w:r w:rsidR="00B047F3" w:rsidRPr="00D90B1A">
        <w:rPr>
          <w:rFonts w:eastAsiaTheme="majorEastAsia" w:cs="Arial"/>
          <w:bCs/>
          <w:color w:val="585858"/>
          <w:sz w:val="20"/>
          <w:szCs w:val="20"/>
        </w:rPr>
        <w:t xml:space="preserve"> výsledok</w:t>
      </w:r>
      <w:r w:rsidRPr="00D90B1A">
        <w:rPr>
          <w:rFonts w:eastAsiaTheme="majorEastAsia" w:cs="Arial"/>
          <w:bCs/>
          <w:color w:val="585858"/>
          <w:sz w:val="20"/>
          <w:szCs w:val="20"/>
        </w:rPr>
        <w:t xml:space="preserve"> zistenia na mieste realizácie kontroly alebo prác. Číslo protokolu POV</w:t>
      </w:r>
      <w:r w:rsidR="005C1830" w:rsidRPr="00D90B1A">
        <w:rPr>
          <w:rFonts w:eastAsiaTheme="majorEastAsia" w:cs="Arial"/>
          <w:bCs/>
          <w:color w:val="585858"/>
          <w:sz w:val="20"/>
          <w:szCs w:val="20"/>
        </w:rPr>
        <w:t>,</w:t>
      </w:r>
      <w:r w:rsidRPr="00D90B1A">
        <w:rPr>
          <w:rFonts w:eastAsiaTheme="majorEastAsia" w:cs="Arial"/>
          <w:bCs/>
          <w:color w:val="585858"/>
          <w:sz w:val="20"/>
          <w:szCs w:val="20"/>
        </w:rPr>
        <w:t> číslo objednávky</w:t>
      </w:r>
      <w:r w:rsidR="005C1830" w:rsidRPr="00D90B1A">
        <w:rPr>
          <w:rFonts w:eastAsiaTheme="majorEastAsia" w:cs="Arial"/>
          <w:bCs/>
          <w:color w:val="585858"/>
          <w:sz w:val="20"/>
          <w:szCs w:val="20"/>
        </w:rPr>
        <w:t xml:space="preserve"> a dátum odstránenia poruchy</w:t>
      </w:r>
      <w:r w:rsidRPr="00D90B1A">
        <w:rPr>
          <w:rFonts w:eastAsiaTheme="majorEastAsia" w:cs="Arial"/>
          <w:bCs/>
          <w:color w:val="585858"/>
          <w:sz w:val="20"/>
          <w:szCs w:val="20"/>
        </w:rPr>
        <w:t xml:space="preserve"> dopíše </w:t>
      </w:r>
      <w:r w:rsidR="0034050A" w:rsidRPr="00D90B1A">
        <w:rPr>
          <w:rFonts w:eastAsiaTheme="majorEastAsia" w:cs="Arial"/>
          <w:bCs/>
          <w:color w:val="585858"/>
          <w:sz w:val="20"/>
          <w:szCs w:val="20"/>
        </w:rPr>
        <w:t>Poskytovateľ</w:t>
      </w:r>
      <w:r w:rsidRPr="00D90B1A">
        <w:rPr>
          <w:rFonts w:eastAsiaTheme="majorEastAsia" w:cs="Arial"/>
          <w:bCs/>
          <w:color w:val="585858"/>
          <w:sz w:val="20"/>
          <w:szCs w:val="20"/>
        </w:rPr>
        <w:t xml:space="preserve"> do denníka dodatočne (po spracovaní POV zo strany zástupcu SSÚD</w:t>
      </w:r>
      <w:r w:rsidR="00D51F46" w:rsidRPr="00D90B1A">
        <w:rPr>
          <w:rFonts w:eastAsiaTheme="majorEastAsia" w:cs="Arial"/>
          <w:bCs/>
          <w:color w:val="585858"/>
          <w:sz w:val="20"/>
          <w:szCs w:val="20"/>
        </w:rPr>
        <w:t>/SSÚR</w:t>
      </w:r>
      <w:r w:rsidRPr="00D90B1A">
        <w:rPr>
          <w:rFonts w:eastAsiaTheme="majorEastAsia" w:cs="Arial"/>
          <w:bCs/>
          <w:color w:val="585858"/>
          <w:sz w:val="20"/>
          <w:szCs w:val="20"/>
        </w:rPr>
        <w:t xml:space="preserve"> a vystavení objednávky).</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Podrobný popis a postup </w:t>
      </w:r>
      <w:r w:rsidR="00D47E59" w:rsidRPr="00D90B1A">
        <w:rPr>
          <w:rFonts w:eastAsiaTheme="majorEastAsia" w:cs="Arial"/>
          <w:bCs/>
          <w:color w:val="585858"/>
          <w:sz w:val="20"/>
          <w:szCs w:val="20"/>
        </w:rPr>
        <w:t xml:space="preserve">všetkých </w:t>
      </w:r>
      <w:r w:rsidRPr="00D90B1A">
        <w:rPr>
          <w:rFonts w:eastAsiaTheme="majorEastAsia" w:cs="Arial"/>
          <w:bCs/>
          <w:color w:val="585858"/>
          <w:sz w:val="20"/>
          <w:szCs w:val="20"/>
        </w:rPr>
        <w:t xml:space="preserve">vykonaných prác (úroveň operácie technologického postupu). </w:t>
      </w:r>
    </w:p>
    <w:p w:rsidR="00081B4F" w:rsidRPr="00D90B1A" w:rsidRDefault="00081B4F" w:rsidP="001F66F0">
      <w:pPr>
        <w:pStyle w:val="Odsekzoznamu"/>
        <w:ind w:left="567"/>
        <w:jc w:val="both"/>
        <w:rPr>
          <w:rFonts w:eastAsiaTheme="majorEastAsia" w:cs="Arial"/>
          <w:bCs/>
          <w:color w:val="585858"/>
          <w:sz w:val="20"/>
          <w:szCs w:val="20"/>
        </w:rPr>
      </w:pPr>
      <w:r w:rsidRPr="00D90B1A">
        <w:rPr>
          <w:rFonts w:eastAsiaTheme="majorEastAsia" w:cs="Arial"/>
          <w:bCs/>
          <w:color w:val="585858"/>
          <w:sz w:val="20"/>
          <w:szCs w:val="20"/>
        </w:rPr>
        <w:t xml:space="preserve">V tomto bode musia byť uvedené detailné popisy a označenia ako napr.: </w:t>
      </w:r>
    </w:p>
    <w:p w:rsidR="00081B4F" w:rsidRPr="00D90B1A" w:rsidRDefault="00081B4F" w:rsidP="001F66F0">
      <w:pPr>
        <w:pStyle w:val="Odsekzoznamu"/>
        <w:ind w:left="567"/>
        <w:jc w:val="both"/>
        <w:rPr>
          <w:rFonts w:eastAsiaTheme="majorEastAsia" w:cs="Arial"/>
          <w:bCs/>
          <w:color w:val="585858"/>
          <w:sz w:val="20"/>
          <w:szCs w:val="20"/>
        </w:rPr>
      </w:pPr>
      <w:r w:rsidRPr="00D90B1A">
        <w:rPr>
          <w:rFonts w:eastAsiaTheme="majorEastAsia" w:cs="Arial"/>
          <w:bCs/>
          <w:color w:val="585858"/>
          <w:sz w:val="20"/>
          <w:szCs w:val="20"/>
        </w:rPr>
        <w:t>...</w:t>
      </w:r>
      <w:r w:rsidRPr="00D90B1A">
        <w:rPr>
          <w:rFonts w:eastAsiaTheme="majorEastAsia" w:cs="Arial"/>
          <w:bCs/>
          <w:i/>
          <w:color w:val="585858"/>
          <w:sz w:val="20"/>
          <w:szCs w:val="20"/>
        </w:rPr>
        <w:t>na objekte 310.10 bola demontovaná kamera KD135, bol vymenený istič č. xx/typ xx,</w:t>
      </w:r>
      <w:r w:rsidRPr="00D90B1A">
        <w:rPr>
          <w:rFonts w:eastAsiaTheme="majorEastAsia" w:cs="Arial"/>
          <w:bCs/>
          <w:color w:val="585858"/>
          <w:sz w:val="20"/>
          <w:szCs w:val="20"/>
        </w:rPr>
        <w:t xml:space="preserve"> </w:t>
      </w:r>
    </w:p>
    <w:p w:rsidR="00081B4F" w:rsidRPr="00D90B1A" w:rsidRDefault="00081B4F" w:rsidP="001F66F0">
      <w:pPr>
        <w:spacing w:after="0"/>
        <w:ind w:left="567"/>
        <w:jc w:val="both"/>
        <w:rPr>
          <w:rFonts w:ascii="Arial" w:eastAsiaTheme="majorEastAsia" w:hAnsi="Arial" w:cs="Arial"/>
          <w:bCs/>
          <w:color w:val="585858"/>
          <w:sz w:val="20"/>
          <w:szCs w:val="20"/>
        </w:rPr>
      </w:pPr>
      <w:r w:rsidRPr="00D90B1A">
        <w:rPr>
          <w:rFonts w:ascii="Arial" w:eastAsiaTheme="majorEastAsia" w:hAnsi="Arial" w:cs="Arial"/>
          <w:bCs/>
          <w:color w:val="585858"/>
          <w:sz w:val="20"/>
          <w:szCs w:val="20"/>
        </w:rPr>
        <w:t>Ak sa bude jednať napr. o kontrolu skrutkových spojov je potrebné uviesť postup kontroly: ...</w:t>
      </w:r>
      <w:r w:rsidRPr="00D90B1A">
        <w:rPr>
          <w:rFonts w:ascii="Arial" w:eastAsiaTheme="majorEastAsia" w:hAnsi="Arial" w:cs="Arial"/>
          <w:bCs/>
          <w:i/>
          <w:color w:val="585858"/>
          <w:sz w:val="20"/>
          <w:szCs w:val="20"/>
        </w:rPr>
        <w:t xml:space="preserve">uťahovanie na moment – ak áno č. </w:t>
      </w:r>
      <w:proofErr w:type="spellStart"/>
      <w:r w:rsidRPr="00D90B1A">
        <w:rPr>
          <w:rFonts w:ascii="Arial" w:eastAsiaTheme="majorEastAsia" w:hAnsi="Arial" w:cs="Arial"/>
          <w:bCs/>
          <w:i/>
          <w:color w:val="585858"/>
          <w:sz w:val="20"/>
          <w:szCs w:val="20"/>
        </w:rPr>
        <w:t>flange</w:t>
      </w:r>
      <w:proofErr w:type="spellEnd"/>
      <w:r w:rsidRPr="00D90B1A">
        <w:rPr>
          <w:rFonts w:ascii="Arial" w:eastAsiaTheme="majorEastAsia" w:hAnsi="Arial" w:cs="Arial"/>
          <w:bCs/>
          <w:i/>
          <w:color w:val="585858"/>
          <w:sz w:val="20"/>
          <w:szCs w:val="20"/>
        </w:rPr>
        <w:t xml:space="preserve"> protokolu</w:t>
      </w:r>
      <w:r w:rsidRPr="00D90B1A">
        <w:rPr>
          <w:rFonts w:ascii="Arial" w:eastAsiaTheme="majorEastAsia" w:hAnsi="Arial" w:cs="Arial"/>
          <w:bCs/>
          <w:color w:val="585858"/>
          <w:sz w:val="20"/>
          <w:szCs w:val="20"/>
        </w:rPr>
        <w:t>,</w:t>
      </w:r>
      <w:r w:rsidR="001F66F0" w:rsidRPr="00D90B1A">
        <w:rPr>
          <w:rFonts w:ascii="Arial" w:eastAsiaTheme="majorEastAsia" w:hAnsi="Arial" w:cs="Arial"/>
          <w:bCs/>
          <w:color w:val="585858"/>
          <w:sz w:val="20"/>
          <w:szCs w:val="20"/>
        </w:rPr>
        <w:t xml:space="preserve">  </w:t>
      </w:r>
      <w:r w:rsidRPr="00D90B1A">
        <w:rPr>
          <w:rFonts w:ascii="Arial" w:eastAsiaTheme="majorEastAsia" w:hAnsi="Arial" w:cs="Arial"/>
          <w:bCs/>
          <w:color w:val="585858"/>
          <w:sz w:val="20"/>
          <w:szCs w:val="20"/>
        </w:rPr>
        <w:t>Ručné uťahovanie, výsledok: ....</w:t>
      </w:r>
      <w:r w:rsidRPr="00D90B1A">
        <w:rPr>
          <w:rFonts w:ascii="Arial" w:eastAsiaTheme="majorEastAsia" w:hAnsi="Arial" w:cs="Arial"/>
          <w:bCs/>
          <w:i/>
          <w:color w:val="585858"/>
          <w:sz w:val="20"/>
          <w:szCs w:val="20"/>
        </w:rPr>
        <w:t>spoj bol dotiahnutý bez korekcie, resp. bol uvoľnený, nápravné opatrenia boli napr</w:t>
      </w:r>
      <w:r w:rsidRPr="00D90B1A">
        <w:rPr>
          <w:rFonts w:ascii="Arial" w:eastAsiaTheme="majorEastAsia" w:hAnsi="Arial" w:cs="Arial"/>
          <w:bCs/>
          <w:color w:val="585858"/>
          <w:sz w:val="20"/>
          <w:szCs w:val="20"/>
        </w:rPr>
        <w:t xml:space="preserve">......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Záznam o množstve a typu použitého materiálu a ND (údaje musia korešpondovať s CP).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Ak je to relevantné, uviesť aj záznam o nepoužitom/nezabudovanom materiáli (druh materiálu/ množstvo/dôvod nepoužitia). </w:t>
      </w:r>
    </w:p>
    <w:p w:rsidR="00081B4F" w:rsidRPr="00D90B1A" w:rsidRDefault="00081B4F" w:rsidP="001F66F0">
      <w:pPr>
        <w:pStyle w:val="Odsekzoznamu"/>
        <w:numPr>
          <w:ilvl w:val="0"/>
          <w:numId w:val="5"/>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Denné záznamy musia byť podpísané zodpovednou osobou </w:t>
      </w:r>
      <w:r w:rsidR="0034050A" w:rsidRPr="00D90B1A">
        <w:rPr>
          <w:rFonts w:eastAsiaTheme="majorEastAsia" w:cs="Arial"/>
          <w:bCs/>
          <w:color w:val="585858"/>
          <w:sz w:val="20"/>
          <w:szCs w:val="20"/>
        </w:rPr>
        <w:t>Poskytovateľ</w:t>
      </w:r>
      <w:r w:rsidRPr="00D90B1A">
        <w:rPr>
          <w:rFonts w:eastAsiaTheme="majorEastAsia" w:cs="Arial"/>
          <w:bCs/>
          <w:color w:val="585858"/>
          <w:sz w:val="20"/>
          <w:szCs w:val="20"/>
        </w:rPr>
        <w:t>a a zástupcu SSÚD</w:t>
      </w:r>
      <w:r w:rsidR="00D51F46" w:rsidRPr="00D90B1A">
        <w:rPr>
          <w:rFonts w:eastAsiaTheme="majorEastAsia" w:cs="Arial"/>
          <w:bCs/>
          <w:color w:val="585858"/>
          <w:sz w:val="20"/>
          <w:szCs w:val="20"/>
        </w:rPr>
        <w:t>/SSÚR</w:t>
      </w:r>
      <w:r w:rsidRPr="00D90B1A">
        <w:rPr>
          <w:rFonts w:eastAsiaTheme="majorEastAsia" w:cs="Arial"/>
          <w:bCs/>
          <w:color w:val="585858"/>
          <w:sz w:val="20"/>
          <w:szCs w:val="20"/>
        </w:rPr>
        <w:t xml:space="preserve"> na všetkých vyplnených stranách(ČITATEĽNE uvedené priezvisko, spoločnosť, podpis a dátum). </w:t>
      </w:r>
    </w:p>
    <w:p w:rsidR="00081B4F" w:rsidRPr="00D90B1A" w:rsidRDefault="00081B4F" w:rsidP="00081B4F">
      <w:pPr>
        <w:pStyle w:val="Odsekzoznamu"/>
        <w:ind w:left="284"/>
        <w:jc w:val="both"/>
        <w:rPr>
          <w:rFonts w:eastAsiaTheme="majorEastAsia" w:cs="Arial"/>
          <w:bCs/>
          <w:color w:val="585858"/>
          <w:sz w:val="20"/>
          <w:szCs w:val="20"/>
        </w:rPr>
      </w:pPr>
    </w:p>
    <w:p w:rsidR="00081B4F" w:rsidRPr="00D90B1A" w:rsidRDefault="00BD41F8"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uviesť v servisnom denníku v</w:t>
      </w:r>
      <w:r w:rsidR="00081B4F" w:rsidRPr="00D90B1A">
        <w:rPr>
          <w:rFonts w:eastAsiaTheme="majorEastAsia" w:cs="Arial"/>
          <w:bCs/>
          <w:color w:val="585858"/>
          <w:sz w:val="20"/>
          <w:szCs w:val="20"/>
        </w:rPr>
        <w:t>šetky neočakávané udalosti ktoré majú vplyv na vykonávané práce a ich priebeh ako aj všetky opatrenia ktoré boli vykonané:</w:t>
      </w:r>
    </w:p>
    <w:p w:rsidR="00081B4F" w:rsidRPr="00D90B1A" w:rsidRDefault="00081B4F"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Prerušenie prác z dôvodu zásahu vyššej moci (náhla klimatická zmena, búrka, záplavy a pod.);</w:t>
      </w:r>
    </w:p>
    <w:p w:rsidR="00081B4F" w:rsidRPr="00D90B1A" w:rsidRDefault="00081B4F"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Prerušenie prác z dôvodu inšpekcie alebo kontroly;</w:t>
      </w:r>
    </w:p>
    <w:p w:rsidR="00081B4F" w:rsidRPr="00D90B1A" w:rsidRDefault="00081B4F"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Nehoda, úraz, úraz s následkom smrti;</w:t>
      </w:r>
    </w:p>
    <w:p w:rsidR="00081B4F" w:rsidRPr="00D90B1A" w:rsidRDefault="00081B4F"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Krádež, škodová udalosť;</w:t>
      </w:r>
    </w:p>
    <w:p w:rsidR="00452D27" w:rsidRPr="00D90B1A" w:rsidRDefault="00081B4F"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Porušenie pravidiel a zásad BOZP, podozrenie či zistenie konzumácie alkoholu, alebo psychotropných, návykových látok</w:t>
      </w:r>
      <w:r w:rsidR="00452D27" w:rsidRPr="00D90B1A">
        <w:rPr>
          <w:rFonts w:eastAsiaTheme="majorEastAsia" w:cs="Arial"/>
          <w:bCs/>
          <w:color w:val="585858"/>
          <w:sz w:val="20"/>
          <w:szCs w:val="20"/>
        </w:rPr>
        <w:t>,</w:t>
      </w:r>
    </w:p>
    <w:p w:rsidR="00452D27" w:rsidRPr="00D90B1A" w:rsidRDefault="00452D27" w:rsidP="001F66F0">
      <w:pPr>
        <w:pStyle w:val="Odsekzoznamu"/>
        <w:numPr>
          <w:ilvl w:val="0"/>
          <w:numId w:val="9"/>
        </w:numPr>
        <w:ind w:left="567" w:hanging="283"/>
        <w:contextualSpacing/>
        <w:jc w:val="both"/>
        <w:rPr>
          <w:rFonts w:eastAsiaTheme="majorEastAsia" w:cs="Arial"/>
          <w:bCs/>
          <w:color w:val="585858"/>
          <w:sz w:val="20"/>
          <w:szCs w:val="20"/>
        </w:rPr>
      </w:pPr>
      <w:r w:rsidRPr="00D90B1A">
        <w:rPr>
          <w:rFonts w:eastAsiaTheme="majorEastAsia" w:cs="Arial"/>
          <w:bCs/>
          <w:color w:val="585858"/>
          <w:sz w:val="20"/>
          <w:szCs w:val="20"/>
        </w:rPr>
        <w:t>Iné závažné udalosti, ktoré majú vplyv na vykonávané práce a ich priebeh a neboli definované v bodoch a) až e);</w:t>
      </w:r>
    </w:p>
    <w:p w:rsidR="00081B4F" w:rsidRPr="00D90B1A" w:rsidRDefault="00081B4F" w:rsidP="00081B4F">
      <w:pPr>
        <w:pStyle w:val="Odsekzoznamu"/>
        <w:ind w:left="1004"/>
        <w:jc w:val="both"/>
        <w:rPr>
          <w:rFonts w:eastAsiaTheme="majorEastAsia" w:cs="Arial"/>
          <w:bCs/>
          <w:color w:val="585858"/>
          <w:sz w:val="20"/>
          <w:szCs w:val="20"/>
        </w:rPr>
      </w:pPr>
    </w:p>
    <w:p w:rsidR="00081B4F" w:rsidRPr="00D90B1A" w:rsidRDefault="00BD41F8"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uviesť v servisnom denníku z</w:t>
      </w:r>
      <w:r w:rsidR="00081B4F" w:rsidRPr="00D90B1A">
        <w:rPr>
          <w:rFonts w:eastAsiaTheme="majorEastAsia" w:cs="Arial"/>
          <w:bCs/>
          <w:color w:val="585858"/>
          <w:sz w:val="20"/>
          <w:szCs w:val="20"/>
        </w:rPr>
        <w:t>ámen</w:t>
      </w:r>
      <w:r w:rsidRPr="00D90B1A">
        <w:rPr>
          <w:rFonts w:eastAsiaTheme="majorEastAsia" w:cs="Arial"/>
          <w:bCs/>
          <w:color w:val="585858"/>
          <w:sz w:val="20"/>
          <w:szCs w:val="20"/>
        </w:rPr>
        <w:t>u</w:t>
      </w:r>
      <w:r w:rsidR="00081B4F" w:rsidRPr="00D90B1A">
        <w:rPr>
          <w:rFonts w:eastAsiaTheme="majorEastAsia" w:cs="Arial"/>
          <w:bCs/>
          <w:color w:val="585858"/>
          <w:sz w:val="20"/>
          <w:szCs w:val="20"/>
        </w:rPr>
        <w:t xml:space="preserve"> a inštaláci</w:t>
      </w:r>
      <w:r w:rsidRPr="00D90B1A">
        <w:rPr>
          <w:rFonts w:eastAsiaTheme="majorEastAsia" w:cs="Arial"/>
          <w:bCs/>
          <w:color w:val="585858"/>
          <w:sz w:val="20"/>
          <w:szCs w:val="20"/>
        </w:rPr>
        <w:t>u</w:t>
      </w:r>
      <w:r w:rsidR="00081B4F" w:rsidRPr="00D90B1A">
        <w:rPr>
          <w:rFonts w:eastAsiaTheme="majorEastAsia" w:cs="Arial"/>
          <w:bCs/>
          <w:color w:val="585858"/>
          <w:sz w:val="20"/>
          <w:szCs w:val="20"/>
        </w:rPr>
        <w:t xml:space="preserve"> ekvivalentných náhradných dielov oproti zmluvne definovaným ND, s uvedením dôvodu zámeny a informácie že daná zmena bola vopred odsúhlasená Objednávateľom (uviesť dátum, projektanta, zodpovedné SSÚD</w:t>
      </w:r>
      <w:r w:rsidR="00D51F46" w:rsidRPr="00D90B1A">
        <w:rPr>
          <w:rFonts w:eastAsiaTheme="majorEastAsia" w:cs="Arial"/>
          <w:bCs/>
          <w:color w:val="585858"/>
          <w:sz w:val="20"/>
          <w:szCs w:val="20"/>
        </w:rPr>
        <w:t>/SSÚR</w:t>
      </w:r>
      <w:r w:rsidR="00081B4F" w:rsidRPr="00D90B1A">
        <w:rPr>
          <w:rFonts w:eastAsiaTheme="majorEastAsia" w:cs="Arial"/>
          <w:bCs/>
          <w:color w:val="585858"/>
          <w:sz w:val="20"/>
          <w:szCs w:val="20"/>
        </w:rPr>
        <w:t xml:space="preserve"> alebo špecialistu príslušného odboru ktorý zmenu schválil).</w:t>
      </w:r>
    </w:p>
    <w:p w:rsidR="00081B4F" w:rsidRPr="00D90B1A" w:rsidRDefault="00081B4F" w:rsidP="00081B4F">
      <w:pPr>
        <w:pStyle w:val="Odsekzoznamu"/>
        <w:ind w:left="284"/>
        <w:jc w:val="both"/>
        <w:rPr>
          <w:rFonts w:eastAsiaTheme="majorEastAsia" w:cs="Arial"/>
          <w:bCs/>
          <w:color w:val="585858"/>
          <w:sz w:val="20"/>
          <w:szCs w:val="20"/>
        </w:rPr>
      </w:pPr>
    </w:p>
    <w:p w:rsidR="00387A43" w:rsidRPr="00D90B1A" w:rsidRDefault="00387A43"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Poskytovateľ je povinný uviesť v servisnom denníku o</w:t>
      </w:r>
      <w:r w:rsidR="00081B4F" w:rsidRPr="00D90B1A">
        <w:rPr>
          <w:rFonts w:eastAsiaTheme="majorEastAsia" w:cs="Arial"/>
          <w:bCs/>
          <w:color w:val="585858"/>
          <w:sz w:val="20"/>
          <w:szCs w:val="20"/>
        </w:rPr>
        <w:t>dchýlky alebo zmeny vo vykonaných prácach oproti schválenej dokumentácii (technologický postup alebo rozmerové odchýlky/rozdiely), súčasne uviesť aj informáciu že o danej zmene bol Objednávateľ informovaný a nepodlieha schváleniu, alebo zmena bola vopred odsúhlasená Objednávateľom (uviesť dátum, projektanta, zodpovedné SSÚD</w:t>
      </w:r>
      <w:r w:rsidR="00D51F46" w:rsidRPr="00D90B1A">
        <w:rPr>
          <w:rFonts w:eastAsiaTheme="majorEastAsia" w:cs="Arial"/>
          <w:bCs/>
          <w:color w:val="585858"/>
          <w:sz w:val="20"/>
          <w:szCs w:val="20"/>
        </w:rPr>
        <w:t>/SSÚR</w:t>
      </w:r>
      <w:r w:rsidR="00081B4F" w:rsidRPr="00D90B1A">
        <w:rPr>
          <w:rFonts w:eastAsiaTheme="majorEastAsia" w:cs="Arial"/>
          <w:bCs/>
          <w:color w:val="585858"/>
          <w:sz w:val="20"/>
          <w:szCs w:val="20"/>
        </w:rPr>
        <w:t xml:space="preserve"> alebo špecialistu príslušného odboru ktorý zmenu schválil)</w:t>
      </w:r>
      <w:r w:rsidRPr="00D90B1A">
        <w:rPr>
          <w:rFonts w:eastAsiaTheme="majorEastAsia" w:cs="Arial"/>
          <w:bCs/>
          <w:color w:val="585858"/>
          <w:sz w:val="20"/>
          <w:szCs w:val="20"/>
        </w:rPr>
        <w:t>.</w:t>
      </w:r>
      <w:r w:rsidR="00081B4F" w:rsidRPr="00D90B1A">
        <w:rPr>
          <w:rFonts w:eastAsiaTheme="majorEastAsia" w:cs="Arial"/>
          <w:bCs/>
          <w:color w:val="585858"/>
          <w:sz w:val="20"/>
          <w:szCs w:val="20"/>
        </w:rPr>
        <w:t xml:space="preserve">  </w:t>
      </w:r>
    </w:p>
    <w:p w:rsidR="00387A43" w:rsidRPr="00D90B1A" w:rsidRDefault="00387A43" w:rsidP="00387A43">
      <w:pPr>
        <w:pStyle w:val="Odsekzoznamu"/>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V</w:t>
      </w:r>
      <w:r w:rsidR="00387A43" w:rsidRPr="00D90B1A">
        <w:rPr>
          <w:rFonts w:eastAsiaTheme="majorEastAsia" w:cs="Arial"/>
          <w:bCs/>
          <w:color w:val="585858"/>
          <w:sz w:val="20"/>
          <w:szCs w:val="20"/>
        </w:rPr>
        <w:t>ykonanie</w:t>
      </w:r>
      <w:r w:rsidRPr="00D90B1A">
        <w:rPr>
          <w:rFonts w:eastAsiaTheme="majorEastAsia" w:cs="Arial"/>
          <w:bCs/>
          <w:color w:val="585858"/>
          <w:sz w:val="20"/>
          <w:szCs w:val="20"/>
        </w:rPr>
        <w:t xml:space="preserve"> legislatívnych, funkčných, trip testov resp. iných skúšok po ukončení opráv musia byť zaznamenan</w:t>
      </w:r>
      <w:r w:rsidR="00387A43" w:rsidRPr="00D90B1A">
        <w:rPr>
          <w:rFonts w:eastAsiaTheme="majorEastAsia" w:cs="Arial"/>
          <w:bCs/>
          <w:color w:val="585858"/>
          <w:sz w:val="20"/>
          <w:szCs w:val="20"/>
        </w:rPr>
        <w:t>é v pracovnom denníku. V zázname</w:t>
      </w:r>
      <w:r w:rsidRPr="00D90B1A">
        <w:rPr>
          <w:rFonts w:eastAsiaTheme="majorEastAsia" w:cs="Arial"/>
          <w:bCs/>
          <w:color w:val="585858"/>
          <w:sz w:val="20"/>
          <w:szCs w:val="20"/>
        </w:rPr>
        <w:t xml:space="preserve"> </w:t>
      </w:r>
      <w:r w:rsidR="00387A43" w:rsidRPr="00D90B1A">
        <w:rPr>
          <w:rFonts w:eastAsiaTheme="majorEastAsia" w:cs="Arial"/>
          <w:bCs/>
          <w:color w:val="585858"/>
          <w:sz w:val="20"/>
          <w:szCs w:val="20"/>
        </w:rPr>
        <w:t>uviesť</w:t>
      </w:r>
      <w:r w:rsidRPr="00D90B1A">
        <w:rPr>
          <w:rFonts w:eastAsiaTheme="majorEastAsia" w:cs="Arial"/>
          <w:bCs/>
          <w:color w:val="585858"/>
          <w:sz w:val="20"/>
          <w:szCs w:val="20"/>
        </w:rPr>
        <w:t xml:space="preserve"> č. protokolu, ktorý bude separátne odovzdaný objednávateľovi, kto skúšku vykonal a prebral (záznam: čitateľne meno, funkcia, podpis a dátum skúšky), vyhodnotené zo záverom: VYHOVUJE / NEVYHOVUJE.</w:t>
      </w:r>
    </w:p>
    <w:p w:rsidR="00081B4F" w:rsidRPr="00D90B1A" w:rsidRDefault="00081B4F" w:rsidP="00081B4F">
      <w:pPr>
        <w:pStyle w:val="Odsekzoznamu"/>
        <w:ind w:left="284"/>
        <w:jc w:val="both"/>
        <w:rPr>
          <w:rFonts w:eastAsiaTheme="majorEastAsia" w:cs="Arial"/>
          <w:bCs/>
          <w:color w:val="585858"/>
          <w:sz w:val="20"/>
          <w:szCs w:val="20"/>
        </w:rPr>
      </w:pPr>
    </w:p>
    <w:p w:rsidR="00BD41F8" w:rsidRPr="00D90B1A" w:rsidRDefault="00081B4F" w:rsidP="00081B4F">
      <w:pPr>
        <w:pStyle w:val="Odsekzoznamu"/>
        <w:numPr>
          <w:ilvl w:val="0"/>
          <w:numId w:val="7"/>
        </w:numPr>
        <w:contextualSpacing/>
        <w:jc w:val="both"/>
        <w:rPr>
          <w:rFonts w:cs="Arial"/>
          <w:color w:val="585858"/>
          <w:sz w:val="20"/>
          <w:szCs w:val="20"/>
        </w:rPr>
      </w:pPr>
      <w:r w:rsidRPr="00D90B1A">
        <w:rPr>
          <w:rFonts w:cs="Arial"/>
          <w:color w:val="585858"/>
          <w:sz w:val="20"/>
          <w:szCs w:val="20"/>
        </w:rPr>
        <w:t xml:space="preserve">V prípade odstávok je </w:t>
      </w:r>
      <w:r w:rsidR="002E5800" w:rsidRPr="00D90B1A">
        <w:rPr>
          <w:rFonts w:cs="Arial"/>
          <w:color w:val="585858"/>
          <w:sz w:val="20"/>
          <w:szCs w:val="20"/>
        </w:rPr>
        <w:t>povinnosť</w:t>
      </w:r>
      <w:r w:rsidRPr="00D90B1A">
        <w:rPr>
          <w:rFonts w:cs="Arial"/>
          <w:color w:val="585858"/>
          <w:sz w:val="20"/>
          <w:szCs w:val="20"/>
        </w:rPr>
        <w:t xml:space="preserve"> pred </w:t>
      </w:r>
      <w:r w:rsidR="000C4CE4" w:rsidRPr="00D90B1A">
        <w:rPr>
          <w:rFonts w:cs="Arial"/>
          <w:color w:val="585858"/>
          <w:sz w:val="20"/>
          <w:szCs w:val="20"/>
        </w:rPr>
        <w:t>začatím prác uviesť v servisnom</w:t>
      </w:r>
      <w:r w:rsidRPr="00D90B1A">
        <w:rPr>
          <w:rFonts w:cs="Arial"/>
          <w:color w:val="585858"/>
          <w:sz w:val="20"/>
          <w:szCs w:val="20"/>
        </w:rPr>
        <w:t xml:space="preserve"> denníku aj údaj o preškolení BOZP</w:t>
      </w:r>
      <w:r w:rsidR="00BD41F8" w:rsidRPr="00D90B1A">
        <w:rPr>
          <w:rFonts w:cs="Arial"/>
          <w:color w:val="585858"/>
          <w:sz w:val="20"/>
          <w:szCs w:val="20"/>
        </w:rPr>
        <w:t>. Povinné údaje v zázname o preškolení:</w:t>
      </w:r>
    </w:p>
    <w:p w:rsidR="00BD41F8" w:rsidRPr="00D90B1A" w:rsidRDefault="00081B4F"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termín preškolenia</w:t>
      </w:r>
      <w:r w:rsidR="00387A43" w:rsidRPr="00D90B1A">
        <w:rPr>
          <w:rFonts w:cs="Arial"/>
          <w:color w:val="585858"/>
          <w:sz w:val="20"/>
          <w:szCs w:val="20"/>
        </w:rPr>
        <w:t xml:space="preserve"> (čas, miesto a dátum)</w:t>
      </w:r>
      <w:r w:rsidRPr="00D90B1A">
        <w:rPr>
          <w:rFonts w:cs="Arial"/>
          <w:color w:val="585858"/>
          <w:sz w:val="20"/>
          <w:szCs w:val="20"/>
        </w:rPr>
        <w:t xml:space="preserve">, </w:t>
      </w:r>
    </w:p>
    <w:p w:rsidR="00387A43" w:rsidRPr="00D90B1A" w:rsidRDefault="00387A43"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obsah školenia,</w:t>
      </w:r>
    </w:p>
    <w:p w:rsidR="000045B2" w:rsidRPr="00D90B1A" w:rsidRDefault="000045B2"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počet pracovníkov,</w:t>
      </w:r>
    </w:p>
    <w:p w:rsidR="002E5800" w:rsidRPr="00D90B1A" w:rsidRDefault="00081B4F"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školiaci pracovník objednávateľa,</w:t>
      </w:r>
    </w:p>
    <w:p w:rsidR="00BD41F8" w:rsidRPr="00D90B1A" w:rsidRDefault="002E5800"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podpis školiaceho pracovníka,</w:t>
      </w:r>
      <w:r w:rsidR="00387A43" w:rsidRPr="00D90B1A">
        <w:rPr>
          <w:rFonts w:cs="Arial"/>
          <w:color w:val="585858"/>
          <w:sz w:val="20"/>
          <w:szCs w:val="20"/>
        </w:rPr>
        <w:t xml:space="preserve"> </w:t>
      </w:r>
      <w:r w:rsidR="00081B4F" w:rsidRPr="00D90B1A">
        <w:rPr>
          <w:rFonts w:cs="Arial"/>
          <w:color w:val="585858"/>
          <w:sz w:val="20"/>
          <w:szCs w:val="20"/>
        </w:rPr>
        <w:t xml:space="preserve"> </w:t>
      </w:r>
    </w:p>
    <w:p w:rsidR="00BD41F8" w:rsidRPr="00D90B1A" w:rsidRDefault="00081B4F" w:rsidP="001F66F0">
      <w:pPr>
        <w:pStyle w:val="Odsekzoznamu"/>
        <w:numPr>
          <w:ilvl w:val="0"/>
          <w:numId w:val="10"/>
        </w:numPr>
        <w:ind w:left="567" w:hanging="283"/>
        <w:contextualSpacing/>
        <w:jc w:val="both"/>
        <w:rPr>
          <w:rFonts w:cs="Arial"/>
          <w:color w:val="585858"/>
          <w:sz w:val="20"/>
          <w:szCs w:val="20"/>
        </w:rPr>
      </w:pPr>
      <w:r w:rsidRPr="00D90B1A">
        <w:rPr>
          <w:rFonts w:cs="Arial"/>
          <w:color w:val="585858"/>
          <w:sz w:val="20"/>
          <w:szCs w:val="20"/>
        </w:rPr>
        <w:t xml:space="preserve">prehlásenie </w:t>
      </w:r>
      <w:r w:rsidR="0034050A" w:rsidRPr="00D90B1A">
        <w:rPr>
          <w:rFonts w:eastAsiaTheme="majorEastAsia" w:cs="Arial"/>
          <w:bCs/>
          <w:color w:val="585858"/>
          <w:sz w:val="20"/>
          <w:szCs w:val="20"/>
        </w:rPr>
        <w:t>Poskytovateľa</w:t>
      </w:r>
      <w:r w:rsidRPr="00D90B1A">
        <w:rPr>
          <w:rFonts w:cs="Arial"/>
          <w:color w:val="585858"/>
          <w:sz w:val="20"/>
          <w:szCs w:val="20"/>
        </w:rPr>
        <w:t xml:space="preserve">, že preukázateľne preškolil všetkých prítomných pracovníkov a odovzdal prezenčnú listinu zástupcovi </w:t>
      </w:r>
      <w:r w:rsidR="0034050A" w:rsidRPr="00D90B1A">
        <w:rPr>
          <w:rFonts w:cs="Arial"/>
          <w:color w:val="585858"/>
          <w:sz w:val="20"/>
          <w:szCs w:val="20"/>
        </w:rPr>
        <w:t>BOZP O</w:t>
      </w:r>
      <w:r w:rsidRPr="00D90B1A">
        <w:rPr>
          <w:rFonts w:cs="Arial"/>
          <w:color w:val="585858"/>
          <w:sz w:val="20"/>
          <w:szCs w:val="20"/>
        </w:rPr>
        <w:t xml:space="preserve">bjednávateľa.  </w:t>
      </w:r>
    </w:p>
    <w:p w:rsidR="00081B4F" w:rsidRPr="00D90B1A" w:rsidRDefault="00081B4F" w:rsidP="00387A43">
      <w:pPr>
        <w:ind w:left="426"/>
        <w:contextualSpacing/>
        <w:jc w:val="both"/>
        <w:rPr>
          <w:rFonts w:ascii="Arial" w:hAnsi="Arial" w:cs="Arial"/>
          <w:color w:val="585858"/>
          <w:sz w:val="20"/>
          <w:szCs w:val="20"/>
        </w:rPr>
      </w:pPr>
      <w:r w:rsidRPr="00D90B1A">
        <w:rPr>
          <w:rFonts w:ascii="Arial" w:hAnsi="Arial" w:cs="Arial"/>
          <w:color w:val="585858"/>
          <w:sz w:val="20"/>
          <w:szCs w:val="20"/>
        </w:rPr>
        <w:t>Vykonanie školenia o BOZP potvrdzuje v servisnom denníku aj technik BOZP za dané SSÚD</w:t>
      </w:r>
      <w:r w:rsidR="00D51F46" w:rsidRPr="00D90B1A">
        <w:rPr>
          <w:rFonts w:ascii="Arial" w:eastAsiaTheme="majorEastAsia" w:hAnsi="Arial" w:cs="Arial"/>
          <w:bCs/>
          <w:color w:val="585858"/>
          <w:sz w:val="20"/>
          <w:szCs w:val="20"/>
        </w:rPr>
        <w:t>/SSÚR</w:t>
      </w:r>
      <w:r w:rsidRPr="00D90B1A">
        <w:rPr>
          <w:rFonts w:ascii="Arial" w:hAnsi="Arial" w:cs="Arial"/>
          <w:color w:val="585858"/>
          <w:sz w:val="20"/>
          <w:szCs w:val="20"/>
        </w:rPr>
        <w:t>.</w:t>
      </w:r>
    </w:p>
    <w:p w:rsidR="00081B4F" w:rsidRPr="00D90B1A" w:rsidRDefault="00081B4F" w:rsidP="00081B4F">
      <w:pPr>
        <w:pStyle w:val="Odsekzoznamu"/>
        <w:numPr>
          <w:ilvl w:val="0"/>
          <w:numId w:val="7"/>
        </w:numPr>
        <w:contextualSpacing/>
        <w:jc w:val="both"/>
        <w:rPr>
          <w:rFonts w:cs="Arial"/>
          <w:color w:val="585858"/>
          <w:sz w:val="20"/>
          <w:szCs w:val="20"/>
        </w:rPr>
      </w:pPr>
      <w:r w:rsidRPr="00D90B1A">
        <w:rPr>
          <w:rFonts w:cs="Arial"/>
          <w:color w:val="585858"/>
          <w:sz w:val="20"/>
          <w:szCs w:val="20"/>
        </w:rPr>
        <w:lastRenderedPageBreak/>
        <w:t xml:space="preserve">Ak je počas realizácie prác potrebné vykonať obhliadku miesta realizácie alebo technológie (napr. z dôvodu prípravy CP, zmeny technologického postupu a pod.) je </w:t>
      </w:r>
      <w:r w:rsidR="00387A43" w:rsidRPr="00D90B1A">
        <w:rPr>
          <w:rFonts w:cs="Arial"/>
          <w:color w:val="585858"/>
          <w:sz w:val="20"/>
          <w:szCs w:val="20"/>
        </w:rPr>
        <w:t>povinnosť</w:t>
      </w:r>
      <w:r w:rsidRPr="00D90B1A">
        <w:rPr>
          <w:rFonts w:cs="Arial"/>
          <w:color w:val="585858"/>
          <w:sz w:val="20"/>
          <w:szCs w:val="20"/>
        </w:rPr>
        <w:t xml:space="preserve"> uviesť v denníku záznam o obhliadke. Záznam o obhliadke musí obsahovať: dátum, čas trvania, účasť za </w:t>
      </w:r>
      <w:r w:rsidR="0034050A" w:rsidRPr="00D90B1A">
        <w:rPr>
          <w:rFonts w:eastAsiaTheme="majorEastAsia" w:cs="Arial"/>
          <w:bCs/>
          <w:color w:val="585858"/>
          <w:sz w:val="20"/>
          <w:szCs w:val="20"/>
        </w:rPr>
        <w:t>Poskytovateľa</w:t>
      </w:r>
      <w:r w:rsidR="0034050A" w:rsidRPr="00D90B1A">
        <w:rPr>
          <w:rFonts w:cs="Arial"/>
          <w:color w:val="585858"/>
          <w:sz w:val="20"/>
          <w:szCs w:val="20"/>
        </w:rPr>
        <w:t xml:space="preserve"> aj O</w:t>
      </w:r>
      <w:r w:rsidRPr="00D90B1A">
        <w:rPr>
          <w:rFonts w:cs="Arial"/>
          <w:color w:val="585858"/>
          <w:sz w:val="20"/>
          <w:szCs w:val="20"/>
        </w:rPr>
        <w:t xml:space="preserve">bjednávateľa, výsledok obhliadky - jasne definované nálezy, typ poruchy, spôsob opravy a potrebné ND k výkonu opravy. Ak bola počas obhliadky vyhotovená fotodokumentácia miesta opravy alebo poškodených zariadení, je potrebné toto uviesť v zázname z obhliadky. V závere záznamu z obhliadky sa vždy uvedie prehlásenie: </w:t>
      </w:r>
      <w:r w:rsidRPr="00D90B1A">
        <w:rPr>
          <w:rFonts w:cs="Arial"/>
          <w:b/>
          <w:color w:val="585858"/>
          <w:sz w:val="20"/>
          <w:szCs w:val="20"/>
        </w:rPr>
        <w:t>„</w:t>
      </w:r>
      <w:r w:rsidR="0034050A" w:rsidRPr="00D90B1A">
        <w:rPr>
          <w:rFonts w:eastAsiaTheme="majorEastAsia" w:cs="Arial"/>
          <w:b/>
          <w:bCs/>
          <w:i/>
          <w:color w:val="585858"/>
          <w:sz w:val="20"/>
          <w:szCs w:val="20"/>
        </w:rPr>
        <w:t>Poskytovateľ</w:t>
      </w:r>
      <w:r w:rsidRPr="00D90B1A">
        <w:rPr>
          <w:rFonts w:cs="Arial"/>
          <w:b/>
          <w:i/>
          <w:color w:val="585858"/>
          <w:sz w:val="20"/>
          <w:szCs w:val="20"/>
        </w:rPr>
        <w:t xml:space="preserve"> potvrdzuje, že má všetky potrebné podklady a vykonaná obhliadka postačuje na spracovanie cenovej ponuky a odstránenie predmetnej Závady v zmysle stanoveného rozsahu“</w:t>
      </w:r>
      <w:r w:rsidRPr="00D90B1A">
        <w:rPr>
          <w:rFonts w:cs="Arial"/>
          <w:color w:val="585858"/>
          <w:sz w:val="20"/>
          <w:szCs w:val="20"/>
        </w:rPr>
        <w:t>.  Záznam o obhliadke v </w:t>
      </w:r>
      <w:r w:rsidR="0034050A" w:rsidRPr="00D90B1A">
        <w:rPr>
          <w:rFonts w:cs="Arial"/>
          <w:color w:val="585858"/>
          <w:sz w:val="20"/>
          <w:szCs w:val="20"/>
        </w:rPr>
        <w:t>servisnom</w:t>
      </w:r>
      <w:r w:rsidRPr="00D90B1A">
        <w:rPr>
          <w:rFonts w:cs="Arial"/>
          <w:color w:val="585858"/>
          <w:sz w:val="20"/>
          <w:szCs w:val="20"/>
        </w:rPr>
        <w:t xml:space="preserve"> denníku podpisujú všetky osoby prítomné počas obhliadky. V prípade veľkého množstva informácií a súčasne aj potreby času na ich spracovanie či vyhodnotenie, z výsledku obhliadky sa vyhotoví samostatný písomný záznam o výsledkoch obhliadky s ktorým budú oboznámení všetci účastníci obhliadky(Rozdeľovník: účastníci obhliadky + Vedúci príslušného SSÚD, Vedúci príslušného oddelenia odboru 40500, Vedúci odboru 40500). V tomto prípade sa v </w:t>
      </w:r>
      <w:r w:rsidR="0034050A" w:rsidRPr="00D90B1A">
        <w:rPr>
          <w:rFonts w:cs="Arial"/>
          <w:color w:val="585858"/>
          <w:sz w:val="20"/>
          <w:szCs w:val="20"/>
        </w:rPr>
        <w:t>servisnom</w:t>
      </w:r>
      <w:r w:rsidRPr="00D90B1A">
        <w:rPr>
          <w:rFonts w:cs="Arial"/>
          <w:color w:val="585858"/>
          <w:sz w:val="20"/>
          <w:szCs w:val="20"/>
        </w:rPr>
        <w:t xml:space="preserve"> denníku uvedie iba stručný záznam o vykonaní obhliadky s poznámkou, že o obhliadke bude spracovaný samostatný záznam a určí sa termín na predloženie. Tento písomný záznam z obhliadky spracuje zamestnanec NDS ktorý obhliadku zvoláva.</w:t>
      </w:r>
    </w:p>
    <w:p w:rsidR="00081B4F" w:rsidRPr="00D90B1A" w:rsidRDefault="00081B4F" w:rsidP="00081B4F">
      <w:pPr>
        <w:pStyle w:val="Odsekzoznamu"/>
        <w:ind w:left="284"/>
        <w:jc w:val="both"/>
        <w:rPr>
          <w:rFonts w:cs="Arial"/>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V </w:t>
      </w:r>
      <w:r w:rsidR="00B047F3" w:rsidRPr="00D90B1A">
        <w:rPr>
          <w:rFonts w:eastAsiaTheme="majorEastAsia" w:cs="Arial"/>
          <w:bCs/>
          <w:color w:val="585858"/>
          <w:sz w:val="20"/>
          <w:szCs w:val="20"/>
        </w:rPr>
        <w:t xml:space="preserve">servisnom </w:t>
      </w:r>
      <w:r w:rsidRPr="00D90B1A">
        <w:rPr>
          <w:rFonts w:eastAsiaTheme="majorEastAsia" w:cs="Arial"/>
          <w:bCs/>
          <w:color w:val="585858"/>
          <w:sz w:val="20"/>
          <w:szCs w:val="20"/>
        </w:rPr>
        <w:t xml:space="preserve">denníku je </w:t>
      </w:r>
      <w:r w:rsidR="00BD41F8" w:rsidRPr="00D90B1A">
        <w:rPr>
          <w:rFonts w:eastAsiaTheme="majorEastAsia" w:cs="Arial"/>
          <w:bCs/>
          <w:color w:val="585858"/>
          <w:sz w:val="20"/>
          <w:szCs w:val="20"/>
        </w:rPr>
        <w:t>povinnosť</w:t>
      </w:r>
      <w:r w:rsidRPr="00D90B1A">
        <w:rPr>
          <w:rFonts w:eastAsiaTheme="majorEastAsia" w:cs="Arial"/>
          <w:bCs/>
          <w:color w:val="585858"/>
          <w:sz w:val="20"/>
          <w:szCs w:val="20"/>
        </w:rPr>
        <w:t xml:space="preserve"> uvádzať aj informácie o akýchkoľvek nezhodách a závadách, ktoré boli počas realizácie prác zistené kontrolnou činnosťou.</w:t>
      </w:r>
      <w:r w:rsidR="000045B2" w:rsidRPr="00D90B1A">
        <w:rPr>
          <w:rFonts w:eastAsiaTheme="majorEastAsia" w:cs="Arial"/>
          <w:bCs/>
          <w:color w:val="585858"/>
          <w:sz w:val="20"/>
          <w:szCs w:val="20"/>
        </w:rPr>
        <w:t xml:space="preserve"> Zistenia uvedené v tomto zázname potvrdzuje podpisom osoba vykonávajúca kontrolnú činnosť, zástupca Objednávateľa a zástupca Poskytovateľa.</w:t>
      </w:r>
      <w:r w:rsidRPr="00D90B1A">
        <w:rPr>
          <w:rFonts w:eastAsiaTheme="majorEastAsia" w:cs="Arial"/>
          <w:bCs/>
          <w:color w:val="585858"/>
          <w:sz w:val="20"/>
          <w:szCs w:val="20"/>
        </w:rPr>
        <w:t xml:space="preserve"> Uvedené zistenia budú riešené mimo definovaný rozsah prác (reklamačné konanie a iné). </w:t>
      </w:r>
    </w:p>
    <w:p w:rsidR="00B97D9B" w:rsidRPr="00D90B1A" w:rsidRDefault="00B97D9B" w:rsidP="00B97D9B">
      <w:pPr>
        <w:pStyle w:val="Odsekzoznamu"/>
        <w:rPr>
          <w:rFonts w:eastAsiaTheme="majorEastAsia" w:cs="Arial"/>
          <w:bCs/>
          <w:color w:val="585858"/>
          <w:sz w:val="20"/>
          <w:szCs w:val="20"/>
        </w:rPr>
      </w:pP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 xml:space="preserve">Ak </w:t>
      </w:r>
      <w:r w:rsidR="0034050A" w:rsidRPr="00D90B1A">
        <w:rPr>
          <w:rFonts w:eastAsiaTheme="majorEastAsia" w:cs="Arial"/>
          <w:bCs/>
          <w:color w:val="585858"/>
          <w:sz w:val="20"/>
          <w:szCs w:val="20"/>
        </w:rPr>
        <w:t>Poskytovateľ</w:t>
      </w:r>
      <w:r w:rsidRPr="00D90B1A">
        <w:rPr>
          <w:rFonts w:eastAsiaTheme="majorEastAsia" w:cs="Arial"/>
          <w:bCs/>
          <w:color w:val="585858"/>
          <w:sz w:val="20"/>
          <w:szCs w:val="20"/>
        </w:rPr>
        <w:t xml:space="preserve"> zistí potrebu vykonania naviac prác</w:t>
      </w:r>
      <w:r w:rsidR="00387A43" w:rsidRPr="00D90B1A">
        <w:rPr>
          <w:rFonts w:eastAsiaTheme="majorEastAsia" w:cs="Arial"/>
          <w:bCs/>
          <w:color w:val="585858"/>
          <w:sz w:val="20"/>
          <w:szCs w:val="20"/>
        </w:rPr>
        <w:t>,</w:t>
      </w:r>
      <w:r w:rsidRPr="00D90B1A">
        <w:rPr>
          <w:rFonts w:eastAsiaTheme="majorEastAsia" w:cs="Arial"/>
          <w:bCs/>
          <w:color w:val="585858"/>
          <w:sz w:val="20"/>
          <w:szCs w:val="20"/>
        </w:rPr>
        <w:t xml:space="preserve"> je </w:t>
      </w:r>
      <w:r w:rsidR="00BD41F8" w:rsidRPr="00D90B1A">
        <w:rPr>
          <w:rFonts w:eastAsiaTheme="majorEastAsia" w:cs="Arial"/>
          <w:bCs/>
          <w:color w:val="585858"/>
          <w:sz w:val="20"/>
          <w:szCs w:val="20"/>
        </w:rPr>
        <w:t>povinný</w:t>
      </w:r>
      <w:r w:rsidRPr="00D90B1A">
        <w:rPr>
          <w:rFonts w:eastAsiaTheme="majorEastAsia" w:cs="Arial"/>
          <w:bCs/>
          <w:color w:val="585858"/>
          <w:sz w:val="20"/>
          <w:szCs w:val="20"/>
        </w:rPr>
        <w:t xml:space="preserve"> o tom bezodkladne informovať objednávateľa a vykonať o tom aj záznam v servisnom denníku. </w:t>
      </w:r>
      <w:r w:rsidR="002E5800" w:rsidRPr="00D90B1A">
        <w:rPr>
          <w:rFonts w:eastAsiaTheme="majorEastAsia" w:cs="Arial"/>
          <w:bCs/>
          <w:color w:val="585858"/>
          <w:sz w:val="20"/>
          <w:szCs w:val="20"/>
        </w:rPr>
        <w:t>Samotné v</w:t>
      </w:r>
      <w:r w:rsidRPr="00D90B1A">
        <w:rPr>
          <w:rFonts w:eastAsiaTheme="majorEastAsia" w:cs="Arial"/>
          <w:bCs/>
          <w:color w:val="585858"/>
          <w:sz w:val="20"/>
          <w:szCs w:val="20"/>
        </w:rPr>
        <w:t xml:space="preserve">ykonanie naviac prác je potrebné evidovať separátne, v samostatnej časti </w:t>
      </w:r>
      <w:r w:rsidR="0034050A" w:rsidRPr="00D90B1A">
        <w:rPr>
          <w:rFonts w:eastAsiaTheme="majorEastAsia" w:cs="Arial"/>
          <w:bCs/>
          <w:color w:val="585858"/>
          <w:sz w:val="20"/>
          <w:szCs w:val="20"/>
        </w:rPr>
        <w:t>servis</w:t>
      </w:r>
      <w:r w:rsidRPr="00D90B1A">
        <w:rPr>
          <w:rFonts w:eastAsiaTheme="majorEastAsia" w:cs="Arial"/>
          <w:bCs/>
          <w:color w:val="585858"/>
          <w:sz w:val="20"/>
          <w:szCs w:val="20"/>
        </w:rPr>
        <w:t xml:space="preserve">ného denníka s uvedením čísla objednávky a nie sumárne do časti so schváleným rozsahom. </w:t>
      </w:r>
    </w:p>
    <w:p w:rsidR="00081B4F" w:rsidRPr="00D90B1A" w:rsidRDefault="00081B4F" w:rsidP="00081B4F">
      <w:pPr>
        <w:pStyle w:val="Odsekzoznamu"/>
        <w:ind w:left="284"/>
        <w:jc w:val="both"/>
        <w:rPr>
          <w:rFonts w:eastAsiaTheme="majorEastAsia" w:cs="Arial"/>
          <w:bCs/>
          <w:color w:val="585858"/>
          <w:sz w:val="20"/>
          <w:szCs w:val="20"/>
        </w:rPr>
      </w:pPr>
      <w:r w:rsidRPr="00D90B1A">
        <w:rPr>
          <w:rFonts w:eastAsiaTheme="majorEastAsia" w:cs="Arial"/>
          <w:bCs/>
          <w:color w:val="585858"/>
          <w:sz w:val="20"/>
          <w:szCs w:val="20"/>
        </w:rPr>
        <w:t xml:space="preserve"> </w:t>
      </w:r>
    </w:p>
    <w:p w:rsidR="00081B4F" w:rsidRPr="00D90B1A" w:rsidRDefault="00081B4F" w:rsidP="00081B4F">
      <w:pPr>
        <w:pStyle w:val="Odsekzoznamu"/>
        <w:numPr>
          <w:ilvl w:val="0"/>
          <w:numId w:val="7"/>
        </w:numPr>
        <w:contextualSpacing/>
        <w:jc w:val="both"/>
        <w:rPr>
          <w:rFonts w:eastAsiaTheme="majorEastAsia" w:cs="Arial"/>
          <w:bCs/>
          <w:color w:val="585858"/>
          <w:sz w:val="20"/>
          <w:szCs w:val="20"/>
        </w:rPr>
      </w:pPr>
      <w:r w:rsidRPr="00D90B1A">
        <w:rPr>
          <w:rFonts w:eastAsiaTheme="majorEastAsia" w:cs="Arial"/>
          <w:bCs/>
          <w:color w:val="585858"/>
          <w:sz w:val="20"/>
          <w:szCs w:val="20"/>
        </w:rPr>
        <w:t>Práce musia byť ukončené zápisom v </w:t>
      </w:r>
      <w:r w:rsidR="0034050A" w:rsidRPr="00D90B1A">
        <w:rPr>
          <w:rFonts w:eastAsiaTheme="majorEastAsia" w:cs="Arial"/>
          <w:bCs/>
          <w:color w:val="585858"/>
          <w:sz w:val="20"/>
          <w:szCs w:val="20"/>
        </w:rPr>
        <w:t xml:space="preserve"> </w:t>
      </w:r>
      <w:r w:rsidRPr="00D90B1A">
        <w:rPr>
          <w:rFonts w:eastAsiaTheme="majorEastAsia" w:cs="Arial"/>
          <w:bCs/>
          <w:color w:val="585858"/>
          <w:sz w:val="20"/>
          <w:szCs w:val="20"/>
        </w:rPr>
        <w:t xml:space="preserve">servisnom denníku prehlásením </w:t>
      </w:r>
      <w:r w:rsidR="0078367F" w:rsidRPr="00D90B1A">
        <w:rPr>
          <w:rFonts w:eastAsiaTheme="majorEastAsia" w:cs="Arial"/>
          <w:bCs/>
          <w:color w:val="585858"/>
          <w:sz w:val="20"/>
          <w:szCs w:val="20"/>
        </w:rPr>
        <w:t>P</w:t>
      </w:r>
      <w:r w:rsidR="00B961CB" w:rsidRPr="00D90B1A">
        <w:rPr>
          <w:rFonts w:eastAsiaTheme="majorEastAsia" w:cs="Arial"/>
          <w:bCs/>
          <w:color w:val="585858"/>
          <w:sz w:val="20"/>
          <w:szCs w:val="20"/>
        </w:rPr>
        <w:t>oskytovateľa</w:t>
      </w:r>
      <w:r w:rsidRPr="00D90B1A">
        <w:rPr>
          <w:rFonts w:eastAsiaTheme="majorEastAsia" w:cs="Arial"/>
          <w:bCs/>
          <w:color w:val="585858"/>
          <w:sz w:val="20"/>
          <w:szCs w:val="20"/>
        </w:rPr>
        <w:t xml:space="preserve">: </w:t>
      </w:r>
    </w:p>
    <w:p w:rsidR="00D7497E" w:rsidRPr="00D90B1A" w:rsidRDefault="00081B4F" w:rsidP="00081B4F">
      <w:pPr>
        <w:spacing w:after="0" w:line="240" w:lineRule="auto"/>
        <w:ind w:left="284"/>
        <w:jc w:val="both"/>
        <w:rPr>
          <w:rFonts w:ascii="Arial" w:hAnsi="Arial" w:cs="Arial"/>
          <w:color w:val="585858"/>
          <w:sz w:val="20"/>
          <w:szCs w:val="20"/>
        </w:rPr>
      </w:pPr>
      <w:r w:rsidRPr="00D90B1A">
        <w:rPr>
          <w:rFonts w:ascii="Arial" w:eastAsiaTheme="majorEastAsia" w:hAnsi="Arial" w:cs="Arial"/>
          <w:b/>
          <w:bCs/>
          <w:color w:val="585858"/>
          <w:sz w:val="20"/>
          <w:szCs w:val="20"/>
        </w:rPr>
        <w:t>„</w:t>
      </w:r>
      <w:r w:rsidRPr="00D90B1A">
        <w:rPr>
          <w:rFonts w:ascii="Arial" w:eastAsiaTheme="majorEastAsia" w:hAnsi="Arial" w:cs="Arial"/>
          <w:b/>
          <w:bCs/>
          <w:i/>
          <w:color w:val="585858"/>
          <w:sz w:val="20"/>
          <w:szCs w:val="20"/>
        </w:rPr>
        <w:t xml:space="preserve">Všetky práce boli vykonané v požadovanom rozsahu a požadovanej kvalite. Prehlasujeme, že boli zabudované všetky ocenené a potrebné ND. </w:t>
      </w:r>
      <w:r w:rsidRPr="00D90B1A">
        <w:rPr>
          <w:rFonts w:ascii="Arial" w:eastAsiaTheme="majorEastAsia" w:hAnsi="Arial" w:cs="Arial"/>
          <w:b/>
          <w:bCs/>
          <w:i/>
          <w:caps/>
          <w:color w:val="585858"/>
          <w:sz w:val="20"/>
          <w:szCs w:val="20"/>
        </w:rPr>
        <w:t>Zariadenie je po oprave plne funkčné ďalšej prevádzky</w:t>
      </w:r>
      <w:r w:rsidRPr="00D90B1A">
        <w:rPr>
          <w:rFonts w:ascii="Arial" w:eastAsiaTheme="majorEastAsia" w:hAnsi="Arial" w:cs="Arial"/>
          <w:b/>
          <w:bCs/>
          <w:caps/>
          <w:color w:val="585858"/>
          <w:sz w:val="20"/>
          <w:szCs w:val="20"/>
        </w:rPr>
        <w:t>“</w:t>
      </w:r>
      <w:r w:rsidRPr="00D90B1A">
        <w:rPr>
          <w:rFonts w:ascii="Arial" w:eastAsiaTheme="majorEastAsia" w:hAnsi="Arial" w:cs="Arial"/>
          <w:b/>
          <w:bCs/>
          <w:color w:val="585858"/>
          <w:sz w:val="20"/>
          <w:szCs w:val="20"/>
        </w:rPr>
        <w:t>.</w:t>
      </w:r>
    </w:p>
    <w:sectPr w:rsidR="00D7497E" w:rsidRPr="00D90B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7DA1" w:rsidRDefault="00457DA1" w:rsidP="008413D8">
      <w:pPr>
        <w:spacing w:after="0" w:line="240" w:lineRule="auto"/>
      </w:pPr>
      <w:r>
        <w:separator/>
      </w:r>
    </w:p>
  </w:endnote>
  <w:endnote w:type="continuationSeparator" w:id="0">
    <w:p w:rsidR="00457DA1" w:rsidRDefault="00457DA1" w:rsidP="0084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7DA1" w:rsidRDefault="00457DA1" w:rsidP="008413D8">
      <w:pPr>
        <w:spacing w:after="0" w:line="240" w:lineRule="auto"/>
      </w:pPr>
      <w:r>
        <w:separator/>
      </w:r>
    </w:p>
  </w:footnote>
  <w:footnote w:type="continuationSeparator" w:id="0">
    <w:p w:rsidR="00457DA1" w:rsidRDefault="00457DA1" w:rsidP="00841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3D8" w:rsidRPr="00F40701" w:rsidRDefault="00312372" w:rsidP="00F40701">
    <w:pPr>
      <w:pStyle w:val="Hlavika"/>
      <w:jc w:val="center"/>
      <w:rPr>
        <w:rFonts w:ascii="Arial" w:hAnsi="Arial" w:cs="Arial"/>
        <w:sz w:val="18"/>
        <w:szCs w:val="20"/>
      </w:rPr>
    </w:pPr>
    <w:r w:rsidRPr="00F40701">
      <w:rPr>
        <w:rFonts w:ascii="Arial" w:hAnsi="Arial" w:cs="Arial"/>
        <w:sz w:val="18"/>
        <w:szCs w:val="20"/>
      </w:rPr>
      <w:t xml:space="preserve">Technický servis, údržba a opravy </w:t>
    </w:r>
    <w:proofErr w:type="spellStart"/>
    <w:r w:rsidRPr="00F40701">
      <w:rPr>
        <w:rFonts w:ascii="Arial" w:hAnsi="Arial" w:cs="Arial"/>
        <w:sz w:val="18"/>
        <w:szCs w:val="20"/>
      </w:rPr>
      <w:t>meteozariadení</w:t>
    </w:r>
    <w:proofErr w:type="spellEnd"/>
    <w:r w:rsidRPr="00F40701">
      <w:rPr>
        <w:rFonts w:ascii="Arial" w:hAnsi="Arial" w:cs="Arial"/>
        <w:sz w:val="18"/>
        <w:szCs w:val="20"/>
      </w:rPr>
      <w:t xml:space="preserve"> </w:t>
    </w:r>
    <w:proofErr w:type="spellStart"/>
    <w:r w:rsidR="006202E8" w:rsidRPr="00F40701">
      <w:rPr>
        <w:rFonts w:ascii="Arial" w:hAnsi="Arial" w:cs="Arial"/>
        <w:sz w:val="18"/>
        <w:szCs w:val="20"/>
      </w:rPr>
      <w:t>Vaisala</w:t>
    </w:r>
    <w:proofErr w:type="spellEnd"/>
  </w:p>
  <w:p w:rsidR="00F40701" w:rsidRPr="00AB32C0" w:rsidRDefault="00F40701" w:rsidP="008413D8">
    <w:pPr>
      <w:pStyle w:val="Hlavika"/>
      <w:jc w:val="right"/>
      <w:rPr>
        <w:rFonts w:ascii="Arial" w:hAnsi="Arial" w:cs="Arial"/>
        <w:sz w:val="20"/>
        <w:szCs w:val="20"/>
      </w:rPr>
    </w:pPr>
    <w:r w:rsidRPr="00AB32C0">
      <w:rPr>
        <w:rFonts w:ascii="Arial" w:hAnsi="Arial" w:cs="Arial"/>
        <w:sz w:val="20"/>
        <w:szCs w:val="20"/>
      </w:rPr>
      <w:t xml:space="preserve">Príloha č. </w:t>
    </w:r>
    <w:r>
      <w:rPr>
        <w:rFonts w:ascii="Arial" w:hAnsi="Arial" w:cs="Arial"/>
        <w:sz w:val="20"/>
        <w:szCs w:val="20"/>
      </w:rPr>
      <w:t>7 k Rámcovej dohode</w:t>
    </w:r>
  </w:p>
  <w:p w:rsidR="008413D8" w:rsidRDefault="008413D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C1934"/>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0997229B"/>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 w15:restartNumberingAfterBreak="0">
    <w:nsid w:val="1A7814C1"/>
    <w:multiLevelType w:val="hybridMultilevel"/>
    <w:tmpl w:val="24809D4E"/>
    <w:lvl w:ilvl="0" w:tplc="041B0011">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87478F3"/>
    <w:multiLevelType w:val="hybridMultilevel"/>
    <w:tmpl w:val="6D6427E8"/>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15:restartNumberingAfterBreak="0">
    <w:nsid w:val="3E11572C"/>
    <w:multiLevelType w:val="hybridMultilevel"/>
    <w:tmpl w:val="D68A2D7A"/>
    <w:lvl w:ilvl="0" w:tplc="09BCE60E">
      <w:start w:val="1"/>
      <w:numFmt w:val="lowerLetter"/>
      <w:lvlText w:val="%1)"/>
      <w:lvlJc w:val="left"/>
      <w:pPr>
        <w:ind w:left="1050" w:hanging="360"/>
      </w:pPr>
      <w:rPr>
        <w:i w:val="0"/>
      </w:rPr>
    </w:lvl>
    <w:lvl w:ilvl="1" w:tplc="041B0019" w:tentative="1">
      <w:start w:val="1"/>
      <w:numFmt w:val="lowerLetter"/>
      <w:lvlText w:val="%2."/>
      <w:lvlJc w:val="left"/>
      <w:pPr>
        <w:ind w:left="1770" w:hanging="360"/>
      </w:pPr>
    </w:lvl>
    <w:lvl w:ilvl="2" w:tplc="041B001B" w:tentative="1">
      <w:start w:val="1"/>
      <w:numFmt w:val="lowerRoman"/>
      <w:lvlText w:val="%3."/>
      <w:lvlJc w:val="right"/>
      <w:pPr>
        <w:ind w:left="2490" w:hanging="180"/>
      </w:pPr>
    </w:lvl>
    <w:lvl w:ilvl="3" w:tplc="041B000F" w:tentative="1">
      <w:start w:val="1"/>
      <w:numFmt w:val="decimal"/>
      <w:lvlText w:val="%4."/>
      <w:lvlJc w:val="left"/>
      <w:pPr>
        <w:ind w:left="3210" w:hanging="360"/>
      </w:pPr>
    </w:lvl>
    <w:lvl w:ilvl="4" w:tplc="041B0019" w:tentative="1">
      <w:start w:val="1"/>
      <w:numFmt w:val="lowerLetter"/>
      <w:lvlText w:val="%5."/>
      <w:lvlJc w:val="left"/>
      <w:pPr>
        <w:ind w:left="3930" w:hanging="360"/>
      </w:pPr>
    </w:lvl>
    <w:lvl w:ilvl="5" w:tplc="041B001B" w:tentative="1">
      <w:start w:val="1"/>
      <w:numFmt w:val="lowerRoman"/>
      <w:lvlText w:val="%6."/>
      <w:lvlJc w:val="right"/>
      <w:pPr>
        <w:ind w:left="4650" w:hanging="180"/>
      </w:pPr>
    </w:lvl>
    <w:lvl w:ilvl="6" w:tplc="041B000F" w:tentative="1">
      <w:start w:val="1"/>
      <w:numFmt w:val="decimal"/>
      <w:lvlText w:val="%7."/>
      <w:lvlJc w:val="left"/>
      <w:pPr>
        <w:ind w:left="5370" w:hanging="360"/>
      </w:pPr>
    </w:lvl>
    <w:lvl w:ilvl="7" w:tplc="041B0019" w:tentative="1">
      <w:start w:val="1"/>
      <w:numFmt w:val="lowerLetter"/>
      <w:lvlText w:val="%8."/>
      <w:lvlJc w:val="left"/>
      <w:pPr>
        <w:ind w:left="6090" w:hanging="360"/>
      </w:pPr>
    </w:lvl>
    <w:lvl w:ilvl="8" w:tplc="041B001B" w:tentative="1">
      <w:start w:val="1"/>
      <w:numFmt w:val="lowerRoman"/>
      <w:lvlText w:val="%9."/>
      <w:lvlJc w:val="right"/>
      <w:pPr>
        <w:ind w:left="6810" w:hanging="180"/>
      </w:pPr>
    </w:lvl>
  </w:abstractNum>
  <w:abstractNum w:abstractNumId="5" w15:restartNumberingAfterBreak="0">
    <w:nsid w:val="3F3B73A0"/>
    <w:multiLevelType w:val="hybridMultilevel"/>
    <w:tmpl w:val="96D029DC"/>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 w15:restartNumberingAfterBreak="0">
    <w:nsid w:val="625A6721"/>
    <w:multiLevelType w:val="hybridMultilevel"/>
    <w:tmpl w:val="6D802F70"/>
    <w:lvl w:ilvl="0" w:tplc="1802823A">
      <w:start w:val="1"/>
      <w:numFmt w:val="bullet"/>
      <w:lvlText w:val="-"/>
      <w:lvlJc w:val="left"/>
      <w:pPr>
        <w:ind w:left="1211" w:hanging="360"/>
      </w:pPr>
      <w:rPr>
        <w:rFonts w:ascii="Times New Roman" w:eastAsia="Times New Roman" w:hAnsi="Times New Roman" w:cs="Times New Roman" w:hint="default"/>
      </w:rPr>
    </w:lvl>
    <w:lvl w:ilvl="1" w:tplc="041B0003">
      <w:start w:val="1"/>
      <w:numFmt w:val="bullet"/>
      <w:lvlText w:val="o"/>
      <w:lvlJc w:val="left"/>
      <w:pPr>
        <w:ind w:left="1931"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7" w15:restartNumberingAfterBreak="0">
    <w:nsid w:val="76BC4CDA"/>
    <w:multiLevelType w:val="hybridMultilevel"/>
    <w:tmpl w:val="4CAE4758"/>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79B97820"/>
    <w:multiLevelType w:val="hybridMultilevel"/>
    <w:tmpl w:val="97D659B0"/>
    <w:lvl w:ilvl="0" w:tplc="041B0015">
      <w:start w:val="1"/>
      <w:numFmt w:val="upperLetter"/>
      <w:lvlText w:val="%1."/>
      <w:lvlJc w:val="left"/>
      <w:pPr>
        <w:ind w:left="720" w:hanging="360"/>
      </w:pPr>
      <w:rPr>
        <w:rFonts w:hint="default"/>
      </w:rPr>
    </w:lvl>
    <w:lvl w:ilvl="1" w:tplc="422CFB24">
      <w:start w:val="1"/>
      <w:numFmt w:val="decimal"/>
      <w:lvlText w:val="%2."/>
      <w:lvlJc w:val="left"/>
      <w:pPr>
        <w:ind w:left="1440" w:hanging="360"/>
      </w:pPr>
      <w:rPr>
        <w:rFonts w:hint="default"/>
        <w:b w:val="0"/>
        <w:color w:val="585858"/>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CCF56D9"/>
    <w:multiLevelType w:val="hybridMultilevel"/>
    <w:tmpl w:val="30FA6E0C"/>
    <w:lvl w:ilvl="0" w:tplc="041B0011">
      <w:start w:val="1"/>
      <w:numFmt w:val="decimal"/>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2"/>
  </w:num>
  <w:num w:numId="4">
    <w:abstractNumId w:val="4"/>
  </w:num>
  <w:num w:numId="5">
    <w:abstractNumId w:val="5"/>
  </w:num>
  <w:num w:numId="6">
    <w:abstractNumId w:val="1"/>
  </w:num>
  <w:num w:numId="7">
    <w:abstractNumId w:val="7"/>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E5"/>
    <w:rsid w:val="000045B2"/>
    <w:rsid w:val="00081B4F"/>
    <w:rsid w:val="00092E61"/>
    <w:rsid w:val="000C4CE4"/>
    <w:rsid w:val="000E6EDA"/>
    <w:rsid w:val="001C0CFD"/>
    <w:rsid w:val="001F66F0"/>
    <w:rsid w:val="0023681C"/>
    <w:rsid w:val="002E5800"/>
    <w:rsid w:val="00312372"/>
    <w:rsid w:val="0034050A"/>
    <w:rsid w:val="00387A43"/>
    <w:rsid w:val="00452D27"/>
    <w:rsid w:val="00457DA1"/>
    <w:rsid w:val="004C4DAF"/>
    <w:rsid w:val="004F4A57"/>
    <w:rsid w:val="005B02FE"/>
    <w:rsid w:val="005B079E"/>
    <w:rsid w:val="005C1830"/>
    <w:rsid w:val="006202E8"/>
    <w:rsid w:val="0078367F"/>
    <w:rsid w:val="00811AF2"/>
    <w:rsid w:val="008156AD"/>
    <w:rsid w:val="008413D8"/>
    <w:rsid w:val="009256D4"/>
    <w:rsid w:val="009324A4"/>
    <w:rsid w:val="009744E5"/>
    <w:rsid w:val="00A36230"/>
    <w:rsid w:val="00A839CF"/>
    <w:rsid w:val="00B047F3"/>
    <w:rsid w:val="00B961CB"/>
    <w:rsid w:val="00B97D9B"/>
    <w:rsid w:val="00BD41F8"/>
    <w:rsid w:val="00C231C3"/>
    <w:rsid w:val="00D07ECB"/>
    <w:rsid w:val="00D370A1"/>
    <w:rsid w:val="00D47E59"/>
    <w:rsid w:val="00D51F46"/>
    <w:rsid w:val="00D7497E"/>
    <w:rsid w:val="00D90B1A"/>
    <w:rsid w:val="00E80923"/>
    <w:rsid w:val="00E8648C"/>
    <w:rsid w:val="00F40701"/>
    <w:rsid w:val="00FE78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BB16D"/>
  <w15:chartTrackingRefBased/>
  <w15:docId w15:val="{D578633A-8040-4CF1-96C4-EE11DC03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9744E5"/>
    <w:pPr>
      <w:spacing w:after="200" w:line="276" w:lineRule="auto"/>
    </w:pPr>
    <w:rPr>
      <w:rFonts w:ascii="Calibri" w:eastAsia="Times New Roman" w:hAnsi="Calibri" w:cs="Times New Roman"/>
    </w:rPr>
  </w:style>
  <w:style w:type="paragraph" w:styleId="Nadpis1">
    <w:name w:val="heading 1"/>
    <w:basedOn w:val="Normlny"/>
    <w:next w:val="Normlny"/>
    <w:link w:val="Nadpis1Char"/>
    <w:uiPriority w:val="99"/>
    <w:qFormat/>
    <w:rsid w:val="009744E5"/>
    <w:pPr>
      <w:spacing w:after="0" w:line="240" w:lineRule="auto"/>
      <w:outlineLvl w:val="0"/>
    </w:pPr>
    <w:rPr>
      <w:rFonts w:ascii="Arial" w:hAnsi="Arial"/>
      <w:b/>
      <w:bCs/>
      <w:cap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744E5"/>
    <w:rPr>
      <w:rFonts w:ascii="Arial" w:eastAsia="Times New Roman" w:hAnsi="Arial" w:cs="Times New Roman"/>
      <w:b/>
      <w:bCs/>
      <w:caps/>
      <w:sz w:val="24"/>
      <w:szCs w:val="24"/>
    </w:rPr>
  </w:style>
  <w:style w:type="paragraph" w:styleId="Hlavika">
    <w:name w:val="header"/>
    <w:basedOn w:val="Normlny"/>
    <w:link w:val="HlavikaChar"/>
    <w:uiPriority w:val="99"/>
    <w:rsid w:val="009744E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44E5"/>
    <w:rPr>
      <w:rFonts w:ascii="Calibri" w:eastAsia="Times New Roman" w:hAnsi="Calibri" w:cs="Times New Roman"/>
    </w:rPr>
  </w:style>
  <w:style w:type="paragraph" w:styleId="Odsekzoznamu">
    <w:name w:val="List Paragraph"/>
    <w:aliases w:val="body,lp1,Table,List Paragraph,Bullet List,FooterText,numbered,Paragraphe de liste1,Bullet Number,lp11,List Paragraph11,Bullet 1,Use Case List Paragraph,ODRAZKY PRVA UROVEN,Odsek,ZOZNAM,Tabuľka"/>
    <w:basedOn w:val="Normlny"/>
    <w:link w:val="OdsekzoznamuChar"/>
    <w:uiPriority w:val="34"/>
    <w:qFormat/>
    <w:rsid w:val="009744E5"/>
    <w:pPr>
      <w:spacing w:after="0" w:line="240" w:lineRule="auto"/>
      <w:ind w:left="708"/>
    </w:pPr>
    <w:rPr>
      <w:rFonts w:ascii="Arial" w:hAnsi="Arial"/>
      <w:noProof/>
    </w:rPr>
  </w:style>
  <w:style w:type="character" w:customStyle="1" w:styleId="OdsekzoznamuChar">
    <w:name w:val="Odsek zoznamu Char"/>
    <w:aliases w:val="body Char,lp1 Char,Table Char,List Paragraph Char,Bullet List Char,FooterText Char,numbered Char,Paragraphe de liste1 Char,Bullet Number Char,lp11 Char,List Paragraph11 Char,Bullet 1 Char,Use Case List Paragraph Char,Odsek Char"/>
    <w:link w:val="Odsekzoznamu"/>
    <w:uiPriority w:val="34"/>
    <w:qFormat/>
    <w:rsid w:val="009744E5"/>
    <w:rPr>
      <w:rFonts w:ascii="Arial" w:eastAsia="Times New Roman" w:hAnsi="Arial" w:cs="Times New Roman"/>
      <w:noProof/>
    </w:rPr>
  </w:style>
  <w:style w:type="paragraph" w:styleId="Textbubliny">
    <w:name w:val="Balloon Text"/>
    <w:basedOn w:val="Normlny"/>
    <w:link w:val="TextbublinyChar"/>
    <w:uiPriority w:val="99"/>
    <w:semiHidden/>
    <w:unhideWhenUsed/>
    <w:rsid w:val="00D47E5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7E59"/>
    <w:rPr>
      <w:rFonts w:ascii="Segoe UI" w:eastAsia="Times New Roman" w:hAnsi="Segoe UI" w:cs="Segoe UI"/>
      <w:sz w:val="18"/>
      <w:szCs w:val="18"/>
    </w:rPr>
  </w:style>
  <w:style w:type="paragraph" w:styleId="Pta">
    <w:name w:val="footer"/>
    <w:basedOn w:val="Normlny"/>
    <w:link w:val="PtaChar"/>
    <w:uiPriority w:val="99"/>
    <w:unhideWhenUsed/>
    <w:rsid w:val="008413D8"/>
    <w:pPr>
      <w:tabs>
        <w:tab w:val="center" w:pos="4536"/>
        <w:tab w:val="right" w:pos="9072"/>
      </w:tabs>
      <w:spacing w:after="0" w:line="240" w:lineRule="auto"/>
    </w:pPr>
  </w:style>
  <w:style w:type="character" w:customStyle="1" w:styleId="PtaChar">
    <w:name w:val="Päta Char"/>
    <w:basedOn w:val="Predvolenpsmoodseku"/>
    <w:link w:val="Pta"/>
    <w:uiPriority w:val="99"/>
    <w:rsid w:val="008413D8"/>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1505</Words>
  <Characters>8579</Characters>
  <Application>Microsoft Office Word</Application>
  <DocSecurity>0</DocSecurity>
  <Lines>71</Lines>
  <Paragraphs>20</Paragraphs>
  <ScaleCrop>false</ScaleCrop>
  <HeadingPairs>
    <vt:vector size="2" baseType="variant">
      <vt:variant>
        <vt:lpstr>Názov</vt:lpstr>
      </vt:variant>
      <vt:variant>
        <vt:i4>1</vt:i4>
      </vt:variant>
    </vt:vector>
  </HeadingPairs>
  <TitlesOfParts>
    <vt:vector size="1" baseType="lpstr">
      <vt:lpstr/>
    </vt:vector>
  </TitlesOfParts>
  <Company>NDS, a.s.</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Masaryk Pavol</dc:creator>
  <cp:keywords/>
  <dc:description/>
  <cp:lastModifiedBy>Pucovský Zdenko</cp:lastModifiedBy>
  <cp:revision>2</cp:revision>
  <dcterms:created xsi:type="dcterms:W3CDTF">2024-08-15T08:06:00Z</dcterms:created>
  <dcterms:modified xsi:type="dcterms:W3CDTF">2024-08-15T08:06:00Z</dcterms:modified>
</cp:coreProperties>
</file>