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325CBE2E"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1D7586">
        <w:rPr>
          <w:rFonts w:ascii="Times New Roman" w:eastAsia="Times New Roman" w:hAnsi="Times New Roman" w:cs="Times New Roman"/>
          <w:b/>
          <w:sz w:val="22"/>
          <w:szCs w:val="22"/>
          <w:lang w:eastAsia="sk-SK"/>
        </w:rPr>
        <w:t>TRENČIANSKY</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3B267EDC"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00083C92" w:rsidRPr="00D80E72">
        <w:rPr>
          <w:rFonts w:ascii="Times New Roman" w:hAnsi="Times New Roman" w:cs="Times New Roman"/>
          <w:b/>
          <w:bCs w:val="0"/>
          <w:color w:val="ED7D31" w:themeColor="accent2"/>
          <w:sz w:val="22"/>
          <w:szCs w:val="22"/>
        </w:rPr>
        <w:t>Digitálna infraštruktúra škôl pre Trenčiansky kraj</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Heading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r w:rsidR="002312B8" w:rsidRPr="00FA66CB">
        <w:rPr>
          <w:rFonts w:ascii="Times New Roman" w:eastAsia="Times New Roman" w:hAnsi="Times New Roman" w:cs="Times New Roman"/>
          <w:bCs w:val="0"/>
          <w:sz w:val="22"/>
          <w:szCs w:val="22"/>
          <w:lang w:eastAsia="sk-SK"/>
        </w:rPr>
        <w:t>interoperability</w:t>
      </w:r>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7A251614" w:rsidR="00A72083" w:rsidRPr="003A107B"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AD6EAC">
        <w:rPr>
          <w:rFonts w:ascii="Times New Roman" w:eastAsia="Times New Roman" w:hAnsi="Times New Roman" w:cs="Times New Roman"/>
          <w:bCs w:val="0"/>
          <w:sz w:val="22"/>
          <w:szCs w:val="22"/>
          <w:lang w:eastAsia="sk-SK"/>
        </w:rPr>
        <w:t xml:space="preserve">na </w:t>
      </w:r>
      <w:r w:rsidR="00E94EDA" w:rsidRPr="003A107B">
        <w:rPr>
          <w:rFonts w:ascii="Times New Roman" w:eastAsia="Times New Roman" w:hAnsi="Times New Roman" w:cs="Times New Roman"/>
          <w:bCs w:val="0"/>
          <w:sz w:val="22"/>
          <w:szCs w:val="22"/>
          <w:lang w:eastAsia="sk-SK"/>
        </w:rPr>
        <w:t>takúto zákazku</w:t>
      </w:r>
      <w:r w:rsidR="006E1CB6" w:rsidRPr="003A107B">
        <w:rPr>
          <w:rFonts w:ascii="Times New Roman" w:eastAsia="Times New Roman" w:hAnsi="Times New Roman" w:cs="Times New Roman"/>
          <w:bCs w:val="0"/>
          <w:sz w:val="22"/>
          <w:szCs w:val="22"/>
          <w:lang w:eastAsia="sk-SK"/>
        </w:rPr>
        <w:t xml:space="preserve"> bolo vyhlásené </w:t>
      </w:r>
      <w:bookmarkEnd w:id="8"/>
      <w:r w:rsidR="00082705" w:rsidRPr="003A107B">
        <w:rPr>
          <w:rFonts w:ascii="Times New Roman" w:eastAsia="Times New Roman" w:hAnsi="Times New Roman" w:cs="Times New Roman"/>
          <w:bCs w:val="0"/>
          <w:sz w:val="22"/>
          <w:szCs w:val="22"/>
          <w:lang w:eastAsia="sk-SK"/>
        </w:rPr>
        <w:t xml:space="preserve">v Dodatku k Úradnému vestníku Európskej únie zo dňa </w:t>
      </w:r>
      <w:r w:rsidR="003A107B" w:rsidRPr="003A107B">
        <w:rPr>
          <w:rFonts w:ascii="Times New Roman" w:eastAsia="Times New Roman" w:hAnsi="Times New Roman" w:cs="Times New Roman"/>
          <w:bCs w:val="0"/>
          <w:sz w:val="22"/>
          <w:szCs w:val="22"/>
          <w:lang w:eastAsia="sk-SK"/>
        </w:rPr>
        <w:t>31.12.2024</w:t>
      </w:r>
      <w:r w:rsidR="00082705" w:rsidRPr="003A107B">
        <w:rPr>
          <w:rFonts w:ascii="Times New Roman" w:eastAsia="Times New Roman" w:hAnsi="Times New Roman" w:cs="Times New Roman"/>
          <w:bCs w:val="0"/>
          <w:sz w:val="22"/>
          <w:szCs w:val="22"/>
          <w:lang w:eastAsia="sk-SK"/>
        </w:rPr>
        <w:t xml:space="preserve"> pod číslom uverejnenia oznámenia</w:t>
      </w:r>
      <w:r w:rsidR="003A107B" w:rsidRPr="003A107B">
        <w:rPr>
          <w:rFonts w:ascii="Times New Roman" w:eastAsia="Times New Roman" w:hAnsi="Times New Roman" w:cs="Times New Roman"/>
          <w:bCs w:val="0"/>
          <w:sz w:val="22"/>
          <w:szCs w:val="22"/>
          <w:lang w:eastAsia="sk-SK"/>
        </w:rPr>
        <w:t xml:space="preserve"> 799954-2024 </w:t>
      </w:r>
      <w:r w:rsidR="00082705" w:rsidRPr="003A107B">
        <w:rPr>
          <w:rFonts w:ascii="Times New Roman" w:eastAsia="Times New Roman" w:hAnsi="Times New Roman" w:cs="Times New Roman"/>
          <w:bCs w:val="0"/>
          <w:sz w:val="22"/>
          <w:szCs w:val="22"/>
          <w:lang w:eastAsia="sk-SK"/>
        </w:rPr>
        <w:t xml:space="preserve">číslo vydania série S úradného vestníka </w:t>
      </w:r>
      <w:r w:rsidR="003A107B" w:rsidRPr="003A107B">
        <w:rPr>
          <w:rFonts w:ascii="Times New Roman" w:eastAsia="Times New Roman" w:hAnsi="Times New Roman" w:cs="Times New Roman"/>
          <w:bCs w:val="0"/>
          <w:sz w:val="22"/>
          <w:szCs w:val="22"/>
          <w:lang w:eastAsia="sk-SK"/>
        </w:rPr>
        <w:t>253/2024</w:t>
      </w:r>
      <w:r w:rsidR="005D1BE0" w:rsidRPr="003A107B">
        <w:rPr>
          <w:rFonts w:ascii="Times New Roman" w:eastAsia="Times New Roman" w:hAnsi="Times New Roman" w:cs="Times New Roman"/>
          <w:sz w:val="22"/>
          <w:szCs w:val="22"/>
          <w:lang w:eastAsia="sk-SK"/>
        </w:rPr>
        <w:t xml:space="preserve"> postupom verejnej súťaže podľa § 66 Zákona o verejnom obstarávaní</w:t>
      </w:r>
      <w:r w:rsidR="00FB41C7" w:rsidRPr="003A107B">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Heading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9"/>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0"/>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1"/>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2"/>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3"/>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1715"/>
      <w:bookmarkStart w:id="15"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4"/>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81218196"/>
      <w:bookmarkEnd w:id="15"/>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7"/>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6"/>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787C694D"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w:t>
      </w:r>
      <w:r w:rsidR="00083C92" w:rsidRPr="00D80E72">
        <w:rPr>
          <w:rFonts w:ascii="Times New Roman" w:eastAsia="Times New Roman" w:hAnsi="Times New Roman" w:cs="Times New Roman"/>
          <w:color w:val="ED7D31" w:themeColor="accent2"/>
          <w:sz w:val="22"/>
          <w:szCs w:val="22"/>
          <w:lang w:eastAsia="sk-SK"/>
        </w:rPr>
        <w:t xml:space="preserve">jej </w:t>
      </w:r>
      <w:r w:rsidR="00A2129D" w:rsidRPr="00AD6EAC">
        <w:rPr>
          <w:rFonts w:ascii="Times New Roman" w:eastAsia="Times New Roman" w:hAnsi="Times New Roman" w:cs="Times New Roman"/>
          <w:sz w:val="22"/>
          <w:szCs w:val="22"/>
          <w:lang w:eastAsia="sk-SK"/>
        </w:rPr>
        <w:t xml:space="preserve">zániku </w:t>
      </w:r>
      <w:r w:rsidR="00083C92" w:rsidRPr="00D80E72">
        <w:rPr>
          <w:rFonts w:ascii="Times New Roman" w:eastAsia="Times New Roman" w:hAnsi="Times New Roman" w:cs="Times New Roman"/>
          <w:color w:val="ED7D31" w:themeColor="accent2"/>
          <w:sz w:val="22"/>
          <w:szCs w:val="22"/>
          <w:lang w:eastAsia="sk-SK"/>
        </w:rPr>
        <w:t xml:space="preserve">podľa </w:t>
      </w:r>
      <w:r w:rsidR="00A2129D" w:rsidRPr="00AD6EAC">
        <w:rPr>
          <w:rFonts w:ascii="Times New Roman" w:eastAsia="Times New Roman" w:hAnsi="Times New Roman" w:cs="Times New Roman"/>
          <w:sz w:val="22"/>
          <w:szCs w:val="22"/>
          <w:lang w:eastAsia="sk-SK"/>
        </w:rPr>
        <w:t>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8"/>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9" w:name="_Ref80779283"/>
      <w:bookmarkStart w:id="20"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19"/>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0"/>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1"/>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2"/>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3"/>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5" w:name="_Ref94428615"/>
      <w:bookmarkEnd w:id="24"/>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5"/>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Heading1"/>
        <w:spacing w:beforeLines="20" w:before="48" w:afterLines="40" w:after="96"/>
        <w:rPr>
          <w:rFonts w:ascii="Times New Roman" w:hAnsi="Times New Roman" w:cs="Times New Roman"/>
          <w:sz w:val="22"/>
          <w:szCs w:val="22"/>
          <w:lang w:eastAsia="sk-SK"/>
        </w:rPr>
      </w:pPr>
      <w:bookmarkStart w:id="26"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6"/>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7"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7"/>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8"/>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29" w:name="_Ref178410819"/>
      <w:r w:rsidR="008721C5" w:rsidRPr="00AD6EAC">
        <w:rPr>
          <w:rFonts w:ascii="Times New Roman" w:eastAsia="Times New Roman" w:hAnsi="Times New Roman" w:cs="Times New Roman"/>
          <w:bCs w:val="0"/>
          <w:sz w:val="22"/>
          <w:szCs w:val="22"/>
          <w:lang w:eastAsia="sk-SK"/>
        </w:rPr>
        <w:t>.</w:t>
      </w:r>
      <w:bookmarkEnd w:id="29"/>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0" w:name="_Ref184302259"/>
      <w:bookmarkStart w:id="31" w:name="_Ref180333724"/>
      <w:r w:rsidRPr="007B6A72">
        <w:rPr>
          <w:rFonts w:ascii="Times New Roman" w:eastAsia="Times New Roman" w:hAnsi="Times New Roman" w:cs="Times New Roman"/>
          <w:sz w:val="22"/>
          <w:szCs w:val="22"/>
          <w:lang w:eastAsia="sk-SK"/>
        </w:rPr>
        <w:t>zrušiť Objednávku</w:t>
      </w:r>
      <w:bookmarkEnd w:id="30"/>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2"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1"/>
      <w:bookmarkEnd w:id="32"/>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3"/>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Heading1"/>
        <w:spacing w:beforeLines="20" w:before="48" w:afterLines="40" w:after="96"/>
        <w:rPr>
          <w:rFonts w:ascii="Times New Roman" w:hAnsi="Times New Roman" w:cs="Times New Roman"/>
          <w:sz w:val="22"/>
          <w:szCs w:val="22"/>
          <w:lang w:eastAsia="sk-SK"/>
        </w:rPr>
      </w:pPr>
      <w:bookmarkStart w:id="34" w:name="_Ref184460639"/>
      <w:r w:rsidRPr="00AD6EAC">
        <w:rPr>
          <w:rFonts w:ascii="Times New Roman" w:hAnsi="Times New Roman" w:cs="Times New Roman"/>
          <w:sz w:val="22"/>
          <w:szCs w:val="22"/>
          <w:lang w:eastAsia="sk-SK"/>
        </w:rPr>
        <w:t>ZADANIE OBJEDNÁVKY</w:t>
      </w:r>
      <w:bookmarkEnd w:id="34"/>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5"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5"/>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762"/>
      <w:bookmarkStart w:id="37"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6"/>
      <w:bookmarkEnd w:id="37"/>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8"/>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9"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39"/>
      <w:bookmarkEnd w:id="40"/>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1"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1"/>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2"/>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3"/>
      <w:bookmarkEnd w:id="44"/>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6"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4459668"/>
      <w:bookmarkEnd w:id="46"/>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7"/>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8" w:name="_Ref184308974"/>
      <w:bookmarkEnd w:id="45"/>
      <w:r w:rsidR="0043242B" w:rsidRPr="00521F23">
        <w:rPr>
          <w:rFonts w:ascii="Times New Roman" w:eastAsia="Times New Roman" w:hAnsi="Times New Roman" w:cs="Times New Roman"/>
          <w:bCs w:val="0"/>
          <w:sz w:val="22"/>
          <w:szCs w:val="22"/>
          <w:lang w:eastAsia="sk-SK"/>
        </w:rPr>
        <w:t>.</w:t>
      </w:r>
      <w:bookmarkEnd w:id="48"/>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9" w:name="_Ref80808639"/>
      <w:bookmarkStart w:id="50"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49"/>
      <w:bookmarkEnd w:id="50"/>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1" w:name="_Ref107918442"/>
      <w:bookmarkStart w:id="52" w:name="_Ref107919942"/>
      <w:r w:rsidRPr="007154C9">
        <w:rPr>
          <w:rFonts w:ascii="Times New Roman" w:eastAsia="Times New Roman" w:hAnsi="Times New Roman" w:cs="Times New Roman"/>
          <w:bCs w:val="0"/>
          <w:sz w:val="22"/>
          <w:szCs w:val="22"/>
          <w:lang w:eastAsia="sk-SK"/>
        </w:rPr>
        <w:t xml:space="preserve">Strany sa dohodli, že v prípade </w:t>
      </w:r>
      <w:bookmarkEnd w:id="51"/>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2"/>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3"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3"/>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4"/>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5"/>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951"/>
      <w:r w:rsidRPr="007154C9">
        <w:rPr>
          <w:rFonts w:ascii="Times New Roman" w:eastAsia="Times New Roman" w:hAnsi="Times New Roman" w:cs="Times New Roman"/>
          <w:bCs w:val="0"/>
          <w:sz w:val="22"/>
          <w:szCs w:val="22"/>
          <w:lang w:eastAsia="sk-SK"/>
        </w:rPr>
        <w:t>Strany sa dohodli, že</w:t>
      </w:r>
      <w:bookmarkEnd w:id="56"/>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Heading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7"/>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8"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8"/>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59"/>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0"/>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1"/>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2"/>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3"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3"/>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4"/>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5"/>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6"/>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7"/>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8"/>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882684"/>
      <w:bookmarkStart w:id="70"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69"/>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0"/>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1"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1"/>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176675890"/>
      <w:bookmarkStart w:id="73"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2"/>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4" w:name="_Ref80972909"/>
      <w:bookmarkStart w:id="75" w:name="_Ref80887277"/>
      <w:bookmarkEnd w:id="73"/>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4"/>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6" w:name="_Ref80892579"/>
      <w:bookmarkStart w:id="77"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8" w:name="_Ref80889769"/>
      <w:bookmarkEnd w:id="76"/>
      <w:bookmarkEnd w:id="77"/>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8"/>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0" w:name="_Ref80892581"/>
      <w:bookmarkEnd w:id="79"/>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1" w:name="_Ref184308478"/>
      <w:bookmarkStart w:id="82" w:name="_Ref184462034"/>
      <w:bookmarkEnd w:id="80"/>
      <w:r w:rsidR="00032313" w:rsidRPr="00912DD4">
        <w:rPr>
          <w:rFonts w:ascii="Times New Roman" w:eastAsia="Times New Roman" w:hAnsi="Times New Roman" w:cs="Times New Roman"/>
          <w:bCs w:val="0"/>
          <w:sz w:val="22"/>
          <w:szCs w:val="22"/>
          <w:lang w:eastAsia="sk-SK"/>
        </w:rPr>
        <w:t>.</w:t>
      </w:r>
      <w:bookmarkEnd w:id="81"/>
      <w:bookmarkEnd w:id="82"/>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3"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w:t>
      </w:r>
      <w:r w:rsidRPr="00D80E72">
        <w:rPr>
          <w:rFonts w:ascii="Times New Roman" w:eastAsia="Times New Roman" w:hAnsi="Times New Roman" w:cs="Times New Roman"/>
          <w:bCs w:val="0"/>
          <w:dstrike/>
          <w:sz w:val="22"/>
          <w:szCs w:val="22"/>
          <w:highlight w:val="darkGray"/>
          <w:lang w:eastAsia="sk-SK"/>
        </w:rPr>
        <w:t>k</w:t>
      </w:r>
      <w:r>
        <w:rPr>
          <w:rFonts w:ascii="Times New Roman" w:eastAsia="Times New Roman" w:hAnsi="Times New Roman" w:cs="Times New Roman"/>
          <w:bCs w:val="0"/>
          <w:sz w:val="22"/>
          <w:szCs w:val="22"/>
          <w:lang w:eastAsia="sk-SK"/>
        </w:rPr>
        <w:t xml:space="preserve">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4"/>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5"/>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3"/>
      <w:bookmarkEnd w:id="86"/>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7"/>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183958382"/>
      <w:bookmarkStart w:id="89"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8"/>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0"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0"/>
      <w:r w:rsidRPr="005638FB">
        <w:rPr>
          <w:rFonts w:ascii="Times New Roman" w:eastAsia="Times New Roman" w:hAnsi="Times New Roman" w:cs="Times New Roman"/>
          <w:bCs w:val="0"/>
          <w:sz w:val="22"/>
          <w:szCs w:val="22"/>
          <w:lang w:eastAsia="sk-SK"/>
        </w:rPr>
        <w:t xml:space="preserve"> </w:t>
      </w:r>
      <w:bookmarkEnd w:id="89"/>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1"/>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2"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2"/>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3" w:name="_Ref182749690"/>
      <w:bookmarkStart w:id="94"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3"/>
      <w:r w:rsidR="00BD3946" w:rsidRPr="00521F23">
        <w:rPr>
          <w:rFonts w:ascii="Times New Roman" w:eastAsia="Times New Roman" w:hAnsi="Times New Roman" w:cs="Times New Roman"/>
          <w:sz w:val="22"/>
          <w:szCs w:val="22"/>
          <w:lang w:eastAsia="sk-SK"/>
        </w:rPr>
        <w:t xml:space="preserve">  </w:t>
      </w:r>
    </w:p>
    <w:bookmarkEnd w:id="94"/>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5"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r w:rsidR="00B32545" w:rsidRPr="004B5FFC">
        <w:rPr>
          <w:rFonts w:ascii="Times New Roman" w:eastAsia="Times New Roman" w:hAnsi="Times New Roman" w:cs="Times New Roman"/>
          <w:bCs w:val="0"/>
          <w:sz w:val="22"/>
          <w:szCs w:val="22"/>
          <w:lang w:eastAsia="sk-SK"/>
        </w:rPr>
        <w:t>interoperabilita</w:t>
      </w:r>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5"/>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6"/>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7"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7"/>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8"/>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99"/>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Heading1"/>
        <w:spacing w:beforeLines="20" w:before="48" w:afterLines="40" w:after="96"/>
        <w:rPr>
          <w:rFonts w:ascii="Times New Roman" w:hAnsi="Times New Roman" w:cs="Times New Roman"/>
          <w:sz w:val="22"/>
          <w:szCs w:val="22"/>
          <w:lang w:eastAsia="sk-SK"/>
        </w:rPr>
      </w:pPr>
      <w:bookmarkStart w:id="100"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0"/>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1"/>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2"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2"/>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3"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3"/>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5"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5"/>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4"/>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5"/>
    <w:p w14:paraId="0F028466" w14:textId="77777777" w:rsidR="00A61F56" w:rsidRPr="00AD6EAC" w:rsidRDefault="00FF2FB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6"/>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Heading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7"/>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83703657"/>
      <w:bookmarkStart w:id="109"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8"/>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09"/>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0" w:name="_Ref183703678"/>
      <w:bookmarkStart w:id="111" w:name="_Ref107214473"/>
      <w:bookmarkStart w:id="112" w:name="_Ref107214662"/>
      <w:bookmarkStart w:id="113"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0"/>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4" w:name="_Ref182750272"/>
      <w:bookmarkEnd w:id="111"/>
      <w:bookmarkEnd w:id="112"/>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4"/>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5"/>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6"/>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Heading1"/>
        <w:spacing w:beforeLines="20" w:before="48" w:afterLines="40" w:after="96"/>
        <w:rPr>
          <w:rFonts w:ascii="Times New Roman" w:hAnsi="Times New Roman" w:cs="Times New Roman"/>
          <w:sz w:val="22"/>
          <w:szCs w:val="22"/>
          <w:lang w:eastAsia="sk-SK"/>
        </w:rPr>
      </w:pPr>
      <w:bookmarkStart w:id="117" w:name="_Ref184324085"/>
      <w:r w:rsidRPr="00521F23">
        <w:rPr>
          <w:rFonts w:ascii="Times New Roman" w:hAnsi="Times New Roman" w:cs="Times New Roman"/>
          <w:sz w:val="22"/>
          <w:szCs w:val="22"/>
          <w:lang w:eastAsia="sk-SK"/>
        </w:rPr>
        <w:t>NAKLADANIE S AKTÍVNYMI PRVKAMI PO ZÁNIKU ZMLUVY</w:t>
      </w:r>
      <w:bookmarkEnd w:id="117"/>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8"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8"/>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19"/>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0"/>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Heading1"/>
        <w:spacing w:beforeLines="20" w:before="48" w:afterLines="40" w:after="96"/>
        <w:rPr>
          <w:rFonts w:ascii="Times New Roman" w:hAnsi="Times New Roman" w:cs="Times New Roman"/>
          <w:sz w:val="22"/>
          <w:szCs w:val="22"/>
          <w:lang w:eastAsia="sk-SK"/>
        </w:rPr>
      </w:pPr>
      <w:bookmarkStart w:id="121" w:name="_Ref184325375"/>
      <w:r>
        <w:rPr>
          <w:rFonts w:ascii="Times New Roman" w:hAnsi="Times New Roman" w:cs="Times New Roman"/>
          <w:sz w:val="22"/>
          <w:szCs w:val="22"/>
          <w:lang w:eastAsia="sk-SK"/>
        </w:rPr>
        <w:t>POVINNOSTI PRI ZMENE POSKYOVATEĽA</w:t>
      </w:r>
      <w:bookmarkEnd w:id="121"/>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Heading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2"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3"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3"/>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4"/>
      <w:bookmarkEnd w:id="125"/>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08AFB329"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w:t>
      </w:r>
      <w:r w:rsidR="00D80E72" w:rsidRPr="00F05B38">
        <w:rPr>
          <w:rFonts w:ascii="Times New Roman" w:eastAsia="Times New Roman" w:hAnsi="Times New Roman" w:cs="Times New Roman"/>
          <w:bCs w:val="0"/>
          <w:color w:val="ED7D31" w:themeColor="accent2"/>
          <w:sz w:val="22"/>
          <w:szCs w:val="22"/>
          <w:lang w:eastAsia="sk-SK"/>
        </w:rPr>
        <w:t>experta</w:t>
      </w:r>
      <w:r w:rsidR="00D80E72"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00D80E72" w:rsidRPr="00F05B38">
        <w:rPr>
          <w:rFonts w:ascii="Times New Roman" w:eastAsia="Times New Roman" w:hAnsi="Times New Roman" w:cs="Times New Roman"/>
          <w:bCs w:val="0"/>
          <w:color w:val="ED7D31" w:themeColor="accent2"/>
          <w:sz w:val="22"/>
          <w:szCs w:val="22"/>
          <w:lang w:eastAsia="sk-SK"/>
        </w:rPr>
        <w:t>experta</w:t>
      </w:r>
      <w:r w:rsidR="00D80E72" w:rsidRPr="002827B2">
        <w:rPr>
          <w:rFonts w:ascii="Times New Roman" w:eastAsia="Times New Roman" w:hAnsi="Times New Roman" w:cs="Times New Roman"/>
          <w:bCs w:val="0"/>
          <w:sz w:val="22"/>
          <w:szCs w:val="22"/>
          <w:lang w:eastAsia="sk-SK"/>
        </w:rPr>
        <w:t xml:space="preserve"> </w:t>
      </w:r>
      <w:r w:rsidRPr="002827B2">
        <w:rPr>
          <w:rFonts w:ascii="Times New Roman" w:eastAsia="Times New Roman" w:hAnsi="Times New Roman" w:cs="Times New Roman"/>
          <w:bCs w:val="0"/>
          <w:sz w:val="22"/>
          <w:szCs w:val="22"/>
          <w:lang w:eastAsia="sk-SK"/>
        </w:rPr>
        <w:t xml:space="preserve">na úrovni rovnakej alebo vyššej ako u pôvodného kľúčového </w:t>
      </w:r>
      <w:r w:rsidR="00D80E72" w:rsidRPr="00F05B38">
        <w:rPr>
          <w:rFonts w:ascii="Times New Roman" w:eastAsia="Times New Roman" w:hAnsi="Times New Roman" w:cs="Times New Roman"/>
          <w:bCs w:val="0"/>
          <w:color w:val="ED7D31" w:themeColor="accent2"/>
          <w:sz w:val="22"/>
          <w:szCs w:val="22"/>
          <w:lang w:eastAsia="sk-SK"/>
        </w:rPr>
        <w:t>experta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6"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6"/>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2"/>
    <w:p w14:paraId="569049C2" w14:textId="77777777" w:rsidR="004E4326" w:rsidRPr="00AD6EAC" w:rsidRDefault="004E432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7"/>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8"/>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Heading1"/>
        <w:spacing w:beforeLines="20" w:before="48" w:afterLines="40" w:after="96"/>
        <w:rPr>
          <w:rFonts w:ascii="Times New Roman" w:hAnsi="Times New Roman" w:cs="Times New Roman"/>
          <w:sz w:val="22"/>
          <w:szCs w:val="22"/>
          <w:lang w:eastAsia="sk-SK"/>
        </w:rPr>
      </w:pPr>
      <w:bookmarkStart w:id="129" w:name="_Ref81210980"/>
      <w:r w:rsidRPr="00AD6EAC">
        <w:rPr>
          <w:rFonts w:ascii="Times New Roman" w:hAnsi="Times New Roman" w:cs="Times New Roman"/>
          <w:sz w:val="22"/>
          <w:szCs w:val="22"/>
          <w:lang w:eastAsia="sk-SK"/>
        </w:rPr>
        <w:t>DORUČOVANIE</w:t>
      </w:r>
      <w:bookmarkEnd w:id="129"/>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0" w:name="_Ref185427503"/>
      <w:bookmarkStart w:id="131"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0"/>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1"/>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2"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2"/>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6720"/>
      <w:r w:rsidRPr="00AD6EAC">
        <w:rPr>
          <w:rFonts w:ascii="Times New Roman" w:eastAsia="Times New Roman" w:hAnsi="Times New Roman" w:cs="Times New Roman"/>
          <w:lang w:eastAsia="sk-SK"/>
        </w:rPr>
        <w:t>zástupcovia Odberateľa</w:t>
      </w:r>
      <w:bookmarkEnd w:id="133"/>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4" w:name="_Ref177127001"/>
      <w:r w:rsidRPr="00AD6EAC">
        <w:rPr>
          <w:rFonts w:ascii="Times New Roman" w:eastAsia="Times New Roman" w:hAnsi="Times New Roman" w:cs="Times New Roman"/>
          <w:lang w:eastAsia="sk-SK"/>
        </w:rPr>
        <w:t>orgán zabezpečujúci ochranu finančných záujmov Európskej únie</w:t>
      </w:r>
      <w:bookmarkEnd w:id="134"/>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5"/>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6"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6"/>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7"/>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3"/>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Body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Body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Body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Body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Heading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Body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Body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link"/>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Heading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Body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Heading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ListParagraph"/>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ListParagraph"/>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Heading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6AA2" w14:textId="77777777" w:rsidR="008B5D28" w:rsidRDefault="008B5D28" w:rsidP="00230CE9">
      <w:pPr>
        <w:spacing w:after="0"/>
      </w:pPr>
      <w:r>
        <w:separator/>
      </w:r>
    </w:p>
  </w:endnote>
  <w:endnote w:type="continuationSeparator" w:id="0">
    <w:p w14:paraId="39EC058F" w14:textId="77777777" w:rsidR="008B5D28" w:rsidRDefault="008B5D28" w:rsidP="00230CE9">
      <w:pPr>
        <w:spacing w:after="0"/>
      </w:pPr>
      <w:r>
        <w:continuationSeparator/>
      </w:r>
    </w:p>
  </w:endnote>
  <w:endnote w:type="continuationNotice" w:id="1">
    <w:p w14:paraId="0368EC2B" w14:textId="77777777" w:rsidR="008B5D28" w:rsidRDefault="008B5D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4529D3D9" w14:textId="74017BB7" w:rsidR="00CB055E" w:rsidRPr="0024158A" w:rsidRDefault="00CB055E" w:rsidP="00175CF9">
            <w:pPr>
              <w:pStyle w:val="Footer"/>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083C92" w:rsidRPr="00D80E72">
              <w:rPr>
                <w:rFonts w:ascii="Times New Roman" w:hAnsi="Times New Roman" w:cs="Times New Roman"/>
                <w:color w:val="ED7D31" w:themeColor="accent2"/>
                <w:sz w:val="16"/>
                <w:szCs w:val="16"/>
              </w:rPr>
              <w:t>Digitálna infraštruktúra škôl pre Trenčiansky kraj</w:t>
            </w:r>
            <w:r w:rsidRPr="0024158A">
              <w:rPr>
                <w:rFonts w:ascii="Times New Roman" w:hAnsi="Times New Roman" w:cs="Times New Roman"/>
                <w:sz w:val="16"/>
                <w:szCs w:val="16"/>
              </w:rPr>
              <w:t xml:space="preserve">,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663CE" w14:textId="77777777" w:rsidR="008B5D28" w:rsidRDefault="008B5D28" w:rsidP="00230CE9">
      <w:pPr>
        <w:spacing w:after="0"/>
      </w:pPr>
      <w:r>
        <w:separator/>
      </w:r>
    </w:p>
  </w:footnote>
  <w:footnote w:type="continuationSeparator" w:id="0">
    <w:p w14:paraId="1F4357AC" w14:textId="77777777" w:rsidR="008B5D28" w:rsidRDefault="008B5D28" w:rsidP="00230CE9">
      <w:pPr>
        <w:spacing w:after="0"/>
      </w:pPr>
      <w:r>
        <w:continuationSeparator/>
      </w:r>
    </w:p>
  </w:footnote>
  <w:footnote w:type="continuationNotice" w:id="1">
    <w:p w14:paraId="5E216629" w14:textId="77777777" w:rsidR="008B5D28" w:rsidRDefault="008B5D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1548444848">
    <w:abstractNumId w:val="12"/>
  </w:num>
  <w:num w:numId="2" w16cid:durableId="1126705081">
    <w:abstractNumId w:val="28"/>
  </w:num>
  <w:num w:numId="3" w16cid:durableId="56171246">
    <w:abstractNumId w:val="9"/>
  </w:num>
  <w:num w:numId="4" w16cid:durableId="1293436450">
    <w:abstractNumId w:val="14"/>
  </w:num>
  <w:num w:numId="5" w16cid:durableId="1880436613">
    <w:abstractNumId w:val="53"/>
  </w:num>
  <w:num w:numId="6" w16cid:durableId="1622808667">
    <w:abstractNumId w:val="62"/>
  </w:num>
  <w:num w:numId="7" w16cid:durableId="1081293753">
    <w:abstractNumId w:val="36"/>
  </w:num>
  <w:num w:numId="8" w16cid:durableId="1423645036">
    <w:abstractNumId w:val="11"/>
  </w:num>
  <w:num w:numId="9" w16cid:durableId="818232787">
    <w:abstractNumId w:val="64"/>
  </w:num>
  <w:num w:numId="10" w16cid:durableId="1395859515">
    <w:abstractNumId w:val="7"/>
  </w:num>
  <w:num w:numId="11" w16cid:durableId="1266695080">
    <w:abstractNumId w:val="22"/>
  </w:num>
  <w:num w:numId="12" w16cid:durableId="655299302">
    <w:abstractNumId w:val="69"/>
  </w:num>
  <w:num w:numId="13" w16cid:durableId="737902346">
    <w:abstractNumId w:val="31"/>
  </w:num>
  <w:num w:numId="14" w16cid:durableId="1299187404">
    <w:abstractNumId w:val="29"/>
  </w:num>
  <w:num w:numId="15" w16cid:durableId="1212227735">
    <w:abstractNumId w:val="60"/>
  </w:num>
  <w:num w:numId="16" w16cid:durableId="745883712">
    <w:abstractNumId w:val="38"/>
  </w:num>
  <w:num w:numId="17" w16cid:durableId="192891043">
    <w:abstractNumId w:val="15"/>
  </w:num>
  <w:num w:numId="18" w16cid:durableId="1038630918">
    <w:abstractNumId w:val="46"/>
  </w:num>
  <w:num w:numId="19" w16cid:durableId="1889799157">
    <w:abstractNumId w:val="52"/>
  </w:num>
  <w:num w:numId="20" w16cid:durableId="821503654">
    <w:abstractNumId w:val="66"/>
  </w:num>
  <w:num w:numId="21" w16cid:durableId="327176023">
    <w:abstractNumId w:val="55"/>
  </w:num>
  <w:num w:numId="22" w16cid:durableId="1547449820">
    <w:abstractNumId w:val="39"/>
  </w:num>
  <w:num w:numId="23" w16cid:durableId="1747413666">
    <w:abstractNumId w:val="25"/>
  </w:num>
  <w:num w:numId="24" w16cid:durableId="1133331447">
    <w:abstractNumId w:val="57"/>
  </w:num>
  <w:num w:numId="25" w16cid:durableId="129784985">
    <w:abstractNumId w:val="42"/>
  </w:num>
  <w:num w:numId="26" w16cid:durableId="1874462578">
    <w:abstractNumId w:val="2"/>
  </w:num>
  <w:num w:numId="27" w16cid:durableId="1072893713">
    <w:abstractNumId w:val="16"/>
  </w:num>
  <w:num w:numId="28" w16cid:durableId="1436899352">
    <w:abstractNumId w:val="19"/>
  </w:num>
  <w:num w:numId="29" w16cid:durableId="1546747570">
    <w:abstractNumId w:val="33"/>
  </w:num>
  <w:num w:numId="30" w16cid:durableId="912080518">
    <w:abstractNumId w:val="41"/>
  </w:num>
  <w:num w:numId="31" w16cid:durableId="1513034047">
    <w:abstractNumId w:val="27"/>
  </w:num>
  <w:num w:numId="32" w16cid:durableId="555627411">
    <w:abstractNumId w:val="10"/>
  </w:num>
  <w:num w:numId="33" w16cid:durableId="1442602560">
    <w:abstractNumId w:val="74"/>
  </w:num>
  <w:num w:numId="34" w16cid:durableId="388961590">
    <w:abstractNumId w:val="68"/>
  </w:num>
  <w:num w:numId="35" w16cid:durableId="533925890">
    <w:abstractNumId w:val="13"/>
  </w:num>
  <w:num w:numId="36" w16cid:durableId="2133818923">
    <w:abstractNumId w:val="34"/>
  </w:num>
  <w:num w:numId="37" w16cid:durableId="772212499">
    <w:abstractNumId w:val="45"/>
  </w:num>
  <w:num w:numId="38" w16cid:durableId="1965115829">
    <w:abstractNumId w:val="58"/>
  </w:num>
  <w:num w:numId="39" w16cid:durableId="8025633">
    <w:abstractNumId w:val="49"/>
  </w:num>
  <w:num w:numId="40" w16cid:durableId="1915361487">
    <w:abstractNumId w:val="4"/>
  </w:num>
  <w:num w:numId="41" w16cid:durableId="1562786639">
    <w:abstractNumId w:val="17"/>
  </w:num>
  <w:num w:numId="42" w16cid:durableId="1743718429">
    <w:abstractNumId w:val="8"/>
  </w:num>
  <w:num w:numId="43" w16cid:durableId="1318145713">
    <w:abstractNumId w:val="47"/>
  </w:num>
  <w:num w:numId="44" w16cid:durableId="1957633256">
    <w:abstractNumId w:val="44"/>
  </w:num>
  <w:num w:numId="45" w16cid:durableId="1347053024">
    <w:abstractNumId w:val="21"/>
  </w:num>
  <w:num w:numId="46" w16cid:durableId="2093816721">
    <w:abstractNumId w:val="61"/>
  </w:num>
  <w:num w:numId="47" w16cid:durableId="1644310047">
    <w:abstractNumId w:val="72"/>
  </w:num>
  <w:num w:numId="48" w16cid:durableId="939265728">
    <w:abstractNumId w:val="43"/>
  </w:num>
  <w:num w:numId="49" w16cid:durableId="1631593479">
    <w:abstractNumId w:val="54"/>
  </w:num>
  <w:num w:numId="50" w16cid:durableId="19361077">
    <w:abstractNumId w:val="37"/>
  </w:num>
  <w:num w:numId="51" w16cid:durableId="1412779833">
    <w:abstractNumId w:val="50"/>
  </w:num>
  <w:num w:numId="52" w16cid:durableId="693386149">
    <w:abstractNumId w:val="75"/>
  </w:num>
  <w:num w:numId="53" w16cid:durableId="682249176">
    <w:abstractNumId w:val="59"/>
  </w:num>
  <w:num w:numId="54" w16cid:durableId="617368635">
    <w:abstractNumId w:val="73"/>
  </w:num>
  <w:num w:numId="55" w16cid:durableId="2121800015">
    <w:abstractNumId w:val="6"/>
  </w:num>
  <w:num w:numId="56" w16cid:durableId="2015262067">
    <w:abstractNumId w:val="12"/>
  </w:num>
  <w:num w:numId="57" w16cid:durableId="1063721342">
    <w:abstractNumId w:val="12"/>
  </w:num>
  <w:num w:numId="58" w16cid:durableId="619382683">
    <w:abstractNumId w:val="12"/>
  </w:num>
  <w:num w:numId="59" w16cid:durableId="27610225">
    <w:abstractNumId w:val="0"/>
  </w:num>
  <w:num w:numId="60" w16cid:durableId="315034380">
    <w:abstractNumId w:val="12"/>
  </w:num>
  <w:num w:numId="61" w16cid:durableId="278218071">
    <w:abstractNumId w:val="12"/>
  </w:num>
  <w:num w:numId="62" w16cid:durableId="1595747766">
    <w:abstractNumId w:val="35"/>
  </w:num>
  <w:num w:numId="63" w16cid:durableId="517735354">
    <w:abstractNumId w:val="12"/>
  </w:num>
  <w:num w:numId="64" w16cid:durableId="1354843519">
    <w:abstractNumId w:val="12"/>
  </w:num>
  <w:num w:numId="65" w16cid:durableId="1579055319">
    <w:abstractNumId w:val="40"/>
  </w:num>
  <w:num w:numId="66" w16cid:durableId="1091704546">
    <w:abstractNumId w:val="12"/>
  </w:num>
  <w:num w:numId="67" w16cid:durableId="422410083">
    <w:abstractNumId w:val="30"/>
  </w:num>
  <w:num w:numId="68" w16cid:durableId="1778523520">
    <w:abstractNumId w:val="63"/>
  </w:num>
  <w:num w:numId="69" w16cid:durableId="1178734136">
    <w:abstractNumId w:val="12"/>
  </w:num>
  <w:num w:numId="70" w16cid:durableId="1649358420">
    <w:abstractNumId w:val="12"/>
  </w:num>
  <w:num w:numId="71" w16cid:durableId="2002852080">
    <w:abstractNumId w:val="12"/>
  </w:num>
  <w:num w:numId="72" w16cid:durableId="60446019">
    <w:abstractNumId w:val="1"/>
  </w:num>
  <w:num w:numId="73" w16cid:durableId="841511229">
    <w:abstractNumId w:val="65"/>
  </w:num>
  <w:num w:numId="74" w16cid:durableId="730347362">
    <w:abstractNumId w:val="26"/>
  </w:num>
  <w:num w:numId="75" w16cid:durableId="2048098082">
    <w:abstractNumId w:val="24"/>
  </w:num>
  <w:num w:numId="76" w16cid:durableId="1335493081">
    <w:abstractNumId w:val="67"/>
  </w:num>
  <w:num w:numId="77" w16cid:durableId="930041799">
    <w:abstractNumId w:val="12"/>
  </w:num>
  <w:num w:numId="78" w16cid:durableId="843321331">
    <w:abstractNumId w:val="12"/>
  </w:num>
  <w:num w:numId="79" w16cid:durableId="66198605">
    <w:abstractNumId w:val="12"/>
  </w:num>
  <w:num w:numId="80" w16cid:durableId="2004159918">
    <w:abstractNumId w:val="12"/>
  </w:num>
  <w:num w:numId="81" w16cid:durableId="882713856">
    <w:abstractNumId w:val="32"/>
  </w:num>
  <w:num w:numId="82" w16cid:durableId="913048756">
    <w:abstractNumId w:val="3"/>
  </w:num>
  <w:num w:numId="83" w16cid:durableId="1407217329">
    <w:abstractNumId w:val="56"/>
  </w:num>
  <w:num w:numId="84" w16cid:durableId="153690969">
    <w:abstractNumId w:val="71"/>
  </w:num>
  <w:num w:numId="85" w16cid:durableId="1771389504">
    <w:abstractNumId w:val="48"/>
  </w:num>
  <w:num w:numId="86" w16cid:durableId="133568189">
    <w:abstractNumId w:val="12"/>
  </w:num>
  <w:num w:numId="87" w16cid:durableId="1192456518">
    <w:abstractNumId w:val="12"/>
  </w:num>
  <w:num w:numId="88" w16cid:durableId="1656298721">
    <w:abstractNumId w:val="23"/>
  </w:num>
  <w:num w:numId="89" w16cid:durableId="1230338888">
    <w:abstractNumId w:val="18"/>
  </w:num>
  <w:num w:numId="90" w16cid:durableId="1987852331">
    <w:abstractNumId w:val="70"/>
  </w:num>
  <w:num w:numId="91" w16cid:durableId="1305307313">
    <w:abstractNumId w:val="5"/>
  </w:num>
  <w:num w:numId="92" w16cid:durableId="2000573923">
    <w:abstractNumId w:val="12"/>
  </w:num>
  <w:num w:numId="93" w16cid:durableId="459811197">
    <w:abstractNumId w:val="20"/>
  </w:num>
  <w:num w:numId="94" w16cid:durableId="605694334">
    <w:abstractNumId w:val="12"/>
  </w:num>
  <w:num w:numId="95" w16cid:durableId="1486387684">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removePersonalInformation/>
  <w:removeDateAndTime/>
  <w:hideSpellingErrors/>
  <w:hideGrammaticalErrors/>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2705"/>
    <w:rsid w:val="00083726"/>
    <w:rsid w:val="00083C1E"/>
    <w:rsid w:val="00083C74"/>
    <w:rsid w:val="00083C92"/>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692C"/>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586"/>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107B"/>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6ACC"/>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5768"/>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1C3B"/>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28"/>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BB4"/>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4E5"/>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77B78"/>
    <w:rsid w:val="00D805F3"/>
    <w:rsid w:val="00D8099D"/>
    <w:rsid w:val="00D80E72"/>
    <w:rsid w:val="00D81286"/>
    <w:rsid w:val="00D819CE"/>
    <w:rsid w:val="00D82664"/>
    <w:rsid w:val="00D839D4"/>
    <w:rsid w:val="00D83ABA"/>
    <w:rsid w:val="00D8468A"/>
    <w:rsid w:val="00D85C0D"/>
    <w:rsid w:val="00D87028"/>
    <w:rsid w:val="00D87151"/>
    <w:rsid w:val="00D87788"/>
    <w:rsid w:val="00D90182"/>
    <w:rsid w:val="00D90448"/>
    <w:rsid w:val="00D90C59"/>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5BB"/>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B1"/>
    <w:pPr>
      <w:spacing w:after="120" w:line="240" w:lineRule="auto"/>
      <w:jc w:val="both"/>
    </w:pPr>
    <w:rPr>
      <w:rFonts w:ascii="Arial Narrow" w:eastAsia="Arial" w:hAnsi="Arial Narrow" w:cs="Arial"/>
      <w:bCs/>
      <w:sz w:val="21"/>
      <w:szCs w:val="21"/>
    </w:rPr>
  </w:style>
  <w:style w:type="paragraph" w:styleId="Heading1">
    <w:name w:val="heading 1"/>
    <w:basedOn w:val="Normal"/>
    <w:next w:val="Normal"/>
    <w:link w:val="Heading1Char"/>
    <w:uiPriority w:val="9"/>
    <w:qFormat/>
    <w:rsid w:val="0003125D"/>
    <w:pPr>
      <w:numPr>
        <w:numId w:val="1"/>
      </w:numPr>
      <w:spacing w:before="360"/>
      <w:outlineLvl w:val="0"/>
    </w:pPr>
    <w:rPr>
      <w:b/>
    </w:rPr>
  </w:style>
  <w:style w:type="paragraph" w:styleId="Heading2">
    <w:name w:val="heading 2"/>
    <w:basedOn w:val="Normal"/>
    <w:next w:val="Normal"/>
    <w:link w:val="Heading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Heading4">
    <w:name w:val="heading 4"/>
    <w:basedOn w:val="Normal"/>
    <w:link w:val="Heading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Heading3Char">
    <w:name w:val="Heading 3 Char"/>
    <w:basedOn w:val="DefaultParagraphFont"/>
    <w:link w:val="Heading3"/>
    <w:uiPriority w:val="9"/>
    <w:rsid w:val="00E72C67"/>
    <w:rPr>
      <w:rFonts w:ascii="MuseoSans5" w:eastAsia="Times New Roman" w:hAnsi="MuseoSans5" w:cs="Times New Roman"/>
      <w:color w:val="A0B225"/>
      <w:sz w:val="38"/>
      <w:szCs w:val="38"/>
      <w:lang w:eastAsia="sk-SK"/>
    </w:rPr>
  </w:style>
  <w:style w:type="character" w:customStyle="1" w:styleId="Heading4Char">
    <w:name w:val="Heading 4 Char"/>
    <w:basedOn w:val="DefaultParagraphFont"/>
    <w:link w:val="Heading4"/>
    <w:uiPriority w:val="9"/>
    <w:rsid w:val="00E72C67"/>
    <w:rPr>
      <w:rFonts w:ascii="MuseoSans5" w:eastAsia="Times New Roman" w:hAnsi="MuseoSans5" w:cs="Times New Roman"/>
      <w:color w:val="A0B225"/>
      <w:sz w:val="28"/>
      <w:szCs w:val="28"/>
      <w:lang w:eastAsia="sk-SK"/>
    </w:rPr>
  </w:style>
  <w:style w:type="character" w:styleId="Hyperlink">
    <w:name w:val="Hyperlink"/>
    <w:basedOn w:val="DefaultParagraphFont"/>
    <w:uiPriority w:val="99"/>
    <w:unhideWhenUsed/>
    <w:rsid w:val="00E72C67"/>
    <w:rPr>
      <w:color w:val="81A019"/>
      <w:u w:val="single"/>
    </w:rPr>
  </w:style>
  <w:style w:type="character" w:styleId="Strong">
    <w:name w:val="Strong"/>
    <w:basedOn w:val="DefaultParagraphFont"/>
    <w:uiPriority w:val="22"/>
    <w:qFormat/>
    <w:rsid w:val="00E72C67"/>
    <w:rPr>
      <w:b/>
      <w:bCs/>
    </w:rPr>
  </w:style>
  <w:style w:type="paragraph" w:styleId="NormalWeb">
    <w:name w:val="Normal (Web)"/>
    <w:basedOn w:val="Normal"/>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Emphasis">
    <w:name w:val="Emphasis"/>
    <w:basedOn w:val="DefaultParagraphFont"/>
    <w:uiPriority w:val="20"/>
    <w:qFormat/>
    <w:rsid w:val="00E72C67"/>
    <w:rPr>
      <w:i/>
      <w:iCs/>
    </w:rPr>
  </w:style>
  <w:style w:type="paragraph" w:styleId="ListParagraph">
    <w:name w:val="List Paragraph"/>
    <w:aliases w:val="body 2,Lista 1,Bullet Number,lp1,lp11,List Paragraph11,Bullet 1,Use Case List Paragraph,Medium List 2 - Accent 41,body,ODRAZKY PRVA UROVEN,Odsek,Farebný zoznam – zvýraznenie 11,Odsek zoznamu2,Odrážky,List Paragraph1,Nad,Dot pt,3"/>
    <w:basedOn w:val="Normal"/>
    <w:link w:val="ListParagraph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72C67"/>
    <w:rPr>
      <w:color w:val="605E5C"/>
      <w:shd w:val="clear" w:color="auto" w:fill="E1DFDD"/>
    </w:rPr>
  </w:style>
  <w:style w:type="paragraph" w:styleId="Header">
    <w:name w:val="header"/>
    <w:basedOn w:val="Normal"/>
    <w:link w:val="Head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E72C67"/>
  </w:style>
  <w:style w:type="paragraph" w:styleId="Footer">
    <w:name w:val="footer"/>
    <w:basedOn w:val="Normal"/>
    <w:link w:val="Foot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E72C67"/>
  </w:style>
  <w:style w:type="character" w:styleId="FollowedHyperlink">
    <w:name w:val="FollowedHyperlink"/>
    <w:basedOn w:val="DefaultParagraphFont"/>
    <w:uiPriority w:val="99"/>
    <w:semiHidden/>
    <w:unhideWhenUsed/>
    <w:rsid w:val="00E72C67"/>
    <w:rPr>
      <w:color w:val="954F72" w:themeColor="followedHyperlink"/>
      <w:u w:val="single"/>
    </w:rPr>
  </w:style>
  <w:style w:type="character" w:customStyle="1" w:styleId="Heading1Char">
    <w:name w:val="Heading 1 Char"/>
    <w:basedOn w:val="DefaultParagraphFont"/>
    <w:link w:val="Heading1"/>
    <w:uiPriority w:val="9"/>
    <w:rsid w:val="0003125D"/>
    <w:rPr>
      <w:rFonts w:ascii="Arial Narrow" w:eastAsia="Arial" w:hAnsi="Arial Narrow" w:cs="Arial"/>
      <w:b/>
      <w:bCs/>
      <w:sz w:val="21"/>
      <w:szCs w:val="21"/>
    </w:rPr>
  </w:style>
  <w:style w:type="character" w:customStyle="1" w:styleId="Heading2Char">
    <w:name w:val="Heading 2 Char"/>
    <w:basedOn w:val="DefaultParagraphFont"/>
    <w:link w:val="Heading2"/>
    <w:uiPriority w:val="9"/>
    <w:rsid w:val="0003125D"/>
    <w:rPr>
      <w:rFonts w:asciiTheme="majorHAnsi" w:eastAsiaTheme="majorEastAsia" w:hAnsiTheme="majorHAnsi" w:cstheme="majorBidi"/>
      <w:bCs/>
      <w:color w:val="2F5496" w:themeColor="accent1" w:themeShade="BF"/>
      <w:sz w:val="26"/>
      <w:szCs w:val="26"/>
    </w:rPr>
  </w:style>
  <w:style w:type="character" w:styleId="PlaceholderText">
    <w:name w:val="Placeholder Text"/>
    <w:basedOn w:val="DefaultParagraphFont"/>
    <w:uiPriority w:val="99"/>
    <w:semiHidden/>
    <w:rsid w:val="006C7AFF"/>
    <w:rPr>
      <w:color w:val="808080"/>
    </w:rPr>
  </w:style>
  <w:style w:type="table" w:styleId="TableGrid">
    <w:name w:val="Table Grid"/>
    <w:basedOn w:val="TableNormal"/>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2A"/>
    <w:rPr>
      <w:sz w:val="16"/>
      <w:szCs w:val="16"/>
    </w:rPr>
  </w:style>
  <w:style w:type="paragraph" w:styleId="CommentText">
    <w:name w:val="annotation text"/>
    <w:basedOn w:val="Normal"/>
    <w:link w:val="CommentTextChar"/>
    <w:uiPriority w:val="99"/>
    <w:unhideWhenUsed/>
    <w:rsid w:val="00E8002A"/>
    <w:rPr>
      <w:sz w:val="20"/>
      <w:szCs w:val="20"/>
    </w:rPr>
  </w:style>
  <w:style w:type="character" w:customStyle="1" w:styleId="CommentTextChar">
    <w:name w:val="Comment Text Char"/>
    <w:basedOn w:val="DefaultParagraphFont"/>
    <w:link w:val="CommentText"/>
    <w:uiPriority w:val="99"/>
    <w:rsid w:val="00E8002A"/>
    <w:rPr>
      <w:rFonts w:ascii="Arial Narrow" w:eastAsia="Arial" w:hAnsi="Arial Narrow" w:cs="Arial"/>
      <w:bCs/>
      <w:sz w:val="20"/>
      <w:szCs w:val="20"/>
    </w:rPr>
  </w:style>
  <w:style w:type="paragraph" w:styleId="CommentSubject">
    <w:name w:val="annotation subject"/>
    <w:basedOn w:val="CommentText"/>
    <w:next w:val="CommentText"/>
    <w:link w:val="CommentSubjectChar"/>
    <w:uiPriority w:val="99"/>
    <w:semiHidden/>
    <w:unhideWhenUsed/>
    <w:rsid w:val="00E8002A"/>
    <w:rPr>
      <w:b/>
    </w:rPr>
  </w:style>
  <w:style w:type="character" w:customStyle="1" w:styleId="CommentSubjectChar">
    <w:name w:val="Comment Subject Char"/>
    <w:basedOn w:val="CommentTextChar"/>
    <w:link w:val="CommentSubject"/>
    <w:uiPriority w:val="99"/>
    <w:semiHidden/>
    <w:rsid w:val="00E8002A"/>
    <w:rPr>
      <w:rFonts w:ascii="Arial Narrow" w:eastAsia="Arial" w:hAnsi="Arial Narrow" w:cs="Arial"/>
      <w:b/>
      <w:bCs/>
      <w:sz w:val="20"/>
      <w:szCs w:val="20"/>
    </w:rPr>
  </w:style>
  <w:style w:type="paragraph" w:styleId="Revision">
    <w:name w:val="Revision"/>
    <w:hidden/>
    <w:uiPriority w:val="99"/>
    <w:semiHidden/>
    <w:rsid w:val="00E8002A"/>
    <w:pPr>
      <w:spacing w:after="0" w:line="240" w:lineRule="auto"/>
    </w:pPr>
    <w:rPr>
      <w:rFonts w:ascii="Arial Narrow" w:eastAsia="Arial" w:hAnsi="Arial Narrow" w:cs="Arial"/>
      <w:bCs/>
      <w:sz w:val="21"/>
      <w:szCs w:val="21"/>
    </w:rPr>
  </w:style>
  <w:style w:type="paragraph" w:styleId="BalloonText">
    <w:name w:val="Balloon Text"/>
    <w:basedOn w:val="Normal"/>
    <w:link w:val="BalloonTextChar"/>
    <w:uiPriority w:val="99"/>
    <w:semiHidden/>
    <w:unhideWhenUsed/>
    <w:rsid w:val="00EA1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4B"/>
    <w:rPr>
      <w:rFonts w:ascii="Segoe UI" w:eastAsia="Arial" w:hAnsi="Segoe UI" w:cs="Segoe UI"/>
      <w:bCs/>
      <w:sz w:val="18"/>
      <w:szCs w:val="18"/>
    </w:rPr>
  </w:style>
  <w:style w:type="character" w:customStyle="1" w:styleId="ListParagraphChar">
    <w:name w:val="List Paragraph Char"/>
    <w:aliases w:val="body 2 Char,Lista 1 Char,Bullet Number Char,lp1 Char,lp11 Char,List Paragraph11 Char,Bullet 1 Char,Use Case List Paragraph Char,Medium List 2 - Accent 41 Char,body Char,ODRAZKY PRVA UROVEN Char,Odsek Char,Odsek zoznamu2 Char,Nad Char"/>
    <w:basedOn w:val="DefaultParagraphFont"/>
    <w:link w:val="ListParagraph"/>
    <w:uiPriority w:val="34"/>
    <w:qFormat/>
    <w:rsid w:val="00513901"/>
  </w:style>
  <w:style w:type="paragraph" w:styleId="TOC1">
    <w:name w:val="toc 1"/>
    <w:basedOn w:val="Normal"/>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BodyText">
    <w:name w:val="Body Text"/>
    <w:basedOn w:val="Normal"/>
    <w:link w:val="Body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BodyTextChar">
    <w:name w:val="Body Text Char"/>
    <w:basedOn w:val="DefaultParagraphFont"/>
    <w:link w:val="BodyText"/>
    <w:uiPriority w:val="1"/>
    <w:rsid w:val="00092929"/>
    <w:rPr>
      <w:rFonts w:ascii="Calibri" w:eastAsia="Calibri" w:hAnsi="Calibri" w:cs="Calibri"/>
      <w:sz w:val="24"/>
      <w:szCs w:val="24"/>
      <w:lang w:val="en-US"/>
    </w:rPr>
  </w:style>
  <w:style w:type="paragraph" w:customStyle="1" w:styleId="TableParagraph">
    <w:name w:val="Table Paragraph"/>
    <w:basedOn w:val="Normal"/>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Title">
    <w:name w:val="Title"/>
    <w:basedOn w:val="Normal"/>
    <w:next w:val="Normal"/>
    <w:link w:val="Title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TitleChar">
    <w:name w:val="Title Char"/>
    <w:basedOn w:val="DefaultParagraphFont"/>
    <w:link w:val="Title"/>
    <w:uiPriority w:val="1"/>
    <w:rsid w:val="00092929"/>
    <w:rPr>
      <w:rFonts w:ascii="Times New Roman" w:hAnsi="Times New Roman" w:cs="Times New Roman"/>
      <w:sz w:val="20"/>
      <w:szCs w:val="20"/>
      <w:lang w:val="en-US"/>
    </w:rPr>
  </w:style>
  <w:style w:type="paragraph" w:customStyle="1" w:styleId="msonormal0">
    <w:name w:val="msonormal"/>
    <w:basedOn w:val="Normal"/>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al"/>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al"/>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al"/>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al"/>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al"/>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al"/>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al"/>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al"/>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al"/>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al"/>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al"/>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al"/>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al"/>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al"/>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al"/>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al"/>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PageNumber">
    <w:name w:val="page number"/>
    <w:basedOn w:val="DefaultParagraphFont"/>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UnresolvedMention">
    <w:name w:val="Unresolved Mention"/>
    <w:basedOn w:val="DefaultParagraphFont"/>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2.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2A47879C-FABB-495F-B32C-32F3260334A0}">
  <ds:schemaRefs>
    <ds:schemaRef ds:uri="http://schemas.openxmlformats.org/officeDocument/2006/bibliography"/>
  </ds:schemaRefs>
</ds:datastoreItem>
</file>

<file path=customXml/itemProps4.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21018</Words>
  <Characters>119804</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2024-12-18T14:19:00Z</cp:lastPrinted>
  <dcterms:created xsi:type="dcterms:W3CDTF">2025-01-30T08:14:00Z</dcterms:created>
  <dcterms:modified xsi:type="dcterms:W3CDTF">2025-02-02T07:26:00Z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