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185" w:rsidRDefault="00A24185" w:rsidP="00A24185">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A24185" w:rsidRPr="00BF3FD2" w:rsidRDefault="00A24185" w:rsidP="00A24185">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A24185" w:rsidRPr="00BF3FD2" w:rsidRDefault="00A24185" w:rsidP="00A24185">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w:t>
      </w:r>
      <w:r>
        <w:rPr>
          <w:color w:val="000000"/>
          <w:sz w:val="22"/>
        </w:rPr>
        <w:t xml:space="preserve"> v znení neskorších predpisov</w:t>
      </w:r>
      <w:r w:rsidRPr="008546AD">
        <w:rPr>
          <w:color w:val="000000"/>
          <w:sz w:val="22"/>
        </w:rPr>
        <w:t xml:space="preserve"> (ďalej len „</w:t>
      </w:r>
      <w:proofErr w:type="spellStart"/>
      <w:r w:rsidRPr="008546AD">
        <w:rPr>
          <w:color w:val="000000"/>
          <w:sz w:val="22"/>
        </w:rPr>
        <w:t>ZoVO</w:t>
      </w:r>
      <w:proofErr w:type="spellEnd"/>
      <w:r w:rsidRPr="008546AD">
        <w:rPr>
          <w:color w:val="000000"/>
          <w:sz w:val="22"/>
        </w:rPr>
        <w:t>“)</w:t>
      </w:r>
    </w:p>
    <w:p w:rsidR="00A24185" w:rsidRDefault="00A24185" w:rsidP="00A24185">
      <w:pPr>
        <w:ind w:left="397"/>
        <w:jc w:val="center"/>
        <w:rPr>
          <w:color w:val="000000"/>
          <w:sz w:val="22"/>
        </w:rPr>
      </w:pPr>
    </w:p>
    <w:p w:rsidR="00A24185" w:rsidRDefault="00A24185" w:rsidP="00A24185">
      <w:pPr>
        <w:ind w:left="397"/>
        <w:jc w:val="left"/>
        <w:rPr>
          <w:b/>
          <w:color w:val="000000"/>
          <w:sz w:val="22"/>
        </w:rPr>
      </w:pPr>
    </w:p>
    <w:p w:rsidR="00A24185" w:rsidRDefault="00A24185" w:rsidP="00A24185">
      <w:pPr>
        <w:ind w:left="3942"/>
        <w:jc w:val="left"/>
        <w:rPr>
          <w:b/>
          <w:color w:val="000000"/>
          <w:sz w:val="22"/>
        </w:rPr>
      </w:pPr>
      <w:r>
        <w:rPr>
          <w:b/>
          <w:color w:val="000000"/>
          <w:sz w:val="22"/>
        </w:rPr>
        <w:t>Zmluvné strany:</w:t>
      </w:r>
    </w:p>
    <w:p w:rsidR="00A24185" w:rsidRDefault="00A24185" w:rsidP="00A24185">
      <w:pPr>
        <w:ind w:left="397"/>
        <w:rPr>
          <w:color w:val="000000"/>
        </w:rPr>
      </w:pPr>
    </w:p>
    <w:p w:rsidR="00A24185" w:rsidRDefault="00A24185" w:rsidP="00A24185">
      <w:pPr>
        <w:ind w:left="397"/>
        <w:rPr>
          <w:b/>
          <w:color w:val="000000"/>
          <w:sz w:val="22"/>
        </w:rPr>
      </w:pPr>
      <w:r>
        <w:rPr>
          <w:b/>
          <w:color w:val="000000"/>
          <w:sz w:val="22"/>
        </w:rPr>
        <w:t>Predávajúci:</w:t>
      </w:r>
    </w:p>
    <w:p w:rsidR="00A24185" w:rsidRDefault="00A24185" w:rsidP="00A24185">
      <w:pPr>
        <w:ind w:left="397"/>
        <w:rPr>
          <w:color w:val="000000"/>
          <w:sz w:val="22"/>
        </w:rPr>
      </w:pPr>
      <w:r>
        <w:rPr>
          <w:color w:val="000000"/>
          <w:sz w:val="22"/>
        </w:rPr>
        <w:t xml:space="preserve">Názov: </w:t>
      </w:r>
    </w:p>
    <w:p w:rsidR="00A24185" w:rsidRDefault="00A24185" w:rsidP="00A24185">
      <w:pPr>
        <w:ind w:left="397"/>
        <w:rPr>
          <w:color w:val="000000"/>
          <w:sz w:val="22"/>
        </w:rPr>
      </w:pPr>
      <w:r>
        <w:rPr>
          <w:color w:val="000000"/>
          <w:sz w:val="22"/>
        </w:rPr>
        <w:t xml:space="preserve">Sídlo: </w:t>
      </w:r>
    </w:p>
    <w:p w:rsidR="00A24185" w:rsidRDefault="00A24185" w:rsidP="00A24185">
      <w:pPr>
        <w:ind w:left="397"/>
        <w:rPr>
          <w:color w:val="000000"/>
          <w:sz w:val="22"/>
        </w:rPr>
      </w:pPr>
      <w:r>
        <w:rPr>
          <w:color w:val="000000"/>
          <w:sz w:val="22"/>
        </w:rPr>
        <w:t xml:space="preserve">Štatutárny orgán: </w:t>
      </w:r>
    </w:p>
    <w:p w:rsidR="00A24185" w:rsidRDefault="00A24185" w:rsidP="00A24185">
      <w:pPr>
        <w:ind w:left="397"/>
        <w:rPr>
          <w:color w:val="000000"/>
          <w:sz w:val="22"/>
        </w:rPr>
      </w:pPr>
      <w:r>
        <w:rPr>
          <w:color w:val="000000"/>
          <w:sz w:val="22"/>
        </w:rPr>
        <w:t>IBAN:</w:t>
      </w:r>
    </w:p>
    <w:p w:rsidR="00A24185" w:rsidRDefault="00A24185" w:rsidP="00A24185">
      <w:pPr>
        <w:ind w:left="397"/>
        <w:rPr>
          <w:color w:val="000000"/>
          <w:sz w:val="22"/>
        </w:rPr>
      </w:pPr>
      <w:r>
        <w:rPr>
          <w:color w:val="000000"/>
          <w:sz w:val="22"/>
        </w:rPr>
        <w:t>BIC/SWIFT:</w:t>
      </w:r>
    </w:p>
    <w:p w:rsidR="00A24185" w:rsidRDefault="00A24185" w:rsidP="00A24185">
      <w:pPr>
        <w:ind w:left="397"/>
        <w:rPr>
          <w:color w:val="000000"/>
          <w:sz w:val="22"/>
        </w:rPr>
      </w:pPr>
      <w:r>
        <w:rPr>
          <w:color w:val="000000"/>
          <w:sz w:val="22"/>
        </w:rPr>
        <w:t>Bankové spojenie:</w:t>
      </w:r>
    </w:p>
    <w:p w:rsidR="00A24185" w:rsidRDefault="00A24185" w:rsidP="00A24185">
      <w:pPr>
        <w:ind w:left="397"/>
        <w:rPr>
          <w:color w:val="000000"/>
          <w:sz w:val="22"/>
        </w:rPr>
      </w:pPr>
      <w:r>
        <w:rPr>
          <w:color w:val="000000"/>
          <w:sz w:val="22"/>
        </w:rPr>
        <w:t>IČO:</w:t>
      </w:r>
    </w:p>
    <w:p w:rsidR="00A24185" w:rsidRDefault="00A24185" w:rsidP="00A24185">
      <w:pPr>
        <w:ind w:left="397"/>
        <w:rPr>
          <w:color w:val="000000"/>
          <w:sz w:val="22"/>
        </w:rPr>
      </w:pPr>
      <w:r>
        <w:rPr>
          <w:color w:val="000000"/>
          <w:sz w:val="22"/>
        </w:rPr>
        <w:t>IČ DPH:</w:t>
      </w:r>
    </w:p>
    <w:p w:rsidR="00A24185" w:rsidRDefault="00A24185" w:rsidP="00A24185">
      <w:pPr>
        <w:ind w:left="397"/>
        <w:rPr>
          <w:color w:val="000000"/>
          <w:sz w:val="22"/>
        </w:rPr>
      </w:pPr>
      <w:r>
        <w:rPr>
          <w:color w:val="000000"/>
          <w:sz w:val="22"/>
        </w:rPr>
        <w:t>DIČ:</w:t>
      </w:r>
    </w:p>
    <w:p w:rsidR="00A24185" w:rsidRDefault="00A24185" w:rsidP="00A24185">
      <w:pPr>
        <w:ind w:left="397"/>
        <w:rPr>
          <w:color w:val="000000"/>
          <w:sz w:val="22"/>
        </w:rPr>
      </w:pPr>
      <w:r>
        <w:rPr>
          <w:color w:val="000000"/>
          <w:sz w:val="22"/>
        </w:rPr>
        <w:t>Telefón / fax:</w:t>
      </w:r>
    </w:p>
    <w:p w:rsidR="00A24185" w:rsidRDefault="00A24185" w:rsidP="00A24185">
      <w:pPr>
        <w:pStyle w:val="tl1"/>
        <w:rPr>
          <w:rFonts w:ascii="Times New Roman" w:hAnsi="Times New Roman"/>
          <w:sz w:val="22"/>
          <w:szCs w:val="22"/>
        </w:rPr>
      </w:pPr>
      <w:r>
        <w:rPr>
          <w:rFonts w:ascii="Times New Roman" w:hAnsi="Times New Roman"/>
          <w:sz w:val="22"/>
          <w:szCs w:val="22"/>
        </w:rPr>
        <w:t xml:space="preserve">Zapísaný v obchodnom registri: </w:t>
      </w:r>
    </w:p>
    <w:p w:rsidR="00A24185" w:rsidRDefault="00A24185" w:rsidP="00A24185">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A24185" w:rsidRDefault="00A24185" w:rsidP="00A24185">
      <w:pPr>
        <w:ind w:left="397"/>
        <w:jc w:val="center"/>
        <w:rPr>
          <w:color w:val="000000"/>
          <w:sz w:val="22"/>
        </w:rPr>
      </w:pPr>
    </w:p>
    <w:p w:rsidR="00A24185" w:rsidRDefault="00A24185" w:rsidP="00A24185">
      <w:pPr>
        <w:ind w:left="397"/>
        <w:rPr>
          <w:b/>
          <w:color w:val="000000"/>
          <w:sz w:val="22"/>
        </w:rPr>
      </w:pPr>
      <w:r>
        <w:rPr>
          <w:b/>
          <w:color w:val="000000"/>
          <w:sz w:val="22"/>
        </w:rPr>
        <w:t>Kupujúci:</w:t>
      </w:r>
    </w:p>
    <w:p w:rsidR="00A24185" w:rsidRDefault="00A24185" w:rsidP="00A24185">
      <w:pPr>
        <w:ind w:left="397"/>
        <w:rPr>
          <w:color w:val="000000"/>
          <w:sz w:val="22"/>
        </w:rPr>
      </w:pPr>
      <w:r>
        <w:rPr>
          <w:color w:val="000000"/>
          <w:sz w:val="22"/>
        </w:rPr>
        <w:t>Názov:</w:t>
      </w:r>
      <w:r>
        <w:rPr>
          <w:color w:val="000000"/>
          <w:sz w:val="22"/>
        </w:rPr>
        <w:tab/>
      </w:r>
      <w:r>
        <w:rPr>
          <w:color w:val="000000"/>
          <w:sz w:val="22"/>
        </w:rPr>
        <w:tab/>
        <w:t xml:space="preserve">   </w:t>
      </w:r>
      <w:r w:rsidRPr="00003943">
        <w:rPr>
          <w:b/>
          <w:color w:val="000000"/>
          <w:sz w:val="22"/>
        </w:rPr>
        <w:t xml:space="preserve">Fakultná nemocnica s poliklinikou F. D. </w:t>
      </w:r>
      <w:proofErr w:type="spellStart"/>
      <w:r w:rsidRPr="00003943">
        <w:rPr>
          <w:b/>
          <w:color w:val="000000"/>
          <w:sz w:val="22"/>
        </w:rPr>
        <w:t>Roosevelta</w:t>
      </w:r>
      <w:proofErr w:type="spellEnd"/>
      <w:r w:rsidRPr="00003943">
        <w:rPr>
          <w:b/>
          <w:color w:val="000000"/>
          <w:sz w:val="22"/>
        </w:rPr>
        <w:t xml:space="preserve"> Banská Bystrica</w:t>
      </w:r>
    </w:p>
    <w:p w:rsidR="00A24185" w:rsidRDefault="00A24185" w:rsidP="00A24185">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A24185" w:rsidRDefault="00A24185" w:rsidP="00A24185">
      <w:pPr>
        <w:ind w:left="2127" w:hanging="1730"/>
        <w:rPr>
          <w:color w:val="000000"/>
          <w:sz w:val="22"/>
        </w:rPr>
      </w:pPr>
      <w:r>
        <w:rPr>
          <w:color w:val="000000"/>
          <w:sz w:val="22"/>
        </w:rPr>
        <w:t xml:space="preserve">Štatutárny orgán: </w:t>
      </w:r>
      <w:r>
        <w:rPr>
          <w:color w:val="000000"/>
          <w:sz w:val="22"/>
        </w:rPr>
        <w:tab/>
        <w:t xml:space="preserve">   Ing. Miriam Lapuníková, MBA - riaditeľka</w:t>
      </w:r>
    </w:p>
    <w:p w:rsidR="00A24185" w:rsidRDefault="00A24185" w:rsidP="00A24185">
      <w:pPr>
        <w:ind w:left="397"/>
        <w:rPr>
          <w:color w:val="000000"/>
          <w:sz w:val="22"/>
        </w:rPr>
      </w:pPr>
      <w:r>
        <w:rPr>
          <w:color w:val="000000"/>
          <w:sz w:val="22"/>
        </w:rPr>
        <w:t>IČO:</w:t>
      </w:r>
      <w:r>
        <w:rPr>
          <w:color w:val="000000"/>
          <w:sz w:val="22"/>
        </w:rPr>
        <w:tab/>
      </w:r>
      <w:r>
        <w:rPr>
          <w:color w:val="000000"/>
          <w:sz w:val="22"/>
        </w:rPr>
        <w:tab/>
        <w:t xml:space="preserve">   00 165 549</w:t>
      </w:r>
    </w:p>
    <w:p w:rsidR="00A24185" w:rsidRDefault="00A24185" w:rsidP="00A24185">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A24185" w:rsidRDefault="00A24185" w:rsidP="00A24185">
      <w:pPr>
        <w:ind w:left="397"/>
        <w:rPr>
          <w:color w:val="000000"/>
          <w:sz w:val="22"/>
        </w:rPr>
      </w:pPr>
      <w:r>
        <w:rPr>
          <w:color w:val="000000"/>
          <w:sz w:val="22"/>
        </w:rPr>
        <w:t>Bankové spojenie:    Štátna pokladnica</w:t>
      </w:r>
    </w:p>
    <w:p w:rsidR="00A24185" w:rsidRDefault="00A24185" w:rsidP="00A24185">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A24185" w:rsidRDefault="00A24185" w:rsidP="00A24185">
      <w:pPr>
        <w:ind w:left="397"/>
        <w:rPr>
          <w:color w:val="000000"/>
          <w:sz w:val="22"/>
        </w:rPr>
      </w:pPr>
      <w:r>
        <w:rPr>
          <w:color w:val="000000"/>
          <w:sz w:val="22"/>
        </w:rPr>
        <w:t>BIC/SWIFT:</w:t>
      </w:r>
      <w:r>
        <w:rPr>
          <w:color w:val="000000"/>
          <w:sz w:val="22"/>
        </w:rPr>
        <w:tab/>
        <w:t xml:space="preserve">   SPSRSKBA</w:t>
      </w:r>
    </w:p>
    <w:p w:rsidR="00A24185" w:rsidRDefault="00A24185" w:rsidP="00A24185">
      <w:pPr>
        <w:ind w:left="397"/>
        <w:rPr>
          <w:color w:val="000000"/>
          <w:sz w:val="22"/>
        </w:rPr>
      </w:pPr>
      <w:r>
        <w:rPr>
          <w:color w:val="000000"/>
          <w:sz w:val="22"/>
        </w:rPr>
        <w:t>Zriadená Zriaďovacou listinou: MZ SR č. 1842/90-A/II-1 z 18.12.1990 v znení neskorších zmien</w:t>
      </w:r>
    </w:p>
    <w:p w:rsidR="00A24185" w:rsidRDefault="00A24185" w:rsidP="00A24185">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A24185" w:rsidRDefault="00A24185" w:rsidP="00A24185">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A24185" w:rsidRDefault="00A24185" w:rsidP="00A24185">
      <w:pPr>
        <w:ind w:left="397"/>
        <w:rPr>
          <w:b/>
          <w:bCs/>
          <w:color w:val="000000"/>
        </w:rPr>
      </w:pPr>
    </w:p>
    <w:p w:rsidR="00A24185" w:rsidRDefault="00A24185" w:rsidP="00A24185">
      <w:pPr>
        <w:ind w:left="3977" w:firstLine="277"/>
        <w:rPr>
          <w:b/>
        </w:rPr>
      </w:pPr>
      <w:r>
        <w:rPr>
          <w:b/>
        </w:rPr>
        <w:t>Článok I.</w:t>
      </w:r>
    </w:p>
    <w:p w:rsidR="00A24185" w:rsidRDefault="00A24185" w:rsidP="00A24185">
      <w:pPr>
        <w:spacing w:after="120"/>
        <w:jc w:val="center"/>
        <w:rPr>
          <w:b/>
        </w:rPr>
      </w:pPr>
      <w:r>
        <w:rPr>
          <w:b/>
        </w:rPr>
        <w:t xml:space="preserve">  Úvodné ustanovenia</w:t>
      </w:r>
    </w:p>
    <w:p w:rsidR="00A24185" w:rsidRDefault="00A24185" w:rsidP="00A24185">
      <w:pPr>
        <w:numPr>
          <w:ilvl w:val="1"/>
          <w:numId w:val="6"/>
        </w:numPr>
        <w:spacing w:after="120"/>
        <w:rPr>
          <w:color w:val="FF0000"/>
          <w:sz w:val="22"/>
        </w:rPr>
      </w:pPr>
      <w:r>
        <w:rPr>
          <w:sz w:val="22"/>
        </w:rPr>
        <w:t xml:space="preserve">Táto kúpna zmluva (ďalej len „zmluva“) sa uzatvára ako výsledok verejného obstarávania v súlade so </w:t>
      </w:r>
      <w:proofErr w:type="spellStart"/>
      <w:r>
        <w:rPr>
          <w:sz w:val="22"/>
        </w:rPr>
        <w:t>ZoVO</w:t>
      </w:r>
      <w:proofErr w:type="spellEnd"/>
      <w:r>
        <w:rPr>
          <w:sz w:val="22"/>
        </w:rPr>
        <w:t xml:space="preserve">. Kupujúci na obstaranie predmetu tejto zmluvy použil postup verejného obstarávania </w:t>
      </w:r>
      <w:r w:rsidRPr="00620F85">
        <w:rPr>
          <w:sz w:val="22"/>
        </w:rPr>
        <w:t xml:space="preserve">– </w:t>
      </w:r>
      <w:r>
        <w:rPr>
          <w:sz w:val="22"/>
        </w:rPr>
        <w:t>super reverzná verejná súťaž podľa § 66 ods.</w:t>
      </w:r>
      <w:r w:rsidR="00EC6A05">
        <w:rPr>
          <w:sz w:val="22"/>
        </w:rPr>
        <w:t xml:space="preserve"> 7</w:t>
      </w:r>
      <w:r>
        <w:rPr>
          <w:sz w:val="22"/>
        </w:rPr>
        <w:t xml:space="preserve"> písm. b) </w:t>
      </w:r>
      <w:proofErr w:type="spellStart"/>
      <w:r>
        <w:rPr>
          <w:sz w:val="22"/>
        </w:rPr>
        <w:t>ZoVO</w:t>
      </w:r>
      <w:proofErr w:type="spellEnd"/>
      <w:r>
        <w:rPr>
          <w:sz w:val="22"/>
        </w:rPr>
        <w:t>.</w:t>
      </w:r>
    </w:p>
    <w:p w:rsidR="00A24185" w:rsidRPr="00B717D8" w:rsidRDefault="00A24185" w:rsidP="00A24185">
      <w:pPr>
        <w:numPr>
          <w:ilvl w:val="1"/>
          <w:numId w:val="6"/>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A24185" w:rsidRDefault="00A24185" w:rsidP="00A24185">
      <w:pPr>
        <w:rPr>
          <w:b/>
        </w:rPr>
      </w:pPr>
    </w:p>
    <w:p w:rsidR="00A24185" w:rsidRDefault="00A24185" w:rsidP="00A24185">
      <w:pPr>
        <w:rPr>
          <w:b/>
        </w:rPr>
      </w:pPr>
    </w:p>
    <w:p w:rsidR="00A24185" w:rsidRDefault="00A24185" w:rsidP="00A24185">
      <w:pPr>
        <w:ind w:left="3977" w:firstLine="277"/>
        <w:rPr>
          <w:b/>
        </w:rPr>
      </w:pPr>
      <w:r>
        <w:rPr>
          <w:b/>
        </w:rPr>
        <w:t>Článok  II.</w:t>
      </w:r>
    </w:p>
    <w:p w:rsidR="00A24185" w:rsidRDefault="00A24185" w:rsidP="00A24185">
      <w:pPr>
        <w:spacing w:after="120"/>
        <w:jc w:val="center"/>
        <w:rPr>
          <w:b/>
        </w:rPr>
      </w:pPr>
      <w:r>
        <w:rPr>
          <w:b/>
        </w:rPr>
        <w:t xml:space="preserve">        Predmet kúpnej zmluvy</w:t>
      </w:r>
    </w:p>
    <w:p w:rsidR="00A24185" w:rsidRDefault="00A24185" w:rsidP="00A24185">
      <w:pPr>
        <w:pStyle w:val="Odsekzoznamu"/>
        <w:numPr>
          <w:ilvl w:val="0"/>
          <w:numId w:val="3"/>
        </w:numPr>
        <w:tabs>
          <w:tab w:val="left" w:pos="284"/>
        </w:tabs>
        <w:autoSpaceDE w:val="0"/>
        <w:autoSpaceDN w:val="0"/>
        <w:spacing w:after="120"/>
        <w:contextualSpacing w:val="0"/>
        <w:rPr>
          <w:vanish/>
        </w:rPr>
      </w:pPr>
    </w:p>
    <w:p w:rsidR="00A24185" w:rsidRDefault="00A24185" w:rsidP="00A24185">
      <w:pPr>
        <w:pStyle w:val="Odsekzoznamu"/>
        <w:numPr>
          <w:ilvl w:val="0"/>
          <w:numId w:val="3"/>
        </w:numPr>
        <w:tabs>
          <w:tab w:val="left" w:pos="284"/>
        </w:tabs>
        <w:autoSpaceDE w:val="0"/>
        <w:autoSpaceDN w:val="0"/>
        <w:spacing w:after="120"/>
        <w:contextualSpacing w:val="0"/>
        <w:rPr>
          <w:vanish/>
        </w:rPr>
      </w:pPr>
    </w:p>
    <w:p w:rsidR="00A24185" w:rsidRPr="001D5D4A" w:rsidRDefault="00A24185" w:rsidP="00A24185">
      <w:pPr>
        <w:numPr>
          <w:ilvl w:val="0"/>
          <w:numId w:val="5"/>
        </w:numPr>
        <w:spacing w:before="20"/>
        <w:ind w:left="567" w:hanging="567"/>
        <w:rPr>
          <w:color w:val="000000"/>
          <w:sz w:val="22"/>
        </w:rPr>
      </w:pPr>
      <w:r>
        <w:rPr>
          <w:sz w:val="22"/>
        </w:rPr>
        <w:t xml:space="preserve">Na základe tejto zmluvy sa predávajúci zaväzuje dodať kupujúcemu zariadenie </w:t>
      </w:r>
      <w:r w:rsidR="00607397">
        <w:rPr>
          <w:b/>
          <w:bCs/>
          <w:sz w:val="22"/>
        </w:rPr>
        <w:t xml:space="preserve">Operačný stôl pre použitie s robotickým systémom </w:t>
      </w:r>
      <w:proofErr w:type="spellStart"/>
      <w:r w:rsidR="00607397">
        <w:rPr>
          <w:b/>
          <w:bCs/>
          <w:sz w:val="22"/>
        </w:rPr>
        <w:t>Da</w:t>
      </w:r>
      <w:proofErr w:type="spellEnd"/>
      <w:r w:rsidR="00607397">
        <w:rPr>
          <w:b/>
          <w:bCs/>
          <w:sz w:val="22"/>
        </w:rPr>
        <w:t xml:space="preserve"> </w:t>
      </w:r>
      <w:proofErr w:type="spellStart"/>
      <w:r w:rsidR="00607397">
        <w:rPr>
          <w:b/>
          <w:bCs/>
          <w:sz w:val="22"/>
        </w:rPr>
        <w:t>Vinci</w:t>
      </w:r>
      <w:proofErr w:type="spellEnd"/>
      <w:r w:rsidR="00607397">
        <w:rPr>
          <w:b/>
          <w:bCs/>
          <w:sz w:val="22"/>
        </w:rPr>
        <w:t xml:space="preserve"> </w:t>
      </w:r>
      <w:proofErr w:type="spellStart"/>
      <w:r w:rsidR="00607397">
        <w:rPr>
          <w:b/>
          <w:bCs/>
          <w:sz w:val="22"/>
        </w:rPr>
        <w:t>Xi</w:t>
      </w:r>
      <w:proofErr w:type="spellEnd"/>
      <w:r w:rsidR="00607397">
        <w:rPr>
          <w:b/>
          <w:bCs/>
          <w:sz w:val="22"/>
        </w:rPr>
        <w:t xml:space="preserve"> </w:t>
      </w:r>
      <w:r w:rsidRPr="00B544F0">
        <w:rPr>
          <w:b/>
          <w:bCs/>
          <w:iCs/>
          <w:sz w:val="22"/>
          <w:highlight w:val="yellow"/>
        </w:rPr>
        <w:t>...............................................................</w:t>
      </w:r>
      <w:r w:rsidRPr="00F5664C">
        <w:rPr>
          <w:rFonts w:ascii="Times New Roman,Italic" w:eastAsia="Calibri" w:hAnsi="Times New Roman,Italic" w:cs="Times New Roman,Italic"/>
          <w:b/>
          <w:i/>
          <w:iCs/>
          <w:sz w:val="22"/>
          <w:lang w:eastAsia="en-US"/>
        </w:rPr>
        <w:t xml:space="preserve"> </w:t>
      </w:r>
      <w:r w:rsidRPr="00266A18">
        <w:rPr>
          <w:bCs/>
          <w:i/>
          <w:iCs/>
          <w:color w:val="A6A6A6" w:themeColor="background1" w:themeShade="A6"/>
          <w:sz w:val="22"/>
        </w:rPr>
        <w:t>(predávajúci uvedie presný názov, typ a výrobcu zariadenia)</w:t>
      </w:r>
      <w:r w:rsidRPr="00266A18">
        <w:rPr>
          <w:snapToGrid w:val="0"/>
          <w:color w:val="A6A6A6" w:themeColor="background1" w:themeShade="A6"/>
          <w:sz w:val="22"/>
        </w:rPr>
        <w:t>,</w:t>
      </w:r>
      <w:r>
        <w:rPr>
          <w:b/>
          <w:snapToGrid w:val="0"/>
          <w:sz w:val="22"/>
        </w:rPr>
        <w:t xml:space="preserve"> vrátane súvisiacich služieb</w:t>
      </w:r>
      <w:r>
        <w:rPr>
          <w:sz w:val="22"/>
        </w:rPr>
        <w:t xml:space="preserve"> </w:t>
      </w:r>
      <w:r>
        <w:rPr>
          <w:sz w:val="22"/>
        </w:rPr>
        <w:lastRenderedPageBreak/>
        <w:t xml:space="preserve">podľa podmienok dohodnutých v tejto zmluve a špecifikovaných v prílohách k tejto zmluve: </w:t>
      </w:r>
      <w:r>
        <w:rPr>
          <w:color w:val="000000"/>
          <w:sz w:val="22"/>
        </w:rPr>
        <w:t xml:space="preserve">(ďalej len „tovar“ alebo „predmet kúpy“). </w:t>
      </w:r>
    </w:p>
    <w:p w:rsidR="00A24185" w:rsidRDefault="00A24185" w:rsidP="00A24185">
      <w:pPr>
        <w:numPr>
          <w:ilvl w:val="0"/>
          <w:numId w:val="5"/>
        </w:numPr>
        <w:spacing w:before="20"/>
        <w:ind w:left="567" w:hanging="567"/>
        <w:rPr>
          <w:color w:val="000000"/>
          <w:sz w:val="22"/>
        </w:rPr>
      </w:pPr>
      <w:r>
        <w:rPr>
          <w:sz w:val="22"/>
        </w:rPr>
        <w:t xml:space="preserve">Predmet kúpy bude slúžiť potrebám Fakultnej nemocnice s poliklinikou F.D. </w:t>
      </w:r>
      <w:proofErr w:type="spellStart"/>
      <w:r>
        <w:rPr>
          <w:sz w:val="22"/>
        </w:rPr>
        <w:t>Roosevelta</w:t>
      </w:r>
      <w:proofErr w:type="spellEnd"/>
      <w:r>
        <w:rPr>
          <w:sz w:val="22"/>
        </w:rPr>
        <w:t xml:space="preserve"> Banská Bystrica na účely poskytovania zdravotnej starostlivosti.</w:t>
      </w:r>
    </w:p>
    <w:p w:rsidR="00A24185" w:rsidRPr="0068129C" w:rsidRDefault="00A24185" w:rsidP="00A24185">
      <w:pPr>
        <w:numPr>
          <w:ilvl w:val="0"/>
          <w:numId w:val="5"/>
        </w:numPr>
        <w:spacing w:before="20"/>
        <w:ind w:left="567" w:hanging="567"/>
        <w:rPr>
          <w:sz w:val="22"/>
        </w:rPr>
      </w:pPr>
      <w:r>
        <w:rPr>
          <w:sz w:val="22"/>
        </w:rPr>
        <w:t>Predávajúci je povinný</w:t>
      </w:r>
      <w:r w:rsidRPr="00EA73F1">
        <w:rPr>
          <w:sz w:val="22"/>
        </w:rPr>
        <w:t xml:space="preserve"> doda</w:t>
      </w:r>
      <w:r>
        <w:rPr>
          <w:sz w:val="22"/>
        </w:rPr>
        <w:t>ť</w:t>
      </w:r>
      <w:r w:rsidRPr="00EA73F1">
        <w:rPr>
          <w:sz w:val="22"/>
        </w:rPr>
        <w:t xml:space="preserve"> tovar schválený na dovoz a predaj v Slovenskej republike, resp.</w:t>
      </w:r>
      <w:r>
        <w:rPr>
          <w:sz w:val="22"/>
        </w:rPr>
        <w:t xml:space="preserve"> </w:t>
      </w:r>
      <w:r w:rsidRPr="00EA73F1">
        <w:rPr>
          <w:sz w:val="22"/>
        </w:rPr>
        <w:t xml:space="preserve"> v rámci Európskej únie</w:t>
      </w:r>
      <w:r>
        <w:rPr>
          <w:sz w:val="22"/>
        </w:rPr>
        <w:t xml:space="preserve">, </w:t>
      </w:r>
      <w:r w:rsidRPr="00EA73F1">
        <w:rPr>
          <w:sz w:val="22"/>
        </w:rPr>
        <w:t>vyhov</w:t>
      </w:r>
      <w:r>
        <w:rPr>
          <w:sz w:val="22"/>
        </w:rPr>
        <w:t>ujúci</w:t>
      </w:r>
      <w:r w:rsidRPr="00EA73F1">
        <w:rPr>
          <w:sz w:val="22"/>
        </w:rPr>
        <w:t xml:space="preserve"> platným medzinárodným normám, STN, všeobecne záväzným právnym predpisom a</w:t>
      </w:r>
      <w:r>
        <w:rPr>
          <w:sz w:val="22"/>
        </w:rPr>
        <w:t xml:space="preserve"> s </w:t>
      </w:r>
      <w:r w:rsidRPr="00EA73F1">
        <w:rPr>
          <w:sz w:val="22"/>
        </w:rPr>
        <w:t>pridelený</w:t>
      </w:r>
      <w:r>
        <w:rPr>
          <w:sz w:val="22"/>
        </w:rPr>
        <w:t>m</w:t>
      </w:r>
      <w:r w:rsidRPr="00EA73F1">
        <w:rPr>
          <w:sz w:val="22"/>
        </w:rPr>
        <w:t xml:space="preserve"> platný</w:t>
      </w:r>
      <w:r>
        <w:rPr>
          <w:sz w:val="22"/>
        </w:rPr>
        <w:t>m</w:t>
      </w:r>
      <w:r w:rsidRPr="00EA73F1">
        <w:rPr>
          <w:sz w:val="22"/>
        </w:rPr>
        <w:t xml:space="preserve"> ŠUKL kód</w:t>
      </w:r>
      <w:r>
        <w:rPr>
          <w:sz w:val="22"/>
        </w:rPr>
        <w:t>om.</w:t>
      </w:r>
    </w:p>
    <w:p w:rsidR="00A24185" w:rsidRDefault="00B36C8C" w:rsidP="00A24185">
      <w:pPr>
        <w:numPr>
          <w:ilvl w:val="0"/>
          <w:numId w:val="5"/>
        </w:numPr>
        <w:ind w:left="567" w:hanging="567"/>
        <w:rPr>
          <w:szCs w:val="24"/>
        </w:rPr>
      </w:pPr>
      <w:r>
        <w:rPr>
          <w:sz w:val="22"/>
        </w:rPr>
        <w:t>Tovar musí byť nový, nepoužívaný</w:t>
      </w:r>
      <w:r w:rsidR="00A24185" w:rsidRPr="002C1FC8">
        <w:rPr>
          <w:sz w:val="22"/>
        </w:rPr>
        <w:t xml:space="preserve">, </w:t>
      </w:r>
      <w:proofErr w:type="spellStart"/>
      <w:r w:rsidR="00A24185">
        <w:rPr>
          <w:sz w:val="22"/>
        </w:rPr>
        <w:t>nerepasovaný</w:t>
      </w:r>
      <w:proofErr w:type="spellEnd"/>
      <w:r w:rsidR="00A24185">
        <w:rPr>
          <w:sz w:val="22"/>
        </w:rPr>
        <w:t xml:space="preserve"> v originálnom balení</w:t>
      </w:r>
      <w:r w:rsidR="00A24185" w:rsidRPr="002C1FC8">
        <w:rPr>
          <w:sz w:val="22"/>
        </w:rPr>
        <w:t xml:space="preserve"> s </w:t>
      </w:r>
      <w:r w:rsidR="00A24185">
        <w:rPr>
          <w:sz w:val="22"/>
        </w:rPr>
        <w:t>minimálnymi</w:t>
      </w:r>
      <w:r w:rsidR="00A24185" w:rsidRPr="002C1FC8">
        <w:rPr>
          <w:sz w:val="22"/>
        </w:rPr>
        <w:t xml:space="preserve"> </w:t>
      </w:r>
      <w:r w:rsidR="00A24185">
        <w:rPr>
          <w:sz w:val="22"/>
        </w:rPr>
        <w:t>technicko-medicínskymi</w:t>
      </w:r>
      <w:r w:rsidR="00A24185" w:rsidRPr="002C1FC8">
        <w:rPr>
          <w:sz w:val="22"/>
        </w:rPr>
        <w:t xml:space="preserve"> a</w:t>
      </w:r>
      <w:r w:rsidR="00A24185">
        <w:rPr>
          <w:sz w:val="22"/>
        </w:rPr>
        <w:t> funkčnými parametrami</w:t>
      </w:r>
      <w:r w:rsidR="00A24185">
        <w:rPr>
          <w:i/>
          <w:sz w:val="22"/>
        </w:rPr>
        <w:t xml:space="preserve"> </w:t>
      </w:r>
      <w:r w:rsidR="00A24185">
        <w:rPr>
          <w:sz w:val="22"/>
        </w:rPr>
        <w:t>uvedenými kupujúcim.</w:t>
      </w:r>
    </w:p>
    <w:p w:rsidR="00A24185" w:rsidRDefault="00A24185" w:rsidP="00A24185">
      <w:pPr>
        <w:numPr>
          <w:ilvl w:val="0"/>
          <w:numId w:val="5"/>
        </w:numPr>
        <w:tabs>
          <w:tab w:val="left" w:pos="709"/>
        </w:tabs>
        <w:autoSpaceDE w:val="0"/>
        <w:autoSpaceDN w:val="0"/>
        <w:spacing w:after="120"/>
        <w:ind w:left="567" w:hanging="567"/>
        <w:rPr>
          <w:sz w:val="22"/>
        </w:rPr>
      </w:pPr>
      <w:r>
        <w:rPr>
          <w:sz w:val="22"/>
        </w:rPr>
        <w:t xml:space="preserve">Kupujúci sa zaväzuje tovar dodaný v súlade s dojednanými zmluvnými podmienkami prevziať a zaplatiť  zaň dohodnutú kúpnu cenu. </w:t>
      </w:r>
    </w:p>
    <w:p w:rsidR="00A24185" w:rsidRDefault="00A24185" w:rsidP="00A24185">
      <w:pPr>
        <w:ind w:left="397" w:hanging="360"/>
        <w:jc w:val="center"/>
        <w:rPr>
          <w:color w:val="000000"/>
          <w:sz w:val="16"/>
        </w:rPr>
      </w:pPr>
    </w:p>
    <w:p w:rsidR="00A24185" w:rsidRPr="00361B47" w:rsidRDefault="00A24185" w:rsidP="00A24185">
      <w:pPr>
        <w:numPr>
          <w:ilvl w:val="0"/>
          <w:numId w:val="7"/>
        </w:numPr>
        <w:jc w:val="center"/>
        <w:rPr>
          <w:b/>
        </w:rPr>
      </w:pPr>
    </w:p>
    <w:p w:rsidR="00A24185" w:rsidRPr="00361B47" w:rsidRDefault="00A24185" w:rsidP="00A24185">
      <w:pPr>
        <w:spacing w:after="120"/>
        <w:ind w:left="432"/>
        <w:rPr>
          <w:b/>
        </w:rPr>
      </w:pPr>
      <w:r w:rsidRPr="00361B47">
        <w:rPr>
          <w:b/>
        </w:rPr>
        <w:t xml:space="preserve">                                       </w:t>
      </w:r>
      <w:r>
        <w:rPr>
          <w:b/>
        </w:rPr>
        <w:t xml:space="preserve">      </w:t>
      </w:r>
      <w:r w:rsidRPr="00361B47">
        <w:rPr>
          <w:b/>
        </w:rPr>
        <w:t>Spôsob, čas a miesto plnenia</w:t>
      </w:r>
    </w:p>
    <w:p w:rsidR="00A24185" w:rsidRPr="00A2466B" w:rsidRDefault="00A24185" w:rsidP="00A24185">
      <w:pPr>
        <w:numPr>
          <w:ilvl w:val="1"/>
          <w:numId w:val="7"/>
        </w:numPr>
        <w:spacing w:after="120"/>
        <w:rPr>
          <w:sz w:val="22"/>
        </w:rPr>
      </w:pPr>
      <w:bookmarkStart w:id="0" w:name="_Ref335081"/>
      <w:r w:rsidRPr="00A2466B">
        <w:rPr>
          <w:sz w:val="22"/>
        </w:rPr>
        <w:t>Zmluvné strany sa dohodli, že súčasťou dodania tovaru sú aj služby spojené s dodaním tovaru do miesta určenia, jeho vyloženie,</w:t>
      </w:r>
      <w:r>
        <w:rPr>
          <w:sz w:val="22"/>
        </w:rPr>
        <w:t xml:space="preserve"> inštalácia,</w:t>
      </w:r>
      <w:r w:rsidRPr="00A2466B">
        <w:rPr>
          <w:sz w:val="22"/>
        </w:rPr>
        <w:t xml:space="preserve"> vykonanie funkčnej skúšky, odovzdanie kompletnej dokumentácie, uvedenia predmetu kúpy do trvalej prevádzky a odborného zaškolenia zamestnancov kupujúceho k obsluhe tovaru</w:t>
      </w:r>
      <w:bookmarkEnd w:id="0"/>
      <w:r w:rsidRPr="00A2466B">
        <w:rPr>
          <w:sz w:val="22"/>
        </w:rPr>
        <w:t xml:space="preserve"> a plná autorizovaná servisná podpora vrátane</w:t>
      </w:r>
      <w:r>
        <w:rPr>
          <w:sz w:val="22"/>
        </w:rPr>
        <w:t xml:space="preserve"> povinných</w:t>
      </w:r>
      <w:r w:rsidRPr="00A2466B">
        <w:rPr>
          <w:sz w:val="22"/>
        </w:rPr>
        <w:t xml:space="preserve"> preventívnych prehliadok a</w:t>
      </w:r>
      <w:r>
        <w:rPr>
          <w:sz w:val="22"/>
        </w:rPr>
        <w:t xml:space="preserve"> technických</w:t>
      </w:r>
      <w:r w:rsidRPr="00A2466B">
        <w:rPr>
          <w:sz w:val="22"/>
        </w:rPr>
        <w:t xml:space="preserve"> kontrol, ktoré sú stanovené právnymi predpismi a predpísané výrobcom </w:t>
      </w:r>
      <w:r>
        <w:rPr>
          <w:sz w:val="22"/>
        </w:rPr>
        <w:t>na predmet kúpy</w:t>
      </w:r>
      <w:r w:rsidRPr="00A2466B">
        <w:rPr>
          <w:sz w:val="22"/>
        </w:rPr>
        <w:t xml:space="preserve">. </w:t>
      </w:r>
    </w:p>
    <w:p w:rsidR="00A24185" w:rsidRPr="001D5D4A" w:rsidRDefault="00A24185" w:rsidP="00A24185">
      <w:pPr>
        <w:pStyle w:val="Zkladntext"/>
        <w:numPr>
          <w:ilvl w:val="1"/>
          <w:numId w:val="7"/>
        </w:numPr>
        <w:tabs>
          <w:tab w:val="left" w:pos="0"/>
          <w:tab w:val="left" w:pos="851"/>
        </w:tabs>
        <w:autoSpaceDE/>
        <w:autoSpaceDN/>
        <w:spacing w:after="120"/>
        <w:rPr>
          <w:b w:val="0"/>
          <w:color w:val="FF0000"/>
          <w:sz w:val="22"/>
          <w:szCs w:val="22"/>
        </w:rPr>
      </w:pPr>
      <w:r w:rsidRPr="001D5D4A">
        <w:rPr>
          <w:b w:val="0"/>
          <w:sz w:val="22"/>
          <w:szCs w:val="22"/>
        </w:rPr>
        <w:t xml:space="preserve">Predávajúci sa zaväzuje dodať kupujúcemu kompletný tovar vrátane služieb s tým súvisiacich, najneskôr </w:t>
      </w:r>
      <w:r>
        <w:rPr>
          <w:b w:val="0"/>
          <w:sz w:val="22"/>
          <w:szCs w:val="22"/>
        </w:rPr>
        <w:t xml:space="preserve">do </w:t>
      </w:r>
      <w:r w:rsidR="00607397">
        <w:rPr>
          <w:b w:val="0"/>
          <w:sz w:val="22"/>
          <w:szCs w:val="22"/>
        </w:rPr>
        <w:t>10</w:t>
      </w:r>
      <w:r w:rsidRPr="001D5D4A">
        <w:rPr>
          <w:b w:val="0"/>
          <w:sz w:val="22"/>
          <w:szCs w:val="22"/>
        </w:rPr>
        <w:t xml:space="preserve"> týždňov od nadobudnutia účinnosti tejto zmluvy</w:t>
      </w:r>
      <w:r w:rsidR="00B55835">
        <w:rPr>
          <w:b w:val="0"/>
          <w:sz w:val="22"/>
          <w:szCs w:val="22"/>
        </w:rPr>
        <w:t>.</w:t>
      </w:r>
      <w:r w:rsidRPr="001D5D4A">
        <w:rPr>
          <w:b w:val="0"/>
          <w:sz w:val="22"/>
          <w:szCs w:val="22"/>
        </w:rPr>
        <w:t xml:space="preserve"> Kupujúci neakceptuje dodávanie tovaru po čiastkach.</w:t>
      </w:r>
    </w:p>
    <w:p w:rsidR="00A24185" w:rsidRDefault="00A24185" w:rsidP="00A24185">
      <w:pPr>
        <w:pStyle w:val="Odsekzoznamu"/>
        <w:numPr>
          <w:ilvl w:val="1"/>
          <w:numId w:val="7"/>
        </w:numPr>
        <w:tabs>
          <w:tab w:val="left" w:pos="0"/>
          <w:tab w:val="left" w:pos="851"/>
        </w:tabs>
        <w:spacing w:after="120"/>
        <w:contextualSpacing w:val="0"/>
        <w:rPr>
          <w:color w:val="000000"/>
          <w:sz w:val="22"/>
          <w:szCs w:val="22"/>
        </w:rPr>
      </w:pPr>
      <w:r w:rsidRPr="00A94840">
        <w:rPr>
          <w:sz w:val="22"/>
          <w:szCs w:val="22"/>
        </w:rPr>
        <w:t>Presný dátum a čas dodania tovaru a vykonania služieb s tým sú</w:t>
      </w:r>
      <w:r>
        <w:rPr>
          <w:sz w:val="22"/>
          <w:szCs w:val="22"/>
        </w:rPr>
        <w:t>visiacich oznámi predávajúci kupujúcemu najneskôr 3 pracovné dni vopred</w:t>
      </w:r>
      <w:r w:rsidRPr="002E6C8D">
        <w:rPr>
          <w:sz w:val="22"/>
          <w:szCs w:val="22"/>
        </w:rPr>
        <w:t>. Kupujúci</w:t>
      </w:r>
      <w:r w:rsidRPr="002E6C8D">
        <w:rPr>
          <w:color w:val="000000"/>
          <w:sz w:val="22"/>
          <w:szCs w:val="22"/>
        </w:rPr>
        <w:t xml:space="preserve"> je na tento účel povinný poskytnúť predávajúcemu potrebnú súčinnosť, ktorou sa rozumie najmä zabezpečenie funkčného výťahu pre transport tovaru do určených priestorov a umožnenie vstupu do priestorov.</w:t>
      </w:r>
      <w:r>
        <w:rPr>
          <w:color w:val="000000"/>
          <w:sz w:val="22"/>
          <w:szCs w:val="22"/>
        </w:rPr>
        <w:t xml:space="preserve"> </w:t>
      </w:r>
    </w:p>
    <w:p w:rsidR="00A24185" w:rsidRDefault="00A24185" w:rsidP="00A24185">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A24185" w:rsidRPr="001D5D4A" w:rsidRDefault="00A24185" w:rsidP="00A24185">
      <w:pPr>
        <w:pStyle w:val="Odsekzoznamu"/>
        <w:numPr>
          <w:ilvl w:val="1"/>
          <w:numId w:val="7"/>
        </w:numPr>
        <w:tabs>
          <w:tab w:val="left" w:pos="0"/>
          <w:tab w:val="left" w:pos="851"/>
        </w:tabs>
        <w:spacing w:after="120"/>
        <w:rPr>
          <w:color w:val="000000"/>
          <w:sz w:val="22"/>
          <w:szCs w:val="22"/>
        </w:rPr>
      </w:pPr>
      <w:r>
        <w:rPr>
          <w:color w:val="000000"/>
          <w:sz w:val="22"/>
          <w:szCs w:val="22"/>
        </w:rPr>
        <w:t>Predávajúci je povinný zabezpečiť pre určených zamestnancov kupujúceho š</w:t>
      </w:r>
      <w:r w:rsidRPr="00095846">
        <w:rPr>
          <w:color w:val="000000"/>
          <w:sz w:val="22"/>
          <w:szCs w:val="22"/>
        </w:rPr>
        <w:t>kolenie</w:t>
      </w:r>
      <w:r>
        <w:rPr>
          <w:color w:val="000000"/>
          <w:sz w:val="22"/>
          <w:szCs w:val="22"/>
        </w:rPr>
        <w:t xml:space="preserve">. </w:t>
      </w:r>
      <w:r w:rsidRPr="00095846">
        <w:rPr>
          <w:color w:val="000000"/>
          <w:sz w:val="22"/>
          <w:szCs w:val="22"/>
        </w:rPr>
        <w:t xml:space="preserve"> </w:t>
      </w:r>
      <w:r w:rsidRPr="00527EDD">
        <w:rPr>
          <w:sz w:val="22"/>
        </w:rPr>
        <w:t>Školenie bude realizované v potrebnom rozsahu minimálne však v trvaní dvoch dní, a to certifikovaným aplikačným špecialistom v slovenskom alebo českom jazyku prípadne v anglickom jazyku so simultánnym prekladom. Školenie bude zahŕňať technickú a aplikačnú stránku používania zariadenia</w:t>
      </w:r>
      <w:r>
        <w:rPr>
          <w:sz w:val="22"/>
        </w:rPr>
        <w:t>.</w:t>
      </w:r>
      <w:r w:rsidRPr="00527EDD">
        <w:rPr>
          <w:sz w:val="22"/>
        </w:rPr>
        <w:t xml:space="preserve"> </w:t>
      </w:r>
      <w:r>
        <w:rPr>
          <w:sz w:val="22"/>
          <w:szCs w:val="22"/>
        </w:rPr>
        <w:t>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A24185" w:rsidRPr="00095846" w:rsidRDefault="00A24185" w:rsidP="00A24185">
      <w:pPr>
        <w:pStyle w:val="Odsekzoznamu"/>
        <w:tabs>
          <w:tab w:val="left" w:pos="0"/>
          <w:tab w:val="left" w:pos="851"/>
        </w:tabs>
        <w:spacing w:after="120"/>
        <w:ind w:left="576"/>
        <w:rPr>
          <w:color w:val="000000"/>
          <w:sz w:val="22"/>
          <w:szCs w:val="22"/>
        </w:rPr>
      </w:pPr>
    </w:p>
    <w:p w:rsidR="00A24185" w:rsidRDefault="00A24185" w:rsidP="00A24185">
      <w:pPr>
        <w:pStyle w:val="Odsekzoznamu"/>
        <w:numPr>
          <w:ilvl w:val="1"/>
          <w:numId w:val="7"/>
        </w:numPr>
        <w:tabs>
          <w:tab w:val="left" w:pos="0"/>
          <w:tab w:val="left" w:pos="851"/>
        </w:tabs>
        <w:spacing w:after="120"/>
        <w:contextualSpacing w:val="0"/>
        <w:rPr>
          <w:color w:val="000000"/>
          <w:sz w:val="22"/>
          <w:szCs w:val="22"/>
        </w:rPr>
      </w:pPr>
      <w:r w:rsidRPr="002E6C8D">
        <w:rPr>
          <w:sz w:val="22"/>
          <w:szCs w:val="22"/>
        </w:rPr>
        <w:t>Predávajúci je povinný zabezpečiť inštaláciu tovaru a jeho uvedenie do prevádzky najneskôr do 3 dní odo dňa doručenia tovaru na miesto plnenia.</w:t>
      </w:r>
      <w:r>
        <w:rPr>
          <w:sz w:val="22"/>
          <w:szCs w:val="22"/>
        </w:rPr>
        <w:t xml:space="preserve">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w:t>
      </w:r>
      <w:r>
        <w:rPr>
          <w:sz w:val="22"/>
          <w:szCs w:val="22"/>
        </w:rPr>
        <w:t>.</w:t>
      </w:r>
      <w:r w:rsidRPr="00683866">
        <w:rPr>
          <w:sz w:val="22"/>
          <w:szCs w:val="22"/>
        </w:rPr>
        <w:t xml:space="preserve"> </w:t>
      </w:r>
      <w:r>
        <w:rPr>
          <w:sz w:val="22"/>
          <w:szCs w:val="22"/>
        </w:rPr>
        <w:t>V</w:t>
      </w:r>
      <w:r w:rsidRPr="00683866">
        <w:rPr>
          <w:sz w:val="22"/>
          <w:szCs w:val="22"/>
        </w:rPr>
        <w:t> protokole budú rozpísané položky, z ktorých predmet kúpy pozostáva, vrátane uvedenia výrobných čísiel jednotlivých funkčných celkov a ich komponentov</w:t>
      </w:r>
      <w:r>
        <w:rPr>
          <w:sz w:val="22"/>
          <w:szCs w:val="22"/>
        </w:rPr>
        <w:t>.</w:t>
      </w:r>
    </w:p>
    <w:p w:rsidR="00A24185" w:rsidRPr="00E37D18" w:rsidRDefault="00A24185" w:rsidP="00A24185">
      <w:pPr>
        <w:pStyle w:val="Odsekzoznamu"/>
        <w:numPr>
          <w:ilvl w:val="1"/>
          <w:numId w:val="7"/>
        </w:numPr>
        <w:tabs>
          <w:tab w:val="left" w:pos="0"/>
          <w:tab w:val="left" w:pos="851"/>
        </w:tabs>
        <w:spacing w:after="120"/>
        <w:contextualSpacing w:val="0"/>
        <w:rPr>
          <w:b/>
          <w:color w:val="000000"/>
          <w:sz w:val="22"/>
          <w:szCs w:val="22"/>
        </w:rPr>
      </w:pPr>
      <w:r w:rsidRPr="00E37D18">
        <w:rPr>
          <w:sz w:val="22"/>
          <w:szCs w:val="22"/>
        </w:rPr>
        <w:t>Predávajúci je povinný dodať sprievodnú a technickú dokumentáciu a návod na obsluhu v slovenskom, prípadne č</w:t>
      </w:r>
      <w:r>
        <w:rPr>
          <w:sz w:val="22"/>
          <w:szCs w:val="22"/>
        </w:rPr>
        <w:t>eskom jazyku, vrátane</w:t>
      </w:r>
      <w:r w:rsidRPr="009B532B">
        <w:rPr>
          <w:b/>
        </w:rPr>
        <w:t xml:space="preserve"> </w:t>
      </w:r>
      <w:r w:rsidRPr="009B532B">
        <w:rPr>
          <w:sz w:val="22"/>
          <w:szCs w:val="22"/>
        </w:rPr>
        <w:t>návod</w:t>
      </w:r>
      <w:r>
        <w:rPr>
          <w:sz w:val="22"/>
          <w:szCs w:val="22"/>
        </w:rPr>
        <w:t>u</w:t>
      </w:r>
      <w:r w:rsidRPr="009B532B">
        <w:rPr>
          <w:sz w:val="22"/>
          <w:szCs w:val="22"/>
        </w:rPr>
        <w:t xml:space="preserve"> na využívanie ekologických vlastností ponúkaného tovaru</w:t>
      </w:r>
      <w:r w:rsidRPr="00D0373C">
        <w:t>,</w:t>
      </w:r>
      <w:r>
        <w:rPr>
          <w:sz w:val="22"/>
          <w:szCs w:val="22"/>
        </w:rPr>
        <w:t xml:space="preserve"> EC </w:t>
      </w:r>
      <w:proofErr w:type="spellStart"/>
      <w:r>
        <w:rPr>
          <w:sz w:val="22"/>
          <w:szCs w:val="22"/>
        </w:rPr>
        <w:t>Declaration</w:t>
      </w:r>
      <w:proofErr w:type="spellEnd"/>
      <w:r>
        <w:rPr>
          <w:sz w:val="22"/>
          <w:szCs w:val="22"/>
        </w:rPr>
        <w:t xml:space="preserve"> </w:t>
      </w:r>
      <w:proofErr w:type="spellStart"/>
      <w:r>
        <w:rPr>
          <w:sz w:val="22"/>
          <w:szCs w:val="22"/>
        </w:rPr>
        <w:t>con</w:t>
      </w:r>
      <w:r w:rsidRPr="00E37D18">
        <w:rPr>
          <w:sz w:val="22"/>
          <w:szCs w:val="22"/>
        </w:rPr>
        <w:t>formity</w:t>
      </w:r>
      <w:proofErr w:type="spellEnd"/>
      <w:r w:rsidRPr="00E37D18">
        <w:rPr>
          <w:sz w:val="22"/>
          <w:szCs w:val="22"/>
        </w:rPr>
        <w:t xml:space="preserve"> – ES vyhlásenie o zhode s doplňujúcimi podkladmi k nemu, záručný list, potvrdenia záruky na jednotlivé funkčné celky tovaru a ich komponenty, platný ŠUKL kód prístroja a ďalšie relevantné doklady najneskôr pri inštalácii a uvedení tovaru do prevádzky.</w:t>
      </w:r>
    </w:p>
    <w:p w:rsidR="00A24185" w:rsidRPr="006B4743" w:rsidRDefault="00A24185" w:rsidP="00A24185">
      <w:pPr>
        <w:pStyle w:val="Zkladntext"/>
        <w:numPr>
          <w:ilvl w:val="1"/>
          <w:numId w:val="7"/>
        </w:numPr>
        <w:autoSpaceDE/>
        <w:autoSpaceDN/>
        <w:spacing w:after="120"/>
        <w:rPr>
          <w:b w:val="0"/>
          <w:sz w:val="22"/>
          <w:szCs w:val="22"/>
        </w:rPr>
      </w:pPr>
      <w:r>
        <w:rPr>
          <w:b w:val="0"/>
          <w:sz w:val="22"/>
          <w:szCs w:val="22"/>
        </w:rPr>
        <w:lastRenderedPageBreak/>
        <w:t xml:space="preserve">Záväzok </w:t>
      </w:r>
      <w:r>
        <w:rPr>
          <w:b w:val="0"/>
          <w:color w:val="000000"/>
          <w:sz w:val="22"/>
          <w:szCs w:val="22"/>
        </w:rPr>
        <w:t xml:space="preserve">predávajúceho dodať tovar vrátane služieb s tým súvisiacich sa považuje za splnený riadnym dodaním tovaru a vykonaním služieb s tým súvisiacich, vrátane zaškolenia a vykonania funkčnej skúšky.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A24185" w:rsidRDefault="00A24185" w:rsidP="00A24185">
      <w:pPr>
        <w:pStyle w:val="Zkladntext"/>
        <w:numPr>
          <w:ilvl w:val="1"/>
          <w:numId w:val="7"/>
        </w:numPr>
        <w:autoSpaceDE/>
        <w:autoSpaceDN/>
        <w:spacing w:after="120"/>
        <w:rPr>
          <w:sz w:val="22"/>
          <w:szCs w:val="22"/>
        </w:rPr>
      </w:pPr>
      <w:bookmarkStart w:id="1"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w:t>
      </w:r>
      <w:proofErr w:type="spellStart"/>
      <w:r w:rsidRPr="008546AD">
        <w:rPr>
          <w:sz w:val="22"/>
          <w:szCs w:val="22"/>
        </w:rPr>
        <w:t>položkovitý</w:t>
      </w:r>
      <w:proofErr w:type="spellEnd"/>
      <w:r w:rsidRPr="008546AD">
        <w:rPr>
          <w:sz w:val="22"/>
          <w:szCs w:val="22"/>
        </w:rPr>
        <w:t xml:space="preserve">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bookmarkEnd w:id="1"/>
      <w:r>
        <w:rPr>
          <w:sz w:val="22"/>
          <w:szCs w:val="22"/>
        </w:rPr>
        <w:t>, ak sa vzťahujú na predmet kúpy.</w:t>
      </w:r>
      <w:r w:rsidRPr="008546AD">
        <w:rPr>
          <w:sz w:val="22"/>
          <w:szCs w:val="22"/>
        </w:rPr>
        <w:t xml:space="preserve">   </w:t>
      </w:r>
    </w:p>
    <w:p w:rsidR="00A24185" w:rsidRDefault="00A24185" w:rsidP="00A24185">
      <w:pPr>
        <w:pStyle w:val="Zkladntext"/>
        <w:numPr>
          <w:ilvl w:val="1"/>
          <w:numId w:val="7"/>
        </w:numPr>
        <w:autoSpaceDE/>
        <w:autoSpaceDN/>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Námestie L. Svobodu 1, 975 17 Banská Bystrica</w:t>
      </w:r>
      <w:r w:rsidR="00607397">
        <w:rPr>
          <w:b w:val="0"/>
          <w:sz w:val="22"/>
          <w:szCs w:val="22"/>
        </w:rPr>
        <w:t xml:space="preserve">, </w:t>
      </w:r>
      <w:r w:rsidR="00607397" w:rsidRPr="00607397">
        <w:rPr>
          <w:sz w:val="22"/>
          <w:szCs w:val="22"/>
        </w:rPr>
        <w:t xml:space="preserve">Oddelenie </w:t>
      </w:r>
      <w:proofErr w:type="spellStart"/>
      <w:r w:rsidR="00607397" w:rsidRPr="00607397">
        <w:rPr>
          <w:sz w:val="22"/>
          <w:szCs w:val="22"/>
        </w:rPr>
        <w:t>zákrokových</w:t>
      </w:r>
      <w:proofErr w:type="spellEnd"/>
      <w:r w:rsidR="00607397" w:rsidRPr="00607397">
        <w:rPr>
          <w:sz w:val="22"/>
          <w:szCs w:val="22"/>
        </w:rPr>
        <w:t xml:space="preserve"> sál a robotickej chirurgie.</w:t>
      </w:r>
    </w:p>
    <w:p w:rsidR="00A24185" w:rsidRDefault="00A24185" w:rsidP="00A24185">
      <w:pPr>
        <w:pStyle w:val="Zkladntext"/>
        <w:numPr>
          <w:ilvl w:val="1"/>
          <w:numId w:val="7"/>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obaloch z recyklovateľných materiálov.</w:t>
      </w:r>
      <w:r>
        <w:rPr>
          <w:sz w:val="22"/>
          <w:szCs w:val="22"/>
        </w:rPr>
        <w:t xml:space="preserve"> </w:t>
      </w:r>
    </w:p>
    <w:p w:rsidR="00A24185" w:rsidRDefault="00A24185" w:rsidP="00A24185">
      <w:pPr>
        <w:pStyle w:val="Zkladntext"/>
        <w:numPr>
          <w:ilvl w:val="1"/>
          <w:numId w:val="7"/>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A24185" w:rsidRPr="0000018F" w:rsidRDefault="00A24185" w:rsidP="00A24185">
      <w:pPr>
        <w:pStyle w:val="Zkladntext"/>
        <w:autoSpaceDE/>
        <w:autoSpaceDN/>
        <w:spacing w:after="120"/>
        <w:ind w:left="576"/>
        <w:rPr>
          <w:b w:val="0"/>
          <w:sz w:val="22"/>
          <w:szCs w:val="22"/>
        </w:rPr>
      </w:pPr>
    </w:p>
    <w:p w:rsidR="00A24185" w:rsidRPr="00B717D8" w:rsidRDefault="00A24185" w:rsidP="00A24185">
      <w:pPr>
        <w:pStyle w:val="Bezriadkovania"/>
        <w:jc w:val="center"/>
        <w:rPr>
          <w:rFonts w:ascii="Times New Roman" w:hAnsi="Times New Roman"/>
          <w:b/>
          <w:sz w:val="24"/>
          <w:szCs w:val="24"/>
        </w:rPr>
      </w:pPr>
      <w:r w:rsidRPr="00B717D8">
        <w:rPr>
          <w:rFonts w:ascii="Times New Roman" w:hAnsi="Times New Roman"/>
          <w:b/>
          <w:sz w:val="24"/>
          <w:szCs w:val="24"/>
        </w:rPr>
        <w:t>Článok IV.</w:t>
      </w:r>
    </w:p>
    <w:p w:rsidR="00A24185" w:rsidRDefault="00A24185" w:rsidP="00A24185">
      <w:pPr>
        <w:pStyle w:val="Bezriadkovania"/>
        <w:jc w:val="center"/>
        <w:rPr>
          <w:rFonts w:ascii="Times New Roman" w:hAnsi="Times New Roman"/>
          <w:b/>
          <w:sz w:val="24"/>
          <w:szCs w:val="24"/>
        </w:rPr>
      </w:pPr>
      <w:r w:rsidRPr="00B717D8">
        <w:rPr>
          <w:rFonts w:ascii="Times New Roman" w:hAnsi="Times New Roman"/>
          <w:b/>
          <w:sz w:val="24"/>
          <w:szCs w:val="24"/>
        </w:rPr>
        <w:t>Subdodávatelia a zápis v registri partnerov verejného sektora</w:t>
      </w:r>
    </w:p>
    <w:p w:rsidR="00A24185" w:rsidRPr="00B717D8" w:rsidRDefault="00A24185" w:rsidP="00A24185">
      <w:pPr>
        <w:pStyle w:val="Bezriadkovania"/>
        <w:jc w:val="center"/>
        <w:rPr>
          <w:rFonts w:ascii="Times New Roman" w:hAnsi="Times New Roman"/>
          <w:b/>
          <w:sz w:val="24"/>
          <w:szCs w:val="24"/>
        </w:rPr>
      </w:pPr>
    </w:p>
    <w:p w:rsidR="00A24185" w:rsidRDefault="00A24185" w:rsidP="00A24185">
      <w:pPr>
        <w:pStyle w:val="Zkladntext"/>
        <w:numPr>
          <w:ilvl w:val="1"/>
          <w:numId w:val="9"/>
        </w:numPr>
        <w:autoSpaceDE/>
        <w:autoSpaceDN/>
        <w:spacing w:after="120"/>
        <w:ind w:left="567" w:hanging="567"/>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w:t>
      </w:r>
      <w:r w:rsidRPr="00D0373C">
        <w:rPr>
          <w:b w:val="0"/>
          <w:sz w:val="22"/>
          <w:szCs w:val="22"/>
        </w:rPr>
        <w:t>najneskôr v čase jej uzavretia uvedie, údaje o všetkých známych subdodávateľoch a to v rozsahu</w:t>
      </w:r>
      <w:r>
        <w:rPr>
          <w:b w:val="0"/>
          <w:sz w:val="22"/>
          <w:szCs w:val="22"/>
        </w:rPr>
        <w:t xml:space="preserve"> údajov uvedených v prílohe č. 1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A24185" w:rsidRPr="00B55835" w:rsidRDefault="00A24185" w:rsidP="00A24185">
      <w:pPr>
        <w:pStyle w:val="Zkladntext"/>
        <w:numPr>
          <w:ilvl w:val="1"/>
          <w:numId w:val="9"/>
        </w:numPr>
        <w:autoSpaceDE/>
        <w:autoSpaceDN/>
        <w:spacing w:after="120"/>
        <w:ind w:left="567" w:hanging="567"/>
        <w:rPr>
          <w:b w:val="0"/>
          <w:sz w:val="22"/>
          <w:szCs w:val="22"/>
        </w:rPr>
      </w:pPr>
      <w:r w:rsidRPr="00B55835">
        <w:rPr>
          <w:b w:val="0"/>
          <w:sz w:val="22"/>
          <w:szCs w:val="22"/>
        </w:rPr>
        <w:t>Predávajúci v plnom rozsahu zodpovedá za výber svojich subdodávateľov a/alebo spolupracujúcich tretích osôb.</w:t>
      </w:r>
    </w:p>
    <w:p w:rsidR="00A24185" w:rsidRPr="00B55835" w:rsidRDefault="00A24185" w:rsidP="00A24185">
      <w:pPr>
        <w:pStyle w:val="Zkladntext"/>
        <w:numPr>
          <w:ilvl w:val="1"/>
          <w:numId w:val="9"/>
        </w:numPr>
        <w:autoSpaceDE/>
        <w:autoSpaceDN/>
        <w:spacing w:after="120"/>
        <w:ind w:left="567" w:hanging="567"/>
        <w:rPr>
          <w:b w:val="0"/>
          <w:sz w:val="22"/>
          <w:szCs w:val="22"/>
        </w:rPr>
      </w:pPr>
      <w:r w:rsidRPr="00B55835">
        <w:rPr>
          <w:b w:val="0"/>
          <w:sz w:val="22"/>
          <w:szCs w:val="22"/>
        </w:rPr>
        <w:t xml:space="preserve">Pokiaľ predávajúci použije na plnenie svojich záväzkov podľa tejto zmluvy tretiu osobu, subdodávateľa, zodpovedá tak, akoby záväzok z tejto zmluvy plnil sám. </w:t>
      </w:r>
    </w:p>
    <w:p w:rsidR="00A24185" w:rsidRDefault="00A24185" w:rsidP="00A24185">
      <w:pPr>
        <w:pStyle w:val="Zkladntext"/>
        <w:numPr>
          <w:ilvl w:val="1"/>
          <w:numId w:val="9"/>
        </w:numPr>
        <w:autoSpaceDE/>
        <w:autoSpaceDN/>
        <w:spacing w:after="120"/>
        <w:ind w:left="567" w:hanging="567"/>
        <w:rPr>
          <w:b w:val="0"/>
          <w:sz w:val="22"/>
          <w:szCs w:val="22"/>
        </w:rPr>
      </w:pPr>
      <w:r w:rsidRPr="00B55835">
        <w:rPr>
          <w:b w:val="0"/>
          <w:sz w:val="22"/>
          <w:szCs w:val="22"/>
        </w:rPr>
        <w:t>Predávajúci je</w:t>
      </w:r>
      <w:r>
        <w:rPr>
          <w:b w:val="0"/>
          <w:sz w:val="22"/>
          <w:szCs w:val="22"/>
        </w:rPr>
        <w:t xml:space="preserve"> povinný oznámiť kupujúcemu bezodkladne akúkoľvek zmenu údajov o subdodávateľovi a rovnako tak prípadnú zmenu subdodávateľa a jeho údaje.</w:t>
      </w:r>
    </w:p>
    <w:p w:rsidR="00A24185" w:rsidRDefault="00A24185" w:rsidP="00A24185">
      <w:pPr>
        <w:pStyle w:val="Zkladntext"/>
        <w:numPr>
          <w:ilvl w:val="1"/>
          <w:numId w:val="9"/>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A24185" w:rsidRDefault="00A24185" w:rsidP="00A24185">
      <w:pPr>
        <w:numPr>
          <w:ilvl w:val="1"/>
          <w:numId w:val="9"/>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A24185" w:rsidRPr="005B203A" w:rsidRDefault="00A24185" w:rsidP="00A24185">
      <w:pPr>
        <w:tabs>
          <w:tab w:val="left" w:pos="851"/>
        </w:tabs>
        <w:rPr>
          <w:sz w:val="22"/>
        </w:rPr>
      </w:pPr>
    </w:p>
    <w:p w:rsidR="00A24185" w:rsidRDefault="00A24185" w:rsidP="00A24185">
      <w:pPr>
        <w:jc w:val="center"/>
        <w:rPr>
          <w:b/>
        </w:rPr>
      </w:pPr>
      <w:r>
        <w:rPr>
          <w:b/>
        </w:rPr>
        <w:t>Článok V.</w:t>
      </w:r>
    </w:p>
    <w:p w:rsidR="00A24185" w:rsidRDefault="00A24185" w:rsidP="00A24185">
      <w:pPr>
        <w:spacing w:after="120"/>
        <w:jc w:val="center"/>
        <w:rPr>
          <w:b/>
          <w:bCs/>
        </w:rPr>
      </w:pPr>
      <w:r>
        <w:rPr>
          <w:b/>
          <w:bCs/>
        </w:rPr>
        <w:t>Kúpna  cena a platobné podmienky</w:t>
      </w:r>
    </w:p>
    <w:p w:rsidR="00607397" w:rsidRPr="00FB1BBF" w:rsidRDefault="00607397" w:rsidP="00607397">
      <w:pPr>
        <w:pStyle w:val="Odsekzoznamu"/>
        <w:numPr>
          <w:ilvl w:val="1"/>
          <w:numId w:val="10"/>
        </w:numPr>
        <w:spacing w:after="120"/>
        <w:ind w:left="567" w:hanging="567"/>
        <w:rPr>
          <w:sz w:val="22"/>
          <w:szCs w:val="22"/>
        </w:rPr>
      </w:pPr>
      <w:r w:rsidRPr="00FB1BBF">
        <w:rPr>
          <w:sz w:val="22"/>
          <w:szCs w:val="22"/>
        </w:rPr>
        <w:lastRenderedPageBreak/>
        <w:t>Kúpna cena je medzi zmluvnými stranami dohodnutá v zmysle zákona č. 18/1996 Z. z. o cenách v znení neskorších predpisov a jeho vykonávajúcej vyhlášky MF SR č. 87/1996 Z. z.  v znení neskorších predpisov.</w:t>
      </w:r>
    </w:p>
    <w:p w:rsidR="00607397" w:rsidRPr="00FB1BBF" w:rsidRDefault="00607397" w:rsidP="00607397">
      <w:pPr>
        <w:numPr>
          <w:ilvl w:val="1"/>
          <w:numId w:val="10"/>
        </w:numPr>
        <w:spacing w:after="120"/>
        <w:ind w:left="567" w:hanging="567"/>
        <w:rPr>
          <w:sz w:val="22"/>
        </w:rPr>
      </w:pPr>
      <w:r w:rsidRPr="00FB1BBF">
        <w:rPr>
          <w:sz w:val="22"/>
        </w:rPr>
        <w:t>Kúpna cena je zmluvnými stranami dohodnutá ako konečná kúpna cena, vrátane všetkých služieb spojených s dodaním tovaru a vrátane poskytovania záručného servisu, tak ako je uvedené v tejto zmluve a to vo výške:</w:t>
      </w:r>
    </w:p>
    <w:p w:rsidR="00607397" w:rsidRPr="00FB1BBF" w:rsidRDefault="00607397" w:rsidP="00607397">
      <w:pPr>
        <w:spacing w:after="120"/>
        <w:ind w:left="567"/>
        <w:rPr>
          <w:sz w:val="22"/>
        </w:rPr>
      </w:pPr>
      <w:r w:rsidRPr="00FB1BBF">
        <w:rPr>
          <w:sz w:val="22"/>
        </w:rPr>
        <w:t xml:space="preserve">CENA za celý predmet kúpy </w:t>
      </w:r>
      <w:r w:rsidRPr="00FB1BBF">
        <w:rPr>
          <w:sz w:val="22"/>
          <w:highlight w:val="yellow"/>
        </w:rPr>
        <w:t>.........</w:t>
      </w:r>
      <w:r w:rsidRPr="00FB1BBF">
        <w:rPr>
          <w:sz w:val="22"/>
        </w:rPr>
        <w:t xml:space="preserve"> eur bez DPH (slovom: </w:t>
      </w:r>
      <w:r w:rsidRPr="00FB1BBF">
        <w:rPr>
          <w:sz w:val="22"/>
          <w:highlight w:val="yellow"/>
        </w:rPr>
        <w:t>..........</w:t>
      </w:r>
      <w:r w:rsidRPr="00FB1BBF">
        <w:rPr>
          <w:sz w:val="22"/>
        </w:rPr>
        <w:t xml:space="preserve"> eur), </w:t>
      </w:r>
    </w:p>
    <w:p w:rsidR="00607397" w:rsidRPr="00FB1BBF" w:rsidRDefault="00B36C8C" w:rsidP="00607397">
      <w:pPr>
        <w:spacing w:after="120"/>
        <w:ind w:left="567"/>
        <w:rPr>
          <w:sz w:val="22"/>
        </w:rPr>
      </w:pPr>
      <w:r>
        <w:rPr>
          <w:sz w:val="22"/>
        </w:rPr>
        <w:t xml:space="preserve">DPH vo výške podľa platnej legislatívy, sadzba </w:t>
      </w:r>
      <w:r w:rsidRPr="00B36C8C">
        <w:rPr>
          <w:sz w:val="22"/>
          <w:highlight w:val="yellow"/>
        </w:rPr>
        <w:t>.....</w:t>
      </w:r>
      <w:r>
        <w:rPr>
          <w:sz w:val="22"/>
        </w:rPr>
        <w:t xml:space="preserve"> %, </w:t>
      </w:r>
      <w:r w:rsidR="00607397" w:rsidRPr="00FB1BBF">
        <w:rPr>
          <w:sz w:val="22"/>
        </w:rPr>
        <w:t>.</w:t>
      </w:r>
      <w:r w:rsidR="00607397" w:rsidRPr="00FB1BBF">
        <w:rPr>
          <w:sz w:val="22"/>
          <w:highlight w:val="yellow"/>
        </w:rPr>
        <w:t>........</w:t>
      </w:r>
      <w:r w:rsidR="00607397" w:rsidRPr="00FB1BBF">
        <w:rPr>
          <w:sz w:val="22"/>
        </w:rPr>
        <w:t xml:space="preserve"> eur (slovom: </w:t>
      </w:r>
      <w:r w:rsidR="00607397" w:rsidRPr="00FB1BBF">
        <w:rPr>
          <w:sz w:val="22"/>
          <w:highlight w:val="yellow"/>
        </w:rPr>
        <w:t>........</w:t>
      </w:r>
      <w:r w:rsidR="00607397" w:rsidRPr="00FB1BBF">
        <w:rPr>
          <w:sz w:val="22"/>
        </w:rPr>
        <w:t xml:space="preserve"> eur),</w:t>
      </w:r>
    </w:p>
    <w:p w:rsidR="00607397" w:rsidRPr="00FB1BBF" w:rsidRDefault="00607397" w:rsidP="00607397">
      <w:pPr>
        <w:spacing w:after="120"/>
        <w:ind w:left="567"/>
        <w:rPr>
          <w:color w:val="FF0000"/>
          <w:sz w:val="22"/>
        </w:rPr>
      </w:pPr>
      <w:r w:rsidRPr="00FB1BBF">
        <w:rPr>
          <w:sz w:val="22"/>
        </w:rPr>
        <w:t xml:space="preserve">CENA za celý predmet kúpy </w:t>
      </w:r>
      <w:r w:rsidRPr="00FB1BBF">
        <w:rPr>
          <w:sz w:val="22"/>
          <w:highlight w:val="yellow"/>
        </w:rPr>
        <w:t>...............</w:t>
      </w:r>
      <w:r w:rsidRPr="00FB1BBF">
        <w:rPr>
          <w:sz w:val="22"/>
        </w:rPr>
        <w:t xml:space="preserve"> eur s DPH (slovom: </w:t>
      </w:r>
      <w:r w:rsidRPr="00FB1BBF">
        <w:rPr>
          <w:sz w:val="22"/>
          <w:highlight w:val="yellow"/>
        </w:rPr>
        <w:t>..........</w:t>
      </w:r>
      <w:r w:rsidRPr="00FB1BBF">
        <w:rPr>
          <w:sz w:val="22"/>
        </w:rPr>
        <w:t xml:space="preserve">eur). </w:t>
      </w:r>
    </w:p>
    <w:p w:rsidR="00607397" w:rsidRPr="00FB1BBF" w:rsidRDefault="00607397" w:rsidP="00607397">
      <w:pPr>
        <w:numPr>
          <w:ilvl w:val="1"/>
          <w:numId w:val="10"/>
        </w:numPr>
        <w:spacing w:after="120"/>
        <w:ind w:left="567" w:hanging="567"/>
        <w:rPr>
          <w:sz w:val="22"/>
        </w:rPr>
      </w:pPr>
      <w:r w:rsidRPr="00FB1BBF">
        <w:rPr>
          <w:sz w:val="22"/>
        </w:rPr>
        <w:t xml:space="preserve">Presná špecifikácia kúpnej ceny je uvedená v Prílohe č. 2 k tejto zmluve. </w:t>
      </w:r>
      <w:r w:rsidRPr="00FB1BBF">
        <w:rPr>
          <w:sz w:val="22"/>
          <w:u w:val="single"/>
        </w:rPr>
        <w:t>Predávajúci predloží kupujúcemu do siedmich dní po uzatvorení tejto zmluvy podrobný aktualizovaný rozpočet predmetu kúpy, pokiaľ tento rozpis neobsahuje už Príloha č. 2.</w:t>
      </w:r>
      <w:r w:rsidRPr="00FB1BBF">
        <w:rPr>
          <w:sz w:val="22"/>
        </w:rPr>
        <w:t xml:space="preserve"> Predávajúcemu vzniká nárok na zaplatenie kúpnej ceny na základe riadneho dodania kompletného tovaru a všetkých služieb s tým súvisiacich, v súlade s touto zmluvou, po podpise Protokolu o odovzdaní a prevzatí kompletného tovaru podľa bodu </w:t>
      </w:r>
      <w:fldSimple w:instr=" REF _Ref58319172 \r \h  \* MERGEFORMAT ">
        <w:r w:rsidRPr="00FB1BBF">
          <w:rPr>
            <w:sz w:val="22"/>
          </w:rPr>
          <w:t>3.9</w:t>
        </w:r>
      </w:fldSimple>
      <w:r w:rsidRPr="00FB1BBF">
        <w:rPr>
          <w:sz w:val="22"/>
        </w:rPr>
        <w:t xml:space="preserve"> tejto zmluvy.</w:t>
      </w:r>
    </w:p>
    <w:p w:rsidR="00607397" w:rsidRPr="00FB1BBF" w:rsidRDefault="00607397" w:rsidP="00607397">
      <w:pPr>
        <w:pStyle w:val="Bezriadkovania"/>
        <w:ind w:left="567" w:hanging="567"/>
        <w:jc w:val="both"/>
        <w:rPr>
          <w:rFonts w:ascii="Times New Roman" w:hAnsi="Times New Roman"/>
          <w:highlight w:val="yellow"/>
        </w:rPr>
      </w:pPr>
      <w:r w:rsidRPr="00FB1BBF">
        <w:rPr>
          <w:rFonts w:ascii="Times New Roman" w:hAnsi="Times New Roman"/>
        </w:rPr>
        <w:t xml:space="preserve">5.4    Kúpna cena bude uhradená z vlastných prostriedkov kupujúceho a to formou </w:t>
      </w:r>
      <w:r>
        <w:rPr>
          <w:rFonts w:ascii="Times New Roman" w:hAnsi="Times New Roman"/>
        </w:rPr>
        <w:t>desiatich</w:t>
      </w:r>
      <w:r w:rsidRPr="00FB1BBF">
        <w:rPr>
          <w:rFonts w:ascii="Times New Roman" w:hAnsi="Times New Roman"/>
        </w:rPr>
        <w:t xml:space="preserve"> po sebe nasledujúcich rovnomerných mesačných splátkach, s lehotou splatnosti vždy k 25.dňu príslušného kalendárneho mesiaca, pričom prvá splátka bude uhradená nasledujúci kalendárny mesiac, ktorý nasleduje po mesiaci, v ktorom bol kompletný tovar protokolárne odovzdaný a prevzatý.</w:t>
      </w:r>
    </w:p>
    <w:p w:rsidR="00607397" w:rsidRPr="00FB1BBF" w:rsidRDefault="00607397" w:rsidP="00607397">
      <w:pPr>
        <w:rPr>
          <w:color w:val="FF0000"/>
          <w:sz w:val="22"/>
        </w:rPr>
      </w:pPr>
    </w:p>
    <w:p w:rsidR="00607397" w:rsidRPr="00B36C8C" w:rsidRDefault="00B36C8C" w:rsidP="00B36C8C">
      <w:pPr>
        <w:pStyle w:val="Odsekzoznamu"/>
        <w:numPr>
          <w:ilvl w:val="1"/>
          <w:numId w:val="29"/>
        </w:numPr>
        <w:spacing w:after="120"/>
        <w:ind w:left="567" w:hanging="567"/>
        <w:rPr>
          <w:sz w:val="22"/>
          <w:szCs w:val="22"/>
        </w:rPr>
      </w:pPr>
      <w:r>
        <w:rPr>
          <w:sz w:val="22"/>
          <w:szCs w:val="22"/>
        </w:rPr>
        <w:t>Zmluvné strany sú oprávnené</w:t>
      </w:r>
      <w:r w:rsidR="00607397" w:rsidRPr="00FB1BBF">
        <w:rPr>
          <w:sz w:val="22"/>
          <w:szCs w:val="22"/>
        </w:rPr>
        <w:t xml:space="preserve"> požadovať zmeny dohodnutej kúpnej ceny, ktoré vyplývajú zo zmien daňových predpisov </w:t>
      </w:r>
      <w:r w:rsidR="00607397" w:rsidRPr="00FB1BBF">
        <w:rPr>
          <w:i/>
          <w:sz w:val="22"/>
          <w:szCs w:val="22"/>
        </w:rPr>
        <w:t>(zmena výšky zákonnej sadzby DPH)</w:t>
      </w:r>
      <w:r w:rsidR="00607397" w:rsidRPr="00FB1BBF">
        <w:rPr>
          <w:sz w:val="22"/>
          <w:szCs w:val="22"/>
        </w:rPr>
        <w:t xml:space="preserve">. </w:t>
      </w:r>
      <w:r>
        <w:rPr>
          <w:sz w:val="22"/>
          <w:szCs w:val="22"/>
        </w:rPr>
        <w:t>V prípade ak zmena ceny vyplýva priamo zo zmeny právneho predpisu, zmluvná strana, ktorá takúto zmenu požaduje je povinná bezodkladne zaslať druhej zmluvnej strane oznámenie s odôvodnením a odkazom na relevantný právny predpis, ako aj s uvedením pôvodných a nových cien. Úprava cien z iných dôvodov sa bude riešiť rokovaním zmluvných strán.</w:t>
      </w:r>
    </w:p>
    <w:p w:rsidR="00607397" w:rsidRPr="00FB1BBF" w:rsidRDefault="00607397" w:rsidP="00607397">
      <w:pPr>
        <w:pStyle w:val="Odsekzoznamu"/>
        <w:spacing w:after="120"/>
        <w:ind w:left="567"/>
        <w:rPr>
          <w:sz w:val="22"/>
          <w:szCs w:val="22"/>
        </w:rPr>
      </w:pPr>
    </w:p>
    <w:p w:rsidR="00607397" w:rsidRPr="00FB1BBF" w:rsidRDefault="00607397" w:rsidP="00607397">
      <w:pPr>
        <w:pStyle w:val="Odsekzoznamu"/>
        <w:numPr>
          <w:ilvl w:val="1"/>
          <w:numId w:val="29"/>
        </w:numPr>
        <w:spacing w:after="120"/>
        <w:ind w:left="567" w:hanging="567"/>
        <w:rPr>
          <w:sz w:val="22"/>
          <w:szCs w:val="22"/>
        </w:rPr>
      </w:pPr>
      <w:r w:rsidRPr="00FB1BBF">
        <w:rPr>
          <w:sz w:val="22"/>
          <w:szCs w:val="22"/>
        </w:rPr>
        <w:t xml:space="preserve">Kupujúci uhradí dohodnutú kúpnu cenu predávajúcemu na základe vystavenej faktúry, ktorá bude doručená elektronicky. </w:t>
      </w:r>
    </w:p>
    <w:p w:rsidR="00607397" w:rsidRPr="00FB1BBF" w:rsidRDefault="00607397" w:rsidP="00607397">
      <w:pPr>
        <w:numPr>
          <w:ilvl w:val="1"/>
          <w:numId w:val="29"/>
        </w:numPr>
        <w:spacing w:after="120"/>
        <w:ind w:left="567" w:hanging="567"/>
        <w:rPr>
          <w:sz w:val="22"/>
        </w:rPr>
      </w:pPr>
      <w:r w:rsidRPr="00FB1BBF">
        <w:rPr>
          <w:sz w:val="22"/>
        </w:rPr>
        <w:t>Preddavky z kúpnej ceny kupujúci neposkytuje.</w:t>
      </w:r>
    </w:p>
    <w:p w:rsidR="00607397" w:rsidRPr="00FB1BBF" w:rsidRDefault="00607397" w:rsidP="00607397">
      <w:pPr>
        <w:numPr>
          <w:ilvl w:val="1"/>
          <w:numId w:val="29"/>
        </w:numPr>
        <w:spacing w:after="120"/>
        <w:ind w:left="567" w:hanging="567"/>
        <w:rPr>
          <w:sz w:val="22"/>
        </w:rPr>
      </w:pPr>
      <w:r w:rsidRPr="00FB1BBF">
        <w:rPr>
          <w:sz w:val="22"/>
        </w:rPr>
        <w:t>Zmluvné strany sa dohodli, že predávajúci kupujúcemu vystaví a zašle faktúru elektronicky (ďalej len „elektronická faktúra“). Za elektronickú faktúru sa pre účely tejto zmluvy považujú faktúry, opravné doklady k faktúram (dobropisy, ťarchopisy, storná).</w:t>
      </w:r>
    </w:p>
    <w:p w:rsidR="00607397" w:rsidRPr="00FB1BBF" w:rsidRDefault="00607397" w:rsidP="00607397">
      <w:pPr>
        <w:numPr>
          <w:ilvl w:val="1"/>
          <w:numId w:val="29"/>
        </w:numPr>
        <w:spacing w:after="120"/>
        <w:ind w:left="567" w:hanging="567"/>
        <w:rPr>
          <w:sz w:val="22"/>
        </w:rPr>
      </w:pPr>
      <w:r w:rsidRPr="00FB1BBF">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607397" w:rsidRPr="00FB1BBF" w:rsidRDefault="00607397" w:rsidP="00607397">
      <w:pPr>
        <w:numPr>
          <w:ilvl w:val="1"/>
          <w:numId w:val="29"/>
        </w:numPr>
        <w:spacing w:after="120"/>
        <w:ind w:left="567" w:hanging="567"/>
        <w:rPr>
          <w:sz w:val="22"/>
        </w:rPr>
      </w:pPr>
      <w:r w:rsidRPr="00FB1BBF">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607397" w:rsidRPr="00FB1BBF" w:rsidRDefault="00607397" w:rsidP="00607397">
      <w:pPr>
        <w:numPr>
          <w:ilvl w:val="1"/>
          <w:numId w:val="29"/>
        </w:numPr>
        <w:spacing w:after="120"/>
        <w:ind w:left="567" w:hanging="567"/>
        <w:rPr>
          <w:sz w:val="22"/>
        </w:rPr>
      </w:pPr>
      <w:r w:rsidRPr="00FB1BBF">
        <w:rPr>
          <w:sz w:val="22"/>
        </w:rPr>
        <w:t xml:space="preserve">Kupujúci uhradí dohodnutú kúpnu cenu predávajúcemu na základe elektronicky vystavenej faktúry predávajúcim, zaslanej z e-mailovej adresy: </w:t>
      </w:r>
      <w:r w:rsidRPr="00FB1BBF">
        <w:rPr>
          <w:sz w:val="22"/>
          <w:highlight w:val="yellow"/>
        </w:rPr>
        <w:t>................</w:t>
      </w:r>
      <w:r w:rsidRPr="00FB1BBF">
        <w:rPr>
          <w:sz w:val="22"/>
        </w:rPr>
        <w:t xml:space="preserve"> </w:t>
      </w:r>
      <w:r w:rsidRPr="00FB1BBF">
        <w:rPr>
          <w:i/>
          <w:sz w:val="22"/>
        </w:rPr>
        <w:t>(doplní predávajúci)</w:t>
      </w:r>
      <w:r w:rsidRPr="00FB1BBF">
        <w:rPr>
          <w:sz w:val="22"/>
        </w:rPr>
        <w:t xml:space="preserve"> a doručenej kupujúcemu na emailovú adresu: </w:t>
      </w:r>
      <w:hyperlink r:id="rId7" w:history="1">
        <w:r w:rsidRPr="00FB1BBF">
          <w:rPr>
            <w:rStyle w:val="Hypertextovprepojenie"/>
            <w:sz w:val="22"/>
          </w:rPr>
          <w:t>ekonomicke@nspbb.sk</w:t>
        </w:r>
      </w:hyperlink>
      <w:r w:rsidRPr="00FB1BBF">
        <w:rPr>
          <w:sz w:val="22"/>
        </w:rPr>
        <w:t xml:space="preserve"> .</w:t>
      </w:r>
      <w:r w:rsidRPr="00FB1BBF">
        <w:rPr>
          <w:bCs/>
          <w:sz w:val="22"/>
        </w:rPr>
        <w:t xml:space="preserve"> Zmluvné strany tiež vyhlasujú, že majú prístup k týmto e-mailovým adresám, ich použitie nie je blokované  u žiadnej zo zmluvných strán a že prístup majú iba oprávnení zamestnanci. </w:t>
      </w:r>
    </w:p>
    <w:p w:rsidR="00607397" w:rsidRPr="00FB1BBF" w:rsidRDefault="00607397" w:rsidP="00607397">
      <w:pPr>
        <w:numPr>
          <w:ilvl w:val="1"/>
          <w:numId w:val="29"/>
        </w:numPr>
        <w:spacing w:after="120"/>
        <w:ind w:left="567" w:hanging="567"/>
        <w:rPr>
          <w:sz w:val="22"/>
        </w:rPr>
      </w:pPr>
      <w:r w:rsidRPr="00FB1BBF">
        <w:rPr>
          <w:sz w:val="22"/>
        </w:rPr>
        <w:t>Elektronická faktúra sa bude považovať za doručenú druhej zmluvnej strane v okamihu zaslania e-mailovej správy</w:t>
      </w:r>
    </w:p>
    <w:p w:rsidR="00607397" w:rsidRPr="00FB1BBF" w:rsidRDefault="00607397" w:rsidP="00607397">
      <w:pPr>
        <w:numPr>
          <w:ilvl w:val="1"/>
          <w:numId w:val="29"/>
        </w:numPr>
        <w:spacing w:after="120"/>
        <w:ind w:left="567" w:hanging="567"/>
        <w:rPr>
          <w:sz w:val="22"/>
        </w:rPr>
      </w:pPr>
      <w:r w:rsidRPr="00FB1BBF">
        <w:rPr>
          <w:sz w:val="22"/>
        </w:rPr>
        <w:lastRenderedPageBreak/>
        <w:t>Zmluvné strany vyhlasujú, že postup podľa tejto zmluvy považujú za dostatočný na to, aby nebolo možné zmeniť obsah žiadnej vystavenej elektronickej faktúry.</w:t>
      </w:r>
    </w:p>
    <w:p w:rsidR="00607397" w:rsidRPr="00FB1BBF" w:rsidRDefault="00607397" w:rsidP="00607397">
      <w:pPr>
        <w:numPr>
          <w:ilvl w:val="1"/>
          <w:numId w:val="29"/>
        </w:numPr>
        <w:spacing w:after="120"/>
        <w:ind w:left="567" w:hanging="567"/>
        <w:rPr>
          <w:sz w:val="22"/>
        </w:rPr>
      </w:pPr>
      <w:r w:rsidRPr="00FB1BBF">
        <w:rPr>
          <w:sz w:val="22"/>
        </w:rPr>
        <w:t xml:space="preserve">Zmluvné strany sa dohodli, že predávajúci doručí elektronicky vystavenú faktúru kupujúcemu spolu s prílohami najneskôr do štyroch dni odo dňa kompletného dodania tovaru, najneskôr však do piateho pracovného dňa v mesiaci, nasledujúceho po mesiaci, v ktorom bol dodaný tovar. 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 </w:t>
      </w:r>
    </w:p>
    <w:p w:rsidR="00607397" w:rsidRPr="00FB1BBF" w:rsidRDefault="00607397" w:rsidP="00607397">
      <w:pPr>
        <w:pStyle w:val="Odsekzoznamu"/>
        <w:numPr>
          <w:ilvl w:val="1"/>
          <w:numId w:val="29"/>
        </w:numPr>
        <w:spacing w:after="120"/>
        <w:ind w:left="567" w:hanging="567"/>
        <w:contextualSpacing w:val="0"/>
        <w:rPr>
          <w:sz w:val="22"/>
          <w:szCs w:val="22"/>
        </w:rPr>
      </w:pPr>
      <w:r w:rsidRPr="00FB1BBF">
        <w:rPr>
          <w:sz w:val="22"/>
          <w:szCs w:val="22"/>
        </w:rPr>
        <w:t>Platba bude realizovaná bezhotovostným platobným prevodom. Kúpna cena sa považuje za uhradenú dňom odpísania finančných prostriedkov z účtu kupujúceho.</w:t>
      </w:r>
    </w:p>
    <w:p w:rsidR="00607397" w:rsidRPr="00FB1BBF" w:rsidRDefault="00607397" w:rsidP="00607397">
      <w:pPr>
        <w:pStyle w:val="Odsekzoznamu"/>
        <w:spacing w:after="120"/>
        <w:ind w:left="578" w:hanging="578"/>
        <w:rPr>
          <w:color w:val="000000"/>
          <w:sz w:val="22"/>
          <w:szCs w:val="22"/>
        </w:rPr>
      </w:pPr>
      <w:r w:rsidRPr="00FB1BBF">
        <w:rPr>
          <w:color w:val="000000"/>
          <w:sz w:val="22"/>
          <w:szCs w:val="22"/>
        </w:rPr>
        <w:t xml:space="preserve">5.16  Ak faktúra obsahuje formálne, vecné alebo číselné chyby, alebo ak faktúra nemá náležitosti daňového dokladu podľa platnej legislatívy a kupujúci na túto skutočnosť upozorní predávajúceho, ten je povinný zaslať kupujúcemu opravený doklad. </w:t>
      </w:r>
    </w:p>
    <w:p w:rsidR="00A24185" w:rsidRDefault="00A24185" w:rsidP="00A24185">
      <w:pPr>
        <w:pStyle w:val="Odsekzoznamu"/>
        <w:ind w:left="480"/>
        <w:jc w:val="center"/>
        <w:rPr>
          <w:b/>
          <w:color w:val="000000"/>
          <w:sz w:val="22"/>
        </w:rPr>
      </w:pPr>
    </w:p>
    <w:p w:rsidR="00A24185" w:rsidRDefault="00A24185" w:rsidP="00A24185">
      <w:pPr>
        <w:jc w:val="center"/>
        <w:rPr>
          <w:b/>
        </w:rPr>
      </w:pPr>
      <w:r>
        <w:rPr>
          <w:b/>
        </w:rPr>
        <w:t>Článok VI.</w:t>
      </w:r>
    </w:p>
    <w:p w:rsidR="00A24185" w:rsidRDefault="00A24185" w:rsidP="00A24185">
      <w:pPr>
        <w:spacing w:after="120"/>
        <w:ind w:left="432"/>
        <w:jc w:val="center"/>
        <w:rPr>
          <w:b/>
          <w:bCs/>
        </w:rPr>
      </w:pPr>
      <w:r>
        <w:rPr>
          <w:b/>
          <w:bCs/>
        </w:rPr>
        <w:t xml:space="preserve">Záručné podmienky a reklamácia </w:t>
      </w:r>
      <w:proofErr w:type="spellStart"/>
      <w:r>
        <w:rPr>
          <w:b/>
          <w:bCs/>
        </w:rPr>
        <w:t>vád</w:t>
      </w:r>
      <w:proofErr w:type="spellEnd"/>
      <w:r>
        <w:rPr>
          <w:b/>
          <w:bCs/>
        </w:rPr>
        <w:t xml:space="preserve"> tovaru</w:t>
      </w:r>
    </w:p>
    <w:p w:rsidR="00A24185" w:rsidRPr="004D7055" w:rsidRDefault="00A24185" w:rsidP="00A24185">
      <w:pPr>
        <w:pStyle w:val="Odsekzoznamu"/>
        <w:numPr>
          <w:ilvl w:val="1"/>
          <w:numId w:val="11"/>
        </w:numPr>
        <w:spacing w:after="120"/>
        <w:ind w:left="567" w:hanging="567"/>
        <w:rPr>
          <w:bCs/>
          <w:sz w:val="22"/>
        </w:rPr>
      </w:pPr>
      <w:r w:rsidRPr="004D7055">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A24185" w:rsidRDefault="00A24185" w:rsidP="00A24185">
      <w:pPr>
        <w:numPr>
          <w:ilvl w:val="1"/>
          <w:numId w:val="11"/>
        </w:numPr>
        <w:spacing w:after="120"/>
        <w:ind w:left="567" w:hanging="567"/>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A24185" w:rsidRDefault="00A24185" w:rsidP="00A24185">
      <w:pPr>
        <w:numPr>
          <w:ilvl w:val="1"/>
          <w:numId w:val="11"/>
        </w:numPr>
        <w:spacing w:after="120"/>
        <w:ind w:left="567" w:hanging="567"/>
        <w:rPr>
          <w:b/>
          <w:bCs/>
          <w:sz w:val="22"/>
        </w:rPr>
      </w:pPr>
      <w:bookmarkStart w:id="2" w:name="_Ref58239357"/>
      <w:r>
        <w:rPr>
          <w:sz w:val="22"/>
        </w:rPr>
        <w:t>Predávajúci poskytne na dodaný tovar ako celok záruku v dĺžke</w:t>
      </w:r>
      <w:r>
        <w:rPr>
          <w:color w:val="FF0000"/>
          <w:sz w:val="22"/>
        </w:rPr>
        <w:t xml:space="preserve"> </w:t>
      </w:r>
      <w:r w:rsidRPr="00B544F0">
        <w:rPr>
          <w:b/>
          <w:sz w:val="22"/>
          <w:highlight w:val="yellow"/>
        </w:rPr>
        <w:t>..................</w:t>
      </w:r>
      <w:r>
        <w:rPr>
          <w:b/>
          <w:sz w:val="22"/>
        </w:rPr>
        <w:t xml:space="preserve"> mesiacov</w:t>
      </w:r>
      <w:r>
        <w:rPr>
          <w:sz w:val="22"/>
        </w:rPr>
        <w:t xml:space="preserve"> </w:t>
      </w:r>
      <w:r>
        <w:rPr>
          <w:bCs/>
          <w:i/>
          <w:iCs/>
          <w:noProof/>
          <w:sz w:val="22"/>
        </w:rPr>
        <w:t xml:space="preserve">(uvedie uchádzač/predávajúci – požiadavka verejného obstarávateľa/kupujúceho min 24 mesiacov). </w:t>
      </w:r>
      <w:r w:rsidRPr="00AD0111">
        <w:rPr>
          <w:bCs/>
          <w:iCs/>
          <w:noProof/>
          <w:sz w:val="22"/>
        </w:rPr>
        <w:t>Záručná lehota začína plynúť</w:t>
      </w:r>
      <w:r>
        <w:rPr>
          <w:bCs/>
          <w:i/>
          <w:iCs/>
          <w:noProof/>
          <w:sz w:val="22"/>
        </w:rPr>
        <w:t xml:space="preserve"> </w:t>
      </w:r>
      <w:r>
        <w:rPr>
          <w:sz w:val="22"/>
        </w:rPr>
        <w:t>až odo dňa podpisu Protokolu o odovzdaní a prevzatí 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A24185" w:rsidRDefault="00A24185" w:rsidP="00A24185">
      <w:pPr>
        <w:numPr>
          <w:ilvl w:val="1"/>
          <w:numId w:val="11"/>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A24185" w:rsidRDefault="00A24185" w:rsidP="00A24185">
      <w:pPr>
        <w:numPr>
          <w:ilvl w:val="1"/>
          <w:numId w:val="11"/>
        </w:numPr>
        <w:spacing w:after="120"/>
        <w:ind w:left="567" w:hanging="567"/>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A24185" w:rsidRDefault="00A24185" w:rsidP="00A24185">
      <w:pPr>
        <w:numPr>
          <w:ilvl w:val="1"/>
          <w:numId w:val="11"/>
        </w:numPr>
        <w:spacing w:after="120"/>
        <w:ind w:left="567" w:hanging="567"/>
        <w:rPr>
          <w:b/>
          <w:bCs/>
          <w:sz w:val="22"/>
        </w:rPr>
      </w:pPr>
      <w:r>
        <w:rPr>
          <w:sz w:val="22"/>
        </w:rPr>
        <w:t>Kupujúci je oprávnený podať reklamáciu písomne poštou alebo emailom.</w:t>
      </w:r>
    </w:p>
    <w:p w:rsidR="00A24185" w:rsidRDefault="00A24185" w:rsidP="00A24185">
      <w:pPr>
        <w:numPr>
          <w:ilvl w:val="1"/>
          <w:numId w:val="11"/>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A24185" w:rsidRDefault="00A24185" w:rsidP="00A24185">
      <w:pPr>
        <w:numPr>
          <w:ilvl w:val="1"/>
          <w:numId w:val="11"/>
        </w:numPr>
        <w:spacing w:after="120"/>
        <w:ind w:left="567" w:hanging="567"/>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w:t>
      </w:r>
      <w:r>
        <w:rPr>
          <w:sz w:val="22"/>
        </w:rPr>
        <w:lastRenderedPageBreak/>
        <w:t xml:space="preserve">dohodnúť na zľave z ceny tovaru formou dobropisu alebo na odstúpení od zmluvy, pričom voľba práva je na strane kupujúceho. </w:t>
      </w:r>
    </w:p>
    <w:p w:rsidR="00A24185" w:rsidRDefault="00A24185" w:rsidP="00A24185">
      <w:pPr>
        <w:numPr>
          <w:ilvl w:val="1"/>
          <w:numId w:val="11"/>
        </w:numPr>
        <w:spacing w:after="120"/>
        <w:ind w:left="567" w:hanging="567"/>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A24185" w:rsidRDefault="00A24185" w:rsidP="00A24185">
      <w:pPr>
        <w:numPr>
          <w:ilvl w:val="1"/>
          <w:numId w:val="11"/>
        </w:numPr>
        <w:spacing w:after="120"/>
        <w:ind w:left="567" w:hanging="567"/>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A24185" w:rsidRDefault="00A24185" w:rsidP="00A24185">
      <w:pPr>
        <w:numPr>
          <w:ilvl w:val="1"/>
          <w:numId w:val="11"/>
        </w:numPr>
        <w:spacing w:after="120"/>
        <w:ind w:left="567" w:hanging="567"/>
        <w:rPr>
          <w:b/>
          <w:bCs/>
          <w:sz w:val="22"/>
        </w:rPr>
      </w:pPr>
      <w:r>
        <w:rPr>
          <w:sz w:val="22"/>
        </w:rPr>
        <w:t>Akékoľvek náklady spojené s oprávnenou reklamáciou kupujúceho znáša v plnom rozsahu predávajúci.</w:t>
      </w:r>
    </w:p>
    <w:p w:rsidR="00A24185" w:rsidRDefault="00A24185" w:rsidP="00A24185">
      <w:pPr>
        <w:numPr>
          <w:ilvl w:val="1"/>
          <w:numId w:val="11"/>
        </w:numPr>
        <w:ind w:left="567" w:hanging="567"/>
        <w:rPr>
          <w:sz w:val="22"/>
        </w:rPr>
      </w:pPr>
      <w:r>
        <w:rPr>
          <w:sz w:val="22"/>
        </w:rPr>
        <w:t xml:space="preserve">Uplatnením nárokov podľa tohto článku zmluvy nie je dotknutý nárok kupujúceho na náhradu škody a zaplatenie zmluvnej pokuty. </w:t>
      </w:r>
    </w:p>
    <w:p w:rsidR="00A24185" w:rsidRDefault="00A24185" w:rsidP="00A24185">
      <w:pPr>
        <w:pStyle w:val="Odsekzoznamu"/>
        <w:ind w:left="480"/>
        <w:rPr>
          <w:b/>
        </w:rPr>
      </w:pPr>
    </w:p>
    <w:p w:rsidR="00A24185" w:rsidRDefault="00A24185" w:rsidP="00A24185">
      <w:pPr>
        <w:shd w:val="clear" w:color="auto" w:fill="FFFFFF"/>
        <w:jc w:val="center"/>
        <w:rPr>
          <w:b/>
        </w:rPr>
      </w:pPr>
      <w:r>
        <w:rPr>
          <w:b/>
        </w:rPr>
        <w:t>Článok VII.</w:t>
      </w:r>
    </w:p>
    <w:p w:rsidR="00A24185" w:rsidRDefault="00A24185" w:rsidP="00A24185">
      <w:pPr>
        <w:shd w:val="clear" w:color="auto" w:fill="FFFFFF"/>
        <w:ind w:left="432"/>
        <w:rPr>
          <w:b/>
          <w:bCs/>
          <w:sz w:val="28"/>
        </w:rPr>
      </w:pPr>
      <w:r>
        <w:rPr>
          <w:b/>
          <w:bCs/>
        </w:rPr>
        <w:t xml:space="preserve">                                                    Servisné podmienky</w:t>
      </w:r>
    </w:p>
    <w:p w:rsidR="00A24185" w:rsidRDefault="00A24185" w:rsidP="00A24185">
      <w:pPr>
        <w:pStyle w:val="Odsekzoznamu"/>
        <w:numPr>
          <w:ilvl w:val="1"/>
          <w:numId w:val="8"/>
        </w:numPr>
        <w:spacing w:after="120"/>
        <w:ind w:left="567" w:hanging="567"/>
        <w:contextualSpacing w:val="0"/>
        <w:rPr>
          <w:b/>
          <w:bCs/>
          <w:sz w:val="22"/>
        </w:rPr>
      </w:pPr>
      <w:r w:rsidRPr="004D7055">
        <w:rPr>
          <w:sz w:val="22"/>
        </w:rPr>
        <w:t xml:space="preserve">Predávajúci sa zaväzuje poskytovať kupujúcemu počas plynutia celej záručnej doby </w:t>
      </w:r>
      <w:r w:rsidRPr="004D7055">
        <w:rPr>
          <w:b/>
          <w:sz w:val="22"/>
        </w:rPr>
        <w:t xml:space="preserve">t.j. </w:t>
      </w:r>
      <w:r w:rsidRPr="00B544F0">
        <w:rPr>
          <w:b/>
          <w:sz w:val="22"/>
          <w:highlight w:val="yellow"/>
        </w:rPr>
        <w:t>.......................</w:t>
      </w:r>
      <w:r w:rsidRPr="004D7055">
        <w:rPr>
          <w:b/>
          <w:sz w:val="22"/>
        </w:rPr>
        <w:t xml:space="preserve"> mesiacov </w:t>
      </w:r>
      <w:r w:rsidRPr="004D7055">
        <w:rPr>
          <w:b/>
          <w:i/>
          <w:sz w:val="22"/>
        </w:rPr>
        <w:t xml:space="preserve">(uvedie uchádzač/predávajúci podľa bodu </w:t>
      </w:r>
      <w:r w:rsidR="006E613F" w:rsidRPr="004D7055">
        <w:rPr>
          <w:b/>
          <w:i/>
          <w:sz w:val="22"/>
        </w:rPr>
        <w:fldChar w:fldCharType="begin"/>
      </w:r>
      <w:r w:rsidRPr="004D7055">
        <w:rPr>
          <w:b/>
          <w:i/>
          <w:sz w:val="22"/>
        </w:rPr>
        <w:instrText xml:space="preserve"> REF _Ref58239357 \r \h </w:instrText>
      </w:r>
      <w:r w:rsidR="006E613F" w:rsidRPr="004D7055">
        <w:rPr>
          <w:b/>
          <w:i/>
          <w:sz w:val="22"/>
        </w:rPr>
      </w:r>
      <w:r w:rsidR="006E613F" w:rsidRPr="004D7055">
        <w:rPr>
          <w:b/>
          <w:i/>
          <w:sz w:val="22"/>
        </w:rPr>
        <w:fldChar w:fldCharType="separate"/>
      </w:r>
      <w:r>
        <w:rPr>
          <w:b/>
          <w:i/>
          <w:sz w:val="22"/>
        </w:rPr>
        <w:t>6.3</w:t>
      </w:r>
      <w:r w:rsidR="006E613F" w:rsidRPr="004D7055">
        <w:rPr>
          <w:b/>
          <w:i/>
          <w:sz w:val="22"/>
        </w:rPr>
        <w:fldChar w:fldCharType="end"/>
      </w:r>
      <w:r w:rsidRPr="004D7055">
        <w:rPr>
          <w:b/>
          <w:i/>
          <w:sz w:val="22"/>
        </w:rPr>
        <w:t xml:space="preserve"> Zmluvy)</w:t>
      </w:r>
      <w:r w:rsidRPr="004D7055">
        <w:rPr>
          <w:sz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A24185" w:rsidRDefault="00A24185" w:rsidP="00A24185">
      <w:pPr>
        <w:pStyle w:val="Odsekzoznamu"/>
        <w:numPr>
          <w:ilvl w:val="1"/>
          <w:numId w:val="8"/>
        </w:numPr>
        <w:spacing w:after="120"/>
        <w:ind w:left="567" w:hanging="567"/>
        <w:contextualSpacing w:val="0"/>
        <w:rPr>
          <w:b/>
          <w:bCs/>
          <w:sz w:val="22"/>
          <w:szCs w:val="22"/>
        </w:rPr>
      </w:pPr>
      <w:r>
        <w:rPr>
          <w:sz w:val="22"/>
          <w:szCs w:val="22"/>
        </w:rPr>
        <w:t xml:space="preserve">Autorizovaný záručný servis zahŕňa najmä: </w:t>
      </w:r>
    </w:p>
    <w:p w:rsidR="00A24185" w:rsidRPr="00323702" w:rsidRDefault="00A24185" w:rsidP="00A24185">
      <w:pPr>
        <w:pStyle w:val="Odsekzoznamu"/>
        <w:numPr>
          <w:ilvl w:val="2"/>
          <w:numId w:val="8"/>
        </w:numPr>
        <w:spacing w:after="120"/>
        <w:rPr>
          <w:b/>
          <w:bCs/>
          <w:sz w:val="22"/>
        </w:rPr>
      </w:pPr>
      <w:r w:rsidRPr="00323702">
        <w:rPr>
          <w:iCs/>
          <w:sz w:val="22"/>
        </w:rPr>
        <w:t xml:space="preserve">opravu </w:t>
      </w:r>
      <w:proofErr w:type="spellStart"/>
      <w:r w:rsidRPr="00323702">
        <w:rPr>
          <w:iCs/>
          <w:sz w:val="22"/>
        </w:rPr>
        <w:t>vád</w:t>
      </w:r>
      <w:proofErr w:type="spellEnd"/>
      <w:r w:rsidRPr="00323702">
        <w:rPr>
          <w:iCs/>
          <w:sz w:val="22"/>
        </w:rPr>
        <w:t xml:space="preserve"> a porúch predmetu kúpy, t.j. uvedenie predmetu kúpy do stavu plnej využiteľnosti vzhľadom k jeho technickým parametrom;</w:t>
      </w:r>
    </w:p>
    <w:p w:rsidR="00A24185" w:rsidRDefault="00A24185" w:rsidP="00A24185">
      <w:pPr>
        <w:numPr>
          <w:ilvl w:val="2"/>
          <w:numId w:val="8"/>
        </w:numPr>
        <w:tabs>
          <w:tab w:val="left" w:pos="567"/>
        </w:tabs>
        <w:spacing w:after="120"/>
        <w:rPr>
          <w:iCs/>
          <w:sz w:val="22"/>
        </w:rPr>
      </w:pPr>
      <w:r>
        <w:rPr>
          <w:iCs/>
          <w:sz w:val="22"/>
        </w:rPr>
        <w:t xml:space="preserve">  dodávku a výmenu všetkých potrebných originálnych náhradných dielov a súčiastok v prípade ich poruchy;</w:t>
      </w:r>
    </w:p>
    <w:p w:rsidR="00A24185" w:rsidRDefault="00A24185" w:rsidP="00A24185">
      <w:pPr>
        <w:numPr>
          <w:ilvl w:val="2"/>
          <w:numId w:val="8"/>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A24185" w:rsidRDefault="00A24185" w:rsidP="00A24185">
      <w:pPr>
        <w:numPr>
          <w:ilvl w:val="2"/>
          <w:numId w:val="8"/>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A24185" w:rsidRDefault="00A24185" w:rsidP="00A24185">
      <w:pPr>
        <w:numPr>
          <w:ilvl w:val="2"/>
          <w:numId w:val="8"/>
        </w:numPr>
        <w:tabs>
          <w:tab w:val="left" w:pos="567"/>
        </w:tabs>
        <w:spacing w:after="120"/>
        <w:rPr>
          <w:iCs/>
          <w:sz w:val="22"/>
        </w:rPr>
      </w:pPr>
      <w:r>
        <w:rPr>
          <w:iCs/>
          <w:sz w:val="22"/>
        </w:rPr>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mesiac pred uplynutím plnej autorizovanej servisnej podpory a je povinný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A24185" w:rsidRDefault="00A24185" w:rsidP="00A24185">
      <w:pPr>
        <w:numPr>
          <w:ilvl w:val="2"/>
          <w:numId w:val="8"/>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A24185" w:rsidRDefault="00A24185" w:rsidP="00A24185">
      <w:pPr>
        <w:numPr>
          <w:ilvl w:val="2"/>
          <w:numId w:val="8"/>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A24185" w:rsidRDefault="00A24185" w:rsidP="00A24185">
      <w:pPr>
        <w:numPr>
          <w:ilvl w:val="2"/>
          <w:numId w:val="8"/>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A24185" w:rsidRPr="00723D7E" w:rsidRDefault="00A24185" w:rsidP="00A24185">
      <w:pPr>
        <w:numPr>
          <w:ilvl w:val="2"/>
          <w:numId w:val="8"/>
        </w:numPr>
        <w:tabs>
          <w:tab w:val="left" w:pos="567"/>
        </w:tabs>
        <w:spacing w:after="120"/>
        <w:rPr>
          <w:iCs/>
          <w:sz w:val="22"/>
        </w:rPr>
      </w:pPr>
      <w:r>
        <w:rPr>
          <w:iCs/>
          <w:sz w:val="22"/>
        </w:rPr>
        <w:lastRenderedPageBreak/>
        <w:t xml:space="preserve">  údržba software vrátane vykonávania aktualizácií t.j. </w:t>
      </w:r>
      <w:proofErr w:type="spellStart"/>
      <w:r>
        <w:rPr>
          <w:iCs/>
          <w:sz w:val="22"/>
        </w:rPr>
        <w:t>update</w:t>
      </w:r>
      <w:proofErr w:type="spellEnd"/>
      <w:r>
        <w:rPr>
          <w:iCs/>
          <w:sz w:val="22"/>
        </w:rPr>
        <w:t xml:space="preserve"> softwarového vybavenia predmetu kúpy, ak sú k dispozícií a ak sa vzťahujú na predmet kúpy;</w:t>
      </w:r>
    </w:p>
    <w:p w:rsidR="00A24185" w:rsidRDefault="00A24185" w:rsidP="00A24185">
      <w:pPr>
        <w:pStyle w:val="Odsekzoznamu"/>
        <w:numPr>
          <w:ilvl w:val="1"/>
          <w:numId w:val="8"/>
        </w:numPr>
        <w:spacing w:after="120"/>
        <w:ind w:left="567" w:hanging="567"/>
        <w:contextualSpacing w:val="0"/>
        <w:rPr>
          <w:b/>
          <w:bCs/>
          <w:sz w:val="22"/>
          <w:szCs w:val="22"/>
        </w:rPr>
      </w:pPr>
      <w:r>
        <w:rPr>
          <w:color w:val="000000"/>
          <w:sz w:val="22"/>
          <w:szCs w:val="22"/>
        </w:rPr>
        <w:t xml:space="preserve">Autorizovaný záručný servis tovaru, ako je uvedený v predchádzajúcom bode, bude zabezpečovať predávajúci a to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A24185" w:rsidRPr="00ED5D5D" w:rsidRDefault="00A24185" w:rsidP="00A24185">
      <w:pPr>
        <w:pStyle w:val="Odsekzoznamu"/>
        <w:numPr>
          <w:ilvl w:val="1"/>
          <w:numId w:val="8"/>
        </w:numPr>
        <w:spacing w:after="120"/>
        <w:ind w:left="567" w:hanging="567"/>
        <w:contextualSpacing w:val="0"/>
        <w:rPr>
          <w:b/>
          <w:bCs/>
          <w:sz w:val="22"/>
          <w:szCs w:val="22"/>
        </w:rPr>
      </w:pPr>
      <w:r w:rsidRPr="00ED5D5D">
        <w:rPr>
          <w:sz w:val="22"/>
          <w:szCs w:val="22"/>
        </w:rPr>
        <w:t xml:space="preserve">Ak kupujúci nahlási predávajúcemu poruchu alebo znefunkčnenie tovaru, predávajúci je povinný zabezpečiť, že servisný technik sa dostaví na opravu </w:t>
      </w:r>
      <w:r>
        <w:rPr>
          <w:sz w:val="22"/>
          <w:szCs w:val="22"/>
        </w:rPr>
        <w:t>tovaru</w:t>
      </w:r>
      <w:r w:rsidRPr="00ED5D5D">
        <w:rPr>
          <w:sz w:val="22"/>
          <w:szCs w:val="22"/>
        </w:rPr>
        <w:t xml:space="preserve"> do max. </w:t>
      </w:r>
      <w:r w:rsidRPr="00ED5D5D">
        <w:rPr>
          <w:sz w:val="22"/>
          <w:szCs w:val="22"/>
          <w:highlight w:val="yellow"/>
        </w:rPr>
        <w:t>...</w:t>
      </w:r>
      <w:r w:rsidRPr="00ED5D5D">
        <w:rPr>
          <w:sz w:val="22"/>
          <w:szCs w:val="22"/>
        </w:rPr>
        <w:t xml:space="preserve"> hodín </w:t>
      </w:r>
      <w:r w:rsidRPr="00ED5D5D">
        <w:rPr>
          <w:i/>
          <w:sz w:val="22"/>
          <w:szCs w:val="22"/>
        </w:rPr>
        <w:t>(</w:t>
      </w:r>
      <w:r w:rsidRPr="00ED5D5D">
        <w:rPr>
          <w:bCs/>
          <w:i/>
          <w:iCs/>
          <w:noProof/>
          <w:sz w:val="22"/>
        </w:rPr>
        <w:t>uvedie uchádzač/predávajúci – požiadavka verejného o</w:t>
      </w:r>
      <w:r>
        <w:rPr>
          <w:bCs/>
          <w:i/>
          <w:iCs/>
          <w:noProof/>
          <w:sz w:val="22"/>
        </w:rPr>
        <w:t>bstarávateľa/kupujúceho max do 48</w:t>
      </w:r>
      <w:r w:rsidRPr="00ED5D5D">
        <w:rPr>
          <w:bCs/>
          <w:i/>
          <w:iCs/>
          <w:noProof/>
          <w:sz w:val="22"/>
        </w:rPr>
        <w:t xml:space="preserve"> hodín) </w:t>
      </w:r>
      <w:r>
        <w:rPr>
          <w:sz w:val="22"/>
          <w:szCs w:val="22"/>
        </w:rPr>
        <w:t>od nahlásenia poruchy</w:t>
      </w:r>
      <w:r w:rsidRPr="00095846">
        <w:rPr>
          <w:sz w:val="22"/>
          <w:szCs w:val="22"/>
        </w:rPr>
        <w:t>. Počas pracovných dní je predávajúci povinný zabezpečiť, že servisný technik sa dostaví na opravu tovaru do max. 1</w:t>
      </w:r>
      <w:r>
        <w:rPr>
          <w:sz w:val="22"/>
          <w:szCs w:val="22"/>
        </w:rPr>
        <w:t>2</w:t>
      </w:r>
      <w:r w:rsidRPr="00095846">
        <w:rPr>
          <w:sz w:val="22"/>
          <w:szCs w:val="22"/>
        </w:rPr>
        <w:t xml:space="preserve"> hodiny od nahlásenia poruchy.</w:t>
      </w:r>
      <w:r>
        <w:rPr>
          <w:sz w:val="22"/>
          <w:szCs w:val="22"/>
        </w:rPr>
        <w:t xml:space="preserve"> </w:t>
      </w:r>
      <w:r w:rsidRPr="00ED5D5D">
        <w:rPr>
          <w:sz w:val="22"/>
          <w:szCs w:val="22"/>
        </w:rPr>
        <w:t xml:space="preserve">Pod nástupom technika na opravu sa rozumie osobná návšteva technika na pracovisku oznámenom kupujúcim, pričom dni pracovného voľna a pracovného pokoja sa do uvedenej lehoty nezapočítavajú. </w:t>
      </w:r>
    </w:p>
    <w:p w:rsidR="00A24185" w:rsidRPr="001268BE" w:rsidRDefault="00A24185" w:rsidP="00A24185">
      <w:pPr>
        <w:pStyle w:val="Odsekzoznamu"/>
        <w:numPr>
          <w:ilvl w:val="1"/>
          <w:numId w:val="8"/>
        </w:numPr>
        <w:spacing w:after="120"/>
        <w:ind w:left="567" w:hanging="567"/>
        <w:rPr>
          <w:sz w:val="22"/>
        </w:rPr>
      </w:pPr>
      <w:r w:rsidRPr="00ED5D5D">
        <w:rPr>
          <w:sz w:val="22"/>
          <w:szCs w:val="22"/>
        </w:rPr>
        <w:t>Odbornú inštaláciu zariadenia, funkčnú skúšku, zaškolenie obsluhy a záručný servis bude zabezpečovať servisný technik</w:t>
      </w:r>
      <w:r w:rsidRPr="00ED5D5D">
        <w:rPr>
          <w:b/>
          <w:sz w:val="22"/>
          <w:szCs w:val="22"/>
          <w:highlight w:val="yellow"/>
        </w:rPr>
        <w:t xml:space="preserve"> .............</w:t>
      </w:r>
      <w:r w:rsidRPr="00ED5D5D">
        <w:rPr>
          <w:b/>
          <w:bCs/>
          <w:i/>
          <w:iCs/>
          <w:noProof/>
          <w:sz w:val="22"/>
          <w:szCs w:val="22"/>
          <w:highlight w:val="yellow"/>
        </w:rPr>
        <w:t>.</w:t>
      </w:r>
      <w:r w:rsidRPr="00ED5D5D">
        <w:rPr>
          <w:bCs/>
          <w:i/>
          <w:iCs/>
          <w:noProof/>
          <w:sz w:val="22"/>
          <w:szCs w:val="22"/>
        </w:rPr>
        <w:t xml:space="preserve"> (uchádzač/predávajúci </w:t>
      </w:r>
      <w:r w:rsidRPr="00ED5D5D">
        <w:rPr>
          <w:bCs/>
          <w:i/>
          <w:iCs/>
          <w:noProof/>
          <w:sz w:val="22"/>
        </w:rPr>
        <w:t>uvedie názov servisného strediska, sídlo, telefón, e-mail a meno kontaktnej osoby centrály servisného stredisk</w:t>
      </w:r>
      <w:r w:rsidRPr="00ED5D5D">
        <w:rPr>
          <w:bCs/>
          <w:i/>
          <w:iCs/>
          <w:noProof/>
          <w:sz w:val="22"/>
          <w:szCs w:val="22"/>
        </w:rPr>
        <w:t>a).</w:t>
      </w:r>
      <w:r w:rsidRPr="00ED5D5D">
        <w:rPr>
          <w:bCs/>
          <w:iCs/>
          <w:noProof/>
          <w:sz w:val="22"/>
        </w:rPr>
        <w:t xml:space="preserve"> V prípade ak bude predávajúci zabezpečovať inštaláciu a zarúčný servis predmetu kúpy zmluvnými kapacitami, tieto uvedie do Prílohy č. 1 zmluvy.</w:t>
      </w:r>
    </w:p>
    <w:p w:rsidR="00A24185" w:rsidRPr="001268BE" w:rsidRDefault="00A24185" w:rsidP="00A24185">
      <w:pPr>
        <w:pStyle w:val="Odsekzoznamu"/>
        <w:spacing w:after="120"/>
        <w:ind w:left="567"/>
        <w:rPr>
          <w:sz w:val="22"/>
        </w:rPr>
      </w:pPr>
    </w:p>
    <w:p w:rsidR="00A24185" w:rsidRPr="00DE2DEC" w:rsidRDefault="00A24185" w:rsidP="00A24185">
      <w:pPr>
        <w:pStyle w:val="Odsekzoznamu"/>
        <w:numPr>
          <w:ilvl w:val="1"/>
          <w:numId w:val="8"/>
        </w:numPr>
        <w:spacing w:after="120"/>
        <w:ind w:left="567" w:hanging="567"/>
        <w:rPr>
          <w:sz w:val="22"/>
        </w:rPr>
      </w:pPr>
      <w:r>
        <w:rPr>
          <w:bCs/>
          <w:iCs/>
          <w:noProof/>
          <w:sz w:val="22"/>
        </w:rPr>
        <w:t xml:space="preserve">Kupujúci </w:t>
      </w:r>
      <w:r w:rsidRPr="00753AB1">
        <w:rPr>
          <w:bCs/>
          <w:sz w:val="22"/>
          <w:szCs w:val="22"/>
        </w:rPr>
        <w:t>nahlási poruchu alebo znefunkčnenie tovaru</w:t>
      </w:r>
      <w:r>
        <w:rPr>
          <w:b/>
          <w:bCs/>
          <w:sz w:val="22"/>
          <w:szCs w:val="22"/>
        </w:rPr>
        <w:t xml:space="preserve"> na email predávajúceho </w:t>
      </w:r>
      <w:r w:rsidRPr="00753AB1">
        <w:rPr>
          <w:b/>
          <w:bCs/>
          <w:sz w:val="22"/>
          <w:szCs w:val="22"/>
          <w:highlight w:val="yellow"/>
        </w:rPr>
        <w:t>.......................</w:t>
      </w:r>
      <w:r>
        <w:rPr>
          <w:b/>
          <w:bCs/>
          <w:sz w:val="22"/>
          <w:szCs w:val="22"/>
        </w:rPr>
        <w:t xml:space="preserve"> </w:t>
      </w:r>
      <w:r w:rsidRPr="00753AB1">
        <w:rPr>
          <w:bCs/>
          <w:i/>
          <w:sz w:val="22"/>
          <w:szCs w:val="22"/>
        </w:rPr>
        <w:t>(uchádzač/predávajúci uvedie email, na ktorý sa budú zasielať informácie o</w:t>
      </w:r>
      <w:r>
        <w:rPr>
          <w:bCs/>
          <w:i/>
          <w:sz w:val="22"/>
          <w:szCs w:val="22"/>
        </w:rPr>
        <w:t> </w:t>
      </w:r>
      <w:r w:rsidRPr="00753AB1">
        <w:rPr>
          <w:bCs/>
          <w:i/>
          <w:sz w:val="22"/>
          <w:szCs w:val="22"/>
        </w:rPr>
        <w:t>poruchách</w:t>
      </w:r>
      <w:r>
        <w:rPr>
          <w:bCs/>
          <w:i/>
          <w:sz w:val="22"/>
          <w:szCs w:val="22"/>
        </w:rPr>
        <w:t>).</w:t>
      </w:r>
    </w:p>
    <w:p w:rsidR="00A24185" w:rsidRPr="001268BE" w:rsidRDefault="00A24185" w:rsidP="00A24185">
      <w:pPr>
        <w:pStyle w:val="Odsekzoznamu"/>
        <w:spacing w:after="120"/>
        <w:ind w:left="576"/>
        <w:rPr>
          <w:sz w:val="22"/>
        </w:rPr>
      </w:pPr>
    </w:p>
    <w:p w:rsidR="00A24185" w:rsidRDefault="00A24185" w:rsidP="00A24185">
      <w:pPr>
        <w:pStyle w:val="Odsekzoznamu"/>
        <w:numPr>
          <w:ilvl w:val="1"/>
          <w:numId w:val="8"/>
        </w:numPr>
        <w:spacing w:after="120"/>
        <w:ind w:left="567" w:hanging="567"/>
        <w:contextualSpacing w:val="0"/>
        <w:rPr>
          <w:b/>
          <w:bCs/>
          <w:sz w:val="22"/>
          <w:szCs w:val="22"/>
        </w:rPr>
      </w:pPr>
      <w:r>
        <w:rPr>
          <w:sz w:val="22"/>
          <w:szCs w:val="22"/>
        </w:rPr>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A24185" w:rsidRPr="00461808" w:rsidRDefault="00A24185" w:rsidP="00A24185">
      <w:pPr>
        <w:pStyle w:val="Odsekzoznamu"/>
        <w:numPr>
          <w:ilvl w:val="2"/>
          <w:numId w:val="8"/>
        </w:numPr>
        <w:spacing w:after="120"/>
        <w:contextualSpacing w:val="0"/>
        <w:rPr>
          <w:b/>
          <w:bCs/>
          <w:sz w:val="22"/>
          <w:szCs w:val="22"/>
        </w:rPr>
      </w:pPr>
      <w:r w:rsidRPr="00461808">
        <w:rPr>
          <w:sz w:val="22"/>
          <w:szCs w:val="22"/>
        </w:rPr>
        <w:t xml:space="preserve">najneskôr do </w:t>
      </w:r>
      <w:r w:rsidRPr="00B544F0">
        <w:rPr>
          <w:sz w:val="22"/>
          <w:szCs w:val="22"/>
          <w:highlight w:val="yellow"/>
        </w:rPr>
        <w:t>...</w:t>
      </w:r>
      <w:r w:rsidRPr="00461808">
        <w:rPr>
          <w:sz w:val="22"/>
          <w:szCs w:val="22"/>
        </w:rPr>
        <w:t xml:space="preserve"> hodín </w:t>
      </w:r>
      <w:r w:rsidRPr="00461808">
        <w:rPr>
          <w:i/>
          <w:sz w:val="22"/>
          <w:szCs w:val="22"/>
        </w:rPr>
        <w:t>(</w:t>
      </w:r>
      <w:r w:rsidRPr="00461808">
        <w:rPr>
          <w:bCs/>
          <w:i/>
          <w:iCs/>
          <w:noProof/>
          <w:sz w:val="22"/>
        </w:rPr>
        <w:t>uvedie uchádzač/predávajúci – požiadavka verejného obstarávateľa/kupujúceho max do 72 hodín</w:t>
      </w:r>
      <w:r w:rsidRPr="00461808">
        <w:rPr>
          <w:i/>
          <w:sz w:val="22"/>
          <w:szCs w:val="22"/>
        </w:rPr>
        <w:t>)</w:t>
      </w:r>
      <w:r w:rsidRPr="00461808">
        <w:rPr>
          <w:sz w:val="22"/>
          <w:szCs w:val="22"/>
        </w:rPr>
        <w:t xml:space="preserve"> od nástupu servisného technika na opravu v prípade ak ide o odstránenie poruchy s originálnymi náhradnými dielmi. </w:t>
      </w:r>
    </w:p>
    <w:p w:rsidR="00A24185" w:rsidRPr="004D0423" w:rsidRDefault="00A24185" w:rsidP="00A24185">
      <w:pPr>
        <w:pStyle w:val="Odsekzoznamu"/>
        <w:numPr>
          <w:ilvl w:val="2"/>
          <w:numId w:val="8"/>
        </w:numPr>
        <w:spacing w:after="120"/>
        <w:rPr>
          <w:bCs/>
          <w:sz w:val="22"/>
        </w:rPr>
      </w:pPr>
      <w:r w:rsidRPr="00461808">
        <w:rPr>
          <w:sz w:val="22"/>
        </w:rPr>
        <w:t xml:space="preserve">najneskôr do </w:t>
      </w:r>
      <w:r w:rsidRPr="00B544F0">
        <w:rPr>
          <w:sz w:val="22"/>
          <w:highlight w:val="yellow"/>
        </w:rPr>
        <w:t>...</w:t>
      </w:r>
      <w:r w:rsidRPr="00461808">
        <w:rPr>
          <w:sz w:val="22"/>
        </w:rPr>
        <w:t xml:space="preserve"> hodín</w:t>
      </w:r>
      <w:r w:rsidRPr="00461808">
        <w:rPr>
          <w:i/>
          <w:sz w:val="22"/>
        </w:rPr>
        <w:t xml:space="preserve"> </w:t>
      </w:r>
      <w:r w:rsidRPr="00461808">
        <w:rPr>
          <w:bCs/>
          <w:i/>
          <w:iCs/>
          <w:noProof/>
          <w:sz w:val="22"/>
        </w:rPr>
        <w:t>(uvedie uchádzač/predávajúci – požiadavka verejného ob</w:t>
      </w:r>
      <w:r>
        <w:rPr>
          <w:bCs/>
          <w:i/>
          <w:iCs/>
          <w:noProof/>
          <w:sz w:val="22"/>
        </w:rPr>
        <w:t>starávateľa/kupujúceho max do 24</w:t>
      </w:r>
      <w:r w:rsidRPr="00461808">
        <w:rPr>
          <w:bCs/>
          <w:i/>
          <w:iCs/>
          <w:noProof/>
          <w:sz w:val="22"/>
        </w:rPr>
        <w:t xml:space="preserve"> hodín</w:t>
      </w:r>
      <w:r w:rsidRPr="00461808">
        <w:rPr>
          <w:i/>
          <w:sz w:val="22"/>
        </w:rPr>
        <w:t>)</w:t>
      </w:r>
      <w:r w:rsidRPr="00461808">
        <w:rPr>
          <w:sz w:val="22"/>
        </w:rPr>
        <w:t xml:space="preserve"> od nástupu servisného technika na opravu v prípade ak ide o odstránenie poruchy bez náhradných dielov.</w:t>
      </w:r>
      <w:r w:rsidRPr="00461808">
        <w:rPr>
          <w:bCs/>
          <w:sz w:val="22"/>
        </w:rPr>
        <w:t xml:space="preserve"> </w:t>
      </w:r>
    </w:p>
    <w:p w:rsidR="00A24185" w:rsidRPr="00604196" w:rsidRDefault="00A24185" w:rsidP="00A24185">
      <w:pPr>
        <w:pStyle w:val="Bezriadkovania"/>
        <w:ind w:left="426"/>
        <w:jc w:val="both"/>
        <w:rPr>
          <w:bCs/>
        </w:rPr>
      </w:pPr>
    </w:p>
    <w:p w:rsidR="00A24185" w:rsidRDefault="00A24185" w:rsidP="00A24185">
      <w:pPr>
        <w:jc w:val="center"/>
        <w:rPr>
          <w:b/>
          <w:szCs w:val="24"/>
        </w:rPr>
      </w:pPr>
      <w:r w:rsidRPr="00A72115">
        <w:rPr>
          <w:b/>
          <w:szCs w:val="24"/>
        </w:rPr>
        <w:t>Článok VIII.</w:t>
      </w:r>
    </w:p>
    <w:p w:rsidR="00A24185" w:rsidRDefault="00A24185" w:rsidP="00A24185">
      <w:pPr>
        <w:jc w:val="center"/>
        <w:rPr>
          <w:b/>
          <w:szCs w:val="24"/>
        </w:rPr>
      </w:pPr>
      <w:r>
        <w:rPr>
          <w:b/>
          <w:szCs w:val="24"/>
        </w:rPr>
        <w:t>Kybernetická bezpečnosť</w:t>
      </w:r>
    </w:p>
    <w:p w:rsidR="00A24185" w:rsidRPr="00A72115" w:rsidRDefault="00A24185" w:rsidP="00A24185">
      <w:pPr>
        <w:jc w:val="center"/>
        <w:rPr>
          <w:b/>
          <w:szCs w:val="24"/>
        </w:rPr>
      </w:pP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Predávajúci vystupuje vo vzťahu k zabezpečeniu kybernetickej bezpečnosti v postavení „tretej strany“ podľa §</w:t>
      </w:r>
      <w:r>
        <w:rPr>
          <w:sz w:val="22"/>
          <w:szCs w:val="22"/>
        </w:rPr>
        <w:t xml:space="preserve"> </w:t>
      </w:r>
      <w:r w:rsidRPr="002216C1">
        <w:rPr>
          <w:sz w:val="22"/>
          <w:szCs w:val="22"/>
        </w:rPr>
        <w:t xml:space="preserve">19 ods. 2 zákona 69/2018 Z. z. o kybernetickej bezpečnosti v znení neskorších predpisov (ďalej len „zákon </w:t>
      </w:r>
      <w:r w:rsidR="00635502">
        <w:rPr>
          <w:sz w:val="22"/>
          <w:szCs w:val="22"/>
        </w:rPr>
        <w:t xml:space="preserve">o kybernetickej bezpečnosti“) </w:t>
      </w:r>
      <w:r w:rsidR="00347E91">
        <w:rPr>
          <w:sz w:val="22"/>
          <w:szCs w:val="22"/>
        </w:rPr>
        <w:t xml:space="preserve">a </w:t>
      </w:r>
      <w:r w:rsidR="00573731">
        <w:rPr>
          <w:sz w:val="22"/>
          <w:szCs w:val="22"/>
        </w:rPr>
        <w:t>zaväzuje sa</w:t>
      </w:r>
      <w:r w:rsidRPr="002216C1">
        <w:rPr>
          <w:sz w:val="22"/>
          <w:szCs w:val="22"/>
        </w:rPr>
        <w:t xml:space="preserve"> prijať primerané bezpečnostné opatre</w:t>
      </w:r>
      <w:r w:rsidR="00862B1A">
        <w:rPr>
          <w:sz w:val="22"/>
          <w:szCs w:val="22"/>
        </w:rPr>
        <w:t>nia, ktorým ho</w:t>
      </w:r>
      <w:r>
        <w:rPr>
          <w:sz w:val="22"/>
          <w:szCs w:val="22"/>
        </w:rPr>
        <w:t xml:space="preserve"> kupujúci </w:t>
      </w:r>
      <w:r w:rsidR="00862B1A">
        <w:rPr>
          <w:sz w:val="22"/>
          <w:szCs w:val="22"/>
        </w:rPr>
        <w:t>zaviaže</w:t>
      </w:r>
      <w:r w:rsidRPr="002216C1">
        <w:rPr>
          <w:sz w:val="22"/>
          <w:szCs w:val="22"/>
        </w:rPr>
        <w:t>.</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Kupujúci ako poskytovateľ zdravotnej starostlivosti je prevádzkovateľom základnej služby v zmysle § 17 zákona o kybernetickej bezpečnosti.</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V prípade potreby zabezpečenia vzdialeného prístupu do systému kupujúceho je predávajúci povinný</w:t>
      </w:r>
      <w:r w:rsidRPr="002216C1">
        <w:rPr>
          <w:sz w:val="22"/>
          <w:szCs w:val="22"/>
        </w:rPr>
        <w:t xml:space="preserve"> vopred oboznámiť s touto skutočnosťou kupujúceho (Oddelenie informačných technológií) a následne sa oboznámiť s politikou informačnej bezpečnosti</w:t>
      </w:r>
      <w:r w:rsidR="00854662">
        <w:rPr>
          <w:sz w:val="22"/>
          <w:szCs w:val="22"/>
        </w:rPr>
        <w:t xml:space="preserve"> kupujúceho</w:t>
      </w:r>
      <w:r w:rsidRPr="002216C1">
        <w:rPr>
          <w:sz w:val="22"/>
          <w:szCs w:val="22"/>
        </w:rPr>
        <w:t>, ktorá mu bude predložená</w:t>
      </w:r>
      <w:r w:rsidRPr="002216C1">
        <w:rPr>
          <w:color w:val="000000"/>
          <w:sz w:val="22"/>
          <w:szCs w:val="22"/>
        </w:rPr>
        <w:t xml:space="preserve"> a zaväzuje sa ju dodržiavať v časti, v ktorej je služba dodávateľa pri</w:t>
      </w:r>
      <w:r w:rsidR="00862B1A">
        <w:rPr>
          <w:color w:val="000000"/>
          <w:sz w:val="22"/>
          <w:szCs w:val="22"/>
        </w:rPr>
        <w:t>pojená k sieti základnej služby alebo informačnému aktívu (doméne) základnej služby.</w:t>
      </w:r>
    </w:p>
    <w:p w:rsidR="00A24185" w:rsidRPr="0000221B"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00221B">
        <w:rPr>
          <w:color w:val="000000"/>
          <w:sz w:val="22"/>
          <w:szCs w:val="22"/>
        </w:rPr>
        <w:t xml:space="preserve">Predávajúci </w:t>
      </w:r>
      <w:r w:rsidRPr="0000221B">
        <w:rPr>
          <w:rFonts w:eastAsiaTheme="minorEastAsia"/>
          <w:sz w:val="22"/>
          <w:szCs w:val="22"/>
        </w:rPr>
        <w:t xml:space="preserve">berie na vedomie a </w:t>
      </w:r>
      <w:r w:rsidRPr="0000221B">
        <w:rPr>
          <w:sz w:val="22"/>
          <w:szCs w:val="22"/>
        </w:rPr>
        <w:t xml:space="preserve">súhlasí s tým, že bezpečnostná politika kupujúceho sa môže priebežne meniť a dopĺňať tak, aby zodpovedala aktuálnym bezpečnostným opatreniam, </w:t>
      </w:r>
      <w:r w:rsidRPr="0000221B">
        <w:rPr>
          <w:sz w:val="22"/>
          <w:szCs w:val="22"/>
        </w:rPr>
        <w:lastRenderedPageBreak/>
        <w:t>aktuálnemu stavu sietí a informačných systémov kupujúceho a aktuálnym hrozbám týkajúcich sa kupujúceho, ktoré by mohli mať potenciálny nepriaznivý vplyv na</w:t>
      </w:r>
      <w:r w:rsidRPr="0000221B">
        <w:rPr>
          <w:rFonts w:eastAsiaTheme="minorEastAsia"/>
          <w:color w:val="000000" w:themeColor="text1"/>
          <w:sz w:val="22"/>
          <w:szCs w:val="22"/>
        </w:rPr>
        <w:t xml:space="preserve"> základnú službu kupujúceho. Kupujúci je povinný v prípade využívania vzdialeného prístupu Predávajúcim písomne alebo e-mailom oboznámiť predávajúceho s aktualizovanou Politikou informačnej bezpečnosti a upozorniť predávajúceho na zmeny v nej uvedené oproti predchádzajúcej verzii, pričom predávajúci následne vyhodnotí dopad zmien na aktuálne prijaté opatrenia a informuje kupujúceho o postupe, ktorý je potrebné zrealizovať na strane predávajúceho pre  potvrdenie akceptácie zmien Politiky informačnej bezpečnosti. Po obojstrannej dohode postupu </w:t>
      </w:r>
      <w:proofErr w:type="spellStart"/>
      <w:r w:rsidRPr="0000221B">
        <w:rPr>
          <w:rFonts w:eastAsiaTheme="minorEastAsia"/>
          <w:color w:val="000000" w:themeColor="text1"/>
          <w:sz w:val="22"/>
          <w:szCs w:val="22"/>
        </w:rPr>
        <w:t>vysporiadania</w:t>
      </w:r>
      <w:proofErr w:type="spellEnd"/>
      <w:r w:rsidRPr="0000221B">
        <w:rPr>
          <w:rFonts w:eastAsiaTheme="minorEastAsia"/>
          <w:color w:val="000000" w:themeColor="text1"/>
          <w:sz w:val="22"/>
          <w:szCs w:val="22"/>
        </w:rPr>
        <w:t xml:space="preserve"> dopadu uvedených zmien v Politike informačnej bezpečnosti kupujúceho a jeho úspešnom zrealizovaní potvrdí predávajúci ich akceptáciu e-mailom na e-mailovú adresu </w:t>
      </w:r>
      <w:hyperlink r:id="rId8" w:history="1">
        <w:r w:rsidRPr="0000221B">
          <w:rPr>
            <w:rStyle w:val="Hypertextovprepojenie"/>
            <w:rFonts w:eastAsiaTheme="minorEastAsia"/>
            <w:sz w:val="22"/>
            <w:szCs w:val="22"/>
          </w:rPr>
          <w:t>security@nspbb.sk</w:t>
        </w:r>
      </w:hyperlink>
      <w:r w:rsidRPr="0000221B">
        <w:rPr>
          <w:rFonts w:eastAsiaTheme="minorEastAsia"/>
          <w:color w:val="000000" w:themeColor="text1"/>
          <w:sz w:val="22"/>
          <w:szCs w:val="22"/>
        </w:rPr>
        <w:t>.</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sa zaväzuje chrániť všetky informácie poskytnuté kupujúcim, najmä chrániť ich integritu, dostupnosť a dôvernosť pri ich spracovaní</w:t>
      </w:r>
      <w:r w:rsidRPr="002216C1">
        <w:rPr>
          <w:color w:val="000000" w:themeColor="text1"/>
          <w:sz w:val="22"/>
          <w:szCs w:val="22"/>
        </w:rPr>
        <w:t xml:space="preserve"> a nakladaní s nimi v prostredí  predávajúceho.</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je povinný prijať a dodržiavať bezpečnostné opatrenia v obla</w:t>
      </w:r>
      <w:r>
        <w:rPr>
          <w:rFonts w:eastAsiaTheme="minorEastAsia"/>
          <w:color w:val="000000" w:themeColor="text1"/>
          <w:sz w:val="22"/>
          <w:szCs w:val="22"/>
        </w:rPr>
        <w:t>stiach podľa § 20 ods. 3 písm. d) g) až i), k) a m</w:t>
      </w:r>
      <w:r w:rsidRPr="002216C1">
        <w:rPr>
          <w:rFonts w:eastAsiaTheme="minorEastAsia"/>
          <w:color w:val="000000" w:themeColor="text1"/>
          <w:sz w:val="22"/>
          <w:szCs w:val="22"/>
        </w:rPr>
        <w:t>) zákona o kybernetickej bezpečnosti a v rozsahu špecifikovanom v politike informačnej bezpečnosti kupujúceho.</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poskytne kupujúcemu v prípade potreby  zoznam pracovných rolí, ktoré budú mať prístup k informáciám alebo údajom kupujúceho ( v rozsahu meno, priezvisko, pracovná rola). Predávajúci je povinný oznámiť kupujúcemu každú zmenu v personálnom obsadení.</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určuje nasledovnú kontaktnú osobu pre komunikáciu s predávajúcim vo veci kybernetickej bezpečnosti: Manažéra kybernetickej bezpečnosti – e-mail: </w:t>
      </w:r>
      <w:hyperlink r:id="rId9" w:history="1">
        <w:r w:rsidRPr="002216C1">
          <w:rPr>
            <w:rStyle w:val="Hypertextovprepojenie"/>
            <w:sz w:val="22"/>
            <w:szCs w:val="22"/>
          </w:rPr>
          <w:t>madamjakova@nspbb.sk</w:t>
        </w:r>
      </w:hyperlink>
      <w:r w:rsidRPr="002216C1">
        <w:rPr>
          <w:color w:val="000000"/>
          <w:sz w:val="22"/>
          <w:szCs w:val="22"/>
        </w:rPr>
        <w:t>, tel.:  +421 48 441 2602.</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určí a oznámi kontaktnú osobu pre komunikáciu s kupujúcim vo veci kybernetickej bezpečno</w:t>
      </w:r>
      <w:r w:rsidR="00862B1A">
        <w:rPr>
          <w:color w:val="000000"/>
          <w:sz w:val="22"/>
          <w:szCs w:val="22"/>
        </w:rPr>
        <w:t>sti: na email uvedený v bode 8.8</w:t>
      </w:r>
      <w:r w:rsidRPr="002216C1">
        <w:rPr>
          <w:color w:val="000000"/>
          <w:sz w:val="22"/>
          <w:szCs w:val="22"/>
        </w:rPr>
        <w:t>.</w:t>
      </w:r>
    </w:p>
    <w:p w:rsidR="00A24185"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Kontaktné osoby môže príslušná zmluvná strana zmeniť. Novú kontaktnú osobu oznámi druhej zmluvnej strane  písomnou formou. V prípade ak akékoľvek osoby majú prístup k informáciám a údajom kupujúceho sú povinné zachovávať mlčanlivosť podľa § 12 ods. 1 zákona o kybernetickej bezpečnosti. </w:t>
      </w:r>
    </w:p>
    <w:p w:rsidR="00A24185" w:rsidRPr="003452F5" w:rsidRDefault="00A24185" w:rsidP="00A24185">
      <w:pPr>
        <w:pStyle w:val="Odsekzoznamu"/>
        <w:numPr>
          <w:ilvl w:val="2"/>
          <w:numId w:val="23"/>
        </w:numPr>
        <w:autoSpaceDE w:val="0"/>
        <w:autoSpaceDN w:val="0"/>
        <w:adjustRightInd w:val="0"/>
        <w:spacing w:after="120"/>
        <w:ind w:left="567" w:hanging="567"/>
        <w:rPr>
          <w:color w:val="000000"/>
          <w:sz w:val="22"/>
          <w:szCs w:val="22"/>
        </w:rPr>
      </w:pPr>
      <w:r w:rsidRPr="003452F5">
        <w:rPr>
          <w:sz w:val="22"/>
          <w:szCs w:val="22"/>
        </w:rPr>
        <w:t>Predávajúci sa zaväzuje vykonať školenie vo vzťahu ku kybernetickej bezpečnosti a ustanoveniam zmluvy pre tých svojich zamestnancov, ktorí pristupujú k IT aktívam kupujúceho.</w:t>
      </w:r>
    </w:p>
    <w:p w:rsidR="00A24185" w:rsidRPr="002216C1" w:rsidRDefault="00A24185" w:rsidP="00A24185">
      <w:pPr>
        <w:pStyle w:val="Odsekzoznamu"/>
        <w:autoSpaceDE w:val="0"/>
        <w:autoSpaceDN w:val="0"/>
        <w:adjustRightInd w:val="0"/>
        <w:spacing w:after="120"/>
        <w:ind w:left="567"/>
        <w:contextualSpacing w:val="0"/>
        <w:rPr>
          <w:color w:val="000000"/>
          <w:sz w:val="22"/>
          <w:szCs w:val="22"/>
        </w:rPr>
      </w:pP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je povinný bezodkladne informovať kupujúceho o kybernetickom bezpečnostnom incidente ako aj o všetkých skutočnostiach majúcich vplyv na zabezpečovanie kybernetickej bezpečnosti a to e-mailom alebo telefonicky na kontaktnú osobu uvedenú v tomto bode Zmluvy vyššie</w:t>
      </w:r>
      <w:r w:rsidR="00854662">
        <w:rPr>
          <w:color w:val="000000"/>
          <w:sz w:val="22"/>
          <w:szCs w:val="22"/>
        </w:rPr>
        <w:t xml:space="preserve"> </w:t>
      </w:r>
      <w:r w:rsidR="00854662" w:rsidRPr="00C06F9A">
        <w:rPr>
          <w:sz w:val="23"/>
          <w:szCs w:val="23"/>
        </w:rPr>
        <w:t>a</w:t>
      </w:r>
      <w:r w:rsidR="00854662">
        <w:rPr>
          <w:color w:val="FF0000"/>
          <w:sz w:val="23"/>
          <w:szCs w:val="23"/>
        </w:rPr>
        <w:t xml:space="preserve"> </w:t>
      </w:r>
      <w:r w:rsidR="00854662" w:rsidRPr="00C06F9A">
        <w:rPr>
          <w:sz w:val="23"/>
          <w:szCs w:val="23"/>
        </w:rPr>
        <w:t>poskytnúť súčinnosť pri jeho riešení</w:t>
      </w:r>
      <w:r w:rsidRPr="002216C1">
        <w:rPr>
          <w:color w:val="000000"/>
          <w:sz w:val="22"/>
          <w:szCs w:val="22"/>
        </w:rPr>
        <w:t>.</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w:t>
      </w:r>
      <w:r w:rsidRPr="002216C1">
        <w:rPr>
          <w:color w:val="000000" w:themeColor="text1"/>
          <w:sz w:val="22"/>
          <w:szCs w:val="22"/>
        </w:rPr>
        <w:t xml:space="preserve">je oprávnený vykonať u predávajúceho audit zameraný na overenie plnenia povinností predávajúceho, najmä na overenie technického, technologického a personálneho vybavenia predávajúceho a procesných postupov na plnenie úloh v oblasti kybernetickej bezpečnosti, ako aj nastavenie procesov, rolí a technológií v organizačnej, personálnej a technickej oblasti u predávajúceho pre plnenie cieľov zmluvy a tiež na overenie nastavenia a efektívnosti procesov a technológií v organizačnej a technickej oblasti predávajúceho, ktoré predávajúci využíva pri plnení svojich povinností v oblasti kybernetickej bezpečnosti v rozsahu predmetu zmluvy. Výdavky kupujúceho spojené s vykonaním auditu znáša kupujúci. Náklady predávajúceho znáša predávajúci a to v rozsahu jeden audit za kalendárny rok v rozsahu práce jeden </w:t>
      </w:r>
      <w:proofErr w:type="spellStart"/>
      <w:r w:rsidRPr="002216C1">
        <w:rPr>
          <w:color w:val="000000" w:themeColor="text1"/>
          <w:sz w:val="22"/>
          <w:szCs w:val="22"/>
        </w:rPr>
        <w:t>človekodeň</w:t>
      </w:r>
      <w:proofErr w:type="spellEnd"/>
      <w:r w:rsidRPr="002216C1">
        <w:rPr>
          <w:color w:val="000000" w:themeColor="text1"/>
          <w:sz w:val="22"/>
          <w:szCs w:val="22"/>
        </w:rPr>
        <w:t xml:space="preserve"> pre zamestnancov predávajúceho. V prípade, ak bude kupujúci požadovať vykonanie auditu nad rámec tohto rozsahu alebo kontroly viac ako jeden krát do roka, kupujúci sa zaväzuje znášať náklady s tým spojené. Kupujúci je povinný oznámiť predávajúcemu </w:t>
      </w:r>
      <w:r w:rsidRPr="002216C1">
        <w:rPr>
          <w:color w:val="000000" w:themeColor="text1"/>
          <w:sz w:val="22"/>
          <w:szCs w:val="22"/>
        </w:rPr>
        <w:lastRenderedPageBreak/>
        <w:t>najmenej 20 (slovom: dvadsať) pracovných dní vopred, že chce vykonať audit, oznámiť rozsah auditu, spôsob jeho vykonania a zoznam členov auditného tímu.</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Oprávnené nedostatky alebo pochybenia zistené auditom je </w:t>
      </w:r>
      <w:r w:rsidRPr="002216C1">
        <w:rPr>
          <w:color w:val="000000" w:themeColor="text1"/>
          <w:sz w:val="22"/>
          <w:szCs w:val="22"/>
        </w:rPr>
        <w:t>predávajúci</w:t>
      </w:r>
      <w:r w:rsidRPr="002216C1">
        <w:rPr>
          <w:color w:val="000000"/>
          <w:sz w:val="22"/>
          <w:szCs w:val="22"/>
        </w:rPr>
        <w:t xml:space="preserve"> povinný odstrániť bezodkladne, avšak najneskôr do 60 (slovom: šesťdesiatich) kalendárnych dní od doručenia písomnej výzvy kupujúceho na ich odstránenie.</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color w:val="000000" w:themeColor="text1"/>
          <w:sz w:val="22"/>
          <w:szCs w:val="22"/>
        </w:rPr>
        <w:t>je povinný pri audite aktívne spolupracovať s kupujúcim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Audítor, osoba poverená kupujúcim, je povinný zachovávať mlčanlivosť o okolnostiach, o ktorých sa dozvie pri výkone auditu a ktoré nie sú verejne známe. Kupujúci a jeho poverení zamestnanci pri návšteve priestorov predávajúceho v rámci výkonu auditu musia dodržiavať pokyny predávajúceho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kupujúci.</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Pr>
          <w:sz w:val="22"/>
          <w:szCs w:val="22"/>
        </w:rPr>
        <w:t>sa v súlade s § 9</w:t>
      </w:r>
      <w:r w:rsidRPr="002216C1">
        <w:rPr>
          <w:sz w:val="22"/>
          <w:szCs w:val="22"/>
        </w:rPr>
        <w:t xml:space="preserve"> ods. 2 písm. o) vyhlášky NBÚ č. 362/2018 Z. z. </w:t>
      </w:r>
      <w:r w:rsidRPr="002216C1">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2216C1">
        <w:rPr>
          <w:sz w:val="22"/>
          <w:szCs w:val="22"/>
        </w:rPr>
        <w:t xml:space="preserve"> zaväzuje po skončení tejto zmluvy bezodkladne vrátiť, previesť všetky informácie, ku ktorým mal počas trvania zmluvného vzťahu prístup  kupujúcemu alebo ich podľa jeho pokynov zničiť.</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Pr>
          <w:sz w:val="22"/>
          <w:szCs w:val="22"/>
        </w:rPr>
        <w:t>sa v súlade s § 9</w:t>
      </w:r>
      <w:r w:rsidRPr="002216C1">
        <w:rPr>
          <w:sz w:val="22"/>
          <w:szCs w:val="22"/>
        </w:rPr>
        <w:t xml:space="preserve"> ods. 2 písm. p) vyhlášky č. 362/2018 Z. z. zaväzuje po skončení tejto zmluvy</w:t>
      </w:r>
      <w:r w:rsidRPr="002216C1">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kupujúceho; tento záväzok </w:t>
      </w:r>
      <w:r w:rsidRPr="002216C1">
        <w:rPr>
          <w:color w:val="000000" w:themeColor="text1"/>
          <w:sz w:val="22"/>
          <w:szCs w:val="22"/>
        </w:rPr>
        <w:t>predávajúceho</w:t>
      </w:r>
      <w:r w:rsidRPr="002216C1">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A24185" w:rsidRPr="002205B7" w:rsidRDefault="00A24185" w:rsidP="00A24185">
      <w:pPr>
        <w:pStyle w:val="Odsekzoznamu"/>
        <w:autoSpaceDE w:val="0"/>
        <w:autoSpaceDN w:val="0"/>
        <w:adjustRightInd w:val="0"/>
        <w:ind w:left="1276"/>
        <w:contextualSpacing w:val="0"/>
        <w:rPr>
          <w:color w:val="000000"/>
          <w:sz w:val="23"/>
          <w:szCs w:val="23"/>
        </w:rPr>
      </w:pPr>
    </w:p>
    <w:p w:rsidR="00A24185" w:rsidRPr="00EF56E9" w:rsidRDefault="00A24185" w:rsidP="00A24185">
      <w:pPr>
        <w:pStyle w:val="Bezriadkovania"/>
        <w:jc w:val="center"/>
        <w:rPr>
          <w:rFonts w:ascii="Times New Roman" w:hAnsi="Times New Roman"/>
          <w:b/>
          <w:sz w:val="24"/>
          <w:szCs w:val="24"/>
        </w:rPr>
      </w:pPr>
      <w:r w:rsidRPr="00EF56E9">
        <w:rPr>
          <w:rFonts w:ascii="Times New Roman" w:hAnsi="Times New Roman"/>
          <w:b/>
          <w:sz w:val="24"/>
          <w:szCs w:val="24"/>
        </w:rPr>
        <w:t>Článok IX.</w:t>
      </w:r>
    </w:p>
    <w:p w:rsidR="00A24185" w:rsidRPr="00EF56E9" w:rsidRDefault="00A24185" w:rsidP="00A24185">
      <w:pPr>
        <w:pStyle w:val="Bezriadkovania"/>
        <w:jc w:val="center"/>
        <w:rPr>
          <w:rFonts w:ascii="Times New Roman" w:hAnsi="Times New Roman"/>
          <w:b/>
          <w:sz w:val="24"/>
          <w:szCs w:val="24"/>
        </w:rPr>
      </w:pPr>
      <w:r w:rsidRPr="00EF56E9">
        <w:rPr>
          <w:rFonts w:ascii="Times New Roman" w:hAnsi="Times New Roman"/>
          <w:b/>
          <w:sz w:val="24"/>
          <w:szCs w:val="24"/>
        </w:rPr>
        <w:t>Sankcie</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V prípade ak bude kupujúci v omeškaní so splnením peňažného záväzku v zmysle tejto zmluvy, je predávajúci oprávnený účtovať si úrok z omeškania vo výške </w:t>
      </w:r>
      <w:r w:rsidRPr="00A72115">
        <w:rPr>
          <w:color w:val="000000"/>
          <w:sz w:val="22"/>
          <w:szCs w:val="22"/>
        </w:rPr>
        <w:t>podľa ustanovení § 369 ods. 2 zákona č. 513/1991 Zb. Obchodný zákonník v znení neskorších zmien a doplnení,</w:t>
      </w:r>
      <w:r w:rsidRPr="00A72115">
        <w:rPr>
          <w:sz w:val="22"/>
          <w:szCs w:val="22"/>
        </w:rPr>
        <w:t xml:space="preserve"> v spojení s § 1 ods. 1 nariadenia vlády č. 21/2013 Z. z., ktorým sa vykonávajú niektoré ustanovenia Obchodného zákonníka.</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w:t>
      </w:r>
      <w:r>
        <w:rPr>
          <w:sz w:val="22"/>
          <w:szCs w:val="22"/>
        </w:rPr>
        <w:t>500</w:t>
      </w:r>
      <w:r w:rsidRPr="00A72115">
        <w:rPr>
          <w:sz w:val="22"/>
          <w:szCs w:val="22"/>
        </w:rPr>
        <w:t xml:space="preserve">,- eur. Tým nie je dotknuté právo kupujúceho na náhradu škody, ktorá mu vznikla nedodržaním dohodnutého termínu plnenia. </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w:t>
      </w:r>
      <w:r>
        <w:rPr>
          <w:sz w:val="22"/>
          <w:szCs w:val="22"/>
        </w:rPr>
        <w:t>250</w:t>
      </w:r>
      <w:r w:rsidRPr="00A72115">
        <w:rPr>
          <w:sz w:val="22"/>
          <w:szCs w:val="22"/>
        </w:rPr>
        <w:t xml:space="preserve">,- eur za každú, aj začatú hodinu omeškania v prípade, že predávajúci nedodrží zmluvne dohodnutú lehotu, na nástup technika na servis, na výmenu </w:t>
      </w:r>
      <w:proofErr w:type="spellStart"/>
      <w:r w:rsidRPr="00A72115">
        <w:rPr>
          <w:sz w:val="22"/>
          <w:szCs w:val="22"/>
        </w:rPr>
        <w:t>vadného</w:t>
      </w:r>
      <w:proofErr w:type="spellEnd"/>
      <w:r w:rsidRPr="00A72115">
        <w:rPr>
          <w:sz w:val="22"/>
          <w:szCs w:val="22"/>
        </w:rPr>
        <w:t xml:space="preserve"> tovaru alebo odstránenie </w:t>
      </w:r>
      <w:proofErr w:type="spellStart"/>
      <w:r w:rsidRPr="00A72115">
        <w:rPr>
          <w:sz w:val="22"/>
          <w:szCs w:val="22"/>
        </w:rPr>
        <w:t>vád</w:t>
      </w:r>
      <w:proofErr w:type="spellEnd"/>
      <w:r w:rsidRPr="00A72115">
        <w:rPr>
          <w:sz w:val="22"/>
          <w:szCs w:val="22"/>
        </w:rPr>
        <w:t xml:space="preserve"> tovaru podľa tejto zmluvy. Tým nie je dotknuté právo kupujúceho na náhradu škody, ktorá mu vznikla nedodržaním dohodnutého termínu výmeny </w:t>
      </w:r>
      <w:proofErr w:type="spellStart"/>
      <w:r w:rsidRPr="00A72115">
        <w:rPr>
          <w:sz w:val="22"/>
          <w:szCs w:val="22"/>
        </w:rPr>
        <w:t>vadného</w:t>
      </w:r>
      <w:proofErr w:type="spellEnd"/>
      <w:r w:rsidRPr="00A72115">
        <w:rPr>
          <w:sz w:val="22"/>
          <w:szCs w:val="22"/>
        </w:rPr>
        <w:t xml:space="preserve"> tovaru alebo odstránenia </w:t>
      </w:r>
      <w:proofErr w:type="spellStart"/>
      <w:r w:rsidRPr="00A72115">
        <w:rPr>
          <w:sz w:val="22"/>
          <w:szCs w:val="22"/>
        </w:rPr>
        <w:t>vád</w:t>
      </w:r>
      <w:proofErr w:type="spellEnd"/>
      <w:r w:rsidRPr="00A72115">
        <w:rPr>
          <w:sz w:val="22"/>
          <w:szCs w:val="22"/>
        </w:rPr>
        <w:t xml:space="preserve">. </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w:t>
      </w:r>
      <w:r>
        <w:rPr>
          <w:sz w:val="22"/>
          <w:szCs w:val="22"/>
        </w:rPr>
        <w:t>250</w:t>
      </w:r>
      <w:r w:rsidRPr="00A72115">
        <w:rPr>
          <w:sz w:val="22"/>
          <w:szCs w:val="22"/>
        </w:rPr>
        <w:t xml:space="preserve">,- eur za každý, aj začatý deň omeškania v prípade, že predávajúci nedodrží zmluvne dohodnutú lehotu na odborné zaškolenie zamestnancov k predmetu kúpy, alebo lehotu na inštaláciu a uvedenie tovaru do prevádzky. </w:t>
      </w:r>
      <w:r w:rsidRPr="00A72115">
        <w:rPr>
          <w:sz w:val="22"/>
          <w:szCs w:val="22"/>
        </w:rPr>
        <w:lastRenderedPageBreak/>
        <w:t>Tým nie je dotknuté právo kupujúceho na náhradu škody, ktorá mu vznikla nedodržaním dohodnutého termínu zaškolenia</w:t>
      </w:r>
      <w:r w:rsidRPr="00A72115">
        <w:rPr>
          <w:sz w:val="22"/>
          <w:szCs w:val="22"/>
          <w:lang w:eastAsia="ar-SA"/>
        </w:rPr>
        <w:t>.</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zmluvnú pokutu vo výške 100</w:t>
      </w:r>
      <w:r>
        <w:rPr>
          <w:sz w:val="22"/>
          <w:szCs w:val="22"/>
        </w:rPr>
        <w:t>0</w:t>
      </w:r>
      <w:r w:rsidRPr="00A72115">
        <w:rPr>
          <w:sz w:val="22"/>
          <w:szCs w:val="22"/>
        </w:rPr>
        <w:t xml:space="preserve">,-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A2418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voči predávajúcemu zmluvnú pokutu vo výške 3.000,- eur v prípade každého jednotlivého porušenia ustanov</w:t>
      </w:r>
      <w:r>
        <w:rPr>
          <w:sz w:val="22"/>
          <w:szCs w:val="22"/>
        </w:rPr>
        <w:t>ení článku VIII. tejto zmluvy o</w:t>
      </w:r>
      <w:r w:rsidRPr="00A72115">
        <w:rPr>
          <w:sz w:val="22"/>
          <w:szCs w:val="22"/>
        </w:rPr>
        <w:t xml:space="preserve"> kybernetickej bezpečnosti, ak sa na predmet plnenia vzťahujú. </w:t>
      </w:r>
    </w:p>
    <w:p w:rsidR="00A24185" w:rsidRDefault="00A24185" w:rsidP="00A24185">
      <w:pPr>
        <w:pStyle w:val="Odsekzoznamu"/>
        <w:numPr>
          <w:ilvl w:val="1"/>
          <w:numId w:val="20"/>
        </w:numPr>
        <w:tabs>
          <w:tab w:val="left" w:pos="567"/>
        </w:tabs>
        <w:ind w:left="567" w:hanging="567"/>
        <w:contextualSpacing w:val="0"/>
        <w:rPr>
          <w:sz w:val="22"/>
          <w:szCs w:val="22"/>
          <w:lang w:eastAsia="ar-SA"/>
        </w:rPr>
      </w:pPr>
      <w:r>
        <w:rPr>
          <w:sz w:val="22"/>
          <w:szCs w:val="22"/>
          <w:lang w:eastAsia="ar-SA"/>
        </w:rPr>
        <w:t xml:space="preserve"> Kupujúci je oprávnený uplatniť si zmluvnú pokutu vo výške 10% z ceny predmetu plnenia z DPH v prípade ak predávajúci nesplní povinnosť zabezpečiť počas celej záručnej doby komplexný autorizovaný záručný servis.</w:t>
      </w:r>
    </w:p>
    <w:p w:rsidR="00B36C8C" w:rsidRPr="00A72115" w:rsidRDefault="00B36C8C" w:rsidP="00A24185">
      <w:pPr>
        <w:pStyle w:val="Odsekzoznamu"/>
        <w:numPr>
          <w:ilvl w:val="1"/>
          <w:numId w:val="20"/>
        </w:numPr>
        <w:tabs>
          <w:tab w:val="left" w:pos="567"/>
        </w:tabs>
        <w:ind w:left="567" w:hanging="567"/>
        <w:contextualSpacing w:val="0"/>
        <w:rPr>
          <w:sz w:val="22"/>
          <w:szCs w:val="22"/>
          <w:lang w:eastAsia="ar-SA"/>
        </w:rPr>
      </w:pPr>
      <w:r>
        <w:rPr>
          <w:sz w:val="22"/>
          <w:szCs w:val="22"/>
          <w:lang w:eastAsia="ar-SA"/>
        </w:rPr>
        <w:t>Predávajúci sa zaväzuje, že si nebude voči kupujúcemu nárokovať iné, než vyššie uvedené sankcie.</w:t>
      </w:r>
    </w:p>
    <w:p w:rsidR="00A24185" w:rsidRPr="002205B7" w:rsidRDefault="00A24185" w:rsidP="00A24185">
      <w:pPr>
        <w:pStyle w:val="Odsekzoznamu"/>
        <w:ind w:left="480"/>
        <w:rPr>
          <w:b/>
          <w:sz w:val="23"/>
          <w:szCs w:val="23"/>
        </w:rPr>
      </w:pPr>
    </w:p>
    <w:p w:rsidR="00A24185" w:rsidRPr="00A72115" w:rsidRDefault="00A24185" w:rsidP="00A24185">
      <w:pPr>
        <w:jc w:val="center"/>
        <w:rPr>
          <w:b/>
          <w:szCs w:val="24"/>
        </w:rPr>
      </w:pPr>
      <w:r w:rsidRPr="00A72115">
        <w:rPr>
          <w:b/>
          <w:szCs w:val="24"/>
        </w:rPr>
        <w:t>Článok X.</w:t>
      </w:r>
    </w:p>
    <w:p w:rsidR="00A24185" w:rsidRPr="00A72115" w:rsidRDefault="00A24185" w:rsidP="00A24185">
      <w:pPr>
        <w:spacing w:after="120"/>
        <w:ind w:left="432"/>
        <w:jc w:val="center"/>
        <w:rPr>
          <w:b/>
          <w:szCs w:val="24"/>
        </w:rPr>
      </w:pPr>
      <w:r w:rsidRPr="00A72115">
        <w:rPr>
          <w:b/>
          <w:szCs w:val="24"/>
        </w:rPr>
        <w:t>Prechod rizika a prechod vlastníckeho práva</w:t>
      </w:r>
    </w:p>
    <w:p w:rsidR="00A24185" w:rsidRPr="00A72115" w:rsidRDefault="00A24185" w:rsidP="00A24185">
      <w:pPr>
        <w:pStyle w:val="Odsekzoznamu"/>
        <w:numPr>
          <w:ilvl w:val="1"/>
          <w:numId w:val="19"/>
        </w:numPr>
        <w:spacing w:after="120"/>
        <w:ind w:left="567" w:hanging="567"/>
        <w:contextualSpacing w:val="0"/>
        <w:rPr>
          <w:sz w:val="22"/>
          <w:szCs w:val="22"/>
        </w:rPr>
      </w:pPr>
      <w:r w:rsidRPr="00A72115">
        <w:rPr>
          <w:sz w:val="22"/>
          <w:szCs w:val="22"/>
        </w:rPr>
        <w:t xml:space="preserve">Prechod rizika za prípadné škody prechádza z predávajúceho na kupujúceho momentom </w:t>
      </w:r>
      <w:r>
        <w:rPr>
          <w:sz w:val="22"/>
          <w:szCs w:val="22"/>
        </w:rPr>
        <w:t xml:space="preserve">kompletného </w:t>
      </w:r>
      <w:r w:rsidRPr="00A72115">
        <w:rPr>
          <w:sz w:val="22"/>
          <w:szCs w:val="22"/>
        </w:rPr>
        <w:t>odovzdania a prevzatia tovaru, ak v tejto zmluve nie je uvedené inak.</w:t>
      </w:r>
    </w:p>
    <w:p w:rsidR="00A24185" w:rsidRPr="00A72115" w:rsidRDefault="00A24185" w:rsidP="00A24185">
      <w:pPr>
        <w:pStyle w:val="Odsekzoznamu"/>
        <w:numPr>
          <w:ilvl w:val="1"/>
          <w:numId w:val="19"/>
        </w:numPr>
        <w:ind w:left="567" w:hanging="567"/>
        <w:contextualSpacing w:val="0"/>
        <w:rPr>
          <w:sz w:val="22"/>
          <w:szCs w:val="22"/>
        </w:rPr>
      </w:pPr>
      <w:r w:rsidRPr="00A72115">
        <w:rPr>
          <w:sz w:val="22"/>
          <w:szCs w:val="22"/>
        </w:rPr>
        <w:t>Prechod vlastníckeho práva k tovaru prechádza z predávajúceho na kupujúceho okamihom odovzdania a prevzatia tovaru.</w:t>
      </w:r>
    </w:p>
    <w:p w:rsidR="00A24185" w:rsidRPr="002205B7" w:rsidRDefault="00A24185" w:rsidP="00A24185">
      <w:pPr>
        <w:pStyle w:val="Odsekzoznamu"/>
        <w:ind w:left="480"/>
        <w:rPr>
          <w:b/>
          <w:sz w:val="23"/>
          <w:szCs w:val="23"/>
        </w:rPr>
      </w:pPr>
    </w:p>
    <w:p w:rsidR="00A24185" w:rsidRPr="00A72115" w:rsidRDefault="00A24185" w:rsidP="00A24185">
      <w:pPr>
        <w:keepNext/>
        <w:keepLines/>
        <w:jc w:val="center"/>
        <w:rPr>
          <w:b/>
          <w:szCs w:val="24"/>
        </w:rPr>
      </w:pPr>
      <w:r w:rsidRPr="00A72115">
        <w:rPr>
          <w:b/>
          <w:szCs w:val="24"/>
        </w:rPr>
        <w:t>Článok XI.</w:t>
      </w:r>
    </w:p>
    <w:p w:rsidR="00A24185" w:rsidRPr="00A72115" w:rsidRDefault="00A24185" w:rsidP="00A24185">
      <w:pPr>
        <w:keepNext/>
        <w:keepLines/>
        <w:spacing w:after="120"/>
        <w:jc w:val="center"/>
        <w:rPr>
          <w:b/>
          <w:szCs w:val="24"/>
        </w:rPr>
      </w:pPr>
      <w:r w:rsidRPr="00A72115">
        <w:rPr>
          <w:b/>
          <w:szCs w:val="24"/>
        </w:rPr>
        <w:t>Postúpenie a započítanie pohľadávok</w:t>
      </w:r>
    </w:p>
    <w:p w:rsidR="00A24185" w:rsidRPr="00A72115" w:rsidRDefault="00A24185" w:rsidP="00A24185">
      <w:pPr>
        <w:pStyle w:val="Odsekzoznamu"/>
        <w:numPr>
          <w:ilvl w:val="1"/>
          <w:numId w:val="18"/>
        </w:numPr>
        <w:tabs>
          <w:tab w:val="left" w:pos="567"/>
        </w:tabs>
        <w:suppressAutoHyphens/>
        <w:spacing w:after="120"/>
        <w:ind w:left="567" w:hanging="567"/>
        <w:contextualSpacing w:val="0"/>
        <w:rPr>
          <w:sz w:val="22"/>
          <w:szCs w:val="22"/>
        </w:rPr>
      </w:pPr>
      <w:r w:rsidRPr="00A72115">
        <w:rPr>
          <w:sz w:val="22"/>
          <w:szCs w:val="22"/>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A24185" w:rsidRPr="00A72115" w:rsidRDefault="00A24185" w:rsidP="00A24185">
      <w:pPr>
        <w:pStyle w:val="Odsekzoznamu"/>
        <w:numPr>
          <w:ilvl w:val="2"/>
          <w:numId w:val="18"/>
        </w:numPr>
        <w:tabs>
          <w:tab w:val="left" w:pos="567"/>
        </w:tabs>
        <w:suppressAutoHyphens/>
        <w:spacing w:after="120"/>
        <w:ind w:left="1560" w:hanging="993"/>
        <w:rPr>
          <w:sz w:val="22"/>
          <w:szCs w:val="22"/>
        </w:rPr>
      </w:pPr>
      <w:r w:rsidRPr="00A72115">
        <w:rPr>
          <w:sz w:val="22"/>
          <w:szCs w:val="22"/>
        </w:rPr>
        <w:t>Akékoľvek pohľadávky z tohto zmluvného vzťahu, ktoré eviduje predávajúci voči kupujúcemu, nie je možné postúpiť na tretiu osobu bez predchádzajúceho písomného súhlas</w:t>
      </w:r>
      <w:r w:rsidR="00DA3C30">
        <w:rPr>
          <w:sz w:val="22"/>
          <w:szCs w:val="22"/>
        </w:rPr>
        <w:t xml:space="preserve">u kupujúceho v zmysle </w:t>
      </w:r>
      <w:proofErr w:type="spellStart"/>
      <w:r w:rsidR="00DA3C30">
        <w:rPr>
          <w:sz w:val="22"/>
          <w:szCs w:val="22"/>
        </w:rPr>
        <w:t>ust</w:t>
      </w:r>
      <w:proofErr w:type="spellEnd"/>
      <w:r w:rsidR="00DA3C30">
        <w:rPr>
          <w:sz w:val="22"/>
          <w:szCs w:val="22"/>
        </w:rPr>
        <w:t>. § 524</w:t>
      </w:r>
      <w:r w:rsidR="003266B9">
        <w:rPr>
          <w:sz w:val="22"/>
          <w:szCs w:val="22"/>
        </w:rPr>
        <w:t xml:space="preserve"> a </w:t>
      </w:r>
      <w:proofErr w:type="spellStart"/>
      <w:r w:rsidR="003266B9">
        <w:rPr>
          <w:sz w:val="22"/>
          <w:szCs w:val="22"/>
        </w:rPr>
        <w:t>nasl</w:t>
      </w:r>
      <w:proofErr w:type="spellEnd"/>
      <w:r w:rsidR="003266B9">
        <w:rPr>
          <w:sz w:val="22"/>
          <w:szCs w:val="22"/>
        </w:rPr>
        <w:t>.</w:t>
      </w:r>
      <w:r w:rsidRPr="00A72115">
        <w:rPr>
          <w:sz w:val="22"/>
          <w:szCs w:val="22"/>
        </w:rPr>
        <w:t xml:space="preserve">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A72115">
        <w:rPr>
          <w:sz w:val="22"/>
          <w:szCs w:val="22"/>
        </w:rPr>
        <w:t>ust</w:t>
      </w:r>
      <w:proofErr w:type="spellEnd"/>
      <w:r w:rsidRPr="00A72115">
        <w:rPr>
          <w:sz w:val="22"/>
          <w:szCs w:val="22"/>
        </w:rP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A24185" w:rsidRPr="00A72115" w:rsidRDefault="00A24185" w:rsidP="00A24185">
      <w:pPr>
        <w:pStyle w:val="Odsekzoznamu"/>
        <w:numPr>
          <w:ilvl w:val="2"/>
          <w:numId w:val="18"/>
        </w:numPr>
        <w:tabs>
          <w:tab w:val="left" w:pos="567"/>
        </w:tabs>
        <w:suppressAutoHyphens/>
        <w:spacing w:after="120"/>
        <w:ind w:left="1560" w:hanging="993"/>
        <w:contextualSpacing w:val="0"/>
        <w:rPr>
          <w:sz w:val="22"/>
          <w:szCs w:val="22"/>
        </w:rPr>
      </w:pPr>
      <w:r w:rsidRPr="00A72115">
        <w:rPr>
          <w:sz w:val="22"/>
          <w:szCs w:val="22"/>
        </w:rPr>
        <w:t xml:space="preserve">Predávajúci neprijme vyhlásenie podľa </w:t>
      </w:r>
      <w:proofErr w:type="spellStart"/>
      <w:r w:rsidRPr="00A72115">
        <w:rPr>
          <w:sz w:val="22"/>
          <w:szCs w:val="22"/>
        </w:rPr>
        <w:t>ust</w:t>
      </w:r>
      <w:proofErr w:type="spellEnd"/>
      <w:r w:rsidRPr="00A72115">
        <w:rPr>
          <w:sz w:val="22"/>
          <w:szCs w:val="22"/>
        </w:rPr>
        <w:t xml:space="preserve">. § 303 a </w:t>
      </w:r>
      <w:proofErr w:type="spellStart"/>
      <w:r w:rsidRPr="00A72115">
        <w:rPr>
          <w:sz w:val="22"/>
          <w:szCs w:val="22"/>
        </w:rPr>
        <w:t>nasl</w:t>
      </w:r>
      <w:proofErr w:type="spellEnd"/>
      <w:r w:rsidRPr="00A72115">
        <w:rPr>
          <w:sz w:val="22"/>
          <w:szCs w:val="22"/>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A24185" w:rsidRPr="00A72115" w:rsidRDefault="00A24185" w:rsidP="00A24185">
      <w:pPr>
        <w:pStyle w:val="Odsekzoznamu"/>
        <w:numPr>
          <w:ilvl w:val="1"/>
          <w:numId w:val="18"/>
        </w:numPr>
        <w:tabs>
          <w:tab w:val="left" w:pos="567"/>
        </w:tabs>
        <w:suppressAutoHyphens/>
        <w:ind w:left="567" w:hanging="567"/>
        <w:contextualSpacing w:val="0"/>
        <w:rPr>
          <w:sz w:val="22"/>
          <w:szCs w:val="22"/>
        </w:rPr>
      </w:pPr>
      <w:r w:rsidRPr="00A72115">
        <w:rPr>
          <w:sz w:val="22"/>
          <w:szCs w:val="22"/>
          <w:lang w:val="pl-PL"/>
        </w:rPr>
        <w:lastRenderedPageBreak/>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A24185" w:rsidRDefault="00A24185" w:rsidP="00A24185">
      <w:pPr>
        <w:jc w:val="center"/>
        <w:rPr>
          <w:b/>
          <w:sz w:val="23"/>
          <w:szCs w:val="23"/>
        </w:rPr>
      </w:pPr>
    </w:p>
    <w:p w:rsidR="00A24185" w:rsidRPr="00A72115" w:rsidRDefault="00A24185" w:rsidP="00A24185">
      <w:pPr>
        <w:jc w:val="center"/>
        <w:rPr>
          <w:b/>
          <w:szCs w:val="24"/>
        </w:rPr>
      </w:pPr>
      <w:r w:rsidRPr="00A72115">
        <w:rPr>
          <w:b/>
          <w:szCs w:val="24"/>
        </w:rPr>
        <w:t>Článok XII.</w:t>
      </w:r>
    </w:p>
    <w:p w:rsidR="00A24185" w:rsidRPr="00A72115" w:rsidRDefault="00A24185" w:rsidP="00A24185">
      <w:pPr>
        <w:spacing w:after="120"/>
        <w:ind w:left="432"/>
        <w:rPr>
          <w:b/>
          <w:bCs/>
          <w:szCs w:val="24"/>
        </w:rPr>
      </w:pPr>
      <w:r w:rsidRPr="00A72115">
        <w:rPr>
          <w:b/>
          <w:bCs/>
          <w:szCs w:val="24"/>
        </w:rPr>
        <w:t xml:space="preserve">                                                Skončenie kúpnej zmluvy</w:t>
      </w:r>
    </w:p>
    <w:p w:rsidR="00A24185" w:rsidRPr="00A72115" w:rsidRDefault="00A24185" w:rsidP="00A24185">
      <w:pPr>
        <w:pStyle w:val="Default"/>
        <w:numPr>
          <w:ilvl w:val="1"/>
          <w:numId w:val="17"/>
        </w:numPr>
        <w:spacing w:after="120"/>
        <w:ind w:left="567" w:hanging="567"/>
        <w:jc w:val="both"/>
        <w:rPr>
          <w:color w:val="auto"/>
          <w:sz w:val="22"/>
          <w:szCs w:val="22"/>
        </w:rPr>
      </w:pPr>
      <w:r w:rsidRPr="00A72115">
        <w:rPr>
          <w:color w:val="auto"/>
          <w:sz w:val="22"/>
          <w:szCs w:val="22"/>
        </w:rPr>
        <w:t>Táto zmluva sa skončí jej riadnym splnením po dodaní požadovaného množstva tovaru a uplynutím záručnej doby.</w:t>
      </w:r>
    </w:p>
    <w:p w:rsidR="00A24185" w:rsidRPr="00A72115" w:rsidRDefault="00A24185" w:rsidP="00A24185">
      <w:pPr>
        <w:pStyle w:val="Default"/>
        <w:numPr>
          <w:ilvl w:val="1"/>
          <w:numId w:val="17"/>
        </w:numPr>
        <w:spacing w:after="120"/>
        <w:ind w:left="567" w:hanging="567"/>
        <w:jc w:val="both"/>
        <w:rPr>
          <w:color w:val="auto"/>
          <w:sz w:val="22"/>
          <w:szCs w:val="22"/>
        </w:rPr>
      </w:pPr>
      <w:r w:rsidRPr="00A72115">
        <w:rPr>
          <w:color w:val="auto"/>
          <w:sz w:val="22"/>
          <w:szCs w:val="22"/>
        </w:rPr>
        <w:t>Túto zmluvu je možné ukončiť aj na základe vzájomnej dohody oboch zmluvných strán k dátumu, ktorý si dohodnú.</w:t>
      </w:r>
    </w:p>
    <w:p w:rsidR="00A24185" w:rsidRPr="00A72115" w:rsidRDefault="00A24185" w:rsidP="00A24185">
      <w:pPr>
        <w:numPr>
          <w:ilvl w:val="1"/>
          <w:numId w:val="17"/>
        </w:numPr>
        <w:tabs>
          <w:tab w:val="left" w:pos="851"/>
          <w:tab w:val="left" w:pos="1418"/>
        </w:tabs>
        <w:spacing w:after="120"/>
        <w:ind w:left="567" w:hanging="567"/>
        <w:rPr>
          <w:sz w:val="22"/>
        </w:rPr>
      </w:pPr>
      <w:r w:rsidRPr="00A72115">
        <w:rPr>
          <w:sz w:val="22"/>
        </w:rPr>
        <w:t>Kupujúci môže od tejto zmluvy odstúpiť pred dodaním tovaru v prípade, ak mu nebudú pridelené finančné prostriedky na úhradu predmetu kúpy podľa tejto zmluvy zo strany zriaďovateľa.</w:t>
      </w:r>
    </w:p>
    <w:p w:rsidR="00A24185" w:rsidRPr="00A72115" w:rsidRDefault="00A24185" w:rsidP="00A24185">
      <w:pPr>
        <w:numPr>
          <w:ilvl w:val="1"/>
          <w:numId w:val="17"/>
        </w:numPr>
        <w:tabs>
          <w:tab w:val="left" w:pos="851"/>
          <w:tab w:val="left" w:pos="1418"/>
        </w:tabs>
        <w:spacing w:after="120"/>
        <w:ind w:left="567" w:hanging="567"/>
        <w:rPr>
          <w:sz w:val="22"/>
        </w:rPr>
      </w:pPr>
      <w:r w:rsidRPr="00A72115">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sidRPr="00A72115">
        <w:rPr>
          <w:sz w:val="22"/>
        </w:rPr>
        <w:t>vád</w:t>
      </w:r>
      <w:proofErr w:type="spellEnd"/>
      <w:r w:rsidRPr="00A72115">
        <w:rPr>
          <w:sz w:val="22"/>
        </w:rPr>
        <w:t xml:space="preserve"> tovaru, s nástupom technika na opravu. Kupujúci môže od tejto zmluvy odstúpiť aj v prípade, ak sa na predávajúceho vzťahuje zápis v registri partnerov verejného sektora podľa zákona č. 315/2016 </w:t>
      </w:r>
      <w:proofErr w:type="spellStart"/>
      <w:r w:rsidRPr="00A72115">
        <w:rPr>
          <w:sz w:val="22"/>
        </w:rPr>
        <w:t>Z.z</w:t>
      </w:r>
      <w:proofErr w:type="spellEnd"/>
      <w:r w:rsidRPr="00A72115">
        <w:rPr>
          <w:sz w:val="22"/>
        </w:rPr>
        <w:t xml:space="preserve">. o registri partnerov verejného sektora a o zmene a doplnení niektorých zákonov v znení neskorších predpisov a predávajúci poruší povinnosť zápisu v registri alebo bol vymazaný. Kupujúci môže odstúpiť od zmluvy aj z dôvodov uvedených v § 19 </w:t>
      </w:r>
      <w:proofErr w:type="spellStart"/>
      <w:r w:rsidRPr="00A72115">
        <w:rPr>
          <w:sz w:val="22"/>
        </w:rPr>
        <w:t>ZoVO</w:t>
      </w:r>
      <w:proofErr w:type="spellEnd"/>
      <w:r w:rsidRPr="00A72115">
        <w:rPr>
          <w:sz w:val="22"/>
        </w:rPr>
        <w:t>.</w:t>
      </w:r>
    </w:p>
    <w:p w:rsidR="00A24185" w:rsidRPr="00A72115" w:rsidRDefault="00A24185" w:rsidP="00A24185">
      <w:pPr>
        <w:numPr>
          <w:ilvl w:val="1"/>
          <w:numId w:val="17"/>
        </w:numPr>
        <w:spacing w:after="120"/>
        <w:ind w:left="567" w:hanging="567"/>
        <w:rPr>
          <w:iCs/>
          <w:color w:val="FF0000"/>
          <w:sz w:val="22"/>
        </w:rPr>
      </w:pPr>
      <w:r w:rsidRPr="00A72115">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A24185" w:rsidRPr="00A72115" w:rsidRDefault="00A24185" w:rsidP="00A24185">
      <w:pPr>
        <w:numPr>
          <w:ilvl w:val="1"/>
          <w:numId w:val="17"/>
        </w:numPr>
        <w:spacing w:after="120"/>
        <w:ind w:left="567" w:hanging="567"/>
        <w:rPr>
          <w:iCs/>
          <w:sz w:val="22"/>
        </w:rPr>
      </w:pPr>
      <w:r w:rsidRPr="00A72115">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A72115">
        <w:rPr>
          <w:iCs/>
          <w:sz w:val="22"/>
        </w:rPr>
        <w:t>ZoVO</w:t>
      </w:r>
      <w:proofErr w:type="spellEnd"/>
      <w:r w:rsidRPr="00A72115">
        <w:rPr>
          <w:iCs/>
          <w:sz w:val="22"/>
        </w:rPr>
        <w:t xml:space="preserve"> môžu dohodnúť na predĺžení lehoty dodania alebo na ukončení zmluvy, pričom právo voľby je na strane Kupujúceho.</w:t>
      </w:r>
    </w:p>
    <w:p w:rsidR="00A24185" w:rsidRPr="00A72115" w:rsidRDefault="00A24185" w:rsidP="00A24185">
      <w:pPr>
        <w:numPr>
          <w:ilvl w:val="1"/>
          <w:numId w:val="17"/>
        </w:numPr>
        <w:spacing w:after="120"/>
        <w:ind w:left="567" w:hanging="567"/>
        <w:rPr>
          <w:iCs/>
          <w:sz w:val="22"/>
        </w:rPr>
      </w:pPr>
      <w:r w:rsidRPr="00A72115">
        <w:rPr>
          <w:iCs/>
          <w:sz w:val="22"/>
        </w:rPr>
        <w:t xml:space="preserve">Ak sa zmluvné strany písomne nedohodnú inak, v prípade ukončenia tejto zmluvy, podľa tohto článku, si zmluvné strany bezodkladne vrátia poskytnuté plnenia. </w:t>
      </w:r>
    </w:p>
    <w:p w:rsidR="00A24185" w:rsidRPr="00A72115" w:rsidRDefault="00A24185" w:rsidP="00A24185">
      <w:pPr>
        <w:pStyle w:val="Bezriadkovania"/>
        <w:numPr>
          <w:ilvl w:val="1"/>
          <w:numId w:val="17"/>
        </w:numPr>
        <w:spacing w:after="120"/>
        <w:ind w:left="567" w:hanging="567"/>
        <w:jc w:val="both"/>
        <w:rPr>
          <w:rFonts w:ascii="Times New Roman" w:hAnsi="Times New Roman"/>
        </w:rPr>
      </w:pPr>
      <w:r w:rsidRPr="00A72115">
        <w:rPr>
          <w:rFonts w:ascii="Times New Roman" w:hAnsi="Times New Roman"/>
        </w:rPr>
        <w:t>Právne účinky odstúpenia od tejto zmluvy, nastávajú dňom doručenia písomného oznámenia o odstúpení druhej zmluvnej strane.</w:t>
      </w:r>
    </w:p>
    <w:p w:rsidR="00A24185" w:rsidRPr="00A72115" w:rsidRDefault="00A24185" w:rsidP="00A24185">
      <w:pPr>
        <w:pStyle w:val="Bezriadkovania"/>
        <w:numPr>
          <w:ilvl w:val="1"/>
          <w:numId w:val="17"/>
        </w:numPr>
        <w:ind w:left="567" w:hanging="567"/>
        <w:jc w:val="both"/>
        <w:rPr>
          <w:rFonts w:ascii="Times New Roman" w:hAnsi="Times New Roman"/>
        </w:rPr>
      </w:pPr>
      <w:r w:rsidRPr="00A72115">
        <w:rPr>
          <w:rFonts w:ascii="Times New Roman" w:hAnsi="Times New Roman"/>
        </w:rPr>
        <w:t>Odstúpenie od tejto zmluvy musí mať písomnú formu, musí byť doručené druhej zmluvnej strane a musí v ňom byť uvedený konkrétny dôvod odstúpenia, inak je neplatné.</w:t>
      </w:r>
    </w:p>
    <w:p w:rsidR="00A24185" w:rsidRPr="002205B7" w:rsidRDefault="00A24185" w:rsidP="005F2778">
      <w:pPr>
        <w:rPr>
          <w:b/>
          <w:sz w:val="23"/>
          <w:szCs w:val="23"/>
          <w:lang w:val="pl-PL"/>
        </w:rPr>
      </w:pPr>
    </w:p>
    <w:p w:rsidR="00A24185" w:rsidRPr="00A72115" w:rsidRDefault="00A24185" w:rsidP="00A24185">
      <w:pPr>
        <w:jc w:val="center"/>
        <w:rPr>
          <w:b/>
          <w:szCs w:val="24"/>
        </w:rPr>
      </w:pPr>
      <w:r w:rsidRPr="00A72115">
        <w:rPr>
          <w:b/>
          <w:szCs w:val="24"/>
        </w:rPr>
        <w:t>Článok XIII.</w:t>
      </w:r>
    </w:p>
    <w:p w:rsidR="00A24185" w:rsidRPr="00A72115" w:rsidRDefault="00A24185" w:rsidP="00A24185">
      <w:pPr>
        <w:spacing w:after="120"/>
        <w:jc w:val="center"/>
        <w:rPr>
          <w:b/>
          <w:bCs/>
          <w:szCs w:val="24"/>
        </w:rPr>
      </w:pPr>
      <w:r w:rsidRPr="00A72115">
        <w:rPr>
          <w:b/>
          <w:bCs/>
          <w:szCs w:val="24"/>
        </w:rPr>
        <w:t>Platnosť a účinnosť kúpnej zmluvy</w:t>
      </w:r>
    </w:p>
    <w:p w:rsidR="00A24185" w:rsidRPr="00A72115" w:rsidRDefault="00A24185" w:rsidP="00A24185">
      <w:pPr>
        <w:pStyle w:val="Odsekzoznamu"/>
        <w:numPr>
          <w:ilvl w:val="1"/>
          <w:numId w:val="14"/>
        </w:numPr>
        <w:ind w:left="567" w:hanging="567"/>
        <w:rPr>
          <w:sz w:val="22"/>
          <w:szCs w:val="22"/>
        </w:rPr>
      </w:pPr>
      <w:r w:rsidRPr="00A72115">
        <w:rPr>
          <w:sz w:val="22"/>
          <w:szCs w:val="22"/>
        </w:rPr>
        <w:t xml:space="preserve">Táto zmluva nadobúda platnosť dňom jej podpisu oprávnenými zástupcami oboch zmluvných strán a účinnosť dňom nasledujúcim po dni jej zverejnenia v Centrálnom registri zmlúv SR. </w:t>
      </w:r>
    </w:p>
    <w:p w:rsidR="00A24185" w:rsidRPr="002205B7" w:rsidRDefault="00A24185" w:rsidP="00A24185">
      <w:pPr>
        <w:rPr>
          <w:sz w:val="23"/>
          <w:szCs w:val="23"/>
        </w:rPr>
      </w:pPr>
    </w:p>
    <w:p w:rsidR="00A24185" w:rsidRPr="00A72115" w:rsidRDefault="00A24185" w:rsidP="00A24185">
      <w:pPr>
        <w:jc w:val="center"/>
        <w:rPr>
          <w:b/>
          <w:szCs w:val="24"/>
        </w:rPr>
      </w:pPr>
      <w:r w:rsidRPr="00A72115">
        <w:rPr>
          <w:b/>
          <w:szCs w:val="24"/>
        </w:rPr>
        <w:t>Článok XIV.</w:t>
      </w:r>
    </w:p>
    <w:p w:rsidR="00A24185" w:rsidRPr="00A72115" w:rsidRDefault="00A24185" w:rsidP="00A24185">
      <w:pPr>
        <w:jc w:val="center"/>
        <w:rPr>
          <w:b/>
          <w:bCs/>
          <w:szCs w:val="24"/>
        </w:rPr>
      </w:pPr>
      <w:r w:rsidRPr="00A72115">
        <w:rPr>
          <w:b/>
          <w:bCs/>
          <w:szCs w:val="24"/>
        </w:rPr>
        <w:t>Mlčanlivosť</w:t>
      </w:r>
    </w:p>
    <w:p w:rsidR="00A24185" w:rsidRPr="00A72115" w:rsidRDefault="00A24185" w:rsidP="00A24185">
      <w:pPr>
        <w:pStyle w:val="Nadpis81"/>
        <w:numPr>
          <w:ilvl w:val="1"/>
          <w:numId w:val="27"/>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sidRPr="00A72115">
        <w:rPr>
          <w:rFonts w:hAnsi="Times New Roman" w:cs="Times New Roman"/>
          <w:sz w:val="22"/>
          <w:szCs w:val="22"/>
          <w:lang w:val="sk-SK"/>
        </w:rPr>
        <w:t xml:space="preserve">Všetky skutočnosti, informácie, podklady, stanoviská a údaje, ktoré sa zmluvné strany dozvedia v súvislosti so zmluvou, jej plnením, okrem skutočností, informácií a údajov, ktoré podliehajú </w:t>
      </w:r>
      <w:r w:rsidRPr="00A72115">
        <w:rPr>
          <w:rFonts w:hAnsi="Times New Roman" w:cs="Times New Roman"/>
          <w:sz w:val="22"/>
          <w:szCs w:val="22"/>
          <w:lang w:val="sk-SK"/>
        </w:rPr>
        <w:lastRenderedPageBreak/>
        <w:t>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A24185" w:rsidRPr="002205B7" w:rsidRDefault="00A24185" w:rsidP="00A24185">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p>
    <w:p w:rsidR="00A24185" w:rsidRPr="00A72115" w:rsidRDefault="00A24185" w:rsidP="00A24185">
      <w:pPr>
        <w:autoSpaceDE w:val="0"/>
        <w:autoSpaceDN w:val="0"/>
        <w:adjustRightInd w:val="0"/>
        <w:jc w:val="center"/>
        <w:rPr>
          <w:b/>
          <w:szCs w:val="24"/>
        </w:rPr>
      </w:pPr>
      <w:r w:rsidRPr="00A72115">
        <w:rPr>
          <w:b/>
          <w:szCs w:val="24"/>
        </w:rPr>
        <w:t>Článok XV.</w:t>
      </w:r>
    </w:p>
    <w:p w:rsidR="00A24185" w:rsidRPr="00A72115" w:rsidRDefault="00A24185" w:rsidP="00A24185">
      <w:pPr>
        <w:autoSpaceDE w:val="0"/>
        <w:autoSpaceDN w:val="0"/>
        <w:adjustRightInd w:val="0"/>
        <w:spacing w:after="120"/>
        <w:jc w:val="center"/>
        <w:rPr>
          <w:b/>
          <w:szCs w:val="24"/>
        </w:rPr>
      </w:pPr>
      <w:r w:rsidRPr="00A72115">
        <w:rPr>
          <w:b/>
          <w:szCs w:val="24"/>
        </w:rPr>
        <w:t>Udelenie licencie</w:t>
      </w:r>
    </w:p>
    <w:p w:rsidR="00A24185" w:rsidRPr="00A72115" w:rsidRDefault="00A24185" w:rsidP="00A24185">
      <w:pPr>
        <w:pStyle w:val="Odsekzoznamu"/>
        <w:numPr>
          <w:ilvl w:val="1"/>
          <w:numId w:val="16"/>
        </w:numPr>
        <w:autoSpaceDE w:val="0"/>
        <w:autoSpaceDN w:val="0"/>
        <w:adjustRightInd w:val="0"/>
        <w:spacing w:after="120"/>
        <w:ind w:left="567" w:hanging="567"/>
        <w:contextualSpacing w:val="0"/>
        <w:rPr>
          <w:sz w:val="22"/>
          <w:szCs w:val="22"/>
        </w:rPr>
      </w:pPr>
      <w:r w:rsidRPr="00A72115">
        <w:rPr>
          <w:sz w:val="22"/>
          <w:szCs w:val="22"/>
        </w:rPr>
        <w:t xml:space="preserve">Zmluvné strany sa dohodli, že ku všetkým dielam chráneným zákonom č. 185/2015 </w:t>
      </w:r>
      <w:proofErr w:type="spellStart"/>
      <w:r w:rsidRPr="00A72115">
        <w:rPr>
          <w:sz w:val="22"/>
          <w:szCs w:val="22"/>
        </w:rPr>
        <w:t>Z.z</w:t>
      </w:r>
      <w:proofErr w:type="spellEnd"/>
      <w:r w:rsidRPr="00A72115">
        <w:rPr>
          <w:sz w:val="22"/>
          <w:szCs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sidRPr="00A72115">
        <w:rPr>
          <w:sz w:val="22"/>
          <w:szCs w:val="22"/>
        </w:rPr>
        <w:t>upgrade</w:t>
      </w:r>
      <w:proofErr w:type="spellEnd"/>
      <w:r w:rsidRPr="00A72115">
        <w:rPr>
          <w:sz w:val="22"/>
          <w:szCs w:val="22"/>
        </w:rPr>
        <w:t xml:space="preserve"> alebo </w:t>
      </w:r>
      <w:proofErr w:type="spellStart"/>
      <w:r w:rsidRPr="00A72115">
        <w:rPr>
          <w:sz w:val="22"/>
          <w:szCs w:val="22"/>
        </w:rPr>
        <w:t>update</w:t>
      </w:r>
      <w:proofErr w:type="spellEnd"/>
      <w:r w:rsidRPr="00A72115">
        <w:rPr>
          <w:sz w:val="22"/>
          <w:szCs w:val="22"/>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sidRPr="00A72115">
        <w:rPr>
          <w:sz w:val="22"/>
          <w:szCs w:val="22"/>
        </w:rPr>
        <w:t>upgrade</w:t>
      </w:r>
      <w:proofErr w:type="spellEnd"/>
      <w:r w:rsidRPr="00A72115">
        <w:rPr>
          <w:sz w:val="22"/>
          <w:szCs w:val="22"/>
        </w:rPr>
        <w:t xml:space="preserve">, </w:t>
      </w:r>
      <w:proofErr w:type="spellStart"/>
      <w:r w:rsidRPr="00A72115">
        <w:rPr>
          <w:sz w:val="22"/>
          <w:szCs w:val="22"/>
        </w:rPr>
        <w:t>update</w:t>
      </w:r>
      <w:proofErr w:type="spellEnd"/>
      <w:r w:rsidRPr="00A72115">
        <w:rPr>
          <w:sz w:val="22"/>
          <w:szCs w:val="22"/>
        </w:rPr>
        <w:t xml:space="preserve">, alebo dodaním inej zmeny softvéru tovaru alebo inej verzie softvéru tovaru udelil predávajúci kupujúcemu licenciu/sublicenciu k takémuto </w:t>
      </w:r>
      <w:proofErr w:type="spellStart"/>
      <w:r w:rsidRPr="00A72115">
        <w:rPr>
          <w:sz w:val="22"/>
          <w:szCs w:val="22"/>
        </w:rPr>
        <w:t>upgrade</w:t>
      </w:r>
      <w:proofErr w:type="spellEnd"/>
      <w:r w:rsidRPr="00A72115">
        <w:rPr>
          <w:sz w:val="22"/>
          <w:szCs w:val="22"/>
        </w:rPr>
        <w:t xml:space="preserve">, </w:t>
      </w:r>
      <w:proofErr w:type="spellStart"/>
      <w:r w:rsidRPr="00A72115">
        <w:rPr>
          <w:sz w:val="22"/>
          <w:szCs w:val="22"/>
        </w:rPr>
        <w:t>update</w:t>
      </w:r>
      <w:proofErr w:type="spellEnd"/>
      <w:r w:rsidRPr="00A72115">
        <w:rPr>
          <w:sz w:val="22"/>
          <w:szCs w:val="22"/>
        </w:rPr>
        <w:t>, inej zmene alebo vyššej verzii v rovnakom rozsahu a za rovnakých podmienok ako bola udelená k pôvodnému softvéru tovaru.</w:t>
      </w:r>
    </w:p>
    <w:p w:rsidR="00635502" w:rsidRPr="005F2778" w:rsidRDefault="00A24185" w:rsidP="00635502">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A72115">
        <w:rPr>
          <w:rFonts w:hAnsi="Times New Roman" w:cs="Times New Roman"/>
          <w:sz w:val="22"/>
          <w:szCs w:val="22"/>
          <w:lang w:val="sk-SK"/>
        </w:rPr>
        <w:t xml:space="preserve">V prípade ak sa preukáže, že vyššie uvedené ustanovenia o udelení licencie nie sú postačujúce na riadne </w:t>
      </w:r>
      <w:r w:rsidRPr="00D0373C">
        <w:rPr>
          <w:rFonts w:hAnsi="Times New Roman" w:cs="Times New Roman"/>
          <w:sz w:val="22"/>
          <w:szCs w:val="22"/>
          <w:lang w:val="sk-SK"/>
        </w:rPr>
        <w:t>udelenie</w:t>
      </w:r>
      <w:r w:rsidRPr="00A72115">
        <w:rPr>
          <w:rFonts w:hAnsi="Times New Roman" w:cs="Times New Roman"/>
          <w:sz w:val="22"/>
          <w:szCs w:val="22"/>
          <w:lang w:val="sk-SK"/>
        </w:rPr>
        <w:t xml:space="preserv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A24185" w:rsidRPr="002205B7" w:rsidRDefault="00A24185" w:rsidP="00A24185">
      <w:pPr>
        <w:rPr>
          <w:b/>
          <w:sz w:val="23"/>
          <w:szCs w:val="23"/>
        </w:rPr>
      </w:pPr>
    </w:p>
    <w:p w:rsidR="00A24185" w:rsidRPr="002205B7" w:rsidRDefault="005F2778" w:rsidP="00A24185">
      <w:pPr>
        <w:jc w:val="center"/>
        <w:rPr>
          <w:b/>
          <w:sz w:val="23"/>
          <w:szCs w:val="23"/>
        </w:rPr>
      </w:pPr>
      <w:r>
        <w:rPr>
          <w:b/>
          <w:sz w:val="23"/>
          <w:szCs w:val="23"/>
        </w:rPr>
        <w:t>Článok XV</w:t>
      </w:r>
      <w:r w:rsidR="00A54F94">
        <w:rPr>
          <w:b/>
          <w:sz w:val="23"/>
          <w:szCs w:val="23"/>
        </w:rPr>
        <w:t>I</w:t>
      </w:r>
      <w:r w:rsidR="00A24185" w:rsidRPr="002205B7">
        <w:rPr>
          <w:b/>
          <w:sz w:val="23"/>
          <w:szCs w:val="23"/>
        </w:rPr>
        <w:t>.</w:t>
      </w:r>
    </w:p>
    <w:p w:rsidR="00A24185" w:rsidRPr="002205B7" w:rsidRDefault="00A24185" w:rsidP="00A24185">
      <w:pPr>
        <w:spacing w:after="120" w:line="276" w:lineRule="auto"/>
        <w:ind w:left="432"/>
        <w:rPr>
          <w:b/>
          <w:bCs/>
          <w:sz w:val="23"/>
          <w:szCs w:val="23"/>
        </w:rPr>
      </w:pPr>
      <w:r w:rsidRPr="002205B7">
        <w:rPr>
          <w:b/>
          <w:bCs/>
          <w:sz w:val="23"/>
          <w:szCs w:val="23"/>
        </w:rPr>
        <w:t xml:space="preserve">                  </w:t>
      </w:r>
      <w:r>
        <w:rPr>
          <w:b/>
          <w:bCs/>
          <w:sz w:val="23"/>
          <w:szCs w:val="23"/>
        </w:rPr>
        <w:t xml:space="preserve">                             </w:t>
      </w:r>
      <w:r w:rsidR="005F2778">
        <w:rPr>
          <w:b/>
          <w:bCs/>
          <w:sz w:val="23"/>
          <w:szCs w:val="23"/>
        </w:rPr>
        <w:t xml:space="preserve">     </w:t>
      </w:r>
      <w:r w:rsidRPr="002205B7">
        <w:rPr>
          <w:b/>
          <w:bCs/>
          <w:sz w:val="23"/>
          <w:szCs w:val="23"/>
        </w:rPr>
        <w:t>Záverečné ustanovenia</w:t>
      </w:r>
    </w:p>
    <w:p w:rsidR="00A24185" w:rsidRPr="002205B7" w:rsidRDefault="00A24185" w:rsidP="00A24185">
      <w:pPr>
        <w:pStyle w:val="Odsekzoznamu"/>
        <w:numPr>
          <w:ilvl w:val="0"/>
          <w:numId w:val="13"/>
        </w:numPr>
        <w:spacing w:after="120"/>
        <w:rPr>
          <w:vanish/>
          <w:sz w:val="23"/>
          <w:szCs w:val="23"/>
        </w:rPr>
      </w:pPr>
    </w:p>
    <w:p w:rsidR="00A24185" w:rsidRPr="002205B7" w:rsidRDefault="00A24185" w:rsidP="00A24185">
      <w:pPr>
        <w:pStyle w:val="Odsekzoznamu"/>
        <w:numPr>
          <w:ilvl w:val="0"/>
          <w:numId w:val="13"/>
        </w:numPr>
        <w:spacing w:after="120"/>
        <w:rPr>
          <w:vanish/>
          <w:sz w:val="23"/>
          <w:szCs w:val="23"/>
        </w:rPr>
      </w:pPr>
    </w:p>
    <w:p w:rsidR="005F2778" w:rsidRPr="00E136E3" w:rsidRDefault="00A24185" w:rsidP="005F2778">
      <w:pPr>
        <w:pStyle w:val="Odsekzoznamu"/>
        <w:numPr>
          <w:ilvl w:val="1"/>
          <w:numId w:val="13"/>
        </w:numPr>
        <w:spacing w:after="120"/>
        <w:ind w:left="567" w:hanging="567"/>
        <w:rPr>
          <w:bCs/>
          <w:sz w:val="22"/>
        </w:rPr>
      </w:pPr>
      <w:r w:rsidRPr="00A54F94">
        <w:rPr>
          <w:sz w:val="23"/>
          <w:szCs w:val="23"/>
        </w:rPr>
        <w:t xml:space="preserve"> </w:t>
      </w:r>
      <w:r w:rsidR="005F2778" w:rsidRPr="00E136E3">
        <w:rPr>
          <w:sz w:val="22"/>
        </w:rPr>
        <w:t>Práva a povinnosti zmluvných strán, ktoré nie sú v tejto zmluve výslovne upravené, riadia  sa ustanoveniami Obchodného zákonníka a inými všeobecne záväznými právnymi predpismi platnými na území Slovenskej republiky.</w:t>
      </w:r>
    </w:p>
    <w:p w:rsidR="005F2778" w:rsidRPr="00A54F94" w:rsidRDefault="005F2778" w:rsidP="005F2778">
      <w:pPr>
        <w:pStyle w:val="Odsekzoznamu"/>
        <w:numPr>
          <w:ilvl w:val="1"/>
          <w:numId w:val="13"/>
        </w:numPr>
        <w:spacing w:after="120"/>
        <w:ind w:left="567" w:hanging="567"/>
        <w:rPr>
          <w:sz w:val="22"/>
        </w:rPr>
      </w:pPr>
      <w:r w:rsidRPr="00A54F94">
        <w:rPr>
          <w:sz w:val="22"/>
        </w:rPr>
        <w:t>Pri poskytovaní služieb spojených s dodaním tovaru podľa bodu 3.1 tejto zmluvy sa na zmluvný vzťah primerane aplikujú ustanovenia § 536 a </w:t>
      </w:r>
      <w:proofErr w:type="spellStart"/>
      <w:r w:rsidRPr="00A54F94">
        <w:rPr>
          <w:sz w:val="22"/>
        </w:rPr>
        <w:t>nasl</w:t>
      </w:r>
      <w:proofErr w:type="spellEnd"/>
      <w:r w:rsidRPr="00A54F94">
        <w:rPr>
          <w:sz w:val="22"/>
        </w:rPr>
        <w:t>. Obchodného zákonníka.</w:t>
      </w:r>
    </w:p>
    <w:p w:rsidR="005F2778" w:rsidRPr="00AC6959" w:rsidRDefault="005F2778" w:rsidP="005F2778">
      <w:pPr>
        <w:numPr>
          <w:ilvl w:val="1"/>
          <w:numId w:val="13"/>
        </w:numPr>
        <w:spacing w:after="120"/>
        <w:ind w:left="567" w:hanging="567"/>
        <w:rPr>
          <w:sz w:val="22"/>
        </w:rPr>
      </w:pPr>
      <w:r w:rsidRPr="00AC6959">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w:t>
      </w:r>
      <w:r w:rsidRPr="00AC6959">
        <w:rPr>
          <w:sz w:val="22"/>
        </w:rPr>
        <w:lastRenderedPageBreak/>
        <w:t xml:space="preserve">nedôjde, predložia spory na výlučné a konečné rozhodnutie súdu príslušnému v zmysle zákona č. 160/2015 </w:t>
      </w:r>
      <w:proofErr w:type="spellStart"/>
      <w:r w:rsidRPr="00AC6959">
        <w:rPr>
          <w:sz w:val="22"/>
        </w:rPr>
        <w:t>Z.z</w:t>
      </w:r>
      <w:proofErr w:type="spellEnd"/>
      <w:r w:rsidRPr="00AC6959">
        <w:rPr>
          <w:sz w:val="22"/>
        </w:rPr>
        <w:t>. Civilného sporového poriadku v znení neskorších predpisov.</w:t>
      </w:r>
    </w:p>
    <w:p w:rsidR="005F2778" w:rsidRPr="00AC6959" w:rsidRDefault="005F2778" w:rsidP="005F2778">
      <w:pPr>
        <w:numPr>
          <w:ilvl w:val="1"/>
          <w:numId w:val="13"/>
        </w:numPr>
        <w:spacing w:after="120"/>
        <w:ind w:left="567" w:hanging="567"/>
        <w:rPr>
          <w:sz w:val="22"/>
        </w:rPr>
      </w:pPr>
      <w:r w:rsidRPr="00AC6959">
        <w:rPr>
          <w:sz w:val="22"/>
        </w:rPr>
        <w:t xml:space="preserve">Túto zmluvu je možné meniť len písomnou formou, ako dodatok k zmluve, pri dodržaní ustanovení § 18 </w:t>
      </w:r>
      <w:proofErr w:type="spellStart"/>
      <w:r w:rsidRPr="00AC6959">
        <w:rPr>
          <w:sz w:val="22"/>
        </w:rPr>
        <w:t>ZoVO</w:t>
      </w:r>
      <w:proofErr w:type="spellEnd"/>
      <w:r w:rsidRPr="00AC6959">
        <w:rPr>
          <w:sz w:val="22"/>
        </w:rPr>
        <w:t xml:space="preserve">, ktorý bude podpísaný obidvoma zmluvnými stranami. Tieto dodatky sa stanú neoddeliteľnou súčasťou tejto zmluvy. </w:t>
      </w:r>
    </w:p>
    <w:p w:rsidR="005F2778" w:rsidRPr="00AC6959" w:rsidRDefault="005F2778" w:rsidP="005F2778">
      <w:pPr>
        <w:numPr>
          <w:ilvl w:val="1"/>
          <w:numId w:val="13"/>
        </w:numPr>
        <w:spacing w:after="120"/>
        <w:ind w:left="567" w:hanging="567"/>
        <w:rPr>
          <w:sz w:val="22"/>
        </w:rPr>
      </w:pPr>
      <w:r w:rsidRPr="00AC6959">
        <w:rPr>
          <w:caps/>
          <w:sz w:val="22"/>
        </w:rPr>
        <w:t>Z</w:t>
      </w:r>
      <w:r w:rsidRPr="00AC6959">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AC6959">
        <w:rPr>
          <w:sz w:val="22"/>
        </w:rPr>
        <w:t>ZoVO</w:t>
      </w:r>
      <w:proofErr w:type="spellEnd"/>
      <w:r w:rsidRPr="00AC6959">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5F2778" w:rsidRPr="00AC6959" w:rsidRDefault="005F2778" w:rsidP="005F2778">
      <w:pPr>
        <w:numPr>
          <w:ilvl w:val="1"/>
          <w:numId w:val="13"/>
        </w:numPr>
        <w:spacing w:after="120"/>
        <w:ind w:left="567" w:hanging="567"/>
        <w:rPr>
          <w:sz w:val="22"/>
        </w:rPr>
      </w:pPr>
      <w:r w:rsidRPr="00AC6959">
        <w:rPr>
          <w:sz w:val="22"/>
        </w:rPr>
        <w:t xml:space="preserve">Zmluvné strany sa dohodli, že na doručovanie všetkých písomností vyplývajúcich z tohto zmluvného vzťahu sa primerane použijú ustanovenia § 111 až § 113 zákona č. 160/2015 </w:t>
      </w:r>
      <w:proofErr w:type="spellStart"/>
      <w:r w:rsidRPr="00AC6959">
        <w:rPr>
          <w:sz w:val="22"/>
        </w:rPr>
        <w:t>Z.z</w:t>
      </w:r>
      <w:proofErr w:type="spellEnd"/>
      <w:r w:rsidRPr="00AC6959">
        <w:rPr>
          <w:sz w:val="22"/>
        </w:rPr>
        <w:t>. Civilného sporového poriadku v znení neskorších predpisov.</w:t>
      </w:r>
    </w:p>
    <w:p w:rsidR="005F2778" w:rsidRPr="00AC6959" w:rsidRDefault="005F2778" w:rsidP="005F2778">
      <w:pPr>
        <w:numPr>
          <w:ilvl w:val="1"/>
          <w:numId w:val="13"/>
        </w:numPr>
        <w:spacing w:after="120"/>
        <w:ind w:left="567" w:hanging="567"/>
        <w:rPr>
          <w:sz w:val="22"/>
        </w:rPr>
      </w:pPr>
      <w:r w:rsidRPr="00AC6959">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AC6959">
        <w:rPr>
          <w:color w:val="000000"/>
          <w:sz w:val="22"/>
        </w:rPr>
        <w:t>ZoVO</w:t>
      </w:r>
      <w:proofErr w:type="spellEnd"/>
      <w:r w:rsidRPr="00AC6959">
        <w:rPr>
          <w:color w:val="000000"/>
          <w:sz w:val="22"/>
        </w:rPr>
        <w:t>.</w:t>
      </w:r>
    </w:p>
    <w:p w:rsidR="005F2778" w:rsidRPr="00AC6959" w:rsidRDefault="005F2778" w:rsidP="005F2778">
      <w:pPr>
        <w:numPr>
          <w:ilvl w:val="1"/>
          <w:numId w:val="13"/>
        </w:numPr>
        <w:spacing w:after="120"/>
        <w:ind w:left="567" w:hanging="567"/>
        <w:rPr>
          <w:sz w:val="22"/>
        </w:rPr>
      </w:pPr>
      <w:r w:rsidRPr="00AC6959">
        <w:rPr>
          <w:sz w:val="22"/>
        </w:rPr>
        <w:t xml:space="preserve">Táto zmluva je vyhotovená v troch rovnopisoch, z ktorých každý má platnosť originálu. Kupujúci </w:t>
      </w:r>
      <w:proofErr w:type="spellStart"/>
      <w:r w:rsidRPr="00AC6959">
        <w:rPr>
          <w:sz w:val="22"/>
        </w:rPr>
        <w:t>obdrží</w:t>
      </w:r>
      <w:proofErr w:type="spellEnd"/>
      <w:r w:rsidRPr="00AC6959">
        <w:rPr>
          <w:sz w:val="22"/>
        </w:rPr>
        <w:t xml:space="preserve"> dve vyhotovenia a predávajúci </w:t>
      </w:r>
      <w:proofErr w:type="spellStart"/>
      <w:r w:rsidRPr="00AC6959">
        <w:rPr>
          <w:sz w:val="22"/>
        </w:rPr>
        <w:t>obdrží</w:t>
      </w:r>
      <w:proofErr w:type="spellEnd"/>
      <w:r w:rsidRPr="00AC6959">
        <w:rPr>
          <w:sz w:val="22"/>
        </w:rPr>
        <w:t xml:space="preserve"> jedno vyhotovenie.</w:t>
      </w:r>
    </w:p>
    <w:p w:rsidR="005F2778" w:rsidRPr="00AC6959" w:rsidRDefault="005F2778" w:rsidP="005F2778">
      <w:pPr>
        <w:numPr>
          <w:ilvl w:val="1"/>
          <w:numId w:val="13"/>
        </w:numPr>
        <w:spacing w:after="120"/>
        <w:ind w:left="567" w:hanging="567"/>
        <w:rPr>
          <w:sz w:val="22"/>
        </w:rPr>
      </w:pPr>
      <w:r w:rsidRPr="00AC6959">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5F2778" w:rsidRPr="00AC6959" w:rsidRDefault="005F2778" w:rsidP="005F2778">
      <w:pPr>
        <w:numPr>
          <w:ilvl w:val="1"/>
          <w:numId w:val="13"/>
        </w:numPr>
        <w:spacing w:after="120"/>
        <w:ind w:left="567" w:hanging="567"/>
        <w:rPr>
          <w:color w:val="000000"/>
          <w:sz w:val="22"/>
        </w:rPr>
      </w:pPr>
      <w:r w:rsidRPr="00AC6959">
        <w:rPr>
          <w:sz w:val="22"/>
        </w:rPr>
        <w:t xml:space="preserve">Neoddeliteľnou súčasťou tejto kúpnej zmluvy sú: </w:t>
      </w:r>
    </w:p>
    <w:p w:rsidR="005F2778" w:rsidRPr="00AC6959" w:rsidRDefault="005F2778" w:rsidP="005F2778">
      <w:pPr>
        <w:ind w:left="567"/>
        <w:jc w:val="left"/>
        <w:rPr>
          <w:sz w:val="22"/>
        </w:rPr>
      </w:pPr>
      <w:r w:rsidRPr="00AC6959">
        <w:rPr>
          <w:sz w:val="22"/>
        </w:rPr>
        <w:t xml:space="preserve">Príloha č. 1 – </w:t>
      </w:r>
      <w:r w:rsidRPr="00AC6959">
        <w:rPr>
          <w:i/>
          <w:sz w:val="22"/>
        </w:rPr>
        <w:t>Vyhlásenie uchádzača o subdodávkach,</w:t>
      </w:r>
    </w:p>
    <w:p w:rsidR="005F2778" w:rsidRPr="00AC6959" w:rsidRDefault="005F2778" w:rsidP="005F2778">
      <w:pPr>
        <w:ind w:left="1843" w:hanging="1276"/>
        <w:jc w:val="left"/>
        <w:rPr>
          <w:sz w:val="22"/>
        </w:rPr>
      </w:pPr>
      <w:r w:rsidRPr="00AC6959">
        <w:rPr>
          <w:sz w:val="22"/>
        </w:rPr>
        <w:t xml:space="preserve">Príloha č. 2 – </w:t>
      </w:r>
      <w:r w:rsidRPr="00AC6959">
        <w:rPr>
          <w:i/>
          <w:sz w:val="22"/>
        </w:rPr>
        <w:t xml:space="preserve">Cenová ponuka </w:t>
      </w:r>
      <w:r w:rsidRPr="00AC6959">
        <w:rPr>
          <w:sz w:val="22"/>
        </w:rPr>
        <w:t xml:space="preserve">vrátane </w:t>
      </w:r>
      <w:proofErr w:type="spellStart"/>
      <w:r w:rsidRPr="00AC6959">
        <w:rPr>
          <w:sz w:val="22"/>
        </w:rPr>
        <w:t>nacenenia</w:t>
      </w:r>
      <w:proofErr w:type="spellEnd"/>
      <w:r w:rsidRPr="00AC6959">
        <w:rPr>
          <w:sz w:val="22"/>
        </w:rPr>
        <w:t xml:space="preserve"> jednotlivých samostatných funkčných celkov,</w:t>
      </w:r>
    </w:p>
    <w:p w:rsidR="005F2778" w:rsidRPr="00AC6959" w:rsidRDefault="005F2778" w:rsidP="005F2778">
      <w:pPr>
        <w:ind w:left="567"/>
        <w:jc w:val="left"/>
        <w:rPr>
          <w:i/>
          <w:iCs/>
          <w:sz w:val="22"/>
        </w:rPr>
      </w:pPr>
      <w:r w:rsidRPr="00AC6959">
        <w:rPr>
          <w:sz w:val="22"/>
        </w:rPr>
        <w:t xml:space="preserve">Príloha č. 3 – </w:t>
      </w:r>
      <w:r w:rsidRPr="00AC6959">
        <w:rPr>
          <w:i/>
          <w:iCs/>
          <w:sz w:val="22"/>
        </w:rPr>
        <w:t>Podrobný technický opis predmetu zmluvy.</w:t>
      </w:r>
    </w:p>
    <w:p w:rsidR="00A24185" w:rsidRPr="002205B7" w:rsidRDefault="00A24185" w:rsidP="005F2778">
      <w:pPr>
        <w:pStyle w:val="Odsekzoznamu"/>
        <w:numPr>
          <w:ilvl w:val="1"/>
          <w:numId w:val="32"/>
        </w:numPr>
        <w:spacing w:after="120"/>
        <w:ind w:left="567" w:hanging="567"/>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ind w:left="0"/>
        <w:contextualSpacing w:val="0"/>
        <w:rPr>
          <w:sz w:val="23"/>
          <w:szCs w:val="23"/>
        </w:rPr>
      </w:pPr>
    </w:p>
    <w:p w:rsidR="00A24185" w:rsidRPr="002205B7" w:rsidRDefault="00A24185" w:rsidP="00A24185">
      <w:pPr>
        <w:pStyle w:val="tl1"/>
        <w:rPr>
          <w:sz w:val="23"/>
          <w:szCs w:val="23"/>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A24185" w:rsidRPr="002205B7" w:rsidTr="00DF5E5E">
        <w:trPr>
          <w:trHeight w:val="620"/>
          <w:jc w:val="center"/>
        </w:trPr>
        <w:tc>
          <w:tcPr>
            <w:tcW w:w="4676" w:type="dxa"/>
          </w:tcPr>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Banskej Bystrici dňa ..........................</w:t>
            </w:r>
          </w:p>
        </w:tc>
        <w:tc>
          <w:tcPr>
            <w:tcW w:w="4447" w:type="dxa"/>
          </w:tcPr>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 dňa ........................</w:t>
            </w:r>
          </w:p>
        </w:tc>
      </w:tr>
      <w:tr w:rsidR="00A24185" w:rsidRPr="002205B7" w:rsidTr="00DF5E5E">
        <w:trPr>
          <w:trHeight w:val="2512"/>
          <w:jc w:val="center"/>
        </w:trPr>
        <w:tc>
          <w:tcPr>
            <w:tcW w:w="4676" w:type="dxa"/>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DF5E5E">
            <w:pPr>
              <w:pStyle w:val="Obyajntext1"/>
              <w:tabs>
                <w:tab w:val="left" w:pos="851"/>
              </w:tabs>
              <w:spacing w:line="360" w:lineRule="auto"/>
              <w:jc w:val="center"/>
              <w:rPr>
                <w:rFonts w:ascii="Times New Roman" w:hAnsi="Times New Roman" w:cs="Times New Roman"/>
                <w:b/>
                <w:color w:val="000000"/>
                <w:sz w:val="23"/>
                <w:szCs w:val="23"/>
              </w:rPr>
            </w:pPr>
            <w:r w:rsidRPr="002205B7">
              <w:rPr>
                <w:rFonts w:ascii="Times New Roman" w:hAnsi="Times New Roman" w:cs="Times New Roman"/>
                <w:b/>
                <w:color w:val="000000"/>
                <w:sz w:val="23"/>
                <w:szCs w:val="23"/>
              </w:rPr>
              <w:t>Ing. Miriam Lapuníková, MBA</w:t>
            </w:r>
          </w:p>
          <w:p w:rsidR="00A24185" w:rsidRPr="002205B7" w:rsidRDefault="00A24185" w:rsidP="00DF5E5E">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riaditeľka</w:t>
            </w:r>
          </w:p>
          <w:p w:rsidR="00A24185" w:rsidRPr="002205B7" w:rsidRDefault="00A24185" w:rsidP="00DF5E5E">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 xml:space="preserve">Fakultná nemocnica s poliklinikou F. D. </w:t>
            </w:r>
            <w:proofErr w:type="spellStart"/>
            <w:r w:rsidRPr="002205B7">
              <w:rPr>
                <w:rFonts w:ascii="Times New Roman" w:hAnsi="Times New Roman" w:cs="Times New Roman"/>
                <w:color w:val="000000"/>
                <w:sz w:val="23"/>
                <w:szCs w:val="23"/>
              </w:rPr>
              <w:t>Roosevelta</w:t>
            </w:r>
            <w:proofErr w:type="spellEnd"/>
            <w:r w:rsidRPr="002205B7">
              <w:rPr>
                <w:rFonts w:ascii="Times New Roman" w:hAnsi="Times New Roman" w:cs="Times New Roman"/>
                <w:color w:val="000000"/>
                <w:sz w:val="23"/>
                <w:szCs w:val="23"/>
              </w:rPr>
              <w:t xml:space="preserve"> Banská Bystrica</w:t>
            </w:r>
          </w:p>
        </w:tc>
        <w:tc>
          <w:tcPr>
            <w:tcW w:w="4447" w:type="dxa"/>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tc>
      </w:tr>
      <w:tr w:rsidR="00A24185" w:rsidRPr="002205B7" w:rsidTr="00DF5E5E">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jc w:val="center"/>
              <w:rPr>
                <w:rFonts w:ascii="Times New Roman" w:hAnsi="Times New Roman" w:cs="Times New Roman"/>
                <w:color w:val="000000"/>
                <w:sz w:val="23"/>
                <w:szCs w:val="23"/>
              </w:rPr>
            </w:pPr>
          </w:p>
        </w:tc>
        <w:tc>
          <w:tcPr>
            <w:tcW w:w="4447" w:type="dxa"/>
            <w:tcBorders>
              <w:top w:val="single" w:sz="4" w:space="0" w:color="auto"/>
              <w:left w:val="single" w:sz="4" w:space="0" w:color="auto"/>
              <w:bottom w:val="single" w:sz="4" w:space="0" w:color="auto"/>
              <w:right w:val="single" w:sz="4" w:space="0" w:color="auto"/>
            </w:tcBorders>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tc>
      </w:tr>
    </w:tbl>
    <w:p w:rsidR="00A24185" w:rsidRDefault="00A24185" w:rsidP="00A24185">
      <w:pPr>
        <w:rPr>
          <w:sz w:val="23"/>
          <w:szCs w:val="23"/>
        </w:rPr>
      </w:pPr>
    </w:p>
    <w:p w:rsidR="00A24185" w:rsidRDefault="00A24185"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250C66" w:rsidRDefault="00250C66" w:rsidP="00A24185">
      <w:pPr>
        <w:rPr>
          <w:sz w:val="23"/>
          <w:szCs w:val="23"/>
        </w:rPr>
      </w:pPr>
    </w:p>
    <w:p w:rsidR="00A24185" w:rsidRDefault="00A24185" w:rsidP="00A24185">
      <w:pPr>
        <w:rPr>
          <w:sz w:val="23"/>
          <w:szCs w:val="23"/>
        </w:rPr>
      </w:pPr>
    </w:p>
    <w:p w:rsidR="00B36C8C" w:rsidRDefault="00B36C8C" w:rsidP="00A24185">
      <w:pPr>
        <w:rPr>
          <w:sz w:val="23"/>
          <w:szCs w:val="23"/>
        </w:rPr>
      </w:pPr>
    </w:p>
    <w:p w:rsidR="00A24185" w:rsidRDefault="00A24185" w:rsidP="00A24185">
      <w:pPr>
        <w:pStyle w:val="Zarkazkladnhotextu"/>
        <w:rPr>
          <w:b/>
          <w:szCs w:val="24"/>
        </w:rPr>
      </w:pPr>
      <w:r>
        <w:lastRenderedPageBreak/>
        <w:t>Príloha č. 1</w:t>
      </w:r>
    </w:p>
    <w:p w:rsidR="00A24185" w:rsidRDefault="00A24185" w:rsidP="00A24185">
      <w:pPr>
        <w:pStyle w:val="Zarkazkladnhotextu"/>
        <w:jc w:val="center"/>
        <w:rPr>
          <w:b/>
          <w:szCs w:val="24"/>
        </w:rPr>
      </w:pPr>
      <w:r>
        <w:rPr>
          <w:b/>
          <w:szCs w:val="24"/>
        </w:rPr>
        <w:t xml:space="preserve">ZOZNAM SUBDODÁVATEĽOV </w:t>
      </w:r>
    </w:p>
    <w:p w:rsidR="00A24185" w:rsidRPr="00A518D9" w:rsidRDefault="00A24185" w:rsidP="00A24185">
      <w:pPr>
        <w:pStyle w:val="Zarkazkladnhotextu"/>
        <w:jc w:val="center"/>
        <w:rPr>
          <w:szCs w:val="24"/>
        </w:rPr>
      </w:pPr>
    </w:p>
    <w:p w:rsidR="00A24185" w:rsidRDefault="00A24185" w:rsidP="00A24185">
      <w:pPr>
        <w:pStyle w:val="Zarkazkladnhotextu"/>
        <w:numPr>
          <w:ilvl w:val="1"/>
          <w:numId w:val="26"/>
        </w:numPr>
        <w:autoSpaceDE/>
        <w:autoSpaceDN/>
        <w:spacing w:after="120" w:line="276" w:lineRule="auto"/>
        <w:ind w:left="567" w:hanging="567"/>
        <w:jc w:val="left"/>
        <w:rPr>
          <w:bCs/>
          <w:szCs w:val="24"/>
        </w:rPr>
      </w:pPr>
      <w:r>
        <w:rPr>
          <w:szCs w:val="24"/>
        </w:rPr>
        <w:t>Predávajúci</w:t>
      </w:r>
      <w:r w:rsidRPr="004420C6">
        <w:rPr>
          <w:szCs w:val="24"/>
        </w:rPr>
        <w:t xml:space="preserve"> predmetu zákazky podľa tejto zmluvy vyhlasuje, že </w:t>
      </w:r>
      <w:r w:rsidRPr="004420C6">
        <w:rPr>
          <w:bCs/>
          <w:szCs w:val="24"/>
        </w:rPr>
        <w:t xml:space="preserve">na plnenie predmetu zmluvy: </w:t>
      </w:r>
    </w:p>
    <w:p w:rsidR="00A24185" w:rsidRPr="004420C6" w:rsidRDefault="00A24185" w:rsidP="00A24185">
      <w:pPr>
        <w:pStyle w:val="Zarkazkladnhotextu"/>
        <w:ind w:left="567"/>
        <w:rPr>
          <w:bCs/>
          <w:szCs w:val="24"/>
        </w:rPr>
      </w:pPr>
    </w:p>
    <w:p w:rsidR="00A24185" w:rsidRPr="004420C6" w:rsidRDefault="00A24185" w:rsidP="00A24185">
      <w:pPr>
        <w:pStyle w:val="Zarkazkladnhotextu"/>
        <w:ind w:left="567"/>
        <w:rPr>
          <w:bCs/>
          <w:szCs w:val="24"/>
        </w:rPr>
      </w:pPr>
      <w:r w:rsidRPr="004420C6">
        <w:rPr>
          <w:b/>
          <w:bCs/>
          <w:szCs w:val="24"/>
        </w:rPr>
        <w:sym w:font="Symbol" w:char="F08E"/>
      </w:r>
      <w:r>
        <w:rPr>
          <w:b/>
          <w:bCs/>
          <w:szCs w:val="24"/>
        </w:rPr>
        <w:t xml:space="preserve"> </w:t>
      </w:r>
      <w:r w:rsidRPr="004420C6">
        <w:rPr>
          <w:b/>
          <w:bCs/>
          <w:szCs w:val="24"/>
        </w:rPr>
        <w:t xml:space="preserve">nevyužije*  </w:t>
      </w:r>
      <w:r w:rsidRPr="004420C6">
        <w:rPr>
          <w:bCs/>
          <w:szCs w:val="24"/>
        </w:rPr>
        <w:t>subdodávateľov;</w:t>
      </w:r>
    </w:p>
    <w:p w:rsidR="00A24185" w:rsidRPr="004420C6" w:rsidRDefault="00A24185" w:rsidP="00A24185">
      <w:pPr>
        <w:pStyle w:val="Zarkazkladnhotextu"/>
        <w:numPr>
          <w:ilvl w:val="0"/>
          <w:numId w:val="25"/>
        </w:numPr>
        <w:autoSpaceDE/>
        <w:autoSpaceDN/>
        <w:spacing w:after="120" w:line="276" w:lineRule="auto"/>
        <w:ind w:left="567" w:firstLine="0"/>
        <w:jc w:val="left"/>
        <w:rPr>
          <w:i/>
          <w:szCs w:val="24"/>
        </w:rPr>
      </w:pPr>
      <w:r>
        <w:rPr>
          <w:b/>
          <w:bCs/>
          <w:szCs w:val="24"/>
        </w:rPr>
        <w:t xml:space="preserve"> </w:t>
      </w:r>
      <w:r w:rsidRPr="004420C6">
        <w:rPr>
          <w:b/>
          <w:bCs/>
          <w:szCs w:val="24"/>
        </w:rPr>
        <w:t xml:space="preserve">využije* </w:t>
      </w:r>
      <w:r w:rsidRPr="004420C6">
        <w:rPr>
          <w:bCs/>
          <w:szCs w:val="24"/>
        </w:rPr>
        <w:t>nasledujúcich subdodávateľov</w:t>
      </w:r>
      <w:r w:rsidRPr="004420C6">
        <w:rPr>
          <w:b/>
          <w:bCs/>
          <w:szCs w:val="24"/>
        </w:rPr>
        <w:t>:</w:t>
      </w:r>
    </w:p>
    <w:p w:rsidR="00A24185" w:rsidRPr="004420C6" w:rsidRDefault="00A24185" w:rsidP="00A24185">
      <w:pPr>
        <w:pStyle w:val="Zarkazkladnhotextu"/>
        <w:ind w:left="709"/>
        <w:rPr>
          <w:i/>
          <w:szCs w:val="24"/>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A24185" w:rsidRPr="006730FF" w:rsidTr="00DF5E5E">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6" w:lineRule="auto"/>
              <w:jc w:val="center"/>
            </w:pPr>
            <w:r w:rsidRPr="006730FF">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7" w:lineRule="auto"/>
              <w:jc w:val="center"/>
            </w:pPr>
            <w:r w:rsidRPr="006730FF">
              <w:t>Subdodávateľ</w:t>
            </w:r>
          </w:p>
          <w:p w:rsidR="00A24185" w:rsidRPr="006730FF" w:rsidRDefault="00A24185" w:rsidP="00DF5E5E">
            <w:pPr>
              <w:pStyle w:val="Zarkazkladnhotextu"/>
              <w:spacing w:line="257" w:lineRule="auto"/>
              <w:jc w:val="center"/>
              <w:rPr>
                <w:i/>
              </w:rPr>
            </w:pPr>
            <w:r w:rsidRPr="006730FF">
              <w:rPr>
                <w:i/>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7" w:lineRule="auto"/>
              <w:jc w:val="center"/>
            </w:pPr>
            <w:r w:rsidRPr="006730FF">
              <w:t>Kontaktná osoba</w:t>
            </w:r>
          </w:p>
          <w:p w:rsidR="00A24185" w:rsidRPr="006730FF" w:rsidRDefault="00A24185" w:rsidP="00DF5E5E">
            <w:pPr>
              <w:pStyle w:val="Zarkazkladnhotextu"/>
              <w:spacing w:line="257" w:lineRule="auto"/>
              <w:jc w:val="center"/>
              <w:rPr>
                <w:i/>
              </w:rPr>
            </w:pPr>
            <w:r w:rsidRPr="006730FF">
              <w:rPr>
                <w:i/>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7" w:lineRule="auto"/>
              <w:jc w:val="center"/>
            </w:pPr>
            <w:r w:rsidRPr="006730FF">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A24185" w:rsidRPr="006730FF" w:rsidRDefault="00A24185" w:rsidP="00DF5E5E">
            <w:pPr>
              <w:pStyle w:val="Zarkazkladnhotextu"/>
              <w:spacing w:line="257" w:lineRule="auto"/>
              <w:jc w:val="center"/>
            </w:pPr>
            <w:r w:rsidRPr="006730FF">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A24185" w:rsidRPr="006730FF" w:rsidRDefault="00A24185" w:rsidP="00DF5E5E">
            <w:pPr>
              <w:pStyle w:val="Zarkazkladnhotextu"/>
              <w:spacing w:line="257" w:lineRule="auto"/>
              <w:jc w:val="center"/>
            </w:pPr>
            <w:r w:rsidRPr="006730FF">
              <w:t>Podiel plnenia zmluvy v € bez DPH</w:t>
            </w: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bl>
    <w:p w:rsidR="00A24185" w:rsidRDefault="00A24185" w:rsidP="00A24185">
      <w:pPr>
        <w:pStyle w:val="Zarkazkladnhotextu"/>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Pr="00DD37A0" w:rsidRDefault="00A24185" w:rsidP="00A24185">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A24185" w:rsidRPr="00DD37A0" w:rsidRDefault="00A24185" w:rsidP="00A24185">
      <w:pPr>
        <w:tabs>
          <w:tab w:val="left" w:pos="851"/>
        </w:tabs>
        <w:autoSpaceDE w:val="0"/>
        <w:autoSpaceDN w:val="0"/>
        <w:rPr>
          <w:bCs/>
          <w:iCs/>
          <w:noProof/>
          <w:color w:val="000000"/>
          <w:sz w:val="22"/>
          <w:lang w:eastAsia="cs-CZ"/>
        </w:rPr>
      </w:pPr>
    </w:p>
    <w:p w:rsidR="00A24185" w:rsidRPr="00DD37A0" w:rsidRDefault="00A24185" w:rsidP="00A24185">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A24185" w:rsidRPr="00DD37A0" w:rsidRDefault="00A24185" w:rsidP="00A24185">
      <w:pPr>
        <w:tabs>
          <w:tab w:val="left" w:pos="851"/>
        </w:tabs>
        <w:autoSpaceDE w:val="0"/>
        <w:autoSpaceDN w:val="0"/>
        <w:jc w:val="right"/>
        <w:rPr>
          <w:bCs/>
          <w:i/>
          <w:iCs/>
          <w:noProof/>
          <w:color w:val="000000"/>
          <w:sz w:val="22"/>
          <w:lang w:eastAsia="cs-CZ"/>
        </w:rPr>
      </w:pPr>
    </w:p>
    <w:p w:rsidR="00A24185" w:rsidRPr="00DD37A0" w:rsidRDefault="00A24185" w:rsidP="00A24185">
      <w:pPr>
        <w:tabs>
          <w:tab w:val="left" w:pos="851"/>
        </w:tabs>
        <w:autoSpaceDE w:val="0"/>
        <w:autoSpaceDN w:val="0"/>
        <w:jc w:val="right"/>
        <w:rPr>
          <w:bCs/>
          <w:i/>
          <w:iCs/>
          <w:noProof/>
          <w:color w:val="000000"/>
          <w:sz w:val="22"/>
          <w:lang w:eastAsia="cs-CZ"/>
        </w:rPr>
      </w:pPr>
    </w:p>
    <w:p w:rsidR="00A24185" w:rsidRPr="00DD37A0" w:rsidRDefault="00A24185" w:rsidP="00A24185">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A24185" w:rsidRPr="00DD37A0" w:rsidRDefault="00A24185" w:rsidP="00A24185">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A24185" w:rsidRPr="00DD37A0" w:rsidRDefault="00A24185" w:rsidP="00A24185">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A24185" w:rsidRDefault="00A24185" w:rsidP="00A24185">
      <w:pPr>
        <w:rPr>
          <w:b/>
        </w:rPr>
      </w:pPr>
    </w:p>
    <w:p w:rsidR="00A24185" w:rsidRDefault="00A24185" w:rsidP="00A24185">
      <w:pPr>
        <w:rPr>
          <w:b/>
        </w:rPr>
      </w:pPr>
    </w:p>
    <w:p w:rsidR="00A24185" w:rsidRPr="00747798" w:rsidRDefault="00A24185" w:rsidP="00A24185">
      <w:pPr>
        <w:pStyle w:val="Pta"/>
        <w:rPr>
          <w:sz w:val="22"/>
        </w:rPr>
      </w:pPr>
      <w:r w:rsidRPr="00747798">
        <w:rPr>
          <w:sz w:val="22"/>
        </w:rPr>
        <w:t>*relevantné označte krížikom</w:t>
      </w:r>
    </w:p>
    <w:p w:rsidR="00A24185" w:rsidRDefault="00A24185" w:rsidP="00A24185">
      <w:pPr>
        <w:rPr>
          <w:b/>
        </w:rPr>
      </w:pPr>
    </w:p>
    <w:p w:rsidR="004F7A96" w:rsidRPr="00A24185" w:rsidRDefault="004F7A96" w:rsidP="00A24185"/>
    <w:sectPr w:rsidR="004F7A96" w:rsidRPr="00A24185" w:rsidSect="00A24185">
      <w:headerReference w:type="default"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3F1" w:rsidRDefault="007D23F1" w:rsidP="009D4214">
      <w:r>
        <w:separator/>
      </w:r>
    </w:p>
  </w:endnote>
  <w:endnote w:type="continuationSeparator" w:id="0">
    <w:p w:rsidR="007D23F1" w:rsidRDefault="007D23F1" w:rsidP="009D4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8147"/>
      <w:docPartObj>
        <w:docPartGallery w:val="Page Numbers (Bottom of Page)"/>
        <w:docPartUnique/>
      </w:docPartObj>
    </w:sdtPr>
    <w:sdtContent>
      <w:p w:rsidR="00865DD1" w:rsidRDefault="006E613F">
        <w:pPr>
          <w:pStyle w:val="Pta"/>
          <w:jc w:val="right"/>
        </w:pPr>
        <w:fldSimple w:instr=" PAGE   \* MERGEFORMAT ">
          <w:r w:rsidR="00941481">
            <w:rPr>
              <w:noProof/>
            </w:rPr>
            <w:t>4</w:t>
          </w:r>
        </w:fldSimple>
      </w:p>
    </w:sdtContent>
  </w:sdt>
  <w:p w:rsidR="00865DD1" w:rsidRPr="00AB5035" w:rsidRDefault="00865DD1" w:rsidP="00A94840">
    <w:pPr>
      <w:pStyle w:val="Pta"/>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Pta"/>
    </w:pPr>
  </w:p>
  <w:p w:rsidR="00865DD1" w:rsidRPr="00AB5035" w:rsidRDefault="006E613F" w:rsidP="00A94840">
    <w:pPr>
      <w:pStyle w:val="Pta"/>
      <w:jc w:val="right"/>
      <w:rPr>
        <w:sz w:val="18"/>
        <w:szCs w:val="18"/>
      </w:rPr>
    </w:pPr>
    <w:r w:rsidRPr="00AA0786">
      <w:rPr>
        <w:sz w:val="18"/>
        <w:szCs w:val="18"/>
      </w:rPr>
      <w:fldChar w:fldCharType="begin"/>
    </w:r>
    <w:r w:rsidR="00865DD1" w:rsidRPr="00AA0786">
      <w:rPr>
        <w:sz w:val="18"/>
        <w:szCs w:val="18"/>
      </w:rPr>
      <w:instrText xml:space="preserve"> PAGE   \* MERGEFORMAT </w:instrText>
    </w:r>
    <w:r w:rsidRPr="00AA0786">
      <w:rPr>
        <w:sz w:val="18"/>
        <w:szCs w:val="18"/>
      </w:rPr>
      <w:fldChar w:fldCharType="separate"/>
    </w:r>
    <w:r w:rsidR="00865DD1">
      <w:rPr>
        <w:noProof/>
        <w:sz w:val="18"/>
        <w:szCs w:val="18"/>
      </w:rPr>
      <w:t>1</w:t>
    </w:r>
    <w:r w:rsidRPr="00AA0786">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3F1" w:rsidRDefault="007D23F1" w:rsidP="009D4214">
      <w:r>
        <w:separator/>
      </w:r>
    </w:p>
  </w:footnote>
  <w:footnote w:type="continuationSeparator" w:id="0">
    <w:p w:rsidR="007D23F1" w:rsidRDefault="007D23F1" w:rsidP="009D4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rsidP="00A94840">
    <w:pPr>
      <w:pStyle w:val="Hlavika"/>
    </w:pPr>
  </w:p>
  <w:p w:rsidR="00865DD1" w:rsidRDefault="00865DD1" w:rsidP="00A94840">
    <w:pPr>
      <w:pStyle w:val="Hlavika"/>
    </w:pPr>
  </w:p>
  <w:p w:rsidR="00865DD1" w:rsidRDefault="00865DD1" w:rsidP="00A94840">
    <w:pPr>
      <w:pStyle w:val="Hlavika"/>
      <w:tabs>
        <w:tab w:val="clear" w:pos="4536"/>
        <w:tab w:val="clear" w:pos="9072"/>
        <w:tab w:val="left" w:pos="3210"/>
      </w:tabs>
      <w:rPr>
        <w:sz w:val="16"/>
        <w:szCs w:val="16"/>
      </w:rPr>
    </w:pPr>
  </w:p>
  <w:p w:rsidR="00865DD1" w:rsidRPr="00AC3E7B" w:rsidRDefault="00865DD1" w:rsidP="00A9484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Hlavika"/>
      <w:rPr>
        <w:b/>
        <w:bCs/>
        <w:noProof/>
      </w:rPr>
    </w:pPr>
  </w:p>
  <w:p w:rsidR="00865DD1" w:rsidRDefault="00865DD1">
    <w:pPr>
      <w:pStyle w:val="Hlavika"/>
      <w:rPr>
        <w:b/>
        <w:bCs/>
        <w:noProof/>
      </w:rPr>
    </w:pPr>
  </w:p>
  <w:p w:rsidR="00865DD1" w:rsidRDefault="00865DD1">
    <w:pPr>
      <w:pStyle w:val="Hlavika"/>
      <w:rPr>
        <w:b/>
        <w:bCs/>
        <w:noProof/>
      </w:rPr>
    </w:pPr>
  </w:p>
  <w:p w:rsidR="00865DD1" w:rsidRDefault="00865DD1" w:rsidP="00A94840">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8F7188"/>
    <w:multiLevelType w:val="multilevel"/>
    <w:tmpl w:val="7FAA1F68"/>
    <w:lvl w:ilvl="0">
      <w:start w:val="13"/>
      <w:numFmt w:val="decimal"/>
      <w:lvlText w:val="%1"/>
      <w:lvlJc w:val="left"/>
      <w:pPr>
        <w:ind w:left="420" w:hanging="420"/>
      </w:pPr>
      <w:rPr>
        <w:rFonts w:hint="default"/>
      </w:rPr>
    </w:lvl>
    <w:lvl w:ilvl="1">
      <w:start w:val="1"/>
      <w:numFmt w:val="decimal"/>
      <w:lvlText w:val="13.%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5">
    <w:nsid w:val="1FD73B75"/>
    <w:multiLevelType w:val="multilevel"/>
    <w:tmpl w:val="69C656B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3923EB9"/>
    <w:multiLevelType w:val="multilevel"/>
    <w:tmpl w:val="12C21192"/>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7">
    <w:nsid w:val="29CC436B"/>
    <w:multiLevelType w:val="multilevel"/>
    <w:tmpl w:val="21181F5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F4319A"/>
    <w:multiLevelType w:val="multilevel"/>
    <w:tmpl w:val="9B2EB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5B80E28"/>
    <w:multiLevelType w:val="multilevel"/>
    <w:tmpl w:val="771877D4"/>
    <w:lvl w:ilvl="0">
      <w:start w:val="11"/>
      <w:numFmt w:val="decimal"/>
      <w:lvlText w:val="%1"/>
      <w:lvlJc w:val="left"/>
      <w:pPr>
        <w:ind w:left="420" w:hanging="420"/>
      </w:pPr>
      <w:rPr>
        <w:rFonts w:hint="default"/>
      </w:rPr>
    </w:lvl>
    <w:lvl w:ilvl="1">
      <w:start w:val="1"/>
      <w:numFmt w:val="decimal"/>
      <w:lvlText w:val="12.%2"/>
      <w:lvlJc w:val="left"/>
      <w:pPr>
        <w:ind w:left="420" w:hanging="42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6330DEC"/>
    <w:multiLevelType w:val="multilevel"/>
    <w:tmpl w:val="81227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A79665B"/>
    <w:multiLevelType w:val="multilevel"/>
    <w:tmpl w:val="B832C994"/>
    <w:lvl w:ilvl="0">
      <w:start w:val="16"/>
      <w:numFmt w:val="decimal"/>
      <w:lvlText w:val="%1"/>
      <w:lvlJc w:val="left"/>
      <w:pPr>
        <w:ind w:left="420" w:hanging="420"/>
      </w:pPr>
      <w:rPr>
        <w:rFonts w:hint="default"/>
        <w:sz w:val="23"/>
      </w:rPr>
    </w:lvl>
    <w:lvl w:ilvl="1">
      <w:start w:val="1"/>
      <w:numFmt w:val="decimal"/>
      <w:lvlText w:val="%1.%2"/>
      <w:lvlJc w:val="left"/>
      <w:pPr>
        <w:ind w:left="704" w:hanging="420"/>
      </w:pPr>
      <w:rPr>
        <w:rFonts w:hint="default"/>
        <w:sz w:val="22"/>
        <w:szCs w:val="22"/>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2">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3">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DA7600A"/>
    <w:multiLevelType w:val="hybridMultilevel"/>
    <w:tmpl w:val="3B6E3868"/>
    <w:lvl w:ilvl="0" w:tplc="B2969B5A">
      <w:start w:val="1"/>
      <w:numFmt w:val="decimal"/>
      <w:lvlText w:val="8.%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0862501"/>
    <w:multiLevelType w:val="multilevel"/>
    <w:tmpl w:val="55C6FF5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nsid w:val="41F8145F"/>
    <w:multiLevelType w:val="multilevel"/>
    <w:tmpl w:val="8F9CBB9A"/>
    <w:lvl w:ilvl="0">
      <w:start w:val="17"/>
      <w:numFmt w:val="decimal"/>
      <w:lvlText w:val="%1"/>
      <w:lvlJc w:val="left"/>
      <w:pPr>
        <w:ind w:left="420" w:hanging="420"/>
      </w:pPr>
      <w:rPr>
        <w:rFonts w:hint="default"/>
        <w:sz w:val="23"/>
      </w:rPr>
    </w:lvl>
    <w:lvl w:ilvl="1">
      <w:start w:val="1"/>
      <w:numFmt w:val="decimal"/>
      <w:lvlText w:val="%1.%2"/>
      <w:lvlJc w:val="left"/>
      <w:pPr>
        <w:ind w:left="704" w:hanging="420"/>
      </w:pPr>
      <w:rPr>
        <w:rFonts w:hint="default"/>
        <w:sz w:val="23"/>
      </w:rPr>
    </w:lvl>
    <w:lvl w:ilvl="2">
      <w:start w:val="1"/>
      <w:numFmt w:val="decimal"/>
      <w:lvlText w:val="%1.%2.%3"/>
      <w:lvlJc w:val="left"/>
      <w:pPr>
        <w:ind w:left="1288" w:hanging="720"/>
      </w:pPr>
      <w:rPr>
        <w:rFonts w:hint="default"/>
        <w:sz w:val="23"/>
      </w:rPr>
    </w:lvl>
    <w:lvl w:ilvl="3">
      <w:start w:val="1"/>
      <w:numFmt w:val="decimal"/>
      <w:lvlText w:val="%1.%2.%3.%4"/>
      <w:lvlJc w:val="left"/>
      <w:pPr>
        <w:ind w:left="1572" w:hanging="720"/>
      </w:pPr>
      <w:rPr>
        <w:rFonts w:hint="default"/>
        <w:sz w:val="23"/>
      </w:rPr>
    </w:lvl>
    <w:lvl w:ilvl="4">
      <w:start w:val="1"/>
      <w:numFmt w:val="decimal"/>
      <w:lvlText w:val="%1.%2.%3.%4.%5"/>
      <w:lvlJc w:val="left"/>
      <w:pPr>
        <w:ind w:left="2216" w:hanging="1080"/>
      </w:pPr>
      <w:rPr>
        <w:rFonts w:hint="default"/>
        <w:sz w:val="23"/>
      </w:rPr>
    </w:lvl>
    <w:lvl w:ilvl="5">
      <w:start w:val="1"/>
      <w:numFmt w:val="decimal"/>
      <w:lvlText w:val="%1.%2.%3.%4.%5.%6"/>
      <w:lvlJc w:val="left"/>
      <w:pPr>
        <w:ind w:left="2500" w:hanging="1080"/>
      </w:pPr>
      <w:rPr>
        <w:rFonts w:hint="default"/>
        <w:sz w:val="23"/>
      </w:rPr>
    </w:lvl>
    <w:lvl w:ilvl="6">
      <w:start w:val="1"/>
      <w:numFmt w:val="decimal"/>
      <w:lvlText w:val="%1.%2.%3.%4.%5.%6.%7"/>
      <w:lvlJc w:val="left"/>
      <w:pPr>
        <w:ind w:left="3144" w:hanging="1440"/>
      </w:pPr>
      <w:rPr>
        <w:rFonts w:hint="default"/>
        <w:sz w:val="23"/>
      </w:rPr>
    </w:lvl>
    <w:lvl w:ilvl="7">
      <w:start w:val="1"/>
      <w:numFmt w:val="decimal"/>
      <w:lvlText w:val="%1.%2.%3.%4.%5.%6.%7.%8"/>
      <w:lvlJc w:val="left"/>
      <w:pPr>
        <w:ind w:left="3428" w:hanging="1440"/>
      </w:pPr>
      <w:rPr>
        <w:rFonts w:hint="default"/>
        <w:sz w:val="23"/>
      </w:rPr>
    </w:lvl>
    <w:lvl w:ilvl="8">
      <w:start w:val="1"/>
      <w:numFmt w:val="decimal"/>
      <w:lvlText w:val="%1.%2.%3.%4.%5.%6.%7.%8.%9"/>
      <w:lvlJc w:val="left"/>
      <w:pPr>
        <w:ind w:left="3712" w:hanging="1440"/>
      </w:pPr>
      <w:rPr>
        <w:rFonts w:hint="default"/>
        <w:sz w:val="23"/>
      </w:rPr>
    </w:lvl>
  </w:abstractNum>
  <w:abstractNum w:abstractNumId="17">
    <w:nsid w:val="427E2EA7"/>
    <w:multiLevelType w:val="multilevel"/>
    <w:tmpl w:val="D8165BC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0B401C"/>
    <w:multiLevelType w:val="multilevel"/>
    <w:tmpl w:val="616A9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6A56E9F"/>
    <w:multiLevelType w:val="multilevel"/>
    <w:tmpl w:val="10865E00"/>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72C2D28"/>
    <w:multiLevelType w:val="multilevel"/>
    <w:tmpl w:val="2744B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F053542"/>
    <w:multiLevelType w:val="multilevel"/>
    <w:tmpl w:val="B9D4691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8.%3"/>
      <w:lvlJc w:val="left"/>
      <w:pPr>
        <w:ind w:left="720" w:hanging="720"/>
      </w:pPr>
      <w:rPr>
        <w:rFonts w:hint="default"/>
        <w:b w:val="0"/>
        <w:i w:val="0"/>
        <w:strike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4FBA6A63"/>
    <w:multiLevelType w:val="hybridMultilevel"/>
    <w:tmpl w:val="26503786"/>
    <w:lvl w:ilvl="0" w:tplc="8DB6173E">
      <w:start w:val="1"/>
      <w:numFmt w:val="decimal"/>
      <w:lvlText w:val="8.1.%1"/>
      <w:lvlJc w:val="left"/>
      <w:pPr>
        <w:ind w:left="720" w:hanging="360"/>
      </w:pPr>
      <w:rPr>
        <w:rFonts w:hint="default"/>
        <w:b w:val="0"/>
        <w:color w:val="auto"/>
      </w:rPr>
    </w:lvl>
    <w:lvl w:ilvl="1" w:tplc="FC0CE08E">
      <w:start w:val="1"/>
      <w:numFmt w:val="lowerLetter"/>
      <w:lvlText w:val="%2."/>
      <w:lvlJc w:val="left"/>
      <w:pPr>
        <w:ind w:left="1440" w:hanging="360"/>
      </w:pPr>
    </w:lvl>
    <w:lvl w:ilvl="2" w:tplc="64BE41BE" w:tentative="1">
      <w:start w:val="1"/>
      <w:numFmt w:val="lowerRoman"/>
      <w:lvlText w:val="%3."/>
      <w:lvlJc w:val="right"/>
      <w:pPr>
        <w:ind w:left="2160" w:hanging="180"/>
      </w:pPr>
    </w:lvl>
    <w:lvl w:ilvl="3" w:tplc="6C9C21C2" w:tentative="1">
      <w:start w:val="1"/>
      <w:numFmt w:val="decimal"/>
      <w:lvlText w:val="%4."/>
      <w:lvlJc w:val="left"/>
      <w:pPr>
        <w:ind w:left="2880" w:hanging="360"/>
      </w:pPr>
    </w:lvl>
    <w:lvl w:ilvl="4" w:tplc="80D62538" w:tentative="1">
      <w:start w:val="1"/>
      <w:numFmt w:val="lowerLetter"/>
      <w:lvlText w:val="%5."/>
      <w:lvlJc w:val="left"/>
      <w:pPr>
        <w:ind w:left="3600" w:hanging="360"/>
      </w:pPr>
    </w:lvl>
    <w:lvl w:ilvl="5" w:tplc="1BC6E2DA" w:tentative="1">
      <w:start w:val="1"/>
      <w:numFmt w:val="lowerRoman"/>
      <w:lvlText w:val="%6."/>
      <w:lvlJc w:val="right"/>
      <w:pPr>
        <w:ind w:left="4320" w:hanging="180"/>
      </w:pPr>
    </w:lvl>
    <w:lvl w:ilvl="6" w:tplc="5E043FF6" w:tentative="1">
      <w:start w:val="1"/>
      <w:numFmt w:val="decimal"/>
      <w:lvlText w:val="%7."/>
      <w:lvlJc w:val="left"/>
      <w:pPr>
        <w:ind w:left="5040" w:hanging="360"/>
      </w:pPr>
    </w:lvl>
    <w:lvl w:ilvl="7" w:tplc="4DB48A00" w:tentative="1">
      <w:start w:val="1"/>
      <w:numFmt w:val="lowerLetter"/>
      <w:lvlText w:val="%8."/>
      <w:lvlJc w:val="left"/>
      <w:pPr>
        <w:ind w:left="5760" w:hanging="360"/>
      </w:pPr>
    </w:lvl>
    <w:lvl w:ilvl="8" w:tplc="84A41AC2" w:tentative="1">
      <w:start w:val="1"/>
      <w:numFmt w:val="lowerRoman"/>
      <w:lvlText w:val="%9."/>
      <w:lvlJc w:val="right"/>
      <w:pPr>
        <w:ind w:left="6480" w:hanging="180"/>
      </w:pPr>
    </w:lvl>
  </w:abstractNum>
  <w:abstractNum w:abstractNumId="23">
    <w:nsid w:val="59A72EFC"/>
    <w:multiLevelType w:val="multilevel"/>
    <w:tmpl w:val="8C58739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5">
    <w:nsid w:val="5F1A27E1"/>
    <w:multiLevelType w:val="multilevel"/>
    <w:tmpl w:val="31F257DA"/>
    <w:lvl w:ilvl="0">
      <w:start w:val="8"/>
      <w:numFmt w:val="decimal"/>
      <w:lvlText w:val="%1"/>
      <w:lvlJc w:val="left"/>
      <w:pPr>
        <w:ind w:left="360" w:hanging="360"/>
      </w:pPr>
      <w:rPr>
        <w:rFonts w:hint="default"/>
      </w:rPr>
    </w:lvl>
    <w:lvl w:ilvl="1">
      <w:start w:val="1"/>
      <w:numFmt w:val="decimal"/>
      <w:lvlText w:val="9.%2"/>
      <w:lvlJc w:val="left"/>
      <w:pPr>
        <w:ind w:left="360" w:hanging="36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8D618E5"/>
    <w:multiLevelType w:val="multilevel"/>
    <w:tmpl w:val="E308376C"/>
    <w:lvl w:ilvl="0">
      <w:start w:val="14"/>
      <w:numFmt w:val="decimal"/>
      <w:lvlText w:val="%1"/>
      <w:lvlJc w:val="left"/>
      <w:pPr>
        <w:ind w:left="420" w:hanging="420"/>
      </w:pPr>
      <w:rPr>
        <w:rFonts w:hint="default"/>
      </w:rPr>
    </w:lvl>
    <w:lvl w:ilvl="1">
      <w:start w:val="1"/>
      <w:numFmt w:val="decimal"/>
      <w:lvlText w:val="15.%2"/>
      <w:lvlJc w:val="left"/>
      <w:pPr>
        <w:ind w:left="704" w:hanging="420"/>
      </w:pPr>
      <w:rPr>
        <w:rFonts w:hint="default"/>
        <w:b w:val="0"/>
        <w:i w:val="0"/>
        <w:strike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nsid w:val="6B71135E"/>
    <w:multiLevelType w:val="multilevel"/>
    <w:tmpl w:val="97A29A3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1050DB2"/>
    <w:multiLevelType w:val="multilevel"/>
    <w:tmpl w:val="2E12ADA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59D5E99"/>
    <w:multiLevelType w:val="multilevel"/>
    <w:tmpl w:val="9940A396"/>
    <w:lvl w:ilvl="0">
      <w:start w:val="11"/>
      <w:numFmt w:val="decimal"/>
      <w:lvlText w:val="%1"/>
      <w:lvlJc w:val="left"/>
      <w:pPr>
        <w:ind w:left="421" w:hanging="421"/>
      </w:pPr>
      <w:rPr>
        <w:rFonts w:hint="default"/>
      </w:rPr>
    </w:lvl>
    <w:lvl w:ilvl="1">
      <w:start w:val="1"/>
      <w:numFmt w:val="decimal"/>
      <w:lvlText w:val="%1.%2"/>
      <w:lvlJc w:val="left"/>
      <w:pPr>
        <w:ind w:left="1101" w:hanging="421"/>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0">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1">
    <w:nsid w:val="7CF21F99"/>
    <w:multiLevelType w:val="hybridMultilevel"/>
    <w:tmpl w:val="B21C47D8"/>
    <w:lvl w:ilvl="0" w:tplc="C8CCB13E">
      <w:start w:val="1"/>
      <w:numFmt w:val="decimal"/>
      <w:lvlText w:val="2.%1"/>
      <w:lvlJc w:val="left"/>
      <w:pPr>
        <w:ind w:left="720" w:hanging="360"/>
      </w:pPr>
      <w:rPr>
        <w:rFonts w:hint="default"/>
        <w:b w:val="0"/>
        <w:i w:val="0"/>
        <w:strike w:val="0"/>
        <w:color w:val="auto"/>
      </w:rPr>
    </w:lvl>
    <w:lvl w:ilvl="1" w:tplc="2FA2AAA6" w:tentative="1">
      <w:start w:val="1"/>
      <w:numFmt w:val="lowerLetter"/>
      <w:lvlText w:val="%2."/>
      <w:lvlJc w:val="left"/>
      <w:pPr>
        <w:ind w:left="1440" w:hanging="360"/>
      </w:pPr>
    </w:lvl>
    <w:lvl w:ilvl="2" w:tplc="57107CEC" w:tentative="1">
      <w:start w:val="1"/>
      <w:numFmt w:val="lowerRoman"/>
      <w:lvlText w:val="%3."/>
      <w:lvlJc w:val="right"/>
      <w:pPr>
        <w:ind w:left="2160" w:hanging="180"/>
      </w:pPr>
    </w:lvl>
    <w:lvl w:ilvl="3" w:tplc="FC086998" w:tentative="1">
      <w:start w:val="1"/>
      <w:numFmt w:val="decimal"/>
      <w:lvlText w:val="%4."/>
      <w:lvlJc w:val="left"/>
      <w:pPr>
        <w:ind w:left="2880" w:hanging="360"/>
      </w:pPr>
    </w:lvl>
    <w:lvl w:ilvl="4" w:tplc="83B4017E" w:tentative="1">
      <w:start w:val="1"/>
      <w:numFmt w:val="lowerLetter"/>
      <w:lvlText w:val="%5."/>
      <w:lvlJc w:val="left"/>
      <w:pPr>
        <w:ind w:left="3600" w:hanging="360"/>
      </w:pPr>
    </w:lvl>
    <w:lvl w:ilvl="5" w:tplc="885C943C" w:tentative="1">
      <w:start w:val="1"/>
      <w:numFmt w:val="lowerRoman"/>
      <w:lvlText w:val="%6."/>
      <w:lvlJc w:val="right"/>
      <w:pPr>
        <w:ind w:left="4320" w:hanging="180"/>
      </w:pPr>
    </w:lvl>
    <w:lvl w:ilvl="6" w:tplc="55DAEC52" w:tentative="1">
      <w:start w:val="1"/>
      <w:numFmt w:val="decimal"/>
      <w:lvlText w:val="%7."/>
      <w:lvlJc w:val="left"/>
      <w:pPr>
        <w:ind w:left="5040" w:hanging="360"/>
      </w:pPr>
    </w:lvl>
    <w:lvl w:ilvl="7" w:tplc="C00C3662" w:tentative="1">
      <w:start w:val="1"/>
      <w:numFmt w:val="lowerLetter"/>
      <w:lvlText w:val="%8."/>
      <w:lvlJc w:val="left"/>
      <w:pPr>
        <w:ind w:left="5760" w:hanging="360"/>
      </w:pPr>
    </w:lvl>
    <w:lvl w:ilvl="8" w:tplc="B8EE3312" w:tentative="1">
      <w:start w:val="1"/>
      <w:numFmt w:val="lowerRoman"/>
      <w:lvlText w:val="%9."/>
      <w:lvlJc w:val="right"/>
      <w:pPr>
        <w:ind w:left="6480" w:hanging="180"/>
      </w:pPr>
    </w:lvl>
  </w:abstractNum>
  <w:num w:numId="1">
    <w:abstractNumId w:val="13"/>
  </w:num>
  <w:num w:numId="2">
    <w:abstractNumId w:val="0"/>
  </w:num>
  <w:num w:numId="3">
    <w:abstractNumId w:val="2"/>
  </w:num>
  <w:num w:numId="4">
    <w:abstractNumId w:val="1"/>
  </w:num>
  <w:num w:numId="5">
    <w:abstractNumId w:val="31"/>
  </w:num>
  <w:num w:numId="6">
    <w:abstractNumId w:val="24"/>
  </w:num>
  <w:num w:numId="7">
    <w:abstractNumId w:val="4"/>
  </w:num>
  <w:num w:numId="8">
    <w:abstractNumId w:val="15"/>
  </w:num>
  <w:num w:numId="9">
    <w:abstractNumId w:val="20"/>
  </w:num>
  <w:num w:numId="10">
    <w:abstractNumId w:val="18"/>
  </w:num>
  <w:num w:numId="11">
    <w:abstractNumId w:val="8"/>
  </w:num>
  <w:num w:numId="12">
    <w:abstractNumId w:val="23"/>
  </w:num>
  <w:num w:numId="13">
    <w:abstractNumId w:val="7"/>
  </w:num>
  <w:num w:numId="14">
    <w:abstractNumId w:val="3"/>
  </w:num>
  <w:num w:numId="15">
    <w:abstractNumId w:val="27"/>
  </w:num>
  <w:num w:numId="16">
    <w:abstractNumId w:val="26"/>
  </w:num>
  <w:num w:numId="17">
    <w:abstractNumId w:val="9"/>
  </w:num>
  <w:num w:numId="18">
    <w:abstractNumId w:val="29"/>
  </w:num>
  <w:num w:numId="19">
    <w:abstractNumId w:val="19"/>
  </w:num>
  <w:num w:numId="20">
    <w:abstractNumId w:val="25"/>
  </w:num>
  <w:num w:numId="21">
    <w:abstractNumId w:val="14"/>
  </w:num>
  <w:num w:numId="22">
    <w:abstractNumId w:val="22"/>
  </w:num>
  <w:num w:numId="23">
    <w:abstractNumId w:val="21"/>
  </w:num>
  <w:num w:numId="24">
    <w:abstractNumId w:val="17"/>
  </w:num>
  <w:num w:numId="25">
    <w:abstractNumId w:val="12"/>
  </w:num>
  <w:num w:numId="26">
    <w:abstractNumId w:val="30"/>
  </w:num>
  <w:num w:numId="27">
    <w:abstractNumId w:val="5"/>
  </w:num>
  <w:num w:numId="28">
    <w:abstractNumId w:val="11"/>
  </w:num>
  <w:num w:numId="29">
    <w:abstractNumId w:val="28"/>
  </w:num>
  <w:num w:numId="30">
    <w:abstractNumId w:val="6"/>
  </w:num>
  <w:num w:numId="31">
    <w:abstractNumId w:val="10"/>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D4214"/>
    <w:rsid w:val="00003215"/>
    <w:rsid w:val="00074F5C"/>
    <w:rsid w:val="00094AF5"/>
    <w:rsid w:val="000B01B2"/>
    <w:rsid w:val="000E0D6D"/>
    <w:rsid w:val="00133CF3"/>
    <w:rsid w:val="001B6BB9"/>
    <w:rsid w:val="001F65E1"/>
    <w:rsid w:val="00224C9E"/>
    <w:rsid w:val="00227936"/>
    <w:rsid w:val="00241E4D"/>
    <w:rsid w:val="00250C66"/>
    <w:rsid w:val="00266A18"/>
    <w:rsid w:val="00293204"/>
    <w:rsid w:val="002D75E6"/>
    <w:rsid w:val="002E6C8D"/>
    <w:rsid w:val="002E7534"/>
    <w:rsid w:val="00303BD0"/>
    <w:rsid w:val="003266B9"/>
    <w:rsid w:val="0034297A"/>
    <w:rsid w:val="00347E91"/>
    <w:rsid w:val="003779C2"/>
    <w:rsid w:val="00383245"/>
    <w:rsid w:val="003E602B"/>
    <w:rsid w:val="00415DD9"/>
    <w:rsid w:val="00434BA6"/>
    <w:rsid w:val="00490951"/>
    <w:rsid w:val="004B50EA"/>
    <w:rsid w:val="004B76D0"/>
    <w:rsid w:val="004C7ACD"/>
    <w:rsid w:val="004F1FE7"/>
    <w:rsid w:val="004F7A96"/>
    <w:rsid w:val="00511616"/>
    <w:rsid w:val="0051276F"/>
    <w:rsid w:val="00573731"/>
    <w:rsid w:val="00582A45"/>
    <w:rsid w:val="005A5781"/>
    <w:rsid w:val="005B2E3F"/>
    <w:rsid w:val="005E6619"/>
    <w:rsid w:val="005F2778"/>
    <w:rsid w:val="00607397"/>
    <w:rsid w:val="00612DDE"/>
    <w:rsid w:val="006152C4"/>
    <w:rsid w:val="006245E5"/>
    <w:rsid w:val="006323E0"/>
    <w:rsid w:val="00635502"/>
    <w:rsid w:val="006372B5"/>
    <w:rsid w:val="00637600"/>
    <w:rsid w:val="006514D6"/>
    <w:rsid w:val="00687FF7"/>
    <w:rsid w:val="00696AE5"/>
    <w:rsid w:val="00697C0D"/>
    <w:rsid w:val="006A1211"/>
    <w:rsid w:val="006E440F"/>
    <w:rsid w:val="006E613F"/>
    <w:rsid w:val="006E7B2F"/>
    <w:rsid w:val="006F39AB"/>
    <w:rsid w:val="00765E38"/>
    <w:rsid w:val="007D23F1"/>
    <w:rsid w:val="007D7DDD"/>
    <w:rsid w:val="0085268A"/>
    <w:rsid w:val="00854662"/>
    <w:rsid w:val="00862B1A"/>
    <w:rsid w:val="00865DD1"/>
    <w:rsid w:val="008A3325"/>
    <w:rsid w:val="008D0F11"/>
    <w:rsid w:val="008D11C0"/>
    <w:rsid w:val="008E5C61"/>
    <w:rsid w:val="008E72CD"/>
    <w:rsid w:val="008F3945"/>
    <w:rsid w:val="008F5BB3"/>
    <w:rsid w:val="0090795C"/>
    <w:rsid w:val="00941481"/>
    <w:rsid w:val="00966D33"/>
    <w:rsid w:val="009811CF"/>
    <w:rsid w:val="0099168F"/>
    <w:rsid w:val="00993286"/>
    <w:rsid w:val="00993F3B"/>
    <w:rsid w:val="00996679"/>
    <w:rsid w:val="009A4087"/>
    <w:rsid w:val="009D4214"/>
    <w:rsid w:val="009F3EC1"/>
    <w:rsid w:val="00A00C13"/>
    <w:rsid w:val="00A1447C"/>
    <w:rsid w:val="00A24185"/>
    <w:rsid w:val="00A54F94"/>
    <w:rsid w:val="00A85C2E"/>
    <w:rsid w:val="00A94840"/>
    <w:rsid w:val="00A955AB"/>
    <w:rsid w:val="00AA2107"/>
    <w:rsid w:val="00AA707A"/>
    <w:rsid w:val="00AC6959"/>
    <w:rsid w:val="00AE7408"/>
    <w:rsid w:val="00B34308"/>
    <w:rsid w:val="00B361B4"/>
    <w:rsid w:val="00B36C8C"/>
    <w:rsid w:val="00B55835"/>
    <w:rsid w:val="00B76791"/>
    <w:rsid w:val="00BC3347"/>
    <w:rsid w:val="00BC44AE"/>
    <w:rsid w:val="00C10642"/>
    <w:rsid w:val="00C115EC"/>
    <w:rsid w:val="00C1465F"/>
    <w:rsid w:val="00C270ED"/>
    <w:rsid w:val="00C27399"/>
    <w:rsid w:val="00C61D68"/>
    <w:rsid w:val="00C7215B"/>
    <w:rsid w:val="00C74C36"/>
    <w:rsid w:val="00C81140"/>
    <w:rsid w:val="00C90620"/>
    <w:rsid w:val="00CD1CD4"/>
    <w:rsid w:val="00CE1922"/>
    <w:rsid w:val="00D33109"/>
    <w:rsid w:val="00D4202E"/>
    <w:rsid w:val="00D961A8"/>
    <w:rsid w:val="00DA3C30"/>
    <w:rsid w:val="00DA71C5"/>
    <w:rsid w:val="00DB0E26"/>
    <w:rsid w:val="00DC2653"/>
    <w:rsid w:val="00E5536E"/>
    <w:rsid w:val="00E703D9"/>
    <w:rsid w:val="00E82148"/>
    <w:rsid w:val="00EA64A7"/>
    <w:rsid w:val="00EA67AD"/>
    <w:rsid w:val="00EC6A05"/>
    <w:rsid w:val="00EE00E4"/>
    <w:rsid w:val="00EF5FD8"/>
    <w:rsid w:val="00F34D6E"/>
    <w:rsid w:val="00F868B5"/>
    <w:rsid w:val="00F9790C"/>
    <w:rsid w:val="00FD2CDB"/>
    <w:rsid w:val="00FD402C"/>
    <w:rsid w:val="00FE45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D4214"/>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9D421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9D4214"/>
    <w:rPr>
      <w:sz w:val="24"/>
    </w:rPr>
  </w:style>
  <w:style w:type="paragraph" w:customStyle="1" w:styleId="Default">
    <w:name w:val="Default"/>
    <w:rsid w:val="009D4214"/>
    <w:pPr>
      <w:autoSpaceDE w:val="0"/>
      <w:autoSpaceDN w:val="0"/>
      <w:adjustRightInd w:val="0"/>
    </w:pPr>
    <w:rPr>
      <w:color w:val="000000"/>
      <w:sz w:val="24"/>
      <w:szCs w:val="24"/>
      <w:lang w:eastAsia="en-US"/>
    </w:rPr>
  </w:style>
  <w:style w:type="paragraph" w:styleId="Zarkazkladnhotextu">
    <w:name w:val="Body Text Indent"/>
    <w:basedOn w:val="Normlny"/>
    <w:link w:val="ZarkazkladnhotextuChar"/>
    <w:uiPriority w:val="99"/>
    <w:rsid w:val="009D421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D4214"/>
    <w:rPr>
      <w:lang w:eastAsia="cs-CZ"/>
    </w:rPr>
  </w:style>
  <w:style w:type="paragraph" w:styleId="Zkladntext">
    <w:name w:val="Body Text"/>
    <w:basedOn w:val="Normlny"/>
    <w:link w:val="ZkladntextChar"/>
    <w:uiPriority w:val="99"/>
    <w:rsid w:val="009D421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D4214"/>
    <w:rPr>
      <w:b/>
      <w:bCs/>
      <w:lang w:eastAsia="cs-CZ"/>
    </w:rPr>
  </w:style>
  <w:style w:type="paragraph" w:styleId="Hlavika">
    <w:name w:val="header"/>
    <w:aliases w:val="1"/>
    <w:basedOn w:val="Normlny"/>
    <w:link w:val="HlavikaChar1"/>
    <w:uiPriority w:val="99"/>
    <w:rsid w:val="009D421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rsid w:val="009D4214"/>
    <w:rPr>
      <w:sz w:val="24"/>
      <w:szCs w:val="22"/>
    </w:rPr>
  </w:style>
  <w:style w:type="character" w:customStyle="1" w:styleId="HlavikaChar1">
    <w:name w:val="Hlavička Char1"/>
    <w:aliases w:val="1 Char"/>
    <w:basedOn w:val="Predvolenpsmoodseku"/>
    <w:link w:val="Hlavika"/>
    <w:uiPriority w:val="99"/>
    <w:locked/>
    <w:rsid w:val="009D4214"/>
    <w:rPr>
      <w:lang w:eastAsia="cs-CZ"/>
    </w:rPr>
  </w:style>
  <w:style w:type="paragraph" w:styleId="Pta">
    <w:name w:val="footer"/>
    <w:basedOn w:val="Normlny"/>
    <w:link w:val="PtaChar"/>
    <w:uiPriority w:val="99"/>
    <w:rsid w:val="009D421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9D4214"/>
    <w:rPr>
      <w:lang w:eastAsia="cs-CZ"/>
    </w:rPr>
  </w:style>
  <w:style w:type="character" w:styleId="Hypertextovprepojenie">
    <w:name w:val="Hyperlink"/>
    <w:basedOn w:val="Predvolenpsmoodseku"/>
    <w:uiPriority w:val="99"/>
    <w:rsid w:val="009D4214"/>
    <w:rPr>
      <w:rFonts w:cs="Times New Roman"/>
      <w:color w:val="0000FF"/>
      <w:u w:val="single"/>
    </w:rPr>
  </w:style>
  <w:style w:type="paragraph" w:customStyle="1" w:styleId="tl1">
    <w:name w:val="Štýl1"/>
    <w:basedOn w:val="Obsah3"/>
    <w:rsid w:val="009D421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aliases w:val="Klasický text"/>
    <w:link w:val="BezriadkovaniaChar"/>
    <w:uiPriority w:val="99"/>
    <w:qFormat/>
    <w:rsid w:val="009D4214"/>
    <w:rPr>
      <w:rFonts w:ascii="Calibri" w:hAnsi="Calibri"/>
      <w:sz w:val="22"/>
      <w:szCs w:val="22"/>
    </w:rPr>
  </w:style>
  <w:style w:type="paragraph" w:customStyle="1" w:styleId="Nadpis81">
    <w:name w:val="Nadpis 81"/>
    <w:uiPriority w:val="99"/>
    <w:qFormat/>
    <w:rsid w:val="009D421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9D4214"/>
    <w:pPr>
      <w:jc w:val="left"/>
    </w:pPr>
    <w:rPr>
      <w:rFonts w:ascii="Courier New" w:hAnsi="Courier New" w:cs="Courier New"/>
      <w:sz w:val="20"/>
      <w:szCs w:val="20"/>
      <w:lang w:eastAsia="ar-SA"/>
    </w:rPr>
  </w:style>
  <w:style w:type="paragraph" w:styleId="Obsah3">
    <w:name w:val="toc 3"/>
    <w:basedOn w:val="Normlny"/>
    <w:next w:val="Normlny"/>
    <w:autoRedefine/>
    <w:rsid w:val="009D4214"/>
    <w:pPr>
      <w:spacing w:after="100"/>
      <w:ind w:left="480"/>
    </w:pPr>
  </w:style>
  <w:style w:type="paragraph" w:styleId="Textbubliny">
    <w:name w:val="Balloon Text"/>
    <w:basedOn w:val="Normlny"/>
    <w:link w:val="TextbublinyChar"/>
    <w:rsid w:val="00A94840"/>
    <w:rPr>
      <w:rFonts w:ascii="Tahoma" w:hAnsi="Tahoma" w:cs="Tahoma"/>
      <w:sz w:val="16"/>
      <w:szCs w:val="16"/>
    </w:rPr>
  </w:style>
  <w:style w:type="character" w:customStyle="1" w:styleId="TextbublinyChar">
    <w:name w:val="Text bubliny Char"/>
    <w:basedOn w:val="Predvolenpsmoodseku"/>
    <w:link w:val="Textbubliny"/>
    <w:rsid w:val="00A94840"/>
    <w:rPr>
      <w:rFonts w:ascii="Tahoma" w:hAnsi="Tahoma" w:cs="Tahoma"/>
      <w:sz w:val="16"/>
      <w:szCs w:val="16"/>
    </w:rPr>
  </w:style>
  <w:style w:type="character" w:styleId="Odkaznakomentr">
    <w:name w:val="annotation reference"/>
    <w:basedOn w:val="Predvolenpsmoodseku"/>
    <w:rsid w:val="00A94840"/>
    <w:rPr>
      <w:sz w:val="16"/>
      <w:szCs w:val="16"/>
    </w:rPr>
  </w:style>
  <w:style w:type="paragraph" w:styleId="Textkomentra">
    <w:name w:val="annotation text"/>
    <w:basedOn w:val="Normlny"/>
    <w:link w:val="TextkomentraChar"/>
    <w:rsid w:val="00A94840"/>
    <w:rPr>
      <w:sz w:val="20"/>
      <w:szCs w:val="20"/>
    </w:rPr>
  </w:style>
  <w:style w:type="character" w:customStyle="1" w:styleId="TextkomentraChar">
    <w:name w:val="Text komentára Char"/>
    <w:basedOn w:val="Predvolenpsmoodseku"/>
    <w:link w:val="Textkomentra"/>
    <w:rsid w:val="00A94840"/>
  </w:style>
  <w:style w:type="paragraph" w:styleId="Predmetkomentra">
    <w:name w:val="annotation subject"/>
    <w:basedOn w:val="Textkomentra"/>
    <w:next w:val="Textkomentra"/>
    <w:link w:val="PredmetkomentraChar"/>
    <w:rsid w:val="00A94840"/>
    <w:rPr>
      <w:b/>
      <w:bCs/>
    </w:rPr>
  </w:style>
  <w:style w:type="character" w:customStyle="1" w:styleId="PredmetkomentraChar">
    <w:name w:val="Predmet komentára Char"/>
    <w:basedOn w:val="TextkomentraChar"/>
    <w:link w:val="Predmetkomentra"/>
    <w:rsid w:val="00A94840"/>
    <w:rPr>
      <w:b/>
      <w:bCs/>
    </w:rPr>
  </w:style>
  <w:style w:type="character" w:customStyle="1" w:styleId="BezriadkovaniaChar">
    <w:name w:val="Bez riadkovania Char"/>
    <w:aliases w:val="Klasický text Char"/>
    <w:link w:val="Bezriadkovania"/>
    <w:uiPriority w:val="99"/>
    <w:locked/>
    <w:rsid w:val="0051161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7538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ity@nspbb.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faktury@nspbb.s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damjakova@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6819</Words>
  <Characters>38874</Characters>
  <Application>Microsoft Office Word</Application>
  <DocSecurity>0</DocSecurity>
  <Lines>323</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18</cp:revision>
  <dcterms:created xsi:type="dcterms:W3CDTF">2024-09-17T12:05:00Z</dcterms:created>
  <dcterms:modified xsi:type="dcterms:W3CDTF">2024-11-20T08:32:00Z</dcterms:modified>
</cp:coreProperties>
</file>