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21EDE67F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1B37CF" w:rsidRPr="001B37CF">
        <w:rPr>
          <w:rFonts w:ascii="Times New Roman" w:hAnsi="Times New Roman" w:cs="Times New Roman"/>
          <w:b/>
          <w:sz w:val="24"/>
          <w:szCs w:val="24"/>
        </w:rPr>
        <w:t>Silnice II/277 Český Dub a</w:t>
      </w:r>
      <w:r w:rsidR="00C6285C">
        <w:rPr>
          <w:rFonts w:ascii="Times New Roman" w:hAnsi="Times New Roman" w:cs="Times New Roman"/>
          <w:b/>
          <w:sz w:val="24"/>
          <w:szCs w:val="24"/>
        </w:rPr>
        <w:t> </w:t>
      </w:r>
      <w:r w:rsidR="001B37CF" w:rsidRPr="001B37CF">
        <w:rPr>
          <w:rFonts w:ascii="Times New Roman" w:hAnsi="Times New Roman" w:cs="Times New Roman"/>
          <w:b/>
          <w:sz w:val="24"/>
          <w:szCs w:val="24"/>
        </w:rPr>
        <w:t>vybudování chodníku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4DA8973E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</w:t>
      </w:r>
      <w:r w:rsidR="001B37CF">
        <w:rPr>
          <w:rFonts w:ascii="Times New Roman" w:hAnsi="Times New Roman" w:cs="Times New Roman"/>
          <w:b/>
          <w:bCs/>
          <w:sz w:val="24"/>
          <w:szCs w:val="24"/>
        </w:rPr>
        <w:t>dopravní stavby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5F918879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176276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dopravní stavby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/ Autorizovaný 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technik </w:t>
            </w:r>
            <w:r w:rsidR="00C125B1"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pro obor dopravní stavby, nekolejová doprava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27F8D98" w14:textId="77777777" w:rsidR="00C125B1" w:rsidRDefault="00C125B1" w:rsidP="00776BEC">
      <w:pPr>
        <w:pStyle w:val="Textpoznpodarou"/>
        <w:jc w:val="both"/>
        <w:rPr>
          <w:rFonts w:ascii="Garamond" w:hAnsi="Garamond"/>
          <w:i/>
          <w:sz w:val="22"/>
          <w:szCs w:val="22"/>
          <w:highlight w:val="cyan"/>
        </w:rPr>
      </w:pPr>
    </w:p>
    <w:p w14:paraId="09546E42" w14:textId="6D2D6B70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B96272" w14:textId="77777777" w:rsidR="000E0D17" w:rsidRPr="00DD7E6E" w:rsidRDefault="000E0D1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D45F" w14:textId="77777777" w:rsidR="00757F2C" w:rsidRDefault="00757F2C" w:rsidP="00823DD7">
      <w:pPr>
        <w:spacing w:after="0" w:line="240" w:lineRule="auto"/>
      </w:pPr>
      <w:r>
        <w:separator/>
      </w:r>
    </w:p>
  </w:endnote>
  <w:endnote w:type="continuationSeparator" w:id="0">
    <w:p w14:paraId="6275C79C" w14:textId="77777777" w:rsidR="00757F2C" w:rsidRDefault="00757F2C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57E1" w14:textId="77777777" w:rsidR="00757F2C" w:rsidRDefault="00757F2C" w:rsidP="00823DD7">
      <w:pPr>
        <w:spacing w:after="0" w:line="240" w:lineRule="auto"/>
      </w:pPr>
      <w:r>
        <w:separator/>
      </w:r>
    </w:p>
  </w:footnote>
  <w:footnote w:type="continuationSeparator" w:id="0">
    <w:p w14:paraId="554393C0" w14:textId="77777777" w:rsidR="00757F2C" w:rsidRDefault="00757F2C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0E0D17"/>
    <w:rsid w:val="001155EE"/>
    <w:rsid w:val="00120F36"/>
    <w:rsid w:val="00132B6B"/>
    <w:rsid w:val="00143DEE"/>
    <w:rsid w:val="00147714"/>
    <w:rsid w:val="001511D2"/>
    <w:rsid w:val="00156121"/>
    <w:rsid w:val="00176276"/>
    <w:rsid w:val="001A2307"/>
    <w:rsid w:val="001B37CF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57F2C"/>
    <w:rsid w:val="0076667A"/>
    <w:rsid w:val="00766B72"/>
    <w:rsid w:val="00776BEC"/>
    <w:rsid w:val="00796378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D780C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06978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125B1"/>
    <w:rsid w:val="00C20F89"/>
    <w:rsid w:val="00C23C8E"/>
    <w:rsid w:val="00C30333"/>
    <w:rsid w:val="00C6285C"/>
    <w:rsid w:val="00C63225"/>
    <w:rsid w:val="00C85B80"/>
    <w:rsid w:val="00C870E9"/>
    <w:rsid w:val="00CA757E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55304"/>
    <w:rsid w:val="00E80E49"/>
    <w:rsid w:val="00E82E5F"/>
    <w:rsid w:val="00ED00BF"/>
    <w:rsid w:val="00EE4E88"/>
    <w:rsid w:val="00F13FB2"/>
    <w:rsid w:val="00F25DB2"/>
    <w:rsid w:val="00F3314F"/>
    <w:rsid w:val="00F51D7B"/>
    <w:rsid w:val="00F56233"/>
    <w:rsid w:val="00F74A04"/>
    <w:rsid w:val="00F833B1"/>
    <w:rsid w:val="00F86498"/>
    <w:rsid w:val="00FB0383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9</cp:revision>
  <cp:lastPrinted>2020-10-16T05:53:00Z</cp:lastPrinted>
  <dcterms:created xsi:type="dcterms:W3CDTF">2023-10-12T12:16:00Z</dcterms:created>
  <dcterms:modified xsi:type="dcterms:W3CDTF">2025-01-13T09:58:00Z</dcterms:modified>
</cp:coreProperties>
</file>