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30B5" w14:textId="5FCB83C4" w:rsidR="00737174" w:rsidRPr="00555E6D" w:rsidRDefault="00737174" w:rsidP="00CF7820">
      <w:pPr>
        <w:spacing w:after="0" w:line="240" w:lineRule="auto"/>
        <w:jc w:val="center"/>
        <w:rPr>
          <w:rFonts w:ascii="Cambria" w:hAnsi="Cambria" w:cs="Times New Roman"/>
          <w:sz w:val="20"/>
          <w:szCs w:val="20"/>
        </w:rPr>
      </w:pPr>
      <w:bookmarkStart w:id="0" w:name="_Hlk150871204"/>
      <w:bookmarkStart w:id="1" w:name="_Hlk188873370"/>
      <w:r w:rsidRPr="00555E6D">
        <w:rPr>
          <w:rFonts w:ascii="Cambria" w:hAnsi="Cambria" w:cs="Times New Roman"/>
          <w:b/>
          <w:sz w:val="28"/>
          <w:szCs w:val="28"/>
        </w:rPr>
        <w:t xml:space="preserve">Rámcová </w:t>
      </w:r>
      <w:r w:rsidR="00DE458F" w:rsidRPr="00555E6D">
        <w:rPr>
          <w:rFonts w:ascii="Cambria" w:hAnsi="Cambria" w:cs="Times New Roman"/>
          <w:b/>
          <w:sz w:val="28"/>
          <w:szCs w:val="28"/>
        </w:rPr>
        <w:t>dohoda</w:t>
      </w:r>
      <w:r w:rsidRPr="00555E6D">
        <w:rPr>
          <w:rFonts w:ascii="Cambria" w:hAnsi="Cambria" w:cs="Times New Roman"/>
          <w:b/>
          <w:sz w:val="28"/>
          <w:szCs w:val="28"/>
        </w:rPr>
        <w:t xml:space="preserve"> na poskytovanie služieb č.</w:t>
      </w:r>
      <w:r w:rsidRPr="00555E6D">
        <w:rPr>
          <w:rFonts w:ascii="Cambria" w:hAnsi="Cambria" w:cs="Times New Roman"/>
          <w:sz w:val="20"/>
          <w:szCs w:val="20"/>
        </w:rPr>
        <w:t xml:space="preserve"> </w:t>
      </w:r>
      <w:r w:rsidR="00C57CBE" w:rsidRPr="00555E6D">
        <w:rPr>
          <w:rFonts w:ascii="Cambria" w:hAnsi="Cambria"/>
          <w:b/>
          <w:bCs/>
          <w:sz w:val="28"/>
          <w:szCs w:val="28"/>
        </w:rPr>
        <w:t>C-NBS1-000-094-443</w:t>
      </w:r>
    </w:p>
    <w:p w14:paraId="351FB03B" w14:textId="77777777" w:rsidR="00737174" w:rsidRPr="00555E6D" w:rsidRDefault="00737174" w:rsidP="00737174">
      <w:pPr>
        <w:spacing w:after="0" w:line="240" w:lineRule="auto"/>
        <w:jc w:val="center"/>
        <w:rPr>
          <w:rFonts w:ascii="Cambria" w:hAnsi="Cambria" w:cs="Times New Roman"/>
          <w:sz w:val="20"/>
          <w:szCs w:val="20"/>
        </w:rPr>
      </w:pPr>
      <w:r w:rsidRPr="00555E6D">
        <w:rPr>
          <w:rFonts w:ascii="Cambria" w:hAnsi="Cambria" w:cs="Times New Roman"/>
          <w:sz w:val="20"/>
          <w:szCs w:val="20"/>
        </w:rPr>
        <w:t>uzatvorená podľa ustanovenia § 269 ods. 2 zákona č. 513/1991 Zb. Obchodného zákonníka</w:t>
      </w:r>
    </w:p>
    <w:p w14:paraId="1BB898BC" w14:textId="2E83EEA1" w:rsidR="00737174" w:rsidRPr="00555E6D" w:rsidRDefault="00737174" w:rsidP="00737174">
      <w:pPr>
        <w:spacing w:after="0" w:line="240" w:lineRule="auto"/>
        <w:jc w:val="center"/>
        <w:rPr>
          <w:rFonts w:ascii="Cambria" w:hAnsi="Cambria" w:cs="Times New Roman"/>
          <w:sz w:val="20"/>
          <w:szCs w:val="20"/>
        </w:rPr>
      </w:pPr>
      <w:r w:rsidRPr="00555E6D">
        <w:rPr>
          <w:rFonts w:ascii="Cambria" w:hAnsi="Cambria" w:cs="Times New Roman"/>
          <w:sz w:val="20"/>
          <w:szCs w:val="20"/>
        </w:rPr>
        <w:t>v znení neskorších predpisov</w:t>
      </w:r>
      <w:r w:rsidR="00D3570B" w:rsidRPr="00555E6D">
        <w:rPr>
          <w:rFonts w:ascii="Cambria" w:hAnsi="Cambria" w:cs="Times New Roman"/>
          <w:sz w:val="20"/>
          <w:szCs w:val="20"/>
        </w:rPr>
        <w:t xml:space="preserve"> a podľa § 83 zákona č. 343/2015 Z. z. o verejnom obstarávaní a o zmene a doplnení niektorých zákonov v znení neskorších predpisov</w:t>
      </w:r>
    </w:p>
    <w:p w14:paraId="5809BAD8" w14:textId="7814BB92" w:rsidR="00737174" w:rsidRPr="00555E6D" w:rsidRDefault="00737174" w:rsidP="00737174">
      <w:pPr>
        <w:spacing w:after="0" w:line="240" w:lineRule="auto"/>
        <w:jc w:val="center"/>
        <w:rPr>
          <w:rFonts w:ascii="Cambria" w:hAnsi="Cambria" w:cs="Times New Roman"/>
          <w:sz w:val="20"/>
          <w:szCs w:val="20"/>
        </w:rPr>
      </w:pPr>
      <w:r w:rsidRPr="00555E6D">
        <w:rPr>
          <w:rFonts w:ascii="Cambria" w:hAnsi="Cambria" w:cs="Times New Roman"/>
          <w:sz w:val="20"/>
          <w:szCs w:val="20"/>
        </w:rPr>
        <w:t xml:space="preserve">(ďalej len „rámcová </w:t>
      </w:r>
      <w:r w:rsidR="00B348B3" w:rsidRPr="00555E6D">
        <w:rPr>
          <w:rFonts w:ascii="Cambria" w:hAnsi="Cambria" w:cs="Times New Roman"/>
          <w:sz w:val="20"/>
          <w:szCs w:val="20"/>
        </w:rPr>
        <w:t>dohoda</w:t>
      </w:r>
      <w:r w:rsidRPr="00555E6D">
        <w:rPr>
          <w:rFonts w:ascii="Cambria" w:hAnsi="Cambria" w:cs="Times New Roman"/>
          <w:sz w:val="20"/>
          <w:szCs w:val="20"/>
        </w:rPr>
        <w:t>“)</w:t>
      </w:r>
    </w:p>
    <w:p w14:paraId="4415F285" w14:textId="77777777" w:rsidR="00737174" w:rsidRPr="00555E6D" w:rsidRDefault="00737174" w:rsidP="00CF7820">
      <w:pPr>
        <w:spacing w:after="0" w:line="240" w:lineRule="auto"/>
        <w:jc w:val="center"/>
        <w:rPr>
          <w:rFonts w:ascii="Cambria" w:hAnsi="Cambria" w:cs="Times New Roman"/>
          <w:sz w:val="20"/>
          <w:szCs w:val="20"/>
        </w:rPr>
      </w:pPr>
    </w:p>
    <w:p w14:paraId="6B4440BF" w14:textId="77777777" w:rsidR="00CF7820" w:rsidRPr="00555E6D" w:rsidRDefault="00CF7820" w:rsidP="00CF7820">
      <w:pPr>
        <w:spacing w:after="0" w:line="240" w:lineRule="auto"/>
        <w:jc w:val="center"/>
        <w:rPr>
          <w:rFonts w:ascii="Cambria" w:hAnsi="Cambria" w:cs="Times New Roman"/>
          <w:sz w:val="24"/>
          <w:szCs w:val="24"/>
        </w:rPr>
      </w:pPr>
    </w:p>
    <w:p w14:paraId="555CAB1B" w14:textId="0A179BEB" w:rsidR="005F1AFC" w:rsidRPr="00555E6D" w:rsidRDefault="005F1AFC"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Článok I.</w:t>
      </w:r>
    </w:p>
    <w:p w14:paraId="5F1D11C2" w14:textId="6FE5EC5B" w:rsidR="005F1AFC" w:rsidRPr="00555E6D" w:rsidRDefault="005F1AFC"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Zmluvné strany</w:t>
      </w:r>
    </w:p>
    <w:p w14:paraId="7EDB61D4" w14:textId="77777777" w:rsidR="00CF7820" w:rsidRPr="00555E6D" w:rsidRDefault="00CF7820" w:rsidP="00CF7820">
      <w:pPr>
        <w:spacing w:after="0" w:line="240" w:lineRule="auto"/>
        <w:jc w:val="both"/>
        <w:rPr>
          <w:rFonts w:ascii="Cambria" w:hAnsi="Cambria" w:cs="Times New Roman"/>
          <w:sz w:val="24"/>
          <w:szCs w:val="24"/>
        </w:rPr>
      </w:pPr>
    </w:p>
    <w:p w14:paraId="4144FEB2" w14:textId="089F137A" w:rsidR="00CF7820" w:rsidRPr="00555E6D" w:rsidRDefault="00737174" w:rsidP="00FB2E1C">
      <w:pPr>
        <w:spacing w:after="0" w:line="240" w:lineRule="auto"/>
        <w:jc w:val="both"/>
        <w:rPr>
          <w:rFonts w:ascii="Cambria" w:hAnsi="Cambria" w:cs="Times New Roman"/>
          <w:b/>
          <w:bCs/>
          <w:sz w:val="24"/>
          <w:szCs w:val="24"/>
        </w:rPr>
      </w:pPr>
      <w:r w:rsidRPr="00555E6D">
        <w:rPr>
          <w:rFonts w:ascii="Cambria" w:hAnsi="Cambria" w:cs="Times New Roman"/>
          <w:b/>
          <w:bCs/>
          <w:sz w:val="24"/>
          <w:szCs w:val="24"/>
        </w:rPr>
        <w:t>Objednávateľ:</w:t>
      </w:r>
    </w:p>
    <w:p w14:paraId="1F8CF88A" w14:textId="330A03E5" w:rsidR="00737174" w:rsidRPr="00555E6D" w:rsidRDefault="00737174" w:rsidP="00FB2E1C">
      <w:pPr>
        <w:spacing w:after="0" w:line="240" w:lineRule="auto"/>
        <w:jc w:val="both"/>
        <w:rPr>
          <w:rFonts w:ascii="Cambria" w:hAnsi="Cambria" w:cs="Times New Roman"/>
          <w:sz w:val="24"/>
          <w:szCs w:val="24"/>
        </w:rPr>
      </w:pPr>
      <w:r w:rsidRPr="00555E6D">
        <w:rPr>
          <w:rFonts w:ascii="Cambria" w:hAnsi="Cambria" w:cs="Times New Roman"/>
          <w:sz w:val="24"/>
          <w:szCs w:val="24"/>
        </w:rPr>
        <w:t xml:space="preserve">Názov: </w:t>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Pr="00555E6D">
        <w:rPr>
          <w:rFonts w:ascii="Cambria" w:hAnsi="Cambria" w:cs="Times New Roman"/>
          <w:sz w:val="24"/>
          <w:szCs w:val="24"/>
        </w:rPr>
        <w:t>Národná banka Slovenska</w:t>
      </w:r>
    </w:p>
    <w:p w14:paraId="7E2776C2" w14:textId="52854A0B" w:rsidR="00737174" w:rsidRPr="00555E6D" w:rsidRDefault="00737174" w:rsidP="00FB2E1C">
      <w:pPr>
        <w:spacing w:after="0" w:line="240" w:lineRule="auto"/>
        <w:jc w:val="both"/>
        <w:rPr>
          <w:rFonts w:ascii="Cambria" w:hAnsi="Cambria" w:cs="Times New Roman"/>
          <w:sz w:val="24"/>
          <w:szCs w:val="24"/>
        </w:rPr>
      </w:pPr>
      <w:r w:rsidRPr="00555E6D">
        <w:rPr>
          <w:rFonts w:ascii="Cambria" w:hAnsi="Cambria" w:cs="Times New Roman"/>
          <w:sz w:val="24"/>
          <w:szCs w:val="24"/>
        </w:rPr>
        <w:t xml:space="preserve">Sídlo: </w:t>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Pr="00555E6D">
        <w:rPr>
          <w:rFonts w:ascii="Cambria" w:hAnsi="Cambria" w:cs="Times New Roman"/>
          <w:sz w:val="24"/>
          <w:szCs w:val="24"/>
        </w:rPr>
        <w:t xml:space="preserve">Imricha </w:t>
      </w:r>
      <w:proofErr w:type="spellStart"/>
      <w:r w:rsidRPr="00555E6D">
        <w:rPr>
          <w:rFonts w:ascii="Cambria" w:hAnsi="Cambria" w:cs="Times New Roman"/>
          <w:sz w:val="24"/>
          <w:szCs w:val="24"/>
        </w:rPr>
        <w:t>Karvaša</w:t>
      </w:r>
      <w:proofErr w:type="spellEnd"/>
      <w:r w:rsidR="00EF0794">
        <w:rPr>
          <w:rFonts w:ascii="Cambria" w:hAnsi="Cambria" w:cs="Times New Roman"/>
          <w:sz w:val="24"/>
          <w:szCs w:val="24"/>
        </w:rPr>
        <w:t xml:space="preserve"> </w:t>
      </w:r>
      <w:r w:rsidRPr="00555E6D">
        <w:rPr>
          <w:rFonts w:ascii="Cambria" w:hAnsi="Cambria" w:cs="Times New Roman"/>
          <w:sz w:val="24"/>
          <w:szCs w:val="24"/>
        </w:rPr>
        <w:t>1, 813 25 Bratislava</w:t>
      </w:r>
    </w:p>
    <w:p w14:paraId="4B03EC42" w14:textId="7F9A5588" w:rsidR="00737174" w:rsidRPr="00555E6D" w:rsidRDefault="00737174" w:rsidP="00FB2E1C">
      <w:pPr>
        <w:spacing w:after="0" w:line="240" w:lineRule="auto"/>
        <w:jc w:val="both"/>
        <w:rPr>
          <w:rFonts w:ascii="Cambria" w:hAnsi="Cambria" w:cs="Times New Roman"/>
          <w:sz w:val="24"/>
          <w:szCs w:val="24"/>
        </w:rPr>
      </w:pPr>
      <w:r w:rsidRPr="00555E6D">
        <w:rPr>
          <w:rFonts w:ascii="Cambria" w:hAnsi="Cambria" w:cs="Times New Roman"/>
          <w:sz w:val="24"/>
          <w:szCs w:val="24"/>
        </w:rPr>
        <w:t>Zastúpená:</w:t>
      </w:r>
      <w:r w:rsidR="00170634" w:rsidRPr="00555E6D">
        <w:rPr>
          <w:rFonts w:ascii="Cambria" w:hAnsi="Cambria" w:cs="Times New Roman"/>
          <w:sz w:val="24"/>
          <w:szCs w:val="24"/>
        </w:rPr>
        <w:tab/>
      </w:r>
      <w:r w:rsidR="00170634" w:rsidRPr="00555E6D">
        <w:rPr>
          <w:rFonts w:ascii="Cambria" w:hAnsi="Cambria" w:cs="Times New Roman"/>
          <w:sz w:val="24"/>
          <w:szCs w:val="24"/>
        </w:rPr>
        <w:tab/>
      </w:r>
      <w:r w:rsidR="00170634" w:rsidRPr="00555E6D">
        <w:rPr>
          <w:rFonts w:ascii="Cambria" w:hAnsi="Cambria" w:cs="Times New Roman"/>
          <w:sz w:val="24"/>
          <w:szCs w:val="24"/>
        </w:rPr>
        <w:tab/>
      </w:r>
      <w:r w:rsidR="00170634" w:rsidRPr="00555E6D">
        <w:rPr>
          <w:rFonts w:ascii="Cambria" w:hAnsi="Cambria" w:cs="Arial"/>
          <w:bCs/>
          <w:iCs/>
          <w:sz w:val="24"/>
          <w:szCs w:val="24"/>
        </w:rPr>
        <w:t>&lt;</w:t>
      </w:r>
      <w:r w:rsidR="00170634" w:rsidRPr="00555E6D">
        <w:rPr>
          <w:rFonts w:ascii="Cambria" w:hAnsi="Cambria" w:cs="Arial"/>
          <w:bCs/>
          <w:iCs/>
          <w:color w:val="00B0F0"/>
          <w:sz w:val="24"/>
          <w:szCs w:val="24"/>
        </w:rPr>
        <w:t>vyplní verejný obstarávateľ</w:t>
      </w:r>
      <w:r w:rsidR="00170634" w:rsidRPr="00555E6D">
        <w:rPr>
          <w:rFonts w:ascii="Cambria" w:hAnsi="Cambria" w:cs="Arial"/>
          <w:bCs/>
          <w:iCs/>
          <w:sz w:val="24"/>
          <w:szCs w:val="24"/>
        </w:rPr>
        <w:t>&gt;</w:t>
      </w:r>
    </w:p>
    <w:p w14:paraId="708B7C83" w14:textId="35BF1237" w:rsidR="00737174" w:rsidRPr="00555E6D" w:rsidRDefault="00737174" w:rsidP="00FB2E1C">
      <w:pPr>
        <w:spacing w:after="0" w:line="240" w:lineRule="auto"/>
        <w:jc w:val="both"/>
        <w:rPr>
          <w:rFonts w:ascii="Cambria" w:hAnsi="Cambria" w:cs="Times New Roman"/>
          <w:sz w:val="24"/>
          <w:szCs w:val="24"/>
        </w:rPr>
      </w:pPr>
      <w:r w:rsidRPr="00555E6D">
        <w:rPr>
          <w:rFonts w:ascii="Cambria" w:hAnsi="Cambria" w:cs="Times New Roman"/>
          <w:sz w:val="24"/>
          <w:szCs w:val="24"/>
        </w:rPr>
        <w:t xml:space="preserve">IČO: </w:t>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Pr="00555E6D">
        <w:rPr>
          <w:rFonts w:ascii="Cambria" w:hAnsi="Cambria" w:cs="Times New Roman"/>
          <w:sz w:val="24"/>
          <w:szCs w:val="24"/>
        </w:rPr>
        <w:t>30844789</w:t>
      </w:r>
    </w:p>
    <w:p w14:paraId="323493F1" w14:textId="18248171" w:rsidR="00737174" w:rsidRPr="00555E6D" w:rsidRDefault="00737174" w:rsidP="00FB2E1C">
      <w:pPr>
        <w:spacing w:after="0" w:line="240" w:lineRule="auto"/>
        <w:jc w:val="both"/>
        <w:rPr>
          <w:rFonts w:ascii="Cambria" w:hAnsi="Cambria" w:cs="Times New Roman"/>
          <w:sz w:val="24"/>
          <w:szCs w:val="24"/>
        </w:rPr>
      </w:pPr>
      <w:r w:rsidRPr="00555E6D">
        <w:rPr>
          <w:rFonts w:ascii="Cambria" w:hAnsi="Cambria" w:cs="Times New Roman"/>
          <w:sz w:val="24"/>
          <w:szCs w:val="24"/>
        </w:rPr>
        <w:t xml:space="preserve">DIČ: </w:t>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Pr="00555E6D">
        <w:rPr>
          <w:rFonts w:ascii="Cambria" w:hAnsi="Cambria" w:cs="Times New Roman"/>
          <w:sz w:val="24"/>
          <w:szCs w:val="24"/>
        </w:rPr>
        <w:t>2020815654</w:t>
      </w:r>
    </w:p>
    <w:p w14:paraId="261C6330" w14:textId="42B0E347" w:rsidR="00737174" w:rsidRPr="00555E6D" w:rsidRDefault="00737174" w:rsidP="00FB2E1C">
      <w:pPr>
        <w:spacing w:after="0" w:line="240" w:lineRule="auto"/>
        <w:jc w:val="both"/>
        <w:rPr>
          <w:rFonts w:ascii="Cambria" w:hAnsi="Cambria" w:cs="Times New Roman"/>
          <w:sz w:val="24"/>
          <w:szCs w:val="24"/>
        </w:rPr>
      </w:pPr>
      <w:r w:rsidRPr="00555E6D">
        <w:rPr>
          <w:rFonts w:ascii="Cambria" w:hAnsi="Cambria" w:cs="Times New Roman"/>
          <w:sz w:val="24"/>
          <w:szCs w:val="24"/>
        </w:rPr>
        <w:t xml:space="preserve">IČ DPH: </w:t>
      </w:r>
      <w:r w:rsidR="00EA5BA7" w:rsidRPr="00555E6D">
        <w:rPr>
          <w:rFonts w:ascii="Cambria" w:hAnsi="Cambria" w:cs="Times New Roman"/>
          <w:sz w:val="24"/>
          <w:szCs w:val="24"/>
        </w:rPr>
        <w:tab/>
      </w:r>
      <w:r w:rsidR="00EA5BA7" w:rsidRPr="00555E6D">
        <w:rPr>
          <w:rFonts w:ascii="Cambria" w:hAnsi="Cambria" w:cs="Times New Roman"/>
          <w:sz w:val="24"/>
          <w:szCs w:val="24"/>
        </w:rPr>
        <w:tab/>
      </w:r>
      <w:r w:rsidR="00EA5BA7" w:rsidRPr="00555E6D">
        <w:rPr>
          <w:rFonts w:ascii="Cambria" w:hAnsi="Cambria" w:cs="Times New Roman"/>
          <w:sz w:val="24"/>
          <w:szCs w:val="24"/>
        </w:rPr>
        <w:tab/>
      </w:r>
      <w:r w:rsidRPr="00555E6D">
        <w:rPr>
          <w:rFonts w:ascii="Cambria" w:hAnsi="Cambria" w:cs="Times New Roman"/>
          <w:sz w:val="24"/>
          <w:szCs w:val="24"/>
        </w:rPr>
        <w:t>SK2020815654</w:t>
      </w:r>
    </w:p>
    <w:p w14:paraId="33A367ED" w14:textId="15D843AC" w:rsidR="0090098B" w:rsidRPr="00555E6D" w:rsidRDefault="00737174" w:rsidP="00257670">
      <w:pPr>
        <w:tabs>
          <w:tab w:val="left" w:pos="2835"/>
        </w:tabs>
        <w:spacing w:after="0" w:line="240" w:lineRule="auto"/>
        <w:jc w:val="both"/>
        <w:rPr>
          <w:rFonts w:ascii="Cambria" w:hAnsi="Cambria" w:cs="Times New Roman"/>
          <w:sz w:val="24"/>
          <w:szCs w:val="24"/>
        </w:rPr>
      </w:pPr>
      <w:r w:rsidRPr="00555E6D">
        <w:rPr>
          <w:rFonts w:ascii="Cambria" w:hAnsi="Cambria" w:cs="Times New Roman"/>
          <w:sz w:val="24"/>
          <w:szCs w:val="24"/>
        </w:rPr>
        <w:t>Bankové spojenie:</w:t>
      </w:r>
      <w:r w:rsidR="0090098B" w:rsidRPr="00555E6D">
        <w:rPr>
          <w:rFonts w:ascii="Cambria" w:hAnsi="Cambria" w:cs="Times New Roman"/>
          <w:sz w:val="24"/>
          <w:szCs w:val="24"/>
        </w:rPr>
        <w:tab/>
      </w:r>
      <w:r w:rsidR="0090098B" w:rsidRPr="00555E6D">
        <w:rPr>
          <w:rFonts w:ascii="Cambria" w:hAnsi="Cambria" w:cs="Arial"/>
          <w:sz w:val="24"/>
          <w:szCs w:val="24"/>
        </w:rPr>
        <w:t>Národná banka Slovenska</w:t>
      </w:r>
    </w:p>
    <w:p w14:paraId="7B7CC2ED" w14:textId="0CABBDF7" w:rsidR="00E40560" w:rsidRPr="00555E6D" w:rsidRDefault="00737174" w:rsidP="00257670">
      <w:pPr>
        <w:tabs>
          <w:tab w:val="left" w:pos="2835"/>
        </w:tabs>
        <w:spacing w:after="0" w:line="240" w:lineRule="auto"/>
        <w:ind w:left="2832" w:hanging="2832"/>
        <w:jc w:val="both"/>
        <w:rPr>
          <w:rFonts w:ascii="Cambria" w:eastAsia="Cambria" w:hAnsi="Cambria" w:cs="Cambria"/>
          <w:sz w:val="24"/>
          <w:szCs w:val="24"/>
        </w:rPr>
      </w:pPr>
      <w:r w:rsidRPr="00555E6D">
        <w:rPr>
          <w:rFonts w:ascii="Cambria" w:hAnsi="Cambria" w:cs="Times New Roman"/>
          <w:sz w:val="24"/>
          <w:szCs w:val="24"/>
        </w:rPr>
        <w:t>Číslo účtu (IBAN):</w:t>
      </w:r>
      <w:r w:rsidR="00E40560" w:rsidRPr="00555E6D">
        <w:rPr>
          <w:rFonts w:ascii="Cambria" w:hAnsi="Cambria" w:cs="Times New Roman"/>
          <w:sz w:val="24"/>
          <w:szCs w:val="24"/>
        </w:rPr>
        <w:tab/>
      </w:r>
      <w:r w:rsidR="00E40560" w:rsidRPr="00555E6D">
        <w:rPr>
          <w:rFonts w:ascii="Cambria" w:eastAsia="Cambria" w:hAnsi="Cambria" w:cs="Cambria"/>
          <w:sz w:val="24"/>
          <w:szCs w:val="24"/>
        </w:rPr>
        <w:t xml:space="preserve">SK07 0720 0000 0000 0000 1919 </w:t>
      </w:r>
      <w:r w:rsidR="00E40560" w:rsidRPr="00555E6D">
        <w:rPr>
          <w:rFonts w:ascii="Cambria" w:eastAsia="Cambria" w:hAnsi="Cambria" w:cs="Cambria"/>
          <w:i/>
          <w:iCs/>
          <w:color w:val="00B0F0"/>
          <w:sz w:val="24"/>
          <w:szCs w:val="24"/>
        </w:rPr>
        <w:t xml:space="preserve">– </w:t>
      </w:r>
      <w:r w:rsidR="00E40560" w:rsidRPr="00555E6D">
        <w:rPr>
          <w:rFonts w:ascii="Cambria" w:eastAsia="Cambria" w:hAnsi="Cambria" w:cs="Cambria"/>
          <w:color w:val="00B0F0"/>
          <w:sz w:val="24"/>
          <w:szCs w:val="24"/>
        </w:rPr>
        <w:t>platí pre domáceho poskytovateľa</w:t>
      </w:r>
    </w:p>
    <w:p w14:paraId="7C4EE99E" w14:textId="77777777" w:rsidR="00E40560" w:rsidRPr="00555E6D" w:rsidRDefault="00E40560" w:rsidP="00257670">
      <w:pPr>
        <w:spacing w:after="0" w:line="240" w:lineRule="auto"/>
        <w:ind w:left="2832"/>
        <w:jc w:val="both"/>
        <w:rPr>
          <w:rFonts w:ascii="Cambria" w:eastAsia="Cambria" w:hAnsi="Cambria" w:cs="Cambria"/>
          <w:sz w:val="24"/>
          <w:szCs w:val="24"/>
        </w:rPr>
      </w:pPr>
      <w:r w:rsidRPr="00555E6D">
        <w:rPr>
          <w:rFonts w:ascii="Cambria" w:eastAsia="Cambria" w:hAnsi="Cambria" w:cs="Cambria"/>
          <w:sz w:val="24"/>
          <w:szCs w:val="24"/>
        </w:rPr>
        <w:t xml:space="preserve">SK60 0720 0000 0000 0000 2129 </w:t>
      </w:r>
      <w:r w:rsidRPr="00555E6D">
        <w:rPr>
          <w:rFonts w:ascii="Cambria" w:eastAsia="Cambria" w:hAnsi="Cambria" w:cs="Cambria"/>
          <w:i/>
          <w:iCs/>
          <w:color w:val="00B0F0"/>
          <w:sz w:val="24"/>
          <w:szCs w:val="24"/>
        </w:rPr>
        <w:t xml:space="preserve">– </w:t>
      </w:r>
      <w:r w:rsidRPr="00555E6D">
        <w:rPr>
          <w:rFonts w:ascii="Cambria" w:eastAsia="Cambria" w:hAnsi="Cambria" w:cs="Cambria"/>
          <w:color w:val="00B0F0"/>
          <w:sz w:val="24"/>
          <w:szCs w:val="24"/>
        </w:rPr>
        <w:t>platí pre zahraničného poskytovateľa</w:t>
      </w:r>
    </w:p>
    <w:p w14:paraId="2600F665" w14:textId="7A654569" w:rsidR="00737174" w:rsidRPr="00555E6D" w:rsidRDefault="00737174" w:rsidP="00737174">
      <w:pPr>
        <w:spacing w:after="0" w:line="240" w:lineRule="auto"/>
        <w:jc w:val="both"/>
        <w:rPr>
          <w:rFonts w:ascii="Cambria" w:hAnsi="Cambria" w:cs="Times New Roman"/>
          <w:sz w:val="24"/>
          <w:szCs w:val="24"/>
        </w:rPr>
      </w:pPr>
    </w:p>
    <w:p w14:paraId="0DF94089" w14:textId="1165855F" w:rsidR="00737174" w:rsidRPr="00555E6D" w:rsidRDefault="00E40560" w:rsidP="00FB2E1C">
      <w:pPr>
        <w:spacing w:after="0" w:line="240" w:lineRule="auto"/>
        <w:jc w:val="both"/>
        <w:rPr>
          <w:rFonts w:ascii="Cambria" w:hAnsi="Cambria" w:cs="Times New Roman"/>
          <w:sz w:val="24"/>
          <w:szCs w:val="24"/>
        </w:rPr>
      </w:pPr>
      <w:r w:rsidRPr="00555E6D">
        <w:rPr>
          <w:rFonts w:ascii="Cambria" w:hAnsi="Cambria" w:cs="Times New Roman"/>
          <w:sz w:val="24"/>
          <w:szCs w:val="24"/>
        </w:rPr>
        <w:t>Národná banka Slovenska je z</w:t>
      </w:r>
      <w:r w:rsidR="00737174" w:rsidRPr="00555E6D">
        <w:rPr>
          <w:rFonts w:ascii="Cambria" w:hAnsi="Cambria" w:cs="Times New Roman"/>
          <w:sz w:val="24"/>
          <w:szCs w:val="24"/>
        </w:rPr>
        <w:t>riadená zákonom NR SR č. 566/1992 Zb. o Národnej banke Slovenska v znení neskorších predpisov</w:t>
      </w:r>
    </w:p>
    <w:p w14:paraId="76EF8EDA" w14:textId="2E2D71F5" w:rsidR="00737174" w:rsidRPr="00555E6D" w:rsidRDefault="00737174" w:rsidP="00FB2E1C">
      <w:pPr>
        <w:spacing w:after="0" w:line="240" w:lineRule="auto"/>
        <w:jc w:val="both"/>
        <w:rPr>
          <w:rFonts w:ascii="Cambria" w:hAnsi="Cambria" w:cs="Times New Roman"/>
          <w:sz w:val="24"/>
          <w:szCs w:val="24"/>
        </w:rPr>
      </w:pPr>
      <w:r w:rsidRPr="00555E6D">
        <w:rPr>
          <w:rFonts w:ascii="Cambria" w:hAnsi="Cambria" w:cs="Times New Roman"/>
          <w:sz w:val="24"/>
          <w:szCs w:val="24"/>
        </w:rPr>
        <w:t>(ďalej len „objednávateľ“)</w:t>
      </w:r>
    </w:p>
    <w:p w14:paraId="4C67E49D" w14:textId="77777777" w:rsidR="00CF7820" w:rsidRPr="00555E6D" w:rsidRDefault="00CF7820" w:rsidP="00FB2E1C">
      <w:pPr>
        <w:tabs>
          <w:tab w:val="left" w:pos="1418"/>
        </w:tabs>
        <w:spacing w:after="0" w:line="240" w:lineRule="auto"/>
        <w:jc w:val="both"/>
        <w:rPr>
          <w:rFonts w:ascii="Cambria" w:hAnsi="Cambria" w:cs="Times New Roman"/>
          <w:b/>
          <w:sz w:val="24"/>
          <w:szCs w:val="24"/>
        </w:rPr>
      </w:pPr>
    </w:p>
    <w:p w14:paraId="2B2F1FAD" w14:textId="20798199" w:rsidR="00CF7820"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a</w:t>
      </w:r>
    </w:p>
    <w:p w14:paraId="355002B0" w14:textId="77777777" w:rsidR="00737174" w:rsidRPr="00555E6D" w:rsidRDefault="00737174" w:rsidP="00FB2E1C">
      <w:pPr>
        <w:tabs>
          <w:tab w:val="left" w:pos="1418"/>
        </w:tabs>
        <w:spacing w:after="0" w:line="240" w:lineRule="auto"/>
        <w:jc w:val="both"/>
        <w:rPr>
          <w:rFonts w:ascii="Cambria" w:hAnsi="Cambria" w:cs="Times New Roman"/>
          <w:sz w:val="24"/>
          <w:szCs w:val="24"/>
        </w:rPr>
      </w:pPr>
    </w:p>
    <w:p w14:paraId="480DE2A0" w14:textId="77777777"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b/>
          <w:bCs/>
          <w:sz w:val="24"/>
          <w:szCs w:val="24"/>
        </w:rPr>
        <w:t>Poskytovateľ</w:t>
      </w:r>
      <w:r w:rsidRPr="00555E6D">
        <w:rPr>
          <w:rFonts w:ascii="Cambria" w:hAnsi="Cambria" w:cs="Times New Roman"/>
          <w:sz w:val="24"/>
          <w:szCs w:val="24"/>
        </w:rPr>
        <w:t>:</w:t>
      </w:r>
    </w:p>
    <w:p w14:paraId="57BC0065" w14:textId="390247BC"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Obchodné meno:</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r w:rsidRPr="00555E6D">
        <w:rPr>
          <w:rFonts w:ascii="Cambria" w:hAnsi="Cambria" w:cs="Times New Roman"/>
          <w:sz w:val="24"/>
          <w:szCs w:val="24"/>
        </w:rPr>
        <w:t xml:space="preserve"> </w:t>
      </w:r>
    </w:p>
    <w:p w14:paraId="62680E96" w14:textId="5C9077E5"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Sídlo:</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r w:rsidRPr="00555E6D">
        <w:rPr>
          <w:rFonts w:ascii="Cambria" w:hAnsi="Cambria" w:cs="Times New Roman"/>
          <w:sz w:val="24"/>
          <w:szCs w:val="24"/>
        </w:rPr>
        <w:t xml:space="preserve"> </w:t>
      </w:r>
    </w:p>
    <w:p w14:paraId="4D047FE9" w14:textId="773C4FDF"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Zastúpený:</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p>
    <w:p w14:paraId="40ABEB4E" w14:textId="6DD2227F"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IČO:</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r w:rsidRPr="00555E6D">
        <w:rPr>
          <w:rFonts w:ascii="Cambria" w:hAnsi="Cambria" w:cs="Times New Roman"/>
          <w:sz w:val="24"/>
          <w:szCs w:val="24"/>
        </w:rPr>
        <w:t xml:space="preserve"> </w:t>
      </w:r>
    </w:p>
    <w:p w14:paraId="1E6EEB20" w14:textId="2FF964A7"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DIČ:</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r w:rsidRPr="00555E6D">
        <w:rPr>
          <w:rFonts w:ascii="Cambria" w:hAnsi="Cambria" w:cs="Times New Roman"/>
          <w:sz w:val="24"/>
          <w:szCs w:val="24"/>
        </w:rPr>
        <w:t xml:space="preserve"> </w:t>
      </w:r>
    </w:p>
    <w:p w14:paraId="203EF1A9" w14:textId="1E05F546"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IČ DPH:</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r w:rsidRPr="00555E6D">
        <w:rPr>
          <w:rFonts w:ascii="Cambria" w:hAnsi="Cambria" w:cs="Times New Roman"/>
          <w:sz w:val="24"/>
          <w:szCs w:val="24"/>
        </w:rPr>
        <w:t xml:space="preserve"> </w:t>
      </w:r>
    </w:p>
    <w:p w14:paraId="29C99B5D" w14:textId="17CC603D"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Bankové spojenie:</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p>
    <w:p w14:paraId="365A16C0" w14:textId="0E52115E" w:rsidR="00737174"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Číslo účtu (IBAN):</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p>
    <w:p w14:paraId="44F60CF4" w14:textId="4E07FD21" w:rsidR="009D796F" w:rsidRPr="00555E6D" w:rsidRDefault="00737174"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Zapísaný:</w:t>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Times New Roman"/>
          <w:sz w:val="24"/>
          <w:szCs w:val="24"/>
        </w:rPr>
        <w:tab/>
      </w:r>
      <w:r w:rsidR="00E40560" w:rsidRPr="00555E6D">
        <w:rPr>
          <w:rFonts w:ascii="Cambria" w:hAnsi="Cambria" w:cs="Arial"/>
          <w:bCs/>
          <w:iCs/>
          <w:sz w:val="24"/>
          <w:szCs w:val="24"/>
        </w:rPr>
        <w:t>&lt;</w:t>
      </w:r>
      <w:r w:rsidR="00E40560" w:rsidRPr="00555E6D">
        <w:rPr>
          <w:rFonts w:ascii="Cambria" w:hAnsi="Cambria" w:cs="Arial"/>
          <w:bCs/>
          <w:iCs/>
          <w:color w:val="00B0F0"/>
          <w:sz w:val="24"/>
          <w:szCs w:val="24"/>
        </w:rPr>
        <w:t>vyplní uchádzač</w:t>
      </w:r>
      <w:r w:rsidR="00E40560" w:rsidRPr="00555E6D">
        <w:rPr>
          <w:rFonts w:ascii="Cambria" w:hAnsi="Cambria" w:cs="Arial"/>
          <w:bCs/>
          <w:iCs/>
          <w:sz w:val="24"/>
          <w:szCs w:val="24"/>
        </w:rPr>
        <w:t>&gt;</w:t>
      </w:r>
      <w:r w:rsidRPr="00555E6D">
        <w:rPr>
          <w:rFonts w:ascii="Cambria" w:hAnsi="Cambria" w:cs="Times New Roman"/>
          <w:sz w:val="24"/>
          <w:szCs w:val="24"/>
        </w:rPr>
        <w:t xml:space="preserve"> </w:t>
      </w:r>
    </w:p>
    <w:p w14:paraId="13D01737" w14:textId="125B0604" w:rsidR="00CF7820" w:rsidRPr="00555E6D" w:rsidRDefault="00CF7820"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w:t>
      </w:r>
      <w:r w:rsidR="009D796F" w:rsidRPr="00555E6D">
        <w:rPr>
          <w:rFonts w:ascii="Cambria" w:hAnsi="Cambria" w:cs="Times New Roman"/>
          <w:sz w:val="24"/>
          <w:szCs w:val="24"/>
        </w:rPr>
        <w:t>ďalej</w:t>
      </w:r>
      <w:r w:rsidRPr="00555E6D">
        <w:rPr>
          <w:rFonts w:ascii="Cambria" w:hAnsi="Cambria" w:cs="Times New Roman"/>
          <w:sz w:val="24"/>
          <w:szCs w:val="24"/>
        </w:rPr>
        <w:t xml:space="preserve"> </w:t>
      </w:r>
      <w:r w:rsidR="009D796F" w:rsidRPr="00555E6D">
        <w:rPr>
          <w:rFonts w:ascii="Cambria" w:hAnsi="Cambria" w:cs="Times New Roman"/>
          <w:sz w:val="24"/>
          <w:szCs w:val="24"/>
        </w:rPr>
        <w:t>l</w:t>
      </w:r>
      <w:r w:rsidRPr="00555E6D">
        <w:rPr>
          <w:rFonts w:ascii="Cambria" w:hAnsi="Cambria" w:cs="Times New Roman"/>
          <w:sz w:val="24"/>
          <w:szCs w:val="24"/>
        </w:rPr>
        <w:t>en „</w:t>
      </w:r>
      <w:r w:rsidR="001A3593" w:rsidRPr="00555E6D">
        <w:rPr>
          <w:rFonts w:ascii="Cambria" w:hAnsi="Cambria" w:cs="Times New Roman"/>
          <w:sz w:val="24"/>
          <w:szCs w:val="24"/>
        </w:rPr>
        <w:t>p</w:t>
      </w:r>
      <w:r w:rsidRPr="00555E6D">
        <w:rPr>
          <w:rFonts w:ascii="Cambria" w:hAnsi="Cambria" w:cs="Times New Roman"/>
          <w:sz w:val="24"/>
          <w:szCs w:val="24"/>
        </w:rPr>
        <w:t>oskytovate</w:t>
      </w:r>
      <w:r w:rsidR="009D796F" w:rsidRPr="00555E6D">
        <w:rPr>
          <w:rFonts w:ascii="Cambria" w:hAnsi="Cambria" w:cs="Times New Roman"/>
          <w:sz w:val="24"/>
          <w:szCs w:val="24"/>
        </w:rPr>
        <w:t>ľ</w:t>
      </w:r>
      <w:r w:rsidRPr="00555E6D">
        <w:rPr>
          <w:rFonts w:ascii="Cambria" w:hAnsi="Cambria" w:cs="Times New Roman"/>
          <w:sz w:val="24"/>
          <w:szCs w:val="24"/>
        </w:rPr>
        <w:t>“)</w:t>
      </w:r>
      <w:r w:rsidRPr="00555E6D">
        <w:rPr>
          <w:rFonts w:ascii="Cambria" w:hAnsi="Cambria" w:cs="Times New Roman"/>
          <w:sz w:val="24"/>
          <w:szCs w:val="24"/>
        </w:rPr>
        <w:tab/>
      </w:r>
    </w:p>
    <w:p w14:paraId="31175620" w14:textId="77777777" w:rsidR="00CF7820" w:rsidRPr="00555E6D" w:rsidRDefault="00CF7820" w:rsidP="00FB2E1C">
      <w:pPr>
        <w:tabs>
          <w:tab w:val="left" w:pos="1418"/>
        </w:tabs>
        <w:spacing w:after="0" w:line="240" w:lineRule="auto"/>
        <w:jc w:val="both"/>
        <w:rPr>
          <w:rFonts w:ascii="Cambria" w:hAnsi="Cambria" w:cs="Times New Roman"/>
          <w:sz w:val="24"/>
          <w:szCs w:val="24"/>
        </w:rPr>
      </w:pPr>
    </w:p>
    <w:p w14:paraId="674FC57E" w14:textId="669839E0" w:rsidR="00CF7820" w:rsidRPr="00555E6D" w:rsidRDefault="00CF7820" w:rsidP="00FB2E1C">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w:t>
      </w:r>
      <w:r w:rsidR="009D796F" w:rsidRPr="00555E6D">
        <w:rPr>
          <w:rFonts w:ascii="Cambria" w:hAnsi="Cambria" w:cs="Times New Roman"/>
          <w:sz w:val="24"/>
          <w:szCs w:val="24"/>
        </w:rPr>
        <w:t>objednávateľ a poskytovateľ ďalej spolu označovaní ako „zmluvné strany“)</w:t>
      </w:r>
    </w:p>
    <w:p w14:paraId="7A5851A1" w14:textId="3AA1F15C" w:rsidR="00294BFA" w:rsidRPr="00555E6D" w:rsidRDefault="00CF7820" w:rsidP="00CF7820">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ab/>
      </w:r>
    </w:p>
    <w:p w14:paraId="71B51715" w14:textId="77777777" w:rsidR="00294BFA" w:rsidRPr="00555E6D" w:rsidRDefault="00294BFA">
      <w:pPr>
        <w:spacing w:after="160" w:line="259" w:lineRule="auto"/>
        <w:rPr>
          <w:rFonts w:ascii="Cambria" w:hAnsi="Cambria" w:cs="Times New Roman"/>
          <w:sz w:val="24"/>
          <w:szCs w:val="24"/>
        </w:rPr>
      </w:pPr>
      <w:r w:rsidRPr="00555E6D">
        <w:rPr>
          <w:rFonts w:ascii="Cambria" w:hAnsi="Cambria" w:cs="Times New Roman"/>
          <w:sz w:val="24"/>
          <w:szCs w:val="24"/>
        </w:rPr>
        <w:br w:type="page"/>
      </w:r>
    </w:p>
    <w:p w14:paraId="01C197FA" w14:textId="016123FC" w:rsidR="00294BFA" w:rsidRPr="00555E6D" w:rsidRDefault="00294BFA"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lastRenderedPageBreak/>
        <w:t>Článok I</w:t>
      </w:r>
      <w:r w:rsidR="005F1AFC" w:rsidRPr="00555E6D">
        <w:rPr>
          <w:rFonts w:ascii="Cambria" w:hAnsi="Cambria"/>
          <w:b/>
          <w:bCs/>
          <w:i w:val="0"/>
          <w:iCs w:val="0"/>
          <w:color w:val="auto"/>
          <w:sz w:val="24"/>
          <w:szCs w:val="24"/>
        </w:rPr>
        <w:t>I</w:t>
      </w:r>
      <w:r w:rsidRPr="00555E6D">
        <w:rPr>
          <w:rFonts w:ascii="Cambria" w:hAnsi="Cambria"/>
          <w:b/>
          <w:bCs/>
          <w:i w:val="0"/>
          <w:iCs w:val="0"/>
          <w:color w:val="auto"/>
          <w:sz w:val="24"/>
          <w:szCs w:val="24"/>
        </w:rPr>
        <w:t>.</w:t>
      </w:r>
    </w:p>
    <w:p w14:paraId="7AEFFF99" w14:textId="77777777" w:rsidR="00294BFA" w:rsidRPr="00555E6D" w:rsidRDefault="00294BFA"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Preambula</w:t>
      </w:r>
    </w:p>
    <w:p w14:paraId="764AED5D" w14:textId="77777777" w:rsidR="00294BFA" w:rsidRPr="00555E6D" w:rsidRDefault="00294BFA" w:rsidP="00294BFA">
      <w:pPr>
        <w:tabs>
          <w:tab w:val="left" w:pos="1418"/>
        </w:tabs>
        <w:spacing w:after="0" w:line="240" w:lineRule="auto"/>
        <w:jc w:val="center"/>
        <w:rPr>
          <w:rFonts w:ascii="Cambria" w:hAnsi="Cambria" w:cs="Times New Roman"/>
          <w:b/>
          <w:bCs/>
          <w:sz w:val="24"/>
          <w:szCs w:val="24"/>
        </w:rPr>
      </w:pPr>
    </w:p>
    <w:p w14:paraId="360489BC" w14:textId="45641BF0" w:rsidR="00294BFA" w:rsidRPr="00555E6D" w:rsidRDefault="00294BFA" w:rsidP="005D3B45">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 xml:space="preserve">Túto rámcovú </w:t>
      </w:r>
      <w:r w:rsidR="00F51EAD" w:rsidRPr="00555E6D">
        <w:rPr>
          <w:rFonts w:ascii="Cambria" w:hAnsi="Cambria" w:cs="Times New Roman"/>
          <w:sz w:val="24"/>
          <w:szCs w:val="24"/>
        </w:rPr>
        <w:t>dohodu</w:t>
      </w:r>
      <w:r w:rsidRPr="00555E6D">
        <w:rPr>
          <w:rFonts w:ascii="Cambria" w:hAnsi="Cambria" w:cs="Times New Roman"/>
          <w:sz w:val="24"/>
          <w:szCs w:val="24"/>
        </w:rPr>
        <w:t xml:space="preserve"> uzatvárajú zmluvné strany ako výsledok verejného obstarávania podľa</w:t>
      </w:r>
      <w:r w:rsidR="00C8526D" w:rsidRPr="00555E6D">
        <w:rPr>
          <w:rFonts w:ascii="Cambria" w:hAnsi="Cambria" w:cs="Times New Roman"/>
          <w:sz w:val="24"/>
          <w:szCs w:val="24"/>
        </w:rPr>
        <w:t xml:space="preserve"> </w:t>
      </w:r>
      <w:r w:rsidRPr="00555E6D">
        <w:rPr>
          <w:rFonts w:ascii="Cambria" w:hAnsi="Cambria" w:cs="Times New Roman"/>
          <w:sz w:val="24"/>
          <w:szCs w:val="24"/>
        </w:rPr>
        <w:t xml:space="preserve">§ </w:t>
      </w:r>
      <w:r w:rsidR="00C8526D" w:rsidRPr="00555E6D">
        <w:rPr>
          <w:rFonts w:ascii="Cambria" w:hAnsi="Cambria" w:cs="Times New Roman"/>
          <w:sz w:val="24"/>
          <w:szCs w:val="24"/>
        </w:rPr>
        <w:t>6</w:t>
      </w:r>
      <w:r w:rsidR="009D1F92" w:rsidRPr="00555E6D">
        <w:rPr>
          <w:rFonts w:ascii="Cambria" w:hAnsi="Cambria" w:cs="Times New Roman"/>
          <w:sz w:val="24"/>
          <w:szCs w:val="24"/>
        </w:rPr>
        <w:t xml:space="preserve">6 </w:t>
      </w:r>
      <w:r w:rsidRPr="00555E6D">
        <w:rPr>
          <w:rFonts w:ascii="Cambria" w:hAnsi="Cambria" w:cs="Times New Roman"/>
          <w:sz w:val="24"/>
          <w:szCs w:val="24"/>
        </w:rPr>
        <w:t>zákona č. 343/2015 Z. z. o verejnom obstarávaní a o zmene a doplnení niektorých zákonov v</w:t>
      </w:r>
      <w:r w:rsidR="00C8526D" w:rsidRPr="00555E6D">
        <w:rPr>
          <w:rFonts w:ascii="Cambria" w:hAnsi="Cambria" w:cs="Times New Roman"/>
          <w:sz w:val="24"/>
          <w:szCs w:val="24"/>
        </w:rPr>
        <w:t> </w:t>
      </w:r>
      <w:r w:rsidRPr="00555E6D">
        <w:rPr>
          <w:rFonts w:ascii="Cambria" w:hAnsi="Cambria" w:cs="Times New Roman"/>
          <w:sz w:val="24"/>
          <w:szCs w:val="24"/>
        </w:rPr>
        <w:t>znení</w:t>
      </w:r>
      <w:r w:rsidR="00C8526D" w:rsidRPr="00555E6D">
        <w:rPr>
          <w:rFonts w:ascii="Cambria" w:hAnsi="Cambria" w:cs="Times New Roman"/>
          <w:sz w:val="24"/>
          <w:szCs w:val="24"/>
        </w:rPr>
        <w:t xml:space="preserve"> </w:t>
      </w:r>
      <w:r w:rsidRPr="00555E6D">
        <w:rPr>
          <w:rFonts w:ascii="Cambria" w:hAnsi="Cambria" w:cs="Times New Roman"/>
          <w:sz w:val="24"/>
          <w:szCs w:val="24"/>
        </w:rPr>
        <w:t xml:space="preserve">neskorších predpisov </w:t>
      </w:r>
      <w:r w:rsidR="00C8526D" w:rsidRPr="00555E6D">
        <w:rPr>
          <w:rFonts w:ascii="Cambria" w:hAnsi="Cambria" w:cs="Times New Roman"/>
          <w:sz w:val="24"/>
          <w:szCs w:val="24"/>
        </w:rPr>
        <w:t xml:space="preserve">(ďalej ako „ZVO“) </w:t>
      </w:r>
      <w:r w:rsidRPr="00555E6D">
        <w:rPr>
          <w:rFonts w:ascii="Cambria" w:hAnsi="Cambria" w:cs="Times New Roman"/>
          <w:sz w:val="24"/>
          <w:szCs w:val="24"/>
        </w:rPr>
        <w:t xml:space="preserve">za účelom zabezpečenia </w:t>
      </w:r>
      <w:r w:rsidR="00F51EAD" w:rsidRPr="00555E6D">
        <w:rPr>
          <w:rFonts w:ascii="Cambria" w:hAnsi="Cambria" w:cs="Times New Roman"/>
          <w:sz w:val="24"/>
          <w:szCs w:val="24"/>
        </w:rPr>
        <w:t>predmetu</w:t>
      </w:r>
      <w:r w:rsidRPr="00555E6D">
        <w:rPr>
          <w:rFonts w:ascii="Cambria" w:hAnsi="Cambria" w:cs="Times New Roman"/>
          <w:sz w:val="24"/>
          <w:szCs w:val="24"/>
        </w:rPr>
        <w:t xml:space="preserve"> zákazky s názvom „</w:t>
      </w:r>
      <w:r w:rsidR="009D1F92" w:rsidRPr="00555E6D">
        <w:rPr>
          <w:rFonts w:ascii="Cambria" w:hAnsi="Cambria" w:cs="Times New Roman"/>
          <w:b/>
          <w:sz w:val="24"/>
          <w:szCs w:val="24"/>
        </w:rPr>
        <w:t>Zabezpečenie prepravy osôb a súvisiacich služieb pri pracovných cestách</w:t>
      </w:r>
      <w:r w:rsidRPr="00555E6D">
        <w:rPr>
          <w:rFonts w:ascii="Cambria" w:hAnsi="Cambria" w:cs="Times New Roman"/>
          <w:sz w:val="24"/>
          <w:szCs w:val="24"/>
        </w:rPr>
        <w:t>“.</w:t>
      </w:r>
    </w:p>
    <w:p w14:paraId="7A441E10" w14:textId="77777777" w:rsidR="00551BCF" w:rsidRPr="00555E6D" w:rsidRDefault="00551BCF" w:rsidP="00536EDA">
      <w:pPr>
        <w:tabs>
          <w:tab w:val="left" w:pos="1418"/>
        </w:tabs>
        <w:spacing w:after="0" w:line="240" w:lineRule="auto"/>
        <w:jc w:val="both"/>
        <w:rPr>
          <w:rFonts w:ascii="Cambria" w:hAnsi="Cambria" w:cs="Times New Roman"/>
          <w:sz w:val="24"/>
          <w:szCs w:val="24"/>
        </w:rPr>
      </w:pPr>
    </w:p>
    <w:p w14:paraId="6A69A100" w14:textId="7EBA391E" w:rsidR="00551BCF" w:rsidRPr="00555E6D" w:rsidRDefault="00551BCF"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Článok</w:t>
      </w:r>
      <w:r w:rsidR="00BF617A" w:rsidRPr="00555E6D">
        <w:rPr>
          <w:rFonts w:ascii="Cambria" w:hAnsi="Cambria"/>
          <w:b/>
          <w:bCs/>
          <w:i w:val="0"/>
          <w:iCs w:val="0"/>
          <w:color w:val="auto"/>
          <w:sz w:val="24"/>
          <w:szCs w:val="24"/>
        </w:rPr>
        <w:t xml:space="preserve"> </w:t>
      </w:r>
      <w:r w:rsidR="00EA6ED6" w:rsidRPr="00555E6D">
        <w:rPr>
          <w:rFonts w:ascii="Cambria" w:hAnsi="Cambria"/>
          <w:b/>
          <w:bCs/>
          <w:i w:val="0"/>
          <w:iCs w:val="0"/>
          <w:color w:val="auto"/>
          <w:sz w:val="24"/>
          <w:szCs w:val="24"/>
        </w:rPr>
        <w:t>III</w:t>
      </w:r>
      <w:r w:rsidRPr="00555E6D">
        <w:rPr>
          <w:rFonts w:ascii="Cambria" w:hAnsi="Cambria"/>
          <w:b/>
          <w:bCs/>
          <w:i w:val="0"/>
          <w:iCs w:val="0"/>
          <w:color w:val="auto"/>
          <w:sz w:val="24"/>
          <w:szCs w:val="24"/>
        </w:rPr>
        <w:t>.</w:t>
      </w:r>
    </w:p>
    <w:p w14:paraId="71525B8F" w14:textId="2AADDBD9" w:rsidR="00551BCF" w:rsidRPr="00555E6D" w:rsidRDefault="00551BCF"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Účel rámcovej dohody a výklad pojmov</w:t>
      </w:r>
    </w:p>
    <w:p w14:paraId="13C3BA24" w14:textId="77777777" w:rsidR="001A6781" w:rsidRPr="00555E6D" w:rsidRDefault="001A6781" w:rsidP="00536EDA">
      <w:pPr>
        <w:tabs>
          <w:tab w:val="left" w:pos="1418"/>
        </w:tabs>
        <w:spacing w:after="0" w:line="240" w:lineRule="auto"/>
        <w:jc w:val="both"/>
        <w:rPr>
          <w:rFonts w:ascii="Cambria" w:hAnsi="Cambria" w:cs="Times New Roman"/>
          <w:sz w:val="24"/>
          <w:szCs w:val="24"/>
        </w:rPr>
      </w:pPr>
    </w:p>
    <w:p w14:paraId="2A205114" w14:textId="09A3E71D" w:rsidR="00367101" w:rsidRDefault="001A6781" w:rsidP="005D2F0B">
      <w:pPr>
        <w:pStyle w:val="Odsekzoznamu"/>
        <w:numPr>
          <w:ilvl w:val="0"/>
          <w:numId w:val="28"/>
        </w:numPr>
        <w:tabs>
          <w:tab w:val="left" w:pos="1418"/>
        </w:tabs>
        <w:spacing w:after="0" w:line="240" w:lineRule="auto"/>
        <w:ind w:left="0" w:hanging="284"/>
        <w:jc w:val="both"/>
        <w:rPr>
          <w:rFonts w:ascii="Cambria" w:hAnsi="Cambria" w:cs="Times New Roman"/>
          <w:sz w:val="24"/>
          <w:szCs w:val="24"/>
        </w:rPr>
      </w:pPr>
      <w:r w:rsidRPr="00555E6D">
        <w:rPr>
          <w:rFonts w:ascii="Cambria" w:hAnsi="Cambria" w:cs="Times New Roman"/>
          <w:sz w:val="24"/>
          <w:szCs w:val="24"/>
        </w:rPr>
        <w:t>Účelom tejto rámcovej dohody je zabezpečiť pre zamestnancov objednávateľa a osoby, ktoré nie sú zamestnancami objednávateľa, ale ktoré sa majú zúčastniť podujatia organizovaného</w:t>
      </w:r>
      <w:r w:rsidR="00367101">
        <w:rPr>
          <w:rFonts w:ascii="Cambria" w:hAnsi="Cambria" w:cs="Times New Roman"/>
          <w:sz w:val="24"/>
          <w:szCs w:val="24"/>
        </w:rPr>
        <w:t xml:space="preserve"> </w:t>
      </w:r>
      <w:r w:rsidRPr="00555E6D">
        <w:rPr>
          <w:rFonts w:ascii="Cambria" w:hAnsi="Cambria" w:cs="Times New Roman"/>
          <w:sz w:val="24"/>
          <w:szCs w:val="24"/>
        </w:rPr>
        <w:t>objednávateľom efektívne a</w:t>
      </w:r>
      <w:r w:rsidR="00367101">
        <w:rPr>
          <w:rFonts w:ascii="Cambria" w:hAnsi="Cambria" w:cs="Times New Roman"/>
          <w:sz w:val="24"/>
          <w:szCs w:val="24"/>
        </w:rPr>
        <w:t> </w:t>
      </w:r>
      <w:r w:rsidRPr="00555E6D">
        <w:rPr>
          <w:rFonts w:ascii="Cambria" w:hAnsi="Cambria" w:cs="Times New Roman"/>
          <w:sz w:val="24"/>
          <w:szCs w:val="24"/>
        </w:rPr>
        <w:t>zároveň</w:t>
      </w:r>
      <w:r w:rsidR="00367101">
        <w:rPr>
          <w:rFonts w:ascii="Cambria" w:hAnsi="Cambria" w:cs="Times New Roman"/>
          <w:sz w:val="24"/>
          <w:szCs w:val="24"/>
        </w:rPr>
        <w:t xml:space="preserve"> pre objednávateľa hospodárne poskytovanie služieb spočívajúce v zabezpečovaní leteniek, cestovných lístkov, hotelového ubytovania a cestovného poistenia, ktoré sú spojené s asistenčnými a informačnými službami. Cieľom je pre NBS dosiahnuť maximálne dostupné a plynulé poskytovanie služieb s vysokým komfortom </w:t>
      </w:r>
      <w:r w:rsidR="00513DA8">
        <w:rPr>
          <w:rFonts w:ascii="Cambria" w:hAnsi="Cambria" w:cs="Times New Roman"/>
          <w:sz w:val="24"/>
          <w:szCs w:val="24"/>
        </w:rPr>
        <w:t>pre koncových užívateľov poskytovaných služieb.</w:t>
      </w:r>
    </w:p>
    <w:p w14:paraId="0759E680" w14:textId="2A781AD6" w:rsidR="00DC6FBF" w:rsidRPr="00555E6D" w:rsidRDefault="00DC6FBF" w:rsidP="00367101">
      <w:pPr>
        <w:tabs>
          <w:tab w:val="left" w:pos="1418"/>
        </w:tabs>
        <w:spacing w:after="0" w:line="240" w:lineRule="auto"/>
        <w:jc w:val="both"/>
        <w:rPr>
          <w:rFonts w:ascii="Cambria" w:hAnsi="Cambria" w:cs="Times New Roman"/>
          <w:sz w:val="24"/>
          <w:szCs w:val="24"/>
        </w:rPr>
      </w:pPr>
    </w:p>
    <w:p w14:paraId="3110C7DD" w14:textId="00D766FA" w:rsidR="00346D6F" w:rsidRPr="00555E6D" w:rsidRDefault="00346D6F" w:rsidP="00257670">
      <w:pPr>
        <w:pStyle w:val="Odsekzoznamu"/>
        <w:numPr>
          <w:ilvl w:val="0"/>
          <w:numId w:val="28"/>
        </w:numPr>
        <w:tabs>
          <w:tab w:val="left" w:pos="1418"/>
        </w:tabs>
        <w:spacing w:after="0" w:line="240" w:lineRule="auto"/>
        <w:ind w:left="0" w:hanging="284"/>
        <w:jc w:val="both"/>
        <w:rPr>
          <w:rFonts w:ascii="Cambria" w:hAnsi="Cambria" w:cs="Times New Roman"/>
          <w:sz w:val="24"/>
          <w:szCs w:val="24"/>
        </w:rPr>
      </w:pPr>
      <w:r w:rsidRPr="00555E6D">
        <w:rPr>
          <w:rFonts w:ascii="Cambria" w:hAnsi="Cambria" w:cs="Times New Roman"/>
          <w:sz w:val="24"/>
          <w:szCs w:val="24"/>
        </w:rPr>
        <w:t>Na účely výkladu tejto rámcovej dohody sa týmito pojmami</w:t>
      </w:r>
      <w:r w:rsidR="00DC6FBF" w:rsidRPr="00555E6D">
        <w:rPr>
          <w:rFonts w:ascii="Cambria" w:hAnsi="Cambria" w:cs="Times New Roman"/>
          <w:sz w:val="24"/>
          <w:szCs w:val="24"/>
        </w:rPr>
        <w:t xml:space="preserve"> uvedenými v tejto rámcovej dohode</w:t>
      </w:r>
      <w:r w:rsidRPr="00555E6D">
        <w:rPr>
          <w:rFonts w:ascii="Cambria" w:hAnsi="Cambria" w:cs="Times New Roman"/>
          <w:sz w:val="24"/>
          <w:szCs w:val="24"/>
        </w:rPr>
        <w:t xml:space="preserve"> rozumie:</w:t>
      </w:r>
    </w:p>
    <w:p w14:paraId="5305A5E6" w14:textId="072CFB72" w:rsidR="008C450F" w:rsidRPr="00555E6D" w:rsidRDefault="001A6781" w:rsidP="00257670">
      <w:pPr>
        <w:tabs>
          <w:tab w:val="left" w:pos="1418"/>
        </w:tabs>
        <w:spacing w:after="0" w:line="240" w:lineRule="auto"/>
        <w:jc w:val="both"/>
        <w:rPr>
          <w:rFonts w:ascii="Cambria" w:hAnsi="Cambria" w:cs="Times New Roman"/>
          <w:sz w:val="24"/>
          <w:szCs w:val="24"/>
        </w:rPr>
      </w:pPr>
      <w:r w:rsidRPr="00555E6D">
        <w:rPr>
          <w:rFonts w:ascii="Cambria" w:hAnsi="Cambria" w:cs="Times New Roman"/>
          <w:b/>
          <w:bCs/>
          <w:sz w:val="24"/>
          <w:szCs w:val="24"/>
        </w:rPr>
        <w:t>Poverená osoba</w:t>
      </w:r>
      <w:r w:rsidRPr="00555E6D">
        <w:rPr>
          <w:rFonts w:ascii="Cambria" w:hAnsi="Cambria" w:cs="Times New Roman"/>
          <w:sz w:val="24"/>
          <w:szCs w:val="24"/>
        </w:rPr>
        <w:t xml:space="preserve"> </w:t>
      </w:r>
      <w:r w:rsidR="00346D6F" w:rsidRPr="00555E6D">
        <w:rPr>
          <w:rFonts w:ascii="Cambria" w:hAnsi="Cambria" w:cs="Times New Roman"/>
          <w:sz w:val="24"/>
          <w:szCs w:val="24"/>
        </w:rPr>
        <w:t>–</w:t>
      </w:r>
      <w:r w:rsidRPr="00555E6D">
        <w:rPr>
          <w:rFonts w:ascii="Cambria" w:hAnsi="Cambria" w:cs="Times New Roman"/>
          <w:sz w:val="24"/>
          <w:szCs w:val="24"/>
        </w:rPr>
        <w:t xml:space="preserve"> </w:t>
      </w:r>
      <w:r w:rsidR="00346D6F" w:rsidRPr="00555E6D">
        <w:rPr>
          <w:rFonts w:ascii="Cambria" w:hAnsi="Cambria" w:cs="Times New Roman"/>
          <w:sz w:val="24"/>
          <w:szCs w:val="24"/>
        </w:rPr>
        <w:t>zamestnanec objednávateľa</w:t>
      </w:r>
      <w:r w:rsidR="003B220F" w:rsidRPr="00555E6D">
        <w:rPr>
          <w:rFonts w:ascii="Cambria" w:hAnsi="Cambria" w:cs="Times New Roman"/>
          <w:sz w:val="24"/>
          <w:szCs w:val="24"/>
        </w:rPr>
        <w:t xml:space="preserve"> resp. osoba v pracovnoprávnom vzťahu </w:t>
      </w:r>
      <w:r w:rsidR="00EA7032">
        <w:rPr>
          <w:rFonts w:ascii="Cambria" w:hAnsi="Cambria" w:cs="Times New Roman"/>
          <w:sz w:val="24"/>
          <w:szCs w:val="24"/>
        </w:rPr>
        <w:br/>
      </w:r>
      <w:r w:rsidR="003B220F" w:rsidRPr="00555E6D">
        <w:rPr>
          <w:rFonts w:ascii="Cambria" w:hAnsi="Cambria" w:cs="Times New Roman"/>
          <w:sz w:val="24"/>
          <w:szCs w:val="24"/>
        </w:rPr>
        <w:t>s objednávateľom</w:t>
      </w:r>
      <w:r w:rsidR="00346D6F" w:rsidRPr="00555E6D">
        <w:rPr>
          <w:rFonts w:ascii="Cambria" w:hAnsi="Cambria" w:cs="Times New Roman"/>
          <w:sz w:val="24"/>
          <w:szCs w:val="24"/>
        </w:rPr>
        <w:t xml:space="preserve">, ktorý vykonáva činnosti spočívajúce </w:t>
      </w:r>
      <w:r w:rsidR="008C450F" w:rsidRPr="00555E6D">
        <w:rPr>
          <w:rFonts w:ascii="Cambria" w:hAnsi="Cambria" w:cs="Times New Roman"/>
          <w:sz w:val="24"/>
          <w:szCs w:val="24"/>
        </w:rPr>
        <w:t>vo výbere vhodného leteckého spojenia, ubytovania, cestovného lístka a poistenia pre osoby, ktoré nie sú zamestnancami objednávateľa alebo ktoré sa majú zúčastniť podujatia organizovaného objednávateľom</w:t>
      </w:r>
    </w:p>
    <w:p w14:paraId="3E5BB6C0" w14:textId="266C2793" w:rsidR="004775E3" w:rsidRPr="00555E6D" w:rsidRDefault="00F211E1" w:rsidP="005D3B45">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a činnosti spočívajúcej vo vystavovaní objednávky na poskytnutie služby v zmysle tejto rámcovej dohody a kontroly správnosti fakturovaných služieb;</w:t>
      </w:r>
    </w:p>
    <w:p w14:paraId="5E9E84C3" w14:textId="137BC5DA" w:rsidR="008E4FC2" w:rsidRPr="00555E6D" w:rsidRDefault="00DC6FBF" w:rsidP="005D3B45">
      <w:pPr>
        <w:tabs>
          <w:tab w:val="left" w:pos="1418"/>
        </w:tabs>
        <w:spacing w:after="0" w:line="240" w:lineRule="auto"/>
        <w:jc w:val="both"/>
        <w:rPr>
          <w:rFonts w:ascii="Cambria" w:hAnsi="Cambria" w:cs="Times New Roman"/>
          <w:sz w:val="24"/>
          <w:szCs w:val="24"/>
        </w:rPr>
      </w:pPr>
      <w:r w:rsidRPr="00555E6D">
        <w:rPr>
          <w:rFonts w:ascii="Cambria" w:hAnsi="Cambria" w:cs="Times New Roman"/>
          <w:b/>
          <w:bCs/>
          <w:sz w:val="24"/>
          <w:szCs w:val="24"/>
        </w:rPr>
        <w:t>Zamestnanec</w:t>
      </w:r>
      <w:r w:rsidRPr="00555E6D">
        <w:rPr>
          <w:rFonts w:ascii="Cambria" w:hAnsi="Cambria" w:cs="Times New Roman"/>
          <w:sz w:val="24"/>
          <w:szCs w:val="24"/>
        </w:rPr>
        <w:t xml:space="preserve"> </w:t>
      </w:r>
      <w:r w:rsidR="00F47BAF" w:rsidRPr="00555E6D">
        <w:rPr>
          <w:rFonts w:ascii="Cambria" w:hAnsi="Cambria" w:cs="Times New Roman"/>
          <w:sz w:val="24"/>
          <w:szCs w:val="24"/>
        </w:rPr>
        <w:t>–</w:t>
      </w:r>
      <w:r w:rsidRPr="00555E6D">
        <w:rPr>
          <w:rFonts w:ascii="Cambria" w:hAnsi="Cambria" w:cs="Times New Roman"/>
          <w:sz w:val="24"/>
          <w:szCs w:val="24"/>
        </w:rPr>
        <w:t xml:space="preserve"> </w:t>
      </w:r>
      <w:r w:rsidR="00276934" w:rsidRPr="00555E6D">
        <w:rPr>
          <w:rFonts w:ascii="Cambria" w:hAnsi="Cambria" w:cs="Times New Roman"/>
          <w:sz w:val="24"/>
          <w:szCs w:val="24"/>
        </w:rPr>
        <w:t xml:space="preserve">objednávateľov zamestnanec, ktorý je </w:t>
      </w:r>
      <w:r w:rsidR="00F47BAF" w:rsidRPr="00555E6D">
        <w:rPr>
          <w:rFonts w:ascii="Cambria" w:hAnsi="Cambria" w:cs="Times New Roman"/>
          <w:sz w:val="24"/>
          <w:szCs w:val="24"/>
        </w:rPr>
        <w:t>koncový užívateľ poskytovaných alebo sprostredkovaných služieb v zmysle tejto rámcovej dohody</w:t>
      </w:r>
      <w:r w:rsidR="00572DB4" w:rsidRPr="00555E6D">
        <w:rPr>
          <w:rFonts w:ascii="Cambria" w:hAnsi="Cambria" w:cs="Times New Roman"/>
          <w:sz w:val="24"/>
          <w:szCs w:val="24"/>
        </w:rPr>
        <w:t>;</w:t>
      </w:r>
    </w:p>
    <w:p w14:paraId="581B942D" w14:textId="1E36F5C4" w:rsidR="008E4FC2" w:rsidRPr="00555E6D" w:rsidRDefault="008E4FC2" w:rsidP="005D3B45">
      <w:pPr>
        <w:tabs>
          <w:tab w:val="left" w:pos="1418"/>
        </w:tabs>
        <w:spacing w:after="0" w:line="240" w:lineRule="auto"/>
        <w:jc w:val="both"/>
        <w:rPr>
          <w:rFonts w:ascii="Cambria" w:hAnsi="Cambria" w:cs="Times New Roman"/>
          <w:sz w:val="24"/>
          <w:szCs w:val="24"/>
        </w:rPr>
      </w:pPr>
      <w:r w:rsidRPr="00555E6D">
        <w:rPr>
          <w:rFonts w:ascii="Cambria" w:hAnsi="Cambria" w:cs="Times New Roman"/>
          <w:b/>
          <w:bCs/>
          <w:sz w:val="24"/>
          <w:szCs w:val="24"/>
        </w:rPr>
        <w:t>Osoba určená objednávateľom</w:t>
      </w:r>
      <w:r w:rsidR="00D3570B" w:rsidRPr="00555E6D">
        <w:rPr>
          <w:rFonts w:ascii="Cambria" w:hAnsi="Cambria" w:cs="Times New Roman"/>
          <w:sz w:val="24"/>
          <w:szCs w:val="24"/>
        </w:rPr>
        <w:t xml:space="preserve"> (externista</w:t>
      </w:r>
      <w:r w:rsidR="00265933" w:rsidRPr="00555E6D">
        <w:rPr>
          <w:rFonts w:ascii="Cambria" w:hAnsi="Cambria" w:cs="Times New Roman"/>
          <w:sz w:val="24"/>
          <w:szCs w:val="24"/>
        </w:rPr>
        <w:t>, zahraničná osoba</w:t>
      </w:r>
      <w:r w:rsidR="00D3570B" w:rsidRPr="00555E6D">
        <w:rPr>
          <w:rFonts w:ascii="Cambria" w:hAnsi="Cambria" w:cs="Times New Roman"/>
          <w:sz w:val="24"/>
          <w:szCs w:val="24"/>
        </w:rPr>
        <w:t>)</w:t>
      </w:r>
      <w:r w:rsidR="00F47BAF" w:rsidRPr="00555E6D">
        <w:rPr>
          <w:rFonts w:ascii="Cambria" w:hAnsi="Cambria" w:cs="Times New Roman"/>
          <w:sz w:val="24"/>
          <w:szCs w:val="24"/>
        </w:rPr>
        <w:t xml:space="preserve"> – osoba, ktorá nie je zamestnancom </w:t>
      </w:r>
      <w:r w:rsidR="00602300" w:rsidRPr="00555E6D">
        <w:rPr>
          <w:rFonts w:ascii="Cambria" w:hAnsi="Cambria" w:cs="Times New Roman"/>
          <w:sz w:val="24"/>
          <w:szCs w:val="24"/>
        </w:rPr>
        <w:t>objednávateľa</w:t>
      </w:r>
      <w:r w:rsidR="00F47BAF" w:rsidRPr="00555E6D">
        <w:rPr>
          <w:rFonts w:ascii="Cambria" w:hAnsi="Cambria" w:cs="Times New Roman"/>
          <w:sz w:val="24"/>
          <w:szCs w:val="24"/>
        </w:rPr>
        <w:t>, ale má jej byť poskytovaný určitý rozsah plnenia v zmysle tejto rámcovej dohody</w:t>
      </w:r>
      <w:r w:rsidR="00F777D1" w:rsidRPr="00555E6D">
        <w:rPr>
          <w:rFonts w:ascii="Cambria" w:hAnsi="Cambria" w:cs="Times New Roman"/>
          <w:sz w:val="24"/>
          <w:szCs w:val="24"/>
        </w:rPr>
        <w:t xml:space="preserve"> ako koncovému užívateľovi predmetu plnenia</w:t>
      </w:r>
      <w:r w:rsidR="004204C9" w:rsidRPr="00555E6D">
        <w:rPr>
          <w:rFonts w:ascii="Cambria" w:hAnsi="Cambria" w:cs="Times New Roman"/>
          <w:sz w:val="24"/>
          <w:szCs w:val="24"/>
        </w:rPr>
        <w:t>;</w:t>
      </w:r>
    </w:p>
    <w:p w14:paraId="189FC2A7" w14:textId="0BBCB09E" w:rsidR="007464A4" w:rsidRPr="00555E6D" w:rsidRDefault="001858A6" w:rsidP="005D3B45">
      <w:pPr>
        <w:tabs>
          <w:tab w:val="left" w:pos="1418"/>
        </w:tabs>
        <w:spacing w:after="0" w:line="240" w:lineRule="auto"/>
        <w:jc w:val="both"/>
        <w:rPr>
          <w:rFonts w:ascii="Cambria" w:hAnsi="Cambria" w:cs="Times New Roman"/>
          <w:sz w:val="24"/>
          <w:szCs w:val="24"/>
        </w:rPr>
      </w:pPr>
      <w:r w:rsidRPr="00555E6D">
        <w:rPr>
          <w:rFonts w:ascii="Cambria" w:hAnsi="Cambria" w:cs="Times New Roman"/>
          <w:b/>
          <w:bCs/>
          <w:sz w:val="24"/>
          <w:szCs w:val="24"/>
        </w:rPr>
        <w:t>Mobilná aplikácia</w:t>
      </w:r>
      <w:r w:rsidR="006A131D" w:rsidRPr="00555E6D">
        <w:rPr>
          <w:rFonts w:ascii="Cambria" w:hAnsi="Cambria" w:cs="Times New Roman"/>
          <w:sz w:val="24"/>
          <w:szCs w:val="24"/>
        </w:rPr>
        <w:t xml:space="preserve"> – je softvérová aplikácia vyvinutá špeciálne na použitie v malých bezdrôtových počítačových zariadeniach, ako sú smartfóny a tablety a nie na stolné alebo prenosné počítače, pričom pre plnenie podľa tejto rámcovej dohody sa má zato, </w:t>
      </w:r>
      <w:r w:rsidR="00EA7032">
        <w:rPr>
          <w:rFonts w:ascii="Cambria" w:hAnsi="Cambria" w:cs="Times New Roman"/>
          <w:sz w:val="24"/>
          <w:szCs w:val="24"/>
        </w:rPr>
        <w:br/>
      </w:r>
      <w:r w:rsidR="006A131D" w:rsidRPr="00555E6D">
        <w:rPr>
          <w:rFonts w:ascii="Cambria" w:hAnsi="Cambria" w:cs="Times New Roman"/>
          <w:sz w:val="24"/>
          <w:szCs w:val="24"/>
        </w:rPr>
        <w:t>že poskytovateľ poskytne pre plnenie tejto rámcovej dohody už hotové vyvinuté riešenie aplikácie, ktoré bez programátorských úprav spĺňa požiadavky na ňu kladené podľa tejto rámcovej dohody</w:t>
      </w:r>
      <w:r w:rsidR="004204C9" w:rsidRPr="00555E6D">
        <w:rPr>
          <w:rFonts w:ascii="Cambria" w:hAnsi="Cambria" w:cs="Times New Roman"/>
          <w:sz w:val="24"/>
          <w:szCs w:val="24"/>
        </w:rPr>
        <w:t>;</w:t>
      </w:r>
    </w:p>
    <w:p w14:paraId="4BEC00D1" w14:textId="50D4D85B" w:rsidR="00711373" w:rsidRPr="00555E6D" w:rsidRDefault="001858A6" w:rsidP="005D3B45">
      <w:pPr>
        <w:tabs>
          <w:tab w:val="left" w:pos="1418"/>
        </w:tabs>
        <w:spacing w:after="0" w:line="240" w:lineRule="auto"/>
        <w:jc w:val="both"/>
        <w:rPr>
          <w:rFonts w:ascii="Cambria" w:hAnsi="Cambria" w:cs="Times New Roman"/>
          <w:sz w:val="24"/>
          <w:szCs w:val="24"/>
        </w:rPr>
      </w:pPr>
      <w:r w:rsidRPr="00555E6D">
        <w:rPr>
          <w:rFonts w:ascii="Cambria" w:hAnsi="Cambria" w:cs="Times New Roman"/>
          <w:b/>
          <w:bCs/>
          <w:sz w:val="24"/>
          <w:szCs w:val="24"/>
        </w:rPr>
        <w:t>Webov</w:t>
      </w:r>
      <w:r w:rsidR="006A131D" w:rsidRPr="00555E6D">
        <w:rPr>
          <w:rFonts w:ascii="Cambria" w:hAnsi="Cambria" w:cs="Times New Roman"/>
          <w:b/>
          <w:bCs/>
          <w:sz w:val="24"/>
          <w:szCs w:val="24"/>
        </w:rPr>
        <w:t>ý</w:t>
      </w:r>
      <w:r w:rsidRPr="00555E6D">
        <w:rPr>
          <w:rFonts w:ascii="Cambria" w:hAnsi="Cambria" w:cs="Times New Roman"/>
          <w:b/>
          <w:bCs/>
          <w:sz w:val="24"/>
          <w:szCs w:val="24"/>
        </w:rPr>
        <w:t xml:space="preserve"> </w:t>
      </w:r>
      <w:r w:rsidR="006A131D" w:rsidRPr="00555E6D">
        <w:rPr>
          <w:rFonts w:ascii="Cambria" w:hAnsi="Cambria" w:cs="Times New Roman"/>
          <w:b/>
          <w:bCs/>
          <w:sz w:val="24"/>
          <w:szCs w:val="24"/>
        </w:rPr>
        <w:t>portál</w:t>
      </w:r>
      <w:r w:rsidR="006A131D" w:rsidRPr="00555E6D">
        <w:rPr>
          <w:rFonts w:ascii="Cambria" w:hAnsi="Cambria" w:cs="Times New Roman"/>
          <w:sz w:val="24"/>
          <w:szCs w:val="24"/>
        </w:rPr>
        <w:t xml:space="preserve"> </w:t>
      </w:r>
      <w:r w:rsidR="00DC7CBF" w:rsidRPr="00555E6D">
        <w:rPr>
          <w:rFonts w:ascii="Cambria" w:hAnsi="Cambria" w:cs="Times New Roman"/>
          <w:sz w:val="24"/>
          <w:szCs w:val="24"/>
        </w:rPr>
        <w:t>–</w:t>
      </w:r>
      <w:r w:rsidR="006A131D" w:rsidRPr="00555E6D">
        <w:rPr>
          <w:rFonts w:ascii="Cambria" w:hAnsi="Cambria" w:cs="Times New Roman"/>
          <w:sz w:val="24"/>
          <w:szCs w:val="24"/>
        </w:rPr>
        <w:t xml:space="preserve"> </w:t>
      </w:r>
      <w:r w:rsidR="00DC7CBF" w:rsidRPr="00555E6D">
        <w:rPr>
          <w:rFonts w:ascii="Cambria" w:hAnsi="Cambria" w:cs="Times New Roman"/>
          <w:sz w:val="24"/>
          <w:szCs w:val="24"/>
        </w:rPr>
        <w:t>webový server, ktorý prináša a prezentuje informácie</w:t>
      </w:r>
      <w:r w:rsidR="00923318" w:rsidRPr="00555E6D">
        <w:rPr>
          <w:rFonts w:ascii="Cambria" w:hAnsi="Cambria" w:cs="Times New Roman"/>
          <w:sz w:val="24"/>
          <w:szCs w:val="24"/>
        </w:rPr>
        <w:t xml:space="preserve"> súvisiace s plnením tejto rámcovej dohody pre objednávateľa</w:t>
      </w:r>
      <w:r w:rsidR="00DC7CBF" w:rsidRPr="00555E6D">
        <w:rPr>
          <w:rFonts w:ascii="Cambria" w:hAnsi="Cambria" w:cs="Times New Roman"/>
          <w:sz w:val="24"/>
          <w:szCs w:val="24"/>
        </w:rPr>
        <w:t xml:space="preserve"> jednotným spôsobom</w:t>
      </w:r>
      <w:r w:rsidR="005C241B" w:rsidRPr="00555E6D">
        <w:rPr>
          <w:rFonts w:ascii="Cambria" w:hAnsi="Cambria" w:cs="Times New Roman"/>
          <w:sz w:val="24"/>
          <w:szCs w:val="24"/>
        </w:rPr>
        <w:t xml:space="preserve"> a všetky funkcionality požadované objednávateľom podľa tejto rámcovej dohody</w:t>
      </w:r>
      <w:r w:rsidR="00923318" w:rsidRPr="00555E6D">
        <w:rPr>
          <w:rFonts w:ascii="Cambria" w:hAnsi="Cambria" w:cs="Times New Roman"/>
          <w:sz w:val="24"/>
          <w:szCs w:val="24"/>
        </w:rPr>
        <w:t xml:space="preserve">. Spĺňa základné vlastnosti portálov ako ochranu dát, prístup k dátam, komunikáciu koncového užívateľa, vyhľadávanie, prezentáciu </w:t>
      </w:r>
      <w:r w:rsidR="00170634" w:rsidRPr="00555E6D">
        <w:rPr>
          <w:rFonts w:ascii="Cambria" w:hAnsi="Cambria" w:cs="Times New Roman"/>
          <w:sz w:val="24"/>
          <w:szCs w:val="24"/>
        </w:rPr>
        <w:t>obsahu, zosobnené</w:t>
      </w:r>
      <w:r w:rsidR="00923318" w:rsidRPr="00555E6D">
        <w:rPr>
          <w:rFonts w:ascii="Cambria" w:hAnsi="Cambria" w:cs="Times New Roman"/>
          <w:sz w:val="24"/>
          <w:szCs w:val="24"/>
        </w:rPr>
        <w:t xml:space="preserve"> užívateľské prostredie.</w:t>
      </w:r>
    </w:p>
    <w:p w14:paraId="4746D05B" w14:textId="5603080C" w:rsidR="00B02FD3" w:rsidRPr="00555E6D" w:rsidRDefault="00B02FD3" w:rsidP="005D3B45">
      <w:pPr>
        <w:tabs>
          <w:tab w:val="left" w:pos="1418"/>
        </w:tabs>
        <w:spacing w:after="0" w:line="240" w:lineRule="auto"/>
        <w:jc w:val="both"/>
        <w:rPr>
          <w:rFonts w:ascii="Cambria" w:hAnsi="Cambria" w:cs="Times New Roman"/>
          <w:sz w:val="24"/>
          <w:szCs w:val="24"/>
        </w:rPr>
      </w:pPr>
      <w:r w:rsidRPr="00C86506">
        <w:rPr>
          <w:rFonts w:ascii="Cambria" w:hAnsi="Cambria" w:cs="Times New Roman"/>
          <w:b/>
          <w:bCs/>
          <w:sz w:val="24"/>
          <w:szCs w:val="24"/>
        </w:rPr>
        <w:t>Rezervačný agent</w:t>
      </w:r>
      <w:r w:rsidR="007A5993">
        <w:rPr>
          <w:rFonts w:ascii="Cambria" w:hAnsi="Cambria" w:cs="Times New Roman"/>
          <w:b/>
          <w:bCs/>
          <w:sz w:val="24"/>
          <w:szCs w:val="24"/>
        </w:rPr>
        <w:t xml:space="preserve"> </w:t>
      </w:r>
      <w:r w:rsidRPr="00555E6D">
        <w:rPr>
          <w:rFonts w:ascii="Cambria" w:hAnsi="Cambria" w:cs="Times New Roman"/>
          <w:sz w:val="24"/>
          <w:szCs w:val="24"/>
        </w:rPr>
        <w:t xml:space="preserve">– pracovník poskytovateľa, prostredníctvom ktorého sa poskytuje </w:t>
      </w:r>
      <w:r w:rsidR="00774104" w:rsidRPr="00555E6D">
        <w:rPr>
          <w:rFonts w:ascii="Cambria" w:hAnsi="Cambria" w:cs="Times New Roman"/>
          <w:sz w:val="24"/>
          <w:szCs w:val="24"/>
        </w:rPr>
        <w:t>predmet rámcovej dohody a ktorý bol predmetom vyhodnocovania ponuky poskytovateľa v predmetnej zákazke.</w:t>
      </w:r>
    </w:p>
    <w:p w14:paraId="64FC0D55" w14:textId="7F956FCB" w:rsidR="008E4FC2" w:rsidRPr="00555E6D" w:rsidRDefault="008E4FC2" w:rsidP="00536EDA">
      <w:pPr>
        <w:tabs>
          <w:tab w:val="left" w:pos="1418"/>
        </w:tabs>
        <w:spacing w:after="0" w:line="240" w:lineRule="auto"/>
        <w:jc w:val="both"/>
        <w:rPr>
          <w:rFonts w:ascii="Cambria" w:hAnsi="Cambria" w:cs="Times New Roman"/>
          <w:sz w:val="24"/>
          <w:szCs w:val="24"/>
        </w:rPr>
      </w:pPr>
      <w:r w:rsidRPr="00555E6D">
        <w:rPr>
          <w:rFonts w:ascii="Cambria" w:hAnsi="Cambria" w:cs="Times New Roman"/>
          <w:sz w:val="24"/>
          <w:szCs w:val="24"/>
        </w:rPr>
        <w:t xml:space="preserve"> </w:t>
      </w:r>
    </w:p>
    <w:p w14:paraId="07568704" w14:textId="107CEBFC" w:rsidR="00A30EB6" w:rsidRPr="00555E6D" w:rsidRDefault="00A30EB6"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lastRenderedPageBreak/>
        <w:t>Článok I</w:t>
      </w:r>
      <w:r w:rsidR="00EA6ED6" w:rsidRPr="00555E6D">
        <w:rPr>
          <w:rFonts w:ascii="Cambria" w:hAnsi="Cambria"/>
          <w:b/>
          <w:bCs/>
          <w:i w:val="0"/>
          <w:iCs w:val="0"/>
          <w:color w:val="auto"/>
          <w:sz w:val="24"/>
          <w:szCs w:val="24"/>
        </w:rPr>
        <w:t>V</w:t>
      </w:r>
      <w:r w:rsidRPr="00555E6D">
        <w:rPr>
          <w:rFonts w:ascii="Cambria" w:hAnsi="Cambria"/>
          <w:b/>
          <w:bCs/>
          <w:i w:val="0"/>
          <w:iCs w:val="0"/>
          <w:color w:val="auto"/>
          <w:sz w:val="24"/>
          <w:szCs w:val="24"/>
        </w:rPr>
        <w:t>.</w:t>
      </w:r>
    </w:p>
    <w:p w14:paraId="1D864EDD" w14:textId="23B4A39F" w:rsidR="00A30EB6" w:rsidRPr="00555E6D" w:rsidRDefault="00A30EB6"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 xml:space="preserve">Predmet rámcovej dohody </w:t>
      </w:r>
    </w:p>
    <w:p w14:paraId="1373B57C" w14:textId="460892D4" w:rsidR="00A30EB6" w:rsidRPr="00555E6D" w:rsidRDefault="00A30EB6" w:rsidP="00257670">
      <w:pPr>
        <w:pStyle w:val="Nadpis1"/>
        <w:spacing w:line="240" w:lineRule="auto"/>
        <w:ind w:left="0"/>
        <w:rPr>
          <w:rFonts w:ascii="Cambria" w:hAnsi="Cambria" w:cs="Times New Roman"/>
        </w:rPr>
      </w:pPr>
      <w:bookmarkStart w:id="2" w:name="_Hlk150788380"/>
      <w:r w:rsidRPr="00555E6D">
        <w:rPr>
          <w:rFonts w:ascii="Cambria" w:hAnsi="Cambria" w:cs="Times New Roman"/>
        </w:rPr>
        <w:t xml:space="preserve">Predmetom </w:t>
      </w:r>
      <w:r w:rsidR="00A83B3E" w:rsidRPr="00555E6D">
        <w:rPr>
          <w:rFonts w:ascii="Cambria" w:hAnsi="Cambria" w:cs="Times New Roman"/>
        </w:rPr>
        <w:t xml:space="preserve">rámcovej </w:t>
      </w:r>
      <w:r w:rsidR="00B60048" w:rsidRPr="00555E6D">
        <w:rPr>
          <w:rFonts w:ascii="Cambria" w:hAnsi="Cambria" w:cs="Times New Roman"/>
        </w:rPr>
        <w:t>dohody</w:t>
      </w:r>
      <w:r w:rsidRPr="00555E6D">
        <w:rPr>
          <w:rFonts w:ascii="Cambria" w:hAnsi="Cambria" w:cs="Times New Roman"/>
        </w:rPr>
        <w:t xml:space="preserve"> je poskytovanie </w:t>
      </w:r>
      <w:r w:rsidR="00CD4C99">
        <w:rPr>
          <w:rFonts w:ascii="Cambria" w:hAnsi="Cambria" w:cs="Times New Roman"/>
        </w:rPr>
        <w:t xml:space="preserve">komplexných </w:t>
      </w:r>
      <w:r w:rsidRPr="00555E6D">
        <w:rPr>
          <w:rFonts w:ascii="Cambria" w:hAnsi="Cambria" w:cs="Times New Roman"/>
        </w:rPr>
        <w:t>služieb</w:t>
      </w:r>
      <w:r w:rsidR="00C36AB2" w:rsidRPr="00555E6D">
        <w:rPr>
          <w:rFonts w:ascii="Cambria" w:hAnsi="Cambria" w:cs="Times New Roman"/>
        </w:rPr>
        <w:t xml:space="preserve"> týkajúcich sa zabezpečovania pracovných ciest </w:t>
      </w:r>
      <w:r w:rsidR="007E5406" w:rsidRPr="00555E6D">
        <w:rPr>
          <w:rFonts w:ascii="Cambria" w:hAnsi="Cambria" w:cs="Times New Roman"/>
        </w:rPr>
        <w:t>pre</w:t>
      </w:r>
      <w:r w:rsidR="00345914" w:rsidRPr="00555E6D">
        <w:rPr>
          <w:rFonts w:ascii="Cambria" w:hAnsi="Cambria" w:cs="Times New Roman"/>
        </w:rPr>
        <w:t xml:space="preserve"> objednávateľa </w:t>
      </w:r>
      <w:r w:rsidR="00493CB4" w:rsidRPr="00555E6D">
        <w:rPr>
          <w:rFonts w:ascii="Cambria" w:hAnsi="Cambria" w:cs="Times New Roman"/>
        </w:rPr>
        <w:t>do všetkých svetových destinácií</w:t>
      </w:r>
      <w:r w:rsidR="00B743AF" w:rsidRPr="00555E6D">
        <w:rPr>
          <w:rFonts w:ascii="Cambria" w:hAnsi="Cambria" w:cs="Times New Roman"/>
        </w:rPr>
        <w:t xml:space="preserve">, </w:t>
      </w:r>
      <w:r w:rsidR="00CD4C99">
        <w:rPr>
          <w:rFonts w:ascii="Cambria" w:hAnsi="Cambria" w:cs="Times New Roman"/>
        </w:rPr>
        <w:br/>
      </w:r>
      <w:r w:rsidR="00B743AF" w:rsidRPr="00555E6D">
        <w:rPr>
          <w:rFonts w:ascii="Cambria" w:hAnsi="Cambria" w:cs="Times New Roman"/>
        </w:rPr>
        <w:t xml:space="preserve">a to prostredníctvom </w:t>
      </w:r>
      <w:r w:rsidR="00C36AB2" w:rsidRPr="00555E6D">
        <w:rPr>
          <w:rFonts w:ascii="Cambria" w:hAnsi="Cambria" w:cs="Times New Roman"/>
        </w:rPr>
        <w:t>spros</w:t>
      </w:r>
      <w:r w:rsidR="00B743AF" w:rsidRPr="00555E6D">
        <w:rPr>
          <w:rFonts w:ascii="Cambria" w:hAnsi="Cambria" w:cs="Times New Roman"/>
        </w:rPr>
        <w:t>t</w:t>
      </w:r>
      <w:r w:rsidR="00C36AB2" w:rsidRPr="00555E6D">
        <w:rPr>
          <w:rFonts w:ascii="Cambria" w:hAnsi="Cambria" w:cs="Times New Roman"/>
        </w:rPr>
        <w:t>redkovani</w:t>
      </w:r>
      <w:r w:rsidR="00B743AF" w:rsidRPr="00555E6D">
        <w:rPr>
          <w:rFonts w:ascii="Cambria" w:hAnsi="Cambria" w:cs="Times New Roman"/>
        </w:rPr>
        <w:t>a</w:t>
      </w:r>
      <w:r w:rsidRPr="00555E6D">
        <w:rPr>
          <w:rFonts w:ascii="Cambria" w:hAnsi="Cambria" w:cs="Times New Roman"/>
        </w:rPr>
        <w:t xml:space="preserve"> </w:t>
      </w:r>
      <w:r w:rsidR="00B743AF" w:rsidRPr="00555E6D">
        <w:rPr>
          <w:rFonts w:ascii="Cambria" w:hAnsi="Cambria" w:cs="Times New Roman"/>
        </w:rPr>
        <w:t>prepravy osôb (</w:t>
      </w:r>
      <w:r w:rsidR="00DB62C2">
        <w:rPr>
          <w:rFonts w:ascii="Cambria" w:hAnsi="Cambria" w:cs="Times New Roman"/>
        </w:rPr>
        <w:t>tiež</w:t>
      </w:r>
      <w:r w:rsidR="00B743AF" w:rsidRPr="00555E6D">
        <w:rPr>
          <w:rFonts w:ascii="Cambria" w:hAnsi="Cambria" w:cs="Times New Roman"/>
        </w:rPr>
        <w:t xml:space="preserve"> ich batožiny), ubytovania a poistenia. </w:t>
      </w:r>
      <w:r w:rsidR="009B21B9" w:rsidRPr="00555E6D">
        <w:rPr>
          <w:rFonts w:ascii="Cambria" w:hAnsi="Cambria" w:cs="Times New Roman"/>
        </w:rPr>
        <w:t xml:space="preserve">So zabezpečením prepravných, </w:t>
      </w:r>
      <w:r w:rsidR="00BA490E" w:rsidRPr="00555E6D">
        <w:rPr>
          <w:rFonts w:ascii="Cambria" w:hAnsi="Cambria" w:cs="Times New Roman"/>
        </w:rPr>
        <w:t xml:space="preserve">ubytovacích </w:t>
      </w:r>
      <w:r w:rsidR="009B21B9" w:rsidRPr="00555E6D">
        <w:rPr>
          <w:rFonts w:ascii="Cambria" w:hAnsi="Cambria" w:cs="Times New Roman"/>
        </w:rPr>
        <w:t>a poisťovacích služieb</w:t>
      </w:r>
      <w:r w:rsidR="00B743AF" w:rsidRPr="00555E6D">
        <w:rPr>
          <w:rFonts w:ascii="Cambria" w:hAnsi="Cambria" w:cs="Times New Roman"/>
        </w:rPr>
        <w:t xml:space="preserve"> </w:t>
      </w:r>
      <w:r w:rsidR="009B21B9" w:rsidRPr="00555E6D">
        <w:rPr>
          <w:rFonts w:ascii="Cambria" w:hAnsi="Cambria" w:cs="Times New Roman"/>
        </w:rPr>
        <w:t xml:space="preserve">je spojené aj poskytovanie </w:t>
      </w:r>
      <w:r w:rsidR="00B743AF" w:rsidRPr="00555E6D">
        <w:rPr>
          <w:rFonts w:ascii="Cambria" w:hAnsi="Cambria" w:cs="Times New Roman"/>
        </w:rPr>
        <w:t>asistenčn</w:t>
      </w:r>
      <w:r w:rsidR="009B21B9" w:rsidRPr="00555E6D">
        <w:rPr>
          <w:rFonts w:ascii="Cambria" w:hAnsi="Cambria" w:cs="Times New Roman"/>
        </w:rPr>
        <w:t>ých</w:t>
      </w:r>
      <w:r w:rsidR="00B743AF" w:rsidRPr="00555E6D">
        <w:rPr>
          <w:rFonts w:ascii="Cambria" w:hAnsi="Cambria" w:cs="Times New Roman"/>
        </w:rPr>
        <w:t xml:space="preserve"> a informačn</w:t>
      </w:r>
      <w:r w:rsidR="009B21B9" w:rsidRPr="00555E6D">
        <w:rPr>
          <w:rFonts w:ascii="Cambria" w:hAnsi="Cambria" w:cs="Times New Roman"/>
        </w:rPr>
        <w:t>ých</w:t>
      </w:r>
      <w:r w:rsidR="00B743AF" w:rsidRPr="00555E6D">
        <w:rPr>
          <w:rFonts w:ascii="Cambria" w:hAnsi="Cambria" w:cs="Times New Roman"/>
        </w:rPr>
        <w:t xml:space="preserve"> služ</w:t>
      </w:r>
      <w:r w:rsidR="009B21B9" w:rsidRPr="00555E6D">
        <w:rPr>
          <w:rFonts w:ascii="Cambria" w:hAnsi="Cambria" w:cs="Times New Roman"/>
        </w:rPr>
        <w:t>ieb</w:t>
      </w:r>
      <w:r w:rsidR="00B743AF" w:rsidRPr="00555E6D">
        <w:rPr>
          <w:rFonts w:ascii="Cambria" w:hAnsi="Cambria" w:cs="Times New Roman"/>
        </w:rPr>
        <w:t>.</w:t>
      </w:r>
    </w:p>
    <w:p w14:paraId="3F32F943" w14:textId="33840C2A" w:rsidR="00682726" w:rsidRPr="00555E6D" w:rsidRDefault="00682726" w:rsidP="00257670">
      <w:pPr>
        <w:pStyle w:val="Nadpis1"/>
        <w:spacing w:line="240" w:lineRule="auto"/>
        <w:ind w:left="0"/>
      </w:pPr>
      <w:r w:rsidRPr="00555E6D">
        <w:rPr>
          <w:rFonts w:ascii="Cambria" w:hAnsi="Cambria" w:cs="Times New Roman"/>
        </w:rPr>
        <w:t xml:space="preserve">Sprostredkovanie prepravných služieb pozostáva zo zabezpečenia cestovných </w:t>
      </w:r>
      <w:r w:rsidR="004C3C0C" w:rsidRPr="00555E6D">
        <w:rPr>
          <w:rFonts w:ascii="Cambria" w:hAnsi="Cambria" w:cs="Times New Roman"/>
        </w:rPr>
        <w:t xml:space="preserve">lístkov </w:t>
      </w:r>
      <w:r w:rsidR="00EA7032">
        <w:rPr>
          <w:rFonts w:ascii="Cambria" w:hAnsi="Cambria" w:cs="Times New Roman"/>
        </w:rPr>
        <w:br/>
      </w:r>
      <w:r w:rsidRPr="00555E6D">
        <w:rPr>
          <w:rFonts w:ascii="Cambria" w:hAnsi="Cambria" w:cs="Times New Roman"/>
        </w:rPr>
        <w:t>pre leteckú dopravu (</w:t>
      </w:r>
      <w:r w:rsidR="00376986" w:rsidRPr="00555E6D">
        <w:rPr>
          <w:rFonts w:ascii="Cambria" w:hAnsi="Cambria" w:cs="Times New Roman"/>
        </w:rPr>
        <w:t>ďalej len „</w:t>
      </w:r>
      <w:r w:rsidRPr="00555E6D">
        <w:rPr>
          <w:rFonts w:ascii="Cambria" w:hAnsi="Cambria" w:cs="Times New Roman"/>
        </w:rPr>
        <w:t>leten</w:t>
      </w:r>
      <w:r w:rsidR="003061E5">
        <w:rPr>
          <w:rFonts w:ascii="Cambria" w:hAnsi="Cambria" w:cs="Times New Roman"/>
        </w:rPr>
        <w:t>ky</w:t>
      </w:r>
      <w:r w:rsidR="00376986" w:rsidRPr="00555E6D">
        <w:rPr>
          <w:rFonts w:ascii="Cambria" w:hAnsi="Cambria" w:cs="Times New Roman"/>
        </w:rPr>
        <w:t>“</w:t>
      </w:r>
      <w:r w:rsidRPr="00555E6D">
        <w:rPr>
          <w:rFonts w:ascii="Cambria" w:hAnsi="Cambria" w:cs="Times New Roman"/>
        </w:rPr>
        <w:t xml:space="preserve">) a cestovných </w:t>
      </w:r>
      <w:r w:rsidR="004C3C0C" w:rsidRPr="00555E6D">
        <w:rPr>
          <w:rFonts w:ascii="Cambria" w:hAnsi="Cambria" w:cs="Times New Roman"/>
        </w:rPr>
        <w:t xml:space="preserve">lístkov </w:t>
      </w:r>
      <w:r w:rsidRPr="00555E6D">
        <w:rPr>
          <w:rFonts w:ascii="Cambria" w:hAnsi="Cambria" w:cs="Times New Roman"/>
        </w:rPr>
        <w:t xml:space="preserve">pre ostatné druhy dopravy </w:t>
      </w:r>
      <w:r w:rsidR="00493CB4" w:rsidRPr="00555E6D">
        <w:rPr>
          <w:rFonts w:ascii="Cambria" w:hAnsi="Cambria" w:cs="Times New Roman"/>
        </w:rPr>
        <w:t>v príslušných cestovných triedach do všetkých svetových destinácií</w:t>
      </w:r>
      <w:r w:rsidRPr="00555E6D">
        <w:rPr>
          <w:rFonts w:ascii="Cambria" w:hAnsi="Cambria" w:cs="Times New Roman"/>
        </w:rPr>
        <w:t>.</w:t>
      </w:r>
      <w:r w:rsidR="008056C8" w:rsidRPr="00555E6D">
        <w:rPr>
          <w:rFonts w:ascii="Cambria" w:hAnsi="Cambria" w:cs="Times New Roman"/>
        </w:rPr>
        <w:t xml:space="preserve"> </w:t>
      </w:r>
    </w:p>
    <w:p w14:paraId="7739C153" w14:textId="21161B9B" w:rsidR="00493CB4" w:rsidRPr="00555E6D" w:rsidRDefault="00493CB4" w:rsidP="00257670">
      <w:pPr>
        <w:pStyle w:val="Nadpis1"/>
        <w:spacing w:line="240" w:lineRule="auto"/>
        <w:ind w:left="0"/>
        <w:rPr>
          <w:rFonts w:ascii="Cambria" w:hAnsi="Cambria" w:cs="Times New Roman"/>
        </w:rPr>
      </w:pPr>
      <w:r w:rsidRPr="00555E6D">
        <w:rPr>
          <w:rFonts w:ascii="Cambria" w:hAnsi="Cambria" w:cs="Times New Roman"/>
        </w:rPr>
        <w:t xml:space="preserve">V rámci </w:t>
      </w:r>
      <w:r w:rsidR="008056C8" w:rsidRPr="00555E6D">
        <w:rPr>
          <w:rFonts w:ascii="Cambria" w:hAnsi="Cambria" w:cs="Times New Roman"/>
        </w:rPr>
        <w:t xml:space="preserve">sprostredkovania </w:t>
      </w:r>
      <w:r w:rsidRPr="00126D91">
        <w:rPr>
          <w:rFonts w:ascii="Cambria" w:hAnsi="Cambria" w:cs="Times New Roman"/>
          <w:b/>
          <w:bCs w:val="0"/>
        </w:rPr>
        <w:t>leteckej dopravy</w:t>
      </w:r>
      <w:r w:rsidRPr="00555E6D">
        <w:rPr>
          <w:rFonts w:ascii="Cambria" w:hAnsi="Cambria" w:cs="Times New Roman"/>
        </w:rPr>
        <w:t xml:space="preserve"> poskytovateľ zabezpečuje</w:t>
      </w:r>
      <w:r w:rsidR="00797AE4" w:rsidRPr="00555E6D">
        <w:rPr>
          <w:rFonts w:ascii="Cambria" w:hAnsi="Cambria" w:cs="Times New Roman"/>
        </w:rPr>
        <w:t xml:space="preserve"> </w:t>
      </w:r>
      <w:r w:rsidR="00EA7032">
        <w:rPr>
          <w:rFonts w:ascii="Cambria" w:hAnsi="Cambria" w:cs="Times New Roman"/>
        </w:rPr>
        <w:br/>
      </w:r>
      <w:r w:rsidR="00797AE4" w:rsidRPr="00555E6D">
        <w:rPr>
          <w:rFonts w:ascii="Cambria" w:hAnsi="Cambria" w:cs="Times New Roman"/>
        </w:rPr>
        <w:t>pre</w:t>
      </w:r>
      <w:r w:rsidR="007E5406" w:rsidRPr="00555E6D">
        <w:rPr>
          <w:rFonts w:ascii="Cambria" w:hAnsi="Cambria" w:cs="Times New Roman"/>
        </w:rPr>
        <w:t xml:space="preserve"> </w:t>
      </w:r>
      <w:r w:rsidR="00A610A9" w:rsidRPr="00555E6D">
        <w:rPr>
          <w:rFonts w:ascii="Cambria" w:hAnsi="Cambria" w:cs="Times New Roman"/>
        </w:rPr>
        <w:t xml:space="preserve">objednávateľa </w:t>
      </w:r>
      <w:r w:rsidRPr="00555E6D">
        <w:rPr>
          <w:rFonts w:ascii="Cambria" w:hAnsi="Cambria" w:cs="Times New Roman"/>
        </w:rPr>
        <w:t>rezerváciu</w:t>
      </w:r>
      <w:r w:rsidR="00703105" w:rsidRPr="00555E6D">
        <w:rPr>
          <w:rFonts w:ascii="Cambria" w:hAnsi="Cambria" w:cs="Times New Roman"/>
        </w:rPr>
        <w:t>,</w:t>
      </w:r>
      <w:r w:rsidRPr="00555E6D">
        <w:rPr>
          <w:rFonts w:ascii="Cambria" w:hAnsi="Cambria" w:cs="Times New Roman"/>
        </w:rPr>
        <w:t xml:space="preserve"> kúpu</w:t>
      </w:r>
      <w:r w:rsidR="00205CE5" w:rsidRPr="00555E6D">
        <w:rPr>
          <w:rFonts w:ascii="Cambria" w:hAnsi="Cambria" w:cs="Times New Roman"/>
        </w:rPr>
        <w:t>, vystavenie</w:t>
      </w:r>
      <w:r w:rsidR="00703105" w:rsidRPr="00555E6D">
        <w:rPr>
          <w:rFonts w:ascii="Cambria" w:hAnsi="Cambria" w:cs="Times New Roman"/>
        </w:rPr>
        <w:t xml:space="preserve"> a</w:t>
      </w:r>
      <w:r w:rsidR="006744C8" w:rsidRPr="00555E6D">
        <w:rPr>
          <w:rFonts w:ascii="Cambria" w:hAnsi="Cambria" w:cs="Times New Roman"/>
        </w:rPr>
        <w:t xml:space="preserve"> elektronické </w:t>
      </w:r>
      <w:r w:rsidR="00703105" w:rsidRPr="00555E6D">
        <w:rPr>
          <w:rFonts w:ascii="Cambria" w:hAnsi="Cambria" w:cs="Times New Roman"/>
        </w:rPr>
        <w:t>doručenie</w:t>
      </w:r>
      <w:r w:rsidR="007E5406" w:rsidRPr="00555E6D">
        <w:rPr>
          <w:rFonts w:ascii="Cambria" w:hAnsi="Cambria" w:cs="Times New Roman"/>
        </w:rPr>
        <w:t xml:space="preserve"> </w:t>
      </w:r>
      <w:r w:rsidRPr="00555E6D">
        <w:rPr>
          <w:rFonts w:ascii="Cambria" w:hAnsi="Cambria" w:cs="Times New Roman"/>
        </w:rPr>
        <w:t>jednosmerných a/alebo spiatočných leteniek</w:t>
      </w:r>
      <w:r w:rsidR="006B684E" w:rsidRPr="00555E6D">
        <w:rPr>
          <w:rFonts w:ascii="Cambria" w:hAnsi="Cambria" w:cs="Times New Roman"/>
        </w:rPr>
        <w:t xml:space="preserve"> </w:t>
      </w:r>
      <w:r w:rsidR="00611B15" w:rsidRPr="00555E6D">
        <w:rPr>
          <w:rFonts w:ascii="Cambria" w:hAnsi="Cambria" w:cs="Times New Roman"/>
        </w:rPr>
        <w:t xml:space="preserve">(vrátane batožiny) </w:t>
      </w:r>
      <w:r w:rsidR="00431B17" w:rsidRPr="00555E6D">
        <w:rPr>
          <w:rFonts w:ascii="Cambria" w:hAnsi="Cambria" w:cs="Times New Roman"/>
        </w:rPr>
        <w:t xml:space="preserve">a </w:t>
      </w:r>
      <w:r w:rsidR="008056C8" w:rsidRPr="00555E6D">
        <w:rPr>
          <w:rFonts w:ascii="Cambria" w:hAnsi="Cambria" w:cs="Times New Roman"/>
        </w:rPr>
        <w:t xml:space="preserve">do destinácií určených </w:t>
      </w:r>
      <w:r w:rsidR="00294EFC" w:rsidRPr="00555E6D">
        <w:rPr>
          <w:rFonts w:ascii="Cambria" w:hAnsi="Cambria" w:cs="Times New Roman"/>
        </w:rPr>
        <w:t>objednávateľom</w:t>
      </w:r>
      <w:r w:rsidRPr="00555E6D">
        <w:rPr>
          <w:rFonts w:ascii="Cambria" w:hAnsi="Cambria" w:cs="Times New Roman"/>
        </w:rPr>
        <w:t>.</w:t>
      </w:r>
      <w:r w:rsidR="00974043" w:rsidRPr="00555E6D">
        <w:rPr>
          <w:rFonts w:ascii="Cambria" w:hAnsi="Cambria" w:cs="Times New Roman"/>
        </w:rPr>
        <w:t xml:space="preserve"> </w:t>
      </w:r>
      <w:r w:rsidR="006B684E" w:rsidRPr="00555E6D">
        <w:rPr>
          <w:rFonts w:ascii="Cambria" w:hAnsi="Cambria" w:cs="Times New Roman"/>
        </w:rPr>
        <w:t xml:space="preserve">Zabezpečujú sa primárne </w:t>
      </w:r>
      <w:r w:rsidRPr="00555E6D">
        <w:rPr>
          <w:rFonts w:ascii="Cambria" w:hAnsi="Cambria" w:cs="Times New Roman"/>
        </w:rPr>
        <w:t>priam</w:t>
      </w:r>
      <w:r w:rsidR="006B684E" w:rsidRPr="00555E6D">
        <w:rPr>
          <w:rFonts w:ascii="Cambria" w:hAnsi="Cambria" w:cs="Times New Roman"/>
        </w:rPr>
        <w:t>e</w:t>
      </w:r>
      <w:r w:rsidRPr="00555E6D">
        <w:rPr>
          <w:rFonts w:ascii="Cambria" w:hAnsi="Cambria" w:cs="Times New Roman"/>
        </w:rPr>
        <w:t xml:space="preserve"> let</w:t>
      </w:r>
      <w:r w:rsidR="006B684E" w:rsidRPr="00555E6D">
        <w:rPr>
          <w:rFonts w:ascii="Cambria" w:hAnsi="Cambria" w:cs="Times New Roman"/>
        </w:rPr>
        <w:t>y</w:t>
      </w:r>
      <w:r w:rsidR="008056C8" w:rsidRPr="00555E6D">
        <w:rPr>
          <w:rFonts w:ascii="Cambria" w:hAnsi="Cambria" w:cs="Times New Roman"/>
        </w:rPr>
        <w:t xml:space="preserve"> a na cieľové letisko s najkratšou časovou dostupnosťou k miestu pracovného podujatia alebo ubytovania</w:t>
      </w:r>
      <w:r w:rsidR="006B684E" w:rsidRPr="00555E6D">
        <w:rPr>
          <w:rFonts w:ascii="Cambria" w:hAnsi="Cambria" w:cs="Times New Roman"/>
        </w:rPr>
        <w:t>.</w:t>
      </w:r>
      <w:r w:rsidR="00F87CA2" w:rsidRPr="00555E6D">
        <w:rPr>
          <w:rFonts w:ascii="Cambria" w:hAnsi="Cambria" w:cs="Times New Roman"/>
        </w:rPr>
        <w:t xml:space="preserve"> </w:t>
      </w:r>
      <w:r w:rsidR="008056C8" w:rsidRPr="00555E6D">
        <w:rPr>
          <w:rFonts w:ascii="Cambria" w:hAnsi="Cambria" w:cs="Times New Roman"/>
        </w:rPr>
        <w:t xml:space="preserve">V súvislosti so zabezpečením leteckej dopravy môže na základe požiadaviek </w:t>
      </w:r>
      <w:r w:rsidR="00951740" w:rsidRPr="00555E6D">
        <w:rPr>
          <w:rFonts w:ascii="Cambria" w:hAnsi="Cambria" w:cs="Times New Roman"/>
        </w:rPr>
        <w:t xml:space="preserve">objednávateľa resp. </w:t>
      </w:r>
      <w:r w:rsidR="00BA490E" w:rsidRPr="00555E6D">
        <w:rPr>
          <w:rFonts w:ascii="Cambria" w:hAnsi="Cambria" w:cs="Times New Roman"/>
        </w:rPr>
        <w:t>zamestnanca alebo </w:t>
      </w:r>
      <w:r w:rsidR="004D7D91" w:rsidRPr="00555E6D">
        <w:rPr>
          <w:rFonts w:ascii="Cambria" w:hAnsi="Cambria" w:cs="Times New Roman"/>
        </w:rPr>
        <w:t>poveren</w:t>
      </w:r>
      <w:r w:rsidR="00BA490E" w:rsidRPr="00555E6D">
        <w:rPr>
          <w:rFonts w:ascii="Cambria" w:hAnsi="Cambria" w:cs="Times New Roman"/>
        </w:rPr>
        <w:t xml:space="preserve">ej osoby </w:t>
      </w:r>
      <w:r w:rsidR="008056C8" w:rsidRPr="00555E6D">
        <w:rPr>
          <w:rFonts w:ascii="Cambria" w:hAnsi="Cambria" w:cs="Times New Roman"/>
        </w:rPr>
        <w:t>dochádzať aj k zmene rezervácií alebo leteniek alebo k ich stornu.</w:t>
      </w:r>
      <w:r w:rsidR="005413C4">
        <w:rPr>
          <w:rFonts w:ascii="Cambria" w:hAnsi="Cambria" w:cs="Times New Roman"/>
        </w:rPr>
        <w:t xml:space="preserve"> Poskytovateľ informuje objednávateľa o možnostiach storna pri konkrétnej letenke, ktoré stanovuje letecká spoločnosť.</w:t>
      </w:r>
      <w:r w:rsidR="00B65590" w:rsidRPr="00555E6D">
        <w:rPr>
          <w:rFonts w:ascii="Cambria" w:hAnsi="Cambria" w:cs="Times New Roman"/>
        </w:rPr>
        <w:t xml:space="preserve"> Poskytovateľ sa zaväzuje </w:t>
      </w:r>
      <w:r w:rsidR="00391EF1">
        <w:rPr>
          <w:rFonts w:ascii="Cambria" w:hAnsi="Cambria" w:cs="Times New Roman"/>
        </w:rPr>
        <w:t>vykonať</w:t>
      </w:r>
      <w:r w:rsidR="00391EF1" w:rsidRPr="00555E6D">
        <w:rPr>
          <w:rFonts w:ascii="Cambria" w:hAnsi="Cambria" w:cs="Times New Roman"/>
        </w:rPr>
        <w:t xml:space="preserve"> </w:t>
      </w:r>
      <w:r w:rsidR="00B65590" w:rsidRPr="00555E6D">
        <w:rPr>
          <w:rFonts w:ascii="Cambria" w:hAnsi="Cambria" w:cs="Times New Roman"/>
        </w:rPr>
        <w:t>zmenu rezervácie letenky (napr. zmena letu, zmena miesta alebo trasy, bez obmedzenia až do dňa vystavenia letenky a za podmienok jednotlivých leteckých spoločností).</w:t>
      </w:r>
      <w:r w:rsidR="00CA331A" w:rsidRPr="00555E6D">
        <w:rPr>
          <w:rFonts w:ascii="Cambria" w:hAnsi="Cambria" w:cs="Times New Roman"/>
        </w:rPr>
        <w:t xml:space="preserve"> Poskytovateľ sa zaväzuje využívať pre rezerváciu leteniek </w:t>
      </w:r>
      <w:r w:rsidR="00CA331A" w:rsidRPr="00126D91">
        <w:rPr>
          <w:rFonts w:ascii="Cambria" w:hAnsi="Cambria" w:cs="Times New Roman"/>
          <w:b/>
          <w:bCs w:val="0"/>
        </w:rPr>
        <w:t>minimálne dva globálne distribučné systémy</w:t>
      </w:r>
      <w:r w:rsidR="00CA331A" w:rsidRPr="00555E6D">
        <w:rPr>
          <w:rFonts w:ascii="Cambria" w:hAnsi="Cambria" w:cs="Times New Roman"/>
        </w:rPr>
        <w:t>.</w:t>
      </w:r>
    </w:p>
    <w:p w14:paraId="03BCDC70" w14:textId="19B04E02" w:rsidR="00703105" w:rsidRPr="00555E6D" w:rsidRDefault="00703105" w:rsidP="00257670">
      <w:pPr>
        <w:pStyle w:val="Nadpis1"/>
        <w:spacing w:line="240" w:lineRule="auto"/>
        <w:ind w:left="0"/>
        <w:rPr>
          <w:rFonts w:ascii="Cambria" w:hAnsi="Cambria" w:cs="Times New Roman"/>
        </w:rPr>
      </w:pPr>
      <w:r w:rsidRPr="00555E6D">
        <w:rPr>
          <w:rFonts w:ascii="Cambria" w:hAnsi="Cambria" w:cs="Times New Roman"/>
        </w:rPr>
        <w:t xml:space="preserve">V rámci sprostredkovania služieb </w:t>
      </w:r>
      <w:r w:rsidRPr="00126D91">
        <w:rPr>
          <w:rFonts w:ascii="Cambria" w:hAnsi="Cambria" w:cs="Times New Roman"/>
          <w:b/>
          <w:bCs w:val="0"/>
        </w:rPr>
        <w:t>ostatnej dopravy</w:t>
      </w:r>
      <w:r w:rsidRPr="00555E6D">
        <w:rPr>
          <w:rFonts w:ascii="Cambria" w:hAnsi="Cambria" w:cs="Times New Roman"/>
        </w:rPr>
        <w:t xml:space="preserve"> </w:t>
      </w:r>
      <w:r w:rsidR="00205CE5" w:rsidRPr="00555E6D">
        <w:rPr>
          <w:rFonts w:ascii="Cambria" w:hAnsi="Cambria" w:cs="Times New Roman"/>
        </w:rPr>
        <w:t xml:space="preserve">poskytovateľ zabezpečuje </w:t>
      </w:r>
      <w:r w:rsidR="00EA7032">
        <w:rPr>
          <w:rFonts w:ascii="Cambria" w:hAnsi="Cambria" w:cs="Times New Roman"/>
        </w:rPr>
        <w:br/>
      </w:r>
      <w:r w:rsidR="00205CE5" w:rsidRPr="00555E6D">
        <w:rPr>
          <w:rFonts w:ascii="Cambria" w:hAnsi="Cambria" w:cs="Times New Roman"/>
        </w:rPr>
        <w:t xml:space="preserve">pre </w:t>
      </w:r>
      <w:r w:rsidR="00FC6C1B" w:rsidRPr="00555E6D">
        <w:rPr>
          <w:rFonts w:ascii="Cambria" w:hAnsi="Cambria" w:cs="Times New Roman"/>
        </w:rPr>
        <w:t>objednávateľa</w:t>
      </w:r>
      <w:r w:rsidR="00B82BB9" w:rsidRPr="00555E6D">
        <w:rPr>
          <w:rFonts w:ascii="Cambria" w:hAnsi="Cambria" w:cs="Times New Roman"/>
        </w:rPr>
        <w:t xml:space="preserve"> </w:t>
      </w:r>
      <w:r w:rsidRPr="00555E6D">
        <w:rPr>
          <w:rFonts w:ascii="Cambria" w:hAnsi="Cambria" w:cs="Times New Roman"/>
        </w:rPr>
        <w:t>rezerváci</w:t>
      </w:r>
      <w:r w:rsidR="00205CE5" w:rsidRPr="00555E6D">
        <w:rPr>
          <w:rFonts w:ascii="Cambria" w:hAnsi="Cambria" w:cs="Times New Roman"/>
        </w:rPr>
        <w:t>u</w:t>
      </w:r>
      <w:r w:rsidRPr="00555E6D">
        <w:rPr>
          <w:rFonts w:ascii="Cambria" w:hAnsi="Cambria" w:cs="Times New Roman"/>
        </w:rPr>
        <w:t>, kúp</w:t>
      </w:r>
      <w:r w:rsidR="00205CE5" w:rsidRPr="00555E6D">
        <w:rPr>
          <w:rFonts w:ascii="Cambria" w:hAnsi="Cambria" w:cs="Times New Roman"/>
        </w:rPr>
        <w:t>u</w:t>
      </w:r>
      <w:r w:rsidRPr="00555E6D">
        <w:rPr>
          <w:rFonts w:ascii="Cambria" w:hAnsi="Cambria" w:cs="Times New Roman"/>
        </w:rPr>
        <w:t xml:space="preserve"> a</w:t>
      </w:r>
      <w:r w:rsidR="00D608CC" w:rsidRPr="00555E6D">
        <w:rPr>
          <w:rFonts w:ascii="Cambria" w:hAnsi="Cambria" w:cs="Times New Roman"/>
        </w:rPr>
        <w:t> </w:t>
      </w:r>
      <w:r w:rsidRPr="00555E6D">
        <w:rPr>
          <w:rFonts w:ascii="Cambria" w:hAnsi="Cambria" w:cs="Times New Roman"/>
        </w:rPr>
        <w:t>doručeni</w:t>
      </w:r>
      <w:r w:rsidR="00205CE5" w:rsidRPr="00555E6D">
        <w:rPr>
          <w:rFonts w:ascii="Cambria" w:hAnsi="Cambria" w:cs="Times New Roman"/>
        </w:rPr>
        <w:t>e</w:t>
      </w:r>
      <w:r w:rsidRPr="00555E6D">
        <w:rPr>
          <w:rFonts w:ascii="Cambria" w:hAnsi="Cambria" w:cs="Times New Roman"/>
        </w:rPr>
        <w:t xml:space="preserve"> cestovných </w:t>
      </w:r>
      <w:r w:rsidR="004C3C0C" w:rsidRPr="00555E6D">
        <w:rPr>
          <w:rFonts w:ascii="Cambria" w:hAnsi="Cambria" w:cs="Times New Roman"/>
        </w:rPr>
        <w:t xml:space="preserve">lístkov </w:t>
      </w:r>
      <w:r w:rsidRPr="00555E6D">
        <w:rPr>
          <w:rFonts w:ascii="Cambria" w:hAnsi="Cambria" w:cs="Times New Roman"/>
        </w:rPr>
        <w:t>pre verejnú osobnú cestnú alebo železničnú dopravu a pre mestskú hromadnú dopravu</w:t>
      </w:r>
      <w:r w:rsidR="00376986" w:rsidRPr="00555E6D">
        <w:rPr>
          <w:rFonts w:ascii="Cambria" w:hAnsi="Cambria" w:cs="Times New Roman"/>
        </w:rPr>
        <w:t xml:space="preserve"> (ďalej len „</w:t>
      </w:r>
      <w:r w:rsidRPr="00555E6D">
        <w:rPr>
          <w:rFonts w:ascii="Cambria" w:hAnsi="Cambria" w:cs="Times New Roman"/>
        </w:rPr>
        <w:t>cestovn</w:t>
      </w:r>
      <w:r w:rsidR="00376986" w:rsidRPr="00555E6D">
        <w:rPr>
          <w:rFonts w:ascii="Cambria" w:hAnsi="Cambria" w:cs="Times New Roman"/>
        </w:rPr>
        <w:t>é</w:t>
      </w:r>
      <w:r w:rsidRPr="00555E6D">
        <w:rPr>
          <w:rFonts w:ascii="Cambria" w:hAnsi="Cambria" w:cs="Times New Roman"/>
        </w:rPr>
        <w:t xml:space="preserve"> lístk</w:t>
      </w:r>
      <w:r w:rsidR="00376986" w:rsidRPr="00555E6D">
        <w:rPr>
          <w:rFonts w:ascii="Cambria" w:hAnsi="Cambria" w:cs="Times New Roman"/>
        </w:rPr>
        <w:t>y“)</w:t>
      </w:r>
      <w:r w:rsidRPr="00555E6D">
        <w:rPr>
          <w:rFonts w:ascii="Cambria" w:hAnsi="Cambria" w:cs="Times New Roman"/>
        </w:rPr>
        <w:t xml:space="preserve">. </w:t>
      </w:r>
      <w:r w:rsidR="000C5513">
        <w:rPr>
          <w:rFonts w:ascii="Cambria" w:hAnsi="Cambria" w:cs="Times New Roman"/>
        </w:rPr>
        <w:t>P</w:t>
      </w:r>
      <w:r w:rsidRPr="00555E6D">
        <w:rPr>
          <w:rFonts w:ascii="Cambria" w:hAnsi="Cambria" w:cs="Times New Roman"/>
        </w:rPr>
        <w:t xml:space="preserve">redmetom rámcovej </w:t>
      </w:r>
      <w:r w:rsidR="00431B17" w:rsidRPr="00555E6D">
        <w:rPr>
          <w:rFonts w:ascii="Cambria" w:hAnsi="Cambria" w:cs="Times New Roman"/>
        </w:rPr>
        <w:t>dohody</w:t>
      </w:r>
      <w:r w:rsidR="007C7C27">
        <w:rPr>
          <w:rFonts w:ascii="Cambria" w:hAnsi="Cambria" w:cs="Times New Roman"/>
        </w:rPr>
        <w:t xml:space="preserve"> je</w:t>
      </w:r>
      <w:r w:rsidR="00431B17" w:rsidRPr="00555E6D">
        <w:rPr>
          <w:rFonts w:ascii="Cambria" w:hAnsi="Cambria" w:cs="Times New Roman"/>
        </w:rPr>
        <w:t xml:space="preserve"> </w:t>
      </w:r>
      <w:r w:rsidRPr="00555E6D">
        <w:rPr>
          <w:rFonts w:ascii="Cambria" w:hAnsi="Cambria" w:cs="Times New Roman"/>
        </w:rPr>
        <w:t xml:space="preserve">zabezpečenie prepravných služieb </w:t>
      </w:r>
      <w:r w:rsidR="00690647">
        <w:rPr>
          <w:rFonts w:ascii="Cambria" w:hAnsi="Cambria" w:cs="Times New Roman"/>
        </w:rPr>
        <w:t>resp.</w:t>
      </w:r>
      <w:r w:rsidRPr="00555E6D">
        <w:rPr>
          <w:rFonts w:ascii="Cambria" w:hAnsi="Cambria" w:cs="Times New Roman"/>
        </w:rPr>
        <w:t xml:space="preserve"> cestovných </w:t>
      </w:r>
      <w:r w:rsidR="00E97DA0" w:rsidRPr="00555E6D">
        <w:rPr>
          <w:rFonts w:ascii="Cambria" w:hAnsi="Cambria" w:cs="Times New Roman"/>
        </w:rPr>
        <w:t xml:space="preserve">lístkov </w:t>
      </w:r>
      <w:r w:rsidRPr="00555E6D">
        <w:rPr>
          <w:rFonts w:ascii="Cambria" w:hAnsi="Cambria" w:cs="Times New Roman"/>
        </w:rPr>
        <w:t>aj pre iné typy dopravy</w:t>
      </w:r>
      <w:r w:rsidR="00431B17" w:rsidRPr="00555E6D">
        <w:rPr>
          <w:rFonts w:ascii="Cambria" w:hAnsi="Cambria" w:cs="Times New Roman"/>
        </w:rPr>
        <w:t xml:space="preserve"> (</w:t>
      </w:r>
      <w:r w:rsidRPr="00555E6D">
        <w:rPr>
          <w:rFonts w:ascii="Cambria" w:hAnsi="Cambria" w:cs="Times New Roman"/>
        </w:rPr>
        <w:t>ako napr. lodná doprava</w:t>
      </w:r>
      <w:r w:rsidR="005D0EAC" w:rsidRPr="00555E6D">
        <w:rPr>
          <w:rFonts w:ascii="Cambria" w:hAnsi="Cambria" w:cs="Times New Roman"/>
        </w:rPr>
        <w:t xml:space="preserve">, </w:t>
      </w:r>
      <w:r w:rsidRPr="00555E6D">
        <w:rPr>
          <w:rFonts w:ascii="Cambria" w:hAnsi="Cambria" w:cs="Times New Roman"/>
        </w:rPr>
        <w:t>lanové dráhy</w:t>
      </w:r>
      <w:r w:rsidR="005D0EAC" w:rsidRPr="00555E6D">
        <w:rPr>
          <w:rFonts w:ascii="Cambria" w:hAnsi="Cambria" w:cs="Times New Roman"/>
        </w:rPr>
        <w:t>, trajekty</w:t>
      </w:r>
      <w:r w:rsidR="00431B17" w:rsidRPr="00555E6D">
        <w:rPr>
          <w:rFonts w:ascii="Cambria" w:hAnsi="Cambria" w:cs="Times New Roman"/>
        </w:rPr>
        <w:t>)</w:t>
      </w:r>
      <w:r w:rsidRPr="00555E6D">
        <w:rPr>
          <w:rFonts w:ascii="Cambria" w:hAnsi="Cambria" w:cs="Times New Roman"/>
        </w:rPr>
        <w:t>, a to aj pre skupiny s počtom 10 a viac osôb.</w:t>
      </w:r>
      <w:r w:rsidR="00760EDD" w:rsidRPr="00555E6D">
        <w:rPr>
          <w:rFonts w:ascii="Cambria" w:hAnsi="Cambria" w:cs="Times New Roman"/>
        </w:rPr>
        <w:t xml:space="preserve"> V súvislosti so zabezpečením </w:t>
      </w:r>
      <w:r w:rsidR="00431B17" w:rsidRPr="00555E6D">
        <w:rPr>
          <w:rFonts w:ascii="Cambria" w:hAnsi="Cambria" w:cs="Times New Roman"/>
        </w:rPr>
        <w:t xml:space="preserve">ostatnej </w:t>
      </w:r>
      <w:r w:rsidR="00760EDD" w:rsidRPr="00555E6D">
        <w:rPr>
          <w:rFonts w:ascii="Cambria" w:hAnsi="Cambria" w:cs="Times New Roman"/>
        </w:rPr>
        <w:t xml:space="preserve">dopravy môže na základe požiadaviek </w:t>
      </w:r>
      <w:r w:rsidR="00CF6EF2" w:rsidRPr="00555E6D">
        <w:rPr>
          <w:rFonts w:ascii="Cambria" w:hAnsi="Cambria" w:cs="Times New Roman"/>
        </w:rPr>
        <w:t xml:space="preserve">objednávateľa resp. </w:t>
      </w:r>
      <w:r w:rsidR="007E5406" w:rsidRPr="00555E6D">
        <w:rPr>
          <w:rFonts w:ascii="Cambria" w:hAnsi="Cambria" w:cs="Times New Roman"/>
        </w:rPr>
        <w:t xml:space="preserve">zamestnanca alebo </w:t>
      </w:r>
      <w:r w:rsidR="004D7D91" w:rsidRPr="00555E6D">
        <w:rPr>
          <w:rFonts w:ascii="Cambria" w:hAnsi="Cambria" w:cs="Times New Roman"/>
        </w:rPr>
        <w:t>poveren</w:t>
      </w:r>
      <w:r w:rsidR="007E5406" w:rsidRPr="00555E6D">
        <w:rPr>
          <w:rFonts w:ascii="Cambria" w:hAnsi="Cambria" w:cs="Times New Roman"/>
        </w:rPr>
        <w:t xml:space="preserve">ej osoby </w:t>
      </w:r>
      <w:r w:rsidR="00760EDD" w:rsidRPr="00555E6D">
        <w:rPr>
          <w:rFonts w:ascii="Cambria" w:hAnsi="Cambria" w:cs="Times New Roman"/>
        </w:rPr>
        <w:t xml:space="preserve">dochádzať aj k zmene rezervácií cestovných </w:t>
      </w:r>
      <w:r w:rsidR="004C3C0C" w:rsidRPr="00555E6D">
        <w:rPr>
          <w:rFonts w:ascii="Cambria" w:hAnsi="Cambria" w:cs="Times New Roman"/>
        </w:rPr>
        <w:t xml:space="preserve">lístkov </w:t>
      </w:r>
      <w:r w:rsidR="00760EDD" w:rsidRPr="00555E6D">
        <w:rPr>
          <w:rFonts w:ascii="Cambria" w:hAnsi="Cambria" w:cs="Times New Roman"/>
        </w:rPr>
        <w:t>alebo k ich stornu</w:t>
      </w:r>
      <w:r w:rsidR="00BE0907">
        <w:rPr>
          <w:rFonts w:ascii="Cambria" w:hAnsi="Cambria" w:cs="Times New Roman"/>
        </w:rPr>
        <w:t>, pričom tieto úkony vykoná poskytovateľ</w:t>
      </w:r>
      <w:r w:rsidR="00760EDD" w:rsidRPr="00555E6D">
        <w:rPr>
          <w:rFonts w:ascii="Cambria" w:hAnsi="Cambria" w:cs="Times New Roman"/>
        </w:rPr>
        <w:t>.</w:t>
      </w:r>
    </w:p>
    <w:p w14:paraId="3ACDE6B4" w14:textId="6507AE56" w:rsidR="00205CE5" w:rsidRPr="00555E6D" w:rsidRDefault="00974043" w:rsidP="00257670">
      <w:pPr>
        <w:pStyle w:val="Nadpis1"/>
        <w:spacing w:line="240" w:lineRule="auto"/>
        <w:ind w:left="0"/>
        <w:rPr>
          <w:rFonts w:ascii="Cambria" w:hAnsi="Cambria" w:cs="Times New Roman"/>
        </w:rPr>
      </w:pPr>
      <w:r w:rsidRPr="00555E6D">
        <w:rPr>
          <w:rFonts w:ascii="Cambria" w:hAnsi="Cambria" w:cs="Times New Roman"/>
        </w:rPr>
        <w:t xml:space="preserve">V rámci sprostredkovania </w:t>
      </w:r>
      <w:r w:rsidRPr="00126D91">
        <w:rPr>
          <w:rFonts w:ascii="Cambria" w:hAnsi="Cambria" w:cs="Times New Roman"/>
          <w:b/>
          <w:bCs w:val="0"/>
        </w:rPr>
        <w:t>u</w:t>
      </w:r>
      <w:r w:rsidR="00205CE5" w:rsidRPr="00126D91">
        <w:rPr>
          <w:rFonts w:ascii="Cambria" w:hAnsi="Cambria" w:cs="Times New Roman"/>
          <w:b/>
          <w:bCs w:val="0"/>
        </w:rPr>
        <w:t>bytovac</w:t>
      </w:r>
      <w:r w:rsidRPr="00126D91">
        <w:rPr>
          <w:rFonts w:ascii="Cambria" w:hAnsi="Cambria" w:cs="Times New Roman"/>
          <w:b/>
          <w:bCs w:val="0"/>
        </w:rPr>
        <w:t>ích</w:t>
      </w:r>
      <w:r w:rsidR="00205CE5" w:rsidRPr="00126D91">
        <w:rPr>
          <w:rFonts w:ascii="Cambria" w:hAnsi="Cambria" w:cs="Times New Roman"/>
          <w:b/>
          <w:bCs w:val="0"/>
        </w:rPr>
        <w:t xml:space="preserve"> služ</w:t>
      </w:r>
      <w:r w:rsidRPr="00126D91">
        <w:rPr>
          <w:rFonts w:ascii="Cambria" w:hAnsi="Cambria" w:cs="Times New Roman"/>
          <w:b/>
          <w:bCs w:val="0"/>
        </w:rPr>
        <w:t>ieb</w:t>
      </w:r>
      <w:r w:rsidRPr="00555E6D">
        <w:rPr>
          <w:rFonts w:ascii="Cambria" w:hAnsi="Cambria" w:cs="Times New Roman"/>
        </w:rPr>
        <w:t xml:space="preserve"> poskytovateľ zabezpečuje </w:t>
      </w:r>
      <w:r w:rsidR="00205CE5" w:rsidRPr="00555E6D">
        <w:rPr>
          <w:rFonts w:ascii="Cambria" w:hAnsi="Cambria" w:cs="Times New Roman"/>
        </w:rPr>
        <w:t>rezerváci</w:t>
      </w:r>
      <w:r w:rsidRPr="00555E6D">
        <w:rPr>
          <w:rFonts w:ascii="Cambria" w:hAnsi="Cambria" w:cs="Times New Roman"/>
        </w:rPr>
        <w:t>u</w:t>
      </w:r>
      <w:r w:rsidR="00E97DA0" w:rsidRPr="00555E6D">
        <w:rPr>
          <w:rFonts w:ascii="Cambria" w:hAnsi="Cambria" w:cs="Times New Roman"/>
        </w:rPr>
        <w:t xml:space="preserve">, kúpu </w:t>
      </w:r>
      <w:r w:rsidR="00205CE5" w:rsidRPr="00555E6D">
        <w:rPr>
          <w:rFonts w:ascii="Cambria" w:hAnsi="Cambria" w:cs="Times New Roman"/>
        </w:rPr>
        <w:t xml:space="preserve">hotelového ubytovania </w:t>
      </w:r>
      <w:r w:rsidR="00D608CC" w:rsidRPr="00555E6D">
        <w:rPr>
          <w:rFonts w:ascii="Cambria" w:hAnsi="Cambria" w:cs="Times New Roman"/>
        </w:rPr>
        <w:t xml:space="preserve">pre </w:t>
      </w:r>
      <w:r w:rsidR="00BC2AEF" w:rsidRPr="00555E6D">
        <w:rPr>
          <w:rFonts w:ascii="Cambria" w:hAnsi="Cambria" w:cs="Times New Roman"/>
        </w:rPr>
        <w:t>objednávateľa</w:t>
      </w:r>
      <w:r w:rsidR="00797AE4" w:rsidRPr="00555E6D">
        <w:rPr>
          <w:rFonts w:ascii="Cambria" w:hAnsi="Cambria" w:cs="Times New Roman"/>
        </w:rPr>
        <w:t xml:space="preserve"> v destináciách určených </w:t>
      </w:r>
      <w:r w:rsidR="00C6734D" w:rsidRPr="00555E6D">
        <w:rPr>
          <w:rFonts w:ascii="Cambria" w:hAnsi="Cambria" w:cs="Times New Roman"/>
        </w:rPr>
        <w:t>objednávateľom</w:t>
      </w:r>
      <w:r w:rsidR="00797AE4" w:rsidRPr="00555E6D">
        <w:rPr>
          <w:rFonts w:ascii="Cambria" w:hAnsi="Cambria" w:cs="Times New Roman"/>
        </w:rPr>
        <w:t xml:space="preserve"> a elektronické doručenia potvrdenia o rezervácii </w:t>
      </w:r>
      <w:r w:rsidR="009F3036" w:rsidRPr="00555E6D">
        <w:rPr>
          <w:rFonts w:ascii="Cambria" w:hAnsi="Cambria" w:cs="Times New Roman"/>
        </w:rPr>
        <w:t>objednávateľovi</w:t>
      </w:r>
      <w:r w:rsidR="00797AE4" w:rsidRPr="00555E6D">
        <w:rPr>
          <w:rFonts w:ascii="Cambria" w:hAnsi="Cambria" w:cs="Times New Roman"/>
        </w:rPr>
        <w:t>.</w:t>
      </w:r>
      <w:r w:rsidR="006744C8" w:rsidRPr="00555E6D">
        <w:rPr>
          <w:rFonts w:ascii="Cambria" w:hAnsi="Cambria" w:cs="Times New Roman"/>
        </w:rPr>
        <w:t xml:space="preserve"> </w:t>
      </w:r>
      <w:r w:rsidRPr="00555E6D">
        <w:rPr>
          <w:rFonts w:ascii="Cambria" w:hAnsi="Cambria" w:cs="Times New Roman"/>
        </w:rPr>
        <w:t>Zabezpečuje sa ubytovanie v ubytovacích</w:t>
      </w:r>
      <w:r w:rsidR="00205CE5" w:rsidRPr="00555E6D">
        <w:rPr>
          <w:rFonts w:ascii="Cambria" w:hAnsi="Cambria" w:cs="Times New Roman"/>
        </w:rPr>
        <w:t xml:space="preserve"> zariadeniach</w:t>
      </w:r>
      <w:r w:rsidR="00B82BB9" w:rsidRPr="00555E6D">
        <w:rPr>
          <w:rFonts w:ascii="Cambria" w:hAnsi="Cambria" w:cs="Times New Roman"/>
        </w:rPr>
        <w:t xml:space="preserve"> </w:t>
      </w:r>
      <w:r w:rsidR="00205CE5" w:rsidRPr="00555E6D">
        <w:rPr>
          <w:rFonts w:ascii="Cambria" w:hAnsi="Cambria" w:cs="Times New Roman"/>
        </w:rPr>
        <w:t>s</w:t>
      </w:r>
      <w:r w:rsidRPr="00555E6D">
        <w:rPr>
          <w:rFonts w:ascii="Cambria" w:hAnsi="Cambria" w:cs="Times New Roman"/>
        </w:rPr>
        <w:t> </w:t>
      </w:r>
      <w:r w:rsidR="00205CE5" w:rsidRPr="00555E6D">
        <w:rPr>
          <w:rFonts w:ascii="Cambria" w:hAnsi="Cambria" w:cs="Times New Roman"/>
        </w:rPr>
        <w:t>raňajkami</w:t>
      </w:r>
      <w:r w:rsidRPr="00555E6D">
        <w:rPr>
          <w:rFonts w:ascii="Cambria" w:hAnsi="Cambria" w:cs="Times New Roman"/>
        </w:rPr>
        <w:t xml:space="preserve"> a primárne v čo najkratšej vzdialenosti od miesta pracovného podujatia.</w:t>
      </w:r>
      <w:r w:rsidR="00205CE5" w:rsidRPr="00555E6D">
        <w:rPr>
          <w:rFonts w:ascii="Cambria" w:hAnsi="Cambria" w:cs="Times New Roman"/>
        </w:rPr>
        <w:t xml:space="preserve"> </w:t>
      </w:r>
      <w:r w:rsidR="006744C8" w:rsidRPr="00555E6D">
        <w:rPr>
          <w:rFonts w:ascii="Cambria" w:hAnsi="Cambria" w:cs="Times New Roman"/>
        </w:rPr>
        <w:t xml:space="preserve">V súvislosti so zabezpečením ubytovacích služieb môže na základe požiadaviek </w:t>
      </w:r>
      <w:r w:rsidR="009F3036" w:rsidRPr="00555E6D">
        <w:rPr>
          <w:rFonts w:ascii="Cambria" w:hAnsi="Cambria" w:cs="Times New Roman"/>
        </w:rPr>
        <w:t xml:space="preserve">objednávateľa resp. </w:t>
      </w:r>
      <w:r w:rsidR="0090646B" w:rsidRPr="00555E6D">
        <w:rPr>
          <w:rFonts w:ascii="Cambria" w:hAnsi="Cambria" w:cs="Times New Roman"/>
        </w:rPr>
        <w:t>zamestnanca</w:t>
      </w:r>
      <w:r w:rsidR="00AB38F6" w:rsidRPr="00555E6D">
        <w:rPr>
          <w:rFonts w:ascii="Cambria" w:hAnsi="Cambria" w:cs="Times New Roman"/>
        </w:rPr>
        <w:t xml:space="preserve"> </w:t>
      </w:r>
      <w:r w:rsidR="000E3B47" w:rsidRPr="00555E6D">
        <w:rPr>
          <w:rFonts w:ascii="Cambria" w:hAnsi="Cambria" w:cs="Times New Roman"/>
        </w:rPr>
        <w:t>alebo</w:t>
      </w:r>
      <w:r w:rsidR="0090646B" w:rsidRPr="00555E6D">
        <w:rPr>
          <w:rFonts w:ascii="Cambria" w:hAnsi="Cambria" w:cs="Times New Roman"/>
        </w:rPr>
        <w:t xml:space="preserve"> </w:t>
      </w:r>
      <w:r w:rsidR="004D7D91" w:rsidRPr="00555E6D">
        <w:rPr>
          <w:rFonts w:ascii="Cambria" w:hAnsi="Cambria" w:cs="Times New Roman"/>
        </w:rPr>
        <w:t>poveren</w:t>
      </w:r>
      <w:r w:rsidR="00BA490E" w:rsidRPr="00555E6D">
        <w:rPr>
          <w:rFonts w:ascii="Cambria" w:hAnsi="Cambria" w:cs="Times New Roman"/>
        </w:rPr>
        <w:t>ej osoby</w:t>
      </w:r>
      <w:r w:rsidR="0090646B" w:rsidRPr="00555E6D">
        <w:rPr>
          <w:rFonts w:ascii="Cambria" w:hAnsi="Cambria" w:cs="Times New Roman"/>
        </w:rPr>
        <w:t xml:space="preserve"> </w:t>
      </w:r>
      <w:r w:rsidR="006744C8" w:rsidRPr="00555E6D">
        <w:rPr>
          <w:rFonts w:ascii="Cambria" w:hAnsi="Cambria" w:cs="Times New Roman"/>
        </w:rPr>
        <w:t xml:space="preserve">dochádzať aj k zmene rezervácií </w:t>
      </w:r>
      <w:r w:rsidR="00FD6A8E" w:rsidRPr="00555E6D">
        <w:rPr>
          <w:rFonts w:ascii="Cambria" w:hAnsi="Cambria" w:cs="Times New Roman"/>
        </w:rPr>
        <w:t xml:space="preserve">ubytovania </w:t>
      </w:r>
      <w:r w:rsidR="006744C8" w:rsidRPr="00555E6D">
        <w:rPr>
          <w:rFonts w:ascii="Cambria" w:hAnsi="Cambria" w:cs="Times New Roman"/>
        </w:rPr>
        <w:t>alebo k</w:t>
      </w:r>
      <w:r w:rsidR="004C3C0C" w:rsidRPr="00555E6D">
        <w:rPr>
          <w:rFonts w:ascii="Cambria" w:hAnsi="Cambria" w:cs="Times New Roman"/>
        </w:rPr>
        <w:t> </w:t>
      </w:r>
      <w:r w:rsidR="00FD6A8E" w:rsidRPr="00555E6D">
        <w:rPr>
          <w:rFonts w:ascii="Cambria" w:hAnsi="Cambria" w:cs="Times New Roman"/>
        </w:rPr>
        <w:t>jeho</w:t>
      </w:r>
      <w:r w:rsidR="006744C8" w:rsidRPr="00555E6D">
        <w:rPr>
          <w:rFonts w:ascii="Cambria" w:hAnsi="Cambria" w:cs="Times New Roman"/>
        </w:rPr>
        <w:t xml:space="preserve"> stornu</w:t>
      </w:r>
      <w:r w:rsidR="009E3CDD">
        <w:rPr>
          <w:rFonts w:ascii="Cambria" w:hAnsi="Cambria" w:cs="Times New Roman"/>
        </w:rPr>
        <w:t xml:space="preserve">, pričom tieto úkony vykoná poskytovateľ. </w:t>
      </w:r>
    </w:p>
    <w:p w14:paraId="24C7023B" w14:textId="72B80C2E" w:rsidR="0083515F" w:rsidRPr="00555E6D" w:rsidRDefault="0083515F" w:rsidP="00257670">
      <w:pPr>
        <w:pStyle w:val="Nadpis1"/>
        <w:spacing w:line="240" w:lineRule="auto"/>
        <w:ind w:left="0"/>
        <w:rPr>
          <w:rFonts w:ascii="Cambria" w:hAnsi="Cambria" w:cs="Times New Roman"/>
        </w:rPr>
      </w:pPr>
      <w:r w:rsidRPr="00555E6D">
        <w:rPr>
          <w:rFonts w:ascii="Cambria" w:hAnsi="Cambria" w:cs="Times New Roman"/>
        </w:rPr>
        <w:t xml:space="preserve">Predmetom sprostredkovania </w:t>
      </w:r>
      <w:r w:rsidRPr="00126D91">
        <w:rPr>
          <w:rFonts w:ascii="Cambria" w:hAnsi="Cambria" w:cs="Times New Roman"/>
          <w:b/>
          <w:bCs w:val="0"/>
        </w:rPr>
        <w:t>poisťovacích služieb</w:t>
      </w:r>
      <w:r w:rsidRPr="00555E6D">
        <w:rPr>
          <w:rFonts w:ascii="Cambria" w:hAnsi="Cambria" w:cs="Times New Roman"/>
        </w:rPr>
        <w:t xml:space="preserve"> je zabezpečenie komerčného cestovného poistenia na zahraničnú pracovnú cestu alebo tuzemskú pracovnú cestu </w:t>
      </w:r>
      <w:r w:rsidR="00391E3C" w:rsidRPr="00555E6D">
        <w:rPr>
          <w:rFonts w:ascii="Cambria" w:hAnsi="Cambria" w:cs="Times New Roman"/>
        </w:rPr>
        <w:t>(ďalej „pracovná cesta“)</w:t>
      </w:r>
      <w:r w:rsidRPr="00555E6D">
        <w:rPr>
          <w:rFonts w:ascii="Cambria" w:hAnsi="Cambria" w:cs="Times New Roman"/>
        </w:rPr>
        <w:t xml:space="preserve"> pre </w:t>
      </w:r>
      <w:r w:rsidR="000D6B9B" w:rsidRPr="00555E6D">
        <w:rPr>
          <w:rFonts w:ascii="Cambria" w:hAnsi="Cambria" w:cs="Times New Roman"/>
        </w:rPr>
        <w:t xml:space="preserve">objednávateľa </w:t>
      </w:r>
      <w:r w:rsidRPr="00555E6D">
        <w:rPr>
          <w:rFonts w:ascii="Cambria" w:hAnsi="Cambria" w:cs="Times New Roman"/>
        </w:rPr>
        <w:t>a</w:t>
      </w:r>
      <w:r w:rsidR="004C3C0C" w:rsidRPr="00555E6D">
        <w:rPr>
          <w:rFonts w:ascii="Cambria" w:hAnsi="Cambria" w:cs="Times New Roman"/>
        </w:rPr>
        <w:t> </w:t>
      </w:r>
      <w:r w:rsidRPr="00555E6D">
        <w:rPr>
          <w:rFonts w:ascii="Cambria" w:hAnsi="Cambria" w:cs="Times New Roman"/>
        </w:rPr>
        <w:t xml:space="preserve">doručenie cestovného poistenia elektronicky </w:t>
      </w:r>
      <w:r w:rsidR="00836DE1" w:rsidRPr="00555E6D">
        <w:rPr>
          <w:rFonts w:ascii="Cambria" w:hAnsi="Cambria" w:cs="Times New Roman"/>
        </w:rPr>
        <w:t>objednávateľovi</w:t>
      </w:r>
      <w:r w:rsidR="00BA4C3A" w:rsidRPr="00555E6D">
        <w:rPr>
          <w:rFonts w:ascii="Cambria" w:hAnsi="Cambria" w:cs="Times New Roman"/>
        </w:rPr>
        <w:t>.</w:t>
      </w:r>
    </w:p>
    <w:p w14:paraId="6C6B1FBD" w14:textId="77777777" w:rsidR="009E625D" w:rsidRPr="00555E6D" w:rsidRDefault="006744C8" w:rsidP="00257670">
      <w:pPr>
        <w:pStyle w:val="Nadpis1"/>
        <w:spacing w:line="240" w:lineRule="auto"/>
        <w:ind w:left="0"/>
      </w:pPr>
      <w:bookmarkStart w:id="3" w:name="_Hlk150847487"/>
      <w:r w:rsidRPr="00555E6D">
        <w:rPr>
          <w:rFonts w:ascii="Cambria" w:hAnsi="Cambria" w:cs="Times New Roman"/>
        </w:rPr>
        <w:t xml:space="preserve">Predmetom </w:t>
      </w:r>
      <w:r w:rsidR="0083515F" w:rsidRPr="00126D91">
        <w:rPr>
          <w:rFonts w:ascii="Cambria" w:hAnsi="Cambria" w:cs="Times New Roman"/>
          <w:b/>
          <w:bCs w:val="0"/>
        </w:rPr>
        <w:t>asistenčných a informačných služieb</w:t>
      </w:r>
      <w:r w:rsidR="0083515F" w:rsidRPr="00555E6D">
        <w:rPr>
          <w:rFonts w:ascii="Cambria" w:hAnsi="Cambria" w:cs="Times New Roman"/>
        </w:rPr>
        <w:t xml:space="preserve"> </w:t>
      </w:r>
      <w:r w:rsidRPr="00555E6D">
        <w:rPr>
          <w:rFonts w:ascii="Cambria" w:hAnsi="Cambria" w:cs="Times New Roman"/>
        </w:rPr>
        <w:t>je</w:t>
      </w:r>
      <w:r w:rsidR="009E625D" w:rsidRPr="00555E6D">
        <w:rPr>
          <w:rFonts w:ascii="Cambria" w:hAnsi="Cambria" w:cs="Times New Roman"/>
        </w:rPr>
        <w:t>:</w:t>
      </w:r>
    </w:p>
    <w:p w14:paraId="35249D71" w14:textId="5BF39706" w:rsidR="009E625D" w:rsidRPr="00555E6D" w:rsidRDefault="0083515F"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poskytovanie kompletného poradenstva súvisiaceho s manažmentom rezervácií</w:t>
      </w:r>
      <w:r w:rsidR="0010270C" w:rsidRPr="00555E6D">
        <w:rPr>
          <w:rFonts w:ascii="Cambria" w:hAnsi="Cambria" w:cs="Times New Roman"/>
        </w:rPr>
        <w:t xml:space="preserve"> </w:t>
      </w:r>
      <w:r w:rsidR="0010270C" w:rsidRPr="00555E6D">
        <w:rPr>
          <w:rFonts w:ascii="Cambria" w:hAnsi="Cambria" w:cs="Times New Roman"/>
        </w:rPr>
        <w:lastRenderedPageBreak/>
        <w:t xml:space="preserve">(rezervácia, zmena, storno, zabezpečenie náhradného cestovného </w:t>
      </w:r>
      <w:r w:rsidR="004C3C0C" w:rsidRPr="00555E6D">
        <w:rPr>
          <w:rFonts w:ascii="Cambria" w:hAnsi="Cambria" w:cs="Times New Roman"/>
        </w:rPr>
        <w:t xml:space="preserve">lístka </w:t>
      </w:r>
      <w:r w:rsidR="007E2405" w:rsidRPr="00555E6D">
        <w:rPr>
          <w:rFonts w:ascii="Cambria" w:hAnsi="Cambria" w:cs="Times New Roman"/>
        </w:rPr>
        <w:t>alebo ubytovania</w:t>
      </w:r>
      <w:r w:rsidR="0010270C" w:rsidRPr="00555E6D">
        <w:rPr>
          <w:rFonts w:ascii="Cambria" w:hAnsi="Cambria" w:cs="Times New Roman"/>
        </w:rPr>
        <w:t xml:space="preserve"> spracovanie náhradných plánov v prípade vzniku nepredvídateľných situácií)</w:t>
      </w:r>
      <w:r w:rsidRPr="00555E6D">
        <w:rPr>
          <w:rFonts w:ascii="Cambria" w:hAnsi="Cambria" w:cs="Times New Roman"/>
        </w:rPr>
        <w:t xml:space="preserve">, </w:t>
      </w:r>
    </w:p>
    <w:p w14:paraId="77A444E0" w14:textId="31706E9B" w:rsidR="009E625D" w:rsidRPr="00555E6D" w:rsidRDefault="009E625D"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 xml:space="preserve">poskytovanie </w:t>
      </w:r>
      <w:r w:rsidR="0010270C" w:rsidRPr="00555E6D">
        <w:rPr>
          <w:rFonts w:ascii="Cambria" w:hAnsi="Cambria" w:cs="Times New Roman"/>
        </w:rPr>
        <w:t>telefonickej a emailovej podpory operátora v slovenskom alebo českom jazyku 24 hodín denne a 365 dní v roku (</w:t>
      </w:r>
      <w:r w:rsidRPr="00555E6D">
        <w:rPr>
          <w:rFonts w:ascii="Cambria" w:hAnsi="Cambria" w:cs="Times New Roman"/>
        </w:rPr>
        <w:t>ďalej ako „</w:t>
      </w:r>
      <w:r w:rsidR="0010270C" w:rsidRPr="00555E6D">
        <w:rPr>
          <w:rFonts w:ascii="Cambria" w:hAnsi="Cambria" w:cs="Times New Roman"/>
        </w:rPr>
        <w:t>24/7</w:t>
      </w:r>
      <w:r w:rsidRPr="00555E6D">
        <w:rPr>
          <w:rFonts w:ascii="Cambria" w:hAnsi="Cambria" w:cs="Times New Roman"/>
        </w:rPr>
        <w:t>“</w:t>
      </w:r>
      <w:r w:rsidR="0010270C" w:rsidRPr="00555E6D">
        <w:rPr>
          <w:rFonts w:ascii="Cambria" w:hAnsi="Cambria" w:cs="Times New Roman"/>
        </w:rPr>
        <w:t>) počas celého trvania rámcovej dohody</w:t>
      </w:r>
      <w:r w:rsidR="00695156" w:rsidRPr="00555E6D">
        <w:rPr>
          <w:rFonts w:ascii="Cambria" w:hAnsi="Cambria" w:cs="Times New Roman"/>
        </w:rPr>
        <w:t xml:space="preserve"> (a vo vzťahu k objednaným službám aj po skončení rámcovej dohody)</w:t>
      </w:r>
      <w:r w:rsidR="0010270C" w:rsidRPr="00555E6D">
        <w:rPr>
          <w:rFonts w:ascii="Cambria" w:hAnsi="Cambria" w:cs="Times New Roman"/>
        </w:rPr>
        <w:t xml:space="preserve">, </w:t>
      </w:r>
    </w:p>
    <w:p w14:paraId="01603EFF" w14:textId="57766659" w:rsidR="00DF7B6F" w:rsidRPr="00555E6D" w:rsidRDefault="0010270C"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poskytovanie predcestovnej</w:t>
      </w:r>
      <w:r w:rsidR="00DF7B6F" w:rsidRPr="00555E6D">
        <w:rPr>
          <w:rFonts w:ascii="Cambria" w:hAnsi="Cambria" w:cs="Times New Roman"/>
        </w:rPr>
        <w:t>, technickej a administratívnej</w:t>
      </w:r>
      <w:r w:rsidRPr="00555E6D">
        <w:rPr>
          <w:rFonts w:ascii="Cambria" w:hAnsi="Cambria" w:cs="Times New Roman"/>
        </w:rPr>
        <w:t xml:space="preserve"> asistencie</w:t>
      </w:r>
      <w:r w:rsidR="00DF7B6F" w:rsidRPr="00555E6D">
        <w:rPr>
          <w:rFonts w:ascii="Cambria" w:hAnsi="Cambria" w:cs="Times New Roman"/>
        </w:rPr>
        <w:t xml:space="preserve"> v slovenskom alebo českom jazyku</w:t>
      </w:r>
      <w:r w:rsidRPr="00555E6D">
        <w:rPr>
          <w:rFonts w:ascii="Cambria" w:hAnsi="Cambria" w:cs="Times New Roman"/>
        </w:rPr>
        <w:t xml:space="preserve"> (zahŕňajúcej informácie o destináciách, </w:t>
      </w:r>
      <w:r w:rsidR="003E42CE" w:rsidRPr="00555E6D">
        <w:rPr>
          <w:rFonts w:ascii="Cambria" w:hAnsi="Cambria" w:cs="Times New Roman"/>
        </w:rPr>
        <w:t xml:space="preserve">o </w:t>
      </w:r>
      <w:r w:rsidRPr="00555E6D">
        <w:rPr>
          <w:rFonts w:ascii="Cambria" w:hAnsi="Cambria" w:cs="Times New Roman"/>
        </w:rPr>
        <w:t>podmienkach vstupu do krajiny</w:t>
      </w:r>
      <w:r w:rsidR="00D04FBB" w:rsidRPr="00555E6D">
        <w:rPr>
          <w:rFonts w:ascii="Cambria" w:hAnsi="Cambria" w:cs="Times New Roman"/>
        </w:rPr>
        <w:t xml:space="preserve"> (vízových, bezpečnostných</w:t>
      </w:r>
      <w:r w:rsidRPr="00555E6D">
        <w:rPr>
          <w:rFonts w:ascii="Cambria" w:hAnsi="Cambria" w:cs="Times New Roman"/>
        </w:rPr>
        <w:t>,</w:t>
      </w:r>
      <w:r w:rsidR="00D04FBB" w:rsidRPr="00555E6D">
        <w:rPr>
          <w:rFonts w:ascii="Cambria" w:hAnsi="Cambria" w:cs="Times New Roman"/>
        </w:rPr>
        <w:t xml:space="preserve"> zdravotných a pod.), presný časový </w:t>
      </w:r>
      <w:r w:rsidR="00EA7032">
        <w:rPr>
          <w:rFonts w:ascii="Cambria" w:hAnsi="Cambria" w:cs="Times New Roman"/>
        </w:rPr>
        <w:br/>
      </w:r>
      <w:r w:rsidR="00D04FBB" w:rsidRPr="00555E6D">
        <w:rPr>
          <w:rFonts w:ascii="Cambria" w:hAnsi="Cambria" w:cs="Times New Roman"/>
        </w:rPr>
        <w:t xml:space="preserve">a geografický plán cesty, a to dátum a miesto požadovaného odletu a príletu </w:t>
      </w:r>
      <w:r w:rsidR="00EA7032">
        <w:rPr>
          <w:rFonts w:ascii="Cambria" w:hAnsi="Cambria" w:cs="Times New Roman"/>
        </w:rPr>
        <w:br/>
      </w:r>
      <w:r w:rsidR="00D04FBB" w:rsidRPr="00555E6D">
        <w:rPr>
          <w:rFonts w:ascii="Cambria" w:hAnsi="Cambria" w:cs="Times New Roman"/>
        </w:rPr>
        <w:t>s uvedením prípadného prestupu a dĺžky letu, informácie</w:t>
      </w:r>
      <w:r w:rsidRPr="00555E6D">
        <w:rPr>
          <w:rFonts w:ascii="Cambria" w:hAnsi="Cambria" w:cs="Times New Roman"/>
        </w:rPr>
        <w:t xml:space="preserve"> o</w:t>
      </w:r>
      <w:r w:rsidR="007E2405" w:rsidRPr="00555E6D">
        <w:rPr>
          <w:rFonts w:ascii="Cambria" w:hAnsi="Cambria" w:cs="Times New Roman"/>
        </w:rPr>
        <w:t> zmenách času odletu/príletu, </w:t>
      </w:r>
      <w:r w:rsidR="003E42CE" w:rsidRPr="00555E6D">
        <w:rPr>
          <w:rFonts w:ascii="Cambria" w:hAnsi="Cambria" w:cs="Times New Roman"/>
        </w:rPr>
        <w:t xml:space="preserve">o </w:t>
      </w:r>
      <w:r w:rsidR="007E2405" w:rsidRPr="00555E6D">
        <w:rPr>
          <w:rFonts w:ascii="Cambria" w:hAnsi="Cambria" w:cs="Times New Roman"/>
        </w:rPr>
        <w:t>prestupoch, </w:t>
      </w:r>
      <w:r w:rsidR="003E42CE" w:rsidRPr="00555E6D">
        <w:rPr>
          <w:rFonts w:ascii="Cambria" w:hAnsi="Cambria" w:cs="Times New Roman"/>
        </w:rPr>
        <w:t xml:space="preserve">o </w:t>
      </w:r>
      <w:r w:rsidR="007E2405" w:rsidRPr="00555E6D">
        <w:rPr>
          <w:rFonts w:ascii="Cambria" w:hAnsi="Cambria" w:cs="Times New Roman"/>
        </w:rPr>
        <w:t>spôsobe dopravy z letiska alebo na letisko</w:t>
      </w:r>
      <w:r w:rsidR="003E42CE" w:rsidRPr="00555E6D">
        <w:rPr>
          <w:rFonts w:ascii="Cambria" w:hAnsi="Cambria" w:cs="Times New Roman"/>
        </w:rPr>
        <w:t xml:space="preserve">, </w:t>
      </w:r>
      <w:r w:rsidR="00D04FBB" w:rsidRPr="00555E6D">
        <w:rPr>
          <w:rFonts w:ascii="Cambria" w:hAnsi="Cambria" w:cs="Times New Roman"/>
        </w:rPr>
        <w:t xml:space="preserve">informácie </w:t>
      </w:r>
      <w:r w:rsidR="003E42CE" w:rsidRPr="00555E6D">
        <w:rPr>
          <w:rFonts w:ascii="Cambria" w:hAnsi="Cambria" w:cs="Times New Roman"/>
        </w:rPr>
        <w:t>o dopravcovi a ubytovacom zariadení a</w:t>
      </w:r>
      <w:r w:rsidR="007E2405" w:rsidRPr="00555E6D">
        <w:rPr>
          <w:rFonts w:ascii="Cambria" w:hAnsi="Cambria" w:cs="Times New Roman"/>
        </w:rPr>
        <w:t xml:space="preserve"> o vzniku nepredvídateľných situácií, znemožňujúcich alebo ohrozujúcich uskutočnenie pracovnej cesty osôb objednávateľa),</w:t>
      </w:r>
    </w:p>
    <w:p w14:paraId="46F14B8F" w14:textId="58ACBA2F" w:rsidR="00DF7B6F" w:rsidRPr="00555E6D" w:rsidRDefault="00DF7B6F" w:rsidP="00257670">
      <w:pPr>
        <w:pStyle w:val="Odsekzoznamu"/>
        <w:numPr>
          <w:ilvl w:val="0"/>
          <w:numId w:val="18"/>
        </w:numPr>
        <w:spacing w:line="240" w:lineRule="auto"/>
        <w:ind w:left="426"/>
        <w:jc w:val="both"/>
        <w:rPr>
          <w:rFonts w:ascii="Cambria" w:eastAsiaTheme="majorEastAsia" w:hAnsi="Cambria" w:cs="Times New Roman"/>
          <w:bCs/>
          <w:color w:val="000000" w:themeColor="text1"/>
          <w:sz w:val="24"/>
          <w:szCs w:val="28"/>
        </w:rPr>
      </w:pPr>
      <w:r w:rsidRPr="00555E6D">
        <w:rPr>
          <w:rFonts w:ascii="Cambria" w:eastAsiaTheme="majorEastAsia" w:hAnsi="Cambria" w:cs="Times New Roman"/>
          <w:bCs/>
          <w:color w:val="000000" w:themeColor="text1"/>
          <w:sz w:val="24"/>
          <w:szCs w:val="28"/>
        </w:rPr>
        <w:t>zabezpečenie bezodkladného informovania o štrajkoch leteckých spoločností a s tým súvisiacimi obmedzeniami v leteckej doprave,</w:t>
      </w:r>
    </w:p>
    <w:p w14:paraId="21AFFDF9" w14:textId="5DF950BA" w:rsidR="009E625D" w:rsidRPr="00555E6D" w:rsidRDefault="007E2405"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 xml:space="preserve">riešenie urgentných situácií počas ciest </w:t>
      </w:r>
      <w:r w:rsidR="002F4F81" w:rsidRPr="00555E6D">
        <w:rPr>
          <w:rFonts w:ascii="Cambria" w:hAnsi="Cambria" w:cs="Times New Roman"/>
        </w:rPr>
        <w:t xml:space="preserve">objednávateľa resp. </w:t>
      </w:r>
      <w:r w:rsidR="00454CC4" w:rsidRPr="00555E6D">
        <w:rPr>
          <w:rFonts w:ascii="Cambria" w:hAnsi="Cambria" w:cs="Times New Roman"/>
        </w:rPr>
        <w:t>zamestnancov a osôb určených objednávateľovom</w:t>
      </w:r>
      <w:r w:rsidR="00695156" w:rsidRPr="00555E6D">
        <w:rPr>
          <w:rFonts w:ascii="Cambria" w:hAnsi="Cambria" w:cs="Times New Roman"/>
        </w:rPr>
        <w:t xml:space="preserve">, </w:t>
      </w:r>
    </w:p>
    <w:p w14:paraId="28663120" w14:textId="6F633710" w:rsidR="00DF7B6F" w:rsidRPr="00555E6D" w:rsidRDefault="007E2405"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pomoc pri riešení reklamácii s dopravcami a ubytovacími zariadeniami</w:t>
      </w:r>
      <w:r w:rsidR="00695156" w:rsidRPr="00555E6D">
        <w:rPr>
          <w:rFonts w:ascii="Cambria" w:hAnsi="Cambria" w:cs="Times New Roman"/>
        </w:rPr>
        <w:t xml:space="preserve"> v súvislosti so službami podľa tejto rámcovej dohody</w:t>
      </w:r>
      <w:r w:rsidRPr="00555E6D">
        <w:rPr>
          <w:rFonts w:ascii="Cambria" w:hAnsi="Cambria" w:cs="Times New Roman"/>
        </w:rPr>
        <w:t>,</w:t>
      </w:r>
    </w:p>
    <w:p w14:paraId="1515F2D5" w14:textId="2B502029" w:rsidR="009E625D" w:rsidRPr="00555E6D" w:rsidRDefault="00DF7B6F"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pomoc a súčinnosť pri riešení poistných udalostí</w:t>
      </w:r>
      <w:r w:rsidR="007E2405" w:rsidRPr="00555E6D">
        <w:rPr>
          <w:rFonts w:ascii="Cambria" w:hAnsi="Cambria" w:cs="Times New Roman"/>
        </w:rPr>
        <w:t xml:space="preserve"> </w:t>
      </w:r>
      <w:r w:rsidR="00695156" w:rsidRPr="00555E6D">
        <w:rPr>
          <w:rFonts w:ascii="Cambria" w:hAnsi="Cambria" w:cs="Times New Roman"/>
        </w:rPr>
        <w:t>v súvislosti so službami podľa tejto rámcovej dohody</w:t>
      </w:r>
      <w:r w:rsidR="0083267D" w:rsidRPr="00555E6D">
        <w:rPr>
          <w:rFonts w:ascii="Cambria" w:hAnsi="Cambria" w:cs="Times New Roman"/>
        </w:rPr>
        <w:t>,</w:t>
      </w:r>
    </w:p>
    <w:p w14:paraId="331FB5EC" w14:textId="0B3D1B25" w:rsidR="009E625D" w:rsidRPr="00555E6D" w:rsidRDefault="007E2405"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 xml:space="preserve">zabezpečenie poskytnutia prístupu do </w:t>
      </w:r>
      <w:r w:rsidR="009E625D" w:rsidRPr="00555E6D">
        <w:rPr>
          <w:rFonts w:ascii="Cambria" w:hAnsi="Cambria" w:cs="Times New Roman"/>
        </w:rPr>
        <w:t xml:space="preserve">webového portálu a </w:t>
      </w:r>
      <w:r w:rsidRPr="00555E6D">
        <w:rPr>
          <w:rFonts w:ascii="Cambria" w:hAnsi="Cambria" w:cs="Times New Roman"/>
        </w:rPr>
        <w:t xml:space="preserve">mobilnej aplikácie, </w:t>
      </w:r>
    </w:p>
    <w:p w14:paraId="0FAFBCE0" w14:textId="3E04CDBC" w:rsidR="009E625D" w:rsidRPr="00555E6D" w:rsidRDefault="009E625D"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 xml:space="preserve">poskytovanie </w:t>
      </w:r>
      <w:r w:rsidR="007E2405" w:rsidRPr="00555E6D">
        <w:rPr>
          <w:rFonts w:ascii="Cambria" w:hAnsi="Cambria" w:cs="Times New Roman"/>
        </w:rPr>
        <w:t>informáci</w:t>
      </w:r>
      <w:r w:rsidRPr="00555E6D">
        <w:rPr>
          <w:rFonts w:ascii="Cambria" w:hAnsi="Cambria" w:cs="Times New Roman"/>
        </w:rPr>
        <w:t>í</w:t>
      </w:r>
      <w:r w:rsidR="007E2405" w:rsidRPr="00555E6D">
        <w:rPr>
          <w:rFonts w:ascii="Cambria" w:hAnsi="Cambria" w:cs="Times New Roman"/>
        </w:rPr>
        <w:t xml:space="preserve"> o presnej štruktúre ceny letenky</w:t>
      </w:r>
      <w:r w:rsidR="003E42CE" w:rsidRPr="00555E6D">
        <w:rPr>
          <w:rFonts w:ascii="Cambria" w:hAnsi="Cambria" w:cs="Times New Roman"/>
        </w:rPr>
        <w:t xml:space="preserve"> alebo cestovného </w:t>
      </w:r>
      <w:r w:rsidR="00431B17" w:rsidRPr="00555E6D">
        <w:rPr>
          <w:rFonts w:ascii="Cambria" w:hAnsi="Cambria" w:cs="Times New Roman"/>
        </w:rPr>
        <w:t>lístka</w:t>
      </w:r>
      <w:r w:rsidR="007E2405" w:rsidRPr="00555E6D">
        <w:rPr>
          <w:rFonts w:ascii="Cambria" w:hAnsi="Cambria" w:cs="Times New Roman"/>
        </w:rPr>
        <w:t xml:space="preserve">, </w:t>
      </w:r>
    </w:p>
    <w:p w14:paraId="2C36C8BB" w14:textId="6484A0B3" w:rsidR="009E625D" w:rsidRPr="00555E6D" w:rsidRDefault="007E2405"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 xml:space="preserve">spravovanie </w:t>
      </w:r>
      <w:r w:rsidR="003E42CE" w:rsidRPr="00555E6D">
        <w:rPr>
          <w:rFonts w:ascii="Cambria" w:hAnsi="Cambria" w:cs="Times New Roman"/>
        </w:rPr>
        <w:t xml:space="preserve">kont objednávateľa v </w:t>
      </w:r>
      <w:proofErr w:type="spellStart"/>
      <w:r w:rsidRPr="00555E6D">
        <w:rPr>
          <w:rFonts w:ascii="Cambria" w:hAnsi="Cambria" w:cs="Times New Roman"/>
        </w:rPr>
        <w:t>korpor</w:t>
      </w:r>
      <w:r w:rsidR="003E42CE" w:rsidRPr="00555E6D">
        <w:rPr>
          <w:rFonts w:ascii="Cambria" w:hAnsi="Cambria" w:cs="Times New Roman"/>
        </w:rPr>
        <w:t>á</w:t>
      </w:r>
      <w:r w:rsidRPr="00555E6D">
        <w:rPr>
          <w:rFonts w:ascii="Cambria" w:hAnsi="Cambria" w:cs="Times New Roman"/>
        </w:rPr>
        <w:t>tnych</w:t>
      </w:r>
      <w:proofErr w:type="spellEnd"/>
      <w:r w:rsidRPr="00555E6D">
        <w:rPr>
          <w:rFonts w:ascii="Cambria" w:hAnsi="Cambria" w:cs="Times New Roman"/>
        </w:rPr>
        <w:t xml:space="preserve"> </w:t>
      </w:r>
      <w:r w:rsidR="003E42CE" w:rsidRPr="00555E6D">
        <w:rPr>
          <w:rFonts w:ascii="Cambria" w:hAnsi="Cambria" w:cs="Times New Roman"/>
        </w:rPr>
        <w:t xml:space="preserve">benefičných </w:t>
      </w:r>
      <w:r w:rsidRPr="00555E6D">
        <w:rPr>
          <w:rFonts w:ascii="Cambria" w:hAnsi="Cambria" w:cs="Times New Roman"/>
        </w:rPr>
        <w:t>programo</w:t>
      </w:r>
      <w:r w:rsidR="003E42CE" w:rsidRPr="00555E6D">
        <w:rPr>
          <w:rFonts w:ascii="Cambria" w:hAnsi="Cambria" w:cs="Times New Roman"/>
        </w:rPr>
        <w:t xml:space="preserve">ch </w:t>
      </w:r>
      <w:r w:rsidR="00EA7032">
        <w:rPr>
          <w:rFonts w:ascii="Cambria" w:hAnsi="Cambria" w:cs="Times New Roman"/>
        </w:rPr>
        <w:br/>
      </w:r>
      <w:r w:rsidR="003E42CE" w:rsidRPr="00555E6D">
        <w:rPr>
          <w:rFonts w:ascii="Cambria" w:hAnsi="Cambria" w:cs="Times New Roman"/>
        </w:rPr>
        <w:t xml:space="preserve">a využívanie benefitov v prospech objednávateľa, </w:t>
      </w:r>
    </w:p>
    <w:p w14:paraId="57412FC4" w14:textId="0FB18CDB" w:rsidR="00DF7B6F" w:rsidRPr="00555E6D" w:rsidRDefault="003E42CE" w:rsidP="00257670">
      <w:pPr>
        <w:pStyle w:val="Nadpis1"/>
        <w:numPr>
          <w:ilvl w:val="0"/>
          <w:numId w:val="18"/>
        </w:numPr>
        <w:spacing w:line="240" w:lineRule="auto"/>
        <w:ind w:left="426"/>
        <w:rPr>
          <w:rFonts w:ascii="Cambria" w:hAnsi="Cambria" w:cs="Times New Roman"/>
        </w:rPr>
      </w:pPr>
      <w:r w:rsidRPr="00555E6D">
        <w:rPr>
          <w:rFonts w:ascii="Cambria" w:hAnsi="Cambria" w:cs="Times New Roman"/>
        </w:rPr>
        <w:t xml:space="preserve">vyhotovenie súhrnnej správy o službách </w:t>
      </w:r>
      <w:r w:rsidR="00B60048" w:rsidRPr="00555E6D">
        <w:rPr>
          <w:rFonts w:ascii="Cambria" w:hAnsi="Cambria" w:cs="Times New Roman"/>
        </w:rPr>
        <w:t xml:space="preserve">poskytnutých podľa tejto rámcovej dohody </w:t>
      </w:r>
      <w:r w:rsidRPr="00555E6D">
        <w:rPr>
          <w:rFonts w:ascii="Cambria" w:hAnsi="Cambria" w:cs="Times New Roman"/>
        </w:rPr>
        <w:t xml:space="preserve">za </w:t>
      </w:r>
      <w:r w:rsidR="0090646B" w:rsidRPr="00555E6D">
        <w:rPr>
          <w:rFonts w:ascii="Cambria" w:hAnsi="Cambria" w:cs="Times New Roman"/>
        </w:rPr>
        <w:t>12 mesiacov</w:t>
      </w:r>
      <w:r w:rsidRPr="00555E6D">
        <w:rPr>
          <w:rFonts w:ascii="Cambria" w:hAnsi="Cambria" w:cs="Times New Roman"/>
        </w:rPr>
        <w:t xml:space="preserve"> a jej predloženie </w:t>
      </w:r>
      <w:r w:rsidR="00851D89" w:rsidRPr="00555E6D">
        <w:rPr>
          <w:rFonts w:ascii="Cambria" w:hAnsi="Cambria" w:cs="Times New Roman"/>
        </w:rPr>
        <w:t xml:space="preserve">objednávateľovi resp. </w:t>
      </w:r>
      <w:r w:rsidR="004D7D91" w:rsidRPr="00555E6D">
        <w:rPr>
          <w:rFonts w:ascii="Cambria" w:hAnsi="Cambria" w:cs="Times New Roman"/>
        </w:rPr>
        <w:t>poveren</w:t>
      </w:r>
      <w:r w:rsidR="00FD6A8E" w:rsidRPr="00555E6D">
        <w:rPr>
          <w:rFonts w:ascii="Cambria" w:hAnsi="Cambria" w:cs="Times New Roman"/>
        </w:rPr>
        <w:t xml:space="preserve">ej osobe </w:t>
      </w:r>
      <w:r w:rsidRPr="00555E6D">
        <w:rPr>
          <w:rFonts w:ascii="Cambria" w:hAnsi="Cambria" w:cs="Times New Roman"/>
        </w:rPr>
        <w:t>objednávateľ</w:t>
      </w:r>
      <w:r w:rsidR="00FD6A8E" w:rsidRPr="00555E6D">
        <w:rPr>
          <w:rFonts w:ascii="Cambria" w:hAnsi="Cambria" w:cs="Times New Roman"/>
        </w:rPr>
        <w:t>a</w:t>
      </w:r>
      <w:r w:rsidR="00B60048" w:rsidRPr="00555E6D">
        <w:rPr>
          <w:rFonts w:ascii="Cambria" w:hAnsi="Cambria" w:cs="Times New Roman"/>
        </w:rPr>
        <w:t xml:space="preserve">, </w:t>
      </w:r>
    </w:p>
    <w:p w14:paraId="74AFCFF4" w14:textId="799C212A" w:rsidR="00AA2A61" w:rsidRPr="00AA2A61" w:rsidRDefault="00B60048" w:rsidP="00AA2A61">
      <w:pPr>
        <w:pStyle w:val="Nadpis1"/>
        <w:numPr>
          <w:ilvl w:val="0"/>
          <w:numId w:val="18"/>
        </w:numPr>
        <w:spacing w:line="240" w:lineRule="auto"/>
        <w:ind w:left="426"/>
        <w:rPr>
          <w:rFonts w:ascii="Cambria" w:hAnsi="Cambria" w:cs="Times New Roman"/>
        </w:rPr>
      </w:pPr>
      <w:r w:rsidRPr="00555E6D">
        <w:rPr>
          <w:rFonts w:ascii="Cambria" w:hAnsi="Cambria" w:cs="Times New Roman"/>
        </w:rPr>
        <w:t>poskytovanie podkladov pre výpočet uhlíkovej stopy za služby poskytnuté podľa tejto rámcovej dohod</w:t>
      </w:r>
      <w:r w:rsidR="00DF7B6F" w:rsidRPr="00555E6D">
        <w:rPr>
          <w:rFonts w:ascii="Cambria" w:hAnsi="Cambria" w:cs="Times New Roman"/>
        </w:rPr>
        <w:t>y,</w:t>
      </w:r>
    </w:p>
    <w:p w14:paraId="2DBD4416" w14:textId="4F15E25F" w:rsidR="009E3CDD" w:rsidRPr="00AA2A61" w:rsidRDefault="00DF7B6F" w:rsidP="009E3CDD">
      <w:pPr>
        <w:pStyle w:val="Nadpis1"/>
        <w:numPr>
          <w:ilvl w:val="0"/>
          <w:numId w:val="18"/>
        </w:numPr>
        <w:spacing w:line="240" w:lineRule="auto"/>
        <w:ind w:left="426"/>
        <w:rPr>
          <w:rFonts w:ascii="Cambria" w:hAnsi="Cambria" w:cs="Times New Roman"/>
        </w:rPr>
      </w:pPr>
      <w:r w:rsidRPr="00AA2A61">
        <w:rPr>
          <w:rFonts w:ascii="Cambria" w:hAnsi="Cambria" w:cs="Times New Roman"/>
        </w:rPr>
        <w:t xml:space="preserve">poradenstvo a konzultácie pri tvorbe cestovnej politiky </w:t>
      </w:r>
      <w:r w:rsidR="0090646B" w:rsidRPr="00AA2A61">
        <w:rPr>
          <w:rFonts w:ascii="Cambria" w:hAnsi="Cambria" w:cs="Times New Roman"/>
        </w:rPr>
        <w:t>objednávateľa</w:t>
      </w:r>
      <w:r w:rsidRPr="00AA2A61">
        <w:rPr>
          <w:rFonts w:ascii="Cambria" w:hAnsi="Cambria" w:cs="Times New Roman"/>
        </w:rPr>
        <w:t xml:space="preserve"> v slovenskom a</w:t>
      </w:r>
      <w:r w:rsidR="008E5822" w:rsidRPr="00AA2A61">
        <w:rPr>
          <w:rFonts w:ascii="Cambria" w:hAnsi="Cambria" w:cs="Times New Roman"/>
        </w:rPr>
        <w:t>lebo</w:t>
      </w:r>
      <w:r w:rsidRPr="00AA2A61">
        <w:rPr>
          <w:rFonts w:ascii="Cambria" w:hAnsi="Cambria" w:cs="Times New Roman"/>
        </w:rPr>
        <w:t> českom jazyku</w:t>
      </w:r>
      <w:r w:rsidR="00AA2A61">
        <w:rPr>
          <w:rFonts w:ascii="Cambria" w:hAnsi="Cambria" w:cs="Times New Roman"/>
        </w:rPr>
        <w:t>,</w:t>
      </w:r>
    </w:p>
    <w:p w14:paraId="2D2E3911" w14:textId="49EF2002" w:rsidR="00AA2A61" w:rsidRPr="00AF4A12" w:rsidRDefault="00AA2A61" w:rsidP="00AF4A12">
      <w:pPr>
        <w:pStyle w:val="Nadpis1"/>
        <w:numPr>
          <w:ilvl w:val="0"/>
          <w:numId w:val="18"/>
        </w:numPr>
        <w:spacing w:line="240" w:lineRule="auto"/>
        <w:ind w:left="426"/>
        <w:rPr>
          <w:rFonts w:ascii="Cambria" w:hAnsi="Cambria" w:cs="Times New Roman"/>
        </w:rPr>
      </w:pPr>
      <w:r w:rsidRPr="00AF4A12">
        <w:rPr>
          <w:rFonts w:ascii="Cambria" w:hAnsi="Cambria" w:cs="Times New Roman"/>
        </w:rPr>
        <w:t xml:space="preserve">možnosť zmeny alebo úpravy letenky, možnosť zmeny ubytovania. </w:t>
      </w:r>
    </w:p>
    <w:bookmarkEnd w:id="3"/>
    <w:p w14:paraId="4A88069A" w14:textId="45CFBC13" w:rsidR="00DB5228" w:rsidRDefault="00362F0E" w:rsidP="00257670">
      <w:pPr>
        <w:pStyle w:val="Nadpis1"/>
        <w:tabs>
          <w:tab w:val="left" w:pos="6804"/>
        </w:tabs>
        <w:spacing w:line="240" w:lineRule="auto"/>
        <w:ind w:left="0"/>
        <w:rPr>
          <w:rFonts w:ascii="Cambria" w:hAnsi="Cambria" w:cs="Times New Roman"/>
        </w:rPr>
      </w:pPr>
      <w:r w:rsidRPr="00555E6D">
        <w:rPr>
          <w:rFonts w:ascii="Cambria" w:hAnsi="Cambria" w:cs="Times New Roman"/>
        </w:rPr>
        <w:t xml:space="preserve">Predmetom tejto rámcovej dohody je zároveň záväzok poskytovateľa </w:t>
      </w:r>
      <w:r w:rsidR="00DC7CBF" w:rsidRPr="00555E6D">
        <w:rPr>
          <w:rFonts w:ascii="Cambria" w:hAnsi="Cambria" w:cs="Times New Roman"/>
        </w:rPr>
        <w:t>poskytnúť</w:t>
      </w:r>
      <w:r w:rsidR="00801D7E" w:rsidRPr="00555E6D">
        <w:rPr>
          <w:rFonts w:ascii="Cambria" w:hAnsi="Cambria" w:cs="Times New Roman"/>
        </w:rPr>
        <w:t xml:space="preserve"> objednávateľovi</w:t>
      </w:r>
      <w:r w:rsidR="00DC7CBF" w:rsidRPr="00555E6D">
        <w:rPr>
          <w:rFonts w:ascii="Cambria" w:hAnsi="Cambria" w:cs="Times New Roman"/>
        </w:rPr>
        <w:t xml:space="preserve"> po dobu trvania tejto rámcovej dohody </w:t>
      </w:r>
      <w:r w:rsidR="00A81657">
        <w:rPr>
          <w:rFonts w:ascii="Cambria" w:hAnsi="Cambria" w:cs="Times New Roman"/>
        </w:rPr>
        <w:t xml:space="preserve">prístup do </w:t>
      </w:r>
      <w:r w:rsidR="00B73635" w:rsidRPr="00555E6D">
        <w:rPr>
          <w:rFonts w:ascii="Cambria" w:hAnsi="Cambria" w:cs="Times New Roman"/>
        </w:rPr>
        <w:t>webov</w:t>
      </w:r>
      <w:r w:rsidR="00A81657">
        <w:rPr>
          <w:rFonts w:ascii="Cambria" w:hAnsi="Cambria" w:cs="Times New Roman"/>
        </w:rPr>
        <w:t>ého</w:t>
      </w:r>
      <w:r w:rsidR="00B73635" w:rsidRPr="00555E6D">
        <w:rPr>
          <w:rFonts w:ascii="Cambria" w:hAnsi="Cambria" w:cs="Times New Roman"/>
        </w:rPr>
        <w:t xml:space="preserve"> portál</w:t>
      </w:r>
      <w:r w:rsidR="00A81657">
        <w:rPr>
          <w:rFonts w:ascii="Cambria" w:hAnsi="Cambria" w:cs="Times New Roman"/>
        </w:rPr>
        <w:t>u</w:t>
      </w:r>
      <w:r w:rsidR="00B73635" w:rsidRPr="00555E6D">
        <w:rPr>
          <w:rFonts w:ascii="Cambria" w:hAnsi="Cambria" w:cs="Times New Roman"/>
        </w:rPr>
        <w:t xml:space="preserve"> a mobiln</w:t>
      </w:r>
      <w:r w:rsidR="00A81657">
        <w:rPr>
          <w:rFonts w:ascii="Cambria" w:hAnsi="Cambria" w:cs="Times New Roman"/>
        </w:rPr>
        <w:t>ej</w:t>
      </w:r>
      <w:r w:rsidR="00B73635" w:rsidRPr="00555E6D">
        <w:rPr>
          <w:rFonts w:ascii="Cambria" w:hAnsi="Cambria" w:cs="Times New Roman"/>
        </w:rPr>
        <w:t xml:space="preserve"> aplikáci</w:t>
      </w:r>
      <w:r w:rsidR="00A81657">
        <w:rPr>
          <w:rFonts w:ascii="Cambria" w:hAnsi="Cambria" w:cs="Times New Roman"/>
        </w:rPr>
        <w:t>e</w:t>
      </w:r>
      <w:r w:rsidR="00B73635" w:rsidRPr="00555E6D">
        <w:rPr>
          <w:rFonts w:ascii="Cambria" w:hAnsi="Cambria" w:cs="Times New Roman"/>
        </w:rPr>
        <w:t xml:space="preserve"> resp. </w:t>
      </w:r>
      <w:r w:rsidR="00DC7CBF" w:rsidRPr="00555E6D">
        <w:rPr>
          <w:rFonts w:ascii="Cambria" w:hAnsi="Cambria" w:cs="Times New Roman"/>
        </w:rPr>
        <w:t xml:space="preserve">sprístupniť na použitie min. v rozsahu plnenia tejto rámcovej dohody </w:t>
      </w:r>
      <w:r w:rsidRPr="00555E6D">
        <w:rPr>
          <w:rFonts w:ascii="Cambria" w:hAnsi="Cambria" w:cs="Times New Roman"/>
        </w:rPr>
        <w:t xml:space="preserve">webový portál a mobilnú aplikáciu </w:t>
      </w:r>
      <w:r w:rsidR="00A51372" w:rsidRPr="00555E6D">
        <w:rPr>
          <w:rFonts w:ascii="Cambria" w:hAnsi="Cambria" w:cs="Times New Roman"/>
        </w:rPr>
        <w:t xml:space="preserve">najneskôr do </w:t>
      </w:r>
      <w:r w:rsidR="00794AE0" w:rsidRPr="00555E6D">
        <w:rPr>
          <w:rFonts w:ascii="Cambria" w:hAnsi="Cambria" w:cs="Times New Roman"/>
        </w:rPr>
        <w:t>30</w:t>
      </w:r>
      <w:r w:rsidR="00A51372" w:rsidRPr="00555E6D">
        <w:rPr>
          <w:rFonts w:ascii="Cambria" w:hAnsi="Cambria" w:cs="Times New Roman"/>
        </w:rPr>
        <w:t xml:space="preserve"> dní </w:t>
      </w:r>
      <w:r w:rsidR="00A23D7B" w:rsidRPr="00555E6D">
        <w:rPr>
          <w:rFonts w:ascii="Cambria" w:hAnsi="Cambria" w:cs="Times New Roman"/>
        </w:rPr>
        <w:t>odo dňa nadobudnutia účinnosti tejto rámcovej dohody</w:t>
      </w:r>
      <w:r w:rsidR="00A51372" w:rsidRPr="00555E6D">
        <w:rPr>
          <w:rFonts w:ascii="Cambria" w:hAnsi="Cambria" w:cs="Times New Roman"/>
        </w:rPr>
        <w:t xml:space="preserve"> </w:t>
      </w:r>
      <w:r w:rsidRPr="00555E6D">
        <w:rPr>
          <w:rFonts w:ascii="Cambria" w:hAnsi="Cambria" w:cs="Times New Roman"/>
        </w:rPr>
        <w:t xml:space="preserve">a zabezpečiť do nej </w:t>
      </w:r>
      <w:r w:rsidR="00330827" w:rsidRPr="00555E6D">
        <w:rPr>
          <w:rFonts w:ascii="Cambria" w:hAnsi="Cambria" w:cs="Times New Roman"/>
        </w:rPr>
        <w:t>p</w:t>
      </w:r>
      <w:r w:rsidRPr="00555E6D">
        <w:rPr>
          <w:rFonts w:ascii="Cambria" w:hAnsi="Cambria" w:cs="Times New Roman"/>
        </w:rPr>
        <w:t xml:space="preserve">rístup </w:t>
      </w:r>
      <w:r w:rsidR="0090646B" w:rsidRPr="00555E6D">
        <w:rPr>
          <w:rFonts w:ascii="Cambria" w:hAnsi="Cambria" w:cs="Times New Roman"/>
        </w:rPr>
        <w:t xml:space="preserve">pre </w:t>
      </w:r>
      <w:r w:rsidR="00A34CCD" w:rsidRPr="00555E6D">
        <w:rPr>
          <w:rFonts w:ascii="Cambria" w:hAnsi="Cambria" w:cs="Times New Roman"/>
        </w:rPr>
        <w:t xml:space="preserve">objednávateľa resp. </w:t>
      </w:r>
      <w:r w:rsidR="0090646B" w:rsidRPr="00555E6D">
        <w:rPr>
          <w:rFonts w:ascii="Cambria" w:hAnsi="Cambria" w:cs="Times New Roman"/>
        </w:rPr>
        <w:t>zamestnanca</w:t>
      </w:r>
      <w:r w:rsidR="00A34CCD" w:rsidRPr="00555E6D">
        <w:rPr>
          <w:rFonts w:ascii="Cambria" w:hAnsi="Cambria" w:cs="Times New Roman"/>
        </w:rPr>
        <w:t xml:space="preserve"> a</w:t>
      </w:r>
      <w:r w:rsidR="0090646B" w:rsidRPr="00555E6D">
        <w:rPr>
          <w:rFonts w:ascii="Cambria" w:hAnsi="Cambria" w:cs="Times New Roman"/>
        </w:rPr>
        <w:t xml:space="preserve"> </w:t>
      </w:r>
      <w:r w:rsidR="004D7D91" w:rsidRPr="00555E6D">
        <w:rPr>
          <w:rFonts w:ascii="Cambria" w:hAnsi="Cambria" w:cs="Times New Roman"/>
        </w:rPr>
        <w:t>poveren</w:t>
      </w:r>
      <w:r w:rsidR="0090646B" w:rsidRPr="00555E6D">
        <w:rPr>
          <w:rFonts w:ascii="Cambria" w:hAnsi="Cambria" w:cs="Times New Roman"/>
        </w:rPr>
        <w:t>ú osobu</w:t>
      </w:r>
      <w:r w:rsidRPr="00555E6D">
        <w:rPr>
          <w:rFonts w:ascii="Cambria" w:hAnsi="Cambria" w:cs="Times New Roman"/>
        </w:rPr>
        <w:t xml:space="preserve">, </w:t>
      </w:r>
      <w:r w:rsidR="000D7846" w:rsidRPr="00555E6D">
        <w:rPr>
          <w:rFonts w:ascii="Cambria" w:hAnsi="Cambria" w:cs="Times New Roman"/>
        </w:rPr>
        <w:t xml:space="preserve">pričom im webový portál a mobilná aplikácia </w:t>
      </w:r>
      <w:r w:rsidRPr="00555E6D">
        <w:rPr>
          <w:rFonts w:ascii="Cambria" w:hAnsi="Cambria" w:cs="Times New Roman"/>
        </w:rPr>
        <w:t xml:space="preserve">budú slúžiť na flexibilný a operatívny výber </w:t>
      </w:r>
      <w:r w:rsidR="00FD6A8E" w:rsidRPr="00555E6D">
        <w:rPr>
          <w:rFonts w:ascii="Cambria" w:hAnsi="Cambria" w:cs="Times New Roman"/>
        </w:rPr>
        <w:t xml:space="preserve">najmä </w:t>
      </w:r>
      <w:r w:rsidRPr="00555E6D">
        <w:rPr>
          <w:rFonts w:ascii="Cambria" w:hAnsi="Cambria" w:cs="Times New Roman"/>
        </w:rPr>
        <w:t>vhodných leteckých spojení a ubytovaní.</w:t>
      </w:r>
      <w:r w:rsidR="00BF0C15">
        <w:rPr>
          <w:rFonts w:ascii="Cambria" w:hAnsi="Cambria" w:cs="Times New Roman"/>
        </w:rPr>
        <w:t xml:space="preserve"> Okrem webového portálu a mobilnej aplikácie sa predmet rámcovej dohody poskytuje </w:t>
      </w:r>
      <w:r w:rsidR="00EA7032">
        <w:rPr>
          <w:rFonts w:ascii="Cambria" w:hAnsi="Cambria" w:cs="Times New Roman"/>
        </w:rPr>
        <w:br/>
      </w:r>
      <w:r w:rsidR="00BF0C15">
        <w:rPr>
          <w:rFonts w:ascii="Cambria" w:hAnsi="Cambria" w:cs="Times New Roman"/>
        </w:rPr>
        <w:lastRenderedPageBreak/>
        <w:t xml:space="preserve">aj </w:t>
      </w:r>
      <w:r w:rsidR="001814E4">
        <w:rPr>
          <w:rFonts w:ascii="Cambria" w:hAnsi="Cambria" w:cs="Times New Roman"/>
        </w:rPr>
        <w:t xml:space="preserve">priamo </w:t>
      </w:r>
      <w:r w:rsidR="00BF0C15">
        <w:rPr>
          <w:rFonts w:ascii="Cambria" w:hAnsi="Cambria" w:cs="Times New Roman"/>
        </w:rPr>
        <w:t>prostredníctvom rezervačného agenta</w:t>
      </w:r>
      <w:r w:rsidR="00DB5228">
        <w:rPr>
          <w:rFonts w:ascii="Cambria" w:hAnsi="Cambria" w:cs="Times New Roman"/>
        </w:rPr>
        <w:t xml:space="preserve">. </w:t>
      </w:r>
    </w:p>
    <w:p w14:paraId="61A54AFF" w14:textId="59DD5B94" w:rsidR="00362F0E" w:rsidRPr="00555E6D" w:rsidRDefault="00362F0E" w:rsidP="00257670">
      <w:pPr>
        <w:pStyle w:val="Nadpis1"/>
        <w:spacing w:line="240" w:lineRule="auto"/>
        <w:ind w:left="0"/>
        <w:rPr>
          <w:rFonts w:ascii="Cambria" w:hAnsi="Cambria" w:cs="Times New Roman"/>
        </w:rPr>
      </w:pPr>
      <w:r w:rsidRPr="00555E6D">
        <w:rPr>
          <w:rFonts w:ascii="Cambria" w:hAnsi="Cambria" w:cs="Times New Roman"/>
          <w:u w:val="single"/>
        </w:rPr>
        <w:t>Webový portál</w:t>
      </w:r>
      <w:r w:rsidRPr="00555E6D">
        <w:rPr>
          <w:rFonts w:ascii="Cambria" w:hAnsi="Cambria" w:cs="Times New Roman"/>
        </w:rPr>
        <w:t>:</w:t>
      </w:r>
    </w:p>
    <w:p w14:paraId="3E53F50D" w14:textId="55B83643" w:rsidR="00362F0E" w:rsidRPr="00555E6D" w:rsidRDefault="00362F0E" w:rsidP="00257670">
      <w:pPr>
        <w:pStyle w:val="Nadpis1"/>
        <w:numPr>
          <w:ilvl w:val="0"/>
          <w:numId w:val="26"/>
        </w:numPr>
        <w:spacing w:line="240" w:lineRule="auto"/>
        <w:rPr>
          <w:rFonts w:ascii="Cambria" w:hAnsi="Cambria" w:cs="Times New Roman"/>
        </w:rPr>
      </w:pPr>
      <w:r w:rsidRPr="00555E6D">
        <w:rPr>
          <w:rFonts w:ascii="Cambria" w:hAnsi="Cambria" w:cs="Times New Roman"/>
        </w:rPr>
        <w:t xml:space="preserve">musí fungovať v bežných internetových prehliadačoch: Google Chrome, Firefox, Opera, </w:t>
      </w:r>
      <w:proofErr w:type="spellStart"/>
      <w:r w:rsidRPr="00555E6D">
        <w:rPr>
          <w:rFonts w:ascii="Cambria" w:hAnsi="Cambria" w:cs="Times New Roman"/>
        </w:rPr>
        <w:t>Edge</w:t>
      </w:r>
      <w:proofErr w:type="spellEnd"/>
      <w:r w:rsidR="005F36F0">
        <w:rPr>
          <w:rFonts w:ascii="Cambria" w:hAnsi="Cambria" w:cs="Times New Roman"/>
        </w:rPr>
        <w:t>,</w:t>
      </w:r>
    </w:p>
    <w:p w14:paraId="19BE6E09" w14:textId="62521731" w:rsidR="00362F0E" w:rsidRPr="00555E6D" w:rsidRDefault="00362F0E" w:rsidP="00257670">
      <w:pPr>
        <w:pStyle w:val="Nadpis1"/>
        <w:numPr>
          <w:ilvl w:val="0"/>
          <w:numId w:val="26"/>
        </w:numPr>
        <w:spacing w:line="240" w:lineRule="auto"/>
        <w:rPr>
          <w:rFonts w:ascii="Cambria" w:hAnsi="Cambria" w:cs="Times New Roman"/>
        </w:rPr>
      </w:pPr>
      <w:bookmarkStart w:id="4" w:name="_Hlk155622430"/>
      <w:r w:rsidRPr="00555E6D">
        <w:rPr>
          <w:rFonts w:ascii="Cambria" w:hAnsi="Cambria" w:cs="Times New Roman"/>
        </w:rPr>
        <w:t xml:space="preserve">slúži ako rezervačný systém, v ktorom si </w:t>
      </w:r>
      <w:r w:rsidR="008F7565" w:rsidRPr="00555E6D">
        <w:rPr>
          <w:rFonts w:ascii="Cambria" w:hAnsi="Cambria" w:cs="Times New Roman"/>
        </w:rPr>
        <w:t xml:space="preserve">objednávateľ resp. </w:t>
      </w:r>
      <w:r w:rsidR="0090646B" w:rsidRPr="00555E6D">
        <w:rPr>
          <w:rFonts w:ascii="Cambria" w:hAnsi="Cambria" w:cs="Times New Roman"/>
        </w:rPr>
        <w:t>zamestnanec</w:t>
      </w:r>
      <w:r w:rsidR="000A1E9D" w:rsidRPr="00555E6D">
        <w:rPr>
          <w:rFonts w:ascii="Cambria" w:hAnsi="Cambria" w:cs="Times New Roman"/>
        </w:rPr>
        <w:t xml:space="preserve"> </w:t>
      </w:r>
      <w:r w:rsidR="00EA7032">
        <w:rPr>
          <w:rFonts w:ascii="Cambria" w:hAnsi="Cambria" w:cs="Times New Roman"/>
        </w:rPr>
        <w:br/>
      </w:r>
      <w:r w:rsidR="000A1E9D" w:rsidRPr="00555E6D">
        <w:rPr>
          <w:rFonts w:ascii="Cambria" w:hAnsi="Cambria" w:cs="Times New Roman"/>
        </w:rPr>
        <w:t>a</w:t>
      </w:r>
      <w:r w:rsidR="0090646B" w:rsidRPr="00555E6D">
        <w:rPr>
          <w:rFonts w:ascii="Cambria" w:hAnsi="Cambria" w:cs="Times New Roman"/>
        </w:rPr>
        <w:t xml:space="preserve"> </w:t>
      </w:r>
      <w:r w:rsidR="004D7D91" w:rsidRPr="00555E6D">
        <w:rPr>
          <w:rFonts w:ascii="Cambria" w:hAnsi="Cambria" w:cs="Times New Roman"/>
        </w:rPr>
        <w:t>poveren</w:t>
      </w:r>
      <w:r w:rsidR="0090646B" w:rsidRPr="00555E6D">
        <w:rPr>
          <w:rFonts w:ascii="Cambria" w:hAnsi="Cambria" w:cs="Times New Roman"/>
        </w:rPr>
        <w:t xml:space="preserve">á osoba </w:t>
      </w:r>
      <w:r w:rsidRPr="00555E6D">
        <w:rPr>
          <w:rFonts w:ascii="Cambria" w:hAnsi="Cambria" w:cs="Times New Roman"/>
        </w:rPr>
        <w:t xml:space="preserve">vyhľadá </w:t>
      </w:r>
      <w:r w:rsidR="00FD6A8E" w:rsidRPr="00555E6D">
        <w:rPr>
          <w:rFonts w:ascii="Cambria" w:hAnsi="Cambria" w:cs="Times New Roman"/>
        </w:rPr>
        <w:t>n</w:t>
      </w:r>
      <w:r w:rsidR="0006774D" w:rsidRPr="00555E6D">
        <w:rPr>
          <w:rFonts w:ascii="Cambria" w:hAnsi="Cambria" w:cs="Times New Roman"/>
        </w:rPr>
        <w:t>a</w:t>
      </w:r>
      <w:r w:rsidR="00FD6A8E" w:rsidRPr="00555E6D">
        <w:rPr>
          <w:rFonts w:ascii="Cambria" w:hAnsi="Cambria" w:cs="Times New Roman"/>
        </w:rPr>
        <w:t xml:space="preserve">jmä </w:t>
      </w:r>
      <w:r w:rsidRPr="00555E6D">
        <w:rPr>
          <w:rFonts w:ascii="Cambria" w:hAnsi="Cambria" w:cs="Times New Roman"/>
        </w:rPr>
        <w:t xml:space="preserve">vhodné letecké spojenie podľa pravidiel určených </w:t>
      </w:r>
      <w:r w:rsidR="004375F9" w:rsidRPr="00555E6D">
        <w:rPr>
          <w:rFonts w:ascii="Cambria" w:hAnsi="Cambria" w:cs="Times New Roman"/>
        </w:rPr>
        <w:t xml:space="preserve">objednávateľom resp. </w:t>
      </w:r>
      <w:r w:rsidR="0090646B" w:rsidRPr="00555E6D">
        <w:rPr>
          <w:rFonts w:ascii="Cambria" w:hAnsi="Cambria" w:cs="Times New Roman"/>
        </w:rPr>
        <w:t>zamestnancom</w:t>
      </w:r>
      <w:r w:rsidR="00A842CF" w:rsidRPr="00555E6D">
        <w:rPr>
          <w:rFonts w:ascii="Cambria" w:hAnsi="Cambria" w:cs="Times New Roman"/>
        </w:rPr>
        <w:t xml:space="preserve"> a</w:t>
      </w:r>
      <w:r w:rsidR="0090646B" w:rsidRPr="00555E6D">
        <w:rPr>
          <w:rFonts w:ascii="Cambria" w:hAnsi="Cambria" w:cs="Times New Roman"/>
        </w:rPr>
        <w:t xml:space="preserve"> </w:t>
      </w:r>
      <w:r w:rsidR="004D7D91" w:rsidRPr="00555E6D">
        <w:rPr>
          <w:rFonts w:ascii="Cambria" w:hAnsi="Cambria" w:cs="Times New Roman"/>
        </w:rPr>
        <w:t>poveren</w:t>
      </w:r>
      <w:r w:rsidR="0090646B" w:rsidRPr="00555E6D">
        <w:rPr>
          <w:rFonts w:ascii="Cambria" w:hAnsi="Cambria" w:cs="Times New Roman"/>
        </w:rPr>
        <w:t>ou osobou</w:t>
      </w:r>
      <w:r w:rsidRPr="00555E6D">
        <w:rPr>
          <w:rFonts w:ascii="Cambria" w:hAnsi="Cambria" w:cs="Times New Roman"/>
        </w:rPr>
        <w:t xml:space="preserve">, zároveň mu webový portál umožní bližšiu špecifikáciu letenky (jednosmerná/spiatočná, s/bez batožiny, ranný/večerný let, s/bez prestupu a podobne). Podľa zadania uvedených požiadaviek portál vygeneruje ponuku všetkých dostupných leteckých spojení s určením ceny, prípadne podmienok prestupov, zmien letenky alebo storna letenky. Výsledná </w:t>
      </w:r>
      <w:r w:rsidR="00764225" w:rsidRPr="00555E6D">
        <w:rPr>
          <w:rFonts w:ascii="Cambria" w:hAnsi="Cambria" w:cs="Times New Roman"/>
        </w:rPr>
        <w:t>ponuka</w:t>
      </w:r>
      <w:r w:rsidRPr="00555E6D">
        <w:rPr>
          <w:rFonts w:ascii="Cambria" w:hAnsi="Cambria" w:cs="Times New Roman"/>
        </w:rPr>
        <w:t xml:space="preserve"> ponúknutá webovým portálom bude zohľadňovať všetky preferencie</w:t>
      </w:r>
      <w:r w:rsidR="00FD6A8E" w:rsidRPr="00555E6D">
        <w:rPr>
          <w:rFonts w:ascii="Cambria" w:hAnsi="Cambria" w:cs="Times New Roman"/>
        </w:rPr>
        <w:t xml:space="preserve"> </w:t>
      </w:r>
      <w:r w:rsidR="00DA11C5" w:rsidRPr="00555E6D">
        <w:rPr>
          <w:rFonts w:ascii="Cambria" w:hAnsi="Cambria" w:cs="Times New Roman"/>
        </w:rPr>
        <w:t xml:space="preserve">objednávateľa resp. </w:t>
      </w:r>
      <w:r w:rsidR="0090646B" w:rsidRPr="00555E6D">
        <w:rPr>
          <w:rFonts w:ascii="Cambria" w:hAnsi="Cambria" w:cs="Times New Roman"/>
        </w:rPr>
        <w:t>zamestnanca</w:t>
      </w:r>
      <w:r w:rsidR="00B21252" w:rsidRPr="00555E6D">
        <w:rPr>
          <w:rFonts w:ascii="Cambria" w:hAnsi="Cambria" w:cs="Times New Roman"/>
        </w:rPr>
        <w:t xml:space="preserve"> a</w:t>
      </w:r>
      <w:r w:rsidR="0090646B" w:rsidRPr="00555E6D">
        <w:rPr>
          <w:rFonts w:ascii="Cambria" w:hAnsi="Cambria" w:cs="Times New Roman"/>
        </w:rPr>
        <w:t xml:space="preserve"> </w:t>
      </w:r>
      <w:r w:rsidR="004D7D91" w:rsidRPr="00555E6D">
        <w:rPr>
          <w:rFonts w:ascii="Cambria" w:hAnsi="Cambria" w:cs="Times New Roman"/>
        </w:rPr>
        <w:t>poveren</w:t>
      </w:r>
      <w:r w:rsidR="0090646B" w:rsidRPr="00555E6D">
        <w:rPr>
          <w:rFonts w:ascii="Cambria" w:hAnsi="Cambria" w:cs="Times New Roman"/>
        </w:rPr>
        <w:t>ej osoby</w:t>
      </w:r>
      <w:r w:rsidR="00B21252" w:rsidRPr="00555E6D">
        <w:rPr>
          <w:rFonts w:ascii="Cambria" w:hAnsi="Cambria" w:cs="Times New Roman"/>
        </w:rPr>
        <w:t>,</w:t>
      </w:r>
      <w:r w:rsidR="0090646B" w:rsidRPr="00555E6D">
        <w:rPr>
          <w:rFonts w:ascii="Cambria" w:hAnsi="Cambria" w:cs="Times New Roman"/>
        </w:rPr>
        <w:t xml:space="preserve"> </w:t>
      </w:r>
      <w:r w:rsidRPr="00555E6D">
        <w:rPr>
          <w:rFonts w:ascii="Cambria" w:hAnsi="Cambria" w:cs="Times New Roman"/>
        </w:rPr>
        <w:t xml:space="preserve">ktoré si vo vyhľadávaní </w:t>
      </w:r>
      <w:r w:rsidR="00682874" w:rsidRPr="00555E6D">
        <w:rPr>
          <w:rFonts w:ascii="Cambria" w:hAnsi="Cambria" w:cs="Times New Roman"/>
        </w:rPr>
        <w:t xml:space="preserve">s použitím filtrov </w:t>
      </w:r>
      <w:r w:rsidRPr="00555E6D">
        <w:rPr>
          <w:rFonts w:ascii="Cambria" w:hAnsi="Cambria" w:cs="Times New Roman"/>
        </w:rPr>
        <w:t xml:space="preserve">zvolí. Po potvrdení vybranej </w:t>
      </w:r>
      <w:r w:rsidR="00764225" w:rsidRPr="00555E6D">
        <w:rPr>
          <w:rFonts w:ascii="Cambria" w:hAnsi="Cambria" w:cs="Times New Roman"/>
        </w:rPr>
        <w:t>ponuky</w:t>
      </w:r>
      <w:r w:rsidRPr="00555E6D">
        <w:rPr>
          <w:rFonts w:ascii="Cambria" w:hAnsi="Cambria" w:cs="Times New Roman"/>
        </w:rPr>
        <w:t xml:space="preserve"> webový portál zašle</w:t>
      </w:r>
      <w:r w:rsidR="00FD6A8E" w:rsidRPr="00555E6D">
        <w:rPr>
          <w:rFonts w:ascii="Cambria" w:hAnsi="Cambria" w:cs="Times New Roman"/>
        </w:rPr>
        <w:t xml:space="preserve"> </w:t>
      </w:r>
      <w:r w:rsidR="000320D8" w:rsidRPr="00555E6D">
        <w:rPr>
          <w:rFonts w:ascii="Cambria" w:hAnsi="Cambria" w:cs="Times New Roman"/>
        </w:rPr>
        <w:t xml:space="preserve">objednávateľovi resp. </w:t>
      </w:r>
      <w:r w:rsidR="0090646B" w:rsidRPr="00555E6D">
        <w:rPr>
          <w:rFonts w:ascii="Cambria" w:hAnsi="Cambria" w:cs="Times New Roman"/>
        </w:rPr>
        <w:t xml:space="preserve">zamestnancovi, </w:t>
      </w:r>
      <w:r w:rsidR="004D7D91" w:rsidRPr="00555E6D">
        <w:rPr>
          <w:rFonts w:ascii="Cambria" w:hAnsi="Cambria" w:cs="Times New Roman"/>
        </w:rPr>
        <w:t>poveren</w:t>
      </w:r>
      <w:r w:rsidR="0090646B" w:rsidRPr="00555E6D">
        <w:rPr>
          <w:rFonts w:ascii="Cambria" w:hAnsi="Cambria" w:cs="Times New Roman"/>
        </w:rPr>
        <w:t xml:space="preserve">ej osobe alebo osobe určenej </w:t>
      </w:r>
      <w:r w:rsidR="00D705E5" w:rsidRPr="00555E6D">
        <w:rPr>
          <w:rFonts w:ascii="Cambria" w:hAnsi="Cambria" w:cs="Times New Roman"/>
        </w:rPr>
        <w:t>objednávateľo</w:t>
      </w:r>
      <w:r w:rsidR="0090646B" w:rsidRPr="00555E6D">
        <w:rPr>
          <w:rFonts w:ascii="Cambria" w:hAnsi="Cambria" w:cs="Times New Roman"/>
        </w:rPr>
        <w:t>m</w:t>
      </w:r>
      <w:r w:rsidRPr="00555E6D">
        <w:rPr>
          <w:rFonts w:ascii="Cambria" w:hAnsi="Cambria" w:cs="Times New Roman"/>
        </w:rPr>
        <w:t xml:space="preserve"> e-mail obsahujúci všetky informácie s vybranými letmi na spracovanie</w:t>
      </w:r>
      <w:r w:rsidR="00764225" w:rsidRPr="00555E6D">
        <w:rPr>
          <w:rFonts w:ascii="Cambria" w:hAnsi="Cambria" w:cs="Times New Roman"/>
        </w:rPr>
        <w:t xml:space="preserve">. </w:t>
      </w:r>
      <w:r w:rsidR="00280BEB" w:rsidRPr="00555E6D">
        <w:rPr>
          <w:rFonts w:ascii="Cambria" w:hAnsi="Cambria" w:cs="Times New Roman"/>
        </w:rPr>
        <w:t>Objednávateľ resp. p</w:t>
      </w:r>
      <w:r w:rsidR="004D7D91" w:rsidRPr="00555E6D">
        <w:rPr>
          <w:rFonts w:ascii="Cambria" w:hAnsi="Cambria" w:cs="Times New Roman"/>
        </w:rPr>
        <w:t>overen</w:t>
      </w:r>
      <w:r w:rsidRPr="00555E6D">
        <w:rPr>
          <w:rFonts w:ascii="Cambria" w:hAnsi="Cambria" w:cs="Times New Roman"/>
        </w:rPr>
        <w:t>á osoba</w:t>
      </w:r>
      <w:r w:rsidR="00764225" w:rsidRPr="00555E6D">
        <w:rPr>
          <w:rFonts w:ascii="Cambria" w:hAnsi="Cambria" w:cs="Times New Roman"/>
        </w:rPr>
        <w:t xml:space="preserve"> </w:t>
      </w:r>
      <w:r w:rsidRPr="00555E6D">
        <w:rPr>
          <w:rFonts w:ascii="Cambria" w:hAnsi="Cambria" w:cs="Times New Roman"/>
        </w:rPr>
        <w:t>bude mať osobitný prístup do webového portálu</w:t>
      </w:r>
      <w:r w:rsidR="00E33A51" w:rsidRPr="00555E6D">
        <w:rPr>
          <w:rFonts w:ascii="Cambria" w:hAnsi="Cambria" w:cs="Times New Roman"/>
        </w:rPr>
        <w:t xml:space="preserve">, čím sa myslí, že má prístup </w:t>
      </w:r>
      <w:r w:rsidR="00F91D38" w:rsidRPr="00555E6D">
        <w:rPr>
          <w:rFonts w:ascii="Cambria" w:hAnsi="Cambria" w:cs="Times New Roman"/>
        </w:rPr>
        <w:t xml:space="preserve">v rozsahu funkcionalít a informácií nevyhnutných </w:t>
      </w:r>
      <w:r w:rsidR="00E33A51" w:rsidRPr="00555E6D">
        <w:rPr>
          <w:rFonts w:ascii="Cambria" w:hAnsi="Cambria" w:cs="Times New Roman"/>
        </w:rPr>
        <w:t xml:space="preserve">pre kontrolu </w:t>
      </w:r>
      <w:r w:rsidR="00863330" w:rsidRPr="00555E6D">
        <w:rPr>
          <w:rFonts w:ascii="Cambria" w:hAnsi="Cambria" w:cs="Times New Roman"/>
        </w:rPr>
        <w:t xml:space="preserve">poskytovaných služieb </w:t>
      </w:r>
      <w:r w:rsidR="00EA7032">
        <w:rPr>
          <w:rFonts w:ascii="Cambria" w:hAnsi="Cambria" w:cs="Times New Roman"/>
        </w:rPr>
        <w:br/>
      </w:r>
      <w:r w:rsidR="00863330" w:rsidRPr="00555E6D">
        <w:rPr>
          <w:rFonts w:ascii="Cambria" w:hAnsi="Cambria" w:cs="Times New Roman"/>
        </w:rPr>
        <w:t xml:space="preserve">a </w:t>
      </w:r>
      <w:r w:rsidR="00E33A51" w:rsidRPr="00555E6D">
        <w:rPr>
          <w:rFonts w:ascii="Cambria" w:hAnsi="Cambria" w:cs="Times New Roman"/>
        </w:rPr>
        <w:t>správnosti faktúr</w:t>
      </w:r>
      <w:r w:rsidR="00695156" w:rsidRPr="00555E6D">
        <w:rPr>
          <w:rFonts w:ascii="Cambria" w:hAnsi="Cambria" w:cs="Times New Roman"/>
        </w:rPr>
        <w:t>,</w:t>
      </w:r>
      <w:r w:rsidR="0045447E" w:rsidRPr="00555E6D">
        <w:rPr>
          <w:rFonts w:ascii="Cambria" w:hAnsi="Cambria" w:cs="Times New Roman"/>
        </w:rPr>
        <w:t xml:space="preserve"> </w:t>
      </w:r>
    </w:p>
    <w:bookmarkEnd w:id="4"/>
    <w:p w14:paraId="55A5DF9E" w14:textId="544F7383" w:rsidR="00764225" w:rsidRPr="00555E6D" w:rsidRDefault="00764225" w:rsidP="00257670">
      <w:pPr>
        <w:pStyle w:val="Nadpis1"/>
        <w:numPr>
          <w:ilvl w:val="0"/>
          <w:numId w:val="26"/>
        </w:numPr>
        <w:spacing w:line="240" w:lineRule="auto"/>
        <w:rPr>
          <w:rFonts w:ascii="Cambria" w:hAnsi="Cambria" w:cs="Times New Roman"/>
        </w:rPr>
      </w:pPr>
      <w:r w:rsidRPr="00555E6D">
        <w:rPr>
          <w:rFonts w:ascii="Cambria" w:hAnsi="Cambria" w:cs="Times New Roman"/>
        </w:rPr>
        <w:t>okrem ponuky vyhľadávania vhodných leteckých spojení ponúkne aj možnosti ubytovania</w:t>
      </w:r>
      <w:r w:rsidR="00B62945" w:rsidRPr="00555E6D">
        <w:rPr>
          <w:rFonts w:ascii="Cambria" w:hAnsi="Cambria" w:cs="Times New Roman"/>
        </w:rPr>
        <w:t xml:space="preserve"> </w:t>
      </w:r>
      <w:r w:rsidRPr="00555E6D">
        <w:rPr>
          <w:rFonts w:ascii="Cambria" w:hAnsi="Cambria" w:cs="Times New Roman"/>
        </w:rPr>
        <w:t xml:space="preserve">rovnako ako pri výbere letenky podľa pravidiel preferencie </w:t>
      </w:r>
      <w:r w:rsidR="00F96BDD" w:rsidRPr="00555E6D">
        <w:rPr>
          <w:rFonts w:ascii="Cambria" w:hAnsi="Cambria" w:cs="Times New Roman"/>
        </w:rPr>
        <w:t xml:space="preserve">objednávateľa resp. </w:t>
      </w:r>
      <w:r w:rsidR="00E33A51" w:rsidRPr="00555E6D">
        <w:rPr>
          <w:rFonts w:ascii="Cambria" w:hAnsi="Cambria" w:cs="Times New Roman"/>
        </w:rPr>
        <w:t xml:space="preserve">zamestnanca a </w:t>
      </w:r>
      <w:r w:rsidR="004D7D91" w:rsidRPr="00555E6D">
        <w:rPr>
          <w:rFonts w:ascii="Cambria" w:hAnsi="Cambria" w:cs="Times New Roman"/>
        </w:rPr>
        <w:t>poveren</w:t>
      </w:r>
      <w:r w:rsidRPr="00555E6D">
        <w:rPr>
          <w:rFonts w:ascii="Cambria" w:hAnsi="Cambria" w:cs="Times New Roman"/>
        </w:rPr>
        <w:t>ej osoby s/bez raňajok, vzdialenosť od miesta podujatia, s/bez parkovania)</w:t>
      </w:r>
      <w:r w:rsidR="00695156" w:rsidRPr="00555E6D">
        <w:rPr>
          <w:rFonts w:ascii="Cambria" w:hAnsi="Cambria" w:cs="Times New Roman"/>
        </w:rPr>
        <w:t>,</w:t>
      </w:r>
    </w:p>
    <w:p w14:paraId="6CAD5686" w14:textId="51698902" w:rsidR="00952DDB" w:rsidRPr="00555E6D" w:rsidRDefault="00952DDB" w:rsidP="00952DDB">
      <w:pPr>
        <w:pStyle w:val="Nadpis1"/>
        <w:numPr>
          <w:ilvl w:val="0"/>
          <w:numId w:val="26"/>
        </w:numPr>
        <w:spacing w:line="240" w:lineRule="auto"/>
        <w:rPr>
          <w:rFonts w:ascii="Cambria" w:hAnsi="Cambria" w:cs="Times New Roman"/>
        </w:rPr>
      </w:pPr>
      <w:r w:rsidRPr="00555E6D">
        <w:rPr>
          <w:rFonts w:ascii="Cambria" w:hAnsi="Cambria" w:cs="Times New Roman"/>
        </w:rPr>
        <w:t xml:space="preserve">umožňuje bezhotovostné úhrady ubytovania, aj na základe faktúry zasielanej </w:t>
      </w:r>
      <w:r w:rsidR="00EA7032">
        <w:rPr>
          <w:rFonts w:ascii="Cambria" w:hAnsi="Cambria" w:cs="Times New Roman"/>
        </w:rPr>
        <w:br/>
      </w:r>
      <w:r w:rsidRPr="00555E6D">
        <w:rPr>
          <w:rFonts w:ascii="Cambria" w:hAnsi="Cambria" w:cs="Times New Roman"/>
        </w:rPr>
        <w:t xml:space="preserve">na určené e-mailovú faktúru (umožní sa úhrada podľa zadaného čísla </w:t>
      </w:r>
      <w:r w:rsidR="00575EAB" w:rsidRPr="00555E6D">
        <w:rPr>
          <w:rFonts w:ascii="Cambria" w:hAnsi="Cambria" w:cs="Times New Roman"/>
        </w:rPr>
        <w:t xml:space="preserve">platobnej </w:t>
      </w:r>
      <w:r w:rsidRPr="00555E6D">
        <w:rPr>
          <w:rFonts w:ascii="Cambria" w:hAnsi="Cambria" w:cs="Times New Roman"/>
        </w:rPr>
        <w:t>karty v profile, prípadne vystavenie faktúry a jej zaslanie),</w:t>
      </w:r>
    </w:p>
    <w:p w14:paraId="735A9CF1" w14:textId="02508EAB" w:rsidR="00C66FAC" w:rsidRPr="00555E6D" w:rsidRDefault="00952DDB" w:rsidP="00C66FAC">
      <w:pPr>
        <w:pStyle w:val="Nadpis1"/>
        <w:numPr>
          <w:ilvl w:val="0"/>
          <w:numId w:val="26"/>
        </w:numPr>
        <w:spacing w:line="240" w:lineRule="auto"/>
        <w:rPr>
          <w:rFonts w:ascii="Cambria" w:hAnsi="Cambria" w:cs="Times New Roman"/>
        </w:rPr>
      </w:pPr>
      <w:r w:rsidRPr="00555E6D">
        <w:rPr>
          <w:rFonts w:ascii="Cambria" w:hAnsi="Cambria" w:cs="Times New Roman"/>
        </w:rPr>
        <w:t>umožňuje tvorby reportov minimálne v rozsahu: meno, priezvisko, termín, destinácia, letecká spoločnosť, trieda letenky, počet nocí, cena</w:t>
      </w:r>
      <w:r w:rsidR="00C66FAC" w:rsidRPr="00555E6D">
        <w:rPr>
          <w:rFonts w:ascii="Cambria" w:hAnsi="Cambria" w:cs="Times New Roman"/>
        </w:rPr>
        <w:t>,</w:t>
      </w:r>
      <w:r w:rsidR="0079791C">
        <w:rPr>
          <w:rFonts w:ascii="Cambria" w:hAnsi="Cambria" w:cs="Times New Roman"/>
        </w:rPr>
        <w:t xml:space="preserve"> </w:t>
      </w:r>
      <w:r w:rsidR="00C66FAC" w:rsidRPr="00555E6D">
        <w:rPr>
          <w:rFonts w:ascii="Cambria" w:hAnsi="Cambria" w:cs="Times New Roman"/>
        </w:rPr>
        <w:t>musí mať svoju jazykovú mutáciu/verziu v slovenskom alebo českom jazyku,</w:t>
      </w:r>
    </w:p>
    <w:p w14:paraId="555E1827" w14:textId="5F882DCE" w:rsidR="00066E1E" w:rsidRPr="00555E6D" w:rsidRDefault="00731351" w:rsidP="00BB0B1E">
      <w:pPr>
        <w:pStyle w:val="Nadpis1"/>
        <w:numPr>
          <w:ilvl w:val="0"/>
          <w:numId w:val="26"/>
        </w:numPr>
        <w:spacing w:line="240" w:lineRule="auto"/>
        <w:rPr>
          <w:rFonts w:ascii="Cambria" w:hAnsi="Cambria" w:cs="Times New Roman"/>
        </w:rPr>
      </w:pPr>
      <w:r>
        <w:rPr>
          <w:rFonts w:ascii="Cambria" w:hAnsi="Cambria" w:cs="Times New Roman"/>
        </w:rPr>
        <w:t>umožňuje</w:t>
      </w:r>
      <w:r w:rsidR="00066E1E" w:rsidRPr="00555E6D">
        <w:rPr>
          <w:rFonts w:ascii="Cambria" w:hAnsi="Cambria" w:cs="Times New Roman"/>
        </w:rPr>
        <w:t xml:space="preserve"> vyhľadáva</w:t>
      </w:r>
      <w:r w:rsidR="00AD77AC" w:rsidRPr="00555E6D">
        <w:rPr>
          <w:rFonts w:ascii="Cambria" w:hAnsi="Cambria" w:cs="Times New Roman"/>
        </w:rPr>
        <w:t>n</w:t>
      </w:r>
      <w:r w:rsidR="00066E1E" w:rsidRPr="00555E6D">
        <w:rPr>
          <w:rFonts w:ascii="Cambria" w:hAnsi="Cambria" w:cs="Times New Roman"/>
        </w:rPr>
        <w:t>ie a r</w:t>
      </w:r>
      <w:r w:rsidR="00AD77AC" w:rsidRPr="00555E6D">
        <w:rPr>
          <w:rFonts w:ascii="Cambria" w:hAnsi="Cambria" w:cs="Times New Roman"/>
        </w:rPr>
        <w:t>e</w:t>
      </w:r>
      <w:r w:rsidR="00066E1E" w:rsidRPr="00555E6D">
        <w:rPr>
          <w:rFonts w:ascii="Cambria" w:hAnsi="Cambria" w:cs="Times New Roman"/>
        </w:rPr>
        <w:t xml:space="preserve">zerváciu </w:t>
      </w:r>
      <w:r w:rsidR="00A7028B" w:rsidRPr="00555E6D">
        <w:rPr>
          <w:rFonts w:ascii="Cambria" w:hAnsi="Cambria" w:cs="Times New Roman"/>
        </w:rPr>
        <w:t xml:space="preserve">aj </w:t>
      </w:r>
      <w:r w:rsidR="00AD77AC" w:rsidRPr="00555E6D">
        <w:rPr>
          <w:rFonts w:ascii="Cambria" w:hAnsi="Cambria" w:cs="Times New Roman"/>
        </w:rPr>
        <w:t>iných služieb podľa tejto rámcovej dohody.</w:t>
      </w:r>
    </w:p>
    <w:p w14:paraId="6F72E801" w14:textId="77777777" w:rsidR="00362F0E" w:rsidRPr="00555E6D" w:rsidRDefault="00362F0E" w:rsidP="00257670">
      <w:pPr>
        <w:pStyle w:val="Nadpis1"/>
        <w:spacing w:line="240" w:lineRule="auto"/>
        <w:ind w:left="0"/>
        <w:rPr>
          <w:rFonts w:ascii="Cambria" w:hAnsi="Cambria" w:cs="Times New Roman"/>
        </w:rPr>
      </w:pPr>
      <w:r w:rsidRPr="00555E6D">
        <w:rPr>
          <w:rFonts w:ascii="Cambria" w:hAnsi="Cambria" w:cs="Times New Roman"/>
        </w:rPr>
        <w:t xml:space="preserve"> </w:t>
      </w:r>
      <w:r w:rsidRPr="00555E6D">
        <w:rPr>
          <w:rFonts w:ascii="Cambria" w:hAnsi="Cambria" w:cs="Times New Roman"/>
          <w:u w:val="single"/>
        </w:rPr>
        <w:t>Mobilná aplikácia</w:t>
      </w:r>
      <w:r w:rsidRPr="00555E6D">
        <w:rPr>
          <w:rFonts w:ascii="Cambria" w:hAnsi="Cambria" w:cs="Times New Roman"/>
        </w:rPr>
        <w:t>:</w:t>
      </w:r>
    </w:p>
    <w:p w14:paraId="12B00A0F" w14:textId="69AC6942" w:rsidR="00362F0E" w:rsidRPr="00555E6D" w:rsidRDefault="00362F0E" w:rsidP="00257670">
      <w:pPr>
        <w:pStyle w:val="Nadpis1"/>
        <w:numPr>
          <w:ilvl w:val="0"/>
          <w:numId w:val="26"/>
        </w:numPr>
        <w:spacing w:line="240" w:lineRule="auto"/>
        <w:rPr>
          <w:rFonts w:ascii="Cambria" w:hAnsi="Cambria" w:cs="Times New Roman"/>
        </w:rPr>
      </w:pPr>
      <w:r w:rsidRPr="00555E6D">
        <w:rPr>
          <w:rFonts w:ascii="Cambria" w:hAnsi="Cambria" w:cs="Times New Roman"/>
        </w:rPr>
        <w:t>musí fungovať v</w:t>
      </w:r>
      <w:r w:rsidR="00B62945" w:rsidRPr="00555E6D">
        <w:rPr>
          <w:rFonts w:ascii="Cambria" w:hAnsi="Cambria" w:cs="Times New Roman"/>
        </w:rPr>
        <w:t> </w:t>
      </w:r>
      <w:r w:rsidRPr="00555E6D">
        <w:rPr>
          <w:rFonts w:ascii="Cambria" w:hAnsi="Cambria" w:cs="Times New Roman"/>
        </w:rPr>
        <w:t xml:space="preserve">mobilných telefónoch </w:t>
      </w:r>
      <w:proofErr w:type="spellStart"/>
      <w:r w:rsidRPr="00555E6D">
        <w:rPr>
          <w:rFonts w:ascii="Cambria" w:hAnsi="Cambria" w:cs="Times New Roman"/>
        </w:rPr>
        <w:t>iOS</w:t>
      </w:r>
      <w:proofErr w:type="spellEnd"/>
      <w:r w:rsidRPr="00555E6D">
        <w:rPr>
          <w:rFonts w:ascii="Cambria" w:hAnsi="Cambria" w:cs="Times New Roman"/>
        </w:rPr>
        <w:t xml:space="preserve"> aj Android s</w:t>
      </w:r>
      <w:r w:rsidR="00B62945" w:rsidRPr="00555E6D">
        <w:rPr>
          <w:rFonts w:ascii="Cambria" w:hAnsi="Cambria" w:cs="Times New Roman"/>
        </w:rPr>
        <w:t> </w:t>
      </w:r>
      <w:r w:rsidRPr="00555E6D">
        <w:rPr>
          <w:rFonts w:ascii="Cambria" w:hAnsi="Cambria" w:cs="Times New Roman"/>
        </w:rPr>
        <w:t xml:space="preserve">použitím bežných internetových prehliadačov: Google Chrome, Firefox, Opera, </w:t>
      </w:r>
      <w:proofErr w:type="spellStart"/>
      <w:r w:rsidRPr="00555E6D">
        <w:rPr>
          <w:rFonts w:ascii="Cambria" w:hAnsi="Cambria" w:cs="Times New Roman"/>
        </w:rPr>
        <w:t>Edge</w:t>
      </w:r>
      <w:proofErr w:type="spellEnd"/>
      <w:r w:rsidRPr="00555E6D">
        <w:rPr>
          <w:rFonts w:ascii="Cambria" w:hAnsi="Cambria" w:cs="Times New Roman"/>
        </w:rPr>
        <w:t>,</w:t>
      </w:r>
    </w:p>
    <w:p w14:paraId="6470D816" w14:textId="677DDDC2" w:rsidR="00362F0E" w:rsidRPr="00555E6D" w:rsidRDefault="00362F0E" w:rsidP="00257670">
      <w:pPr>
        <w:pStyle w:val="Nadpis1"/>
        <w:numPr>
          <w:ilvl w:val="0"/>
          <w:numId w:val="26"/>
        </w:numPr>
        <w:spacing w:line="240" w:lineRule="auto"/>
        <w:rPr>
          <w:rFonts w:ascii="Cambria" w:hAnsi="Cambria" w:cs="Times New Roman"/>
        </w:rPr>
      </w:pPr>
      <w:r w:rsidRPr="00555E6D">
        <w:rPr>
          <w:rFonts w:ascii="Cambria" w:hAnsi="Cambria" w:cs="Times New Roman"/>
        </w:rPr>
        <w:t>slúži ako rezervačný systém, v</w:t>
      </w:r>
      <w:r w:rsidR="00B62945" w:rsidRPr="00555E6D">
        <w:rPr>
          <w:rFonts w:ascii="Cambria" w:hAnsi="Cambria" w:cs="Times New Roman"/>
        </w:rPr>
        <w:t> </w:t>
      </w:r>
      <w:r w:rsidRPr="00555E6D">
        <w:rPr>
          <w:rFonts w:ascii="Cambria" w:hAnsi="Cambria" w:cs="Times New Roman"/>
        </w:rPr>
        <w:t xml:space="preserve">ktorom si </w:t>
      </w:r>
      <w:r w:rsidR="00A60442" w:rsidRPr="00555E6D">
        <w:rPr>
          <w:rFonts w:ascii="Cambria" w:hAnsi="Cambria" w:cs="Times New Roman"/>
        </w:rPr>
        <w:t xml:space="preserve">objednávateľ resp. </w:t>
      </w:r>
      <w:r w:rsidR="000B7C4E" w:rsidRPr="00555E6D">
        <w:rPr>
          <w:rFonts w:ascii="Cambria" w:hAnsi="Cambria" w:cs="Times New Roman"/>
        </w:rPr>
        <w:t>zamestnan</w:t>
      </w:r>
      <w:r w:rsidR="00141D4E" w:rsidRPr="00555E6D">
        <w:rPr>
          <w:rFonts w:ascii="Cambria" w:hAnsi="Cambria" w:cs="Times New Roman"/>
        </w:rPr>
        <w:t>e</w:t>
      </w:r>
      <w:r w:rsidR="000B7C4E" w:rsidRPr="00555E6D">
        <w:rPr>
          <w:rFonts w:ascii="Cambria" w:hAnsi="Cambria" w:cs="Times New Roman"/>
        </w:rPr>
        <w:t>c</w:t>
      </w:r>
      <w:r w:rsidR="00141D4E" w:rsidRPr="00555E6D">
        <w:rPr>
          <w:rFonts w:ascii="Cambria" w:hAnsi="Cambria" w:cs="Times New Roman"/>
        </w:rPr>
        <w:t xml:space="preserve"> </w:t>
      </w:r>
      <w:r w:rsidR="00EA7032">
        <w:rPr>
          <w:rFonts w:ascii="Cambria" w:hAnsi="Cambria" w:cs="Times New Roman"/>
        </w:rPr>
        <w:br/>
      </w:r>
      <w:r w:rsidR="00141D4E" w:rsidRPr="00555E6D">
        <w:rPr>
          <w:rFonts w:ascii="Cambria" w:hAnsi="Cambria" w:cs="Times New Roman"/>
        </w:rPr>
        <w:t>a</w:t>
      </w:r>
      <w:r w:rsidR="000B7C4E" w:rsidRPr="00555E6D">
        <w:rPr>
          <w:rFonts w:ascii="Cambria" w:hAnsi="Cambria" w:cs="Times New Roman"/>
        </w:rPr>
        <w:t xml:space="preserve"> </w:t>
      </w:r>
      <w:r w:rsidR="004D7D91" w:rsidRPr="00555E6D">
        <w:rPr>
          <w:rFonts w:ascii="Cambria" w:hAnsi="Cambria" w:cs="Times New Roman"/>
        </w:rPr>
        <w:t>poveren</w:t>
      </w:r>
      <w:r w:rsidR="0090646B" w:rsidRPr="00555E6D">
        <w:rPr>
          <w:rFonts w:ascii="Cambria" w:hAnsi="Cambria" w:cs="Times New Roman"/>
        </w:rPr>
        <w:t xml:space="preserve">á osoba </w:t>
      </w:r>
      <w:r w:rsidRPr="00555E6D">
        <w:rPr>
          <w:rFonts w:ascii="Cambria" w:hAnsi="Cambria" w:cs="Times New Roman"/>
        </w:rPr>
        <w:t xml:space="preserve">vyhľadá vhodné letecké spojenie podľa pravidiel určených </w:t>
      </w:r>
      <w:r w:rsidR="00494F52" w:rsidRPr="00555E6D">
        <w:rPr>
          <w:rFonts w:ascii="Cambria" w:hAnsi="Cambria" w:cs="Times New Roman"/>
        </w:rPr>
        <w:t>objednávateľom resp. zamestnancom a poverenou osobu</w:t>
      </w:r>
      <w:r w:rsidR="00F116AC" w:rsidRPr="00555E6D">
        <w:rPr>
          <w:rFonts w:ascii="Cambria" w:hAnsi="Cambria" w:cs="Times New Roman"/>
        </w:rPr>
        <w:t xml:space="preserve"> a</w:t>
      </w:r>
      <w:r w:rsidRPr="00555E6D">
        <w:rPr>
          <w:rFonts w:ascii="Cambria" w:hAnsi="Cambria" w:cs="Times New Roman"/>
        </w:rPr>
        <w:t xml:space="preserve"> zároveň mu mobilná aplikácia umožní bližšiu špecifikáciu letenky (jednosmerná/spiatočná, s/bez batožiny, ranný/večerný let, s/bez prestupu a</w:t>
      </w:r>
      <w:r w:rsidR="00B62945" w:rsidRPr="00555E6D">
        <w:rPr>
          <w:rFonts w:ascii="Cambria" w:hAnsi="Cambria" w:cs="Times New Roman"/>
        </w:rPr>
        <w:t> </w:t>
      </w:r>
      <w:r w:rsidRPr="00555E6D">
        <w:rPr>
          <w:rFonts w:ascii="Cambria" w:hAnsi="Cambria" w:cs="Times New Roman"/>
        </w:rPr>
        <w:t>podobne). Podľa zadania uvedených požiadaviek mobilná aplikácia vygeneruje ponuku všetkých dostupných leteckých spojení s</w:t>
      </w:r>
      <w:r w:rsidR="00B62945" w:rsidRPr="00555E6D">
        <w:rPr>
          <w:rFonts w:ascii="Cambria" w:hAnsi="Cambria" w:cs="Times New Roman"/>
        </w:rPr>
        <w:t> </w:t>
      </w:r>
      <w:r w:rsidRPr="00555E6D">
        <w:rPr>
          <w:rFonts w:ascii="Cambria" w:hAnsi="Cambria" w:cs="Times New Roman"/>
        </w:rPr>
        <w:t xml:space="preserve">určením ceny, prípadne podmienok prestupov, zmien letenky alebo storna letenky. Výsledná </w:t>
      </w:r>
      <w:r w:rsidR="00764225" w:rsidRPr="00555E6D">
        <w:rPr>
          <w:rFonts w:ascii="Cambria" w:hAnsi="Cambria" w:cs="Times New Roman"/>
        </w:rPr>
        <w:t>ponuka</w:t>
      </w:r>
      <w:r w:rsidRPr="00555E6D">
        <w:rPr>
          <w:rFonts w:ascii="Cambria" w:hAnsi="Cambria" w:cs="Times New Roman"/>
        </w:rPr>
        <w:t xml:space="preserve"> ponúknutá mobilnou aplikáciou bude zohľadňovať všetky preferencie</w:t>
      </w:r>
      <w:r w:rsidR="00764225" w:rsidRPr="00555E6D">
        <w:rPr>
          <w:rFonts w:ascii="Cambria" w:hAnsi="Cambria" w:cs="Times New Roman"/>
        </w:rPr>
        <w:t xml:space="preserve"> </w:t>
      </w:r>
      <w:r w:rsidR="00F116AC" w:rsidRPr="00555E6D">
        <w:rPr>
          <w:rFonts w:ascii="Cambria" w:hAnsi="Cambria" w:cs="Times New Roman"/>
        </w:rPr>
        <w:t xml:space="preserve">objednávateľa resp. </w:t>
      </w:r>
      <w:r w:rsidR="00E70FE5" w:rsidRPr="00555E6D">
        <w:rPr>
          <w:rFonts w:ascii="Cambria" w:hAnsi="Cambria" w:cs="Times New Roman"/>
        </w:rPr>
        <w:t>zamestnanca</w:t>
      </w:r>
      <w:r w:rsidR="00136799" w:rsidRPr="00555E6D">
        <w:rPr>
          <w:rFonts w:ascii="Cambria" w:hAnsi="Cambria" w:cs="Times New Roman"/>
        </w:rPr>
        <w:t xml:space="preserve"> a</w:t>
      </w:r>
      <w:r w:rsidR="00E70FE5" w:rsidRPr="00555E6D">
        <w:rPr>
          <w:rFonts w:ascii="Cambria" w:hAnsi="Cambria" w:cs="Times New Roman"/>
        </w:rPr>
        <w:t xml:space="preserve"> </w:t>
      </w:r>
      <w:r w:rsidR="004D7D91" w:rsidRPr="00555E6D">
        <w:rPr>
          <w:rFonts w:ascii="Cambria" w:hAnsi="Cambria" w:cs="Times New Roman"/>
        </w:rPr>
        <w:t>poveren</w:t>
      </w:r>
      <w:r w:rsidR="00E70FE5" w:rsidRPr="00555E6D">
        <w:rPr>
          <w:rFonts w:ascii="Cambria" w:hAnsi="Cambria" w:cs="Times New Roman"/>
        </w:rPr>
        <w:t>ej osoby</w:t>
      </w:r>
      <w:r w:rsidR="00136799" w:rsidRPr="00555E6D">
        <w:rPr>
          <w:rFonts w:ascii="Cambria" w:hAnsi="Cambria" w:cs="Times New Roman"/>
        </w:rPr>
        <w:t>,</w:t>
      </w:r>
      <w:r w:rsidR="00E70FE5" w:rsidRPr="00555E6D">
        <w:rPr>
          <w:rFonts w:ascii="Cambria" w:hAnsi="Cambria" w:cs="Times New Roman"/>
        </w:rPr>
        <w:t xml:space="preserve"> </w:t>
      </w:r>
      <w:r w:rsidRPr="00555E6D">
        <w:rPr>
          <w:rFonts w:ascii="Cambria" w:hAnsi="Cambria" w:cs="Times New Roman"/>
        </w:rPr>
        <w:t>ktoré si vo vyhľadávaní</w:t>
      </w:r>
      <w:r w:rsidR="00682874" w:rsidRPr="00555E6D">
        <w:rPr>
          <w:rFonts w:ascii="Cambria" w:hAnsi="Cambria" w:cs="Times New Roman"/>
        </w:rPr>
        <w:t xml:space="preserve"> s použitím filtrov</w:t>
      </w:r>
      <w:r w:rsidRPr="00555E6D">
        <w:rPr>
          <w:rFonts w:ascii="Cambria" w:hAnsi="Cambria" w:cs="Times New Roman"/>
        </w:rPr>
        <w:t xml:space="preserve"> zvolí. Po potvrdení vybranej </w:t>
      </w:r>
      <w:r w:rsidR="00764225" w:rsidRPr="00555E6D">
        <w:rPr>
          <w:rFonts w:ascii="Cambria" w:hAnsi="Cambria" w:cs="Times New Roman"/>
        </w:rPr>
        <w:t>ponuky</w:t>
      </w:r>
      <w:r w:rsidRPr="00555E6D">
        <w:rPr>
          <w:rFonts w:ascii="Cambria" w:hAnsi="Cambria" w:cs="Times New Roman"/>
        </w:rPr>
        <w:t xml:space="preserve"> mobilná aplikácia zašle </w:t>
      </w:r>
      <w:r w:rsidR="003E2DB8" w:rsidRPr="00555E6D">
        <w:rPr>
          <w:rFonts w:ascii="Cambria" w:hAnsi="Cambria" w:cs="Times New Roman"/>
        </w:rPr>
        <w:t xml:space="preserve">objednávateľovi </w:t>
      </w:r>
      <w:r w:rsidRPr="00555E6D">
        <w:rPr>
          <w:rFonts w:ascii="Cambria" w:hAnsi="Cambria" w:cs="Times New Roman"/>
        </w:rPr>
        <w:t>e-mail obsahujúci všetky informácie s</w:t>
      </w:r>
      <w:r w:rsidR="00B62945" w:rsidRPr="00555E6D">
        <w:rPr>
          <w:rFonts w:ascii="Cambria" w:hAnsi="Cambria" w:cs="Times New Roman"/>
        </w:rPr>
        <w:t> </w:t>
      </w:r>
      <w:r w:rsidRPr="00555E6D">
        <w:rPr>
          <w:rFonts w:ascii="Cambria" w:hAnsi="Cambria" w:cs="Times New Roman"/>
        </w:rPr>
        <w:t>vybranými letmi na spracovanie</w:t>
      </w:r>
      <w:r w:rsidR="00764225" w:rsidRPr="00555E6D">
        <w:rPr>
          <w:rFonts w:ascii="Cambria" w:hAnsi="Cambria" w:cs="Times New Roman"/>
        </w:rPr>
        <w:t xml:space="preserve">. </w:t>
      </w:r>
      <w:r w:rsidR="001309CD" w:rsidRPr="00555E6D">
        <w:rPr>
          <w:rFonts w:ascii="Cambria" w:hAnsi="Cambria" w:cs="Times New Roman"/>
        </w:rPr>
        <w:t>Objednávateľ resp. p</w:t>
      </w:r>
      <w:r w:rsidR="004D7D91" w:rsidRPr="00555E6D">
        <w:rPr>
          <w:rFonts w:ascii="Cambria" w:hAnsi="Cambria" w:cs="Times New Roman"/>
        </w:rPr>
        <w:t>overen</w:t>
      </w:r>
      <w:r w:rsidR="00764225" w:rsidRPr="00555E6D">
        <w:rPr>
          <w:rFonts w:ascii="Cambria" w:hAnsi="Cambria" w:cs="Times New Roman"/>
        </w:rPr>
        <w:t xml:space="preserve">á </w:t>
      </w:r>
      <w:r w:rsidR="00764225" w:rsidRPr="00555E6D">
        <w:rPr>
          <w:rFonts w:ascii="Cambria" w:hAnsi="Cambria" w:cs="Times New Roman"/>
        </w:rPr>
        <w:lastRenderedPageBreak/>
        <w:t xml:space="preserve">osoba </w:t>
      </w:r>
      <w:r w:rsidRPr="00555E6D">
        <w:rPr>
          <w:rFonts w:ascii="Cambria" w:hAnsi="Cambria" w:cs="Times New Roman"/>
        </w:rPr>
        <w:t>bude mať osobitný prístup do mobilnej aplikácie</w:t>
      </w:r>
      <w:r w:rsidR="000B7C4E" w:rsidRPr="00555E6D">
        <w:rPr>
          <w:rFonts w:ascii="Cambria" w:hAnsi="Cambria" w:cs="Times New Roman"/>
        </w:rPr>
        <w:t>, čím sa myslí</w:t>
      </w:r>
      <w:r w:rsidR="00274D52" w:rsidRPr="00555E6D">
        <w:rPr>
          <w:rFonts w:ascii="Cambria" w:hAnsi="Cambria" w:cs="Times New Roman"/>
        </w:rPr>
        <w:t xml:space="preserve">, kontrola </w:t>
      </w:r>
      <w:r w:rsidR="006B64CD" w:rsidRPr="00555E6D">
        <w:rPr>
          <w:rFonts w:ascii="Cambria" w:hAnsi="Cambria" w:cs="Times New Roman"/>
        </w:rPr>
        <w:t xml:space="preserve">poskytovaných služieb a </w:t>
      </w:r>
      <w:r w:rsidR="00274D52" w:rsidRPr="00555E6D">
        <w:rPr>
          <w:rFonts w:ascii="Cambria" w:hAnsi="Cambria" w:cs="Times New Roman"/>
        </w:rPr>
        <w:t>správnosti faktúr</w:t>
      </w:r>
      <w:r w:rsidR="00970398" w:rsidRPr="00555E6D">
        <w:rPr>
          <w:rFonts w:ascii="Cambria" w:hAnsi="Cambria" w:cs="Times New Roman"/>
        </w:rPr>
        <w:t>. Mobilná aplikácia umožňuje prístup k letenke pre zamestnanca, poverenú osobu alebo osobu určenú objednávateľom</w:t>
      </w:r>
      <w:r w:rsidRPr="00555E6D">
        <w:rPr>
          <w:rFonts w:ascii="Cambria" w:hAnsi="Cambria" w:cs="Times New Roman"/>
        </w:rPr>
        <w:t>,</w:t>
      </w:r>
    </w:p>
    <w:p w14:paraId="70F467FE" w14:textId="4F0631E1" w:rsidR="00B126A7" w:rsidRPr="00555E6D" w:rsidRDefault="00362F0E" w:rsidP="00257670">
      <w:pPr>
        <w:pStyle w:val="Nadpis1"/>
        <w:numPr>
          <w:ilvl w:val="0"/>
          <w:numId w:val="26"/>
        </w:numPr>
        <w:spacing w:line="240" w:lineRule="auto"/>
        <w:rPr>
          <w:rFonts w:ascii="Cambria" w:hAnsi="Cambria" w:cs="Times New Roman"/>
        </w:rPr>
      </w:pPr>
      <w:r w:rsidRPr="00555E6D">
        <w:rPr>
          <w:rFonts w:ascii="Cambria" w:hAnsi="Cambria" w:cs="Times New Roman"/>
        </w:rPr>
        <w:t>okrem ponuky vyhľadávania vhodných leteckých spojení ponúkne aj možnosti ubytovania</w:t>
      </w:r>
      <w:r w:rsidR="00B62945" w:rsidRPr="00555E6D">
        <w:rPr>
          <w:rFonts w:ascii="Cambria" w:hAnsi="Cambria" w:cs="Times New Roman"/>
        </w:rPr>
        <w:t xml:space="preserve">, </w:t>
      </w:r>
      <w:r w:rsidRPr="00555E6D">
        <w:rPr>
          <w:rFonts w:ascii="Cambria" w:hAnsi="Cambria" w:cs="Times New Roman"/>
        </w:rPr>
        <w:t xml:space="preserve">rovnako ako pri výbere letenky podľa pravidiel preferencie </w:t>
      </w:r>
      <w:r w:rsidR="00D3003C" w:rsidRPr="00555E6D">
        <w:rPr>
          <w:rFonts w:ascii="Cambria" w:hAnsi="Cambria" w:cs="Times New Roman"/>
        </w:rPr>
        <w:t xml:space="preserve">objednávateľa resp. </w:t>
      </w:r>
      <w:r w:rsidR="00F8558F" w:rsidRPr="00555E6D">
        <w:rPr>
          <w:rFonts w:ascii="Cambria" w:hAnsi="Cambria" w:cs="Times New Roman"/>
        </w:rPr>
        <w:t xml:space="preserve">zamestnanca a </w:t>
      </w:r>
      <w:r w:rsidR="004D7D91" w:rsidRPr="00555E6D">
        <w:rPr>
          <w:rFonts w:ascii="Cambria" w:hAnsi="Cambria" w:cs="Times New Roman"/>
        </w:rPr>
        <w:t>poveren</w:t>
      </w:r>
      <w:r w:rsidR="00764225" w:rsidRPr="00555E6D">
        <w:rPr>
          <w:rFonts w:ascii="Cambria" w:hAnsi="Cambria" w:cs="Times New Roman"/>
        </w:rPr>
        <w:t xml:space="preserve">ej osoby </w:t>
      </w:r>
      <w:r w:rsidRPr="00555E6D">
        <w:rPr>
          <w:rFonts w:ascii="Cambria" w:hAnsi="Cambria" w:cs="Times New Roman"/>
        </w:rPr>
        <w:t>(s/bez raňajok, vzdialenosť od miesta podujatia, s/bez parkovania)</w:t>
      </w:r>
      <w:r w:rsidR="00695156" w:rsidRPr="00555E6D">
        <w:rPr>
          <w:rFonts w:ascii="Cambria" w:hAnsi="Cambria" w:cs="Times New Roman"/>
        </w:rPr>
        <w:t>,</w:t>
      </w:r>
    </w:p>
    <w:p w14:paraId="6E349ED5" w14:textId="4F0DDE9B" w:rsidR="00C66FAC" w:rsidRPr="00555E6D" w:rsidRDefault="00C66FAC" w:rsidP="00C66FAC">
      <w:pPr>
        <w:pStyle w:val="Nadpis1"/>
        <w:numPr>
          <w:ilvl w:val="0"/>
          <w:numId w:val="26"/>
        </w:numPr>
        <w:spacing w:line="240" w:lineRule="auto"/>
        <w:rPr>
          <w:rFonts w:ascii="Cambria" w:hAnsi="Cambria" w:cs="Times New Roman"/>
        </w:rPr>
      </w:pPr>
      <w:r w:rsidRPr="00555E6D">
        <w:rPr>
          <w:rFonts w:ascii="Cambria" w:hAnsi="Cambria" w:cs="Times New Roman"/>
        </w:rPr>
        <w:t xml:space="preserve">umožňuje bezhotovostné úhrady ubytovania, aj na základe faktúry zasielanej </w:t>
      </w:r>
      <w:r w:rsidR="00EA7032">
        <w:rPr>
          <w:rFonts w:ascii="Cambria" w:hAnsi="Cambria" w:cs="Times New Roman"/>
        </w:rPr>
        <w:br/>
      </w:r>
      <w:r w:rsidRPr="00555E6D">
        <w:rPr>
          <w:rFonts w:ascii="Cambria" w:hAnsi="Cambria" w:cs="Times New Roman"/>
        </w:rPr>
        <w:t xml:space="preserve">na určené e-mailovú faktúru (umožní sa úhrada podľa zadaného čísla </w:t>
      </w:r>
      <w:r w:rsidR="00216074" w:rsidRPr="00555E6D">
        <w:rPr>
          <w:rFonts w:ascii="Cambria" w:hAnsi="Cambria" w:cs="Times New Roman"/>
        </w:rPr>
        <w:t xml:space="preserve">platobnej </w:t>
      </w:r>
      <w:r w:rsidRPr="00555E6D">
        <w:rPr>
          <w:rFonts w:ascii="Cambria" w:hAnsi="Cambria" w:cs="Times New Roman"/>
        </w:rPr>
        <w:t>karty v profile, prípadne vystavenie faktúry a jej zaslanie),</w:t>
      </w:r>
    </w:p>
    <w:p w14:paraId="3AA29BB4" w14:textId="62B138B0" w:rsidR="00952DDB" w:rsidRPr="00555E6D" w:rsidRDefault="00952DDB" w:rsidP="00952DDB">
      <w:pPr>
        <w:pStyle w:val="Nadpis1"/>
        <w:numPr>
          <w:ilvl w:val="0"/>
          <w:numId w:val="26"/>
        </w:numPr>
        <w:spacing w:line="240" w:lineRule="auto"/>
        <w:rPr>
          <w:rFonts w:ascii="Cambria" w:hAnsi="Cambria" w:cs="Times New Roman"/>
        </w:rPr>
      </w:pPr>
      <w:r w:rsidRPr="00555E6D">
        <w:rPr>
          <w:rFonts w:ascii="Cambria" w:hAnsi="Cambria" w:cs="Times New Roman"/>
        </w:rPr>
        <w:t>umožňuje tvorby reportov minimálne v rozsahu: meno, priezvisko, termín, destinácia, letecká spoločnosť, trieda letenky, počet nocí, cena,</w:t>
      </w:r>
    </w:p>
    <w:p w14:paraId="24C24C49" w14:textId="0CCA6C92" w:rsidR="00C66FAC" w:rsidRPr="00555E6D" w:rsidRDefault="00C66FAC" w:rsidP="00C66FAC">
      <w:pPr>
        <w:pStyle w:val="Nadpis1"/>
        <w:numPr>
          <w:ilvl w:val="0"/>
          <w:numId w:val="26"/>
        </w:numPr>
        <w:spacing w:line="240" w:lineRule="auto"/>
        <w:rPr>
          <w:rFonts w:ascii="Cambria" w:hAnsi="Cambria" w:cs="Times New Roman"/>
        </w:rPr>
      </w:pPr>
      <w:r w:rsidRPr="00555E6D">
        <w:rPr>
          <w:rFonts w:ascii="Cambria" w:hAnsi="Cambria" w:cs="Times New Roman"/>
        </w:rPr>
        <w:t>musí mať svoju jazykovú mutáciu/verziu v slovenskom alebo českom jazyku,</w:t>
      </w:r>
    </w:p>
    <w:p w14:paraId="5A3786B9" w14:textId="6B886DBB" w:rsidR="00AD77AC" w:rsidRPr="00555E6D" w:rsidRDefault="00AF4A12" w:rsidP="00257670">
      <w:pPr>
        <w:pStyle w:val="Odsekzoznamu"/>
        <w:numPr>
          <w:ilvl w:val="0"/>
          <w:numId w:val="26"/>
        </w:numPr>
        <w:spacing w:line="240" w:lineRule="auto"/>
        <w:jc w:val="both"/>
        <w:rPr>
          <w:rFonts w:ascii="Cambria" w:eastAsiaTheme="majorEastAsia" w:hAnsi="Cambria" w:cs="Times New Roman"/>
          <w:bCs/>
          <w:color w:val="000000" w:themeColor="text1"/>
          <w:sz w:val="24"/>
          <w:szCs w:val="28"/>
        </w:rPr>
      </w:pPr>
      <w:r>
        <w:rPr>
          <w:rFonts w:ascii="Cambria" w:eastAsiaTheme="majorEastAsia" w:hAnsi="Cambria" w:cs="Times New Roman"/>
          <w:bCs/>
          <w:color w:val="000000" w:themeColor="text1"/>
          <w:sz w:val="24"/>
          <w:szCs w:val="28"/>
        </w:rPr>
        <w:t xml:space="preserve">umožňuje </w:t>
      </w:r>
      <w:r w:rsidR="00AD77AC" w:rsidRPr="00555E6D">
        <w:rPr>
          <w:rFonts w:ascii="Cambria" w:eastAsiaTheme="majorEastAsia" w:hAnsi="Cambria" w:cs="Times New Roman"/>
          <w:bCs/>
          <w:color w:val="000000" w:themeColor="text1"/>
          <w:sz w:val="24"/>
          <w:szCs w:val="28"/>
        </w:rPr>
        <w:t>vyhľadávanie a</w:t>
      </w:r>
      <w:r w:rsidR="00A7028B" w:rsidRPr="00555E6D">
        <w:rPr>
          <w:rFonts w:ascii="Cambria" w:eastAsiaTheme="majorEastAsia" w:hAnsi="Cambria" w:cs="Times New Roman"/>
          <w:bCs/>
          <w:color w:val="000000" w:themeColor="text1"/>
          <w:sz w:val="24"/>
          <w:szCs w:val="28"/>
        </w:rPr>
        <w:t> </w:t>
      </w:r>
      <w:r w:rsidR="00AD77AC" w:rsidRPr="00555E6D">
        <w:rPr>
          <w:rFonts w:ascii="Cambria" w:eastAsiaTheme="majorEastAsia" w:hAnsi="Cambria" w:cs="Times New Roman"/>
          <w:bCs/>
          <w:color w:val="000000" w:themeColor="text1"/>
          <w:sz w:val="24"/>
          <w:szCs w:val="28"/>
        </w:rPr>
        <w:t>rezerváciu</w:t>
      </w:r>
      <w:r w:rsidR="00A7028B" w:rsidRPr="00555E6D">
        <w:rPr>
          <w:rFonts w:ascii="Cambria" w:eastAsiaTheme="majorEastAsia" w:hAnsi="Cambria" w:cs="Times New Roman"/>
          <w:bCs/>
          <w:color w:val="000000" w:themeColor="text1"/>
          <w:sz w:val="24"/>
          <w:szCs w:val="28"/>
        </w:rPr>
        <w:t xml:space="preserve"> aj </w:t>
      </w:r>
      <w:r w:rsidR="00AD77AC" w:rsidRPr="00555E6D">
        <w:rPr>
          <w:rFonts w:ascii="Cambria" w:eastAsiaTheme="majorEastAsia" w:hAnsi="Cambria" w:cs="Times New Roman"/>
          <w:bCs/>
          <w:color w:val="000000" w:themeColor="text1"/>
          <w:sz w:val="24"/>
          <w:szCs w:val="28"/>
        </w:rPr>
        <w:t>iných služieb podľa tejto rámcovej dohody.</w:t>
      </w:r>
    </w:p>
    <w:p w14:paraId="60E08E85" w14:textId="1563AC83" w:rsidR="00485723" w:rsidRPr="00555E6D" w:rsidRDefault="00485723" w:rsidP="00257670">
      <w:pPr>
        <w:pStyle w:val="Nadpis1"/>
        <w:spacing w:line="240" w:lineRule="auto"/>
        <w:ind w:left="0"/>
        <w:rPr>
          <w:rFonts w:ascii="Cambria" w:hAnsi="Cambria" w:cs="Times New Roman"/>
        </w:rPr>
      </w:pPr>
      <w:r w:rsidRPr="00555E6D">
        <w:rPr>
          <w:rFonts w:ascii="Cambria" w:hAnsi="Cambria" w:cs="Times New Roman"/>
        </w:rPr>
        <w:t xml:space="preserve">Predmetom tejto rámcovej dohody </w:t>
      </w:r>
      <w:r w:rsidR="00B92FBB" w:rsidRPr="00555E6D">
        <w:rPr>
          <w:rFonts w:ascii="Cambria" w:hAnsi="Cambria" w:cs="Times New Roman"/>
        </w:rPr>
        <w:t xml:space="preserve">je aj poskytovanie služby </w:t>
      </w:r>
      <w:r w:rsidRPr="00555E6D">
        <w:rPr>
          <w:rFonts w:ascii="Cambria" w:hAnsi="Cambria" w:cs="Times New Roman"/>
        </w:rPr>
        <w:t>pre objednávateľa</w:t>
      </w:r>
      <w:r w:rsidR="00DE6770" w:rsidRPr="00555E6D">
        <w:rPr>
          <w:rFonts w:ascii="Cambria" w:hAnsi="Cambria" w:cs="Times New Roman"/>
        </w:rPr>
        <w:t>, ktor</w:t>
      </w:r>
      <w:r w:rsidR="00B92FBB" w:rsidRPr="00555E6D">
        <w:rPr>
          <w:rFonts w:ascii="Cambria" w:hAnsi="Cambria" w:cs="Times New Roman"/>
        </w:rPr>
        <w:t>ú</w:t>
      </w:r>
      <w:r w:rsidR="00DE6770" w:rsidRPr="00555E6D">
        <w:rPr>
          <w:rFonts w:ascii="Cambria" w:hAnsi="Cambria" w:cs="Times New Roman"/>
        </w:rPr>
        <w:t xml:space="preserve"> nie je možné objednať prostredníctvom webového portálu alebo mobilnej aplikácie</w:t>
      </w:r>
      <w:r w:rsidRPr="00555E6D">
        <w:rPr>
          <w:rFonts w:ascii="Cambria" w:hAnsi="Cambria" w:cs="Times New Roman"/>
        </w:rPr>
        <w:t>, a to:</w:t>
      </w:r>
    </w:p>
    <w:p w14:paraId="23E29843" w14:textId="6C1CF11E" w:rsidR="005647C6" w:rsidRPr="00555E6D" w:rsidRDefault="006B7EDF" w:rsidP="002F53C7">
      <w:pPr>
        <w:pStyle w:val="Nadpis1"/>
        <w:numPr>
          <w:ilvl w:val="0"/>
          <w:numId w:val="0"/>
        </w:numPr>
        <w:spacing w:before="0" w:after="0" w:line="240" w:lineRule="auto"/>
        <w:ind w:left="426"/>
        <w:rPr>
          <w:rFonts w:ascii="Cambria" w:hAnsi="Cambria" w:cs="Times New Roman"/>
        </w:rPr>
      </w:pPr>
      <w:r w:rsidRPr="00555E6D">
        <w:rPr>
          <w:rFonts w:ascii="Cambria" w:hAnsi="Cambria" w:cs="Times New Roman"/>
        </w:rPr>
        <w:t>11.1</w:t>
      </w:r>
      <w:r w:rsidR="00AB3678" w:rsidRPr="00555E6D">
        <w:rPr>
          <w:rFonts w:ascii="Cambria" w:hAnsi="Cambria" w:cs="Times New Roman"/>
        </w:rPr>
        <w:t xml:space="preserve">. </w:t>
      </w:r>
      <w:r w:rsidR="00485723" w:rsidRPr="00555E6D">
        <w:rPr>
          <w:rFonts w:ascii="Cambria" w:hAnsi="Cambria" w:cs="Times New Roman"/>
        </w:rPr>
        <w:t xml:space="preserve">Služba </w:t>
      </w:r>
      <w:proofErr w:type="spellStart"/>
      <w:r w:rsidR="00485723" w:rsidRPr="00555E6D">
        <w:rPr>
          <w:rFonts w:ascii="Cambria" w:hAnsi="Cambria" w:cs="Times New Roman"/>
        </w:rPr>
        <w:t>concierge</w:t>
      </w:r>
      <w:proofErr w:type="spellEnd"/>
      <w:r w:rsidR="00485723" w:rsidRPr="00555E6D">
        <w:rPr>
          <w:rFonts w:ascii="Cambria" w:hAnsi="Cambria" w:cs="Times New Roman"/>
        </w:rPr>
        <w:t xml:space="preserve"> delegáta, ktorá je poskytovaná 24/7 telefonicky a e-mailom za účelom</w:t>
      </w:r>
      <w:r w:rsidR="005647C6" w:rsidRPr="00555E6D">
        <w:rPr>
          <w:rFonts w:ascii="Cambria" w:hAnsi="Cambria" w:cs="Times New Roman"/>
        </w:rPr>
        <w:t>:</w:t>
      </w:r>
    </w:p>
    <w:p w14:paraId="62AB26D0" w14:textId="5A8DBDC8" w:rsidR="005647C6" w:rsidRPr="00555E6D" w:rsidRDefault="00485723" w:rsidP="00E602F9">
      <w:pPr>
        <w:pStyle w:val="Nadpis1"/>
        <w:numPr>
          <w:ilvl w:val="0"/>
          <w:numId w:val="26"/>
        </w:numPr>
        <w:spacing w:line="240" w:lineRule="auto"/>
        <w:rPr>
          <w:rFonts w:ascii="Cambria" w:hAnsi="Cambria" w:cs="Times New Roman"/>
        </w:rPr>
      </w:pPr>
      <w:r w:rsidRPr="00555E6D">
        <w:rPr>
          <w:rFonts w:ascii="Cambria" w:hAnsi="Cambria" w:cs="Times New Roman"/>
        </w:rPr>
        <w:t xml:space="preserve">výberu konkrétneho letu z viacerých možných, </w:t>
      </w:r>
    </w:p>
    <w:p w14:paraId="496A3A00" w14:textId="1D4756C4" w:rsidR="005647C6" w:rsidRPr="00555E6D" w:rsidRDefault="00485723" w:rsidP="00E602F9">
      <w:pPr>
        <w:pStyle w:val="Nadpis1"/>
        <w:numPr>
          <w:ilvl w:val="0"/>
          <w:numId w:val="26"/>
        </w:numPr>
        <w:spacing w:line="240" w:lineRule="auto"/>
        <w:rPr>
          <w:rFonts w:ascii="Cambria" w:hAnsi="Cambria" w:cs="Times New Roman"/>
        </w:rPr>
      </w:pPr>
      <w:r w:rsidRPr="00555E6D">
        <w:rPr>
          <w:rFonts w:ascii="Cambria" w:hAnsi="Cambria" w:cs="Times New Roman"/>
        </w:rPr>
        <w:t xml:space="preserve">získania informácií o počte voľných miest a ich triede v konkrétnom lete, </w:t>
      </w:r>
    </w:p>
    <w:p w14:paraId="367C6795" w14:textId="07219FE7" w:rsidR="005647C6" w:rsidRPr="00555E6D" w:rsidRDefault="00485723" w:rsidP="00E602F9">
      <w:pPr>
        <w:pStyle w:val="Nadpis1"/>
        <w:numPr>
          <w:ilvl w:val="0"/>
          <w:numId w:val="26"/>
        </w:numPr>
        <w:spacing w:line="240" w:lineRule="auto"/>
        <w:rPr>
          <w:rFonts w:ascii="Cambria" w:hAnsi="Cambria" w:cs="Times New Roman"/>
        </w:rPr>
      </w:pPr>
      <w:r w:rsidRPr="00555E6D">
        <w:rPr>
          <w:rFonts w:ascii="Cambria" w:hAnsi="Cambria" w:cs="Times New Roman"/>
        </w:rPr>
        <w:t>získania informácií o možnost</w:t>
      </w:r>
      <w:r w:rsidR="005647C6" w:rsidRPr="00555E6D">
        <w:rPr>
          <w:rFonts w:ascii="Cambria" w:hAnsi="Cambria" w:cs="Times New Roman"/>
        </w:rPr>
        <w:t>i</w:t>
      </w:r>
      <w:r w:rsidR="00201B45" w:rsidRPr="00555E6D">
        <w:rPr>
          <w:rFonts w:ascii="Cambria" w:hAnsi="Cambria" w:cs="Times New Roman"/>
        </w:rPr>
        <w:t>ach</w:t>
      </w:r>
      <w:r w:rsidRPr="00555E6D">
        <w:rPr>
          <w:rFonts w:ascii="Cambria" w:hAnsi="Cambria" w:cs="Times New Roman"/>
        </w:rPr>
        <w:t xml:space="preserve"> </w:t>
      </w:r>
      <w:r w:rsidR="005647C6" w:rsidRPr="00555E6D">
        <w:rPr>
          <w:rFonts w:ascii="Cambria" w:hAnsi="Cambria" w:cs="Times New Roman"/>
        </w:rPr>
        <w:t xml:space="preserve">poskytovania </w:t>
      </w:r>
      <w:r w:rsidRPr="00555E6D">
        <w:rPr>
          <w:rFonts w:ascii="Cambria" w:hAnsi="Cambria" w:cs="Times New Roman"/>
        </w:rPr>
        <w:t>stravovan</w:t>
      </w:r>
      <w:r w:rsidR="005647C6" w:rsidRPr="00555E6D">
        <w:rPr>
          <w:rFonts w:ascii="Cambria" w:hAnsi="Cambria" w:cs="Times New Roman"/>
        </w:rPr>
        <w:t>ia</w:t>
      </w:r>
      <w:r w:rsidRPr="00555E6D">
        <w:rPr>
          <w:rFonts w:ascii="Cambria" w:hAnsi="Cambria" w:cs="Times New Roman"/>
        </w:rPr>
        <w:t xml:space="preserve"> počas letu, </w:t>
      </w:r>
    </w:p>
    <w:p w14:paraId="61D0A1AE" w14:textId="48F84AC4" w:rsidR="008A1406" w:rsidRPr="00555E6D" w:rsidRDefault="005647C6" w:rsidP="00E602F9">
      <w:pPr>
        <w:pStyle w:val="Nadpis1"/>
        <w:numPr>
          <w:ilvl w:val="0"/>
          <w:numId w:val="26"/>
        </w:numPr>
        <w:spacing w:line="240" w:lineRule="auto"/>
        <w:rPr>
          <w:rFonts w:ascii="Cambria" w:hAnsi="Cambria" w:cs="Times New Roman"/>
        </w:rPr>
      </w:pPr>
      <w:r w:rsidRPr="00555E6D">
        <w:rPr>
          <w:rFonts w:ascii="Cambria" w:hAnsi="Cambria" w:cs="Times New Roman"/>
        </w:rPr>
        <w:t>bezodkladného vybavenia reklamácií, podnetov a dopytov adresovaných leteckým spoločnostiam</w:t>
      </w:r>
      <w:r w:rsidR="00863115" w:rsidRPr="00555E6D">
        <w:rPr>
          <w:rFonts w:ascii="Cambria" w:hAnsi="Cambria" w:cs="Times New Roman"/>
        </w:rPr>
        <w:t xml:space="preserve"> najmä v prípade storna letenky, straty batožiny, zrušenia letu a poskytnutia náhradného letu</w:t>
      </w:r>
      <w:r w:rsidRPr="00555E6D">
        <w:rPr>
          <w:rFonts w:ascii="Cambria" w:hAnsi="Cambria" w:cs="Times New Roman"/>
        </w:rPr>
        <w:t>,</w:t>
      </w:r>
    </w:p>
    <w:p w14:paraId="34D93B50" w14:textId="39979515" w:rsidR="008A1406" w:rsidRPr="00555E6D" w:rsidRDefault="008A1406" w:rsidP="00E602F9">
      <w:pPr>
        <w:pStyle w:val="Nadpis1"/>
        <w:numPr>
          <w:ilvl w:val="0"/>
          <w:numId w:val="26"/>
        </w:numPr>
        <w:spacing w:line="240" w:lineRule="auto"/>
        <w:rPr>
          <w:rFonts w:ascii="Cambria" w:hAnsi="Cambria" w:cs="Times New Roman"/>
        </w:rPr>
      </w:pPr>
      <w:r w:rsidRPr="00555E6D">
        <w:rPr>
          <w:rFonts w:ascii="Cambria" w:hAnsi="Cambria" w:cs="Times New Roman"/>
        </w:rPr>
        <w:t xml:space="preserve">rezervácie leteniek, cestovných lístkov s väčším časovým odstupom (rádovo v jednotkách mesiacov) s možnosťou opakovaného </w:t>
      </w:r>
      <w:proofErr w:type="spellStart"/>
      <w:r w:rsidRPr="00555E6D">
        <w:rPr>
          <w:rFonts w:ascii="Cambria" w:hAnsi="Cambria" w:cs="Times New Roman"/>
        </w:rPr>
        <w:t>prerezervovania</w:t>
      </w:r>
      <w:proofErr w:type="spellEnd"/>
      <w:r w:rsidRPr="00555E6D">
        <w:rPr>
          <w:rFonts w:ascii="Cambria" w:hAnsi="Cambria" w:cs="Times New Roman"/>
        </w:rPr>
        <w:t xml:space="preserve"> t. j. zmeny v rezerváciách aj po vystavení leteniek, cestovných lístkov, tesne pred odletom, </w:t>
      </w:r>
      <w:r w:rsidR="00EA7032">
        <w:rPr>
          <w:rFonts w:ascii="Cambria" w:hAnsi="Cambria" w:cs="Times New Roman"/>
        </w:rPr>
        <w:br/>
      </w:r>
      <w:r w:rsidRPr="00555E6D">
        <w:rPr>
          <w:rFonts w:ascii="Cambria" w:hAnsi="Cambria" w:cs="Times New Roman"/>
        </w:rPr>
        <w:t>ak to letové spojenie umožňuje,</w:t>
      </w:r>
    </w:p>
    <w:p w14:paraId="19074115" w14:textId="43D8A748" w:rsidR="008A1406" w:rsidRPr="00555E6D" w:rsidRDefault="008A1406" w:rsidP="00E602F9">
      <w:pPr>
        <w:pStyle w:val="Nadpis1"/>
        <w:numPr>
          <w:ilvl w:val="0"/>
          <w:numId w:val="26"/>
        </w:numPr>
        <w:spacing w:line="240" w:lineRule="auto"/>
        <w:rPr>
          <w:rFonts w:ascii="Cambria" w:hAnsi="Cambria" w:cs="Times New Roman"/>
        </w:rPr>
      </w:pPr>
      <w:r w:rsidRPr="00555E6D">
        <w:rPr>
          <w:rFonts w:ascii="Cambria" w:hAnsi="Cambria" w:cs="Times New Roman"/>
        </w:rPr>
        <w:t>sprostredkovani</w:t>
      </w:r>
      <w:r w:rsidR="001426C9" w:rsidRPr="00555E6D">
        <w:rPr>
          <w:rFonts w:ascii="Cambria" w:hAnsi="Cambria" w:cs="Times New Roman"/>
        </w:rPr>
        <w:t>a</w:t>
      </w:r>
      <w:r w:rsidRPr="00555E6D">
        <w:rPr>
          <w:rFonts w:ascii="Cambria" w:hAnsi="Cambria" w:cs="Times New Roman"/>
        </w:rPr>
        <w:t xml:space="preserve"> ubytovania</w:t>
      </w:r>
      <w:r w:rsidR="00A72FEC" w:rsidRPr="00555E6D">
        <w:rPr>
          <w:rFonts w:ascii="Cambria" w:hAnsi="Cambria" w:cs="Times New Roman"/>
        </w:rPr>
        <w:t>, pričom rezerváciu vykonáva poverená osoba</w:t>
      </w:r>
      <w:r w:rsidR="00201B45" w:rsidRPr="00555E6D">
        <w:rPr>
          <w:rFonts w:ascii="Cambria" w:hAnsi="Cambria" w:cs="Times New Roman"/>
        </w:rPr>
        <w:t xml:space="preserve">, alebo po vzájomnej dohode podľa konkrétnej požiadavky </w:t>
      </w:r>
      <w:r w:rsidR="00A72FEC" w:rsidRPr="00555E6D">
        <w:rPr>
          <w:rFonts w:ascii="Cambria" w:hAnsi="Cambria" w:cs="Times New Roman"/>
        </w:rPr>
        <w:t>poskytovateľ</w:t>
      </w:r>
      <w:r w:rsidR="00F66D43" w:rsidRPr="00555E6D">
        <w:rPr>
          <w:rFonts w:ascii="Cambria" w:hAnsi="Cambria" w:cs="Times New Roman"/>
        </w:rPr>
        <w:t>,</w:t>
      </w:r>
    </w:p>
    <w:p w14:paraId="59870615" w14:textId="4EAA1D22" w:rsidR="0078364C" w:rsidRPr="00555E6D" w:rsidRDefault="008A1406" w:rsidP="00E602F9">
      <w:pPr>
        <w:pStyle w:val="Nadpis1"/>
        <w:numPr>
          <w:ilvl w:val="0"/>
          <w:numId w:val="26"/>
        </w:numPr>
        <w:spacing w:line="240" w:lineRule="auto"/>
        <w:rPr>
          <w:rFonts w:ascii="Cambria" w:hAnsi="Cambria" w:cs="Times New Roman"/>
        </w:rPr>
      </w:pPr>
      <w:r w:rsidRPr="00555E6D">
        <w:rPr>
          <w:rFonts w:ascii="Cambria" w:hAnsi="Cambria" w:cs="Times New Roman"/>
        </w:rPr>
        <w:t>sprostredkovani</w:t>
      </w:r>
      <w:r w:rsidR="001426C9" w:rsidRPr="00555E6D">
        <w:rPr>
          <w:rFonts w:ascii="Cambria" w:hAnsi="Cambria" w:cs="Times New Roman"/>
        </w:rPr>
        <w:t>a</w:t>
      </w:r>
      <w:r w:rsidRPr="00555E6D">
        <w:rPr>
          <w:rFonts w:ascii="Cambria" w:hAnsi="Cambria" w:cs="Times New Roman"/>
        </w:rPr>
        <w:t xml:space="preserve"> služby lokálnych sprievodcov a</w:t>
      </w:r>
      <w:r w:rsidR="00F66D43" w:rsidRPr="00555E6D">
        <w:rPr>
          <w:rFonts w:ascii="Cambria" w:hAnsi="Cambria" w:cs="Times New Roman"/>
        </w:rPr>
        <w:t> </w:t>
      </w:r>
      <w:r w:rsidRPr="00555E6D">
        <w:rPr>
          <w:rFonts w:ascii="Cambria" w:hAnsi="Cambria" w:cs="Times New Roman"/>
        </w:rPr>
        <w:t>služby lokálnych cestovných kancelárií v</w:t>
      </w:r>
      <w:r w:rsidR="00F66D43" w:rsidRPr="00555E6D">
        <w:rPr>
          <w:rFonts w:ascii="Cambria" w:hAnsi="Cambria" w:cs="Times New Roman"/>
        </w:rPr>
        <w:t> </w:t>
      </w:r>
      <w:r w:rsidRPr="00555E6D">
        <w:rPr>
          <w:rFonts w:ascii="Cambria" w:hAnsi="Cambria" w:cs="Times New Roman"/>
        </w:rPr>
        <w:t>anglickom jazyku</w:t>
      </w:r>
      <w:r w:rsidR="00F66D43" w:rsidRPr="00555E6D">
        <w:rPr>
          <w:rFonts w:ascii="Cambria" w:hAnsi="Cambria" w:cs="Times New Roman"/>
        </w:rPr>
        <w:t>,</w:t>
      </w:r>
      <w:r w:rsidRPr="00555E6D">
        <w:rPr>
          <w:rFonts w:ascii="Cambria" w:hAnsi="Cambria" w:cs="Times New Roman"/>
        </w:rPr>
        <w:t xml:space="preserve"> </w:t>
      </w:r>
    </w:p>
    <w:p w14:paraId="539A1D13" w14:textId="45E8A3BD" w:rsidR="001F42E4" w:rsidRPr="00555E6D" w:rsidRDefault="0078364C" w:rsidP="00E602F9">
      <w:pPr>
        <w:pStyle w:val="Nadpis1"/>
        <w:numPr>
          <w:ilvl w:val="0"/>
          <w:numId w:val="26"/>
        </w:numPr>
        <w:spacing w:line="240" w:lineRule="auto"/>
        <w:rPr>
          <w:rFonts w:ascii="Cambria" w:hAnsi="Cambria" w:cs="Times New Roman"/>
        </w:rPr>
      </w:pPr>
      <w:r w:rsidRPr="00555E6D">
        <w:rPr>
          <w:rFonts w:ascii="Cambria" w:hAnsi="Cambria" w:cs="Times New Roman"/>
        </w:rPr>
        <w:t>sprostredkovani</w:t>
      </w:r>
      <w:r w:rsidR="001426C9" w:rsidRPr="00555E6D">
        <w:rPr>
          <w:rFonts w:ascii="Cambria" w:hAnsi="Cambria" w:cs="Times New Roman"/>
        </w:rPr>
        <w:t>a</w:t>
      </w:r>
      <w:r w:rsidRPr="00555E6D">
        <w:rPr>
          <w:rFonts w:ascii="Cambria" w:hAnsi="Cambria" w:cs="Times New Roman"/>
        </w:rPr>
        <w:t xml:space="preserve"> </w:t>
      </w:r>
      <w:r w:rsidR="00915704" w:rsidRPr="00555E6D">
        <w:rPr>
          <w:rFonts w:ascii="Cambria" w:hAnsi="Cambria" w:cs="Times New Roman"/>
        </w:rPr>
        <w:t>transportu</w:t>
      </w:r>
      <w:r w:rsidR="008A1406" w:rsidRPr="00555E6D">
        <w:rPr>
          <w:rFonts w:ascii="Cambria" w:hAnsi="Cambria" w:cs="Times New Roman"/>
        </w:rPr>
        <w:t xml:space="preserve"> </w:t>
      </w:r>
      <w:r w:rsidR="001F42E4" w:rsidRPr="00555E6D">
        <w:rPr>
          <w:rFonts w:ascii="Cambria" w:hAnsi="Cambria" w:cs="Times New Roman"/>
        </w:rPr>
        <w:t xml:space="preserve">väčšieho počtu osôb </w:t>
      </w:r>
      <w:r w:rsidR="008A1406" w:rsidRPr="00555E6D">
        <w:rPr>
          <w:rFonts w:ascii="Cambria" w:hAnsi="Cambria" w:cs="Times New Roman"/>
        </w:rPr>
        <w:t xml:space="preserve">prostredníctvom </w:t>
      </w:r>
      <w:proofErr w:type="spellStart"/>
      <w:r w:rsidR="008A1406" w:rsidRPr="00555E6D">
        <w:rPr>
          <w:rFonts w:ascii="Cambria" w:hAnsi="Cambria" w:cs="Times New Roman"/>
        </w:rPr>
        <w:t>minivanov</w:t>
      </w:r>
      <w:proofErr w:type="spellEnd"/>
      <w:r w:rsidR="008A1406" w:rsidRPr="00555E6D">
        <w:rPr>
          <w:rFonts w:ascii="Cambria" w:hAnsi="Cambria" w:cs="Times New Roman"/>
        </w:rPr>
        <w:t xml:space="preserve"> a pod. </w:t>
      </w:r>
    </w:p>
    <w:p w14:paraId="06FC8BFB" w14:textId="149F24A7" w:rsidR="00DE6770" w:rsidRPr="00555E6D" w:rsidRDefault="00E31892" w:rsidP="006A162B">
      <w:pPr>
        <w:pStyle w:val="Nadpis1"/>
        <w:numPr>
          <w:ilvl w:val="0"/>
          <w:numId w:val="0"/>
        </w:numPr>
        <w:spacing w:before="0" w:after="0" w:line="240" w:lineRule="auto"/>
        <w:rPr>
          <w:rFonts w:ascii="Cambria" w:hAnsi="Cambria" w:cs="Times New Roman"/>
        </w:rPr>
      </w:pPr>
      <w:r w:rsidRPr="00555E6D">
        <w:rPr>
          <w:rFonts w:ascii="Cambria" w:hAnsi="Cambria" w:cs="Times New Roman"/>
        </w:rPr>
        <w:t xml:space="preserve">Požiadavku na poskytnutie služby </w:t>
      </w:r>
      <w:proofErr w:type="spellStart"/>
      <w:r w:rsidRPr="00555E6D">
        <w:rPr>
          <w:rFonts w:ascii="Cambria" w:hAnsi="Cambria" w:cs="Times New Roman"/>
        </w:rPr>
        <w:t>concierge</w:t>
      </w:r>
      <w:proofErr w:type="spellEnd"/>
      <w:r w:rsidR="00CD4C99">
        <w:rPr>
          <w:rFonts w:ascii="Cambria" w:hAnsi="Cambria" w:cs="Times New Roman"/>
        </w:rPr>
        <w:t xml:space="preserve"> </w:t>
      </w:r>
      <w:r w:rsidRPr="00555E6D">
        <w:rPr>
          <w:rFonts w:ascii="Cambria" w:hAnsi="Cambria" w:cs="Times New Roman"/>
        </w:rPr>
        <w:t>delegáta zadáva poverená osoba</w:t>
      </w:r>
      <w:r w:rsidR="00A5430C" w:rsidRPr="00555E6D">
        <w:rPr>
          <w:rFonts w:ascii="Cambria" w:hAnsi="Cambria" w:cs="Times New Roman"/>
        </w:rPr>
        <w:t>.</w:t>
      </w:r>
      <w:r w:rsidR="005647C6" w:rsidRPr="00555E6D">
        <w:rPr>
          <w:rFonts w:ascii="Cambria" w:hAnsi="Cambria" w:cs="Times New Roman"/>
        </w:rPr>
        <w:t xml:space="preserve"> Kontaktnou osobu pre poskytovani</w:t>
      </w:r>
      <w:r w:rsidR="004815B0" w:rsidRPr="00555E6D">
        <w:rPr>
          <w:rFonts w:ascii="Cambria" w:hAnsi="Cambria" w:cs="Times New Roman"/>
        </w:rPr>
        <w:t>e</w:t>
      </w:r>
      <w:r w:rsidR="005647C6" w:rsidRPr="00555E6D">
        <w:rPr>
          <w:rFonts w:ascii="Cambria" w:hAnsi="Cambria" w:cs="Times New Roman"/>
        </w:rPr>
        <w:t xml:space="preserve"> služby </w:t>
      </w:r>
      <w:proofErr w:type="spellStart"/>
      <w:r w:rsidR="005647C6" w:rsidRPr="00555E6D">
        <w:rPr>
          <w:rFonts w:ascii="Cambria" w:hAnsi="Cambria" w:cs="Times New Roman"/>
        </w:rPr>
        <w:t>concierge</w:t>
      </w:r>
      <w:proofErr w:type="spellEnd"/>
      <w:r w:rsidR="005647C6" w:rsidRPr="00555E6D">
        <w:rPr>
          <w:rFonts w:ascii="Cambria" w:hAnsi="Cambria" w:cs="Times New Roman"/>
        </w:rPr>
        <w:t xml:space="preserve"> delegáta je poverená osoba a koncovým užívateľom je </w:t>
      </w:r>
      <w:r w:rsidR="00915704" w:rsidRPr="00555E6D">
        <w:rPr>
          <w:rFonts w:ascii="Cambria" w:hAnsi="Cambria" w:cs="Times New Roman"/>
        </w:rPr>
        <w:t xml:space="preserve">vedenie objednávateľa </w:t>
      </w:r>
      <w:r w:rsidR="007A46B3" w:rsidRPr="00555E6D">
        <w:rPr>
          <w:rFonts w:ascii="Cambria" w:hAnsi="Cambria" w:cs="Times New Roman"/>
        </w:rPr>
        <w:t xml:space="preserve">v počte rádovo v desiatkach osôb </w:t>
      </w:r>
      <w:r w:rsidR="00915704" w:rsidRPr="00555E6D">
        <w:rPr>
          <w:rFonts w:ascii="Cambria" w:hAnsi="Cambria" w:cs="Times New Roman"/>
        </w:rPr>
        <w:t>a osoba určená objednávateľom.</w:t>
      </w:r>
    </w:p>
    <w:p w14:paraId="7D676890" w14:textId="20EEC4FF" w:rsidR="00EE28A3" w:rsidRPr="00555E6D" w:rsidRDefault="006B7EDF" w:rsidP="002F53C7">
      <w:pPr>
        <w:pStyle w:val="Nadpis1"/>
        <w:spacing w:line="240" w:lineRule="auto"/>
        <w:ind w:left="0"/>
        <w:rPr>
          <w:rFonts w:ascii="Cambria" w:hAnsi="Cambria" w:cs="Times New Roman"/>
        </w:rPr>
      </w:pPr>
      <w:r w:rsidRPr="00555E6D">
        <w:rPr>
          <w:rFonts w:ascii="Cambria" w:hAnsi="Cambria" w:cs="Times New Roman"/>
        </w:rPr>
        <w:t>Služby, ktoré nie je možné objednať prostredníctvom webového portálu alebo mobilnej aplikácie bude e-mailom u poskytovateľa objednávateľ resp. zamestnanec alebo poverená osoba, ak nie v tejto rámcovej dohode upravené inak.</w:t>
      </w:r>
    </w:p>
    <w:p w14:paraId="720B0BB9" w14:textId="0179CD1B" w:rsidR="00CF7820" w:rsidRPr="00555E6D" w:rsidRDefault="00B60048" w:rsidP="00257670">
      <w:pPr>
        <w:pStyle w:val="Nadpis1"/>
        <w:spacing w:line="240" w:lineRule="auto"/>
        <w:ind w:left="0"/>
        <w:rPr>
          <w:rFonts w:ascii="Cambria" w:hAnsi="Cambria" w:cs="Times New Roman"/>
        </w:rPr>
      </w:pPr>
      <w:r w:rsidRPr="00555E6D">
        <w:rPr>
          <w:rFonts w:ascii="Cambria" w:hAnsi="Cambria" w:cs="Times New Roman"/>
        </w:rPr>
        <w:t xml:space="preserve">Predmetom rámcovej dohody </w:t>
      </w:r>
      <w:r w:rsidR="00CF7820" w:rsidRPr="00555E6D">
        <w:rPr>
          <w:rFonts w:ascii="Cambria" w:hAnsi="Cambria" w:cs="Times New Roman"/>
        </w:rPr>
        <w:t xml:space="preserve">je </w:t>
      </w:r>
      <w:r w:rsidR="00362F0E" w:rsidRPr="00555E6D">
        <w:rPr>
          <w:rFonts w:ascii="Cambria" w:hAnsi="Cambria" w:cs="Times New Roman"/>
        </w:rPr>
        <w:t>aj</w:t>
      </w:r>
      <w:r w:rsidR="00CF7820" w:rsidRPr="00555E6D">
        <w:rPr>
          <w:rFonts w:ascii="Cambria" w:hAnsi="Cambria" w:cs="Times New Roman"/>
        </w:rPr>
        <w:t xml:space="preserve"> </w:t>
      </w:r>
      <w:r w:rsidRPr="00555E6D">
        <w:rPr>
          <w:rFonts w:ascii="Cambria" w:hAnsi="Cambria" w:cs="Times New Roman"/>
        </w:rPr>
        <w:t>záväzok o</w:t>
      </w:r>
      <w:r w:rsidR="00CF7820" w:rsidRPr="00555E6D">
        <w:rPr>
          <w:rFonts w:ascii="Cambria" w:hAnsi="Cambria" w:cs="Times New Roman"/>
        </w:rPr>
        <w:t>bjedn</w:t>
      </w:r>
      <w:r w:rsidRPr="00555E6D">
        <w:rPr>
          <w:rFonts w:ascii="Cambria" w:hAnsi="Cambria" w:cs="Times New Roman"/>
        </w:rPr>
        <w:t xml:space="preserve">ávateľa </w:t>
      </w:r>
      <w:r w:rsidR="00CF7820" w:rsidRPr="00555E6D">
        <w:rPr>
          <w:rFonts w:ascii="Cambria" w:hAnsi="Cambria" w:cs="Times New Roman"/>
        </w:rPr>
        <w:t xml:space="preserve">za </w:t>
      </w:r>
      <w:r w:rsidRPr="00555E6D">
        <w:rPr>
          <w:rFonts w:ascii="Cambria" w:hAnsi="Cambria" w:cs="Times New Roman"/>
        </w:rPr>
        <w:t xml:space="preserve">riadne </w:t>
      </w:r>
      <w:r w:rsidR="00CF7820" w:rsidRPr="00555E6D">
        <w:rPr>
          <w:rFonts w:ascii="Cambria" w:hAnsi="Cambria" w:cs="Times New Roman"/>
        </w:rPr>
        <w:t xml:space="preserve">a včas poskytnuté </w:t>
      </w:r>
      <w:r w:rsidR="00431B17" w:rsidRPr="00555E6D">
        <w:rPr>
          <w:rFonts w:ascii="Cambria" w:hAnsi="Cambria" w:cs="Times New Roman"/>
        </w:rPr>
        <w:lastRenderedPageBreak/>
        <w:t>s</w:t>
      </w:r>
      <w:r w:rsidR="00CF7820" w:rsidRPr="00555E6D">
        <w:rPr>
          <w:rFonts w:ascii="Cambria" w:hAnsi="Cambria" w:cs="Times New Roman"/>
        </w:rPr>
        <w:t>lužby zaplati</w:t>
      </w:r>
      <w:r w:rsidRPr="00555E6D">
        <w:rPr>
          <w:rFonts w:ascii="Cambria" w:hAnsi="Cambria" w:cs="Times New Roman"/>
        </w:rPr>
        <w:t>ť</w:t>
      </w:r>
      <w:r w:rsidR="00CF7820" w:rsidRPr="00555E6D">
        <w:rPr>
          <w:rFonts w:ascii="Cambria" w:hAnsi="Cambria" w:cs="Times New Roman"/>
        </w:rPr>
        <w:t xml:space="preserve"> cenu stanoven</w:t>
      </w:r>
      <w:r w:rsidR="00431B17" w:rsidRPr="00555E6D">
        <w:rPr>
          <w:rFonts w:ascii="Cambria" w:hAnsi="Cambria" w:cs="Times New Roman"/>
        </w:rPr>
        <w:t>ú v súlade s</w:t>
      </w:r>
      <w:r w:rsidR="00CF7820" w:rsidRPr="00555E6D">
        <w:rPr>
          <w:rFonts w:ascii="Cambria" w:hAnsi="Cambria" w:cs="Times New Roman"/>
        </w:rPr>
        <w:t xml:space="preserve"> čl. </w:t>
      </w:r>
      <w:r w:rsidR="00431B17" w:rsidRPr="00555E6D">
        <w:rPr>
          <w:rFonts w:ascii="Cambria" w:hAnsi="Cambria" w:cs="Times New Roman"/>
        </w:rPr>
        <w:t>VI</w:t>
      </w:r>
      <w:r w:rsidR="00B42959" w:rsidRPr="00555E6D">
        <w:rPr>
          <w:rFonts w:ascii="Cambria" w:hAnsi="Cambria" w:cs="Times New Roman"/>
        </w:rPr>
        <w:t>I</w:t>
      </w:r>
      <w:r w:rsidR="00431B17" w:rsidRPr="00555E6D">
        <w:rPr>
          <w:rFonts w:ascii="Cambria" w:hAnsi="Cambria" w:cs="Times New Roman"/>
        </w:rPr>
        <w:t xml:space="preserve"> </w:t>
      </w:r>
      <w:r w:rsidRPr="00555E6D">
        <w:rPr>
          <w:rFonts w:ascii="Cambria" w:hAnsi="Cambria" w:cs="Times New Roman"/>
        </w:rPr>
        <w:t xml:space="preserve">rámcovej </w:t>
      </w:r>
      <w:r w:rsidR="00431B17" w:rsidRPr="00555E6D">
        <w:rPr>
          <w:rFonts w:ascii="Cambria" w:hAnsi="Cambria" w:cs="Times New Roman"/>
        </w:rPr>
        <w:t>dohody</w:t>
      </w:r>
      <w:r w:rsidR="00CF7820" w:rsidRPr="00555E6D">
        <w:rPr>
          <w:rFonts w:ascii="Cambria" w:hAnsi="Cambria" w:cs="Times New Roman"/>
        </w:rPr>
        <w:t>.</w:t>
      </w:r>
    </w:p>
    <w:p w14:paraId="0E0ADCCF" w14:textId="094FF087" w:rsidR="00CF7820" w:rsidRPr="00555E6D" w:rsidRDefault="00644F07" w:rsidP="00257670">
      <w:pPr>
        <w:pStyle w:val="Nadpis1"/>
        <w:spacing w:line="240" w:lineRule="auto"/>
        <w:ind w:left="0"/>
        <w:rPr>
          <w:rFonts w:ascii="Cambria" w:hAnsi="Cambria" w:cs="Times New Roman"/>
        </w:rPr>
      </w:pPr>
      <w:r w:rsidRPr="00555E6D">
        <w:rPr>
          <w:rFonts w:ascii="Cambria" w:hAnsi="Cambria" w:cs="Times New Roman"/>
          <w:szCs w:val="24"/>
        </w:rPr>
        <w:t>Poskytovateľ</w:t>
      </w:r>
      <w:r w:rsidR="00CF7820" w:rsidRPr="00555E6D">
        <w:rPr>
          <w:rFonts w:ascii="Cambria" w:hAnsi="Cambria" w:cs="Times New Roman"/>
          <w:szCs w:val="24"/>
        </w:rPr>
        <w:t xml:space="preserve"> </w:t>
      </w:r>
      <w:r w:rsidRPr="00555E6D">
        <w:rPr>
          <w:rFonts w:ascii="Cambria" w:hAnsi="Cambria" w:cs="Times New Roman"/>
          <w:szCs w:val="24"/>
        </w:rPr>
        <w:t>prehlasuje</w:t>
      </w:r>
      <w:r w:rsidR="00CF7820" w:rsidRPr="00555E6D">
        <w:rPr>
          <w:rFonts w:ascii="Cambria" w:hAnsi="Cambria" w:cs="Times New Roman"/>
          <w:szCs w:val="24"/>
        </w:rPr>
        <w:t xml:space="preserve">, že disponuje </w:t>
      </w:r>
      <w:r w:rsidRPr="00555E6D">
        <w:rPr>
          <w:rFonts w:ascii="Cambria" w:hAnsi="Cambria" w:cs="Times New Roman"/>
          <w:szCs w:val="24"/>
        </w:rPr>
        <w:t xml:space="preserve">vybavením </w:t>
      </w:r>
      <w:r w:rsidR="00CF7820" w:rsidRPr="00555E6D">
        <w:rPr>
          <w:rFonts w:ascii="Cambria" w:hAnsi="Cambria" w:cs="Times New Roman"/>
          <w:szCs w:val="24"/>
        </w:rPr>
        <w:t>a</w:t>
      </w:r>
      <w:r w:rsidRPr="00555E6D">
        <w:rPr>
          <w:rFonts w:ascii="Cambria" w:hAnsi="Cambria" w:cs="Times New Roman"/>
          <w:szCs w:val="24"/>
        </w:rPr>
        <w:t xml:space="preserve"> oprávneniami nevyhnutným </w:t>
      </w:r>
      <w:r w:rsidR="00F034EA">
        <w:rPr>
          <w:rFonts w:ascii="Cambria" w:hAnsi="Cambria" w:cs="Times New Roman"/>
          <w:szCs w:val="24"/>
        </w:rPr>
        <w:br/>
      </w:r>
      <w:r w:rsidR="00CF7820" w:rsidRPr="00555E6D">
        <w:rPr>
          <w:rFonts w:ascii="Cambria" w:hAnsi="Cambria" w:cs="Times New Roman"/>
          <w:szCs w:val="24"/>
        </w:rPr>
        <w:t>pr</w:t>
      </w:r>
      <w:r w:rsidR="00431B17" w:rsidRPr="00555E6D">
        <w:rPr>
          <w:rFonts w:ascii="Cambria" w:hAnsi="Cambria" w:cs="Times New Roman"/>
          <w:szCs w:val="24"/>
        </w:rPr>
        <w:t>e</w:t>
      </w:r>
      <w:r w:rsidR="00CF7820" w:rsidRPr="00555E6D">
        <w:rPr>
          <w:rFonts w:ascii="Cambria" w:hAnsi="Cambria" w:cs="Times New Roman"/>
          <w:szCs w:val="24"/>
        </w:rPr>
        <w:t xml:space="preserve"> </w:t>
      </w:r>
      <w:r w:rsidRPr="00555E6D">
        <w:rPr>
          <w:rFonts w:ascii="Cambria" w:hAnsi="Cambria" w:cs="Times New Roman"/>
          <w:szCs w:val="24"/>
        </w:rPr>
        <w:t>plnenie rámcovej dohody.</w:t>
      </w:r>
    </w:p>
    <w:p w14:paraId="51C5A8B8" w14:textId="7E2EEE48" w:rsidR="00CF7820" w:rsidRDefault="00644F07" w:rsidP="00257670">
      <w:pPr>
        <w:pStyle w:val="Nadpis1"/>
        <w:spacing w:line="240" w:lineRule="auto"/>
        <w:ind w:left="0"/>
        <w:rPr>
          <w:rFonts w:ascii="Cambria" w:hAnsi="Cambria" w:cs="Times New Roman"/>
        </w:rPr>
      </w:pPr>
      <w:r w:rsidRPr="00555E6D">
        <w:rPr>
          <w:rFonts w:ascii="Cambria" w:hAnsi="Cambria" w:cs="Times New Roman"/>
        </w:rPr>
        <w:t>Zmluvn</w:t>
      </w:r>
      <w:r w:rsidR="005677ED" w:rsidRPr="00555E6D">
        <w:rPr>
          <w:rFonts w:ascii="Cambria" w:hAnsi="Cambria" w:cs="Times New Roman"/>
        </w:rPr>
        <w:t>é</w:t>
      </w:r>
      <w:r w:rsidRPr="00555E6D">
        <w:rPr>
          <w:rFonts w:ascii="Cambria" w:hAnsi="Cambria" w:cs="Times New Roman"/>
        </w:rPr>
        <w:t xml:space="preserve"> strany berú na </w:t>
      </w:r>
      <w:r w:rsidR="00CF7820" w:rsidRPr="00555E6D">
        <w:rPr>
          <w:rFonts w:ascii="Cambria" w:hAnsi="Cambria" w:cs="Times New Roman"/>
        </w:rPr>
        <w:t>v</w:t>
      </w:r>
      <w:r w:rsidRPr="00555E6D">
        <w:rPr>
          <w:rFonts w:ascii="Cambria" w:hAnsi="Cambria" w:cs="Times New Roman"/>
        </w:rPr>
        <w:t>edomie</w:t>
      </w:r>
      <w:r w:rsidR="00CF7820" w:rsidRPr="00555E6D">
        <w:rPr>
          <w:rFonts w:ascii="Cambria" w:hAnsi="Cambria" w:cs="Times New Roman"/>
        </w:rPr>
        <w:t xml:space="preserve"> a s</w:t>
      </w:r>
      <w:r w:rsidRPr="00555E6D">
        <w:rPr>
          <w:rFonts w:ascii="Cambria" w:hAnsi="Cambria" w:cs="Times New Roman"/>
        </w:rPr>
        <w:t>ú</w:t>
      </w:r>
      <w:r w:rsidR="00CF7820" w:rsidRPr="00555E6D">
        <w:rPr>
          <w:rFonts w:ascii="Cambria" w:hAnsi="Cambria" w:cs="Times New Roman"/>
        </w:rPr>
        <w:t>hlas</w:t>
      </w:r>
      <w:r w:rsidRPr="00555E6D">
        <w:rPr>
          <w:rFonts w:ascii="Cambria" w:hAnsi="Cambria" w:cs="Times New Roman"/>
        </w:rPr>
        <w:t>ia</w:t>
      </w:r>
      <w:r w:rsidR="00CF7820" w:rsidRPr="00555E6D">
        <w:rPr>
          <w:rFonts w:ascii="Cambria" w:hAnsi="Cambria" w:cs="Times New Roman"/>
        </w:rPr>
        <w:t xml:space="preserve"> s t</w:t>
      </w:r>
      <w:r w:rsidRPr="00555E6D">
        <w:rPr>
          <w:rFonts w:ascii="Cambria" w:hAnsi="Cambria" w:cs="Times New Roman"/>
        </w:rPr>
        <w:t>ý</w:t>
      </w:r>
      <w:r w:rsidR="00CF7820" w:rsidRPr="00555E6D">
        <w:rPr>
          <w:rFonts w:ascii="Cambria" w:hAnsi="Cambria" w:cs="Times New Roman"/>
        </w:rPr>
        <w:t>m, že koncovým poskytovate</w:t>
      </w:r>
      <w:r w:rsidRPr="00555E6D">
        <w:rPr>
          <w:rFonts w:ascii="Cambria" w:hAnsi="Cambria" w:cs="Times New Roman"/>
        </w:rPr>
        <w:t>ľo</w:t>
      </w:r>
      <w:r w:rsidR="00CF7820" w:rsidRPr="00555E6D">
        <w:rPr>
          <w:rFonts w:ascii="Cambria" w:hAnsi="Cambria" w:cs="Times New Roman"/>
        </w:rPr>
        <w:t xml:space="preserve">m </w:t>
      </w:r>
      <w:r w:rsidRPr="00555E6D">
        <w:rPr>
          <w:rFonts w:ascii="Cambria" w:hAnsi="Cambria" w:cs="Times New Roman"/>
        </w:rPr>
        <w:t xml:space="preserve">služieb sa </w:t>
      </w:r>
      <w:r w:rsidR="00CF7820" w:rsidRPr="00555E6D">
        <w:rPr>
          <w:rFonts w:ascii="Cambria" w:hAnsi="Cambria" w:cs="Times New Roman"/>
        </w:rPr>
        <w:t>pr</w:t>
      </w:r>
      <w:r w:rsidRPr="00555E6D">
        <w:rPr>
          <w:rFonts w:ascii="Cambria" w:hAnsi="Cambria" w:cs="Times New Roman"/>
        </w:rPr>
        <w:t>e</w:t>
      </w:r>
      <w:r w:rsidR="00CF7820" w:rsidRPr="00555E6D">
        <w:rPr>
          <w:rFonts w:ascii="Cambria" w:hAnsi="Cambria" w:cs="Times New Roman"/>
        </w:rPr>
        <w:t xml:space="preserve"> účely </w:t>
      </w:r>
      <w:r w:rsidRPr="00555E6D">
        <w:rPr>
          <w:rFonts w:ascii="Cambria" w:hAnsi="Cambria" w:cs="Times New Roman"/>
        </w:rPr>
        <w:t xml:space="preserve">tejto rámcovej dohody v rámci jednotlivých druhov služieb </w:t>
      </w:r>
      <w:r w:rsidR="00CF7820" w:rsidRPr="00555E6D">
        <w:rPr>
          <w:rFonts w:ascii="Cambria" w:hAnsi="Cambria" w:cs="Times New Roman"/>
        </w:rPr>
        <w:t>rozum</w:t>
      </w:r>
      <w:r w:rsidRPr="00555E6D">
        <w:rPr>
          <w:rFonts w:ascii="Cambria" w:hAnsi="Cambria" w:cs="Times New Roman"/>
        </w:rPr>
        <w:t>ejú</w:t>
      </w:r>
      <w:r w:rsidR="00CF7820" w:rsidRPr="00555E6D">
        <w:rPr>
          <w:rFonts w:ascii="Cambria" w:hAnsi="Cambria" w:cs="Times New Roman"/>
        </w:rPr>
        <w:t xml:space="preserve"> letecká spol</w:t>
      </w:r>
      <w:r w:rsidRPr="00555E6D">
        <w:rPr>
          <w:rFonts w:ascii="Cambria" w:hAnsi="Cambria" w:cs="Times New Roman"/>
        </w:rPr>
        <w:t>o</w:t>
      </w:r>
      <w:r w:rsidR="00CF7820" w:rsidRPr="00555E6D">
        <w:rPr>
          <w:rFonts w:ascii="Cambria" w:hAnsi="Cambria" w:cs="Times New Roman"/>
        </w:rPr>
        <w:t>čnos</w:t>
      </w:r>
      <w:r w:rsidRPr="00555E6D">
        <w:rPr>
          <w:rFonts w:ascii="Cambria" w:hAnsi="Cambria" w:cs="Times New Roman"/>
        </w:rPr>
        <w:t>ť</w:t>
      </w:r>
      <w:r w:rsidR="00CF7820" w:rsidRPr="00555E6D">
        <w:rPr>
          <w:rFonts w:ascii="Cambria" w:hAnsi="Cambria" w:cs="Times New Roman"/>
        </w:rPr>
        <w:t xml:space="preserve">, </w:t>
      </w:r>
      <w:r w:rsidRPr="00555E6D">
        <w:rPr>
          <w:rFonts w:ascii="Cambria" w:hAnsi="Cambria" w:cs="Times New Roman"/>
        </w:rPr>
        <w:t>dopravca</w:t>
      </w:r>
      <w:r w:rsidR="00CF7820" w:rsidRPr="00555E6D">
        <w:rPr>
          <w:rFonts w:ascii="Cambria" w:hAnsi="Cambria" w:cs="Times New Roman"/>
        </w:rPr>
        <w:t>, ubytovac</w:t>
      </w:r>
      <w:r w:rsidRPr="00555E6D">
        <w:rPr>
          <w:rFonts w:ascii="Cambria" w:hAnsi="Cambria" w:cs="Times New Roman"/>
        </w:rPr>
        <w:t>ie</w:t>
      </w:r>
      <w:r w:rsidR="00CF7820" w:rsidRPr="00555E6D">
        <w:rPr>
          <w:rFonts w:ascii="Cambria" w:hAnsi="Cambria" w:cs="Times New Roman"/>
        </w:rPr>
        <w:t xml:space="preserve"> </w:t>
      </w:r>
      <w:r w:rsidRPr="00555E6D">
        <w:rPr>
          <w:rFonts w:ascii="Cambria" w:hAnsi="Cambria" w:cs="Times New Roman"/>
        </w:rPr>
        <w:t xml:space="preserve">zariadenie, poisťovňa </w:t>
      </w:r>
      <w:r w:rsidR="00CF7820" w:rsidRPr="00555E6D">
        <w:rPr>
          <w:rFonts w:ascii="Cambria" w:hAnsi="Cambria" w:cs="Times New Roman"/>
        </w:rPr>
        <w:t>at</w:t>
      </w:r>
      <w:r w:rsidRPr="00555E6D">
        <w:rPr>
          <w:rFonts w:ascii="Cambria" w:hAnsi="Cambria" w:cs="Times New Roman"/>
        </w:rPr>
        <w:t>ď</w:t>
      </w:r>
      <w:r w:rsidR="00CF7820" w:rsidRPr="00555E6D">
        <w:rPr>
          <w:rFonts w:ascii="Cambria" w:hAnsi="Cambria" w:cs="Times New Roman"/>
        </w:rPr>
        <w:t>. (</w:t>
      </w:r>
      <w:r w:rsidRPr="00555E6D">
        <w:rPr>
          <w:rFonts w:ascii="Cambria" w:hAnsi="Cambria" w:cs="Times New Roman"/>
        </w:rPr>
        <w:t>ďalej l</w:t>
      </w:r>
      <w:r w:rsidR="00CF7820" w:rsidRPr="00555E6D">
        <w:rPr>
          <w:rFonts w:ascii="Cambria" w:hAnsi="Cambria" w:cs="Times New Roman"/>
        </w:rPr>
        <w:t>en „</w:t>
      </w:r>
      <w:r w:rsidRPr="00555E6D">
        <w:rPr>
          <w:rFonts w:ascii="Cambria" w:hAnsi="Cambria" w:cs="Times New Roman"/>
        </w:rPr>
        <w:t>k</w:t>
      </w:r>
      <w:r w:rsidR="00CF7820" w:rsidRPr="00555E6D">
        <w:rPr>
          <w:rFonts w:ascii="Cambria" w:hAnsi="Cambria" w:cs="Times New Roman"/>
        </w:rPr>
        <w:t>oncový poskytovate</w:t>
      </w:r>
      <w:r w:rsidRPr="00555E6D">
        <w:rPr>
          <w:rFonts w:ascii="Cambria" w:hAnsi="Cambria" w:cs="Times New Roman"/>
        </w:rPr>
        <w:t>ľ</w:t>
      </w:r>
      <w:r w:rsidR="00CF7820" w:rsidRPr="00555E6D">
        <w:rPr>
          <w:rFonts w:ascii="Cambria" w:hAnsi="Cambria" w:cs="Times New Roman"/>
        </w:rPr>
        <w:t xml:space="preserve"> </w:t>
      </w:r>
      <w:r w:rsidRPr="00555E6D">
        <w:rPr>
          <w:rFonts w:ascii="Cambria" w:hAnsi="Cambria" w:cs="Times New Roman"/>
        </w:rPr>
        <w:t>s</w:t>
      </w:r>
      <w:r w:rsidR="00CF7820" w:rsidRPr="00555E6D">
        <w:rPr>
          <w:rFonts w:ascii="Cambria" w:hAnsi="Cambria" w:cs="Times New Roman"/>
        </w:rPr>
        <w:t>luž</w:t>
      </w:r>
      <w:r w:rsidRPr="00555E6D">
        <w:rPr>
          <w:rFonts w:ascii="Cambria" w:hAnsi="Cambria" w:cs="Times New Roman"/>
        </w:rPr>
        <w:t>i</w:t>
      </w:r>
      <w:r w:rsidR="00CF7820" w:rsidRPr="00555E6D">
        <w:rPr>
          <w:rFonts w:ascii="Cambria" w:hAnsi="Cambria" w:cs="Times New Roman"/>
        </w:rPr>
        <w:t>eb“), p</w:t>
      </w:r>
      <w:r w:rsidRPr="00555E6D">
        <w:rPr>
          <w:rFonts w:ascii="Cambria" w:hAnsi="Cambria" w:cs="Times New Roman"/>
        </w:rPr>
        <w:t>r</w:t>
      </w:r>
      <w:r w:rsidR="00CF7820" w:rsidRPr="00555E6D">
        <w:rPr>
          <w:rFonts w:ascii="Cambria" w:hAnsi="Cambria" w:cs="Times New Roman"/>
        </w:rPr>
        <w:t>ič</w:t>
      </w:r>
      <w:r w:rsidRPr="00555E6D">
        <w:rPr>
          <w:rFonts w:ascii="Cambria" w:hAnsi="Cambria" w:cs="Times New Roman"/>
        </w:rPr>
        <w:t>om ide o subjekty</w:t>
      </w:r>
      <w:r w:rsidR="00CF7820" w:rsidRPr="00555E6D">
        <w:rPr>
          <w:rFonts w:ascii="Cambria" w:hAnsi="Cambria" w:cs="Times New Roman"/>
        </w:rPr>
        <w:t xml:space="preserve">, </w:t>
      </w:r>
      <w:r w:rsidRPr="00555E6D">
        <w:rPr>
          <w:rFonts w:ascii="Cambria" w:hAnsi="Cambria" w:cs="Times New Roman"/>
        </w:rPr>
        <w:t>prostredníctvom ktorých p</w:t>
      </w:r>
      <w:r w:rsidR="00CF7820" w:rsidRPr="00555E6D">
        <w:rPr>
          <w:rFonts w:ascii="Cambria" w:hAnsi="Cambria" w:cs="Times New Roman"/>
        </w:rPr>
        <w:t>oskytovate</w:t>
      </w:r>
      <w:r w:rsidRPr="00555E6D">
        <w:rPr>
          <w:rFonts w:ascii="Cambria" w:hAnsi="Cambria" w:cs="Times New Roman"/>
        </w:rPr>
        <w:t>ľ</w:t>
      </w:r>
      <w:r w:rsidR="00CF7820" w:rsidRPr="00555E6D">
        <w:rPr>
          <w:rFonts w:ascii="Cambria" w:hAnsi="Cambria" w:cs="Times New Roman"/>
        </w:rPr>
        <w:t xml:space="preserve"> plní </w:t>
      </w:r>
      <w:r w:rsidR="00431B17" w:rsidRPr="00555E6D">
        <w:rPr>
          <w:rFonts w:ascii="Cambria" w:hAnsi="Cambria" w:cs="Times New Roman"/>
        </w:rPr>
        <w:t>s</w:t>
      </w:r>
      <w:r w:rsidR="00CF7820" w:rsidRPr="00555E6D">
        <w:rPr>
          <w:rFonts w:ascii="Cambria" w:hAnsi="Cambria" w:cs="Times New Roman"/>
        </w:rPr>
        <w:t xml:space="preserve">lužby </w:t>
      </w:r>
      <w:r w:rsidRPr="00555E6D">
        <w:rPr>
          <w:rFonts w:ascii="Cambria" w:hAnsi="Cambria" w:cs="Times New Roman"/>
        </w:rPr>
        <w:t>podľa tejto rámcovej dohody</w:t>
      </w:r>
      <w:r w:rsidR="00CF7820" w:rsidRPr="00555E6D">
        <w:rPr>
          <w:rFonts w:ascii="Cambria" w:hAnsi="Cambria" w:cs="Times New Roman"/>
        </w:rPr>
        <w:t>.</w:t>
      </w:r>
    </w:p>
    <w:p w14:paraId="529EF82D" w14:textId="7EDD1837" w:rsidR="008F4F0B" w:rsidRPr="008F4F0B" w:rsidRDefault="008F4F0B" w:rsidP="008F4F0B">
      <w:pPr>
        <w:pStyle w:val="Nadpis1"/>
        <w:spacing w:line="240" w:lineRule="auto"/>
        <w:ind w:left="0"/>
        <w:rPr>
          <w:rFonts w:ascii="Cambria" w:hAnsi="Cambria" w:cs="Times New Roman"/>
        </w:rPr>
      </w:pPr>
      <w:r w:rsidRPr="00FF7D09">
        <w:rPr>
          <w:rFonts w:ascii="Cambria" w:hAnsi="Cambria" w:cs="Times New Roman"/>
        </w:rPr>
        <w:t xml:space="preserve">Poskytovateľ poskytne úvodné školenie zamestnancom </w:t>
      </w:r>
      <w:r w:rsidR="00EC7F63">
        <w:rPr>
          <w:rFonts w:ascii="Cambria" w:hAnsi="Cambria" w:cs="Times New Roman"/>
        </w:rPr>
        <w:t>objednávateľa</w:t>
      </w:r>
      <w:r w:rsidRPr="00FF7D09">
        <w:rPr>
          <w:rFonts w:ascii="Cambria" w:hAnsi="Cambria" w:cs="Times New Roman"/>
        </w:rPr>
        <w:t xml:space="preserve"> v maximálnom predpokladanom počte 100 osôb online alebo fyzicky osobne, k používaniu webového portálu a mobilnej aplikácie, vrátane predstavenia manuálu, ktorý je zamestnancom poskytnutý</w:t>
      </w:r>
      <w:r>
        <w:rPr>
          <w:rFonts w:ascii="Cambria" w:hAnsi="Cambria" w:cs="Times New Roman"/>
        </w:rPr>
        <w:t xml:space="preserve"> poskytovateľom.</w:t>
      </w:r>
    </w:p>
    <w:bookmarkEnd w:id="2"/>
    <w:p w14:paraId="6EB1CEBB" w14:textId="3564E858" w:rsidR="00431B17" w:rsidRPr="00555E6D" w:rsidRDefault="00AF18A0" w:rsidP="00257670">
      <w:pPr>
        <w:pStyle w:val="Nadpis4"/>
        <w:spacing w:before="0" w:line="240" w:lineRule="auto"/>
        <w:jc w:val="center"/>
        <w:rPr>
          <w:rFonts w:ascii="Cambria" w:hAnsi="Cambria"/>
          <w:bCs/>
          <w:sz w:val="24"/>
          <w:szCs w:val="24"/>
        </w:rPr>
      </w:pPr>
      <w:r w:rsidRPr="00555E6D">
        <w:rPr>
          <w:rFonts w:ascii="Cambria" w:hAnsi="Cambria"/>
          <w:b/>
          <w:bCs/>
          <w:i w:val="0"/>
          <w:iCs w:val="0"/>
          <w:color w:val="auto"/>
          <w:sz w:val="24"/>
          <w:szCs w:val="24"/>
        </w:rPr>
        <w:t xml:space="preserve">Článok V. </w:t>
      </w:r>
    </w:p>
    <w:p w14:paraId="6E199FAB" w14:textId="00A5A33C" w:rsidR="00CF7820" w:rsidRPr="00555E6D" w:rsidRDefault="00AF18A0" w:rsidP="00257670">
      <w:pPr>
        <w:pStyle w:val="Nadpis4"/>
        <w:spacing w:before="0" w:after="240" w:line="240" w:lineRule="auto"/>
        <w:jc w:val="center"/>
        <w:rPr>
          <w:rFonts w:ascii="Cambria" w:hAnsi="Cambria"/>
          <w:bCs/>
          <w:sz w:val="24"/>
          <w:szCs w:val="24"/>
        </w:rPr>
      </w:pPr>
      <w:r w:rsidRPr="00555E6D">
        <w:rPr>
          <w:rFonts w:ascii="Cambria" w:hAnsi="Cambria"/>
          <w:b/>
          <w:bCs/>
          <w:i w:val="0"/>
          <w:iCs w:val="0"/>
          <w:color w:val="auto"/>
          <w:sz w:val="24"/>
          <w:szCs w:val="24"/>
        </w:rPr>
        <w:t>Záväzky z</w:t>
      </w:r>
      <w:r w:rsidR="00CF7820" w:rsidRPr="00555E6D">
        <w:rPr>
          <w:rFonts w:ascii="Cambria" w:hAnsi="Cambria"/>
          <w:b/>
          <w:bCs/>
          <w:i w:val="0"/>
          <w:iCs w:val="0"/>
          <w:color w:val="auto"/>
          <w:sz w:val="24"/>
          <w:szCs w:val="24"/>
        </w:rPr>
        <w:t>mluvn</w:t>
      </w:r>
      <w:r w:rsidRPr="00555E6D">
        <w:rPr>
          <w:rFonts w:ascii="Cambria" w:hAnsi="Cambria"/>
          <w:b/>
          <w:bCs/>
          <w:i w:val="0"/>
          <w:iCs w:val="0"/>
          <w:color w:val="auto"/>
          <w:sz w:val="24"/>
          <w:szCs w:val="24"/>
        </w:rPr>
        <w:t>ý</w:t>
      </w:r>
      <w:r w:rsidR="00CF7820" w:rsidRPr="00555E6D">
        <w:rPr>
          <w:rFonts w:ascii="Cambria" w:hAnsi="Cambria"/>
          <w:b/>
          <w:bCs/>
          <w:i w:val="0"/>
          <w:iCs w:val="0"/>
          <w:color w:val="auto"/>
          <w:sz w:val="24"/>
          <w:szCs w:val="24"/>
        </w:rPr>
        <w:t>ch str</w:t>
      </w:r>
      <w:r w:rsidRPr="00555E6D">
        <w:rPr>
          <w:rFonts w:ascii="Cambria" w:hAnsi="Cambria"/>
          <w:b/>
          <w:bCs/>
          <w:i w:val="0"/>
          <w:iCs w:val="0"/>
          <w:color w:val="auto"/>
          <w:sz w:val="24"/>
          <w:szCs w:val="24"/>
        </w:rPr>
        <w:t>án</w:t>
      </w:r>
    </w:p>
    <w:p w14:paraId="680F4D38" w14:textId="61A4442A" w:rsidR="00CF7820" w:rsidRPr="00555E6D" w:rsidRDefault="00AF18A0" w:rsidP="00257670">
      <w:pPr>
        <w:pStyle w:val="Nadpis1"/>
        <w:numPr>
          <w:ilvl w:val="0"/>
          <w:numId w:val="6"/>
        </w:numPr>
        <w:spacing w:line="240" w:lineRule="auto"/>
        <w:ind w:left="0"/>
        <w:rPr>
          <w:rFonts w:ascii="Cambria" w:hAnsi="Cambria" w:cs="Times New Roman"/>
        </w:rPr>
      </w:pPr>
      <w:bookmarkStart w:id="5" w:name="článok5_1"/>
      <w:r w:rsidRPr="00555E6D">
        <w:rPr>
          <w:rFonts w:ascii="Cambria" w:hAnsi="Cambria" w:cs="Times New Roman"/>
        </w:rPr>
        <w:t xml:space="preserve">Poskytovateľ sa zaväzuje </w:t>
      </w:r>
      <w:r w:rsidR="00CF7820" w:rsidRPr="00555E6D">
        <w:rPr>
          <w:rFonts w:ascii="Cambria" w:hAnsi="Cambria" w:cs="Times New Roman"/>
        </w:rPr>
        <w:t>poskytova</w:t>
      </w:r>
      <w:r w:rsidRPr="00555E6D">
        <w:rPr>
          <w:rFonts w:ascii="Cambria" w:hAnsi="Cambria" w:cs="Times New Roman"/>
        </w:rPr>
        <w:t>ť</w:t>
      </w:r>
      <w:r w:rsidR="00CF7820" w:rsidRPr="00555E6D">
        <w:rPr>
          <w:rFonts w:ascii="Cambria" w:hAnsi="Cambria" w:cs="Times New Roman"/>
        </w:rPr>
        <w:t xml:space="preserve"> </w:t>
      </w:r>
      <w:r w:rsidRPr="00555E6D">
        <w:rPr>
          <w:rFonts w:ascii="Cambria" w:hAnsi="Cambria" w:cs="Times New Roman"/>
        </w:rPr>
        <w:t>služby riadne a včas</w:t>
      </w:r>
      <w:r w:rsidR="00CF7820" w:rsidRPr="00555E6D">
        <w:rPr>
          <w:rFonts w:ascii="Cambria" w:hAnsi="Cambria" w:cs="Times New Roman"/>
        </w:rPr>
        <w:t>, s</w:t>
      </w:r>
      <w:r w:rsidRPr="00555E6D">
        <w:rPr>
          <w:rFonts w:ascii="Cambria" w:hAnsi="Cambria" w:cs="Times New Roman"/>
        </w:rPr>
        <w:t> náležitou odbornou</w:t>
      </w:r>
      <w:r w:rsidR="00CF7820" w:rsidRPr="00555E6D">
        <w:rPr>
          <w:rFonts w:ascii="Cambria" w:hAnsi="Cambria" w:cs="Times New Roman"/>
        </w:rPr>
        <w:t xml:space="preserve"> </w:t>
      </w:r>
      <w:r w:rsidRPr="00555E6D">
        <w:rPr>
          <w:rFonts w:ascii="Cambria" w:hAnsi="Cambria" w:cs="Times New Roman"/>
        </w:rPr>
        <w:t>starostlivosťou</w:t>
      </w:r>
      <w:r w:rsidR="00CF7820" w:rsidRPr="00555E6D">
        <w:rPr>
          <w:rFonts w:ascii="Cambria" w:hAnsi="Cambria" w:cs="Times New Roman"/>
        </w:rPr>
        <w:t>, pod</w:t>
      </w:r>
      <w:r w:rsidRPr="00555E6D">
        <w:rPr>
          <w:rFonts w:ascii="Cambria" w:hAnsi="Cambria" w:cs="Times New Roman"/>
        </w:rPr>
        <w:t>ľa</w:t>
      </w:r>
      <w:r w:rsidR="00CF7820" w:rsidRPr="00555E6D">
        <w:rPr>
          <w:rFonts w:ascii="Cambria" w:hAnsi="Cambria" w:cs="Times New Roman"/>
        </w:rPr>
        <w:t xml:space="preserve"> pokyn</w:t>
      </w:r>
      <w:r w:rsidRPr="00555E6D">
        <w:rPr>
          <w:rFonts w:ascii="Cambria" w:hAnsi="Cambria" w:cs="Times New Roman"/>
        </w:rPr>
        <w:t>ov</w:t>
      </w:r>
      <w:r w:rsidR="00CF7820" w:rsidRPr="00555E6D">
        <w:rPr>
          <w:rFonts w:ascii="Cambria" w:hAnsi="Cambria" w:cs="Times New Roman"/>
        </w:rPr>
        <w:t xml:space="preserve"> </w:t>
      </w:r>
      <w:r w:rsidR="001946F2" w:rsidRPr="00555E6D">
        <w:rPr>
          <w:rFonts w:ascii="Cambria" w:hAnsi="Cambria" w:cs="Times New Roman"/>
        </w:rPr>
        <w:t xml:space="preserve">objednávateľa resp. </w:t>
      </w:r>
      <w:r w:rsidR="00E70FE5" w:rsidRPr="00555E6D">
        <w:rPr>
          <w:rFonts w:ascii="Cambria" w:hAnsi="Cambria" w:cs="Times New Roman"/>
        </w:rPr>
        <w:t>zamestnanca</w:t>
      </w:r>
      <w:r w:rsidR="00C815EE" w:rsidRPr="00555E6D">
        <w:rPr>
          <w:rFonts w:ascii="Cambria" w:hAnsi="Cambria" w:cs="Times New Roman"/>
        </w:rPr>
        <w:t xml:space="preserve"> a</w:t>
      </w:r>
      <w:r w:rsidR="00E70FE5" w:rsidRPr="00555E6D">
        <w:rPr>
          <w:rFonts w:ascii="Cambria" w:hAnsi="Cambria" w:cs="Times New Roman"/>
        </w:rPr>
        <w:t xml:space="preserve"> </w:t>
      </w:r>
      <w:r w:rsidR="004D7D91" w:rsidRPr="00555E6D">
        <w:rPr>
          <w:rFonts w:ascii="Cambria" w:hAnsi="Cambria" w:cs="Times New Roman"/>
        </w:rPr>
        <w:t>poveren</w:t>
      </w:r>
      <w:r w:rsidR="00E70FE5" w:rsidRPr="00555E6D">
        <w:rPr>
          <w:rFonts w:ascii="Cambria" w:hAnsi="Cambria" w:cs="Times New Roman"/>
        </w:rPr>
        <w:t xml:space="preserve">ej osoby </w:t>
      </w:r>
      <w:r w:rsidR="00EA7032">
        <w:rPr>
          <w:rFonts w:ascii="Cambria" w:hAnsi="Cambria" w:cs="Times New Roman"/>
        </w:rPr>
        <w:br/>
      </w:r>
      <w:r w:rsidR="00CF7820" w:rsidRPr="00555E6D">
        <w:rPr>
          <w:rFonts w:ascii="Cambria" w:hAnsi="Cambria" w:cs="Times New Roman"/>
        </w:rPr>
        <w:t>a v</w:t>
      </w:r>
      <w:r w:rsidRPr="00555E6D">
        <w:rPr>
          <w:rFonts w:ascii="Cambria" w:hAnsi="Cambria" w:cs="Times New Roman"/>
        </w:rPr>
        <w:t xml:space="preserve"> súlade so záujmami </w:t>
      </w:r>
      <w:r w:rsidR="0070707B" w:rsidRPr="00555E6D">
        <w:rPr>
          <w:rFonts w:ascii="Cambria" w:hAnsi="Cambria" w:cs="Times New Roman"/>
        </w:rPr>
        <w:t xml:space="preserve">objednávateľa </w:t>
      </w:r>
      <w:r w:rsidRPr="00555E6D">
        <w:rPr>
          <w:rFonts w:ascii="Cambria" w:hAnsi="Cambria" w:cs="Times New Roman"/>
        </w:rPr>
        <w:t>ako aj</w:t>
      </w:r>
      <w:r w:rsidR="0070707B" w:rsidRPr="00555E6D">
        <w:rPr>
          <w:rFonts w:ascii="Cambria" w:hAnsi="Cambria" w:cs="Times New Roman"/>
        </w:rPr>
        <w:t xml:space="preserve"> v súlade so</w:t>
      </w:r>
      <w:r w:rsidRPr="00555E6D">
        <w:rPr>
          <w:rFonts w:ascii="Cambria" w:hAnsi="Cambria" w:cs="Times New Roman"/>
        </w:rPr>
        <w:t xml:space="preserve"> všeobecne záväzným právnymi predpismi</w:t>
      </w:r>
      <w:r w:rsidR="00CF7820" w:rsidRPr="00555E6D">
        <w:rPr>
          <w:rFonts w:ascii="Cambria" w:hAnsi="Cambria" w:cs="Times New Roman"/>
        </w:rPr>
        <w:t xml:space="preserve">. </w:t>
      </w:r>
      <w:r w:rsidRPr="00555E6D">
        <w:rPr>
          <w:rFonts w:ascii="Cambria" w:hAnsi="Cambria" w:cs="Times New Roman"/>
        </w:rPr>
        <w:t>Pokiaľ má p</w:t>
      </w:r>
      <w:r w:rsidR="00CF7820" w:rsidRPr="00555E6D">
        <w:rPr>
          <w:rFonts w:ascii="Cambria" w:hAnsi="Cambria" w:cs="Times New Roman"/>
        </w:rPr>
        <w:t>oskytovate</w:t>
      </w:r>
      <w:r w:rsidRPr="00555E6D">
        <w:rPr>
          <w:rFonts w:ascii="Cambria" w:hAnsi="Cambria" w:cs="Times New Roman"/>
        </w:rPr>
        <w:t>ľ</w:t>
      </w:r>
      <w:r w:rsidR="00CF7820" w:rsidRPr="00555E6D">
        <w:rPr>
          <w:rFonts w:ascii="Cambria" w:hAnsi="Cambria" w:cs="Times New Roman"/>
        </w:rPr>
        <w:t xml:space="preserve"> pochybnos</w:t>
      </w:r>
      <w:r w:rsidRPr="00555E6D">
        <w:rPr>
          <w:rFonts w:ascii="Cambria" w:hAnsi="Cambria" w:cs="Times New Roman"/>
        </w:rPr>
        <w:t>ť o tom, či</w:t>
      </w:r>
      <w:r w:rsidR="00CF7820" w:rsidRPr="00555E6D">
        <w:rPr>
          <w:rFonts w:ascii="Cambria" w:hAnsi="Cambria" w:cs="Times New Roman"/>
        </w:rPr>
        <w:t xml:space="preserve"> </w:t>
      </w:r>
      <w:r w:rsidRPr="00555E6D">
        <w:rPr>
          <w:rFonts w:ascii="Cambria" w:hAnsi="Cambria" w:cs="Times New Roman"/>
        </w:rPr>
        <w:t>zamýšľaný</w:t>
      </w:r>
      <w:r w:rsidR="00CF7820" w:rsidRPr="00555E6D">
        <w:rPr>
          <w:rFonts w:ascii="Cambria" w:hAnsi="Cambria" w:cs="Times New Roman"/>
        </w:rPr>
        <w:t xml:space="preserve"> úkon je </w:t>
      </w:r>
      <w:r w:rsidRPr="00555E6D">
        <w:rPr>
          <w:rFonts w:ascii="Cambria" w:hAnsi="Cambria" w:cs="Times New Roman"/>
        </w:rPr>
        <w:t>alebo nie je</w:t>
      </w:r>
      <w:r w:rsidR="00431B17" w:rsidRPr="00555E6D">
        <w:rPr>
          <w:rFonts w:ascii="Cambria" w:hAnsi="Cambria" w:cs="Times New Roman"/>
        </w:rPr>
        <w:t xml:space="preserve"> v</w:t>
      </w:r>
      <w:r w:rsidRPr="00555E6D">
        <w:rPr>
          <w:rFonts w:ascii="Cambria" w:hAnsi="Cambria" w:cs="Times New Roman"/>
        </w:rPr>
        <w:t xml:space="preserve"> </w:t>
      </w:r>
      <w:r w:rsidR="00CF7820" w:rsidRPr="00555E6D">
        <w:rPr>
          <w:rFonts w:ascii="Cambria" w:hAnsi="Cambria" w:cs="Times New Roman"/>
        </w:rPr>
        <w:t>prosp</w:t>
      </w:r>
      <w:r w:rsidRPr="00555E6D">
        <w:rPr>
          <w:rFonts w:ascii="Cambria" w:hAnsi="Cambria" w:cs="Times New Roman"/>
        </w:rPr>
        <w:t>e</w:t>
      </w:r>
      <w:r w:rsidR="00CF7820" w:rsidRPr="00555E6D">
        <w:rPr>
          <w:rFonts w:ascii="Cambria" w:hAnsi="Cambria" w:cs="Times New Roman"/>
        </w:rPr>
        <w:t xml:space="preserve">ch </w:t>
      </w:r>
      <w:r w:rsidRPr="00555E6D">
        <w:rPr>
          <w:rFonts w:ascii="Cambria" w:hAnsi="Cambria" w:cs="Times New Roman"/>
        </w:rPr>
        <w:t>objednávateľa</w:t>
      </w:r>
      <w:r w:rsidR="00CF7820" w:rsidRPr="00555E6D">
        <w:rPr>
          <w:rFonts w:ascii="Cambria" w:hAnsi="Cambria" w:cs="Times New Roman"/>
        </w:rPr>
        <w:t xml:space="preserve">, je </w:t>
      </w:r>
      <w:r w:rsidRPr="00555E6D">
        <w:rPr>
          <w:rFonts w:ascii="Cambria" w:hAnsi="Cambria" w:cs="Times New Roman"/>
        </w:rPr>
        <w:t xml:space="preserve">povinný </w:t>
      </w:r>
      <w:r w:rsidR="00CF7820" w:rsidRPr="00555E6D">
        <w:rPr>
          <w:rFonts w:ascii="Cambria" w:hAnsi="Cambria" w:cs="Times New Roman"/>
        </w:rPr>
        <w:t>o t</w:t>
      </w:r>
      <w:r w:rsidRPr="00555E6D">
        <w:rPr>
          <w:rFonts w:ascii="Cambria" w:hAnsi="Cambria" w:cs="Times New Roman"/>
        </w:rPr>
        <w:t>ej</w:t>
      </w:r>
      <w:r w:rsidR="00CF7820" w:rsidRPr="00555E6D">
        <w:rPr>
          <w:rFonts w:ascii="Cambria" w:hAnsi="Cambria" w:cs="Times New Roman"/>
        </w:rPr>
        <w:t xml:space="preserve">to </w:t>
      </w:r>
      <w:r w:rsidRPr="00555E6D">
        <w:rPr>
          <w:rFonts w:ascii="Cambria" w:hAnsi="Cambria" w:cs="Times New Roman"/>
        </w:rPr>
        <w:t xml:space="preserve">skutočnosti </w:t>
      </w:r>
      <w:r w:rsidR="00CF7820" w:rsidRPr="00555E6D">
        <w:rPr>
          <w:rFonts w:ascii="Cambria" w:hAnsi="Cambria" w:cs="Times New Roman"/>
        </w:rPr>
        <w:t xml:space="preserve">(pochybnosti) </w:t>
      </w:r>
      <w:r w:rsidR="004D7D91" w:rsidRPr="00555E6D">
        <w:rPr>
          <w:rFonts w:ascii="Cambria" w:hAnsi="Cambria" w:cs="Times New Roman"/>
        </w:rPr>
        <w:t>poveren</w:t>
      </w:r>
      <w:r w:rsidR="00E70FE5" w:rsidRPr="00555E6D">
        <w:rPr>
          <w:rFonts w:ascii="Cambria" w:hAnsi="Cambria" w:cs="Times New Roman"/>
        </w:rPr>
        <w:t xml:space="preserve">ú osobu </w:t>
      </w:r>
      <w:r w:rsidRPr="00555E6D">
        <w:rPr>
          <w:rFonts w:ascii="Cambria" w:hAnsi="Cambria" w:cs="Times New Roman"/>
        </w:rPr>
        <w:t xml:space="preserve">bezodkladne </w:t>
      </w:r>
      <w:r w:rsidR="00CF7820" w:rsidRPr="00555E6D">
        <w:rPr>
          <w:rFonts w:ascii="Cambria" w:hAnsi="Cambria" w:cs="Times New Roman"/>
        </w:rPr>
        <w:t>informova</w:t>
      </w:r>
      <w:r w:rsidRPr="00555E6D">
        <w:rPr>
          <w:rFonts w:ascii="Cambria" w:hAnsi="Cambria" w:cs="Times New Roman"/>
        </w:rPr>
        <w:t>ť</w:t>
      </w:r>
      <w:r w:rsidR="00CF7820" w:rsidRPr="00555E6D">
        <w:rPr>
          <w:rFonts w:ascii="Cambria" w:hAnsi="Cambria" w:cs="Times New Roman"/>
        </w:rPr>
        <w:t xml:space="preserve"> a</w:t>
      </w:r>
      <w:r w:rsidRPr="00555E6D">
        <w:rPr>
          <w:rFonts w:ascii="Cambria" w:hAnsi="Cambria" w:cs="Times New Roman"/>
        </w:rPr>
        <w:t xml:space="preserve"> vyžiadať </w:t>
      </w:r>
      <w:r w:rsidR="00CF7820" w:rsidRPr="00555E6D">
        <w:rPr>
          <w:rFonts w:ascii="Cambria" w:hAnsi="Cambria" w:cs="Times New Roman"/>
        </w:rPr>
        <w:t xml:space="preserve">si </w:t>
      </w:r>
      <w:r w:rsidR="00E046F0" w:rsidRPr="00555E6D">
        <w:rPr>
          <w:rFonts w:ascii="Cambria" w:hAnsi="Cambria" w:cs="Times New Roman"/>
        </w:rPr>
        <w:t xml:space="preserve">jej </w:t>
      </w:r>
      <w:r w:rsidR="00CF7820" w:rsidRPr="00555E6D">
        <w:rPr>
          <w:rFonts w:ascii="Cambria" w:hAnsi="Cambria" w:cs="Times New Roman"/>
        </w:rPr>
        <w:t xml:space="preserve">stanovisko, </w:t>
      </w:r>
      <w:r w:rsidRPr="00555E6D">
        <w:rPr>
          <w:rFonts w:ascii="Cambria" w:hAnsi="Cambria" w:cs="Times New Roman"/>
        </w:rPr>
        <w:t xml:space="preserve">ako ďalej </w:t>
      </w:r>
      <w:r w:rsidR="00CF7820" w:rsidRPr="00555E6D">
        <w:rPr>
          <w:rFonts w:ascii="Cambria" w:hAnsi="Cambria" w:cs="Times New Roman"/>
        </w:rPr>
        <w:t>postupova</w:t>
      </w:r>
      <w:r w:rsidRPr="00555E6D">
        <w:rPr>
          <w:rFonts w:ascii="Cambria" w:hAnsi="Cambria" w:cs="Times New Roman"/>
        </w:rPr>
        <w:t>ť</w:t>
      </w:r>
      <w:r w:rsidR="00CF7820" w:rsidRPr="00555E6D">
        <w:rPr>
          <w:rFonts w:ascii="Cambria" w:hAnsi="Cambria" w:cs="Times New Roman"/>
        </w:rPr>
        <w:t>. V p</w:t>
      </w:r>
      <w:r w:rsidR="00CE67F8" w:rsidRPr="00555E6D">
        <w:rPr>
          <w:rFonts w:ascii="Cambria" w:hAnsi="Cambria" w:cs="Times New Roman"/>
        </w:rPr>
        <w:t>r</w:t>
      </w:r>
      <w:r w:rsidR="00CF7820" w:rsidRPr="00555E6D">
        <w:rPr>
          <w:rFonts w:ascii="Cambria" w:hAnsi="Cambria" w:cs="Times New Roman"/>
        </w:rPr>
        <w:t>ípad</w:t>
      </w:r>
      <w:r w:rsidR="00CE67F8" w:rsidRPr="00555E6D">
        <w:rPr>
          <w:rFonts w:ascii="Cambria" w:hAnsi="Cambria" w:cs="Times New Roman"/>
        </w:rPr>
        <w:t>e</w:t>
      </w:r>
      <w:r w:rsidR="00CF7820" w:rsidRPr="00555E6D">
        <w:rPr>
          <w:rFonts w:ascii="Cambria" w:hAnsi="Cambria" w:cs="Times New Roman"/>
        </w:rPr>
        <w:t xml:space="preserve">, </w:t>
      </w:r>
      <w:r w:rsidR="00EA7032">
        <w:rPr>
          <w:rFonts w:ascii="Cambria" w:hAnsi="Cambria" w:cs="Times New Roman"/>
        </w:rPr>
        <w:br/>
      </w:r>
      <w:r w:rsidR="00CF7820" w:rsidRPr="00555E6D">
        <w:rPr>
          <w:rFonts w:ascii="Cambria" w:hAnsi="Cambria" w:cs="Times New Roman"/>
        </w:rPr>
        <w:t>že pokyny</w:t>
      </w:r>
      <w:r w:rsidR="00CE67F8" w:rsidRPr="00555E6D">
        <w:rPr>
          <w:rFonts w:ascii="Cambria" w:hAnsi="Cambria" w:cs="Times New Roman"/>
        </w:rPr>
        <w:t xml:space="preserve"> </w:t>
      </w:r>
      <w:r w:rsidR="00FA617D" w:rsidRPr="00555E6D">
        <w:rPr>
          <w:rFonts w:ascii="Cambria" w:hAnsi="Cambria" w:cs="Times New Roman"/>
        </w:rPr>
        <w:t xml:space="preserve">objednávateľa resp. </w:t>
      </w:r>
      <w:r w:rsidR="00E70FE5" w:rsidRPr="00555E6D">
        <w:rPr>
          <w:rFonts w:ascii="Cambria" w:hAnsi="Cambria" w:cs="Times New Roman"/>
        </w:rPr>
        <w:t>zamestnanca</w:t>
      </w:r>
      <w:r w:rsidR="00F855F0" w:rsidRPr="00555E6D">
        <w:rPr>
          <w:rFonts w:ascii="Cambria" w:hAnsi="Cambria" w:cs="Times New Roman"/>
        </w:rPr>
        <w:t xml:space="preserve"> alebo</w:t>
      </w:r>
      <w:r w:rsidR="00E70FE5" w:rsidRPr="00555E6D">
        <w:rPr>
          <w:rFonts w:ascii="Cambria" w:hAnsi="Cambria" w:cs="Times New Roman"/>
        </w:rPr>
        <w:t xml:space="preserve"> </w:t>
      </w:r>
      <w:r w:rsidR="004D7D91" w:rsidRPr="00555E6D">
        <w:rPr>
          <w:rFonts w:ascii="Cambria" w:hAnsi="Cambria" w:cs="Times New Roman"/>
        </w:rPr>
        <w:t>poveren</w:t>
      </w:r>
      <w:r w:rsidR="00E70FE5" w:rsidRPr="00555E6D">
        <w:rPr>
          <w:rFonts w:ascii="Cambria" w:hAnsi="Cambria" w:cs="Times New Roman"/>
        </w:rPr>
        <w:t xml:space="preserve">ej osoby </w:t>
      </w:r>
      <w:r w:rsidR="00CF7820" w:rsidRPr="00555E6D">
        <w:rPr>
          <w:rFonts w:ascii="Cambria" w:hAnsi="Cambria" w:cs="Times New Roman"/>
        </w:rPr>
        <w:t>bud</w:t>
      </w:r>
      <w:r w:rsidR="00CE67F8" w:rsidRPr="00555E6D">
        <w:rPr>
          <w:rFonts w:ascii="Cambria" w:hAnsi="Cambria" w:cs="Times New Roman"/>
        </w:rPr>
        <w:t>ú</w:t>
      </w:r>
      <w:r w:rsidR="00CF7820" w:rsidRPr="00555E6D">
        <w:rPr>
          <w:rFonts w:ascii="Cambria" w:hAnsi="Cambria" w:cs="Times New Roman"/>
        </w:rPr>
        <w:t xml:space="preserve"> v rozpor</w:t>
      </w:r>
      <w:r w:rsidR="00CE67F8" w:rsidRPr="00555E6D">
        <w:rPr>
          <w:rFonts w:ascii="Cambria" w:hAnsi="Cambria" w:cs="Times New Roman"/>
        </w:rPr>
        <w:t>e</w:t>
      </w:r>
      <w:r w:rsidR="00CF7820" w:rsidRPr="00555E6D">
        <w:rPr>
          <w:rFonts w:ascii="Cambria" w:hAnsi="Cambria" w:cs="Times New Roman"/>
        </w:rPr>
        <w:t xml:space="preserve"> s</w:t>
      </w:r>
      <w:r w:rsidR="00EA7042" w:rsidRPr="00555E6D">
        <w:rPr>
          <w:rFonts w:ascii="Cambria" w:hAnsi="Cambria" w:cs="Times New Roman"/>
        </w:rPr>
        <w:t>o</w:t>
      </w:r>
      <w:r w:rsidR="00CE67F8" w:rsidRPr="00555E6D">
        <w:rPr>
          <w:rFonts w:ascii="Cambria" w:hAnsi="Cambria" w:cs="Times New Roman"/>
        </w:rPr>
        <w:t xml:space="preserve"> všeobecne záväznými </w:t>
      </w:r>
      <w:r w:rsidR="00CF7820" w:rsidRPr="00555E6D">
        <w:rPr>
          <w:rFonts w:ascii="Cambria" w:hAnsi="Cambria" w:cs="Times New Roman"/>
        </w:rPr>
        <w:t>právn</w:t>
      </w:r>
      <w:r w:rsidR="00CE67F8" w:rsidRPr="00555E6D">
        <w:rPr>
          <w:rFonts w:ascii="Cambria" w:hAnsi="Cambria" w:cs="Times New Roman"/>
        </w:rPr>
        <w:t>y</w:t>
      </w:r>
      <w:r w:rsidR="00CF7820" w:rsidRPr="00555E6D">
        <w:rPr>
          <w:rFonts w:ascii="Cambria" w:hAnsi="Cambria" w:cs="Times New Roman"/>
        </w:rPr>
        <w:t>m</w:t>
      </w:r>
      <w:r w:rsidR="00CE67F8" w:rsidRPr="00555E6D">
        <w:rPr>
          <w:rFonts w:ascii="Cambria" w:hAnsi="Cambria" w:cs="Times New Roman"/>
        </w:rPr>
        <w:t>i</w:t>
      </w:r>
      <w:r w:rsidR="00CF7820" w:rsidRPr="00555E6D">
        <w:rPr>
          <w:rFonts w:ascii="Cambria" w:hAnsi="Cambria" w:cs="Times New Roman"/>
        </w:rPr>
        <w:t xml:space="preserve"> </w:t>
      </w:r>
      <w:r w:rsidR="00CE67F8" w:rsidRPr="00555E6D">
        <w:rPr>
          <w:rFonts w:ascii="Cambria" w:hAnsi="Cambria" w:cs="Times New Roman"/>
        </w:rPr>
        <w:t>pr</w:t>
      </w:r>
      <w:r w:rsidR="00CF7820" w:rsidRPr="00555E6D">
        <w:rPr>
          <w:rFonts w:ascii="Cambria" w:hAnsi="Cambria" w:cs="Times New Roman"/>
        </w:rPr>
        <w:t>edpis</w:t>
      </w:r>
      <w:r w:rsidR="00CE67F8" w:rsidRPr="00555E6D">
        <w:rPr>
          <w:rFonts w:ascii="Cambria" w:hAnsi="Cambria" w:cs="Times New Roman"/>
        </w:rPr>
        <w:t>mi</w:t>
      </w:r>
      <w:r w:rsidR="00431B17" w:rsidRPr="00555E6D">
        <w:rPr>
          <w:rFonts w:ascii="Cambria" w:hAnsi="Cambria" w:cs="Times New Roman"/>
        </w:rPr>
        <w:t>,</w:t>
      </w:r>
      <w:r w:rsidR="00CF7820" w:rsidRPr="00555E6D">
        <w:rPr>
          <w:rFonts w:ascii="Cambria" w:hAnsi="Cambria" w:cs="Times New Roman"/>
        </w:rPr>
        <w:t xml:space="preserve"> </w:t>
      </w:r>
      <w:r w:rsidR="00CE67F8" w:rsidRPr="00555E6D">
        <w:rPr>
          <w:rFonts w:ascii="Cambria" w:hAnsi="Cambria" w:cs="Times New Roman"/>
        </w:rPr>
        <w:t>je p</w:t>
      </w:r>
      <w:r w:rsidR="00CF7820" w:rsidRPr="00555E6D">
        <w:rPr>
          <w:rFonts w:ascii="Cambria" w:hAnsi="Cambria" w:cs="Times New Roman"/>
        </w:rPr>
        <w:t>oskytovate</w:t>
      </w:r>
      <w:r w:rsidR="00CE67F8" w:rsidRPr="00555E6D">
        <w:rPr>
          <w:rFonts w:ascii="Cambria" w:hAnsi="Cambria" w:cs="Times New Roman"/>
        </w:rPr>
        <w:t>ľ</w:t>
      </w:r>
      <w:r w:rsidR="00CF7820" w:rsidRPr="00555E6D">
        <w:rPr>
          <w:rFonts w:ascii="Cambria" w:hAnsi="Cambria" w:cs="Times New Roman"/>
        </w:rPr>
        <w:t xml:space="preserve"> </w:t>
      </w:r>
      <w:r w:rsidR="00CE67F8" w:rsidRPr="00555E6D">
        <w:rPr>
          <w:rFonts w:ascii="Cambria" w:hAnsi="Cambria" w:cs="Times New Roman"/>
        </w:rPr>
        <w:t xml:space="preserve">povinný </w:t>
      </w:r>
      <w:r w:rsidR="00CF7820" w:rsidRPr="00555E6D">
        <w:rPr>
          <w:rFonts w:ascii="Cambria" w:hAnsi="Cambria" w:cs="Times New Roman"/>
        </w:rPr>
        <w:t>na t</w:t>
      </w:r>
      <w:r w:rsidR="00CE67F8" w:rsidRPr="00555E6D">
        <w:rPr>
          <w:rFonts w:ascii="Cambria" w:hAnsi="Cambria" w:cs="Times New Roman"/>
        </w:rPr>
        <w:t>ú</w:t>
      </w:r>
      <w:r w:rsidR="00CF7820" w:rsidRPr="00555E6D">
        <w:rPr>
          <w:rFonts w:ascii="Cambria" w:hAnsi="Cambria" w:cs="Times New Roman"/>
        </w:rPr>
        <w:t>to skut</w:t>
      </w:r>
      <w:r w:rsidR="00CE67F8" w:rsidRPr="00555E6D">
        <w:rPr>
          <w:rFonts w:ascii="Cambria" w:hAnsi="Cambria" w:cs="Times New Roman"/>
        </w:rPr>
        <w:t>o</w:t>
      </w:r>
      <w:r w:rsidR="00CF7820" w:rsidRPr="00555E6D">
        <w:rPr>
          <w:rFonts w:ascii="Cambria" w:hAnsi="Cambria" w:cs="Times New Roman"/>
        </w:rPr>
        <w:t>čnos</w:t>
      </w:r>
      <w:r w:rsidR="00CE67F8" w:rsidRPr="00555E6D">
        <w:rPr>
          <w:rFonts w:ascii="Cambria" w:hAnsi="Cambria" w:cs="Times New Roman"/>
        </w:rPr>
        <w:t xml:space="preserve">ť </w:t>
      </w:r>
      <w:r w:rsidR="001A6A2A" w:rsidRPr="00555E6D">
        <w:rPr>
          <w:rFonts w:ascii="Cambria" w:hAnsi="Cambria" w:cs="Times New Roman"/>
        </w:rPr>
        <w:t xml:space="preserve">objednávateľa resp. </w:t>
      </w:r>
      <w:r w:rsidR="00B25C6B" w:rsidRPr="00555E6D">
        <w:rPr>
          <w:rFonts w:ascii="Cambria" w:hAnsi="Cambria" w:cs="Times New Roman"/>
        </w:rPr>
        <w:t xml:space="preserve">poverenú osobu </w:t>
      </w:r>
      <w:r w:rsidR="00CF7820" w:rsidRPr="00555E6D">
        <w:rPr>
          <w:rFonts w:ascii="Cambria" w:hAnsi="Cambria" w:cs="Times New Roman"/>
        </w:rPr>
        <w:t>upozorni</w:t>
      </w:r>
      <w:r w:rsidR="00CE67F8" w:rsidRPr="00555E6D">
        <w:rPr>
          <w:rFonts w:ascii="Cambria" w:hAnsi="Cambria" w:cs="Times New Roman"/>
        </w:rPr>
        <w:t>ť</w:t>
      </w:r>
      <w:r w:rsidR="00CF7820" w:rsidRPr="00555E6D">
        <w:rPr>
          <w:rFonts w:ascii="Cambria" w:hAnsi="Cambria" w:cs="Times New Roman"/>
        </w:rPr>
        <w:t xml:space="preserve">. </w:t>
      </w:r>
      <w:r w:rsidR="00CE67F8" w:rsidRPr="00555E6D">
        <w:rPr>
          <w:rFonts w:ascii="Cambria" w:hAnsi="Cambria" w:cs="Times New Roman"/>
        </w:rPr>
        <w:t xml:space="preserve">Pokiaľ bude </w:t>
      </w:r>
      <w:r w:rsidR="00F00B6C" w:rsidRPr="00555E6D">
        <w:rPr>
          <w:rFonts w:ascii="Cambria" w:hAnsi="Cambria" w:cs="Times New Roman"/>
        </w:rPr>
        <w:t xml:space="preserve">objednávateľ resp. </w:t>
      </w:r>
      <w:r w:rsidR="00E70FE5" w:rsidRPr="00555E6D">
        <w:rPr>
          <w:rFonts w:ascii="Cambria" w:hAnsi="Cambria" w:cs="Times New Roman"/>
        </w:rPr>
        <w:t>zamestnanec</w:t>
      </w:r>
      <w:r w:rsidR="00F82EFE" w:rsidRPr="00555E6D">
        <w:rPr>
          <w:rFonts w:ascii="Cambria" w:hAnsi="Cambria" w:cs="Times New Roman"/>
        </w:rPr>
        <w:t xml:space="preserve"> alebo</w:t>
      </w:r>
      <w:r w:rsidR="00E70FE5" w:rsidRPr="00555E6D">
        <w:rPr>
          <w:rFonts w:ascii="Cambria" w:hAnsi="Cambria" w:cs="Times New Roman"/>
        </w:rPr>
        <w:t xml:space="preserve"> </w:t>
      </w:r>
      <w:r w:rsidR="004D7D91" w:rsidRPr="00555E6D">
        <w:rPr>
          <w:rFonts w:ascii="Cambria" w:hAnsi="Cambria" w:cs="Times New Roman"/>
        </w:rPr>
        <w:t>poveren</w:t>
      </w:r>
      <w:r w:rsidR="00E70FE5" w:rsidRPr="00555E6D">
        <w:rPr>
          <w:rFonts w:ascii="Cambria" w:hAnsi="Cambria" w:cs="Times New Roman"/>
        </w:rPr>
        <w:t xml:space="preserve">á osoba </w:t>
      </w:r>
      <w:r w:rsidR="00CE67F8" w:rsidRPr="00555E6D">
        <w:rPr>
          <w:rFonts w:ascii="Cambria" w:hAnsi="Cambria" w:cs="Times New Roman"/>
        </w:rPr>
        <w:t>na pokyne</w:t>
      </w:r>
      <w:r w:rsidR="005677ED" w:rsidRPr="00555E6D">
        <w:rPr>
          <w:rFonts w:ascii="Cambria" w:hAnsi="Cambria" w:cs="Times New Roman"/>
        </w:rPr>
        <w:t>, ktorý je v rozpore so všeobecne záväznými právnymi predpismi</w:t>
      </w:r>
      <w:r w:rsidR="00CE67F8" w:rsidRPr="00555E6D">
        <w:rPr>
          <w:rFonts w:ascii="Cambria" w:hAnsi="Cambria" w:cs="Times New Roman"/>
        </w:rPr>
        <w:t xml:space="preserve"> trvať</w:t>
      </w:r>
      <w:r w:rsidR="00CF7820" w:rsidRPr="00555E6D">
        <w:rPr>
          <w:rFonts w:ascii="Cambria" w:hAnsi="Cambria" w:cs="Times New Roman"/>
        </w:rPr>
        <w:t xml:space="preserve">, </w:t>
      </w:r>
      <w:r w:rsidR="00CE67F8" w:rsidRPr="00555E6D">
        <w:rPr>
          <w:rFonts w:ascii="Cambria" w:hAnsi="Cambria" w:cs="Times New Roman"/>
        </w:rPr>
        <w:t>p</w:t>
      </w:r>
      <w:r w:rsidR="00CF7820" w:rsidRPr="00555E6D">
        <w:rPr>
          <w:rFonts w:ascii="Cambria" w:hAnsi="Cambria" w:cs="Times New Roman"/>
        </w:rPr>
        <w:t>oskytovate</w:t>
      </w:r>
      <w:r w:rsidR="00CE67F8" w:rsidRPr="00555E6D">
        <w:rPr>
          <w:rFonts w:ascii="Cambria" w:hAnsi="Cambria" w:cs="Times New Roman"/>
        </w:rPr>
        <w:t>ľ</w:t>
      </w:r>
      <w:r w:rsidR="00CF7820" w:rsidRPr="00555E6D">
        <w:rPr>
          <w:rFonts w:ascii="Cambria" w:hAnsi="Cambria" w:cs="Times New Roman"/>
        </w:rPr>
        <w:t xml:space="preserve"> </w:t>
      </w:r>
      <w:r w:rsidR="00CE67F8" w:rsidRPr="00555E6D">
        <w:rPr>
          <w:rFonts w:ascii="Cambria" w:hAnsi="Cambria" w:cs="Times New Roman"/>
        </w:rPr>
        <w:t xml:space="preserve">je </w:t>
      </w:r>
      <w:r w:rsidR="00CF7820" w:rsidRPr="00555E6D">
        <w:rPr>
          <w:rFonts w:ascii="Cambria" w:hAnsi="Cambria" w:cs="Times New Roman"/>
        </w:rPr>
        <w:t>opráv</w:t>
      </w:r>
      <w:r w:rsidR="00CE67F8" w:rsidRPr="00555E6D">
        <w:rPr>
          <w:rFonts w:ascii="Cambria" w:hAnsi="Cambria" w:cs="Times New Roman"/>
        </w:rPr>
        <w:t xml:space="preserve">nený </w:t>
      </w:r>
      <w:r w:rsidR="00CF7820" w:rsidRPr="00555E6D">
        <w:rPr>
          <w:rFonts w:ascii="Cambria" w:hAnsi="Cambria" w:cs="Times New Roman"/>
        </w:rPr>
        <w:t>spln</w:t>
      </w:r>
      <w:r w:rsidR="00CE67F8" w:rsidRPr="00555E6D">
        <w:rPr>
          <w:rFonts w:ascii="Cambria" w:hAnsi="Cambria" w:cs="Times New Roman"/>
        </w:rPr>
        <w:t xml:space="preserve">enie takéhoto </w:t>
      </w:r>
      <w:r w:rsidR="00CF7820" w:rsidRPr="00555E6D">
        <w:rPr>
          <w:rFonts w:ascii="Cambria" w:hAnsi="Cambria" w:cs="Times New Roman"/>
        </w:rPr>
        <w:t xml:space="preserve">pokynu </w:t>
      </w:r>
      <w:r w:rsidR="00CE67F8" w:rsidRPr="00555E6D">
        <w:rPr>
          <w:rFonts w:ascii="Cambria" w:hAnsi="Cambria" w:cs="Times New Roman"/>
        </w:rPr>
        <w:t>odmietnuť</w:t>
      </w:r>
      <w:r w:rsidR="00CF7820" w:rsidRPr="00555E6D">
        <w:rPr>
          <w:rFonts w:ascii="Cambria" w:hAnsi="Cambria" w:cs="Times New Roman"/>
        </w:rPr>
        <w:t>.</w:t>
      </w:r>
    </w:p>
    <w:bookmarkEnd w:id="5"/>
    <w:p w14:paraId="2E123EFA" w14:textId="7B2481C4" w:rsidR="00CF7820" w:rsidRPr="00555E6D" w:rsidRDefault="00444A42" w:rsidP="00257670">
      <w:pPr>
        <w:pStyle w:val="Nadpis1"/>
        <w:spacing w:line="240" w:lineRule="auto"/>
        <w:ind w:left="0"/>
        <w:rPr>
          <w:rFonts w:ascii="Cambria" w:hAnsi="Cambria" w:cs="Times New Roman"/>
        </w:rPr>
      </w:pPr>
      <w:r w:rsidRPr="00555E6D">
        <w:rPr>
          <w:rFonts w:ascii="Cambria" w:hAnsi="Cambria" w:cs="Times New Roman"/>
        </w:rPr>
        <w:t>Zm</w:t>
      </w:r>
      <w:r w:rsidR="00BC7953" w:rsidRPr="00555E6D">
        <w:rPr>
          <w:rFonts w:ascii="Cambria" w:hAnsi="Cambria" w:cs="Times New Roman"/>
        </w:rPr>
        <w:t>l</w:t>
      </w:r>
      <w:r w:rsidRPr="00555E6D">
        <w:rPr>
          <w:rFonts w:ascii="Cambria" w:hAnsi="Cambria" w:cs="Times New Roman"/>
        </w:rPr>
        <w:t xml:space="preserve">uvné strany sú povinné </w:t>
      </w:r>
      <w:r w:rsidR="00CF7820" w:rsidRPr="00555E6D">
        <w:rPr>
          <w:rFonts w:ascii="Cambria" w:hAnsi="Cambria" w:cs="Times New Roman"/>
        </w:rPr>
        <w:t>poskytova</w:t>
      </w:r>
      <w:r w:rsidRPr="00555E6D">
        <w:rPr>
          <w:rFonts w:ascii="Cambria" w:hAnsi="Cambria" w:cs="Times New Roman"/>
        </w:rPr>
        <w:t>ť si náležitú</w:t>
      </w:r>
      <w:r w:rsidR="00CF7820" w:rsidRPr="00555E6D">
        <w:rPr>
          <w:rFonts w:ascii="Cambria" w:hAnsi="Cambria" w:cs="Times New Roman"/>
        </w:rPr>
        <w:t xml:space="preserve"> s</w:t>
      </w:r>
      <w:r w:rsidRPr="00555E6D">
        <w:rPr>
          <w:rFonts w:ascii="Cambria" w:hAnsi="Cambria" w:cs="Times New Roman"/>
        </w:rPr>
        <w:t>ú</w:t>
      </w:r>
      <w:r w:rsidR="00CF7820" w:rsidRPr="00555E6D">
        <w:rPr>
          <w:rFonts w:ascii="Cambria" w:hAnsi="Cambria" w:cs="Times New Roman"/>
        </w:rPr>
        <w:t>činnos</w:t>
      </w:r>
      <w:r w:rsidRPr="00555E6D">
        <w:rPr>
          <w:rFonts w:ascii="Cambria" w:hAnsi="Cambria" w:cs="Times New Roman"/>
        </w:rPr>
        <w:t>ť</w:t>
      </w:r>
      <w:r w:rsidR="00CF7820" w:rsidRPr="00555E6D">
        <w:rPr>
          <w:rFonts w:ascii="Cambria" w:hAnsi="Cambria" w:cs="Times New Roman"/>
        </w:rPr>
        <w:t xml:space="preserve"> a</w:t>
      </w:r>
      <w:r w:rsidRPr="00555E6D">
        <w:rPr>
          <w:rFonts w:ascii="Cambria" w:hAnsi="Cambria" w:cs="Times New Roman"/>
        </w:rPr>
        <w:t> </w:t>
      </w:r>
      <w:r w:rsidR="00CF7820" w:rsidRPr="00555E6D">
        <w:rPr>
          <w:rFonts w:ascii="Cambria" w:hAnsi="Cambria" w:cs="Times New Roman"/>
        </w:rPr>
        <w:t>vzáj</w:t>
      </w:r>
      <w:r w:rsidRPr="00555E6D">
        <w:rPr>
          <w:rFonts w:ascii="Cambria" w:hAnsi="Cambria" w:cs="Times New Roman"/>
        </w:rPr>
        <w:t xml:space="preserve">omne sa </w:t>
      </w:r>
      <w:r w:rsidR="00CF7820" w:rsidRPr="00555E6D">
        <w:rPr>
          <w:rFonts w:ascii="Cambria" w:hAnsi="Cambria" w:cs="Times New Roman"/>
        </w:rPr>
        <w:t>informova</w:t>
      </w:r>
      <w:r w:rsidRPr="00555E6D">
        <w:rPr>
          <w:rFonts w:ascii="Cambria" w:hAnsi="Cambria" w:cs="Times New Roman"/>
        </w:rPr>
        <w:t>ť</w:t>
      </w:r>
      <w:r w:rsidR="00CF7820" w:rsidRPr="00555E6D">
        <w:rPr>
          <w:rFonts w:ascii="Cambria" w:hAnsi="Cambria" w:cs="Times New Roman"/>
        </w:rPr>
        <w:t xml:space="preserve"> o</w:t>
      </w:r>
      <w:r w:rsidRPr="00555E6D">
        <w:rPr>
          <w:rFonts w:ascii="Cambria" w:hAnsi="Cambria" w:cs="Times New Roman"/>
        </w:rPr>
        <w:t xml:space="preserve"> všetkých okolnostiach dôležitých pre riadne </w:t>
      </w:r>
      <w:r w:rsidR="00CF7820" w:rsidRPr="00555E6D">
        <w:rPr>
          <w:rFonts w:ascii="Cambria" w:hAnsi="Cambria" w:cs="Times New Roman"/>
        </w:rPr>
        <w:t xml:space="preserve">a včasné </w:t>
      </w:r>
      <w:r w:rsidRPr="00555E6D">
        <w:rPr>
          <w:rFonts w:ascii="Cambria" w:hAnsi="Cambria" w:cs="Times New Roman"/>
        </w:rPr>
        <w:t>plnenie rámcovej dohody a o</w:t>
      </w:r>
      <w:r w:rsidR="00CF7820" w:rsidRPr="00555E6D">
        <w:rPr>
          <w:rFonts w:ascii="Cambria" w:hAnsi="Cambria" w:cs="Times New Roman"/>
        </w:rPr>
        <w:t>bjednáv</w:t>
      </w:r>
      <w:r w:rsidRPr="00555E6D">
        <w:rPr>
          <w:rFonts w:ascii="Cambria" w:hAnsi="Cambria" w:cs="Times New Roman"/>
        </w:rPr>
        <w:t>o</w:t>
      </w:r>
      <w:r w:rsidR="00CF7820" w:rsidRPr="00555E6D">
        <w:rPr>
          <w:rFonts w:ascii="Cambria" w:hAnsi="Cambria" w:cs="Times New Roman"/>
        </w:rPr>
        <w:t>k</w:t>
      </w:r>
      <w:r w:rsidRPr="00555E6D">
        <w:rPr>
          <w:rFonts w:ascii="Cambria" w:hAnsi="Cambria" w:cs="Times New Roman"/>
        </w:rPr>
        <w:t xml:space="preserve"> z nej vyplývajúcich</w:t>
      </w:r>
      <w:r w:rsidR="00CF7820" w:rsidRPr="00555E6D">
        <w:rPr>
          <w:rFonts w:ascii="Cambria" w:hAnsi="Cambria" w:cs="Times New Roman"/>
        </w:rPr>
        <w:t xml:space="preserve">. </w:t>
      </w:r>
    </w:p>
    <w:p w14:paraId="32DDD4EA" w14:textId="2A67C370" w:rsidR="00536B52" w:rsidRPr="00555E6D" w:rsidRDefault="00536B52">
      <w:pPr>
        <w:pStyle w:val="Nadpis1"/>
        <w:spacing w:line="240" w:lineRule="auto"/>
        <w:ind w:left="0"/>
        <w:rPr>
          <w:rFonts w:ascii="Cambria" w:hAnsi="Cambria"/>
        </w:rPr>
      </w:pPr>
      <w:bookmarkStart w:id="6" w:name="článokVbod3"/>
      <w:r w:rsidRPr="00555E6D">
        <w:rPr>
          <w:rFonts w:ascii="Cambria" w:hAnsi="Cambria"/>
        </w:rPr>
        <w:t xml:space="preserve">Poskytovateľ je povinný najneskôr do </w:t>
      </w:r>
      <w:r w:rsidR="00EA7042" w:rsidRPr="00555E6D">
        <w:rPr>
          <w:rFonts w:ascii="Cambria" w:hAnsi="Cambria"/>
        </w:rPr>
        <w:t xml:space="preserve">piatich pracovných </w:t>
      </w:r>
      <w:r w:rsidRPr="00555E6D">
        <w:rPr>
          <w:rFonts w:ascii="Cambria" w:hAnsi="Cambria"/>
        </w:rPr>
        <w:t xml:space="preserve">dní odo dňa nadobudnutia účinnosti tejto rámcovej </w:t>
      </w:r>
      <w:r w:rsidR="00216613" w:rsidRPr="00555E6D">
        <w:rPr>
          <w:rFonts w:ascii="Cambria" w:hAnsi="Cambria"/>
        </w:rPr>
        <w:t>dohod</w:t>
      </w:r>
      <w:r w:rsidRPr="00555E6D">
        <w:rPr>
          <w:rFonts w:ascii="Cambria" w:hAnsi="Cambria"/>
        </w:rPr>
        <w:t xml:space="preserve">y písomne oznámiť </w:t>
      </w:r>
      <w:r w:rsidR="005F194B" w:rsidRPr="00555E6D">
        <w:rPr>
          <w:rFonts w:ascii="Cambria" w:hAnsi="Cambria"/>
        </w:rPr>
        <w:t xml:space="preserve">objednávateľovi resp. </w:t>
      </w:r>
      <w:r w:rsidR="004D7D91" w:rsidRPr="00555E6D">
        <w:rPr>
          <w:rFonts w:ascii="Cambria" w:hAnsi="Cambria"/>
        </w:rPr>
        <w:t>poveren</w:t>
      </w:r>
      <w:r w:rsidR="00E70FE5" w:rsidRPr="00555E6D">
        <w:rPr>
          <w:rFonts w:ascii="Cambria" w:hAnsi="Cambria"/>
        </w:rPr>
        <w:t xml:space="preserve">ej osobe </w:t>
      </w:r>
      <w:r w:rsidRPr="00555E6D">
        <w:rPr>
          <w:rFonts w:ascii="Cambria" w:hAnsi="Cambria"/>
        </w:rPr>
        <w:t xml:space="preserve">zoznam kontaktných osôb poskytovateľa, vrátane ich kontaktných údajov v rozsahu: meno a priezvisko, telefónne číslo, e-mailová adresa (ďalej len „oprávnené osoby poskytovateľa“), zodpovedných za poskytovanie služieb podľa rámcovej dohody, </w:t>
      </w:r>
      <w:r w:rsidR="00EA7032">
        <w:rPr>
          <w:rFonts w:ascii="Cambria" w:hAnsi="Cambria"/>
        </w:rPr>
        <w:br/>
      </w:r>
      <w:r w:rsidRPr="00555E6D">
        <w:rPr>
          <w:rFonts w:ascii="Cambria" w:hAnsi="Cambria"/>
        </w:rPr>
        <w:t xml:space="preserve">a telefonický kontakt a e-mailový kontakt na nahlasovanie </w:t>
      </w:r>
      <w:r w:rsidR="00B62945" w:rsidRPr="00555E6D">
        <w:rPr>
          <w:rFonts w:ascii="Cambria" w:hAnsi="Cambria"/>
        </w:rPr>
        <w:t>požiadavky</w:t>
      </w:r>
      <w:r w:rsidRPr="00555E6D">
        <w:rPr>
          <w:rFonts w:ascii="Cambria" w:hAnsi="Cambria"/>
        </w:rPr>
        <w:t xml:space="preserve"> </w:t>
      </w:r>
      <w:r w:rsidR="005B6D53" w:rsidRPr="00555E6D">
        <w:rPr>
          <w:rFonts w:ascii="Cambria" w:hAnsi="Cambria"/>
        </w:rPr>
        <w:t xml:space="preserve">objednávateľa resp. </w:t>
      </w:r>
      <w:r w:rsidR="00E70FE5" w:rsidRPr="00555E6D">
        <w:rPr>
          <w:rFonts w:ascii="Cambria" w:hAnsi="Cambria"/>
        </w:rPr>
        <w:t>zamestnanca</w:t>
      </w:r>
      <w:r w:rsidR="00F36F0E" w:rsidRPr="00555E6D">
        <w:rPr>
          <w:rFonts w:ascii="Cambria" w:hAnsi="Cambria"/>
        </w:rPr>
        <w:t xml:space="preserve"> a</w:t>
      </w:r>
      <w:r w:rsidR="00E70FE5" w:rsidRPr="00555E6D">
        <w:rPr>
          <w:rFonts w:ascii="Cambria" w:hAnsi="Cambria"/>
        </w:rPr>
        <w:t xml:space="preserve"> </w:t>
      </w:r>
      <w:r w:rsidR="004D7D91" w:rsidRPr="00555E6D">
        <w:rPr>
          <w:rFonts w:ascii="Cambria" w:hAnsi="Cambria"/>
        </w:rPr>
        <w:t>poveren</w:t>
      </w:r>
      <w:r w:rsidR="00E70FE5" w:rsidRPr="00555E6D">
        <w:rPr>
          <w:rFonts w:ascii="Cambria" w:hAnsi="Cambria"/>
        </w:rPr>
        <w:t>ej osoby</w:t>
      </w:r>
      <w:r w:rsidRPr="00555E6D">
        <w:rPr>
          <w:rFonts w:ascii="Cambria" w:hAnsi="Cambria"/>
        </w:rPr>
        <w:t xml:space="preserve">. Každá zmena v zozname </w:t>
      </w:r>
      <w:r w:rsidR="00C13AF0" w:rsidRPr="00555E6D">
        <w:rPr>
          <w:rFonts w:ascii="Cambria" w:hAnsi="Cambria"/>
        </w:rPr>
        <w:t>oprávnených</w:t>
      </w:r>
      <w:r w:rsidRPr="00555E6D">
        <w:rPr>
          <w:rFonts w:ascii="Cambria" w:hAnsi="Cambria"/>
        </w:rPr>
        <w:t xml:space="preserve"> osôb poskytovateľa, ako aj každá zmena telefonického kontaktu a/alebo e-mailového kontaktu na nahlasovanie </w:t>
      </w:r>
      <w:r w:rsidR="00B62945" w:rsidRPr="00555E6D">
        <w:rPr>
          <w:rFonts w:ascii="Cambria" w:hAnsi="Cambria"/>
        </w:rPr>
        <w:t xml:space="preserve">požiadavky </w:t>
      </w:r>
      <w:r w:rsidR="00835C47" w:rsidRPr="00555E6D">
        <w:rPr>
          <w:rFonts w:ascii="Cambria" w:hAnsi="Cambria"/>
        </w:rPr>
        <w:t xml:space="preserve">objednávateľa resp. </w:t>
      </w:r>
      <w:r w:rsidR="00E70FE5" w:rsidRPr="00555E6D">
        <w:rPr>
          <w:rFonts w:ascii="Cambria" w:hAnsi="Cambria"/>
        </w:rPr>
        <w:t>zamestnanca</w:t>
      </w:r>
      <w:r w:rsidR="00D73388" w:rsidRPr="00555E6D">
        <w:rPr>
          <w:rFonts w:ascii="Cambria" w:hAnsi="Cambria"/>
        </w:rPr>
        <w:t xml:space="preserve"> a</w:t>
      </w:r>
      <w:r w:rsidR="00E70FE5" w:rsidRPr="00555E6D">
        <w:rPr>
          <w:rFonts w:ascii="Cambria" w:hAnsi="Cambria"/>
        </w:rPr>
        <w:t xml:space="preserve"> </w:t>
      </w:r>
      <w:r w:rsidR="004D7D91" w:rsidRPr="00555E6D">
        <w:rPr>
          <w:rFonts w:ascii="Cambria" w:hAnsi="Cambria"/>
        </w:rPr>
        <w:t>poveren</w:t>
      </w:r>
      <w:r w:rsidR="00E70FE5" w:rsidRPr="00555E6D">
        <w:rPr>
          <w:rFonts w:ascii="Cambria" w:hAnsi="Cambria"/>
        </w:rPr>
        <w:t xml:space="preserve">ej osoby </w:t>
      </w:r>
      <w:r w:rsidRPr="00555E6D">
        <w:rPr>
          <w:rFonts w:ascii="Cambria" w:hAnsi="Cambria"/>
        </w:rPr>
        <w:t xml:space="preserve">musí byť písomne oznámená </w:t>
      </w:r>
      <w:r w:rsidR="00680989" w:rsidRPr="00555E6D">
        <w:rPr>
          <w:rFonts w:ascii="Cambria" w:hAnsi="Cambria"/>
        </w:rPr>
        <w:t xml:space="preserve">objednávateľovi resp. </w:t>
      </w:r>
      <w:r w:rsidR="004D7D91" w:rsidRPr="00555E6D">
        <w:rPr>
          <w:rFonts w:ascii="Cambria" w:hAnsi="Cambria"/>
        </w:rPr>
        <w:t>poveren</w:t>
      </w:r>
      <w:r w:rsidR="00E70FE5" w:rsidRPr="00555E6D">
        <w:rPr>
          <w:rFonts w:ascii="Cambria" w:hAnsi="Cambria"/>
        </w:rPr>
        <w:t xml:space="preserve">ej osobe </w:t>
      </w:r>
      <w:r w:rsidRPr="00555E6D">
        <w:rPr>
          <w:rFonts w:ascii="Cambria" w:hAnsi="Cambria"/>
        </w:rPr>
        <w:t xml:space="preserve">najneskôr do </w:t>
      </w:r>
      <w:r w:rsidR="00391E3C" w:rsidRPr="00555E6D">
        <w:rPr>
          <w:rFonts w:ascii="Cambria" w:hAnsi="Cambria"/>
        </w:rPr>
        <w:t xml:space="preserve">piatich </w:t>
      </w:r>
      <w:r w:rsidRPr="00555E6D">
        <w:rPr>
          <w:rFonts w:ascii="Cambria" w:hAnsi="Cambria"/>
        </w:rPr>
        <w:t>dní pred vykonaním zmien.</w:t>
      </w:r>
    </w:p>
    <w:bookmarkEnd w:id="6"/>
    <w:p w14:paraId="2F959549" w14:textId="6842B037" w:rsidR="00060604" w:rsidRDefault="00536B52" w:rsidP="00453177">
      <w:pPr>
        <w:pStyle w:val="Nadpis1"/>
        <w:spacing w:line="240" w:lineRule="auto"/>
        <w:ind w:left="0"/>
        <w:rPr>
          <w:rFonts w:ascii="Cambria" w:hAnsi="Cambria"/>
        </w:rPr>
      </w:pPr>
      <w:r w:rsidRPr="00555E6D">
        <w:rPr>
          <w:rFonts w:ascii="Cambria" w:hAnsi="Cambria"/>
        </w:rPr>
        <w:t xml:space="preserve">Poskytovateľ </w:t>
      </w:r>
      <w:r w:rsidR="00FE2D28">
        <w:rPr>
          <w:rFonts w:ascii="Cambria" w:hAnsi="Cambria"/>
        </w:rPr>
        <w:t>je oprávnený zmeniť subdodávateľa uveden</w:t>
      </w:r>
      <w:r w:rsidR="00DE624E">
        <w:rPr>
          <w:rFonts w:ascii="Cambria" w:hAnsi="Cambria"/>
        </w:rPr>
        <w:t>ého v</w:t>
      </w:r>
      <w:r w:rsidR="00060604">
        <w:rPr>
          <w:rFonts w:ascii="Cambria" w:hAnsi="Cambria"/>
        </w:rPr>
        <w:t xml:space="preserve"> Prílohe č. 1 </w:t>
      </w:r>
      <w:r w:rsidRPr="00555E6D">
        <w:rPr>
          <w:rFonts w:ascii="Cambria" w:hAnsi="Cambria"/>
        </w:rPr>
        <w:t xml:space="preserve">tejto rámcovej dohody </w:t>
      </w:r>
      <w:r w:rsidR="00060604">
        <w:rPr>
          <w:rFonts w:ascii="Cambria" w:hAnsi="Cambria"/>
        </w:rPr>
        <w:t xml:space="preserve">počas doby plnenia tejto rámcovej dohody bez potreby uzatvoriť dodatok k tejto rámcovej dohode len na základe predchádzajúceho </w:t>
      </w:r>
      <w:r w:rsidR="00060604" w:rsidRPr="00453177">
        <w:rPr>
          <w:rFonts w:ascii="Cambria" w:hAnsi="Cambria"/>
        </w:rPr>
        <w:t>písomného oznámenia a následného písomného odsúhlasenia objednávateľom</w:t>
      </w:r>
      <w:r w:rsidR="0041542D">
        <w:rPr>
          <w:rFonts w:ascii="Cambria" w:hAnsi="Cambria"/>
        </w:rPr>
        <w:t xml:space="preserve">, pričom objednávateľ si vyhradzuje právo odmietnuť subdodávateľa, a to v prípade, ak existuje dôvodný predpoklad, </w:t>
      </w:r>
      <w:r w:rsidR="00EA7032">
        <w:rPr>
          <w:rFonts w:ascii="Cambria" w:hAnsi="Cambria"/>
        </w:rPr>
        <w:br/>
      </w:r>
      <w:r w:rsidR="0041542D">
        <w:rPr>
          <w:rFonts w:ascii="Cambria" w:hAnsi="Cambria"/>
        </w:rPr>
        <w:t xml:space="preserve">že plnenie záväzkov subdodávateľa podľa </w:t>
      </w:r>
      <w:r w:rsidR="003664C2">
        <w:rPr>
          <w:rFonts w:ascii="Cambria" w:hAnsi="Cambria"/>
        </w:rPr>
        <w:t>rámcovej dohody</w:t>
      </w:r>
      <w:r w:rsidR="0041542D">
        <w:rPr>
          <w:rFonts w:ascii="Cambria" w:hAnsi="Cambria"/>
        </w:rPr>
        <w:t xml:space="preserve"> je ohrozené a v prípad</w:t>
      </w:r>
      <w:r w:rsidR="00C00D3C">
        <w:rPr>
          <w:rFonts w:ascii="Cambria" w:hAnsi="Cambria"/>
        </w:rPr>
        <w:t>e</w:t>
      </w:r>
      <w:r w:rsidR="0041542D">
        <w:rPr>
          <w:rFonts w:ascii="Cambria" w:hAnsi="Cambria"/>
        </w:rPr>
        <w:t xml:space="preserve">, </w:t>
      </w:r>
      <w:r w:rsidR="00EA7032">
        <w:rPr>
          <w:rFonts w:ascii="Cambria" w:hAnsi="Cambria"/>
        </w:rPr>
        <w:br/>
      </w:r>
      <w:r w:rsidR="0041542D">
        <w:rPr>
          <w:rFonts w:ascii="Cambria" w:hAnsi="Cambria"/>
        </w:rPr>
        <w:lastRenderedPageBreak/>
        <w:t xml:space="preserve">ak subdodávateľ nespĺňa požiadavky na odborno-technickú spôsobilosť vo vzťahu k tej časti predmetu </w:t>
      </w:r>
      <w:r w:rsidR="00C00D3C">
        <w:rPr>
          <w:rFonts w:ascii="Cambria" w:hAnsi="Cambria"/>
        </w:rPr>
        <w:t>rámcovej dohody</w:t>
      </w:r>
      <w:r w:rsidR="0041542D">
        <w:rPr>
          <w:rFonts w:ascii="Cambria" w:hAnsi="Cambria"/>
        </w:rPr>
        <w:t xml:space="preserve">, ktorá má byť subdodávateľom plnená. </w:t>
      </w:r>
      <w:r w:rsidR="00060604" w:rsidRPr="00453177">
        <w:rPr>
          <w:rFonts w:ascii="Cambria" w:hAnsi="Cambria"/>
        </w:rPr>
        <w:t xml:space="preserve">V prípade zmeny subdodávateľa je poskytovateľ povinný písomne oznámiť objednávateľovi údaje </w:t>
      </w:r>
      <w:r w:rsidR="00EA7032">
        <w:rPr>
          <w:rFonts w:ascii="Cambria" w:hAnsi="Cambria"/>
        </w:rPr>
        <w:br/>
      </w:r>
      <w:r w:rsidR="00060604" w:rsidRPr="00453177">
        <w:rPr>
          <w:rFonts w:ascii="Cambria" w:hAnsi="Cambria"/>
        </w:rPr>
        <w:t>o navrhovanom subdodávateľovi a o osobe oprávnenej konať za subdodávateľa v rozsahu meno a priezvisko, adresa pobytu a dátum narodenia.</w:t>
      </w:r>
    </w:p>
    <w:p w14:paraId="34738F52" w14:textId="2ECC86EC" w:rsidR="00536B52" w:rsidRPr="00555E6D" w:rsidRDefault="00536B52" w:rsidP="00257670">
      <w:pPr>
        <w:pStyle w:val="Nadpis1"/>
        <w:spacing w:line="240" w:lineRule="auto"/>
        <w:ind w:left="0"/>
        <w:rPr>
          <w:rFonts w:cs="Times New Roman"/>
        </w:rPr>
      </w:pPr>
      <w:r w:rsidRPr="00555E6D">
        <w:rPr>
          <w:rFonts w:ascii="Cambria" w:hAnsi="Cambria"/>
        </w:rPr>
        <w:t xml:space="preserve">Pri realizácií predmetu rámcovej </w:t>
      </w:r>
      <w:r w:rsidR="00216613" w:rsidRPr="00555E6D">
        <w:rPr>
          <w:rFonts w:ascii="Cambria" w:hAnsi="Cambria"/>
        </w:rPr>
        <w:t>dohod</w:t>
      </w:r>
      <w:r w:rsidRPr="00555E6D">
        <w:rPr>
          <w:rFonts w:ascii="Cambria" w:hAnsi="Cambria"/>
        </w:rPr>
        <w:t xml:space="preserve">y subdodávateľom má poskytovateľ zodpovednosť tak, akoby ho realizoval sám. Plnenia subdodávateľa sú považované </w:t>
      </w:r>
      <w:r w:rsidR="00EA7032">
        <w:rPr>
          <w:rFonts w:ascii="Cambria" w:hAnsi="Cambria"/>
        </w:rPr>
        <w:br/>
      </w:r>
      <w:r w:rsidRPr="00555E6D">
        <w:rPr>
          <w:rFonts w:ascii="Cambria" w:hAnsi="Cambria"/>
        </w:rPr>
        <w:t>za plnenia poskytovateľa</w:t>
      </w:r>
      <w:r w:rsidR="00843A17" w:rsidRPr="00555E6D">
        <w:t>.</w:t>
      </w:r>
    </w:p>
    <w:p w14:paraId="05E44F3B" w14:textId="062FDB7B" w:rsidR="001C6E5D" w:rsidRPr="00555E6D" w:rsidRDefault="00843A17" w:rsidP="002B54CC">
      <w:pPr>
        <w:pStyle w:val="Nadpis1"/>
        <w:spacing w:line="240" w:lineRule="auto"/>
        <w:ind w:left="0" w:hanging="357"/>
        <w:rPr>
          <w:rFonts w:ascii="Cambria" w:hAnsi="Cambria" w:cs="Times New Roman"/>
        </w:rPr>
      </w:pPr>
      <w:bookmarkStart w:id="7" w:name="článok5_6"/>
      <w:r w:rsidRPr="00555E6D">
        <w:rPr>
          <w:rFonts w:ascii="Cambria" w:hAnsi="Cambria" w:cs="Times New Roman"/>
        </w:rPr>
        <w:t xml:space="preserve">Zoznam subdodávateľov a údaje o nich </w:t>
      </w:r>
      <w:r w:rsidR="000D4011" w:rsidRPr="00555E6D">
        <w:rPr>
          <w:rFonts w:ascii="Cambria" w:hAnsi="Cambria" w:cs="Times New Roman"/>
        </w:rPr>
        <w:t xml:space="preserve">v súlade s </w:t>
      </w:r>
      <w:r w:rsidRPr="00555E6D">
        <w:rPr>
          <w:rFonts w:ascii="Cambria" w:hAnsi="Cambria" w:cs="Times New Roman"/>
        </w:rPr>
        <w:t xml:space="preserve">§ 41 ods. 3 ZVO tvorí prílohu tejto rámcovej dohody. </w:t>
      </w:r>
      <w:r w:rsidRPr="00555E6D">
        <w:rPr>
          <w:rFonts w:ascii="Cambria" w:hAnsi="Cambria"/>
        </w:rPr>
        <w:t>Poskytovateľ je povinný zamýšľanú zmenu subdodávateľa vopred oznámiť objednávateľovi prostredníctvom písomného oznámenia o zmene subdodávateľa, ktoré bude obsahovať minimálne: - identifikačné údaje o</w:t>
      </w:r>
      <w:r w:rsidR="00913C49">
        <w:rPr>
          <w:rFonts w:ascii="Cambria" w:hAnsi="Cambria"/>
        </w:rPr>
        <w:t> </w:t>
      </w:r>
      <w:r w:rsidRPr="00555E6D">
        <w:rPr>
          <w:rFonts w:ascii="Cambria" w:hAnsi="Cambria"/>
        </w:rPr>
        <w:t>subdodávateľovi (minimálne obchodné meno/názov, sídlo, IČO),</w:t>
      </w:r>
      <w:r w:rsidR="00071419" w:rsidRPr="00555E6D">
        <w:rPr>
          <w:rFonts w:ascii="Cambria" w:hAnsi="Cambria"/>
        </w:rPr>
        <w:t xml:space="preserve"> - údaje o osobe </w:t>
      </w:r>
      <w:r w:rsidR="004D7D91" w:rsidRPr="00555E6D">
        <w:rPr>
          <w:rFonts w:ascii="Cambria" w:hAnsi="Cambria"/>
        </w:rPr>
        <w:t>poveren</w:t>
      </w:r>
      <w:r w:rsidR="00071419" w:rsidRPr="00555E6D">
        <w:rPr>
          <w:rFonts w:ascii="Cambria" w:hAnsi="Cambria"/>
        </w:rPr>
        <w:t>ej konať za subdodávateľa v rozsahu meno, priezvisko, adresa pobytu, dátum narodenia</w:t>
      </w:r>
      <w:r w:rsidR="00D324AA" w:rsidRPr="00555E6D">
        <w:rPr>
          <w:rFonts w:ascii="Cambria" w:hAnsi="Cambria"/>
        </w:rPr>
        <w:t>.</w:t>
      </w:r>
    </w:p>
    <w:bookmarkEnd w:id="7"/>
    <w:p w14:paraId="1BCF059C" w14:textId="2AC364E7" w:rsidR="00843A17" w:rsidRPr="00555E6D" w:rsidRDefault="001C6E5D" w:rsidP="00257670">
      <w:pPr>
        <w:pStyle w:val="Nadpis1"/>
        <w:spacing w:line="240" w:lineRule="auto"/>
        <w:ind w:left="0"/>
        <w:rPr>
          <w:rFonts w:ascii="Cambria" w:hAnsi="Cambria" w:cs="Times New Roman"/>
        </w:rPr>
      </w:pPr>
      <w:r w:rsidRPr="00555E6D">
        <w:rPr>
          <w:rFonts w:ascii="Cambria" w:hAnsi="Cambria"/>
        </w:rPr>
        <w:t xml:space="preserve">Poskytovateľ je povinný v plnom rozsahu dodržiavať zákon č. 82/2005 Z. z. o nelegálnej práci a nelegálnom zamestnávaní a o zmene a doplnení niektorých zákonov v znení neskorších predpisov (ďalej len „zákon č. 82/2005 Z. z.“). Poskytovateľ vyhlasuje, </w:t>
      </w:r>
      <w:r w:rsidR="00EA7032">
        <w:rPr>
          <w:rFonts w:ascii="Cambria" w:hAnsi="Cambria"/>
        </w:rPr>
        <w:br/>
      </w:r>
      <w:r w:rsidRPr="00555E6D">
        <w:rPr>
          <w:rFonts w:ascii="Cambria" w:hAnsi="Cambria"/>
        </w:rPr>
        <w:t xml:space="preserve">že neporušuje a počas trvania tejto </w:t>
      </w:r>
      <w:r w:rsidR="00216613" w:rsidRPr="00555E6D">
        <w:rPr>
          <w:rFonts w:ascii="Cambria" w:hAnsi="Cambria"/>
        </w:rPr>
        <w:t>dohod</w:t>
      </w:r>
      <w:r w:rsidRPr="00555E6D">
        <w:rPr>
          <w:rFonts w:ascii="Cambria" w:hAnsi="Cambria"/>
        </w:rPr>
        <w:t xml:space="preserve">y nebude porušovať zákaz nelegálneho zamestnávania v zmysle zákona č. 82/2005 Z. z. V prípade, ak sa vyhlásenie poskytovateľa podľa predchádzajúcej vety preukáže za nepravdivé a kontrolný orgán uloží objednávateľovi pokutu za porušenie zákazu prijať prácu alebo službu podľa § 7b ods. 5 zákona č. 82/2005 Z. z., tak sa poskytovateľ zaväzuje uhradiť objednávateľovi </w:t>
      </w:r>
      <w:r w:rsidR="00216613" w:rsidRPr="00555E6D">
        <w:rPr>
          <w:rFonts w:ascii="Cambria" w:hAnsi="Cambria"/>
        </w:rPr>
        <w:t>dohod</w:t>
      </w:r>
      <w:r w:rsidRPr="00555E6D">
        <w:rPr>
          <w:rFonts w:ascii="Cambria" w:hAnsi="Cambria"/>
        </w:rPr>
        <w:t xml:space="preserve">nú pokutu v sume rovnajúcej sa pokute uplatnenej kontrolným orgánom u objednávateľa, </w:t>
      </w:r>
      <w:r w:rsidR="00EA7032">
        <w:rPr>
          <w:rFonts w:ascii="Cambria" w:hAnsi="Cambria"/>
        </w:rPr>
        <w:br/>
      </w:r>
      <w:r w:rsidRPr="00555E6D">
        <w:rPr>
          <w:rFonts w:ascii="Cambria" w:hAnsi="Cambria"/>
        </w:rPr>
        <w:t>a to do 7 kalendárnych dní odo dňa jej uplatnenia u poskytovateľa objednávateľom</w:t>
      </w:r>
      <w:r w:rsidR="00843A17" w:rsidRPr="00555E6D">
        <w:rPr>
          <w:rFonts w:ascii="Cambria" w:hAnsi="Cambria"/>
        </w:rPr>
        <w:t>.</w:t>
      </w:r>
      <w:r w:rsidR="00071419" w:rsidRPr="00555E6D">
        <w:rPr>
          <w:rFonts w:ascii="Cambria" w:hAnsi="Cambria"/>
        </w:rPr>
        <w:t xml:space="preserve"> Porušenie povinnosti poskytovateľa podľa prvej vety tohto bodu sa považuje </w:t>
      </w:r>
      <w:r w:rsidR="00EA7032">
        <w:rPr>
          <w:rFonts w:ascii="Cambria" w:hAnsi="Cambria"/>
        </w:rPr>
        <w:br/>
      </w:r>
      <w:r w:rsidR="00071419" w:rsidRPr="00555E6D">
        <w:rPr>
          <w:rFonts w:ascii="Cambria" w:hAnsi="Cambria"/>
        </w:rPr>
        <w:t>za podstatné porušenie tejto rámcovej dohody.</w:t>
      </w:r>
    </w:p>
    <w:p w14:paraId="0D06CA4D" w14:textId="74C9B218" w:rsidR="00CF7820" w:rsidRPr="00555E6D" w:rsidRDefault="00BC7953" w:rsidP="00257670">
      <w:pPr>
        <w:pStyle w:val="Nadpis1"/>
        <w:spacing w:line="240" w:lineRule="auto"/>
        <w:ind w:left="0"/>
        <w:rPr>
          <w:rFonts w:ascii="Cambria" w:hAnsi="Cambria" w:cs="Times New Roman"/>
        </w:rPr>
      </w:pPr>
      <w:bookmarkStart w:id="8" w:name="článok5_8"/>
      <w:r w:rsidRPr="00555E6D">
        <w:rPr>
          <w:rFonts w:ascii="Cambria" w:hAnsi="Cambria" w:cs="Times New Roman"/>
        </w:rPr>
        <w:t xml:space="preserve">Objednávateľ </w:t>
      </w:r>
      <w:r w:rsidR="00CF7820" w:rsidRPr="00555E6D">
        <w:rPr>
          <w:rFonts w:ascii="Cambria" w:hAnsi="Cambria" w:cs="Times New Roman"/>
        </w:rPr>
        <w:t>s</w:t>
      </w:r>
      <w:r w:rsidRPr="00555E6D">
        <w:rPr>
          <w:rFonts w:ascii="Cambria" w:hAnsi="Cambria" w:cs="Times New Roman"/>
        </w:rPr>
        <w:t>a</w:t>
      </w:r>
      <w:r w:rsidR="00CF7820" w:rsidRPr="00555E6D">
        <w:rPr>
          <w:rFonts w:ascii="Cambria" w:hAnsi="Cambria" w:cs="Times New Roman"/>
        </w:rPr>
        <w:t xml:space="preserve"> </w:t>
      </w:r>
      <w:r w:rsidRPr="00555E6D">
        <w:rPr>
          <w:rFonts w:ascii="Cambria" w:hAnsi="Cambria" w:cs="Times New Roman"/>
        </w:rPr>
        <w:t>zaväzuje</w:t>
      </w:r>
      <w:r w:rsidR="00CF7820" w:rsidRPr="00555E6D">
        <w:rPr>
          <w:rFonts w:ascii="Cambria" w:hAnsi="Cambria" w:cs="Times New Roman"/>
        </w:rPr>
        <w:t xml:space="preserve"> za </w:t>
      </w:r>
      <w:r w:rsidRPr="00555E6D">
        <w:rPr>
          <w:rFonts w:ascii="Cambria" w:hAnsi="Cambria" w:cs="Times New Roman"/>
        </w:rPr>
        <w:t xml:space="preserve">riadne </w:t>
      </w:r>
      <w:r w:rsidR="00CF7820" w:rsidRPr="00555E6D">
        <w:rPr>
          <w:rFonts w:ascii="Cambria" w:hAnsi="Cambria" w:cs="Times New Roman"/>
        </w:rPr>
        <w:t xml:space="preserve">a včas poskytnuté </w:t>
      </w:r>
      <w:r w:rsidR="003158B7" w:rsidRPr="00555E6D">
        <w:rPr>
          <w:rFonts w:ascii="Cambria" w:hAnsi="Cambria" w:cs="Times New Roman"/>
        </w:rPr>
        <w:t>s</w:t>
      </w:r>
      <w:r w:rsidR="00CF7820" w:rsidRPr="00555E6D">
        <w:rPr>
          <w:rFonts w:ascii="Cambria" w:hAnsi="Cambria" w:cs="Times New Roman"/>
        </w:rPr>
        <w:t>lužby zaplati</w:t>
      </w:r>
      <w:r w:rsidRPr="00555E6D">
        <w:rPr>
          <w:rFonts w:ascii="Cambria" w:hAnsi="Cambria" w:cs="Times New Roman"/>
        </w:rPr>
        <w:t>ť</w:t>
      </w:r>
      <w:r w:rsidR="00CF7820" w:rsidRPr="00555E6D">
        <w:rPr>
          <w:rFonts w:ascii="Cambria" w:hAnsi="Cambria" w:cs="Times New Roman"/>
        </w:rPr>
        <w:t xml:space="preserve"> </w:t>
      </w:r>
      <w:r w:rsidRPr="00555E6D">
        <w:rPr>
          <w:rFonts w:ascii="Cambria" w:hAnsi="Cambria" w:cs="Times New Roman"/>
        </w:rPr>
        <w:t>poskytovateľovi</w:t>
      </w:r>
      <w:r w:rsidR="00CF7820" w:rsidRPr="00555E6D">
        <w:rPr>
          <w:rFonts w:ascii="Cambria" w:hAnsi="Cambria" w:cs="Times New Roman"/>
        </w:rPr>
        <w:t xml:space="preserve"> </w:t>
      </w:r>
      <w:r w:rsidRPr="00555E6D">
        <w:rPr>
          <w:rFonts w:ascii="Cambria" w:hAnsi="Cambria" w:cs="Times New Roman"/>
        </w:rPr>
        <w:t>c</w:t>
      </w:r>
      <w:r w:rsidR="00CF7820" w:rsidRPr="00555E6D">
        <w:rPr>
          <w:rFonts w:ascii="Cambria" w:hAnsi="Cambria" w:cs="Times New Roman"/>
        </w:rPr>
        <w:t xml:space="preserve">enu za </w:t>
      </w:r>
      <w:r w:rsidRPr="00555E6D">
        <w:rPr>
          <w:rFonts w:ascii="Cambria" w:hAnsi="Cambria" w:cs="Times New Roman"/>
        </w:rPr>
        <w:t xml:space="preserve">služby podľa </w:t>
      </w:r>
      <w:r w:rsidR="00CF7820" w:rsidRPr="00555E6D">
        <w:rPr>
          <w:rFonts w:ascii="Cambria" w:hAnsi="Cambria" w:cs="Times New Roman"/>
        </w:rPr>
        <w:t xml:space="preserve">čl. </w:t>
      </w:r>
      <w:r w:rsidR="00431B17" w:rsidRPr="00555E6D">
        <w:rPr>
          <w:rFonts w:ascii="Cambria" w:hAnsi="Cambria" w:cs="Times New Roman"/>
        </w:rPr>
        <w:t>V</w:t>
      </w:r>
      <w:r w:rsidR="00CF7820" w:rsidRPr="00555E6D">
        <w:rPr>
          <w:rFonts w:ascii="Cambria" w:hAnsi="Cambria" w:cs="Times New Roman"/>
        </w:rPr>
        <w:t>I</w:t>
      </w:r>
      <w:r w:rsidR="00C61C5E" w:rsidRPr="00555E6D">
        <w:rPr>
          <w:rFonts w:ascii="Cambria" w:hAnsi="Cambria" w:cs="Times New Roman"/>
        </w:rPr>
        <w:t>I</w:t>
      </w:r>
      <w:r w:rsidR="00CF7820" w:rsidRPr="00555E6D">
        <w:rPr>
          <w:rFonts w:ascii="Cambria" w:hAnsi="Cambria" w:cs="Times New Roman"/>
        </w:rPr>
        <w:t xml:space="preserve"> </w:t>
      </w:r>
      <w:r w:rsidR="00D324AA" w:rsidRPr="00555E6D">
        <w:rPr>
          <w:rFonts w:ascii="Cambria" w:hAnsi="Cambria" w:cs="Times New Roman"/>
        </w:rPr>
        <w:t>rámcovej dohody.</w:t>
      </w:r>
    </w:p>
    <w:p w14:paraId="79F0887D" w14:textId="3E288D76" w:rsidR="001B426B" w:rsidRPr="00555E6D" w:rsidRDefault="001B426B" w:rsidP="00257670">
      <w:pPr>
        <w:pStyle w:val="Nadpis1"/>
        <w:spacing w:line="240" w:lineRule="auto"/>
        <w:ind w:left="0"/>
        <w:rPr>
          <w:rFonts w:ascii="Cambria" w:hAnsi="Cambria" w:cs="Times New Roman"/>
        </w:rPr>
      </w:pPr>
      <w:bookmarkStart w:id="9" w:name="článok5_9"/>
      <w:bookmarkEnd w:id="8"/>
      <w:r w:rsidRPr="00555E6D">
        <w:rPr>
          <w:rFonts w:ascii="Cambria" w:hAnsi="Cambria" w:cs="Times New Roman"/>
        </w:rPr>
        <w:t xml:space="preserve">Poskytovateľ sa zaväzuje oznamovať </w:t>
      </w:r>
      <w:r w:rsidR="00A305AB" w:rsidRPr="00555E6D">
        <w:rPr>
          <w:rFonts w:ascii="Cambria" w:hAnsi="Cambria" w:cs="Times New Roman"/>
        </w:rPr>
        <w:t xml:space="preserve">objednávateľovi resp. </w:t>
      </w:r>
      <w:r w:rsidR="006B64CD" w:rsidRPr="00555E6D">
        <w:rPr>
          <w:rFonts w:ascii="Cambria" w:hAnsi="Cambria" w:cs="Times New Roman"/>
        </w:rPr>
        <w:t xml:space="preserve">zamestnancovi, </w:t>
      </w:r>
      <w:r w:rsidR="004D7D91" w:rsidRPr="00555E6D">
        <w:rPr>
          <w:rFonts w:ascii="Cambria" w:hAnsi="Cambria" w:cs="Times New Roman"/>
        </w:rPr>
        <w:t>poveren</w:t>
      </w:r>
      <w:r w:rsidR="00E70FE5" w:rsidRPr="00555E6D">
        <w:rPr>
          <w:rFonts w:ascii="Cambria" w:hAnsi="Cambria" w:cs="Times New Roman"/>
        </w:rPr>
        <w:t xml:space="preserve">ej osobe </w:t>
      </w:r>
      <w:r w:rsidRPr="00555E6D">
        <w:rPr>
          <w:rFonts w:ascii="Cambria" w:hAnsi="Cambria" w:cs="Times New Roman"/>
        </w:rPr>
        <w:t>objednávateľ</w:t>
      </w:r>
      <w:r w:rsidR="00E70FE5" w:rsidRPr="00555E6D">
        <w:rPr>
          <w:rFonts w:ascii="Cambria" w:hAnsi="Cambria" w:cs="Times New Roman"/>
        </w:rPr>
        <w:t>a</w:t>
      </w:r>
      <w:r w:rsidR="006B64CD" w:rsidRPr="00555E6D">
        <w:rPr>
          <w:rFonts w:ascii="Cambria" w:hAnsi="Cambria" w:cs="Times New Roman"/>
        </w:rPr>
        <w:t xml:space="preserve"> a osobe určenej objednávateľom</w:t>
      </w:r>
      <w:r w:rsidRPr="00555E6D">
        <w:rPr>
          <w:rFonts w:ascii="Cambria" w:hAnsi="Cambria" w:cs="Times New Roman"/>
        </w:rPr>
        <w:t xml:space="preserve"> bez zbytočného odkladu všetky skutočnosti</w:t>
      </w:r>
      <w:r w:rsidR="00AC173E" w:rsidRPr="00555E6D">
        <w:rPr>
          <w:rFonts w:ascii="Cambria" w:hAnsi="Cambria" w:cs="Times New Roman"/>
        </w:rPr>
        <w:t xml:space="preserve"> (akékoľvek zmeny v cestovných poriadkoch, v ubytovaní, letoch, vo vopred objednaných službách)</w:t>
      </w:r>
      <w:r w:rsidRPr="00555E6D">
        <w:rPr>
          <w:rFonts w:ascii="Cambria" w:hAnsi="Cambria" w:cs="Times New Roman"/>
        </w:rPr>
        <w:t>, ktoré by mohli ovplyvniť</w:t>
      </w:r>
      <w:r w:rsidR="00431B17" w:rsidRPr="00555E6D">
        <w:rPr>
          <w:rFonts w:ascii="Cambria" w:hAnsi="Cambria" w:cs="Times New Roman"/>
        </w:rPr>
        <w:t xml:space="preserve"> alebo </w:t>
      </w:r>
      <w:r w:rsidRPr="00555E6D">
        <w:rPr>
          <w:rFonts w:ascii="Cambria" w:hAnsi="Cambria" w:cs="Times New Roman"/>
        </w:rPr>
        <w:t>zmeniť pokyny</w:t>
      </w:r>
      <w:r w:rsidR="00431B17" w:rsidRPr="00555E6D">
        <w:rPr>
          <w:rFonts w:ascii="Cambria" w:hAnsi="Cambria" w:cs="Times New Roman"/>
        </w:rPr>
        <w:t>,</w:t>
      </w:r>
      <w:r w:rsidRPr="00555E6D">
        <w:rPr>
          <w:rFonts w:ascii="Cambria" w:hAnsi="Cambria" w:cs="Times New Roman"/>
        </w:rPr>
        <w:t xml:space="preserve"> či záujmy objednávateľa</w:t>
      </w:r>
      <w:r w:rsidR="00753C7F" w:rsidRPr="00555E6D">
        <w:rPr>
          <w:rFonts w:ascii="Cambria" w:hAnsi="Cambria" w:cs="Times New Roman"/>
        </w:rPr>
        <w:t xml:space="preserve"> resp. zamestnanca</w:t>
      </w:r>
      <w:r w:rsidR="006E45C8" w:rsidRPr="00555E6D">
        <w:rPr>
          <w:rFonts w:ascii="Cambria" w:hAnsi="Cambria" w:cs="Times New Roman"/>
        </w:rPr>
        <w:t>,</w:t>
      </w:r>
      <w:r w:rsidR="00753C7F" w:rsidRPr="00555E6D">
        <w:rPr>
          <w:rFonts w:ascii="Cambria" w:hAnsi="Cambria" w:cs="Times New Roman"/>
        </w:rPr>
        <w:t xml:space="preserve"> poverenej osoby</w:t>
      </w:r>
      <w:r w:rsidRPr="00555E6D">
        <w:rPr>
          <w:rFonts w:ascii="Cambria" w:hAnsi="Cambria" w:cs="Times New Roman"/>
        </w:rPr>
        <w:t xml:space="preserve">. Ak poskytovateľ zistí, že pokyny </w:t>
      </w:r>
      <w:r w:rsidR="00E70FE5" w:rsidRPr="00555E6D">
        <w:rPr>
          <w:rFonts w:ascii="Cambria" w:hAnsi="Cambria" w:cs="Times New Roman"/>
        </w:rPr>
        <w:t>zamestnanca</w:t>
      </w:r>
      <w:r w:rsidR="00CD2E13" w:rsidRPr="00555E6D">
        <w:rPr>
          <w:rFonts w:ascii="Cambria" w:hAnsi="Cambria" w:cs="Times New Roman"/>
        </w:rPr>
        <w:t xml:space="preserve"> alebo</w:t>
      </w:r>
      <w:r w:rsidR="00E70FE5" w:rsidRPr="00555E6D">
        <w:rPr>
          <w:rFonts w:ascii="Cambria" w:hAnsi="Cambria" w:cs="Times New Roman"/>
        </w:rPr>
        <w:t xml:space="preserve"> </w:t>
      </w:r>
      <w:r w:rsidR="004D7D91" w:rsidRPr="00555E6D">
        <w:rPr>
          <w:rFonts w:ascii="Cambria" w:hAnsi="Cambria" w:cs="Times New Roman"/>
        </w:rPr>
        <w:t>poveren</w:t>
      </w:r>
      <w:r w:rsidR="00E70FE5" w:rsidRPr="00555E6D">
        <w:rPr>
          <w:rFonts w:ascii="Cambria" w:hAnsi="Cambria" w:cs="Times New Roman"/>
        </w:rPr>
        <w:t xml:space="preserve">ej osoby </w:t>
      </w:r>
      <w:r w:rsidRPr="00555E6D">
        <w:rPr>
          <w:rFonts w:ascii="Cambria" w:hAnsi="Cambria" w:cs="Times New Roman"/>
        </w:rPr>
        <w:t xml:space="preserve">sú nevhodné </w:t>
      </w:r>
      <w:r w:rsidR="00431B17" w:rsidRPr="00555E6D">
        <w:rPr>
          <w:rFonts w:ascii="Cambria" w:hAnsi="Cambria" w:cs="Times New Roman"/>
        </w:rPr>
        <w:t>alebo</w:t>
      </w:r>
      <w:r w:rsidRPr="00555E6D">
        <w:rPr>
          <w:rFonts w:ascii="Cambria" w:hAnsi="Cambria" w:cs="Times New Roman"/>
        </w:rPr>
        <w:t xml:space="preserve"> neúčelné pre poskytovanie služieb podľa rámcovej dohody</w:t>
      </w:r>
      <w:r w:rsidR="00431B17" w:rsidRPr="00555E6D">
        <w:rPr>
          <w:rFonts w:ascii="Cambria" w:hAnsi="Cambria" w:cs="Times New Roman"/>
        </w:rPr>
        <w:t>,</w:t>
      </w:r>
      <w:r w:rsidRPr="00555E6D">
        <w:rPr>
          <w:rFonts w:ascii="Cambria" w:hAnsi="Cambria" w:cs="Times New Roman"/>
        </w:rPr>
        <w:t xml:space="preserve"> je povinný na to </w:t>
      </w:r>
      <w:r w:rsidR="0029599A" w:rsidRPr="00555E6D">
        <w:rPr>
          <w:rFonts w:ascii="Cambria" w:hAnsi="Cambria" w:cs="Times New Roman"/>
        </w:rPr>
        <w:t xml:space="preserve">zamestnanca a </w:t>
      </w:r>
      <w:r w:rsidR="004D7D91" w:rsidRPr="00555E6D">
        <w:rPr>
          <w:rFonts w:ascii="Cambria" w:hAnsi="Cambria" w:cs="Times New Roman"/>
        </w:rPr>
        <w:t>poveren</w:t>
      </w:r>
      <w:r w:rsidR="00E70FE5" w:rsidRPr="00555E6D">
        <w:rPr>
          <w:rFonts w:ascii="Cambria" w:hAnsi="Cambria" w:cs="Times New Roman"/>
        </w:rPr>
        <w:t xml:space="preserve">ú osobu </w:t>
      </w:r>
      <w:r w:rsidRPr="00555E6D">
        <w:rPr>
          <w:rFonts w:ascii="Cambria" w:hAnsi="Cambria" w:cs="Times New Roman"/>
        </w:rPr>
        <w:t>objednávateľa upozorniť.</w:t>
      </w:r>
    </w:p>
    <w:bookmarkEnd w:id="9"/>
    <w:p w14:paraId="4FCCA291" w14:textId="2C07CD8C" w:rsidR="001B426B" w:rsidRPr="00555E6D" w:rsidRDefault="00D965D6" w:rsidP="00257670">
      <w:pPr>
        <w:pStyle w:val="Nadpis1"/>
        <w:spacing w:line="240" w:lineRule="auto"/>
        <w:ind w:left="0"/>
        <w:rPr>
          <w:rFonts w:ascii="Cambria" w:hAnsi="Cambria" w:cs="Times New Roman"/>
        </w:rPr>
      </w:pPr>
      <w:r w:rsidRPr="00555E6D">
        <w:rPr>
          <w:rFonts w:ascii="Cambria" w:hAnsi="Cambria" w:cs="Times New Roman"/>
        </w:rPr>
        <w:t>Poskytovateľ sa zaväzuje poskytovať služby v</w:t>
      </w:r>
      <w:r w:rsidR="00E70FE5" w:rsidRPr="00555E6D">
        <w:rPr>
          <w:rFonts w:ascii="Cambria" w:hAnsi="Cambria" w:cs="Times New Roman"/>
        </w:rPr>
        <w:t> </w:t>
      </w:r>
      <w:r w:rsidRPr="00555E6D">
        <w:rPr>
          <w:rFonts w:ascii="Cambria" w:hAnsi="Cambria" w:cs="Times New Roman"/>
        </w:rPr>
        <w:t>súlade s</w:t>
      </w:r>
      <w:r w:rsidR="00E70FE5" w:rsidRPr="00555E6D">
        <w:rPr>
          <w:rFonts w:ascii="Cambria" w:hAnsi="Cambria" w:cs="Times New Roman"/>
        </w:rPr>
        <w:t> </w:t>
      </w:r>
      <w:r w:rsidRPr="00555E6D">
        <w:rPr>
          <w:rFonts w:ascii="Cambria" w:hAnsi="Cambria" w:cs="Times New Roman"/>
        </w:rPr>
        <w:t xml:space="preserve">rámcovou </w:t>
      </w:r>
      <w:r w:rsidR="00431B17" w:rsidRPr="00555E6D">
        <w:rPr>
          <w:rFonts w:ascii="Cambria" w:hAnsi="Cambria" w:cs="Times New Roman"/>
        </w:rPr>
        <w:t xml:space="preserve">dohodou </w:t>
      </w:r>
      <w:r w:rsidRPr="00555E6D">
        <w:rPr>
          <w:rFonts w:ascii="Cambria" w:hAnsi="Cambria" w:cs="Times New Roman"/>
        </w:rPr>
        <w:t>a</w:t>
      </w:r>
      <w:r w:rsidR="00E70FE5" w:rsidRPr="00555E6D">
        <w:rPr>
          <w:rFonts w:ascii="Cambria" w:hAnsi="Cambria" w:cs="Times New Roman"/>
        </w:rPr>
        <w:t> </w:t>
      </w:r>
      <w:r w:rsidR="00B62945" w:rsidRPr="00555E6D">
        <w:rPr>
          <w:rFonts w:ascii="Cambria" w:hAnsi="Cambria" w:cs="Times New Roman"/>
        </w:rPr>
        <w:t xml:space="preserve">požiadavkami </w:t>
      </w:r>
      <w:r w:rsidRPr="00555E6D">
        <w:rPr>
          <w:rFonts w:ascii="Cambria" w:hAnsi="Cambria" w:cs="Times New Roman"/>
        </w:rPr>
        <w:t>z</w:t>
      </w:r>
      <w:r w:rsidR="00E70FE5" w:rsidRPr="00555E6D">
        <w:rPr>
          <w:rFonts w:ascii="Cambria" w:hAnsi="Cambria" w:cs="Times New Roman"/>
        </w:rPr>
        <w:t> </w:t>
      </w:r>
      <w:r w:rsidRPr="00555E6D">
        <w:rPr>
          <w:rFonts w:ascii="Cambria" w:hAnsi="Cambria" w:cs="Times New Roman"/>
        </w:rPr>
        <w:t>nej vyplývajúcimi (vrátane všetkých eventuálnych príloh). V</w:t>
      </w:r>
      <w:r w:rsidR="00E70FE5" w:rsidRPr="00555E6D">
        <w:rPr>
          <w:rFonts w:ascii="Cambria" w:hAnsi="Cambria" w:cs="Times New Roman"/>
        </w:rPr>
        <w:t> </w:t>
      </w:r>
      <w:r w:rsidRPr="00555E6D">
        <w:rPr>
          <w:rFonts w:ascii="Cambria" w:hAnsi="Cambria" w:cs="Times New Roman"/>
        </w:rPr>
        <w:t xml:space="preserve">prípade rozporu vymenovaných podkladov majú prednosť ustanovenia </w:t>
      </w:r>
      <w:r w:rsidR="00431B17" w:rsidRPr="00555E6D">
        <w:rPr>
          <w:rFonts w:ascii="Cambria" w:hAnsi="Cambria" w:cs="Times New Roman"/>
        </w:rPr>
        <w:t>rámcovej dohody</w:t>
      </w:r>
      <w:r w:rsidRPr="00555E6D">
        <w:rPr>
          <w:rFonts w:ascii="Cambria" w:hAnsi="Cambria" w:cs="Times New Roman"/>
        </w:rPr>
        <w:t xml:space="preserve"> (vr</w:t>
      </w:r>
      <w:r w:rsidR="00431B17" w:rsidRPr="00555E6D">
        <w:rPr>
          <w:rFonts w:ascii="Cambria" w:hAnsi="Cambria" w:cs="Times New Roman"/>
        </w:rPr>
        <w:t xml:space="preserve">átane jej </w:t>
      </w:r>
      <w:r w:rsidRPr="00555E6D">
        <w:rPr>
          <w:rFonts w:ascii="Cambria" w:hAnsi="Cambria" w:cs="Times New Roman"/>
        </w:rPr>
        <w:t>príloh). V</w:t>
      </w:r>
      <w:r w:rsidR="00E70FE5" w:rsidRPr="00555E6D">
        <w:rPr>
          <w:rFonts w:ascii="Cambria" w:hAnsi="Cambria" w:cs="Times New Roman"/>
        </w:rPr>
        <w:t> </w:t>
      </w:r>
      <w:r w:rsidRPr="00555E6D">
        <w:rPr>
          <w:rFonts w:ascii="Cambria" w:hAnsi="Cambria" w:cs="Times New Roman"/>
        </w:rPr>
        <w:t>prípade rozporu príloh a</w:t>
      </w:r>
      <w:r w:rsidR="00E70FE5" w:rsidRPr="00555E6D">
        <w:rPr>
          <w:rFonts w:ascii="Cambria" w:hAnsi="Cambria" w:cs="Times New Roman"/>
        </w:rPr>
        <w:t> </w:t>
      </w:r>
      <w:r w:rsidRPr="00555E6D">
        <w:rPr>
          <w:rFonts w:ascii="Cambria" w:hAnsi="Cambria" w:cs="Times New Roman"/>
        </w:rPr>
        <w:t xml:space="preserve">rámcovej dohody majú prednosť ustanovenia rámcovej dohody. Pre vylúčenie pochybnosti sa zmluvné strany dohodli, </w:t>
      </w:r>
      <w:r w:rsidR="00EA7032">
        <w:rPr>
          <w:rFonts w:ascii="Cambria" w:hAnsi="Cambria" w:cs="Times New Roman"/>
        </w:rPr>
        <w:br/>
      </w:r>
      <w:r w:rsidRPr="00555E6D">
        <w:rPr>
          <w:rFonts w:ascii="Cambria" w:hAnsi="Cambria" w:cs="Times New Roman"/>
        </w:rPr>
        <w:t>že pokiaľ má poskytovateľ vlastné obchodné podmienky, nemajú tieto obchodné podmienky prednosť pred ustanoveniami rámcovej dohody, ani jej prílohami a</w:t>
      </w:r>
      <w:r w:rsidR="00E70FE5" w:rsidRPr="00555E6D">
        <w:rPr>
          <w:rFonts w:ascii="Cambria" w:hAnsi="Cambria" w:cs="Times New Roman"/>
        </w:rPr>
        <w:t> </w:t>
      </w:r>
      <w:r w:rsidRPr="00555E6D">
        <w:rPr>
          <w:rFonts w:ascii="Cambria" w:hAnsi="Cambria" w:cs="Times New Roman"/>
        </w:rPr>
        <w:t xml:space="preserve">použijú sa iba za predpokladu, že sa tak </w:t>
      </w:r>
      <w:r w:rsidR="00062D6F" w:rsidRPr="00555E6D">
        <w:rPr>
          <w:rFonts w:ascii="Cambria" w:hAnsi="Cambria" w:cs="Times New Roman"/>
        </w:rPr>
        <w:t>zmluvné</w:t>
      </w:r>
      <w:r w:rsidRPr="00555E6D">
        <w:rPr>
          <w:rFonts w:ascii="Cambria" w:hAnsi="Cambria" w:cs="Times New Roman"/>
        </w:rPr>
        <w:t xml:space="preserve"> strany výslovne písomne dohodnú.</w:t>
      </w:r>
    </w:p>
    <w:p w14:paraId="590A8070" w14:textId="5084FA4A" w:rsidR="00CA6A6C" w:rsidRPr="00555E6D" w:rsidRDefault="00CA6A6C" w:rsidP="00257670">
      <w:pPr>
        <w:pStyle w:val="Nadpis1"/>
        <w:spacing w:line="240" w:lineRule="auto"/>
        <w:ind w:left="0"/>
        <w:rPr>
          <w:rFonts w:ascii="Cambria" w:hAnsi="Cambria" w:cs="Times New Roman"/>
        </w:rPr>
      </w:pPr>
      <w:bookmarkStart w:id="10" w:name="článok5_11"/>
      <w:r w:rsidRPr="00555E6D">
        <w:rPr>
          <w:rFonts w:ascii="Cambria" w:hAnsi="Cambria" w:cs="Times New Roman"/>
          <w:szCs w:val="24"/>
        </w:rPr>
        <w:t xml:space="preserve">Poskytovateľ sa zaväzuje </w:t>
      </w:r>
      <w:r w:rsidR="00794AE0" w:rsidRPr="00555E6D">
        <w:rPr>
          <w:rFonts w:ascii="Cambria" w:hAnsi="Cambria" w:cs="Times New Roman"/>
          <w:szCs w:val="24"/>
        </w:rPr>
        <w:t xml:space="preserve">bezodkladne </w:t>
      </w:r>
      <w:r w:rsidRPr="00555E6D">
        <w:rPr>
          <w:rFonts w:ascii="Cambria" w:hAnsi="Cambria" w:cs="Times New Roman"/>
          <w:szCs w:val="24"/>
        </w:rPr>
        <w:t>informovať</w:t>
      </w:r>
      <w:r w:rsidR="0029599A" w:rsidRPr="00555E6D">
        <w:rPr>
          <w:rFonts w:ascii="Cambria" w:hAnsi="Cambria" w:cs="Times New Roman"/>
          <w:szCs w:val="24"/>
        </w:rPr>
        <w:t xml:space="preserve"> </w:t>
      </w:r>
      <w:r w:rsidR="00677524" w:rsidRPr="00555E6D">
        <w:rPr>
          <w:rFonts w:ascii="Cambria" w:hAnsi="Cambria" w:cs="Times New Roman"/>
          <w:szCs w:val="24"/>
        </w:rPr>
        <w:t xml:space="preserve">objednávateľa resp. </w:t>
      </w:r>
      <w:r w:rsidR="0029599A" w:rsidRPr="00555E6D">
        <w:rPr>
          <w:rFonts w:ascii="Cambria" w:hAnsi="Cambria" w:cs="Times New Roman"/>
          <w:szCs w:val="24"/>
        </w:rPr>
        <w:t>zamestnanca,</w:t>
      </w:r>
      <w:r w:rsidRPr="00555E6D">
        <w:rPr>
          <w:rFonts w:ascii="Cambria" w:hAnsi="Cambria" w:cs="Times New Roman"/>
          <w:szCs w:val="24"/>
        </w:rPr>
        <w:t xml:space="preserve"> </w:t>
      </w:r>
      <w:r w:rsidR="004D7D91" w:rsidRPr="00555E6D">
        <w:rPr>
          <w:rFonts w:ascii="Cambria" w:hAnsi="Cambria" w:cs="Times New Roman"/>
          <w:szCs w:val="24"/>
        </w:rPr>
        <w:t>poveren</w:t>
      </w:r>
      <w:r w:rsidR="00E70FE5" w:rsidRPr="00555E6D">
        <w:rPr>
          <w:rFonts w:ascii="Cambria" w:hAnsi="Cambria" w:cs="Times New Roman"/>
          <w:szCs w:val="24"/>
        </w:rPr>
        <w:t xml:space="preserve">ú osobu </w:t>
      </w:r>
      <w:r w:rsidR="0029599A" w:rsidRPr="00555E6D">
        <w:rPr>
          <w:rFonts w:ascii="Cambria" w:hAnsi="Cambria" w:cs="Times New Roman"/>
          <w:szCs w:val="24"/>
        </w:rPr>
        <w:t xml:space="preserve">a osobu určenú </w:t>
      </w:r>
      <w:r w:rsidR="00B900B1" w:rsidRPr="00555E6D">
        <w:rPr>
          <w:rFonts w:ascii="Cambria" w:hAnsi="Cambria" w:cs="Times New Roman"/>
          <w:szCs w:val="24"/>
        </w:rPr>
        <w:t>objednávateľ</w:t>
      </w:r>
      <w:r w:rsidR="0029599A" w:rsidRPr="00555E6D">
        <w:rPr>
          <w:rFonts w:ascii="Cambria" w:hAnsi="Cambria" w:cs="Times New Roman"/>
          <w:szCs w:val="24"/>
        </w:rPr>
        <w:t>om</w:t>
      </w:r>
      <w:r w:rsidRPr="00555E6D">
        <w:rPr>
          <w:rFonts w:ascii="Cambria" w:hAnsi="Cambria" w:cs="Times New Roman"/>
          <w:szCs w:val="24"/>
        </w:rPr>
        <w:t xml:space="preserve"> o poskytovateľovi známych </w:t>
      </w:r>
      <w:r w:rsidRPr="00555E6D">
        <w:rPr>
          <w:rFonts w:ascii="Cambria" w:hAnsi="Cambria" w:cs="Times New Roman"/>
          <w:szCs w:val="24"/>
        </w:rPr>
        <w:lastRenderedPageBreak/>
        <w:t>skutočnostiach</w:t>
      </w:r>
      <w:r w:rsidR="00794AE0" w:rsidRPr="00555E6D">
        <w:rPr>
          <w:rFonts w:ascii="Cambria" w:hAnsi="Cambria" w:cs="Times New Roman"/>
          <w:szCs w:val="24"/>
        </w:rPr>
        <w:t xml:space="preserve"> emailom, telefonicky, SMS</w:t>
      </w:r>
      <w:r w:rsidR="00B22DF5" w:rsidRPr="00555E6D">
        <w:rPr>
          <w:rFonts w:ascii="Cambria" w:hAnsi="Cambria" w:cs="Times New Roman"/>
          <w:szCs w:val="24"/>
        </w:rPr>
        <w:t xml:space="preserve"> s ohľadom na danú situáciu</w:t>
      </w:r>
      <w:r w:rsidRPr="00555E6D">
        <w:rPr>
          <w:rFonts w:ascii="Cambria" w:hAnsi="Cambria" w:cs="Times New Roman"/>
          <w:szCs w:val="24"/>
        </w:rPr>
        <w:t>,</w:t>
      </w:r>
      <w:r w:rsidR="00794AE0" w:rsidRPr="00555E6D">
        <w:rPr>
          <w:rFonts w:ascii="Cambria" w:hAnsi="Cambria" w:cs="Times New Roman"/>
          <w:szCs w:val="24"/>
        </w:rPr>
        <w:t xml:space="preserve"> </w:t>
      </w:r>
      <w:r w:rsidRPr="00555E6D">
        <w:rPr>
          <w:rFonts w:ascii="Cambria" w:hAnsi="Cambria" w:cs="Times New Roman"/>
          <w:szCs w:val="24"/>
        </w:rPr>
        <w:t>ktoré môžu ohroziť úspešný priebeh zabezpečovanej cesty (napr. štrajk zamestnancov koncového poskytovateľa služieb).</w:t>
      </w:r>
    </w:p>
    <w:bookmarkEnd w:id="10"/>
    <w:p w14:paraId="698B218D" w14:textId="0BAF45D1" w:rsidR="00676215" w:rsidRPr="00AC5B93" w:rsidRDefault="00676215" w:rsidP="00257670">
      <w:pPr>
        <w:pStyle w:val="Nadpis1"/>
        <w:spacing w:line="240" w:lineRule="auto"/>
        <w:ind w:left="0"/>
        <w:rPr>
          <w:rFonts w:ascii="Cambria" w:hAnsi="Cambria" w:cs="Times New Roman"/>
        </w:rPr>
      </w:pPr>
      <w:r w:rsidRPr="00AC5B93">
        <w:rPr>
          <w:rFonts w:ascii="Cambria" w:hAnsi="Cambria" w:cs="Times New Roman"/>
        </w:rPr>
        <w:t xml:space="preserve">Poskytovateľ </w:t>
      </w:r>
      <w:r w:rsidR="00F16FDC" w:rsidRPr="00BA7A8E">
        <w:rPr>
          <w:rFonts w:ascii="Cambria" w:hAnsi="Cambria" w:cs="Times New Roman"/>
        </w:rPr>
        <w:t>sa zaväzuje počas celej doby trvania tejto rámcovej dohody byť členom IATA (</w:t>
      </w:r>
      <w:proofErr w:type="spellStart"/>
      <w:r w:rsidR="00F16FDC" w:rsidRPr="00BA7A8E">
        <w:rPr>
          <w:rFonts w:ascii="Cambria" w:hAnsi="Cambria" w:cs="Times New Roman"/>
        </w:rPr>
        <w:t>The</w:t>
      </w:r>
      <w:proofErr w:type="spellEnd"/>
      <w:r w:rsidR="00F16FDC" w:rsidRPr="00BA7A8E">
        <w:rPr>
          <w:rFonts w:ascii="Cambria" w:hAnsi="Cambria" w:cs="Times New Roman"/>
        </w:rPr>
        <w:t xml:space="preserve"> International Air Transport Association</w:t>
      </w:r>
      <w:r w:rsidR="00921D61" w:rsidRPr="00BA7A8E">
        <w:rPr>
          <w:rFonts w:ascii="Cambria" w:hAnsi="Cambria" w:cs="Times New Roman"/>
        </w:rPr>
        <w:t xml:space="preserve"> – Medzinárodné združenie leteckých dopravcov</w:t>
      </w:r>
      <w:r w:rsidR="00F16FDC" w:rsidRPr="00BA7A8E">
        <w:rPr>
          <w:rFonts w:ascii="Cambria" w:hAnsi="Cambria" w:cs="Times New Roman"/>
        </w:rPr>
        <w:t>)</w:t>
      </w:r>
      <w:r w:rsidR="00A1174D" w:rsidRPr="00BA7A8E">
        <w:rPr>
          <w:rFonts w:ascii="Cambria" w:hAnsi="Cambria" w:cs="Times New Roman"/>
        </w:rPr>
        <w:t>,</w:t>
      </w:r>
      <w:r w:rsidR="00F16FDC" w:rsidRPr="00BA7A8E">
        <w:rPr>
          <w:rFonts w:ascii="Cambria" w:hAnsi="Cambria" w:cs="Times New Roman"/>
        </w:rPr>
        <w:t xml:space="preserve"> </w:t>
      </w:r>
      <w:r w:rsidR="00D83D97" w:rsidRPr="00BA7A8E">
        <w:rPr>
          <w:rFonts w:ascii="Cambria" w:hAnsi="Cambria" w:cs="Times New Roman"/>
        </w:rPr>
        <w:t xml:space="preserve">porušenie tohto záväzku sa považuje </w:t>
      </w:r>
      <w:r w:rsidR="00363245" w:rsidRPr="00AC5B93">
        <w:rPr>
          <w:rFonts w:ascii="Cambria" w:hAnsi="Cambria" w:cs="Times New Roman"/>
        </w:rPr>
        <w:t>za podstatné porušenie tejto rámcovej dohody.</w:t>
      </w:r>
    </w:p>
    <w:p w14:paraId="4EE57A39" w14:textId="640ADA8C" w:rsidR="00676215" w:rsidRDefault="00676215" w:rsidP="00257670">
      <w:pPr>
        <w:pStyle w:val="Nadpis1"/>
        <w:spacing w:line="240" w:lineRule="auto"/>
        <w:ind w:left="0"/>
        <w:rPr>
          <w:rFonts w:ascii="Cambria" w:hAnsi="Cambria"/>
        </w:rPr>
      </w:pPr>
      <w:bookmarkStart w:id="11" w:name="článok5_13"/>
      <w:r w:rsidRPr="00555E6D">
        <w:rPr>
          <w:rFonts w:ascii="Cambria" w:hAnsi="Cambria"/>
        </w:rPr>
        <w:t xml:space="preserve">Objednávateľ je povinný najneskôr do </w:t>
      </w:r>
      <w:r w:rsidR="00437573" w:rsidRPr="00555E6D">
        <w:rPr>
          <w:rFonts w:ascii="Cambria" w:hAnsi="Cambria"/>
        </w:rPr>
        <w:t xml:space="preserve">piatich </w:t>
      </w:r>
      <w:r w:rsidRPr="00555E6D">
        <w:rPr>
          <w:rFonts w:ascii="Cambria" w:hAnsi="Cambria"/>
        </w:rPr>
        <w:t xml:space="preserve">dní odo dňa nadobudnutia účinnosti rámcovej </w:t>
      </w:r>
      <w:r w:rsidR="00ED1855" w:rsidRPr="00555E6D">
        <w:rPr>
          <w:rFonts w:ascii="Cambria" w:hAnsi="Cambria"/>
        </w:rPr>
        <w:t xml:space="preserve">dohody </w:t>
      </w:r>
      <w:r w:rsidRPr="00555E6D">
        <w:rPr>
          <w:rFonts w:ascii="Cambria" w:hAnsi="Cambria"/>
        </w:rPr>
        <w:t>oznámiť poskytovateľovi</w:t>
      </w:r>
      <w:r w:rsidR="00437573" w:rsidRPr="00555E6D">
        <w:rPr>
          <w:rFonts w:ascii="Cambria" w:hAnsi="Cambria"/>
        </w:rPr>
        <w:t xml:space="preserve"> </w:t>
      </w:r>
      <w:r w:rsidR="00E02032" w:rsidRPr="00555E6D">
        <w:rPr>
          <w:rFonts w:ascii="Cambria" w:hAnsi="Cambria"/>
        </w:rPr>
        <w:t>kontaktné</w:t>
      </w:r>
      <w:r w:rsidR="00363245" w:rsidRPr="00555E6D">
        <w:rPr>
          <w:rFonts w:ascii="Cambria" w:hAnsi="Cambria"/>
        </w:rPr>
        <w:t xml:space="preserve"> údaje</w:t>
      </w:r>
      <w:r w:rsidR="00E02032" w:rsidRPr="00555E6D">
        <w:rPr>
          <w:rFonts w:ascii="Cambria" w:hAnsi="Cambria"/>
        </w:rPr>
        <w:t xml:space="preserve"> </w:t>
      </w:r>
      <w:r w:rsidR="004D7D91" w:rsidRPr="00555E6D">
        <w:rPr>
          <w:rFonts w:ascii="Cambria" w:hAnsi="Cambria"/>
        </w:rPr>
        <w:t>poveren</w:t>
      </w:r>
      <w:r w:rsidR="00B62945" w:rsidRPr="00555E6D">
        <w:rPr>
          <w:rFonts w:ascii="Cambria" w:hAnsi="Cambria"/>
        </w:rPr>
        <w:t>ej osoby</w:t>
      </w:r>
      <w:r w:rsidRPr="00555E6D">
        <w:rPr>
          <w:rFonts w:ascii="Cambria" w:hAnsi="Cambria"/>
        </w:rPr>
        <w:t xml:space="preserve">, vrátane </w:t>
      </w:r>
      <w:r w:rsidR="007F7DFB" w:rsidRPr="00555E6D">
        <w:rPr>
          <w:rFonts w:ascii="Cambria" w:hAnsi="Cambria"/>
        </w:rPr>
        <w:t xml:space="preserve">jej </w:t>
      </w:r>
      <w:r w:rsidRPr="00555E6D">
        <w:rPr>
          <w:rFonts w:ascii="Cambria" w:hAnsi="Cambria"/>
        </w:rPr>
        <w:t>kontaktných údajov v rozsahu: meno a priezvisko, telefónne číslo, e-mailová adresa</w:t>
      </w:r>
      <w:r w:rsidR="00550F7A" w:rsidRPr="00555E6D">
        <w:rPr>
          <w:rFonts w:ascii="Cambria" w:hAnsi="Cambria"/>
        </w:rPr>
        <w:t>,</w:t>
      </w:r>
      <w:r w:rsidRPr="00555E6D">
        <w:rPr>
          <w:rFonts w:ascii="Cambria" w:hAnsi="Cambria"/>
        </w:rPr>
        <w:t xml:space="preserve"> zodpovedn</w:t>
      </w:r>
      <w:r w:rsidR="00597DA0" w:rsidRPr="00555E6D">
        <w:rPr>
          <w:rFonts w:ascii="Cambria" w:hAnsi="Cambria"/>
        </w:rPr>
        <w:t>ej</w:t>
      </w:r>
      <w:r w:rsidRPr="00555E6D">
        <w:rPr>
          <w:rFonts w:ascii="Cambria" w:hAnsi="Cambria"/>
        </w:rPr>
        <w:t xml:space="preserve"> za plnenie záväzkov objednávateľa pri realizácii predmetu rámcovej </w:t>
      </w:r>
      <w:r w:rsidR="00216613" w:rsidRPr="00555E6D">
        <w:rPr>
          <w:rFonts w:ascii="Cambria" w:hAnsi="Cambria"/>
        </w:rPr>
        <w:t>dohod</w:t>
      </w:r>
      <w:r w:rsidRPr="00555E6D">
        <w:rPr>
          <w:rFonts w:ascii="Cambria" w:hAnsi="Cambria"/>
        </w:rPr>
        <w:t>y</w:t>
      </w:r>
      <w:r w:rsidR="00BF2524" w:rsidRPr="00555E6D">
        <w:rPr>
          <w:rFonts w:ascii="Cambria" w:hAnsi="Cambria"/>
        </w:rPr>
        <w:t>.</w:t>
      </w:r>
      <w:r w:rsidR="00437573" w:rsidRPr="00555E6D">
        <w:rPr>
          <w:rFonts w:ascii="Cambria" w:hAnsi="Cambria"/>
        </w:rPr>
        <w:t xml:space="preserve"> </w:t>
      </w:r>
    </w:p>
    <w:bookmarkEnd w:id="11"/>
    <w:p w14:paraId="1FE80576" w14:textId="3196EEA0" w:rsidR="00AE47F5" w:rsidRPr="005B5AEF" w:rsidRDefault="00421398" w:rsidP="005B5AEF">
      <w:pPr>
        <w:pStyle w:val="Nadpis1"/>
        <w:spacing w:line="240" w:lineRule="auto"/>
        <w:ind w:left="0"/>
        <w:rPr>
          <w:rFonts w:ascii="Cambria" w:hAnsi="Cambria"/>
        </w:rPr>
      </w:pPr>
      <w:r>
        <w:rPr>
          <w:rFonts w:ascii="Cambria" w:hAnsi="Cambria"/>
        </w:rPr>
        <w:t>Poskytovateľ</w:t>
      </w:r>
      <w:r w:rsidR="00AE47F5" w:rsidRPr="007A1AB1">
        <w:rPr>
          <w:rFonts w:ascii="Cambria" w:hAnsi="Cambria"/>
        </w:rPr>
        <w:t xml:space="preserve"> sa zaväzuje </w:t>
      </w:r>
      <w:r>
        <w:rPr>
          <w:rFonts w:ascii="Cambria" w:hAnsi="Cambria"/>
        </w:rPr>
        <w:t>poskytovať predmet</w:t>
      </w:r>
      <w:r w:rsidR="00AE47F5" w:rsidRPr="007A1AB1">
        <w:rPr>
          <w:rFonts w:ascii="Cambria" w:hAnsi="Cambria"/>
        </w:rPr>
        <w:t xml:space="preserve"> </w:t>
      </w:r>
      <w:r>
        <w:rPr>
          <w:rFonts w:ascii="Cambria" w:hAnsi="Cambria"/>
        </w:rPr>
        <w:t>rámcovej dohody</w:t>
      </w:r>
      <w:r w:rsidR="00AE47F5" w:rsidRPr="007A1AB1">
        <w:rPr>
          <w:rFonts w:ascii="Cambria" w:hAnsi="Cambria"/>
        </w:rPr>
        <w:t xml:space="preserve"> </w:t>
      </w:r>
      <w:r>
        <w:rPr>
          <w:rFonts w:ascii="Cambria" w:hAnsi="Cambria"/>
        </w:rPr>
        <w:t xml:space="preserve">počas celej doby trvania </w:t>
      </w:r>
      <w:r w:rsidR="003664C2">
        <w:rPr>
          <w:rFonts w:ascii="Cambria" w:hAnsi="Cambria"/>
        </w:rPr>
        <w:t>rámcovej dohody</w:t>
      </w:r>
      <w:r>
        <w:rPr>
          <w:rFonts w:ascii="Cambria" w:hAnsi="Cambria"/>
        </w:rPr>
        <w:t xml:space="preserve"> </w:t>
      </w:r>
      <w:r w:rsidR="00AE47F5" w:rsidRPr="007A1AB1">
        <w:rPr>
          <w:rFonts w:ascii="Cambria" w:hAnsi="Cambria"/>
        </w:rPr>
        <w:t>prostredníctvom osôb</w:t>
      </w:r>
      <w:r w:rsidR="009C19B7">
        <w:rPr>
          <w:rFonts w:ascii="Cambria" w:hAnsi="Cambria"/>
        </w:rPr>
        <w:t xml:space="preserve"> – rezervačných agentov</w:t>
      </w:r>
      <w:r w:rsidR="003276C6">
        <w:rPr>
          <w:rFonts w:ascii="Cambria" w:hAnsi="Cambria"/>
        </w:rPr>
        <w:t xml:space="preserve">, </w:t>
      </w:r>
      <w:r w:rsidR="00AE47F5" w:rsidRPr="005B5AEF">
        <w:rPr>
          <w:rFonts w:ascii="Cambria" w:hAnsi="Cambria"/>
        </w:rPr>
        <w:t xml:space="preserve">ktoré </w:t>
      </w:r>
      <w:r w:rsidRPr="005B5AEF">
        <w:rPr>
          <w:rFonts w:ascii="Cambria" w:hAnsi="Cambria"/>
        </w:rPr>
        <w:t>sú uvedené v Prílohe č. 2</w:t>
      </w:r>
      <w:r w:rsidR="00AE47F5" w:rsidRPr="005B5AEF">
        <w:rPr>
          <w:rFonts w:ascii="Cambria" w:hAnsi="Cambria"/>
        </w:rPr>
        <w:t xml:space="preserve"> tejto </w:t>
      </w:r>
      <w:r w:rsidRPr="005B5AEF">
        <w:rPr>
          <w:rFonts w:ascii="Cambria" w:hAnsi="Cambria"/>
        </w:rPr>
        <w:t>rámcovej dohody</w:t>
      </w:r>
      <w:r w:rsidR="00AE47F5" w:rsidRPr="005B5AEF">
        <w:rPr>
          <w:rFonts w:ascii="Cambria" w:hAnsi="Cambria"/>
        </w:rPr>
        <w:t xml:space="preserve">, pričom porušenie tohto záväzku sa považuje za podstatné porušenie </w:t>
      </w:r>
      <w:r w:rsidR="003664C2">
        <w:rPr>
          <w:rFonts w:ascii="Cambria" w:hAnsi="Cambria"/>
        </w:rPr>
        <w:t>rámcovej dohody</w:t>
      </w:r>
      <w:r w:rsidR="00AE47F5" w:rsidRPr="005B5AEF">
        <w:rPr>
          <w:rFonts w:ascii="Cambria" w:hAnsi="Cambria"/>
        </w:rPr>
        <w:t xml:space="preserve">. Počas trvania </w:t>
      </w:r>
      <w:r w:rsidR="00837805" w:rsidRPr="005B5AEF">
        <w:rPr>
          <w:rFonts w:ascii="Cambria" w:hAnsi="Cambria"/>
        </w:rPr>
        <w:t xml:space="preserve">rámcovej dohody </w:t>
      </w:r>
      <w:r w:rsidR="00AE47F5" w:rsidRPr="005B5AEF">
        <w:rPr>
          <w:rFonts w:ascii="Cambria" w:hAnsi="Cambria"/>
        </w:rPr>
        <w:t xml:space="preserve">je </w:t>
      </w:r>
      <w:r w:rsidR="00837805" w:rsidRPr="005B5AEF">
        <w:rPr>
          <w:rFonts w:ascii="Cambria" w:hAnsi="Cambria"/>
        </w:rPr>
        <w:t>poskytovateľ</w:t>
      </w:r>
      <w:r w:rsidR="00AE47F5" w:rsidRPr="005B5AEF">
        <w:rPr>
          <w:rFonts w:ascii="Cambria" w:hAnsi="Cambria"/>
        </w:rPr>
        <w:t xml:space="preserve"> oprávnený zmeniť osoby podľa tohto bodu </w:t>
      </w:r>
      <w:r w:rsidR="00600DE6" w:rsidRPr="005B5AEF">
        <w:rPr>
          <w:rFonts w:ascii="Cambria" w:hAnsi="Cambria"/>
        </w:rPr>
        <w:t>rámcovej dohody</w:t>
      </w:r>
      <w:r w:rsidR="00AE47F5" w:rsidRPr="005B5AEF">
        <w:rPr>
          <w:rFonts w:ascii="Cambria" w:hAnsi="Cambria"/>
        </w:rPr>
        <w:t xml:space="preserve"> iba na základe písomného dodatku k tejto zmluve, pričom nová osoba musí mať minimálne rovnocennú alebo lepšiu odbornú spôsobilosť</w:t>
      </w:r>
      <w:r w:rsidR="00FC0EA8" w:rsidRPr="005B5AEF">
        <w:rPr>
          <w:rFonts w:ascii="Cambria" w:hAnsi="Cambria"/>
        </w:rPr>
        <w:t xml:space="preserve"> (počet rokov odbornej praxe) </w:t>
      </w:r>
      <w:r w:rsidR="00AE47F5" w:rsidRPr="005B5AEF">
        <w:rPr>
          <w:rFonts w:ascii="Cambria" w:hAnsi="Cambria"/>
        </w:rPr>
        <w:t xml:space="preserve">a rovnaký alebo vyšší počet skúseností než má nahradzovaná osoba podľa Prílohy </w:t>
      </w:r>
      <w:r w:rsidR="00F53B50" w:rsidRPr="005B5AEF">
        <w:rPr>
          <w:rFonts w:ascii="Cambria" w:hAnsi="Cambria"/>
        </w:rPr>
        <w:t xml:space="preserve">č. </w:t>
      </w:r>
      <w:r w:rsidR="00FC21B5">
        <w:rPr>
          <w:rFonts w:ascii="Cambria" w:hAnsi="Cambria"/>
        </w:rPr>
        <w:t>2</w:t>
      </w:r>
      <w:r w:rsidR="00AE47F5" w:rsidRPr="005B5AEF">
        <w:rPr>
          <w:rFonts w:ascii="Cambria" w:hAnsi="Cambria"/>
        </w:rPr>
        <w:t xml:space="preserve"> </w:t>
      </w:r>
      <w:r w:rsidR="003664C2">
        <w:rPr>
          <w:rFonts w:ascii="Cambria" w:hAnsi="Cambria"/>
        </w:rPr>
        <w:t>rámcovej dohody</w:t>
      </w:r>
      <w:r w:rsidR="00AE47F5" w:rsidRPr="005B5AEF">
        <w:rPr>
          <w:rFonts w:ascii="Cambria" w:hAnsi="Cambria"/>
        </w:rPr>
        <w:t xml:space="preserve">. </w:t>
      </w:r>
      <w:r w:rsidR="003664C2">
        <w:rPr>
          <w:rFonts w:ascii="Cambria" w:hAnsi="Cambria"/>
        </w:rPr>
        <w:br/>
      </w:r>
      <w:r w:rsidR="00AE47F5" w:rsidRPr="005B5AEF">
        <w:rPr>
          <w:rFonts w:ascii="Cambria" w:hAnsi="Cambria"/>
        </w:rPr>
        <w:t xml:space="preserve">Na posúdenie toho, či nová osoba spĺňa tieto podmienky, je </w:t>
      </w:r>
      <w:r w:rsidR="00630633" w:rsidRPr="005B5AEF">
        <w:rPr>
          <w:rFonts w:ascii="Cambria" w:hAnsi="Cambria"/>
        </w:rPr>
        <w:t>poskytovateľ</w:t>
      </w:r>
      <w:r w:rsidR="00AE47F5" w:rsidRPr="005B5AEF">
        <w:rPr>
          <w:rFonts w:ascii="Cambria" w:hAnsi="Cambria"/>
        </w:rPr>
        <w:t xml:space="preserve"> povinný bezodkladne pri plánovanej zmene poskytnúť objednávateľovi všetky podklady, ktorými má uvedené podmienky objednávateľovi preukázať. Objednávateľ si vyhradzuje právo odmietnuť nahradenie pôvodnej osoby novou osobou, ak má dôvodne za to, že navrhovaná nová osoba nemá minimálne rovnocennú odbornú spôsobilosť</w:t>
      </w:r>
      <w:r w:rsidR="00903760" w:rsidRPr="005B5AEF">
        <w:rPr>
          <w:rFonts w:ascii="Cambria" w:hAnsi="Cambria"/>
        </w:rPr>
        <w:t xml:space="preserve"> (počet rokov odbornej praxe)</w:t>
      </w:r>
      <w:r w:rsidR="008A483B" w:rsidRPr="005B5AEF">
        <w:rPr>
          <w:rFonts w:ascii="Cambria" w:hAnsi="Cambria"/>
        </w:rPr>
        <w:t xml:space="preserve"> alebo</w:t>
      </w:r>
      <w:r w:rsidR="00AE47F5" w:rsidRPr="005B5AEF">
        <w:rPr>
          <w:rFonts w:ascii="Cambria" w:hAnsi="Cambria"/>
        </w:rPr>
        <w:t xml:space="preserve"> rovnaký počet skúseností než má nahradzovaná osoba.</w:t>
      </w:r>
    </w:p>
    <w:p w14:paraId="42F767AB" w14:textId="0807C6BC" w:rsidR="00F76DCC" w:rsidRPr="00555E6D" w:rsidRDefault="00F76DCC" w:rsidP="00257670">
      <w:pPr>
        <w:pStyle w:val="Nadpis4"/>
        <w:spacing w:before="0" w:line="240" w:lineRule="auto"/>
        <w:jc w:val="center"/>
        <w:rPr>
          <w:rFonts w:ascii="Cambria" w:hAnsi="Cambria"/>
          <w:bCs/>
          <w:sz w:val="24"/>
          <w:szCs w:val="24"/>
        </w:rPr>
      </w:pPr>
      <w:r w:rsidRPr="00555E6D">
        <w:rPr>
          <w:rFonts w:ascii="Cambria" w:hAnsi="Cambria"/>
          <w:b/>
          <w:bCs/>
          <w:i w:val="0"/>
          <w:iCs w:val="0"/>
          <w:color w:val="auto"/>
          <w:sz w:val="24"/>
          <w:szCs w:val="24"/>
        </w:rPr>
        <w:t>Článok V</w:t>
      </w:r>
      <w:r w:rsidR="00EA6ED6" w:rsidRPr="00555E6D">
        <w:rPr>
          <w:rFonts w:ascii="Cambria" w:hAnsi="Cambria"/>
          <w:b/>
          <w:bCs/>
          <w:i w:val="0"/>
          <w:iCs w:val="0"/>
          <w:color w:val="auto"/>
          <w:sz w:val="24"/>
          <w:szCs w:val="24"/>
        </w:rPr>
        <w:t>I</w:t>
      </w:r>
      <w:r w:rsidRPr="00555E6D">
        <w:rPr>
          <w:rFonts w:ascii="Cambria" w:hAnsi="Cambria"/>
          <w:b/>
          <w:bCs/>
          <w:i w:val="0"/>
          <w:iCs w:val="0"/>
          <w:color w:val="auto"/>
          <w:sz w:val="24"/>
          <w:szCs w:val="24"/>
        </w:rPr>
        <w:t>.</w:t>
      </w:r>
    </w:p>
    <w:p w14:paraId="2850E111" w14:textId="6C1E96C3" w:rsidR="00F76DCC" w:rsidRPr="00555E6D" w:rsidRDefault="00F76DCC" w:rsidP="00257670">
      <w:pPr>
        <w:pStyle w:val="Nadpis4"/>
        <w:spacing w:before="0" w:after="240" w:line="240" w:lineRule="auto"/>
        <w:jc w:val="center"/>
        <w:rPr>
          <w:rFonts w:ascii="Cambria" w:hAnsi="Cambria"/>
          <w:bCs/>
          <w:sz w:val="24"/>
          <w:szCs w:val="24"/>
        </w:rPr>
      </w:pPr>
      <w:r w:rsidRPr="00555E6D">
        <w:rPr>
          <w:rFonts w:ascii="Cambria" w:hAnsi="Cambria"/>
          <w:b/>
          <w:bCs/>
          <w:i w:val="0"/>
          <w:iCs w:val="0"/>
          <w:color w:val="auto"/>
          <w:sz w:val="24"/>
          <w:szCs w:val="24"/>
        </w:rPr>
        <w:t>Miesto, čas a spôsob plnenia predmetu rámcovej dohod</w:t>
      </w:r>
      <w:r w:rsidR="00ED0CFC" w:rsidRPr="00555E6D">
        <w:rPr>
          <w:rFonts w:ascii="Cambria" w:hAnsi="Cambria"/>
          <w:b/>
          <w:bCs/>
          <w:i w:val="0"/>
          <w:iCs w:val="0"/>
          <w:color w:val="auto"/>
          <w:sz w:val="24"/>
          <w:szCs w:val="24"/>
        </w:rPr>
        <w:t>y</w:t>
      </w:r>
    </w:p>
    <w:p w14:paraId="480AC594" w14:textId="75D7E9CE" w:rsidR="00FB4758" w:rsidRPr="00555E6D" w:rsidRDefault="00FB4758" w:rsidP="00257670">
      <w:pPr>
        <w:pStyle w:val="Nadpis1"/>
        <w:numPr>
          <w:ilvl w:val="0"/>
          <w:numId w:val="3"/>
        </w:numPr>
        <w:spacing w:line="240" w:lineRule="auto"/>
        <w:ind w:left="0"/>
        <w:rPr>
          <w:rFonts w:ascii="Cambria" w:hAnsi="Cambria" w:cs="Times New Roman"/>
        </w:rPr>
      </w:pPr>
      <w:r w:rsidRPr="00555E6D">
        <w:rPr>
          <w:rFonts w:ascii="Cambria" w:hAnsi="Cambria" w:cs="Times New Roman"/>
        </w:rPr>
        <w:t>R</w:t>
      </w:r>
      <w:r w:rsidR="00452D99" w:rsidRPr="00555E6D">
        <w:rPr>
          <w:rFonts w:ascii="Cambria" w:hAnsi="Cambria" w:cs="Times New Roman"/>
        </w:rPr>
        <w:t xml:space="preserve">ámcová dohoda sa uzatvára na obdobie </w:t>
      </w:r>
      <w:r w:rsidR="00FE327F">
        <w:rPr>
          <w:rFonts w:ascii="Cambria" w:hAnsi="Cambria" w:cs="Times New Roman"/>
        </w:rPr>
        <w:t>24</w:t>
      </w:r>
      <w:r w:rsidR="00FE327F" w:rsidRPr="00555E6D">
        <w:rPr>
          <w:rFonts w:ascii="Cambria" w:hAnsi="Cambria" w:cs="Times New Roman"/>
        </w:rPr>
        <w:t xml:space="preserve"> </w:t>
      </w:r>
      <w:r w:rsidR="00EA7042" w:rsidRPr="00555E6D">
        <w:rPr>
          <w:rFonts w:ascii="Cambria" w:hAnsi="Cambria" w:cs="Times New Roman"/>
        </w:rPr>
        <w:t>mesiacov</w:t>
      </w:r>
      <w:r w:rsidR="00452D99" w:rsidRPr="00555E6D">
        <w:rPr>
          <w:rFonts w:ascii="Cambria" w:hAnsi="Cambria" w:cs="Times New Roman"/>
        </w:rPr>
        <w:t xml:space="preserve"> alebo do vyčerpania jej maximálneho rámca podľa čl. VI</w:t>
      </w:r>
      <w:r w:rsidR="005E2F6A" w:rsidRPr="00555E6D">
        <w:rPr>
          <w:rFonts w:ascii="Cambria" w:hAnsi="Cambria" w:cs="Times New Roman"/>
        </w:rPr>
        <w:t>I</w:t>
      </w:r>
      <w:r w:rsidR="00452D99" w:rsidRPr="00555E6D">
        <w:rPr>
          <w:rFonts w:ascii="Cambria" w:hAnsi="Cambria" w:cs="Times New Roman"/>
        </w:rPr>
        <w:t xml:space="preserve"> ods. 1</w:t>
      </w:r>
      <w:r w:rsidR="001B7803" w:rsidRPr="00555E6D">
        <w:rPr>
          <w:rFonts w:ascii="Cambria" w:hAnsi="Cambria" w:cs="Times New Roman"/>
        </w:rPr>
        <w:t xml:space="preserve"> tejto rámcovej dohody</w:t>
      </w:r>
      <w:r w:rsidR="00452D99" w:rsidRPr="00555E6D">
        <w:rPr>
          <w:rFonts w:ascii="Cambria" w:hAnsi="Cambria" w:cs="Times New Roman"/>
        </w:rPr>
        <w:t xml:space="preserve">. Objednávateľ nie je povinný z rámcovej dohody čerpať, nestanovuje sa minimálny objem objednávky a ani minimálny počet objednávok. </w:t>
      </w:r>
    </w:p>
    <w:p w14:paraId="41D709C4" w14:textId="25A4887A" w:rsidR="00F76DCC" w:rsidRPr="00555E6D" w:rsidRDefault="00F76DCC" w:rsidP="00257670">
      <w:pPr>
        <w:pStyle w:val="Nadpis1"/>
        <w:numPr>
          <w:ilvl w:val="0"/>
          <w:numId w:val="3"/>
        </w:numPr>
        <w:spacing w:line="240" w:lineRule="auto"/>
        <w:ind w:left="0"/>
        <w:rPr>
          <w:rFonts w:ascii="Cambria" w:hAnsi="Cambria" w:cs="Times New Roman"/>
        </w:rPr>
      </w:pPr>
      <w:r w:rsidRPr="00555E6D">
        <w:rPr>
          <w:rFonts w:ascii="Cambria" w:hAnsi="Cambria" w:cs="Times New Roman"/>
        </w:rPr>
        <w:t xml:space="preserve">Miestom plnenia predmetu rámcovej </w:t>
      </w:r>
      <w:r w:rsidR="0085646D" w:rsidRPr="00555E6D">
        <w:rPr>
          <w:rFonts w:ascii="Cambria" w:hAnsi="Cambria" w:cs="Times New Roman"/>
        </w:rPr>
        <w:t xml:space="preserve">dohody </w:t>
      </w:r>
      <w:r w:rsidRPr="00555E6D">
        <w:rPr>
          <w:rFonts w:ascii="Cambria" w:hAnsi="Cambria" w:cs="Times New Roman"/>
        </w:rPr>
        <w:t xml:space="preserve">je sídlo objednávateľa uvedené v záhlaví, </w:t>
      </w:r>
      <w:r w:rsidR="00EA7032">
        <w:rPr>
          <w:rFonts w:ascii="Cambria" w:hAnsi="Cambria" w:cs="Times New Roman"/>
        </w:rPr>
        <w:br/>
      </w:r>
      <w:r w:rsidRPr="00555E6D">
        <w:rPr>
          <w:rFonts w:ascii="Cambria" w:hAnsi="Cambria" w:cs="Times New Roman"/>
        </w:rPr>
        <w:t xml:space="preserve">ak v príslušnej </w:t>
      </w:r>
      <w:r w:rsidR="00EE5F7B" w:rsidRPr="00555E6D">
        <w:rPr>
          <w:rFonts w:ascii="Cambria" w:hAnsi="Cambria" w:cs="Times New Roman"/>
        </w:rPr>
        <w:t xml:space="preserve">požiadavke </w:t>
      </w:r>
      <w:r w:rsidRPr="00555E6D">
        <w:rPr>
          <w:rFonts w:ascii="Cambria" w:hAnsi="Cambria" w:cs="Times New Roman"/>
        </w:rPr>
        <w:t xml:space="preserve">nie je uvedené inak alebo ak z povahy príslušnej </w:t>
      </w:r>
      <w:r w:rsidR="0085646D" w:rsidRPr="00555E6D">
        <w:rPr>
          <w:rFonts w:ascii="Cambria" w:hAnsi="Cambria" w:cs="Times New Roman"/>
        </w:rPr>
        <w:t>služby</w:t>
      </w:r>
      <w:r w:rsidRPr="00555E6D">
        <w:rPr>
          <w:rFonts w:ascii="Cambria" w:hAnsi="Cambria" w:cs="Times New Roman"/>
        </w:rPr>
        <w:t xml:space="preserve"> nevyplýva inak.</w:t>
      </w:r>
    </w:p>
    <w:p w14:paraId="719E6DB5" w14:textId="412F6B5A" w:rsidR="00F76DCC" w:rsidRPr="00555E6D" w:rsidRDefault="00F76DCC" w:rsidP="00257670">
      <w:pPr>
        <w:pStyle w:val="Nadpis1"/>
        <w:spacing w:line="240" w:lineRule="auto"/>
        <w:ind w:left="0"/>
        <w:rPr>
          <w:rFonts w:ascii="Cambria" w:hAnsi="Cambria" w:cs="Times New Roman"/>
        </w:rPr>
      </w:pPr>
      <w:r w:rsidRPr="00555E6D">
        <w:rPr>
          <w:rFonts w:ascii="Cambria" w:hAnsi="Cambria" w:cs="Times New Roman"/>
        </w:rPr>
        <w:t xml:space="preserve">Poskytovanie služieb bude prebiehať na základe </w:t>
      </w:r>
      <w:r w:rsidR="00EE5F7B" w:rsidRPr="00555E6D">
        <w:rPr>
          <w:rFonts w:ascii="Cambria" w:hAnsi="Cambria" w:cs="Times New Roman"/>
        </w:rPr>
        <w:t xml:space="preserve">požiadaviek </w:t>
      </w:r>
      <w:r w:rsidRPr="00555E6D">
        <w:rPr>
          <w:rFonts w:ascii="Cambria" w:hAnsi="Cambria" w:cs="Times New Roman"/>
        </w:rPr>
        <w:t>po celú dobu trvania rámcovej dohody</w:t>
      </w:r>
      <w:r w:rsidR="00F96B8F" w:rsidRPr="00555E6D">
        <w:rPr>
          <w:rFonts w:ascii="Cambria" w:hAnsi="Cambria" w:cs="Times New Roman"/>
        </w:rPr>
        <w:t xml:space="preserve"> (vo vzťahu k objednaným službám aj po skončení trvania rámcovej dohody)</w:t>
      </w:r>
      <w:r w:rsidRPr="00555E6D">
        <w:rPr>
          <w:rFonts w:ascii="Cambria" w:hAnsi="Cambria" w:cs="Times New Roman"/>
        </w:rPr>
        <w:t>, a to za použitia odborných znalostí poskytovateľa a za dodržania podmienok stanovených rámcovou dohodou a všeobecne záväznými právnymi predpismi.</w:t>
      </w:r>
      <w:r w:rsidR="00F96B8F" w:rsidRPr="00555E6D">
        <w:rPr>
          <w:rFonts w:ascii="Cambria" w:hAnsi="Cambria" w:cs="Times New Roman"/>
        </w:rPr>
        <w:t xml:space="preserve"> </w:t>
      </w:r>
    </w:p>
    <w:p w14:paraId="1197EE84" w14:textId="30006B74" w:rsidR="0095404B" w:rsidRPr="00555E6D" w:rsidRDefault="006C4FB1" w:rsidP="00257670">
      <w:pPr>
        <w:pStyle w:val="Nadpis1"/>
        <w:spacing w:line="240" w:lineRule="auto"/>
        <w:ind w:left="0"/>
        <w:rPr>
          <w:rFonts w:ascii="Cambria" w:hAnsi="Cambria" w:cs="Times New Roman"/>
        </w:rPr>
      </w:pPr>
      <w:r w:rsidRPr="00555E6D">
        <w:rPr>
          <w:rFonts w:ascii="Cambria" w:hAnsi="Cambria" w:cs="Times New Roman"/>
        </w:rPr>
        <w:t>Objednávanie leteniek, ubytovania a prípadne aj cestovných lístkov a</w:t>
      </w:r>
      <w:r w:rsidR="00902321" w:rsidRPr="00555E6D">
        <w:rPr>
          <w:rFonts w:ascii="Cambria" w:hAnsi="Cambria" w:cs="Times New Roman"/>
        </w:rPr>
        <w:t> </w:t>
      </w:r>
      <w:r w:rsidRPr="00555E6D">
        <w:rPr>
          <w:rFonts w:ascii="Cambria" w:hAnsi="Cambria" w:cs="Times New Roman"/>
        </w:rPr>
        <w:t>poistenia</w:t>
      </w:r>
      <w:r w:rsidR="00902321" w:rsidRPr="00555E6D">
        <w:rPr>
          <w:rFonts w:ascii="Cambria" w:hAnsi="Cambria" w:cs="Times New Roman"/>
        </w:rPr>
        <w:t xml:space="preserve"> podľa článku </w:t>
      </w:r>
      <w:r w:rsidR="009354D4" w:rsidRPr="00555E6D">
        <w:rPr>
          <w:rFonts w:ascii="Cambria" w:hAnsi="Cambria" w:cs="Times New Roman"/>
        </w:rPr>
        <w:t>IV</w:t>
      </w:r>
      <w:r w:rsidRPr="00555E6D">
        <w:rPr>
          <w:rFonts w:ascii="Cambria" w:hAnsi="Cambria" w:cs="Times New Roman"/>
        </w:rPr>
        <w:t xml:space="preserve"> </w:t>
      </w:r>
      <w:r w:rsidR="00902321" w:rsidRPr="00555E6D">
        <w:rPr>
          <w:rFonts w:ascii="Cambria" w:hAnsi="Cambria" w:cs="Times New Roman"/>
        </w:rPr>
        <w:t xml:space="preserve">rámcovej dohody </w:t>
      </w:r>
      <w:r w:rsidRPr="00555E6D">
        <w:rPr>
          <w:rFonts w:ascii="Cambria" w:hAnsi="Cambria" w:cs="Times New Roman"/>
        </w:rPr>
        <w:t>bude prebiehať prioritne prostredníctvom webového portálu alebo mobilnej aplikácie</w:t>
      </w:r>
      <w:r w:rsidR="00AE65B7" w:rsidRPr="00555E6D">
        <w:rPr>
          <w:rFonts w:ascii="Cambria" w:hAnsi="Cambria" w:cs="Times New Roman"/>
        </w:rPr>
        <w:t>, a to</w:t>
      </w:r>
      <w:r w:rsidRPr="00555E6D">
        <w:rPr>
          <w:rFonts w:ascii="Cambria" w:hAnsi="Cambria" w:cs="Times New Roman"/>
        </w:rPr>
        <w:t xml:space="preserve"> tak, že </w:t>
      </w:r>
      <w:r w:rsidR="0029599A" w:rsidRPr="00555E6D">
        <w:rPr>
          <w:rFonts w:ascii="Cambria" w:hAnsi="Cambria" w:cs="Times New Roman"/>
        </w:rPr>
        <w:t>zamestnanec</w:t>
      </w:r>
      <w:r w:rsidR="00B804C9" w:rsidRPr="00555E6D">
        <w:rPr>
          <w:rFonts w:ascii="Cambria" w:hAnsi="Cambria" w:cs="Times New Roman"/>
        </w:rPr>
        <w:t xml:space="preserve"> alebo</w:t>
      </w:r>
      <w:r w:rsidR="0029599A" w:rsidRPr="00555E6D">
        <w:rPr>
          <w:rFonts w:ascii="Cambria" w:hAnsi="Cambria" w:cs="Times New Roman"/>
        </w:rPr>
        <w:t xml:space="preserve"> </w:t>
      </w:r>
      <w:r w:rsidR="004D7D91" w:rsidRPr="00555E6D">
        <w:rPr>
          <w:rFonts w:ascii="Cambria" w:hAnsi="Cambria" w:cs="Times New Roman"/>
        </w:rPr>
        <w:t>poveren</w:t>
      </w:r>
      <w:r w:rsidR="0029599A" w:rsidRPr="00555E6D">
        <w:rPr>
          <w:rFonts w:ascii="Cambria" w:hAnsi="Cambria" w:cs="Times New Roman"/>
        </w:rPr>
        <w:t xml:space="preserve">á osoba </w:t>
      </w:r>
      <w:r w:rsidR="00695156" w:rsidRPr="00555E6D">
        <w:rPr>
          <w:rFonts w:ascii="Cambria" w:hAnsi="Cambria" w:cs="Times New Roman"/>
        </w:rPr>
        <w:t xml:space="preserve">vyberie </w:t>
      </w:r>
      <w:r w:rsidR="00AE65B7" w:rsidRPr="00555E6D">
        <w:rPr>
          <w:rFonts w:ascii="Cambria" w:hAnsi="Cambria" w:cs="Times New Roman"/>
        </w:rPr>
        <w:t xml:space="preserve">jednu alebo viac služieb na účely zabezpečenia </w:t>
      </w:r>
      <w:r w:rsidR="00525FA6" w:rsidRPr="00555E6D">
        <w:rPr>
          <w:rFonts w:ascii="Cambria" w:hAnsi="Cambria" w:cs="Times New Roman"/>
        </w:rPr>
        <w:t xml:space="preserve">príslušnej </w:t>
      </w:r>
      <w:r w:rsidR="00AE65B7" w:rsidRPr="00555E6D">
        <w:rPr>
          <w:rFonts w:ascii="Cambria" w:hAnsi="Cambria" w:cs="Times New Roman"/>
        </w:rPr>
        <w:t xml:space="preserve">pracovnej cesty. </w:t>
      </w:r>
      <w:r w:rsidR="0095404B" w:rsidRPr="00555E6D">
        <w:rPr>
          <w:rFonts w:ascii="Cambria" w:hAnsi="Cambria" w:cs="Times New Roman"/>
        </w:rPr>
        <w:t xml:space="preserve">Webový portál </w:t>
      </w:r>
      <w:r w:rsidR="00EA7032">
        <w:rPr>
          <w:rFonts w:ascii="Cambria" w:hAnsi="Cambria" w:cs="Times New Roman"/>
        </w:rPr>
        <w:br/>
      </w:r>
      <w:r w:rsidR="0095404B" w:rsidRPr="00555E6D">
        <w:rPr>
          <w:rFonts w:ascii="Cambria" w:hAnsi="Cambria" w:cs="Times New Roman"/>
        </w:rPr>
        <w:t>a mobilná aplikácia</w:t>
      </w:r>
      <w:r w:rsidR="00693C04" w:rsidRPr="00555E6D">
        <w:rPr>
          <w:rFonts w:ascii="Cambria" w:hAnsi="Cambria" w:cs="Times New Roman"/>
        </w:rPr>
        <w:t xml:space="preserve"> tak</w:t>
      </w:r>
      <w:r w:rsidR="0095404B" w:rsidRPr="00555E6D">
        <w:rPr>
          <w:rFonts w:ascii="Cambria" w:hAnsi="Cambria" w:cs="Times New Roman"/>
        </w:rPr>
        <w:t xml:space="preserve"> budú slúžiť ako rezervačný systém, v ktorom </w:t>
      </w:r>
      <w:r w:rsidR="00550F7A" w:rsidRPr="00555E6D">
        <w:rPr>
          <w:rFonts w:ascii="Cambria" w:hAnsi="Cambria" w:cs="Times New Roman"/>
        </w:rPr>
        <w:t xml:space="preserve">je možné </w:t>
      </w:r>
      <w:r w:rsidR="0095404B" w:rsidRPr="00555E6D">
        <w:rPr>
          <w:rFonts w:ascii="Cambria" w:hAnsi="Cambria" w:cs="Times New Roman"/>
        </w:rPr>
        <w:t>vyhľad</w:t>
      </w:r>
      <w:r w:rsidR="00550F7A" w:rsidRPr="00555E6D">
        <w:rPr>
          <w:rFonts w:ascii="Cambria" w:hAnsi="Cambria" w:cs="Times New Roman"/>
        </w:rPr>
        <w:t>ať</w:t>
      </w:r>
      <w:r w:rsidR="0095404B" w:rsidRPr="00555E6D">
        <w:rPr>
          <w:rFonts w:ascii="Cambria" w:hAnsi="Cambria" w:cs="Times New Roman"/>
        </w:rPr>
        <w:t xml:space="preserve"> vhodné letecké spojenie podľa pravidiel určených </w:t>
      </w:r>
      <w:r w:rsidR="0029599A" w:rsidRPr="00555E6D">
        <w:rPr>
          <w:rFonts w:ascii="Cambria" w:hAnsi="Cambria" w:cs="Times New Roman"/>
        </w:rPr>
        <w:t xml:space="preserve">zamestnancom, </w:t>
      </w:r>
      <w:r w:rsidR="004D7D91" w:rsidRPr="00555E6D">
        <w:rPr>
          <w:rFonts w:ascii="Cambria" w:hAnsi="Cambria" w:cs="Times New Roman"/>
        </w:rPr>
        <w:t>poveren</w:t>
      </w:r>
      <w:r w:rsidR="0029599A" w:rsidRPr="00555E6D">
        <w:rPr>
          <w:rFonts w:ascii="Cambria" w:hAnsi="Cambria" w:cs="Times New Roman"/>
        </w:rPr>
        <w:t xml:space="preserve">ou osobou </w:t>
      </w:r>
      <w:r w:rsidR="0095404B" w:rsidRPr="00555E6D">
        <w:rPr>
          <w:rFonts w:ascii="Cambria" w:hAnsi="Cambria" w:cs="Times New Roman"/>
        </w:rPr>
        <w:t xml:space="preserve">a zároveň umožnia bližšiu špecifikáciu letenky (jednosmerná/spiatočná, trieda, s/bez </w:t>
      </w:r>
      <w:r w:rsidR="0095404B" w:rsidRPr="00555E6D">
        <w:rPr>
          <w:rFonts w:ascii="Cambria" w:hAnsi="Cambria" w:cs="Times New Roman"/>
        </w:rPr>
        <w:lastRenderedPageBreak/>
        <w:t xml:space="preserve">batožiny, ranný/večerný let, s/bez prestupu a podobne). Podľa zadania uvedených požiadaviek portál a aplikácia vygenerujú ponuku všetkých dostupných leteckých spojení s určením ceny, prípadne podmienok prestupov, zmien letenky alebo storna letenky. Výsledná cena ponúknutá webovým portálom a aplikáciou bude zohľadňovať všetky preferencie </w:t>
      </w:r>
      <w:r w:rsidR="00715474" w:rsidRPr="00555E6D">
        <w:rPr>
          <w:rFonts w:ascii="Cambria" w:hAnsi="Cambria" w:cs="Times New Roman"/>
        </w:rPr>
        <w:t xml:space="preserve">zamestnanca, </w:t>
      </w:r>
      <w:r w:rsidR="004D7D91" w:rsidRPr="00555E6D">
        <w:rPr>
          <w:rFonts w:ascii="Cambria" w:hAnsi="Cambria" w:cs="Times New Roman"/>
        </w:rPr>
        <w:t>poveren</w:t>
      </w:r>
      <w:r w:rsidR="00715474" w:rsidRPr="00555E6D">
        <w:rPr>
          <w:rFonts w:ascii="Cambria" w:hAnsi="Cambria" w:cs="Times New Roman"/>
        </w:rPr>
        <w:t>ej osoby</w:t>
      </w:r>
      <w:r w:rsidR="0095404B" w:rsidRPr="00555E6D">
        <w:rPr>
          <w:rFonts w:ascii="Cambria" w:hAnsi="Cambria" w:cs="Times New Roman"/>
        </w:rPr>
        <w:t>, ktoré si vo vyhľadávaní</w:t>
      </w:r>
      <w:r w:rsidR="00682874" w:rsidRPr="00555E6D">
        <w:rPr>
          <w:rFonts w:ascii="Cambria" w:hAnsi="Cambria" w:cs="Times New Roman"/>
        </w:rPr>
        <w:t xml:space="preserve"> s použitím filtrov</w:t>
      </w:r>
      <w:r w:rsidR="0095404B" w:rsidRPr="00555E6D">
        <w:rPr>
          <w:rFonts w:ascii="Cambria" w:hAnsi="Cambria" w:cs="Times New Roman"/>
        </w:rPr>
        <w:t xml:space="preserve"> zvolí. Okrem ponuky vyhľadávania vhodných leteckých spojení webový portál a mobilná aplikácia ponúknu aj možnosti ubytovania, rovnako ako pri výbere letenky podľa preferencie </w:t>
      </w:r>
      <w:r w:rsidR="00715474" w:rsidRPr="00555E6D">
        <w:rPr>
          <w:rFonts w:ascii="Cambria" w:hAnsi="Cambria" w:cs="Times New Roman"/>
        </w:rPr>
        <w:t xml:space="preserve">zamestnanca, </w:t>
      </w:r>
      <w:r w:rsidR="004D7D91" w:rsidRPr="00555E6D">
        <w:rPr>
          <w:rFonts w:ascii="Cambria" w:hAnsi="Cambria" w:cs="Times New Roman"/>
        </w:rPr>
        <w:t>poveren</w:t>
      </w:r>
      <w:r w:rsidR="00715474" w:rsidRPr="00555E6D">
        <w:rPr>
          <w:rFonts w:ascii="Cambria" w:hAnsi="Cambria" w:cs="Times New Roman"/>
        </w:rPr>
        <w:t xml:space="preserve">ej </w:t>
      </w:r>
      <w:r w:rsidR="00AC7DA7" w:rsidRPr="00555E6D">
        <w:rPr>
          <w:rFonts w:ascii="Cambria" w:hAnsi="Cambria" w:cs="Times New Roman"/>
        </w:rPr>
        <w:t>osoby</w:t>
      </w:r>
      <w:r w:rsidR="0095404B" w:rsidRPr="00555E6D">
        <w:rPr>
          <w:rFonts w:ascii="Cambria" w:hAnsi="Cambria" w:cs="Times New Roman"/>
        </w:rPr>
        <w:t xml:space="preserve"> (s/bez raňajok, vzdialenosť od miesta podujatia, s/bez parkovania)</w:t>
      </w:r>
      <w:r w:rsidR="00B900B1" w:rsidRPr="00555E6D">
        <w:rPr>
          <w:rFonts w:ascii="Cambria" w:hAnsi="Cambria" w:cs="Times New Roman"/>
        </w:rPr>
        <w:t>.</w:t>
      </w:r>
      <w:r w:rsidR="0095404B" w:rsidRPr="00555E6D">
        <w:rPr>
          <w:rFonts w:ascii="Cambria" w:hAnsi="Cambria" w:cs="Times New Roman"/>
        </w:rPr>
        <w:t xml:space="preserve"> Webový portál a mobilná aplikácia rovnako umožnia </w:t>
      </w:r>
      <w:r w:rsidR="00EA7032">
        <w:rPr>
          <w:rFonts w:ascii="Cambria" w:hAnsi="Cambria" w:cs="Times New Roman"/>
        </w:rPr>
        <w:br/>
      </w:r>
      <w:r w:rsidR="0095404B" w:rsidRPr="00555E6D">
        <w:rPr>
          <w:rFonts w:ascii="Cambria" w:hAnsi="Cambria" w:cs="Times New Roman"/>
        </w:rPr>
        <w:t xml:space="preserve">aj vykonanie zmien, zrušenia, či refundáciu už objednaných leteniek, ubytovania a prípadne aj poistenia, a to v závislosti od podmienok koncového poskytovateľa služieb. </w:t>
      </w:r>
    </w:p>
    <w:p w14:paraId="37AFFFC7" w14:textId="5FEE7538" w:rsidR="0095404B" w:rsidRPr="00555E6D" w:rsidRDefault="0095404B" w:rsidP="00257670">
      <w:pPr>
        <w:pStyle w:val="Nadpis1"/>
        <w:spacing w:line="240" w:lineRule="auto"/>
        <w:ind w:left="0"/>
        <w:rPr>
          <w:rFonts w:ascii="Cambria" w:hAnsi="Cambria" w:cs="Times New Roman"/>
        </w:rPr>
      </w:pPr>
      <w:bookmarkStart w:id="12" w:name="článok6bod5"/>
      <w:r w:rsidRPr="00555E6D">
        <w:rPr>
          <w:rFonts w:ascii="Cambria" w:hAnsi="Cambria" w:cs="Times New Roman"/>
        </w:rPr>
        <w:t xml:space="preserve">Po potvrdení vybranej rezervácie webový portál a mobilná aplikácia zašlú </w:t>
      </w:r>
      <w:r w:rsidR="00715474" w:rsidRPr="00555E6D">
        <w:rPr>
          <w:rFonts w:ascii="Cambria" w:hAnsi="Cambria" w:cs="Times New Roman"/>
        </w:rPr>
        <w:t xml:space="preserve">zamestnancovi, </w:t>
      </w:r>
      <w:r w:rsidR="004D7D91" w:rsidRPr="00555E6D">
        <w:rPr>
          <w:rFonts w:ascii="Cambria" w:hAnsi="Cambria" w:cs="Times New Roman"/>
        </w:rPr>
        <w:t>poveren</w:t>
      </w:r>
      <w:r w:rsidR="00715474" w:rsidRPr="00555E6D">
        <w:rPr>
          <w:rFonts w:ascii="Cambria" w:hAnsi="Cambria" w:cs="Times New Roman"/>
        </w:rPr>
        <w:t xml:space="preserve">ej osobe a osobe určenej </w:t>
      </w:r>
      <w:r w:rsidR="007F2B52" w:rsidRPr="00555E6D">
        <w:rPr>
          <w:rFonts w:ascii="Cambria" w:hAnsi="Cambria" w:cs="Times New Roman"/>
        </w:rPr>
        <w:t>o</w:t>
      </w:r>
      <w:r w:rsidR="00B900B1" w:rsidRPr="00555E6D">
        <w:rPr>
          <w:rFonts w:ascii="Cambria" w:hAnsi="Cambria" w:cs="Times New Roman"/>
        </w:rPr>
        <w:t>bjednávateľo</w:t>
      </w:r>
      <w:r w:rsidR="00715474" w:rsidRPr="00555E6D">
        <w:rPr>
          <w:rFonts w:ascii="Cambria" w:hAnsi="Cambria" w:cs="Times New Roman"/>
        </w:rPr>
        <w:t>m</w:t>
      </w:r>
      <w:r w:rsidRPr="00555E6D">
        <w:rPr>
          <w:rFonts w:ascii="Cambria" w:hAnsi="Cambria" w:cs="Times New Roman"/>
        </w:rPr>
        <w:t xml:space="preserve"> email obsahujúci všetky informácie s vybranými službami na spracovanie</w:t>
      </w:r>
      <w:r w:rsidR="00EE5F7B" w:rsidRPr="00555E6D">
        <w:rPr>
          <w:rFonts w:ascii="Cambria" w:hAnsi="Cambria" w:cs="Times New Roman"/>
        </w:rPr>
        <w:t>.</w:t>
      </w:r>
      <w:r w:rsidRPr="00555E6D">
        <w:rPr>
          <w:rFonts w:ascii="Cambria" w:hAnsi="Cambria" w:cs="Times New Roman"/>
        </w:rPr>
        <w:t xml:space="preserve"> </w:t>
      </w:r>
      <w:r w:rsidR="004D7D91" w:rsidRPr="00555E6D">
        <w:rPr>
          <w:rFonts w:ascii="Cambria" w:hAnsi="Cambria" w:cs="Times New Roman"/>
        </w:rPr>
        <w:t>Poveren</w:t>
      </w:r>
      <w:r w:rsidRPr="00555E6D">
        <w:rPr>
          <w:rFonts w:ascii="Cambria" w:hAnsi="Cambria" w:cs="Times New Roman"/>
        </w:rPr>
        <w:t xml:space="preserve">á osoba bude mať osobitný prístup </w:t>
      </w:r>
      <w:r w:rsidR="00EA7032">
        <w:rPr>
          <w:rFonts w:ascii="Cambria" w:hAnsi="Cambria" w:cs="Times New Roman"/>
        </w:rPr>
        <w:br/>
      </w:r>
      <w:r w:rsidRPr="00555E6D">
        <w:rPr>
          <w:rFonts w:ascii="Cambria" w:hAnsi="Cambria" w:cs="Times New Roman"/>
        </w:rPr>
        <w:t>do webového portálu a aplikácie, v rámci ktorého sa jej predmetná rezerváci</w:t>
      </w:r>
      <w:r w:rsidR="00B900B1" w:rsidRPr="00555E6D">
        <w:rPr>
          <w:rFonts w:ascii="Cambria" w:hAnsi="Cambria" w:cs="Times New Roman"/>
        </w:rPr>
        <w:t>a</w:t>
      </w:r>
      <w:r w:rsidRPr="00555E6D">
        <w:rPr>
          <w:rFonts w:ascii="Cambria" w:hAnsi="Cambria" w:cs="Times New Roman"/>
        </w:rPr>
        <w:t xml:space="preserve"> zobrazí.</w:t>
      </w:r>
      <w:r w:rsidR="004E1C32" w:rsidRPr="00555E6D">
        <w:rPr>
          <w:rFonts w:ascii="Cambria" w:hAnsi="Cambria" w:cs="Times New Roman"/>
        </w:rPr>
        <w:t xml:space="preserve"> Poskytovateľ je povinný </w:t>
      </w:r>
      <w:r w:rsidR="00EE5F7B" w:rsidRPr="00555E6D">
        <w:rPr>
          <w:rFonts w:ascii="Cambria" w:hAnsi="Cambria" w:cs="Times New Roman"/>
        </w:rPr>
        <w:t>požiadavku</w:t>
      </w:r>
      <w:r w:rsidR="004E1C32" w:rsidRPr="00555E6D">
        <w:rPr>
          <w:rFonts w:ascii="Cambria" w:hAnsi="Cambria" w:cs="Times New Roman"/>
        </w:rPr>
        <w:t xml:space="preserve"> bezodkladne</w:t>
      </w:r>
      <w:r w:rsidR="00902321" w:rsidRPr="00555E6D">
        <w:rPr>
          <w:rFonts w:ascii="Cambria" w:hAnsi="Cambria" w:cs="Times New Roman"/>
        </w:rPr>
        <w:t>, najneskôr v lehote dvoch hodín</w:t>
      </w:r>
      <w:r w:rsidR="004E1C32" w:rsidRPr="00555E6D">
        <w:rPr>
          <w:rFonts w:ascii="Cambria" w:hAnsi="Cambria" w:cs="Times New Roman"/>
        </w:rPr>
        <w:t xml:space="preserve"> </w:t>
      </w:r>
      <w:r w:rsidR="0016750E" w:rsidRPr="00555E6D">
        <w:rPr>
          <w:rFonts w:ascii="Cambria" w:hAnsi="Cambria" w:cs="Times New Roman"/>
        </w:rPr>
        <w:t xml:space="preserve">od jej doručenia </w:t>
      </w:r>
      <w:r w:rsidR="004E1C32" w:rsidRPr="00555E6D">
        <w:rPr>
          <w:rFonts w:ascii="Cambria" w:hAnsi="Cambria" w:cs="Times New Roman"/>
        </w:rPr>
        <w:t xml:space="preserve">potvrdiť. </w:t>
      </w:r>
      <w:r w:rsidRPr="00555E6D">
        <w:rPr>
          <w:rFonts w:ascii="Cambria" w:hAnsi="Cambria" w:cs="Times New Roman"/>
        </w:rPr>
        <w:t>Webový portál a mobilná aplikácia zasielajú aj upozornenia na neočakávané udalosti (</w:t>
      </w:r>
      <w:r w:rsidR="00EE5F7B" w:rsidRPr="00555E6D">
        <w:rPr>
          <w:rFonts w:ascii="Cambria" w:hAnsi="Cambria" w:cs="Times New Roman"/>
        </w:rPr>
        <w:t xml:space="preserve">napr. </w:t>
      </w:r>
      <w:r w:rsidRPr="00555E6D">
        <w:rPr>
          <w:rFonts w:ascii="Cambria" w:hAnsi="Cambria" w:cs="Times New Roman"/>
        </w:rPr>
        <w:t xml:space="preserve">počasie, štrajky v leteckej doprave), ktoré môžu významnou mierou ovplyvniť už objednaný rozsah služieb pre </w:t>
      </w:r>
      <w:r w:rsidR="00715474" w:rsidRPr="00555E6D">
        <w:rPr>
          <w:rFonts w:ascii="Cambria" w:hAnsi="Cambria" w:cs="Times New Roman"/>
        </w:rPr>
        <w:t xml:space="preserve">zamestnanca, </w:t>
      </w:r>
      <w:r w:rsidR="004D7D91" w:rsidRPr="00555E6D">
        <w:rPr>
          <w:rFonts w:ascii="Cambria" w:hAnsi="Cambria" w:cs="Times New Roman"/>
        </w:rPr>
        <w:t>poveren</w:t>
      </w:r>
      <w:r w:rsidR="00715474" w:rsidRPr="00555E6D">
        <w:rPr>
          <w:rFonts w:ascii="Cambria" w:hAnsi="Cambria" w:cs="Times New Roman"/>
        </w:rPr>
        <w:t xml:space="preserve">ú osobu alebo osobu určenú </w:t>
      </w:r>
      <w:r w:rsidR="00B900B1" w:rsidRPr="00555E6D">
        <w:rPr>
          <w:rFonts w:ascii="Cambria" w:hAnsi="Cambria" w:cs="Times New Roman"/>
        </w:rPr>
        <w:t>objednávateľ</w:t>
      </w:r>
      <w:r w:rsidR="00715474" w:rsidRPr="00555E6D">
        <w:rPr>
          <w:rFonts w:ascii="Cambria" w:hAnsi="Cambria" w:cs="Times New Roman"/>
        </w:rPr>
        <w:t>om</w:t>
      </w:r>
      <w:r w:rsidRPr="00555E6D">
        <w:rPr>
          <w:rFonts w:ascii="Cambria" w:hAnsi="Cambria" w:cs="Times New Roman"/>
        </w:rPr>
        <w:t xml:space="preserve"> a tiež musia poskytnúť variantné možnosti riešenia. </w:t>
      </w:r>
    </w:p>
    <w:bookmarkEnd w:id="12"/>
    <w:p w14:paraId="65E399DC" w14:textId="2727CDC8" w:rsidR="00F76DCC" w:rsidRPr="00555E6D" w:rsidRDefault="004E1C32" w:rsidP="00257670">
      <w:pPr>
        <w:pStyle w:val="Nadpis1"/>
        <w:spacing w:line="240" w:lineRule="auto"/>
        <w:ind w:left="0"/>
        <w:rPr>
          <w:rFonts w:ascii="Cambria" w:hAnsi="Cambria" w:cs="Times New Roman"/>
        </w:rPr>
      </w:pPr>
      <w:r w:rsidRPr="00555E6D">
        <w:rPr>
          <w:rFonts w:ascii="Cambria" w:hAnsi="Cambria" w:cs="Times New Roman"/>
        </w:rPr>
        <w:t xml:space="preserve">Pokiaľ </w:t>
      </w:r>
      <w:r w:rsidR="00902321" w:rsidRPr="00555E6D">
        <w:rPr>
          <w:rFonts w:ascii="Cambria" w:hAnsi="Cambria" w:cs="Times New Roman"/>
        </w:rPr>
        <w:t>nedošlo k objednaniu služieb podľa odse</w:t>
      </w:r>
      <w:r w:rsidR="00570551" w:rsidRPr="00555E6D">
        <w:rPr>
          <w:rFonts w:ascii="Cambria" w:hAnsi="Cambria" w:cs="Times New Roman"/>
        </w:rPr>
        <w:t>k</w:t>
      </w:r>
      <w:r w:rsidR="00550F7A" w:rsidRPr="00555E6D">
        <w:rPr>
          <w:rFonts w:ascii="Cambria" w:hAnsi="Cambria" w:cs="Times New Roman"/>
        </w:rPr>
        <w:t>ov</w:t>
      </w:r>
      <w:r w:rsidR="00902321" w:rsidRPr="00555E6D">
        <w:rPr>
          <w:rFonts w:ascii="Cambria" w:hAnsi="Cambria" w:cs="Times New Roman"/>
        </w:rPr>
        <w:t xml:space="preserve"> 4</w:t>
      </w:r>
      <w:r w:rsidR="0095404B" w:rsidRPr="00555E6D">
        <w:rPr>
          <w:rFonts w:ascii="Cambria" w:hAnsi="Cambria" w:cs="Times New Roman"/>
        </w:rPr>
        <w:t xml:space="preserve"> a</w:t>
      </w:r>
      <w:r w:rsidR="002D256B" w:rsidRPr="00555E6D">
        <w:rPr>
          <w:rFonts w:ascii="Cambria" w:hAnsi="Cambria" w:cs="Times New Roman"/>
        </w:rPr>
        <w:t> </w:t>
      </w:r>
      <w:r w:rsidR="0095404B" w:rsidRPr="00555E6D">
        <w:rPr>
          <w:rFonts w:ascii="Cambria" w:hAnsi="Cambria" w:cs="Times New Roman"/>
        </w:rPr>
        <w:t>5</w:t>
      </w:r>
      <w:r w:rsidR="002D256B" w:rsidRPr="00555E6D">
        <w:rPr>
          <w:rFonts w:ascii="Cambria" w:hAnsi="Cambria" w:cs="Times New Roman"/>
        </w:rPr>
        <w:t xml:space="preserve"> tohto článku rámcovej dohody</w:t>
      </w:r>
      <w:r w:rsidR="00902321" w:rsidRPr="00555E6D">
        <w:rPr>
          <w:rFonts w:ascii="Cambria" w:hAnsi="Cambria" w:cs="Times New Roman"/>
        </w:rPr>
        <w:t xml:space="preserve">, </w:t>
      </w:r>
      <w:r w:rsidR="00494F3B" w:rsidRPr="00555E6D">
        <w:rPr>
          <w:rFonts w:ascii="Cambria" w:hAnsi="Cambria" w:cs="Times New Roman"/>
        </w:rPr>
        <w:t xml:space="preserve">zamestnanec, </w:t>
      </w:r>
      <w:r w:rsidR="004D7D91" w:rsidRPr="00555E6D">
        <w:rPr>
          <w:rFonts w:ascii="Cambria" w:hAnsi="Cambria" w:cs="Times New Roman"/>
        </w:rPr>
        <w:t>poveren</w:t>
      </w:r>
      <w:r w:rsidR="00715474" w:rsidRPr="00555E6D">
        <w:rPr>
          <w:rFonts w:ascii="Cambria" w:hAnsi="Cambria" w:cs="Times New Roman"/>
        </w:rPr>
        <w:t>á osoba</w:t>
      </w:r>
      <w:r w:rsidR="00903468" w:rsidRPr="00555E6D">
        <w:rPr>
          <w:rFonts w:ascii="Cambria" w:hAnsi="Cambria" w:cs="Times New Roman"/>
        </w:rPr>
        <w:t xml:space="preserve"> objednávateľa</w:t>
      </w:r>
      <w:r w:rsidR="00715474" w:rsidRPr="00555E6D">
        <w:rPr>
          <w:rFonts w:ascii="Cambria" w:hAnsi="Cambria" w:cs="Times New Roman"/>
        </w:rPr>
        <w:t xml:space="preserve"> </w:t>
      </w:r>
      <w:r w:rsidR="00BD457D" w:rsidRPr="00555E6D">
        <w:rPr>
          <w:rFonts w:ascii="Cambria" w:hAnsi="Cambria" w:cs="Times New Roman"/>
        </w:rPr>
        <w:t xml:space="preserve">môže </w:t>
      </w:r>
      <w:r w:rsidR="00902321" w:rsidRPr="00555E6D">
        <w:rPr>
          <w:rFonts w:ascii="Cambria" w:hAnsi="Cambria" w:cs="Times New Roman"/>
        </w:rPr>
        <w:t xml:space="preserve">služby podľa rámcovej dohody </w:t>
      </w:r>
      <w:r w:rsidR="00BD457D" w:rsidRPr="00555E6D">
        <w:rPr>
          <w:rFonts w:ascii="Cambria" w:hAnsi="Cambria" w:cs="Times New Roman"/>
        </w:rPr>
        <w:t>objednať</w:t>
      </w:r>
      <w:r w:rsidR="00902321" w:rsidRPr="00555E6D">
        <w:rPr>
          <w:rFonts w:ascii="Cambria" w:hAnsi="Cambria" w:cs="Times New Roman"/>
        </w:rPr>
        <w:t xml:space="preserve"> aj</w:t>
      </w:r>
      <w:r w:rsidR="00BD457D" w:rsidRPr="00555E6D">
        <w:rPr>
          <w:rFonts w:ascii="Cambria" w:hAnsi="Cambria" w:cs="Times New Roman"/>
        </w:rPr>
        <w:t xml:space="preserve"> prostredníctvom písomnej </w:t>
      </w:r>
      <w:r w:rsidR="00724D29" w:rsidRPr="00555E6D">
        <w:rPr>
          <w:rFonts w:ascii="Cambria" w:hAnsi="Cambria" w:cs="Times New Roman"/>
        </w:rPr>
        <w:t>požiadavky</w:t>
      </w:r>
      <w:r w:rsidR="00BD457D" w:rsidRPr="00555E6D">
        <w:rPr>
          <w:rFonts w:ascii="Cambria" w:hAnsi="Cambria" w:cs="Times New Roman"/>
        </w:rPr>
        <w:t xml:space="preserve"> zaslanej emailom </w:t>
      </w:r>
      <w:r w:rsidR="00902321" w:rsidRPr="00555E6D">
        <w:rPr>
          <w:rFonts w:ascii="Cambria" w:hAnsi="Cambria" w:cs="Times New Roman"/>
        </w:rPr>
        <w:t>oprávnenej o</w:t>
      </w:r>
      <w:r w:rsidR="00BD457D" w:rsidRPr="00555E6D">
        <w:rPr>
          <w:rFonts w:ascii="Cambria" w:hAnsi="Cambria" w:cs="Times New Roman"/>
        </w:rPr>
        <w:t>sobe poskytovateľa.</w:t>
      </w:r>
      <w:r w:rsidR="00525FA6" w:rsidRPr="00555E6D">
        <w:rPr>
          <w:rFonts w:ascii="Cambria" w:hAnsi="Cambria" w:cs="Times New Roman"/>
        </w:rPr>
        <w:t xml:space="preserve"> </w:t>
      </w:r>
      <w:r w:rsidR="00F76DCC" w:rsidRPr="00555E6D">
        <w:rPr>
          <w:rFonts w:ascii="Cambria" w:hAnsi="Cambria" w:cs="Times New Roman"/>
        </w:rPr>
        <w:t xml:space="preserve">Za </w:t>
      </w:r>
      <w:r w:rsidR="00525FA6" w:rsidRPr="00555E6D">
        <w:rPr>
          <w:rFonts w:ascii="Cambria" w:hAnsi="Cambria" w:cs="Times New Roman"/>
        </w:rPr>
        <w:t xml:space="preserve">týmto </w:t>
      </w:r>
      <w:r w:rsidR="00F76DCC" w:rsidRPr="00555E6D">
        <w:rPr>
          <w:rFonts w:ascii="Cambria" w:hAnsi="Cambria" w:cs="Times New Roman"/>
        </w:rPr>
        <w:t xml:space="preserve">účelom </w:t>
      </w:r>
      <w:r w:rsidR="004D7D91" w:rsidRPr="00555E6D">
        <w:rPr>
          <w:rFonts w:ascii="Cambria" w:hAnsi="Cambria" w:cs="Times New Roman"/>
        </w:rPr>
        <w:t>poveren</w:t>
      </w:r>
      <w:r w:rsidR="00724D29" w:rsidRPr="00555E6D">
        <w:rPr>
          <w:rFonts w:ascii="Cambria" w:hAnsi="Cambria" w:cs="Times New Roman"/>
        </w:rPr>
        <w:t xml:space="preserve">á </w:t>
      </w:r>
      <w:r w:rsidR="00F76DCC" w:rsidRPr="00555E6D">
        <w:rPr>
          <w:rFonts w:ascii="Cambria" w:hAnsi="Cambria" w:cs="Times New Roman"/>
        </w:rPr>
        <w:t>osoba</w:t>
      </w:r>
      <w:r w:rsidR="00724D29" w:rsidRPr="00555E6D">
        <w:rPr>
          <w:rFonts w:ascii="Cambria" w:hAnsi="Cambria" w:cs="Times New Roman"/>
        </w:rPr>
        <w:t xml:space="preserve"> </w:t>
      </w:r>
      <w:r w:rsidR="00F76DCC" w:rsidRPr="00555E6D">
        <w:rPr>
          <w:rFonts w:ascii="Cambria" w:hAnsi="Cambria" w:cs="Times New Roman"/>
        </w:rPr>
        <w:t xml:space="preserve">zašle oprávnenej osobe poskytovateľa </w:t>
      </w:r>
      <w:r w:rsidR="00777B5A" w:rsidRPr="00555E6D">
        <w:rPr>
          <w:rFonts w:ascii="Cambria" w:hAnsi="Cambria" w:cs="Times New Roman"/>
        </w:rPr>
        <w:t xml:space="preserve">najneskôr </w:t>
      </w:r>
      <w:r w:rsidR="0085646D" w:rsidRPr="00555E6D">
        <w:rPr>
          <w:rFonts w:ascii="Cambria" w:hAnsi="Cambria" w:cs="Times New Roman"/>
        </w:rPr>
        <w:t>jeden</w:t>
      </w:r>
      <w:r w:rsidR="00F76DCC" w:rsidRPr="00555E6D">
        <w:rPr>
          <w:rFonts w:ascii="Cambria" w:hAnsi="Cambria" w:cs="Times New Roman"/>
        </w:rPr>
        <w:t xml:space="preserve"> deň pred termínom plnenia</w:t>
      </w:r>
      <w:r w:rsidR="00777B5A" w:rsidRPr="00555E6D">
        <w:rPr>
          <w:rFonts w:ascii="Cambria" w:hAnsi="Cambria" w:cs="Times New Roman"/>
        </w:rPr>
        <w:t>, napr. termínom pracovnej cesty</w:t>
      </w:r>
      <w:r w:rsidR="00F76DCC" w:rsidRPr="00555E6D">
        <w:rPr>
          <w:rFonts w:ascii="Cambria" w:hAnsi="Cambria" w:cs="Times New Roman"/>
        </w:rPr>
        <w:t xml:space="preserve"> emailom písomnú </w:t>
      </w:r>
      <w:r w:rsidR="00724D29" w:rsidRPr="00555E6D">
        <w:rPr>
          <w:rFonts w:ascii="Cambria" w:hAnsi="Cambria" w:cs="Times New Roman"/>
        </w:rPr>
        <w:t>požiadavku</w:t>
      </w:r>
      <w:r w:rsidR="00525FA6" w:rsidRPr="00555E6D">
        <w:rPr>
          <w:rFonts w:ascii="Cambria" w:hAnsi="Cambria" w:cs="Times New Roman"/>
        </w:rPr>
        <w:t xml:space="preserve">, ktorá </w:t>
      </w:r>
      <w:r w:rsidR="00F76DCC" w:rsidRPr="00555E6D">
        <w:rPr>
          <w:rFonts w:ascii="Cambria" w:hAnsi="Cambria" w:cs="Times New Roman"/>
        </w:rPr>
        <w:t>musí obsahovať najmä:</w:t>
      </w:r>
    </w:p>
    <w:p w14:paraId="67927658" w14:textId="3A9CC6C1" w:rsidR="00F76DCC" w:rsidRPr="00555E6D" w:rsidRDefault="00F76DCC" w:rsidP="00257670">
      <w:pPr>
        <w:pStyle w:val="Nadpis1"/>
        <w:numPr>
          <w:ilvl w:val="1"/>
          <w:numId w:val="13"/>
        </w:numPr>
        <w:spacing w:line="240" w:lineRule="auto"/>
        <w:ind w:left="426"/>
        <w:rPr>
          <w:rFonts w:ascii="Cambria" w:hAnsi="Cambria" w:cs="Times New Roman"/>
        </w:rPr>
      </w:pPr>
      <w:r w:rsidRPr="00555E6D">
        <w:rPr>
          <w:rFonts w:ascii="Cambria" w:hAnsi="Cambria" w:cs="Times New Roman"/>
        </w:rPr>
        <w:t>špecifikáciu</w:t>
      </w:r>
      <w:r w:rsidR="00125450" w:rsidRPr="00555E6D">
        <w:rPr>
          <w:rFonts w:ascii="Cambria" w:hAnsi="Cambria" w:cs="Times New Roman"/>
        </w:rPr>
        <w:t xml:space="preserve"> </w:t>
      </w:r>
      <w:r w:rsidRPr="00555E6D">
        <w:rPr>
          <w:rFonts w:ascii="Cambria" w:hAnsi="Cambria" w:cs="Times New Roman"/>
        </w:rPr>
        <w:t>jednotlivých požadovaných služieb</w:t>
      </w:r>
      <w:r w:rsidR="000A5599" w:rsidRPr="00555E6D">
        <w:rPr>
          <w:rFonts w:ascii="Cambria" w:hAnsi="Cambria" w:cs="Times New Roman"/>
        </w:rPr>
        <w:t xml:space="preserve"> a ich rozsah</w:t>
      </w:r>
      <w:r w:rsidRPr="00555E6D">
        <w:rPr>
          <w:rFonts w:ascii="Cambria" w:hAnsi="Cambria" w:cs="Times New Roman"/>
        </w:rPr>
        <w:t>, vrátane uvedenia požadovaných termínov a</w:t>
      </w:r>
      <w:r w:rsidR="000A5599" w:rsidRPr="00555E6D">
        <w:rPr>
          <w:rFonts w:ascii="Cambria" w:hAnsi="Cambria" w:cs="Times New Roman"/>
        </w:rPr>
        <w:t> </w:t>
      </w:r>
      <w:r w:rsidRPr="00555E6D">
        <w:rPr>
          <w:rFonts w:ascii="Cambria" w:hAnsi="Cambria" w:cs="Times New Roman"/>
        </w:rPr>
        <w:t>destinácie</w:t>
      </w:r>
      <w:r w:rsidR="000A5599" w:rsidRPr="00555E6D">
        <w:rPr>
          <w:rFonts w:ascii="Cambria" w:hAnsi="Cambria" w:cs="Times New Roman"/>
        </w:rPr>
        <w:t xml:space="preserve"> (vrátane typu špeciálnej stravy počas letu, leteckej triedy, potrieb na prepravu, úroveň ubytovacieho zariadenia a pod.); </w:t>
      </w:r>
      <w:r w:rsidR="00EA7032">
        <w:rPr>
          <w:rFonts w:ascii="Cambria" w:hAnsi="Cambria" w:cs="Times New Roman"/>
        </w:rPr>
        <w:br/>
      </w:r>
      <w:r w:rsidR="000A5599" w:rsidRPr="00555E6D">
        <w:rPr>
          <w:rFonts w:ascii="Cambria" w:hAnsi="Cambria" w:cs="Times New Roman"/>
        </w:rPr>
        <w:t>je možné uviesť</w:t>
      </w:r>
      <w:r w:rsidRPr="00555E6D">
        <w:rPr>
          <w:rFonts w:ascii="Cambria" w:hAnsi="Cambria" w:cs="Times New Roman"/>
        </w:rPr>
        <w:t xml:space="preserve"> </w:t>
      </w:r>
      <w:r w:rsidR="000A5599" w:rsidRPr="00555E6D">
        <w:rPr>
          <w:rFonts w:ascii="Cambria" w:hAnsi="Cambria" w:cs="Times New Roman"/>
        </w:rPr>
        <w:t xml:space="preserve">aj požiadavku na </w:t>
      </w:r>
      <w:r w:rsidRPr="00555E6D">
        <w:rPr>
          <w:rFonts w:ascii="Cambria" w:hAnsi="Cambria" w:cs="Times New Roman"/>
        </w:rPr>
        <w:t xml:space="preserve">určitú konkrétnu letenku, konkrétne ubytovanie </w:t>
      </w:r>
      <w:r w:rsidR="00EA7032">
        <w:rPr>
          <w:rFonts w:ascii="Cambria" w:hAnsi="Cambria" w:cs="Times New Roman"/>
        </w:rPr>
        <w:br/>
      </w:r>
      <w:r w:rsidRPr="00555E6D">
        <w:rPr>
          <w:rFonts w:ascii="Cambria" w:hAnsi="Cambria" w:cs="Times New Roman"/>
        </w:rPr>
        <w:t>či konkrétny cestovný lístok alebo inú požadovanú službu</w:t>
      </w:r>
      <w:r w:rsidR="000A5599" w:rsidRPr="00555E6D">
        <w:rPr>
          <w:rFonts w:ascii="Cambria" w:hAnsi="Cambria" w:cs="Times New Roman"/>
        </w:rPr>
        <w:t>;</w:t>
      </w:r>
    </w:p>
    <w:p w14:paraId="51583C3D" w14:textId="440D58F7" w:rsidR="00F76DCC" w:rsidRPr="00555E6D" w:rsidRDefault="00F76DCC" w:rsidP="00257670">
      <w:pPr>
        <w:pStyle w:val="Nadpis1"/>
        <w:numPr>
          <w:ilvl w:val="1"/>
          <w:numId w:val="13"/>
        </w:numPr>
        <w:spacing w:line="240" w:lineRule="auto"/>
        <w:ind w:left="426"/>
        <w:rPr>
          <w:rFonts w:ascii="Cambria" w:hAnsi="Cambria" w:cs="Times New Roman"/>
        </w:rPr>
      </w:pPr>
      <w:r w:rsidRPr="00555E6D">
        <w:rPr>
          <w:rFonts w:ascii="Cambria" w:hAnsi="Cambria" w:cs="Times New Roman"/>
        </w:rPr>
        <w:t>identifikačné údaje objednávateľa a údaj</w:t>
      </w:r>
      <w:r w:rsidR="002E791A" w:rsidRPr="00555E6D">
        <w:rPr>
          <w:rFonts w:ascii="Cambria" w:hAnsi="Cambria" w:cs="Times New Roman"/>
        </w:rPr>
        <w:t>e</w:t>
      </w:r>
      <w:r w:rsidRPr="00555E6D">
        <w:rPr>
          <w:rFonts w:ascii="Cambria" w:hAnsi="Cambria" w:cs="Times New Roman"/>
        </w:rPr>
        <w:t xml:space="preserve"> o osobách, pre ktoré sa služby majú poskytnúť.</w:t>
      </w:r>
    </w:p>
    <w:p w14:paraId="410BBFA9" w14:textId="660354DF" w:rsidR="00F76DCC" w:rsidRPr="00555E6D" w:rsidRDefault="00F76DCC" w:rsidP="00257670">
      <w:pPr>
        <w:pStyle w:val="Nadpis1"/>
        <w:spacing w:line="240" w:lineRule="auto"/>
        <w:ind w:left="0"/>
        <w:rPr>
          <w:rFonts w:ascii="Cambria" w:hAnsi="Cambria" w:cs="Times New Roman"/>
        </w:rPr>
      </w:pPr>
      <w:r w:rsidRPr="00555E6D">
        <w:rPr>
          <w:rFonts w:ascii="Cambria" w:hAnsi="Cambria" w:cs="Times New Roman"/>
        </w:rPr>
        <w:t xml:space="preserve">​Na základe </w:t>
      </w:r>
      <w:r w:rsidR="00A3619E" w:rsidRPr="00555E6D">
        <w:rPr>
          <w:rFonts w:ascii="Cambria" w:hAnsi="Cambria" w:cs="Times New Roman"/>
        </w:rPr>
        <w:t>požiadavky</w:t>
      </w:r>
      <w:r w:rsidR="00525FA6" w:rsidRPr="00555E6D">
        <w:rPr>
          <w:rFonts w:ascii="Cambria" w:hAnsi="Cambria" w:cs="Times New Roman"/>
        </w:rPr>
        <w:t xml:space="preserve"> </w:t>
      </w:r>
      <w:r w:rsidRPr="00555E6D">
        <w:rPr>
          <w:rFonts w:ascii="Cambria" w:hAnsi="Cambria" w:cs="Times New Roman"/>
        </w:rPr>
        <w:t xml:space="preserve">poskytovateľ spracuje ponuku obsahujúcu službu alebo kombináciu služieb, ktorá je pre </w:t>
      </w:r>
      <w:r w:rsidR="00903468" w:rsidRPr="00555E6D">
        <w:rPr>
          <w:rFonts w:ascii="Cambria" w:hAnsi="Cambria" w:cs="Times New Roman"/>
        </w:rPr>
        <w:t xml:space="preserve">zamestnanca, </w:t>
      </w:r>
      <w:r w:rsidR="004D7D91" w:rsidRPr="00555E6D">
        <w:rPr>
          <w:rFonts w:ascii="Cambria" w:hAnsi="Cambria" w:cs="Times New Roman"/>
        </w:rPr>
        <w:t>poveren</w:t>
      </w:r>
      <w:r w:rsidR="00903468" w:rsidRPr="00555E6D">
        <w:rPr>
          <w:rFonts w:ascii="Cambria" w:hAnsi="Cambria" w:cs="Times New Roman"/>
        </w:rPr>
        <w:t xml:space="preserve">ú osobu alebo osobu určenú </w:t>
      </w:r>
      <w:r w:rsidRPr="00555E6D">
        <w:rPr>
          <w:rFonts w:ascii="Cambria" w:hAnsi="Cambria" w:cs="Times New Roman"/>
        </w:rPr>
        <w:t>objednávateľ</w:t>
      </w:r>
      <w:r w:rsidR="00903468" w:rsidRPr="00555E6D">
        <w:rPr>
          <w:rFonts w:ascii="Cambria" w:hAnsi="Cambria" w:cs="Times New Roman"/>
        </w:rPr>
        <w:t>om</w:t>
      </w:r>
      <w:r w:rsidRPr="00555E6D">
        <w:rPr>
          <w:rFonts w:ascii="Cambria" w:hAnsi="Cambria" w:cs="Times New Roman"/>
        </w:rPr>
        <w:t xml:space="preserve"> najhospodárnejšia</w:t>
      </w:r>
      <w:r w:rsidR="008F6F49" w:rsidRPr="00555E6D">
        <w:rPr>
          <w:rFonts w:ascii="Cambria" w:hAnsi="Cambria" w:cs="Times New Roman"/>
        </w:rPr>
        <w:t xml:space="preserve"> (ďalej </w:t>
      </w:r>
      <w:r w:rsidR="00DF5791" w:rsidRPr="00555E6D">
        <w:rPr>
          <w:rFonts w:ascii="Cambria" w:hAnsi="Cambria" w:cs="Times New Roman"/>
        </w:rPr>
        <w:t>len</w:t>
      </w:r>
      <w:r w:rsidR="008F6F49" w:rsidRPr="00555E6D">
        <w:rPr>
          <w:rFonts w:ascii="Cambria" w:hAnsi="Cambria" w:cs="Times New Roman"/>
        </w:rPr>
        <w:t xml:space="preserve"> „ponuka“)</w:t>
      </w:r>
      <w:r w:rsidRPr="00555E6D">
        <w:rPr>
          <w:rFonts w:ascii="Cambria" w:hAnsi="Cambria" w:cs="Times New Roman"/>
        </w:rPr>
        <w:t xml:space="preserve">. V </w:t>
      </w:r>
      <w:r w:rsidR="00550F7A" w:rsidRPr="00555E6D">
        <w:rPr>
          <w:rFonts w:ascii="Cambria" w:hAnsi="Cambria" w:cs="Times New Roman"/>
        </w:rPr>
        <w:t>po</w:t>
      </w:r>
      <w:r w:rsidRPr="00555E6D">
        <w:rPr>
          <w:rFonts w:ascii="Cambria" w:hAnsi="Cambria" w:cs="Times New Roman"/>
        </w:rPr>
        <w:t>nuke budú vyšpecifikované všetky náležitosti požadovaných služieb, pričom poskytovateľ v ponuke najmä uvedie:</w:t>
      </w:r>
    </w:p>
    <w:p w14:paraId="7AC48584" w14:textId="6D73934A" w:rsidR="00F76DCC" w:rsidRPr="00555E6D" w:rsidRDefault="00F76DCC" w:rsidP="00257670">
      <w:pPr>
        <w:pStyle w:val="Nadpis1"/>
        <w:numPr>
          <w:ilvl w:val="1"/>
          <w:numId w:val="14"/>
        </w:numPr>
        <w:spacing w:line="240" w:lineRule="auto"/>
        <w:ind w:left="426"/>
        <w:rPr>
          <w:rFonts w:ascii="Cambria" w:hAnsi="Cambria" w:cs="Times New Roman"/>
        </w:rPr>
      </w:pPr>
      <w:r w:rsidRPr="00555E6D">
        <w:rPr>
          <w:rFonts w:ascii="Cambria" w:hAnsi="Cambria" w:cs="Times New Roman"/>
        </w:rPr>
        <w:t>variantnú ponuku požadovaných služieb (ak je možná a ide o služby prepravy osôb alebo ubytovania), pričom variantná ponuka musí zahŕňať minimálne dve možnosti každej z požadovaných služieb, t.</w:t>
      </w:r>
      <w:r w:rsidR="00DF5791" w:rsidRPr="00555E6D">
        <w:rPr>
          <w:rFonts w:ascii="Cambria" w:hAnsi="Cambria" w:cs="Times New Roman"/>
        </w:rPr>
        <w:t xml:space="preserve"> </w:t>
      </w:r>
      <w:r w:rsidRPr="00555E6D">
        <w:rPr>
          <w:rFonts w:ascii="Cambria" w:hAnsi="Cambria" w:cs="Times New Roman"/>
        </w:rPr>
        <w:t>j. dostupných leteniek</w:t>
      </w:r>
      <w:r w:rsidR="00DF5791" w:rsidRPr="00555E6D">
        <w:rPr>
          <w:rFonts w:ascii="Cambria" w:hAnsi="Cambria" w:cs="Times New Roman"/>
        </w:rPr>
        <w:t xml:space="preserve">, </w:t>
      </w:r>
      <w:r w:rsidRPr="00555E6D">
        <w:rPr>
          <w:rFonts w:ascii="Cambria" w:hAnsi="Cambria" w:cs="Times New Roman"/>
        </w:rPr>
        <w:t xml:space="preserve">ubytovania </w:t>
      </w:r>
      <w:r w:rsidR="00DF5791" w:rsidRPr="00555E6D">
        <w:rPr>
          <w:rFonts w:ascii="Cambria" w:hAnsi="Cambria" w:cs="Times New Roman"/>
        </w:rPr>
        <w:t xml:space="preserve">a </w:t>
      </w:r>
      <w:r w:rsidRPr="00555E6D">
        <w:rPr>
          <w:rFonts w:ascii="Cambria" w:hAnsi="Cambria" w:cs="Times New Roman"/>
        </w:rPr>
        <w:t>cestovných lístkov; prvá časť vety sa neuplatní v prípade, keď</w:t>
      </w:r>
      <w:r w:rsidR="00903468" w:rsidRPr="00555E6D">
        <w:rPr>
          <w:rFonts w:ascii="Cambria" w:hAnsi="Cambria" w:cs="Times New Roman"/>
        </w:rPr>
        <w:t xml:space="preserve"> zamestnanec, </w:t>
      </w:r>
      <w:r w:rsidR="004D7D91" w:rsidRPr="00555E6D">
        <w:rPr>
          <w:rFonts w:ascii="Cambria" w:hAnsi="Cambria" w:cs="Times New Roman"/>
        </w:rPr>
        <w:t>poveren</w:t>
      </w:r>
      <w:r w:rsidR="00903468" w:rsidRPr="00555E6D">
        <w:rPr>
          <w:rFonts w:ascii="Cambria" w:hAnsi="Cambria" w:cs="Times New Roman"/>
        </w:rPr>
        <w:t xml:space="preserve">á osoba </w:t>
      </w:r>
      <w:r w:rsidRPr="00555E6D">
        <w:rPr>
          <w:rFonts w:ascii="Cambria" w:hAnsi="Cambria" w:cs="Times New Roman"/>
        </w:rPr>
        <w:t>požaduje iba určitú konkrétnu letenku, konkrétne ubytovanie</w:t>
      </w:r>
      <w:r w:rsidR="00DF5791" w:rsidRPr="00555E6D">
        <w:rPr>
          <w:rFonts w:ascii="Cambria" w:hAnsi="Cambria" w:cs="Times New Roman"/>
        </w:rPr>
        <w:t>,</w:t>
      </w:r>
      <w:r w:rsidRPr="00555E6D">
        <w:rPr>
          <w:rFonts w:ascii="Cambria" w:hAnsi="Cambria" w:cs="Times New Roman"/>
        </w:rPr>
        <w:t xml:space="preserve"> či konkrétny cestovný lístok, ako je uvedené v odseku </w:t>
      </w:r>
      <w:r w:rsidR="00570551" w:rsidRPr="00555E6D">
        <w:rPr>
          <w:rFonts w:ascii="Cambria" w:hAnsi="Cambria" w:cs="Times New Roman"/>
        </w:rPr>
        <w:t>6</w:t>
      </w:r>
      <w:r w:rsidR="005649AD" w:rsidRPr="00555E6D">
        <w:rPr>
          <w:rFonts w:ascii="Cambria" w:hAnsi="Cambria" w:cs="Times New Roman"/>
        </w:rPr>
        <w:t xml:space="preserve"> </w:t>
      </w:r>
      <w:r w:rsidRPr="00555E6D">
        <w:rPr>
          <w:rFonts w:ascii="Cambria" w:hAnsi="Cambria" w:cs="Times New Roman"/>
        </w:rPr>
        <w:t xml:space="preserve">písm. </w:t>
      </w:r>
      <w:r w:rsidR="005649AD" w:rsidRPr="00555E6D">
        <w:rPr>
          <w:rFonts w:ascii="Cambria" w:hAnsi="Cambria" w:cs="Times New Roman"/>
        </w:rPr>
        <w:t>a</w:t>
      </w:r>
      <w:r w:rsidRPr="00555E6D">
        <w:rPr>
          <w:rFonts w:ascii="Cambria" w:hAnsi="Cambria" w:cs="Times New Roman"/>
        </w:rPr>
        <w:t xml:space="preserve">) v zátvorke. </w:t>
      </w:r>
      <w:r w:rsidR="00903468" w:rsidRPr="00555E6D">
        <w:rPr>
          <w:rFonts w:ascii="Cambria" w:hAnsi="Cambria" w:cs="Times New Roman"/>
        </w:rPr>
        <w:t xml:space="preserve">Zamestnanec, </w:t>
      </w:r>
      <w:r w:rsidR="004D7D91" w:rsidRPr="00555E6D">
        <w:rPr>
          <w:rFonts w:ascii="Cambria" w:hAnsi="Cambria" w:cs="Times New Roman"/>
        </w:rPr>
        <w:t>poveren</w:t>
      </w:r>
      <w:r w:rsidR="00DD6B84" w:rsidRPr="00555E6D">
        <w:rPr>
          <w:rFonts w:ascii="Cambria" w:hAnsi="Cambria" w:cs="Times New Roman"/>
        </w:rPr>
        <w:t>á osoba</w:t>
      </w:r>
      <w:r w:rsidR="00903468" w:rsidRPr="00555E6D">
        <w:rPr>
          <w:rFonts w:ascii="Cambria" w:hAnsi="Cambria" w:cs="Times New Roman"/>
        </w:rPr>
        <w:t xml:space="preserve"> </w:t>
      </w:r>
      <w:r w:rsidRPr="00555E6D">
        <w:rPr>
          <w:rFonts w:ascii="Cambria" w:hAnsi="Cambria" w:cs="Times New Roman"/>
        </w:rPr>
        <w:t xml:space="preserve">si môže vyhradiť, aby vo variantnej ponuke bola k priamemu letu uvádzaná </w:t>
      </w:r>
      <w:r w:rsidR="00EA7032">
        <w:rPr>
          <w:rFonts w:ascii="Cambria" w:hAnsi="Cambria" w:cs="Times New Roman"/>
        </w:rPr>
        <w:br/>
      </w:r>
      <w:r w:rsidRPr="00555E6D">
        <w:rPr>
          <w:rFonts w:ascii="Cambria" w:hAnsi="Cambria" w:cs="Times New Roman"/>
        </w:rPr>
        <w:t xml:space="preserve">aj alternatíva s prestupom. Ak je to možné a účelné, súčasťou variantnej ponuky pre leteckú prepravu bude alternatíva využitia </w:t>
      </w:r>
      <w:proofErr w:type="spellStart"/>
      <w:r w:rsidRPr="00555E6D">
        <w:rPr>
          <w:rFonts w:ascii="Cambria" w:hAnsi="Cambria" w:cs="Times New Roman"/>
        </w:rPr>
        <w:t>nízkonákladových</w:t>
      </w:r>
      <w:proofErr w:type="spellEnd"/>
      <w:r w:rsidRPr="00555E6D">
        <w:rPr>
          <w:rFonts w:ascii="Cambria" w:hAnsi="Cambria" w:cs="Times New Roman"/>
        </w:rPr>
        <w:t xml:space="preserve"> leteckých prepravcov na iné letisko/letiská v okolí požadovanej destinácie a návrh vhodného spôsobu </w:t>
      </w:r>
      <w:r w:rsidRPr="00555E6D">
        <w:rPr>
          <w:rFonts w:ascii="Cambria" w:hAnsi="Cambria" w:cs="Times New Roman"/>
        </w:rPr>
        <w:lastRenderedPageBreak/>
        <w:t xml:space="preserve">dopravy z letiska do miesta pracovného podujatia. V rámci variantnej ponuky pre leteckú prepravu, poskytovateľ na zabezpečenie dopravy na pracovnú cestu ponúkne na výber aj možnosti cestovania vlakom, ak jednosmerná cesta vlakom zo železničnej stanice pri pracovisku objednávateľa na železničnú stanicu v cieľovej adrese </w:t>
      </w:r>
      <w:r w:rsidR="00EA7032">
        <w:rPr>
          <w:rFonts w:ascii="Cambria" w:hAnsi="Cambria" w:cs="Times New Roman"/>
        </w:rPr>
        <w:br/>
      </w:r>
      <w:r w:rsidRPr="00555E6D">
        <w:rPr>
          <w:rFonts w:ascii="Cambria" w:hAnsi="Cambria" w:cs="Times New Roman"/>
        </w:rPr>
        <w:t xml:space="preserve">je najviac šesť hodín podľa cestovného poriadku pre najrýchlejšie spojenie, alebo vzdialenosť od pracoviska </w:t>
      </w:r>
      <w:r w:rsidR="00BF2524" w:rsidRPr="00555E6D">
        <w:rPr>
          <w:rFonts w:ascii="Cambria" w:hAnsi="Cambria" w:cs="Times New Roman"/>
        </w:rPr>
        <w:t>objednávateľa</w:t>
      </w:r>
      <w:r w:rsidRPr="00555E6D">
        <w:rPr>
          <w:rFonts w:ascii="Cambria" w:hAnsi="Cambria" w:cs="Times New Roman"/>
        </w:rPr>
        <w:t xml:space="preserve"> k cieľovej adrese je najviac 500 km. </w:t>
      </w:r>
    </w:p>
    <w:p w14:paraId="7D1C3E29" w14:textId="5425C875" w:rsidR="00590BFB" w:rsidRDefault="00F76DCC" w:rsidP="00257670">
      <w:pPr>
        <w:pStyle w:val="Nadpis1"/>
        <w:numPr>
          <w:ilvl w:val="1"/>
          <w:numId w:val="14"/>
        </w:numPr>
        <w:spacing w:line="240" w:lineRule="auto"/>
        <w:ind w:left="426"/>
        <w:rPr>
          <w:rFonts w:ascii="Cambria" w:hAnsi="Cambria" w:cs="Times New Roman"/>
        </w:rPr>
      </w:pPr>
      <w:r w:rsidRPr="00555E6D">
        <w:rPr>
          <w:rFonts w:ascii="Cambria" w:hAnsi="Cambria" w:cs="Times New Roman"/>
        </w:rPr>
        <w:t xml:space="preserve">cenovú kalkuláciu v eurách za požadované služby, pričom poskytovateľ </w:t>
      </w:r>
      <w:r w:rsidR="00AF4A12">
        <w:rPr>
          <w:rFonts w:ascii="Cambria" w:hAnsi="Cambria" w:cs="Times New Roman"/>
        </w:rPr>
        <w:t>garantuje</w:t>
      </w:r>
      <w:r w:rsidRPr="00555E6D">
        <w:rPr>
          <w:rFonts w:ascii="Cambria" w:hAnsi="Cambria" w:cs="Times New Roman"/>
        </w:rPr>
        <w:t xml:space="preserve"> najvýhodnejšie cenové podmienky leteniek</w:t>
      </w:r>
      <w:r w:rsidR="00AF4A12">
        <w:rPr>
          <w:rFonts w:ascii="Cambria" w:hAnsi="Cambria" w:cs="Times New Roman"/>
        </w:rPr>
        <w:t xml:space="preserve"> od leteckých prepravcov</w:t>
      </w:r>
      <w:r w:rsidRPr="00555E6D">
        <w:rPr>
          <w:rFonts w:ascii="Cambria" w:hAnsi="Cambria" w:cs="Times New Roman"/>
        </w:rPr>
        <w:t xml:space="preserve"> (vrátane uvedenia ponúk </w:t>
      </w:r>
      <w:proofErr w:type="spellStart"/>
      <w:r w:rsidRPr="00555E6D">
        <w:rPr>
          <w:rFonts w:ascii="Cambria" w:hAnsi="Cambria" w:cs="Times New Roman"/>
        </w:rPr>
        <w:t>nízkonákladových</w:t>
      </w:r>
      <w:proofErr w:type="spellEnd"/>
      <w:r w:rsidRPr="00555E6D">
        <w:rPr>
          <w:rFonts w:ascii="Cambria" w:hAnsi="Cambria" w:cs="Times New Roman"/>
        </w:rPr>
        <w:t xml:space="preserve"> prepravcov), ostatných vo výzve požadovaných </w:t>
      </w:r>
      <w:r w:rsidR="00DF5791" w:rsidRPr="00555E6D">
        <w:rPr>
          <w:rFonts w:ascii="Cambria" w:hAnsi="Cambria" w:cs="Times New Roman"/>
        </w:rPr>
        <w:t>s</w:t>
      </w:r>
      <w:r w:rsidRPr="00555E6D">
        <w:rPr>
          <w:rFonts w:ascii="Cambria" w:hAnsi="Cambria" w:cs="Times New Roman"/>
        </w:rPr>
        <w:t xml:space="preserve">lužieb s tým, že poskytovateľ vždy poskytne </w:t>
      </w:r>
      <w:r w:rsidR="00903468" w:rsidRPr="00555E6D">
        <w:rPr>
          <w:rFonts w:ascii="Cambria" w:hAnsi="Cambria" w:cs="Times New Roman"/>
        </w:rPr>
        <w:t xml:space="preserve">zamestnancovi, </w:t>
      </w:r>
      <w:r w:rsidR="004D7D91" w:rsidRPr="00555E6D">
        <w:rPr>
          <w:rFonts w:ascii="Cambria" w:hAnsi="Cambria" w:cs="Times New Roman"/>
        </w:rPr>
        <w:t>poveren</w:t>
      </w:r>
      <w:r w:rsidR="00903468" w:rsidRPr="00555E6D">
        <w:rPr>
          <w:rFonts w:ascii="Cambria" w:hAnsi="Cambria" w:cs="Times New Roman"/>
        </w:rPr>
        <w:t xml:space="preserve">ej osobe </w:t>
      </w:r>
      <w:r w:rsidRPr="00555E6D">
        <w:rPr>
          <w:rFonts w:ascii="Cambria" w:hAnsi="Cambria" w:cs="Times New Roman"/>
        </w:rPr>
        <w:t xml:space="preserve">služby aj v rámci variantnej ponuky podľa písm. a) za najnižšie ceny </w:t>
      </w:r>
      <w:r w:rsidR="00AF13DB">
        <w:rPr>
          <w:rFonts w:ascii="Cambria" w:hAnsi="Cambria" w:cs="Times New Roman"/>
        </w:rPr>
        <w:t>koncového poskytovateľa služby</w:t>
      </w:r>
      <w:r w:rsidRPr="00555E6D">
        <w:rPr>
          <w:rFonts w:ascii="Cambria" w:hAnsi="Cambria" w:cs="Times New Roman"/>
        </w:rPr>
        <w:t xml:space="preserve"> pri dodržaní podmienok požadovanej kvality a rozsahu požadovaných </w:t>
      </w:r>
      <w:r w:rsidR="00DF5791" w:rsidRPr="00555E6D">
        <w:rPr>
          <w:rFonts w:ascii="Cambria" w:hAnsi="Cambria" w:cs="Times New Roman"/>
        </w:rPr>
        <w:t>s</w:t>
      </w:r>
      <w:r w:rsidRPr="00555E6D">
        <w:rPr>
          <w:rFonts w:ascii="Cambria" w:hAnsi="Cambria" w:cs="Times New Roman"/>
        </w:rPr>
        <w:t xml:space="preserve">lužieb. Poskytovateľ sa zaväzuje garantovať výber cenových ponúk leteniek prinajmenšom od všetkých leteckých spoločností nachádzajúcich sa aktuálne v medzinárodnom rezervačnom systéme poskytovateľa, ktoré </w:t>
      </w:r>
      <w:r w:rsidR="00DF5791" w:rsidRPr="00555E6D">
        <w:rPr>
          <w:rFonts w:ascii="Cambria" w:hAnsi="Cambria" w:cs="Times New Roman"/>
        </w:rPr>
        <w:t>zabezpečujú</w:t>
      </w:r>
      <w:r w:rsidRPr="00555E6D">
        <w:rPr>
          <w:rFonts w:ascii="Cambria" w:hAnsi="Cambria" w:cs="Times New Roman"/>
        </w:rPr>
        <w:t xml:space="preserve"> leteckú</w:t>
      </w:r>
      <w:r w:rsidR="00590BFB">
        <w:rPr>
          <w:rFonts w:ascii="Cambria" w:hAnsi="Cambria" w:cs="Times New Roman"/>
        </w:rPr>
        <w:t xml:space="preserve"> prepravu osôb do dopytovanej destinácie v požadovanom termíne.</w:t>
      </w:r>
    </w:p>
    <w:p w14:paraId="0814F1B2" w14:textId="3CDF54D6" w:rsidR="00F76DCC" w:rsidRPr="00555E6D" w:rsidRDefault="00F76DCC" w:rsidP="00257670">
      <w:pPr>
        <w:pStyle w:val="Nadpis1"/>
        <w:spacing w:line="240" w:lineRule="auto"/>
        <w:ind w:left="0"/>
        <w:rPr>
          <w:rFonts w:ascii="Cambria" w:hAnsi="Cambria" w:cs="Times New Roman"/>
        </w:rPr>
      </w:pPr>
      <w:bookmarkStart w:id="13" w:name="článok6bod8"/>
      <w:r w:rsidRPr="00555E6D">
        <w:rPr>
          <w:rFonts w:ascii="Cambria" w:hAnsi="Cambria" w:cs="Times New Roman"/>
        </w:rPr>
        <w:t xml:space="preserve">Poskytovateľ je povinný zaslať ponuku emailom </w:t>
      </w:r>
      <w:r w:rsidR="00903468" w:rsidRPr="00555E6D">
        <w:rPr>
          <w:rFonts w:ascii="Cambria" w:hAnsi="Cambria" w:cs="Times New Roman"/>
        </w:rPr>
        <w:t>zamestnancovi</w:t>
      </w:r>
      <w:r w:rsidR="00FF2054" w:rsidRPr="00555E6D">
        <w:rPr>
          <w:rFonts w:ascii="Cambria" w:hAnsi="Cambria" w:cs="Times New Roman"/>
        </w:rPr>
        <w:t xml:space="preserve"> a</w:t>
      </w:r>
      <w:r w:rsidR="00903468" w:rsidRPr="00555E6D">
        <w:rPr>
          <w:rFonts w:ascii="Cambria" w:hAnsi="Cambria" w:cs="Times New Roman"/>
        </w:rPr>
        <w:t xml:space="preserve"> </w:t>
      </w:r>
      <w:r w:rsidR="004D7D91" w:rsidRPr="00555E6D">
        <w:rPr>
          <w:rFonts w:ascii="Cambria" w:hAnsi="Cambria" w:cs="Times New Roman"/>
        </w:rPr>
        <w:t>poveren</w:t>
      </w:r>
      <w:r w:rsidR="00903468" w:rsidRPr="00555E6D">
        <w:rPr>
          <w:rFonts w:ascii="Cambria" w:hAnsi="Cambria" w:cs="Times New Roman"/>
        </w:rPr>
        <w:t xml:space="preserve">ej osobe </w:t>
      </w:r>
      <w:r w:rsidR="005B7452" w:rsidRPr="00555E6D">
        <w:rPr>
          <w:rFonts w:ascii="Cambria" w:hAnsi="Cambria" w:cs="Times New Roman"/>
        </w:rPr>
        <w:t>objednávateľ</w:t>
      </w:r>
      <w:r w:rsidR="00FF2054" w:rsidRPr="00555E6D">
        <w:rPr>
          <w:rFonts w:ascii="Cambria" w:hAnsi="Cambria" w:cs="Times New Roman"/>
        </w:rPr>
        <w:t>a</w:t>
      </w:r>
      <w:r w:rsidR="00A3619E" w:rsidRPr="00555E6D">
        <w:rPr>
          <w:rFonts w:ascii="Cambria" w:hAnsi="Cambria" w:cs="Times New Roman"/>
        </w:rPr>
        <w:t xml:space="preserve"> obratom</w:t>
      </w:r>
      <w:r w:rsidRPr="00555E6D">
        <w:rPr>
          <w:rFonts w:ascii="Cambria" w:hAnsi="Cambria" w:cs="Times New Roman"/>
        </w:rPr>
        <w:t xml:space="preserve">, pričom maximálna lehota na doručenie ponuky nesmie prekročiť v pracovnej dobe </w:t>
      </w:r>
      <w:r w:rsidR="00B52EF8" w:rsidRPr="00555E6D">
        <w:rPr>
          <w:rFonts w:ascii="Cambria" w:hAnsi="Cambria" w:cs="Times New Roman"/>
        </w:rPr>
        <w:t>o</w:t>
      </w:r>
      <w:r w:rsidRPr="00555E6D">
        <w:rPr>
          <w:rFonts w:ascii="Cambria" w:hAnsi="Cambria" w:cs="Times New Roman"/>
        </w:rPr>
        <w:t>bjednávateľa (t.</w:t>
      </w:r>
      <w:r w:rsidR="00F96B8F" w:rsidRPr="00555E6D">
        <w:rPr>
          <w:rFonts w:ascii="Cambria" w:hAnsi="Cambria" w:cs="Times New Roman"/>
        </w:rPr>
        <w:t xml:space="preserve"> </w:t>
      </w:r>
      <w:r w:rsidRPr="00555E6D">
        <w:rPr>
          <w:rFonts w:ascii="Cambria" w:hAnsi="Cambria" w:cs="Times New Roman"/>
        </w:rPr>
        <w:t>j. v pracovné dni od 7:</w:t>
      </w:r>
      <w:r w:rsidR="00E9301D" w:rsidRPr="00555E6D">
        <w:rPr>
          <w:rFonts w:ascii="Cambria" w:hAnsi="Cambria" w:cs="Times New Roman"/>
        </w:rPr>
        <w:t>30</w:t>
      </w:r>
      <w:r w:rsidRPr="00555E6D">
        <w:rPr>
          <w:rFonts w:ascii="Cambria" w:hAnsi="Cambria" w:cs="Times New Roman"/>
        </w:rPr>
        <w:t xml:space="preserve"> hod</w:t>
      </w:r>
      <w:r w:rsidR="00E9301D" w:rsidRPr="00555E6D">
        <w:rPr>
          <w:rFonts w:ascii="Cambria" w:hAnsi="Cambria" w:cs="Times New Roman"/>
        </w:rPr>
        <w:t>.</w:t>
      </w:r>
      <w:r w:rsidRPr="00555E6D">
        <w:rPr>
          <w:rFonts w:ascii="Cambria" w:hAnsi="Cambria" w:cs="Times New Roman"/>
        </w:rPr>
        <w:t xml:space="preserve"> do 16:</w:t>
      </w:r>
      <w:r w:rsidR="00E9301D" w:rsidRPr="00555E6D">
        <w:rPr>
          <w:rFonts w:ascii="Cambria" w:hAnsi="Cambria" w:cs="Times New Roman"/>
        </w:rPr>
        <w:t>00</w:t>
      </w:r>
      <w:r w:rsidRPr="00555E6D">
        <w:rPr>
          <w:rFonts w:ascii="Cambria" w:hAnsi="Cambria" w:cs="Times New Roman"/>
        </w:rPr>
        <w:t xml:space="preserve"> hod</w:t>
      </w:r>
      <w:r w:rsidR="00E9301D" w:rsidRPr="00555E6D">
        <w:rPr>
          <w:rFonts w:ascii="Cambria" w:hAnsi="Cambria" w:cs="Times New Roman"/>
        </w:rPr>
        <w:t>.</w:t>
      </w:r>
      <w:r w:rsidRPr="00555E6D">
        <w:rPr>
          <w:rFonts w:ascii="Cambria" w:hAnsi="Cambria" w:cs="Times New Roman"/>
        </w:rPr>
        <w:t>) (ďalej len „pracovná doba“)</w:t>
      </w:r>
      <w:r w:rsidR="00777B5A" w:rsidRPr="00555E6D">
        <w:rPr>
          <w:rFonts w:ascii="Cambria" w:hAnsi="Cambria" w:cs="Times New Roman"/>
        </w:rPr>
        <w:t xml:space="preserve"> 2</w:t>
      </w:r>
      <w:r w:rsidRPr="00555E6D">
        <w:rPr>
          <w:rFonts w:ascii="Cambria" w:hAnsi="Cambria" w:cs="Times New Roman"/>
        </w:rPr>
        <w:t xml:space="preserve"> hod</w:t>
      </w:r>
      <w:r w:rsidR="000F4EEB" w:rsidRPr="00555E6D">
        <w:rPr>
          <w:rFonts w:ascii="Cambria" w:hAnsi="Cambria" w:cs="Times New Roman"/>
        </w:rPr>
        <w:t>iny</w:t>
      </w:r>
      <w:r w:rsidRPr="00555E6D">
        <w:rPr>
          <w:rFonts w:ascii="Cambria" w:hAnsi="Cambria" w:cs="Times New Roman"/>
        </w:rPr>
        <w:t xml:space="preserve"> od </w:t>
      </w:r>
      <w:r w:rsidR="00903468" w:rsidRPr="00555E6D">
        <w:rPr>
          <w:rFonts w:ascii="Cambria" w:hAnsi="Cambria" w:cs="Times New Roman"/>
        </w:rPr>
        <w:t>zadania rezervácie zamestnancom</w:t>
      </w:r>
      <w:r w:rsidR="00FF2054" w:rsidRPr="00555E6D">
        <w:rPr>
          <w:rFonts w:ascii="Cambria" w:hAnsi="Cambria" w:cs="Times New Roman"/>
        </w:rPr>
        <w:t xml:space="preserve"> alebo </w:t>
      </w:r>
      <w:r w:rsidR="004D7D91" w:rsidRPr="00555E6D">
        <w:rPr>
          <w:rFonts w:ascii="Cambria" w:hAnsi="Cambria" w:cs="Times New Roman"/>
        </w:rPr>
        <w:t>poveren</w:t>
      </w:r>
      <w:r w:rsidR="00903468" w:rsidRPr="00555E6D">
        <w:rPr>
          <w:rFonts w:ascii="Cambria" w:hAnsi="Cambria" w:cs="Times New Roman"/>
        </w:rPr>
        <w:t>ou osobu</w:t>
      </w:r>
      <w:r w:rsidRPr="00555E6D">
        <w:rPr>
          <w:rFonts w:ascii="Cambria" w:hAnsi="Cambria" w:cs="Times New Roman"/>
        </w:rPr>
        <w:t xml:space="preserve">, pokiaľ to umožňujú pravidlá a podmienky koncových poskytovateľov </w:t>
      </w:r>
      <w:r w:rsidR="00DF5791" w:rsidRPr="00555E6D">
        <w:rPr>
          <w:rFonts w:ascii="Cambria" w:hAnsi="Cambria" w:cs="Times New Roman"/>
        </w:rPr>
        <w:t>s</w:t>
      </w:r>
      <w:r w:rsidRPr="00555E6D">
        <w:rPr>
          <w:rFonts w:ascii="Cambria" w:hAnsi="Cambria" w:cs="Times New Roman"/>
        </w:rPr>
        <w:t xml:space="preserve">lužieb, prípadne </w:t>
      </w:r>
      <w:r w:rsidR="00EA7032">
        <w:rPr>
          <w:rFonts w:ascii="Cambria" w:hAnsi="Cambria" w:cs="Times New Roman"/>
        </w:rPr>
        <w:br/>
      </w:r>
      <w:r w:rsidRPr="00555E6D">
        <w:rPr>
          <w:rFonts w:ascii="Cambria" w:hAnsi="Cambria" w:cs="Times New Roman"/>
        </w:rPr>
        <w:t>v tej istej lehote zaslať žiadosť o</w:t>
      </w:r>
      <w:r w:rsidR="00DF5791" w:rsidRPr="00555E6D">
        <w:rPr>
          <w:rFonts w:ascii="Cambria" w:hAnsi="Cambria" w:cs="Times New Roman"/>
        </w:rPr>
        <w:t> </w:t>
      </w:r>
      <w:r w:rsidRPr="00555E6D">
        <w:rPr>
          <w:rFonts w:ascii="Cambria" w:hAnsi="Cambria" w:cs="Times New Roman"/>
        </w:rPr>
        <w:t>doplnenie</w:t>
      </w:r>
      <w:r w:rsidR="00DF5791" w:rsidRPr="00555E6D">
        <w:rPr>
          <w:rFonts w:ascii="Cambria" w:hAnsi="Cambria" w:cs="Times New Roman"/>
        </w:rPr>
        <w:t xml:space="preserve"> alebo </w:t>
      </w:r>
      <w:r w:rsidRPr="00555E6D">
        <w:rPr>
          <w:rFonts w:ascii="Cambria" w:hAnsi="Cambria" w:cs="Times New Roman"/>
        </w:rPr>
        <w:t xml:space="preserve">upresnenie údajov v prípade, že </w:t>
      </w:r>
      <w:r w:rsidR="00A3619E" w:rsidRPr="00555E6D">
        <w:rPr>
          <w:rFonts w:ascii="Cambria" w:hAnsi="Cambria" w:cs="Times New Roman"/>
        </w:rPr>
        <w:t xml:space="preserve">ponuka </w:t>
      </w:r>
      <w:r w:rsidRPr="00555E6D">
        <w:rPr>
          <w:rFonts w:ascii="Cambria" w:hAnsi="Cambria" w:cs="Times New Roman"/>
        </w:rPr>
        <w:t xml:space="preserve">nebude obsahovať náležitosti podľa odseku </w:t>
      </w:r>
      <w:r w:rsidR="00570551" w:rsidRPr="00555E6D">
        <w:rPr>
          <w:rFonts w:ascii="Cambria" w:hAnsi="Cambria" w:cs="Times New Roman"/>
        </w:rPr>
        <w:t>6</w:t>
      </w:r>
      <w:r w:rsidRPr="00555E6D">
        <w:rPr>
          <w:rFonts w:ascii="Cambria" w:hAnsi="Cambria" w:cs="Times New Roman"/>
        </w:rPr>
        <w:t xml:space="preserve"> tohto článku</w:t>
      </w:r>
      <w:r w:rsidR="004349C1" w:rsidRPr="00555E6D">
        <w:rPr>
          <w:rFonts w:ascii="Cambria" w:hAnsi="Cambria" w:cs="Times New Roman"/>
        </w:rPr>
        <w:t xml:space="preserve"> rámcovej dohody</w:t>
      </w:r>
      <w:r w:rsidRPr="00555E6D">
        <w:rPr>
          <w:rFonts w:ascii="Cambria" w:hAnsi="Cambria" w:cs="Times New Roman"/>
        </w:rPr>
        <w:t xml:space="preserve">. </w:t>
      </w:r>
      <w:r w:rsidR="00EA7032">
        <w:rPr>
          <w:rFonts w:ascii="Cambria" w:hAnsi="Cambria" w:cs="Times New Roman"/>
        </w:rPr>
        <w:br/>
      </w:r>
      <w:r w:rsidRPr="00555E6D">
        <w:rPr>
          <w:rFonts w:ascii="Cambria" w:hAnsi="Cambria" w:cs="Times New Roman"/>
        </w:rPr>
        <w:t xml:space="preserve">Ak poskytovateľ požiada o doplnenie či upresnenie </w:t>
      </w:r>
      <w:r w:rsidR="00570551" w:rsidRPr="00555E6D">
        <w:rPr>
          <w:rFonts w:ascii="Cambria" w:hAnsi="Cambria" w:cs="Times New Roman"/>
        </w:rPr>
        <w:t xml:space="preserve">relevantných </w:t>
      </w:r>
      <w:r w:rsidRPr="00555E6D">
        <w:rPr>
          <w:rFonts w:ascii="Cambria" w:hAnsi="Cambria" w:cs="Times New Roman"/>
        </w:rPr>
        <w:t xml:space="preserve">údajov, lehota </w:t>
      </w:r>
      <w:r w:rsidR="00EA7032">
        <w:rPr>
          <w:rFonts w:ascii="Cambria" w:hAnsi="Cambria" w:cs="Times New Roman"/>
        </w:rPr>
        <w:br/>
      </w:r>
      <w:r w:rsidRPr="00555E6D">
        <w:rPr>
          <w:rFonts w:ascii="Cambria" w:hAnsi="Cambria" w:cs="Times New Roman"/>
        </w:rPr>
        <w:t xml:space="preserve">na predloženie ponuky do zaslania riadneho doplnenia </w:t>
      </w:r>
      <w:r w:rsidR="00A3619E" w:rsidRPr="00555E6D">
        <w:rPr>
          <w:rFonts w:ascii="Cambria" w:hAnsi="Cambria" w:cs="Times New Roman"/>
        </w:rPr>
        <w:t xml:space="preserve">ponuky </w:t>
      </w:r>
      <w:r w:rsidRPr="00555E6D">
        <w:rPr>
          <w:rFonts w:ascii="Cambria" w:hAnsi="Cambria" w:cs="Times New Roman"/>
        </w:rPr>
        <w:t>neplynie.</w:t>
      </w:r>
    </w:p>
    <w:bookmarkEnd w:id="13"/>
    <w:p w14:paraId="2688FFA6" w14:textId="2487FA04" w:rsidR="00F76DCC" w:rsidRPr="00555E6D" w:rsidRDefault="00903468" w:rsidP="00257670">
      <w:pPr>
        <w:pStyle w:val="Nadpis1"/>
        <w:spacing w:line="240" w:lineRule="auto"/>
        <w:ind w:left="0"/>
        <w:rPr>
          <w:rFonts w:ascii="Cambria" w:hAnsi="Cambria" w:cs="Times New Roman"/>
        </w:rPr>
      </w:pPr>
      <w:r w:rsidRPr="00555E6D">
        <w:rPr>
          <w:rFonts w:ascii="Cambria" w:hAnsi="Cambria" w:cs="Times New Roman"/>
        </w:rPr>
        <w:t>Zamestnanec</w:t>
      </w:r>
      <w:r w:rsidR="004A03CB" w:rsidRPr="00555E6D">
        <w:rPr>
          <w:rFonts w:ascii="Cambria" w:hAnsi="Cambria" w:cs="Times New Roman"/>
        </w:rPr>
        <w:t xml:space="preserve"> a</w:t>
      </w:r>
      <w:r w:rsidRPr="00555E6D">
        <w:rPr>
          <w:rFonts w:ascii="Cambria" w:hAnsi="Cambria" w:cs="Times New Roman"/>
        </w:rPr>
        <w:t xml:space="preserve"> </w:t>
      </w:r>
      <w:r w:rsidR="004D7D91" w:rsidRPr="00555E6D">
        <w:rPr>
          <w:rFonts w:ascii="Cambria" w:hAnsi="Cambria" w:cs="Times New Roman"/>
        </w:rPr>
        <w:t>poveren</w:t>
      </w:r>
      <w:r w:rsidRPr="00555E6D">
        <w:rPr>
          <w:rFonts w:ascii="Cambria" w:hAnsi="Cambria" w:cs="Times New Roman"/>
        </w:rPr>
        <w:t xml:space="preserve">á osoba </w:t>
      </w:r>
      <w:r w:rsidR="00F76DCC" w:rsidRPr="00555E6D">
        <w:rPr>
          <w:rFonts w:ascii="Cambria" w:hAnsi="Cambria" w:cs="Times New Roman"/>
        </w:rPr>
        <w:t xml:space="preserve">sa zaväzuje posúdiť súlad ponuky s </w:t>
      </w:r>
      <w:r w:rsidR="00753102" w:rsidRPr="00555E6D">
        <w:rPr>
          <w:rFonts w:ascii="Cambria" w:hAnsi="Cambria" w:cs="Times New Roman"/>
        </w:rPr>
        <w:t>požiadavkou</w:t>
      </w:r>
      <w:r w:rsidR="0016750E" w:rsidRPr="00555E6D">
        <w:rPr>
          <w:rFonts w:ascii="Cambria" w:hAnsi="Cambria" w:cs="Times New Roman"/>
        </w:rPr>
        <w:t xml:space="preserve"> </w:t>
      </w:r>
      <w:r w:rsidR="00F76DCC" w:rsidRPr="00555E6D">
        <w:rPr>
          <w:rFonts w:ascii="Cambria" w:hAnsi="Cambria" w:cs="Times New Roman"/>
        </w:rPr>
        <w:t xml:space="preserve">a rámcovou dohodou v lehote </w:t>
      </w:r>
      <w:r w:rsidR="00BF2524" w:rsidRPr="00555E6D">
        <w:rPr>
          <w:rFonts w:ascii="Cambria" w:hAnsi="Cambria" w:cs="Times New Roman"/>
        </w:rPr>
        <w:t>štyroch</w:t>
      </w:r>
      <w:r w:rsidR="00F76DCC" w:rsidRPr="00555E6D">
        <w:rPr>
          <w:rFonts w:ascii="Cambria" w:hAnsi="Cambria" w:cs="Times New Roman"/>
        </w:rPr>
        <w:t xml:space="preserve"> hodín počítaných v pracovnej dobe od okamihu doručenia ponuky. </w:t>
      </w:r>
      <w:r w:rsidRPr="00555E6D">
        <w:rPr>
          <w:rFonts w:ascii="Cambria" w:hAnsi="Cambria" w:cs="Times New Roman"/>
        </w:rPr>
        <w:t>Zamestnanec</w:t>
      </w:r>
      <w:r w:rsidR="00E22CDA" w:rsidRPr="00555E6D">
        <w:rPr>
          <w:rFonts w:ascii="Cambria" w:hAnsi="Cambria" w:cs="Times New Roman"/>
        </w:rPr>
        <w:t xml:space="preserve"> alebo </w:t>
      </w:r>
      <w:r w:rsidR="004D7D91" w:rsidRPr="00555E6D">
        <w:rPr>
          <w:rFonts w:ascii="Cambria" w:hAnsi="Cambria" w:cs="Times New Roman"/>
        </w:rPr>
        <w:t>poveren</w:t>
      </w:r>
      <w:r w:rsidRPr="00555E6D">
        <w:rPr>
          <w:rFonts w:ascii="Cambria" w:hAnsi="Cambria" w:cs="Times New Roman"/>
        </w:rPr>
        <w:t xml:space="preserve">á osoba </w:t>
      </w:r>
      <w:r w:rsidR="00F76DCC" w:rsidRPr="00555E6D">
        <w:rPr>
          <w:rFonts w:ascii="Cambria" w:hAnsi="Cambria" w:cs="Times New Roman"/>
        </w:rPr>
        <w:t xml:space="preserve">je </w:t>
      </w:r>
      <w:r w:rsidR="00E22CDA" w:rsidRPr="00555E6D">
        <w:rPr>
          <w:rFonts w:ascii="Cambria" w:hAnsi="Cambria" w:cs="Times New Roman"/>
        </w:rPr>
        <w:t>povinná</w:t>
      </w:r>
      <w:r w:rsidR="00F76DCC" w:rsidRPr="00555E6D">
        <w:rPr>
          <w:rFonts w:ascii="Cambria" w:hAnsi="Cambria" w:cs="Times New Roman"/>
        </w:rPr>
        <w:t xml:space="preserve"> vykonať v rámci variantnej ponuky uvedenej v ponuke konečný výber daných služieb, t.</w:t>
      </w:r>
      <w:r w:rsidR="00625AF0" w:rsidRPr="00555E6D">
        <w:rPr>
          <w:rFonts w:ascii="Cambria" w:hAnsi="Cambria" w:cs="Times New Roman"/>
        </w:rPr>
        <w:t xml:space="preserve"> </w:t>
      </w:r>
      <w:r w:rsidR="00F76DCC" w:rsidRPr="00555E6D">
        <w:rPr>
          <w:rFonts w:ascii="Cambria" w:hAnsi="Cambria" w:cs="Times New Roman"/>
        </w:rPr>
        <w:t xml:space="preserve">j. výber letenky, ubytovania, cestovného lístka alebo akejkoľvek služby uvedenej vo variantnej ponuke </w:t>
      </w:r>
      <w:r w:rsidR="00EA7032">
        <w:rPr>
          <w:rFonts w:ascii="Cambria" w:hAnsi="Cambria" w:cs="Times New Roman"/>
        </w:rPr>
        <w:br/>
      </w:r>
      <w:r w:rsidR="00F76DCC" w:rsidRPr="00555E6D">
        <w:rPr>
          <w:rFonts w:ascii="Cambria" w:hAnsi="Cambria" w:cs="Times New Roman"/>
        </w:rPr>
        <w:t xml:space="preserve">(s výnimkou prípadov, kedy je objednávateľom priamo vo výzve vyžadovaná konkrétna letenka, konkrétne ubytovanie, konkrétny cestovný lístok a pod.). V prípade súladu ponuky s </w:t>
      </w:r>
      <w:r w:rsidR="00753102" w:rsidRPr="00555E6D">
        <w:rPr>
          <w:rFonts w:ascii="Cambria" w:hAnsi="Cambria" w:cs="Times New Roman"/>
        </w:rPr>
        <w:t>požiadavkou</w:t>
      </w:r>
      <w:r w:rsidR="0016750E" w:rsidRPr="00555E6D">
        <w:rPr>
          <w:rFonts w:ascii="Cambria" w:hAnsi="Cambria" w:cs="Times New Roman"/>
        </w:rPr>
        <w:t xml:space="preserve"> </w:t>
      </w:r>
      <w:r w:rsidR="00F76DCC" w:rsidRPr="00555E6D">
        <w:rPr>
          <w:rFonts w:ascii="Cambria" w:hAnsi="Cambria" w:cs="Times New Roman"/>
        </w:rPr>
        <w:t xml:space="preserve">a rámcovou dohodou </w:t>
      </w:r>
      <w:r w:rsidRPr="00555E6D">
        <w:rPr>
          <w:rFonts w:ascii="Cambria" w:hAnsi="Cambria" w:cs="Times New Roman"/>
        </w:rPr>
        <w:t>zamestnanec</w:t>
      </w:r>
      <w:r w:rsidR="00D514E7" w:rsidRPr="00555E6D">
        <w:rPr>
          <w:rFonts w:ascii="Cambria" w:hAnsi="Cambria" w:cs="Times New Roman"/>
        </w:rPr>
        <w:t xml:space="preserve"> alebo</w:t>
      </w:r>
      <w:r w:rsidRPr="00555E6D">
        <w:rPr>
          <w:rFonts w:ascii="Cambria" w:hAnsi="Cambria" w:cs="Times New Roman"/>
        </w:rPr>
        <w:t xml:space="preserve"> </w:t>
      </w:r>
      <w:r w:rsidR="004D7D91" w:rsidRPr="00555E6D">
        <w:rPr>
          <w:rFonts w:ascii="Cambria" w:hAnsi="Cambria" w:cs="Times New Roman"/>
        </w:rPr>
        <w:t>poveren</w:t>
      </w:r>
      <w:r w:rsidRPr="00555E6D">
        <w:rPr>
          <w:rFonts w:ascii="Cambria" w:hAnsi="Cambria" w:cs="Times New Roman"/>
        </w:rPr>
        <w:t xml:space="preserve">á osoba </w:t>
      </w:r>
      <w:r w:rsidR="00753102" w:rsidRPr="00555E6D">
        <w:rPr>
          <w:rFonts w:ascii="Cambria" w:hAnsi="Cambria" w:cs="Times New Roman"/>
        </w:rPr>
        <w:t>požiadavku</w:t>
      </w:r>
      <w:r w:rsidR="008024B4" w:rsidRPr="00555E6D">
        <w:rPr>
          <w:rFonts w:ascii="Cambria" w:hAnsi="Cambria" w:cs="Times New Roman"/>
        </w:rPr>
        <w:t xml:space="preserve"> </w:t>
      </w:r>
      <w:r w:rsidR="0016750E" w:rsidRPr="00555E6D">
        <w:rPr>
          <w:rFonts w:ascii="Cambria" w:hAnsi="Cambria" w:cs="Times New Roman"/>
        </w:rPr>
        <w:t xml:space="preserve">potvrdí </w:t>
      </w:r>
      <w:r w:rsidR="00F76DCC" w:rsidRPr="00555E6D">
        <w:rPr>
          <w:rFonts w:ascii="Cambria" w:hAnsi="Cambria" w:cs="Times New Roman"/>
        </w:rPr>
        <w:t xml:space="preserve">emailom </w:t>
      </w:r>
      <w:r w:rsidR="00787774" w:rsidRPr="00555E6D">
        <w:rPr>
          <w:rFonts w:ascii="Cambria" w:hAnsi="Cambria" w:cs="Times New Roman"/>
        </w:rPr>
        <w:t>oprávnenej</w:t>
      </w:r>
      <w:r w:rsidR="00F76DCC" w:rsidRPr="00555E6D">
        <w:rPr>
          <w:rFonts w:ascii="Cambria" w:hAnsi="Cambria" w:cs="Times New Roman"/>
        </w:rPr>
        <w:t xml:space="preserve"> osobe poskytovateľa.</w:t>
      </w:r>
    </w:p>
    <w:p w14:paraId="70C44FCE" w14:textId="4C55074B" w:rsidR="00F76DCC" w:rsidRPr="00555E6D" w:rsidRDefault="004D7D91" w:rsidP="00257670">
      <w:pPr>
        <w:pStyle w:val="Nadpis1"/>
        <w:spacing w:line="240" w:lineRule="auto"/>
        <w:ind w:left="0"/>
        <w:rPr>
          <w:rFonts w:ascii="Cambria" w:hAnsi="Cambria" w:cs="Times New Roman"/>
        </w:rPr>
      </w:pPr>
      <w:bookmarkStart w:id="14" w:name="článok6bod10"/>
      <w:r w:rsidRPr="00555E6D">
        <w:rPr>
          <w:rFonts w:ascii="Cambria" w:hAnsi="Cambria" w:cs="Times New Roman"/>
        </w:rPr>
        <w:t>Poveren</w:t>
      </w:r>
      <w:r w:rsidR="00F76DCC" w:rsidRPr="00555E6D">
        <w:rPr>
          <w:rFonts w:ascii="Cambria" w:hAnsi="Cambria" w:cs="Times New Roman"/>
        </w:rPr>
        <w:t xml:space="preserve">á osoba poskytovateľa sa zaväzuje prijať </w:t>
      </w:r>
      <w:r w:rsidR="00753102" w:rsidRPr="00555E6D">
        <w:rPr>
          <w:rFonts w:ascii="Cambria" w:hAnsi="Cambria" w:cs="Times New Roman"/>
        </w:rPr>
        <w:t>požiadavku</w:t>
      </w:r>
      <w:r w:rsidR="008024B4" w:rsidRPr="00555E6D">
        <w:rPr>
          <w:rFonts w:ascii="Cambria" w:hAnsi="Cambria" w:cs="Times New Roman"/>
        </w:rPr>
        <w:t xml:space="preserve"> </w:t>
      </w:r>
      <w:r w:rsidR="00F76DCC" w:rsidRPr="00555E6D">
        <w:rPr>
          <w:rFonts w:ascii="Cambria" w:hAnsi="Cambria" w:cs="Times New Roman"/>
        </w:rPr>
        <w:t>doručen</w:t>
      </w:r>
      <w:r w:rsidR="00753102" w:rsidRPr="00555E6D">
        <w:rPr>
          <w:rFonts w:ascii="Cambria" w:hAnsi="Cambria" w:cs="Times New Roman"/>
        </w:rPr>
        <w:t>ú</w:t>
      </w:r>
      <w:r w:rsidR="00F76DCC" w:rsidRPr="00555E6D">
        <w:rPr>
          <w:rFonts w:ascii="Cambria" w:hAnsi="Cambria" w:cs="Times New Roman"/>
        </w:rPr>
        <w:t xml:space="preserve"> podľa predchádzajúceho odseku a v lehote </w:t>
      </w:r>
      <w:r w:rsidR="00B237CE" w:rsidRPr="00555E6D">
        <w:rPr>
          <w:rFonts w:ascii="Cambria" w:hAnsi="Cambria" w:cs="Times New Roman"/>
        </w:rPr>
        <w:t>dvoch</w:t>
      </w:r>
      <w:r w:rsidR="00F76DCC" w:rsidRPr="00555E6D">
        <w:rPr>
          <w:rFonts w:ascii="Cambria" w:hAnsi="Cambria" w:cs="Times New Roman"/>
        </w:rPr>
        <w:t xml:space="preserve"> hodín od doručenia </w:t>
      </w:r>
      <w:r w:rsidR="00753102" w:rsidRPr="00555E6D">
        <w:rPr>
          <w:rFonts w:ascii="Cambria" w:hAnsi="Cambria" w:cs="Times New Roman"/>
        </w:rPr>
        <w:t>požiadavky</w:t>
      </w:r>
      <w:r w:rsidR="008024B4" w:rsidRPr="00555E6D">
        <w:rPr>
          <w:rFonts w:ascii="Cambria" w:hAnsi="Cambria" w:cs="Times New Roman"/>
        </w:rPr>
        <w:t xml:space="preserve"> </w:t>
      </w:r>
      <w:r w:rsidR="00753102" w:rsidRPr="00555E6D">
        <w:rPr>
          <w:rFonts w:ascii="Cambria" w:hAnsi="Cambria" w:cs="Times New Roman"/>
        </w:rPr>
        <w:t xml:space="preserve">túto požiadavku </w:t>
      </w:r>
      <w:r w:rsidR="00D012DB" w:rsidRPr="00555E6D">
        <w:rPr>
          <w:rFonts w:ascii="Cambria" w:hAnsi="Cambria" w:cs="Times New Roman"/>
        </w:rPr>
        <w:t>zamestnanca</w:t>
      </w:r>
      <w:r w:rsidR="00984187" w:rsidRPr="00555E6D">
        <w:rPr>
          <w:rFonts w:ascii="Cambria" w:hAnsi="Cambria" w:cs="Times New Roman"/>
        </w:rPr>
        <w:t xml:space="preserve"> alebo</w:t>
      </w:r>
      <w:r w:rsidR="00D012DB" w:rsidRPr="00555E6D">
        <w:rPr>
          <w:rFonts w:ascii="Cambria" w:hAnsi="Cambria" w:cs="Times New Roman"/>
        </w:rPr>
        <w:t xml:space="preserve"> </w:t>
      </w:r>
      <w:r w:rsidRPr="00555E6D">
        <w:rPr>
          <w:rFonts w:ascii="Cambria" w:hAnsi="Cambria" w:cs="Times New Roman"/>
        </w:rPr>
        <w:t>poveren</w:t>
      </w:r>
      <w:r w:rsidR="00D012DB" w:rsidRPr="00555E6D">
        <w:rPr>
          <w:rFonts w:ascii="Cambria" w:hAnsi="Cambria" w:cs="Times New Roman"/>
        </w:rPr>
        <w:t xml:space="preserve">ej osoby </w:t>
      </w:r>
      <w:r w:rsidR="00F76DCC" w:rsidRPr="00555E6D">
        <w:rPr>
          <w:rFonts w:ascii="Cambria" w:hAnsi="Cambria" w:cs="Times New Roman"/>
        </w:rPr>
        <w:t xml:space="preserve">písomne potvrdiť, ak sa </w:t>
      </w:r>
      <w:r w:rsidR="00984187" w:rsidRPr="00555E6D">
        <w:rPr>
          <w:rFonts w:ascii="Cambria" w:hAnsi="Cambria" w:cs="Times New Roman"/>
        </w:rPr>
        <w:t>zmluvné</w:t>
      </w:r>
      <w:r w:rsidR="00B237CE" w:rsidRPr="00555E6D">
        <w:rPr>
          <w:rFonts w:ascii="Cambria" w:hAnsi="Cambria" w:cs="Times New Roman"/>
        </w:rPr>
        <w:t xml:space="preserve"> strany </w:t>
      </w:r>
      <w:r w:rsidR="00F76DCC" w:rsidRPr="00555E6D">
        <w:rPr>
          <w:rFonts w:ascii="Cambria" w:hAnsi="Cambria" w:cs="Times New Roman"/>
        </w:rPr>
        <w:t xml:space="preserve">nedohodnú na inom spôsobe potvrdzovania </w:t>
      </w:r>
      <w:r w:rsidR="00753102" w:rsidRPr="00555E6D">
        <w:rPr>
          <w:rFonts w:ascii="Cambria" w:hAnsi="Cambria" w:cs="Times New Roman"/>
        </w:rPr>
        <w:t>požiadavky.</w:t>
      </w:r>
      <w:r w:rsidR="00F76DCC" w:rsidRPr="00555E6D">
        <w:rPr>
          <w:rFonts w:ascii="Cambria" w:hAnsi="Cambria" w:cs="Times New Roman"/>
        </w:rPr>
        <w:t xml:space="preserve"> Pokiaľ od odoslania ponuky preukázateľne došlo k navýšeniu cenových podmienok na strane koncových poskytovateľov služieb zvolených v </w:t>
      </w:r>
      <w:r w:rsidR="00753102" w:rsidRPr="00555E6D">
        <w:rPr>
          <w:rFonts w:ascii="Cambria" w:hAnsi="Cambria" w:cs="Times New Roman"/>
        </w:rPr>
        <w:t>požiadavke</w:t>
      </w:r>
      <w:r w:rsidR="00F76DCC" w:rsidRPr="00555E6D">
        <w:rPr>
          <w:rFonts w:ascii="Cambria" w:hAnsi="Cambria" w:cs="Times New Roman"/>
        </w:rPr>
        <w:t xml:space="preserve">, je </w:t>
      </w:r>
      <w:r w:rsidR="00D012DB" w:rsidRPr="00555E6D">
        <w:rPr>
          <w:rFonts w:ascii="Cambria" w:hAnsi="Cambria" w:cs="Times New Roman"/>
        </w:rPr>
        <w:t xml:space="preserve">zamestnanec, </w:t>
      </w:r>
      <w:r w:rsidRPr="00555E6D">
        <w:rPr>
          <w:rFonts w:ascii="Cambria" w:hAnsi="Cambria" w:cs="Times New Roman"/>
        </w:rPr>
        <w:t>poveren</w:t>
      </w:r>
      <w:r w:rsidR="00D012DB" w:rsidRPr="00555E6D">
        <w:rPr>
          <w:rFonts w:ascii="Cambria" w:hAnsi="Cambria" w:cs="Times New Roman"/>
        </w:rPr>
        <w:t xml:space="preserve">á osoba </w:t>
      </w:r>
      <w:r w:rsidR="00F76DCC" w:rsidRPr="00555E6D">
        <w:rPr>
          <w:rFonts w:ascii="Cambria" w:hAnsi="Cambria" w:cs="Times New Roman"/>
        </w:rPr>
        <w:t>oprávnen</w:t>
      </w:r>
      <w:r w:rsidR="00D931EE" w:rsidRPr="00555E6D">
        <w:rPr>
          <w:rFonts w:ascii="Cambria" w:hAnsi="Cambria" w:cs="Times New Roman"/>
        </w:rPr>
        <w:t>á</w:t>
      </w:r>
      <w:r w:rsidR="00F76DCC" w:rsidRPr="00555E6D">
        <w:rPr>
          <w:rFonts w:ascii="Cambria" w:hAnsi="Cambria" w:cs="Times New Roman"/>
        </w:rPr>
        <w:t xml:space="preserve"> </w:t>
      </w:r>
      <w:r w:rsidR="00753102" w:rsidRPr="00555E6D">
        <w:rPr>
          <w:rFonts w:ascii="Cambria" w:hAnsi="Cambria" w:cs="Times New Roman"/>
        </w:rPr>
        <w:t>ponuku</w:t>
      </w:r>
      <w:r w:rsidR="008024B4" w:rsidRPr="00555E6D">
        <w:rPr>
          <w:rFonts w:ascii="Cambria" w:hAnsi="Cambria" w:cs="Times New Roman"/>
        </w:rPr>
        <w:t xml:space="preserve"> </w:t>
      </w:r>
      <w:r w:rsidR="00F76DCC" w:rsidRPr="00555E6D">
        <w:rPr>
          <w:rFonts w:ascii="Cambria" w:hAnsi="Cambria" w:cs="Times New Roman"/>
        </w:rPr>
        <w:t xml:space="preserve">odmietnuť. V takom prípade je poskytovateľ v lehote podľa prvej vety tohto odseku povinný o zmene cenových podmienok informovať </w:t>
      </w:r>
      <w:r w:rsidR="00D012DB" w:rsidRPr="00555E6D">
        <w:rPr>
          <w:rFonts w:ascii="Cambria" w:hAnsi="Cambria" w:cs="Times New Roman"/>
        </w:rPr>
        <w:t>zamestnanca</w:t>
      </w:r>
      <w:r w:rsidR="002E3D03" w:rsidRPr="00555E6D">
        <w:rPr>
          <w:rFonts w:ascii="Cambria" w:hAnsi="Cambria" w:cs="Times New Roman"/>
        </w:rPr>
        <w:t xml:space="preserve"> alebo </w:t>
      </w:r>
      <w:r w:rsidRPr="00555E6D">
        <w:rPr>
          <w:rFonts w:ascii="Cambria" w:hAnsi="Cambria" w:cs="Times New Roman"/>
        </w:rPr>
        <w:t>poveren</w:t>
      </w:r>
      <w:r w:rsidR="00D012DB" w:rsidRPr="00555E6D">
        <w:rPr>
          <w:rFonts w:ascii="Cambria" w:hAnsi="Cambria" w:cs="Times New Roman"/>
        </w:rPr>
        <w:t xml:space="preserve">ú osobu </w:t>
      </w:r>
      <w:r w:rsidR="00F76DCC" w:rsidRPr="00555E6D">
        <w:rPr>
          <w:rFonts w:ascii="Cambria" w:hAnsi="Cambria" w:cs="Times New Roman"/>
        </w:rPr>
        <w:t>a zaslať mu novú ponuku.</w:t>
      </w:r>
    </w:p>
    <w:bookmarkEnd w:id="14"/>
    <w:p w14:paraId="36367D22" w14:textId="7469BC4A" w:rsidR="00F76DCC" w:rsidRPr="00555E6D" w:rsidRDefault="00F76DCC" w:rsidP="003C05D6">
      <w:pPr>
        <w:pStyle w:val="Nadpis1"/>
        <w:ind w:left="0"/>
        <w:rPr>
          <w:rFonts w:ascii="Cambria" w:hAnsi="Cambria" w:cs="Times New Roman"/>
        </w:rPr>
      </w:pPr>
      <w:r w:rsidRPr="00555E6D">
        <w:rPr>
          <w:rFonts w:ascii="Cambria" w:hAnsi="Cambria" w:cs="Times New Roman"/>
        </w:rPr>
        <w:t xml:space="preserve">Na základe </w:t>
      </w:r>
      <w:r w:rsidR="00753102" w:rsidRPr="00555E6D">
        <w:rPr>
          <w:rFonts w:ascii="Cambria" w:hAnsi="Cambria" w:cs="Times New Roman"/>
        </w:rPr>
        <w:t>ponuky</w:t>
      </w:r>
      <w:r w:rsidR="008024B4" w:rsidRPr="00555E6D">
        <w:rPr>
          <w:rFonts w:ascii="Cambria" w:hAnsi="Cambria" w:cs="Times New Roman"/>
        </w:rPr>
        <w:t xml:space="preserve"> </w:t>
      </w:r>
      <w:r w:rsidRPr="00555E6D">
        <w:rPr>
          <w:rFonts w:ascii="Cambria" w:hAnsi="Cambria" w:cs="Times New Roman"/>
        </w:rPr>
        <w:t>odsúhlasen</w:t>
      </w:r>
      <w:r w:rsidR="00753102" w:rsidRPr="00555E6D">
        <w:rPr>
          <w:rFonts w:ascii="Cambria" w:hAnsi="Cambria" w:cs="Times New Roman"/>
        </w:rPr>
        <w:t>ej</w:t>
      </w:r>
      <w:r w:rsidRPr="00555E6D">
        <w:rPr>
          <w:rFonts w:ascii="Cambria" w:hAnsi="Cambria" w:cs="Times New Roman"/>
        </w:rPr>
        <w:t xml:space="preserve"> oboma zmluvnými stranami sa poskytovateľ zaväzuje poskytnúť objednávateľovi</w:t>
      </w:r>
      <w:r w:rsidR="00CA48FA" w:rsidRPr="00555E6D">
        <w:rPr>
          <w:rFonts w:ascii="Cambria" w:hAnsi="Cambria" w:cs="Times New Roman"/>
        </w:rPr>
        <w:t xml:space="preserve"> s</w:t>
      </w:r>
      <w:r w:rsidRPr="00555E6D">
        <w:rPr>
          <w:rFonts w:ascii="Cambria" w:hAnsi="Cambria" w:cs="Times New Roman"/>
        </w:rPr>
        <w:t>lužby v termínoch uvedených</w:t>
      </w:r>
      <w:r w:rsidR="00BF2524" w:rsidRPr="00555E6D">
        <w:rPr>
          <w:rFonts w:ascii="Cambria" w:hAnsi="Cambria" w:cs="Times New Roman"/>
        </w:rPr>
        <w:t xml:space="preserve"> a špecifikovaných</w:t>
      </w:r>
      <w:r w:rsidRPr="00555E6D">
        <w:rPr>
          <w:rFonts w:ascii="Cambria" w:hAnsi="Cambria" w:cs="Times New Roman"/>
        </w:rPr>
        <w:t xml:space="preserve"> v</w:t>
      </w:r>
      <w:r w:rsidR="00753102" w:rsidRPr="00555E6D">
        <w:rPr>
          <w:rFonts w:ascii="Cambria" w:hAnsi="Cambria" w:cs="Times New Roman"/>
        </w:rPr>
        <w:t xml:space="preserve"> požiadavke </w:t>
      </w:r>
      <w:r w:rsidRPr="00555E6D">
        <w:rPr>
          <w:rFonts w:ascii="Cambria" w:hAnsi="Cambria" w:cs="Times New Roman"/>
        </w:rPr>
        <w:t xml:space="preserve">a podľa špecifikácie v </w:t>
      </w:r>
      <w:r w:rsidR="00753102" w:rsidRPr="00555E6D">
        <w:rPr>
          <w:rFonts w:ascii="Cambria" w:hAnsi="Cambria" w:cs="Times New Roman"/>
        </w:rPr>
        <w:t>požiadavke</w:t>
      </w:r>
      <w:r w:rsidRPr="00555E6D">
        <w:rPr>
          <w:rFonts w:ascii="Cambria" w:hAnsi="Cambria" w:cs="Times New Roman"/>
        </w:rPr>
        <w:t>.</w:t>
      </w:r>
    </w:p>
    <w:p w14:paraId="636B5F62" w14:textId="6C520331" w:rsidR="00F76DCC" w:rsidRPr="00555E6D" w:rsidRDefault="00F76DCC" w:rsidP="00257670">
      <w:pPr>
        <w:pStyle w:val="Nadpis1"/>
        <w:spacing w:line="240" w:lineRule="auto"/>
        <w:ind w:left="0"/>
        <w:rPr>
          <w:rFonts w:ascii="Cambria" w:hAnsi="Cambria" w:cs="Times New Roman"/>
        </w:rPr>
      </w:pPr>
      <w:r w:rsidRPr="00555E6D">
        <w:rPr>
          <w:rFonts w:ascii="Cambria" w:hAnsi="Cambria" w:cs="Times New Roman"/>
        </w:rPr>
        <w:t xml:space="preserve">Poskytovateľ sa </w:t>
      </w:r>
      <w:r w:rsidR="0016750E" w:rsidRPr="00555E6D">
        <w:rPr>
          <w:rFonts w:ascii="Cambria" w:hAnsi="Cambria" w:cs="Times New Roman"/>
        </w:rPr>
        <w:t xml:space="preserve">bez ohľadu na spôsob objednania služieb podľa tejto rámcovej dohody </w:t>
      </w:r>
      <w:r w:rsidRPr="00555E6D">
        <w:rPr>
          <w:rFonts w:ascii="Cambria" w:hAnsi="Cambria" w:cs="Times New Roman"/>
        </w:rPr>
        <w:lastRenderedPageBreak/>
        <w:t xml:space="preserve">zaväzuje zasielať bezodkladne prostredníctvom emailu </w:t>
      </w:r>
      <w:r w:rsidR="00D012DB" w:rsidRPr="00555E6D">
        <w:rPr>
          <w:rFonts w:ascii="Cambria" w:hAnsi="Cambria" w:cs="Times New Roman"/>
        </w:rPr>
        <w:t>zamestn</w:t>
      </w:r>
      <w:r w:rsidR="00EC0D28" w:rsidRPr="00555E6D">
        <w:rPr>
          <w:rFonts w:ascii="Cambria" w:hAnsi="Cambria" w:cs="Times New Roman"/>
        </w:rPr>
        <w:t>an</w:t>
      </w:r>
      <w:r w:rsidR="00D012DB" w:rsidRPr="00555E6D">
        <w:rPr>
          <w:rFonts w:ascii="Cambria" w:hAnsi="Cambria" w:cs="Times New Roman"/>
        </w:rPr>
        <w:t xml:space="preserve">covi, </w:t>
      </w:r>
      <w:r w:rsidR="004D7D91" w:rsidRPr="00555E6D">
        <w:rPr>
          <w:rFonts w:ascii="Cambria" w:hAnsi="Cambria" w:cs="Times New Roman"/>
        </w:rPr>
        <w:t>poveren</w:t>
      </w:r>
      <w:r w:rsidR="00D012DB" w:rsidRPr="00555E6D">
        <w:rPr>
          <w:rFonts w:ascii="Cambria" w:hAnsi="Cambria" w:cs="Times New Roman"/>
        </w:rPr>
        <w:t xml:space="preserve">ej osobe alebo osobe určenej </w:t>
      </w:r>
      <w:r w:rsidR="005B7452" w:rsidRPr="00555E6D">
        <w:rPr>
          <w:rFonts w:ascii="Cambria" w:hAnsi="Cambria" w:cs="Times New Roman"/>
        </w:rPr>
        <w:t>objednávateľo</w:t>
      </w:r>
      <w:r w:rsidR="00D012DB" w:rsidRPr="00555E6D">
        <w:rPr>
          <w:rFonts w:ascii="Cambria" w:hAnsi="Cambria" w:cs="Times New Roman"/>
        </w:rPr>
        <w:t>m</w:t>
      </w:r>
      <w:r w:rsidRPr="00555E6D">
        <w:rPr>
          <w:rFonts w:ascii="Cambria" w:hAnsi="Cambria" w:cs="Times New Roman"/>
        </w:rPr>
        <w:t xml:space="preserve"> potvrdenie o rezervácii leteniek, ubytovani</w:t>
      </w:r>
      <w:r w:rsidR="00BF2524" w:rsidRPr="00555E6D">
        <w:rPr>
          <w:rFonts w:ascii="Cambria" w:hAnsi="Cambria" w:cs="Times New Roman"/>
        </w:rPr>
        <w:t>a</w:t>
      </w:r>
      <w:r w:rsidRPr="00555E6D">
        <w:rPr>
          <w:rFonts w:ascii="Cambria" w:hAnsi="Cambria" w:cs="Times New Roman"/>
        </w:rPr>
        <w:t>, cestovný lístok a</w:t>
      </w:r>
      <w:r w:rsidR="00B237CE" w:rsidRPr="00555E6D">
        <w:rPr>
          <w:rFonts w:ascii="Cambria" w:hAnsi="Cambria" w:cs="Times New Roman"/>
        </w:rPr>
        <w:t xml:space="preserve"> potvrdenie o zabezpečení </w:t>
      </w:r>
      <w:r w:rsidRPr="00555E6D">
        <w:rPr>
          <w:rFonts w:ascii="Cambria" w:hAnsi="Cambria" w:cs="Times New Roman"/>
        </w:rPr>
        <w:t xml:space="preserve">ďalších služieb špecifikovaných v danej </w:t>
      </w:r>
      <w:r w:rsidR="00853BAB" w:rsidRPr="00555E6D">
        <w:rPr>
          <w:rFonts w:ascii="Cambria" w:hAnsi="Cambria" w:cs="Times New Roman"/>
        </w:rPr>
        <w:t>požiadavke</w:t>
      </w:r>
      <w:r w:rsidRPr="00555E6D">
        <w:rPr>
          <w:rFonts w:ascii="Cambria" w:hAnsi="Cambria" w:cs="Times New Roman"/>
        </w:rPr>
        <w:t xml:space="preserve">. Poskytovateľ je povinný oznámiť </w:t>
      </w:r>
      <w:r w:rsidR="00D012DB" w:rsidRPr="00555E6D">
        <w:rPr>
          <w:rFonts w:ascii="Cambria" w:hAnsi="Cambria" w:cs="Times New Roman"/>
        </w:rPr>
        <w:t xml:space="preserve">zamestnancovi, </w:t>
      </w:r>
      <w:r w:rsidR="004D7D91" w:rsidRPr="00555E6D">
        <w:rPr>
          <w:rFonts w:ascii="Cambria" w:hAnsi="Cambria" w:cs="Times New Roman"/>
        </w:rPr>
        <w:t>poveren</w:t>
      </w:r>
      <w:r w:rsidR="00D012DB" w:rsidRPr="00555E6D">
        <w:rPr>
          <w:rFonts w:ascii="Cambria" w:hAnsi="Cambria" w:cs="Times New Roman"/>
        </w:rPr>
        <w:t xml:space="preserve">ej osobe alebo osobe určenej </w:t>
      </w:r>
      <w:r w:rsidR="005B7452" w:rsidRPr="00555E6D">
        <w:rPr>
          <w:rFonts w:ascii="Cambria" w:hAnsi="Cambria" w:cs="Times New Roman"/>
        </w:rPr>
        <w:t>objednávateľo</w:t>
      </w:r>
      <w:r w:rsidR="00D012DB" w:rsidRPr="00555E6D">
        <w:rPr>
          <w:rFonts w:ascii="Cambria" w:hAnsi="Cambria" w:cs="Times New Roman"/>
        </w:rPr>
        <w:t>m</w:t>
      </w:r>
      <w:r w:rsidR="00625AF0" w:rsidRPr="00555E6D">
        <w:rPr>
          <w:rFonts w:ascii="Cambria" w:hAnsi="Cambria" w:cs="Times New Roman"/>
        </w:rPr>
        <w:t xml:space="preserve"> </w:t>
      </w:r>
      <w:r w:rsidRPr="00555E6D">
        <w:rPr>
          <w:rFonts w:ascii="Cambria" w:hAnsi="Cambria" w:cs="Times New Roman"/>
        </w:rPr>
        <w:t xml:space="preserve">bez zbytočného odkladu všetky zmeny času, dátumu, zrušenia rezervácie leteniek, ubytovania alebo cestovného lístka. </w:t>
      </w:r>
      <w:r w:rsidR="00CA48FA" w:rsidRPr="00555E6D">
        <w:rPr>
          <w:rFonts w:ascii="Cambria" w:hAnsi="Cambria" w:cs="Times New Roman"/>
        </w:rPr>
        <w:t xml:space="preserve">Poskytovateľ v rámci predcestovnej asistencie </w:t>
      </w:r>
      <w:r w:rsidR="00D012DB" w:rsidRPr="00555E6D">
        <w:rPr>
          <w:rFonts w:ascii="Cambria" w:hAnsi="Cambria" w:cs="Times New Roman"/>
        </w:rPr>
        <w:t xml:space="preserve">zamestnancovi, </w:t>
      </w:r>
      <w:r w:rsidR="004D7D91" w:rsidRPr="00555E6D">
        <w:rPr>
          <w:rFonts w:ascii="Cambria" w:hAnsi="Cambria" w:cs="Times New Roman"/>
        </w:rPr>
        <w:t>poveren</w:t>
      </w:r>
      <w:r w:rsidR="00D012DB" w:rsidRPr="00555E6D">
        <w:rPr>
          <w:rFonts w:ascii="Cambria" w:hAnsi="Cambria" w:cs="Times New Roman"/>
        </w:rPr>
        <w:t xml:space="preserve">ej osobe alebo osobe určenej </w:t>
      </w:r>
      <w:r w:rsidR="005B7452" w:rsidRPr="00555E6D">
        <w:rPr>
          <w:rFonts w:ascii="Cambria" w:hAnsi="Cambria" w:cs="Times New Roman"/>
        </w:rPr>
        <w:t>objednávateľo</w:t>
      </w:r>
      <w:r w:rsidR="00D012DB" w:rsidRPr="00555E6D">
        <w:rPr>
          <w:rFonts w:ascii="Cambria" w:hAnsi="Cambria" w:cs="Times New Roman"/>
        </w:rPr>
        <w:t>m</w:t>
      </w:r>
      <w:r w:rsidR="00CA48FA" w:rsidRPr="00555E6D">
        <w:rPr>
          <w:rFonts w:ascii="Cambria" w:hAnsi="Cambria" w:cs="Times New Roman"/>
        </w:rPr>
        <w:t xml:space="preserve"> podľa potreby zašle aj dôležité informácie o destinácii, podmienkach vstupu do krajiny, prestupoch alebo o možnosti vzniku situácií, znemožňujúcich alebo ohrozujúcich uskutočnenie cesty.</w:t>
      </w:r>
    </w:p>
    <w:p w14:paraId="2937313B" w14:textId="673DAA25" w:rsidR="00F76DCC" w:rsidRPr="00555E6D" w:rsidRDefault="00F76DCC" w:rsidP="00257670">
      <w:pPr>
        <w:pStyle w:val="Nadpis1"/>
        <w:spacing w:line="240" w:lineRule="auto"/>
        <w:ind w:left="0"/>
        <w:rPr>
          <w:rFonts w:ascii="Cambria" w:hAnsi="Cambria" w:cs="Times New Roman"/>
        </w:rPr>
      </w:pPr>
      <w:bookmarkStart w:id="15" w:name="článok6_13"/>
      <w:r w:rsidRPr="00555E6D">
        <w:rPr>
          <w:rFonts w:ascii="Cambria" w:hAnsi="Cambria" w:cs="Times New Roman"/>
        </w:rPr>
        <w:t>Ak je to možné, poskytovateľ sa zaväzuje doručiť všetky doklady potrebné na riadne využitie zabezpečených služieb (ďalej len „doklady“) na svoje náklady bez zbytočného odkladu, najneskôr do 12</w:t>
      </w:r>
      <w:r w:rsidR="009157F8">
        <w:rPr>
          <w:rFonts w:ascii="Cambria" w:hAnsi="Cambria" w:cs="Times New Roman"/>
        </w:rPr>
        <w:t>:</w:t>
      </w:r>
      <w:r w:rsidRPr="00555E6D">
        <w:rPr>
          <w:rFonts w:ascii="Cambria" w:hAnsi="Cambria" w:cs="Times New Roman"/>
        </w:rPr>
        <w:t xml:space="preserve">00 hod. pracovného dňa predchádzajúceho </w:t>
      </w:r>
      <w:r w:rsidR="00E96A4F">
        <w:rPr>
          <w:rFonts w:ascii="Cambria" w:hAnsi="Cambria" w:cs="Times New Roman"/>
        </w:rPr>
        <w:t>dňu</w:t>
      </w:r>
      <w:r w:rsidRPr="00555E6D">
        <w:rPr>
          <w:rFonts w:ascii="Cambria" w:hAnsi="Cambria" w:cs="Times New Roman"/>
        </w:rPr>
        <w:t xml:space="preserve"> </w:t>
      </w:r>
      <w:r w:rsidR="00D012DB" w:rsidRPr="00555E6D">
        <w:rPr>
          <w:rFonts w:ascii="Cambria" w:hAnsi="Cambria" w:cs="Times New Roman"/>
        </w:rPr>
        <w:t>dňom vycestovania</w:t>
      </w:r>
      <w:r w:rsidRPr="00555E6D">
        <w:rPr>
          <w:rFonts w:ascii="Cambria" w:hAnsi="Cambria" w:cs="Times New Roman"/>
        </w:rPr>
        <w:t xml:space="preserve"> poskytovaným na základe potvrdenej </w:t>
      </w:r>
      <w:r w:rsidR="00853BAB" w:rsidRPr="00555E6D">
        <w:rPr>
          <w:rFonts w:ascii="Cambria" w:hAnsi="Cambria" w:cs="Times New Roman"/>
        </w:rPr>
        <w:t>požiadavky</w:t>
      </w:r>
      <w:r w:rsidRPr="00555E6D">
        <w:rPr>
          <w:rFonts w:ascii="Cambria" w:hAnsi="Cambria" w:cs="Times New Roman"/>
        </w:rPr>
        <w:t>, a to prostredníctvom email</w:t>
      </w:r>
      <w:r w:rsidR="00B237CE" w:rsidRPr="00555E6D">
        <w:rPr>
          <w:rFonts w:ascii="Cambria" w:hAnsi="Cambria" w:cs="Times New Roman"/>
        </w:rPr>
        <w:t xml:space="preserve">u </w:t>
      </w:r>
      <w:r w:rsidRPr="00555E6D">
        <w:rPr>
          <w:rFonts w:ascii="Cambria" w:hAnsi="Cambria" w:cs="Times New Roman"/>
        </w:rPr>
        <w:t>zaslanému</w:t>
      </w:r>
      <w:r w:rsidR="00625AF0" w:rsidRPr="00555E6D">
        <w:rPr>
          <w:rFonts w:ascii="Cambria" w:hAnsi="Cambria" w:cs="Times New Roman"/>
        </w:rPr>
        <w:t xml:space="preserve"> </w:t>
      </w:r>
      <w:r w:rsidR="00D012DB" w:rsidRPr="00555E6D">
        <w:rPr>
          <w:rFonts w:ascii="Cambria" w:hAnsi="Cambria" w:cs="Times New Roman"/>
        </w:rPr>
        <w:t xml:space="preserve">zamestnancovi, </w:t>
      </w:r>
      <w:r w:rsidR="004D7D91" w:rsidRPr="00555E6D">
        <w:rPr>
          <w:rFonts w:ascii="Cambria" w:hAnsi="Cambria" w:cs="Times New Roman"/>
        </w:rPr>
        <w:t>poveren</w:t>
      </w:r>
      <w:r w:rsidR="00D012DB" w:rsidRPr="00555E6D">
        <w:rPr>
          <w:rFonts w:ascii="Cambria" w:hAnsi="Cambria" w:cs="Times New Roman"/>
        </w:rPr>
        <w:t xml:space="preserve">ej osobe alebo osobe určenej </w:t>
      </w:r>
      <w:r w:rsidR="005B7452" w:rsidRPr="00555E6D">
        <w:rPr>
          <w:rFonts w:ascii="Cambria" w:hAnsi="Cambria" w:cs="Times New Roman"/>
        </w:rPr>
        <w:t>objednávateľo</w:t>
      </w:r>
      <w:r w:rsidR="00D012DB" w:rsidRPr="00555E6D">
        <w:rPr>
          <w:rFonts w:ascii="Cambria" w:hAnsi="Cambria" w:cs="Times New Roman"/>
        </w:rPr>
        <w:t>m</w:t>
      </w:r>
      <w:r w:rsidRPr="00555E6D">
        <w:rPr>
          <w:rFonts w:ascii="Cambria" w:hAnsi="Cambria" w:cs="Times New Roman"/>
        </w:rPr>
        <w:t xml:space="preserve">. V prípade, že doklady budú vydané v listinnej podobe a na poskytnutie zabezpečenej služby bude potrebné predloženie ich originálu, poskytovateľ ich doručí na adresu sídla objednávateľa uvedenú v záhlaví tejto rámcovej dohody alebo </w:t>
      </w:r>
      <w:r w:rsidR="00853BAB" w:rsidRPr="00555E6D">
        <w:rPr>
          <w:rFonts w:ascii="Cambria" w:hAnsi="Cambria" w:cs="Times New Roman"/>
        </w:rPr>
        <w:t>na miesto</w:t>
      </w:r>
      <w:r w:rsidRPr="00555E6D">
        <w:rPr>
          <w:rFonts w:ascii="Cambria" w:hAnsi="Cambria" w:cs="Times New Roman"/>
        </w:rPr>
        <w:t xml:space="preserve"> určen</w:t>
      </w:r>
      <w:r w:rsidR="00853BAB" w:rsidRPr="00555E6D">
        <w:rPr>
          <w:rFonts w:ascii="Cambria" w:hAnsi="Cambria" w:cs="Times New Roman"/>
        </w:rPr>
        <w:t>é</w:t>
      </w:r>
      <w:r w:rsidRPr="00555E6D">
        <w:rPr>
          <w:rFonts w:ascii="Cambria" w:hAnsi="Cambria" w:cs="Times New Roman"/>
        </w:rPr>
        <w:t xml:space="preserve"> v </w:t>
      </w:r>
      <w:r w:rsidR="00853BAB" w:rsidRPr="00555E6D">
        <w:rPr>
          <w:rFonts w:ascii="Cambria" w:hAnsi="Cambria" w:cs="Times New Roman"/>
        </w:rPr>
        <w:t>požiadavke</w:t>
      </w:r>
      <w:r w:rsidRPr="00555E6D">
        <w:rPr>
          <w:rFonts w:ascii="Cambria" w:hAnsi="Cambria" w:cs="Times New Roman"/>
        </w:rPr>
        <w:t>, a to tak</w:t>
      </w:r>
      <w:r w:rsidR="00C37C1C" w:rsidRPr="00555E6D">
        <w:rPr>
          <w:rFonts w:ascii="Cambria" w:hAnsi="Cambria" w:cs="Times New Roman"/>
        </w:rPr>
        <w:t>ým spôsobom a v časovej lehote</w:t>
      </w:r>
      <w:r w:rsidRPr="00555E6D">
        <w:rPr>
          <w:rFonts w:ascii="Cambria" w:hAnsi="Cambria" w:cs="Times New Roman"/>
        </w:rPr>
        <w:t>, aby sa predišlo znemožneniu realizácie predmetných služieb.</w:t>
      </w:r>
    </w:p>
    <w:bookmarkEnd w:id="15"/>
    <w:p w14:paraId="70472019" w14:textId="0F116103" w:rsidR="00E33781" w:rsidRPr="00555E6D" w:rsidRDefault="00E33781" w:rsidP="00257670">
      <w:pPr>
        <w:pStyle w:val="Nadpis1"/>
        <w:spacing w:line="240" w:lineRule="auto"/>
        <w:ind w:left="0"/>
        <w:rPr>
          <w:rFonts w:ascii="Cambria" w:hAnsi="Cambria" w:cs="Times New Roman"/>
        </w:rPr>
      </w:pPr>
      <w:r w:rsidRPr="00555E6D">
        <w:rPr>
          <w:rFonts w:ascii="Cambria" w:hAnsi="Cambria" w:cs="Times New Roman"/>
        </w:rPr>
        <w:t>Ustanovenia odsekov 3 až 1</w:t>
      </w:r>
      <w:r w:rsidR="00EE7B4C" w:rsidRPr="00555E6D">
        <w:rPr>
          <w:rFonts w:ascii="Cambria" w:hAnsi="Cambria" w:cs="Times New Roman"/>
        </w:rPr>
        <w:t>3</w:t>
      </w:r>
      <w:r w:rsidRPr="00555E6D">
        <w:rPr>
          <w:rFonts w:ascii="Cambria" w:hAnsi="Cambria" w:cs="Times New Roman"/>
        </w:rPr>
        <w:t xml:space="preserve"> </w:t>
      </w:r>
      <w:r w:rsidR="00647514" w:rsidRPr="00555E6D">
        <w:rPr>
          <w:rFonts w:ascii="Cambria" w:hAnsi="Cambria" w:cs="Times New Roman"/>
        </w:rPr>
        <w:t xml:space="preserve">tohto článku rámcovej dohody </w:t>
      </w:r>
      <w:r w:rsidRPr="00555E6D">
        <w:rPr>
          <w:rFonts w:ascii="Cambria" w:hAnsi="Cambria" w:cs="Times New Roman"/>
        </w:rPr>
        <w:t>sa primerane vzťahujú aj na zmenu alebo storno uskutočnenej rezervácie</w:t>
      </w:r>
      <w:r w:rsidR="00B237CE" w:rsidRPr="00555E6D">
        <w:rPr>
          <w:rFonts w:ascii="Cambria" w:hAnsi="Cambria" w:cs="Times New Roman"/>
        </w:rPr>
        <w:t>, ak nie je medzi zmluvnými stranami dohodnuté inak.</w:t>
      </w:r>
      <w:r w:rsidRPr="00555E6D">
        <w:rPr>
          <w:rFonts w:ascii="Cambria" w:hAnsi="Cambria" w:cs="Times New Roman"/>
        </w:rPr>
        <w:t xml:space="preserve"> </w:t>
      </w:r>
    </w:p>
    <w:p w14:paraId="412024AF" w14:textId="467B93DA" w:rsidR="00E33781" w:rsidRPr="00555E6D" w:rsidRDefault="00E33781" w:rsidP="00257670">
      <w:pPr>
        <w:pStyle w:val="Nadpis1"/>
        <w:spacing w:line="240" w:lineRule="auto"/>
        <w:ind w:left="0"/>
        <w:rPr>
          <w:rFonts w:ascii="Cambria" w:hAnsi="Cambria" w:cs="Times New Roman"/>
        </w:rPr>
      </w:pPr>
      <w:r w:rsidRPr="00555E6D">
        <w:rPr>
          <w:rFonts w:ascii="Cambria" w:hAnsi="Cambria" w:cs="Times New Roman"/>
        </w:rPr>
        <w:t xml:space="preserve">Zmluvné strany sa dohodli, že k objednávaniu služieb môže dochádzať aj iným spôsobom, pokiaľ to vyžadujú osobitné okolnosti prípadu alebo pokiaľ to ustanovuje dohoda zmluvných strán. Postup podľa predchádzajúcej vety sa uplatní najmä v prípadoch urgentnej potreby zmeny, storna alebo uskutočnenia novej rezervácie z dôvodu nepredvídateľných okolností, keď z časových dôvodov (napr. z dôvodu potreby rýchleho vykonania zmeny alebo z dôvodu, času mimo obvyklých pracovných hodín objednávateľa) alebo inak z povahy veci nie je možné postupovať tak, ako je uvedené vyššie. </w:t>
      </w:r>
    </w:p>
    <w:p w14:paraId="263D5E64" w14:textId="28C368AA" w:rsidR="00B52EF8" w:rsidRPr="00555E6D" w:rsidRDefault="00B52EF8" w:rsidP="00257670">
      <w:pPr>
        <w:pStyle w:val="Nadpis1"/>
        <w:spacing w:line="240" w:lineRule="auto"/>
        <w:ind w:left="0"/>
        <w:rPr>
          <w:rFonts w:ascii="Cambria" w:hAnsi="Cambria" w:cs="Times New Roman"/>
        </w:rPr>
      </w:pPr>
      <w:bookmarkStart w:id="16" w:name="článok6bod16"/>
      <w:r w:rsidRPr="00555E6D">
        <w:rPr>
          <w:rFonts w:ascii="Cambria" w:hAnsi="Cambria" w:cs="Times New Roman"/>
        </w:rPr>
        <w:t xml:space="preserve">Poskytovateľ sa </w:t>
      </w:r>
      <w:r w:rsidR="00E33781" w:rsidRPr="00555E6D">
        <w:rPr>
          <w:rFonts w:ascii="Cambria" w:hAnsi="Cambria" w:cs="Times New Roman"/>
        </w:rPr>
        <w:t>počas celej doby trvania rámcovej dohody</w:t>
      </w:r>
      <w:r w:rsidR="003B0255" w:rsidRPr="00555E6D">
        <w:rPr>
          <w:rFonts w:ascii="Cambria" w:hAnsi="Cambria" w:cs="Times New Roman"/>
        </w:rPr>
        <w:t xml:space="preserve"> (a vo vzťahu k objednaným službám aj po skončení trvania rámcovej dohody) </w:t>
      </w:r>
      <w:r w:rsidRPr="00555E6D">
        <w:rPr>
          <w:rFonts w:ascii="Cambria" w:hAnsi="Cambria" w:cs="Times New Roman"/>
        </w:rPr>
        <w:t xml:space="preserve">zaväzuje objednávateľovi poskytovať </w:t>
      </w:r>
      <w:r w:rsidR="009E625D" w:rsidRPr="00555E6D">
        <w:rPr>
          <w:rFonts w:ascii="Cambria" w:hAnsi="Cambria" w:cs="Times New Roman"/>
        </w:rPr>
        <w:t>asistenčné a</w:t>
      </w:r>
      <w:r w:rsidR="00E33781" w:rsidRPr="00555E6D">
        <w:rPr>
          <w:rFonts w:ascii="Cambria" w:hAnsi="Cambria" w:cs="Times New Roman"/>
        </w:rPr>
        <w:t> </w:t>
      </w:r>
      <w:r w:rsidR="009E625D" w:rsidRPr="00555E6D">
        <w:rPr>
          <w:rFonts w:ascii="Cambria" w:hAnsi="Cambria" w:cs="Times New Roman"/>
        </w:rPr>
        <w:t>info</w:t>
      </w:r>
      <w:r w:rsidR="00E33781" w:rsidRPr="00555E6D">
        <w:rPr>
          <w:rFonts w:ascii="Cambria" w:hAnsi="Cambria" w:cs="Times New Roman"/>
        </w:rPr>
        <w:t xml:space="preserve">rmačné a služby podľa čl. </w:t>
      </w:r>
      <w:r w:rsidR="00B42959" w:rsidRPr="00555E6D">
        <w:rPr>
          <w:rFonts w:ascii="Cambria" w:hAnsi="Cambria" w:cs="Times New Roman"/>
        </w:rPr>
        <w:t>I</w:t>
      </w:r>
      <w:r w:rsidR="00EF4F6D" w:rsidRPr="00555E6D">
        <w:rPr>
          <w:rFonts w:ascii="Cambria" w:hAnsi="Cambria" w:cs="Times New Roman"/>
        </w:rPr>
        <w:t>V</w:t>
      </w:r>
      <w:r w:rsidR="00E33781" w:rsidRPr="00555E6D">
        <w:rPr>
          <w:rFonts w:ascii="Cambria" w:hAnsi="Cambria" w:cs="Times New Roman"/>
        </w:rPr>
        <w:t xml:space="preserve"> ods. 7 rámcovej dohody. Poskytovanie 24/7 podpory bude uskutočňované prostredníctvom tel. čísla</w:t>
      </w:r>
      <w:r w:rsidR="0063084D">
        <w:rPr>
          <w:rFonts w:ascii="Cambria" w:hAnsi="Cambria" w:cs="Times New Roman"/>
        </w:rPr>
        <w:t xml:space="preserve"> </w:t>
      </w:r>
      <w:r w:rsidR="006874DB" w:rsidRPr="00555E6D">
        <w:rPr>
          <w:rFonts w:ascii="Cambria" w:hAnsi="Cambria" w:cs="Arial"/>
          <w:bCs w:val="0"/>
          <w:iCs/>
          <w:szCs w:val="24"/>
        </w:rPr>
        <w:t>&lt;</w:t>
      </w:r>
      <w:r w:rsidR="006874DB" w:rsidRPr="00555E6D">
        <w:rPr>
          <w:rFonts w:ascii="Cambria" w:hAnsi="Cambria" w:cs="Arial"/>
          <w:bCs w:val="0"/>
          <w:iCs/>
          <w:color w:val="00B0F0"/>
          <w:szCs w:val="24"/>
        </w:rPr>
        <w:t>vyplní uchádzač</w:t>
      </w:r>
      <w:r w:rsidR="006874DB" w:rsidRPr="00555E6D">
        <w:rPr>
          <w:rFonts w:ascii="Cambria" w:hAnsi="Cambria" w:cs="Arial"/>
          <w:bCs w:val="0"/>
          <w:iCs/>
          <w:szCs w:val="24"/>
        </w:rPr>
        <w:t>&gt;</w:t>
      </w:r>
      <w:r w:rsidR="006874DB" w:rsidRPr="00555E6D">
        <w:rPr>
          <w:rFonts w:ascii="Cambria" w:hAnsi="Cambria" w:cs="Times New Roman"/>
          <w:szCs w:val="24"/>
        </w:rPr>
        <w:t xml:space="preserve"> </w:t>
      </w:r>
      <w:r w:rsidR="00E33781" w:rsidRPr="00555E6D">
        <w:rPr>
          <w:rFonts w:ascii="Cambria" w:hAnsi="Cambria" w:cs="Times New Roman"/>
        </w:rPr>
        <w:t>a emailovej adresy</w:t>
      </w:r>
      <w:r w:rsidR="00EA348F" w:rsidRPr="00555E6D">
        <w:rPr>
          <w:rFonts w:ascii="Cambria" w:hAnsi="Cambria" w:cs="Times New Roman"/>
        </w:rPr>
        <w:t xml:space="preserve"> </w:t>
      </w:r>
      <w:r w:rsidR="006874DB" w:rsidRPr="00555E6D">
        <w:rPr>
          <w:rFonts w:ascii="Cambria" w:hAnsi="Cambria" w:cs="Arial"/>
          <w:bCs w:val="0"/>
          <w:iCs/>
          <w:szCs w:val="24"/>
        </w:rPr>
        <w:t>&lt;</w:t>
      </w:r>
      <w:r w:rsidR="006874DB" w:rsidRPr="00555E6D">
        <w:rPr>
          <w:rFonts w:ascii="Cambria" w:hAnsi="Cambria" w:cs="Arial"/>
          <w:bCs w:val="0"/>
          <w:iCs/>
          <w:color w:val="00B0F0"/>
          <w:szCs w:val="24"/>
        </w:rPr>
        <w:t>vyplní uchádzač</w:t>
      </w:r>
      <w:r w:rsidR="006874DB" w:rsidRPr="00555E6D">
        <w:rPr>
          <w:rFonts w:ascii="Cambria" w:hAnsi="Cambria" w:cs="Arial"/>
          <w:bCs w:val="0"/>
          <w:iCs/>
          <w:szCs w:val="24"/>
        </w:rPr>
        <w:t>&gt;</w:t>
      </w:r>
      <w:r w:rsidR="006874DB" w:rsidRPr="00555E6D">
        <w:rPr>
          <w:rFonts w:ascii="Cambria" w:hAnsi="Cambria" w:cs="Times New Roman"/>
          <w:szCs w:val="24"/>
        </w:rPr>
        <w:t xml:space="preserve"> </w:t>
      </w:r>
      <w:r w:rsidR="00AC0EF5" w:rsidRPr="00555E6D">
        <w:rPr>
          <w:rFonts w:ascii="Cambria" w:hAnsi="Cambria" w:cs="Times New Roman"/>
        </w:rPr>
        <w:t xml:space="preserve">a slúži najmä na riešenie urgentných situácií </w:t>
      </w:r>
      <w:r w:rsidR="00853BAB" w:rsidRPr="00555E6D">
        <w:rPr>
          <w:rFonts w:ascii="Cambria" w:hAnsi="Cambria" w:cs="Times New Roman"/>
        </w:rPr>
        <w:t xml:space="preserve">pre </w:t>
      </w:r>
      <w:r w:rsidR="00D012DB" w:rsidRPr="00555E6D">
        <w:rPr>
          <w:rFonts w:ascii="Cambria" w:hAnsi="Cambria" w:cs="Times New Roman"/>
        </w:rPr>
        <w:t xml:space="preserve">zamestnanca, </w:t>
      </w:r>
      <w:r w:rsidR="004D7D91" w:rsidRPr="00555E6D">
        <w:rPr>
          <w:rFonts w:ascii="Cambria" w:hAnsi="Cambria" w:cs="Times New Roman"/>
        </w:rPr>
        <w:t>poveren</w:t>
      </w:r>
      <w:r w:rsidR="00D012DB" w:rsidRPr="00555E6D">
        <w:rPr>
          <w:rFonts w:ascii="Cambria" w:hAnsi="Cambria" w:cs="Times New Roman"/>
        </w:rPr>
        <w:t>ú osobu alebo osobu určenú</w:t>
      </w:r>
      <w:r w:rsidR="00721750" w:rsidRPr="00555E6D">
        <w:rPr>
          <w:rFonts w:ascii="Cambria" w:hAnsi="Cambria" w:cs="Times New Roman"/>
        </w:rPr>
        <w:t xml:space="preserve"> </w:t>
      </w:r>
      <w:r w:rsidR="005B7452" w:rsidRPr="00555E6D">
        <w:rPr>
          <w:rFonts w:ascii="Cambria" w:hAnsi="Cambria" w:cs="Times New Roman"/>
        </w:rPr>
        <w:t>objednávateľ</w:t>
      </w:r>
      <w:r w:rsidR="00D012DB" w:rsidRPr="00555E6D">
        <w:rPr>
          <w:rFonts w:ascii="Cambria" w:hAnsi="Cambria" w:cs="Times New Roman"/>
        </w:rPr>
        <w:t>om</w:t>
      </w:r>
      <w:r w:rsidR="00AC0EF5" w:rsidRPr="00555E6D">
        <w:rPr>
          <w:rFonts w:ascii="Cambria" w:hAnsi="Cambria" w:cs="Times New Roman"/>
        </w:rPr>
        <w:t xml:space="preserve"> podľa tejto rámcovej dohody.</w:t>
      </w:r>
      <w:r w:rsidR="00452D99" w:rsidRPr="00555E6D">
        <w:rPr>
          <w:rFonts w:ascii="Cambria" w:hAnsi="Cambria" w:cs="Times New Roman"/>
        </w:rPr>
        <w:t xml:space="preserve"> Porušenie tohto záväzku</w:t>
      </w:r>
      <w:r w:rsidR="00301E9B" w:rsidRPr="00555E6D">
        <w:rPr>
          <w:rFonts w:ascii="Cambria" w:hAnsi="Cambria" w:cs="Times New Roman"/>
        </w:rPr>
        <w:t xml:space="preserve"> po dobu dlhšiu ako</w:t>
      </w:r>
      <w:r w:rsidR="00371213" w:rsidRPr="00555E6D">
        <w:rPr>
          <w:rFonts w:ascii="Cambria" w:hAnsi="Cambria" w:cs="Times New Roman"/>
        </w:rPr>
        <w:t xml:space="preserve"> </w:t>
      </w:r>
      <w:r w:rsidR="00C8058F" w:rsidRPr="00555E6D">
        <w:rPr>
          <w:rFonts w:ascii="Cambria" w:hAnsi="Cambria" w:cs="Times New Roman"/>
        </w:rPr>
        <w:t>2</w:t>
      </w:r>
      <w:r w:rsidR="008024B4" w:rsidRPr="00555E6D">
        <w:rPr>
          <w:rFonts w:ascii="Cambria" w:hAnsi="Cambria" w:cs="Times New Roman"/>
        </w:rPr>
        <w:t xml:space="preserve"> hod</w:t>
      </w:r>
      <w:r w:rsidR="00C8058F" w:rsidRPr="00555E6D">
        <w:rPr>
          <w:rFonts w:ascii="Cambria" w:hAnsi="Cambria" w:cs="Times New Roman"/>
        </w:rPr>
        <w:t>ín</w:t>
      </w:r>
      <w:r w:rsidR="00301E9B" w:rsidRPr="00555E6D">
        <w:rPr>
          <w:rFonts w:ascii="Cambria" w:hAnsi="Cambria" w:cs="Times New Roman"/>
        </w:rPr>
        <w:t xml:space="preserve"> (v prípade viacnásobného porušenia sa berie do úvahy kumulatívna hodnota všetkých porušení) </w:t>
      </w:r>
      <w:r w:rsidR="004E1C19" w:rsidRPr="00555E6D">
        <w:rPr>
          <w:rFonts w:ascii="Cambria" w:hAnsi="Cambria" w:cs="Times New Roman"/>
        </w:rPr>
        <w:t xml:space="preserve">počas celého trvania tejto rámcovej dohody </w:t>
      </w:r>
      <w:r w:rsidR="00452D99" w:rsidRPr="00555E6D">
        <w:rPr>
          <w:rFonts w:ascii="Cambria" w:hAnsi="Cambria" w:cs="Times New Roman"/>
        </w:rPr>
        <w:t>sa považuje za podstatné porušenie rámcovej dohody.</w:t>
      </w:r>
    </w:p>
    <w:bookmarkEnd w:id="16"/>
    <w:p w14:paraId="569CEAC8" w14:textId="47389AE4" w:rsidR="007A5FC8" w:rsidRPr="00555E6D" w:rsidRDefault="002554D1" w:rsidP="00257670">
      <w:pPr>
        <w:pStyle w:val="Nadpis1"/>
        <w:spacing w:line="240" w:lineRule="auto"/>
        <w:ind w:left="0"/>
        <w:rPr>
          <w:rFonts w:ascii="Cambria" w:hAnsi="Cambria" w:cs="Times New Roman"/>
          <w:szCs w:val="24"/>
        </w:rPr>
      </w:pPr>
      <w:r w:rsidRPr="00555E6D">
        <w:rPr>
          <w:rFonts w:ascii="Cambria" w:hAnsi="Cambria" w:cs="Times New Roman"/>
        </w:rPr>
        <w:t xml:space="preserve">Poskytovateľ sa zaväzuje </w:t>
      </w:r>
      <w:bookmarkStart w:id="17" w:name="_Hlk154953412"/>
      <w:r w:rsidR="00D012DB" w:rsidRPr="00555E6D">
        <w:rPr>
          <w:rFonts w:ascii="Cambria" w:hAnsi="Cambria" w:cs="Times New Roman"/>
        </w:rPr>
        <w:t>zamestnancovi</w:t>
      </w:r>
      <w:r w:rsidR="00721750" w:rsidRPr="00555E6D">
        <w:rPr>
          <w:rFonts w:ascii="Cambria" w:hAnsi="Cambria" w:cs="Times New Roman"/>
        </w:rPr>
        <w:t xml:space="preserve"> a</w:t>
      </w:r>
      <w:r w:rsidR="00D012DB" w:rsidRPr="00555E6D">
        <w:rPr>
          <w:rFonts w:ascii="Cambria" w:hAnsi="Cambria" w:cs="Times New Roman"/>
        </w:rPr>
        <w:t xml:space="preserve"> </w:t>
      </w:r>
      <w:r w:rsidR="004D7D91" w:rsidRPr="00555E6D">
        <w:rPr>
          <w:rFonts w:ascii="Cambria" w:hAnsi="Cambria" w:cs="Times New Roman"/>
        </w:rPr>
        <w:t>poveren</w:t>
      </w:r>
      <w:r w:rsidR="00D012DB" w:rsidRPr="00555E6D">
        <w:rPr>
          <w:rFonts w:ascii="Cambria" w:hAnsi="Cambria" w:cs="Times New Roman"/>
        </w:rPr>
        <w:t xml:space="preserve">ej osobe </w:t>
      </w:r>
      <w:r w:rsidRPr="00555E6D">
        <w:rPr>
          <w:rFonts w:ascii="Cambria" w:hAnsi="Cambria" w:cs="Times New Roman"/>
        </w:rPr>
        <w:t xml:space="preserve">poskytovať pomoc pri </w:t>
      </w:r>
      <w:bookmarkEnd w:id="17"/>
      <w:r w:rsidRPr="00555E6D">
        <w:rPr>
          <w:rFonts w:ascii="Cambria" w:hAnsi="Cambria" w:cs="Times New Roman"/>
        </w:rPr>
        <w:t xml:space="preserve">vybavovaní reklamácií služieb zabezpečených podľa rámcovej dohody, ktoré neboli poskytnuté, boli uskutočnené len čiastočne alebo neboli poskytnuté riadne. </w:t>
      </w:r>
      <w:r w:rsidR="006604BA" w:rsidRPr="00555E6D">
        <w:rPr>
          <w:rFonts w:ascii="Cambria" w:hAnsi="Cambria" w:cs="Times New Roman"/>
        </w:rPr>
        <w:t xml:space="preserve">Poskytovateľ na tieto účely vznáša reklamačné nároky dotknutému dopravcovi, prevádzkovateľovi ubytovacieho zariadenia alebo poisťovateľovi, </w:t>
      </w:r>
      <w:bookmarkStart w:id="18" w:name="_Hlk154953638"/>
      <w:r w:rsidR="006604BA" w:rsidRPr="00555E6D">
        <w:rPr>
          <w:rFonts w:ascii="Cambria" w:hAnsi="Cambria" w:cs="Times New Roman"/>
        </w:rPr>
        <w:t xml:space="preserve">pričom postupuje podľa pokynov </w:t>
      </w:r>
      <w:r w:rsidR="00D012DB" w:rsidRPr="00555E6D">
        <w:rPr>
          <w:rFonts w:ascii="Cambria" w:hAnsi="Cambria" w:cs="Times New Roman"/>
        </w:rPr>
        <w:t>zamestnanca</w:t>
      </w:r>
      <w:r w:rsidR="00424299" w:rsidRPr="00555E6D">
        <w:rPr>
          <w:rFonts w:ascii="Cambria" w:hAnsi="Cambria" w:cs="Times New Roman"/>
        </w:rPr>
        <w:t xml:space="preserve"> alebo</w:t>
      </w:r>
      <w:r w:rsidR="00D012DB" w:rsidRPr="00555E6D">
        <w:rPr>
          <w:rFonts w:ascii="Cambria" w:hAnsi="Cambria" w:cs="Times New Roman"/>
        </w:rPr>
        <w:t xml:space="preserve"> </w:t>
      </w:r>
      <w:r w:rsidR="004D7D91" w:rsidRPr="00555E6D">
        <w:rPr>
          <w:rFonts w:ascii="Cambria" w:hAnsi="Cambria" w:cs="Times New Roman"/>
        </w:rPr>
        <w:t>poveren</w:t>
      </w:r>
      <w:r w:rsidR="00D012DB" w:rsidRPr="00555E6D">
        <w:rPr>
          <w:rFonts w:ascii="Cambria" w:hAnsi="Cambria" w:cs="Times New Roman"/>
        </w:rPr>
        <w:t xml:space="preserve">ej osoby </w:t>
      </w:r>
      <w:bookmarkEnd w:id="18"/>
      <w:r w:rsidR="006604BA" w:rsidRPr="00555E6D">
        <w:rPr>
          <w:rFonts w:ascii="Cambria" w:hAnsi="Cambria" w:cs="Times New Roman"/>
          <w:szCs w:val="24"/>
        </w:rPr>
        <w:t>.</w:t>
      </w:r>
    </w:p>
    <w:p w14:paraId="53FD9057" w14:textId="7F8A6248" w:rsidR="004E1C19" w:rsidRPr="00555E6D" w:rsidRDefault="004E1C19" w:rsidP="00257670">
      <w:pPr>
        <w:pStyle w:val="Nadpis1"/>
        <w:spacing w:line="240" w:lineRule="auto"/>
        <w:ind w:left="0"/>
        <w:rPr>
          <w:rFonts w:ascii="Cambria" w:hAnsi="Cambria" w:cs="Times New Roman"/>
          <w:szCs w:val="24"/>
        </w:rPr>
      </w:pPr>
      <w:r w:rsidRPr="00555E6D">
        <w:rPr>
          <w:rFonts w:ascii="Cambria" w:hAnsi="Cambria"/>
          <w:szCs w:val="24"/>
        </w:rPr>
        <w:lastRenderedPageBreak/>
        <w:t xml:space="preserve">Poskytovateľ sa zaväzuje </w:t>
      </w:r>
      <w:r w:rsidR="00D012DB" w:rsidRPr="00555E6D">
        <w:rPr>
          <w:rFonts w:ascii="Cambria" w:hAnsi="Cambria" w:cs="Times New Roman"/>
        </w:rPr>
        <w:t xml:space="preserve">zamestnancovi, </w:t>
      </w:r>
      <w:r w:rsidR="004D7D91" w:rsidRPr="00555E6D">
        <w:rPr>
          <w:rFonts w:ascii="Cambria" w:hAnsi="Cambria" w:cs="Times New Roman"/>
        </w:rPr>
        <w:t>poveren</w:t>
      </w:r>
      <w:r w:rsidR="00D012DB" w:rsidRPr="00555E6D">
        <w:rPr>
          <w:rFonts w:ascii="Cambria" w:hAnsi="Cambria" w:cs="Times New Roman"/>
        </w:rPr>
        <w:t xml:space="preserve">ej osobe alebo osobe určenej </w:t>
      </w:r>
      <w:r w:rsidRPr="00555E6D">
        <w:rPr>
          <w:rFonts w:ascii="Cambria" w:hAnsi="Cambria"/>
          <w:szCs w:val="24"/>
        </w:rPr>
        <w:t>objednávateľo</w:t>
      </w:r>
      <w:r w:rsidR="00D012DB" w:rsidRPr="00555E6D">
        <w:rPr>
          <w:rFonts w:ascii="Cambria" w:hAnsi="Cambria"/>
          <w:szCs w:val="24"/>
        </w:rPr>
        <w:t>m</w:t>
      </w:r>
      <w:r w:rsidR="00625AF0" w:rsidRPr="00555E6D">
        <w:rPr>
          <w:rFonts w:ascii="Cambria" w:hAnsi="Cambria"/>
          <w:szCs w:val="24"/>
        </w:rPr>
        <w:t xml:space="preserve"> </w:t>
      </w:r>
      <w:r w:rsidRPr="00555E6D">
        <w:rPr>
          <w:rFonts w:ascii="Cambria" w:hAnsi="Cambria"/>
          <w:szCs w:val="24"/>
        </w:rPr>
        <w:t xml:space="preserve">poskytovať pomoc pri riešení poistných udalostí súvisiacich </w:t>
      </w:r>
      <w:r w:rsidR="00EA7032">
        <w:rPr>
          <w:rFonts w:ascii="Cambria" w:hAnsi="Cambria"/>
          <w:szCs w:val="24"/>
        </w:rPr>
        <w:br/>
      </w:r>
      <w:r w:rsidRPr="00555E6D">
        <w:rPr>
          <w:rFonts w:ascii="Cambria" w:hAnsi="Cambria"/>
          <w:szCs w:val="24"/>
        </w:rPr>
        <w:t xml:space="preserve">s poskytovateľom sprostredkovaným poistením. Poskytovateľ na tieto účely uplatňuje v prospech objednávateľa nároky z poistenia, pričom postupuje podľa pokynov </w:t>
      </w:r>
      <w:r w:rsidR="00D012DB" w:rsidRPr="00555E6D">
        <w:rPr>
          <w:rFonts w:ascii="Cambria" w:hAnsi="Cambria" w:cs="Times New Roman"/>
        </w:rPr>
        <w:t>zamestnanca</w:t>
      </w:r>
      <w:r w:rsidR="005E7D02" w:rsidRPr="00555E6D">
        <w:rPr>
          <w:rFonts w:ascii="Cambria" w:hAnsi="Cambria" w:cs="Times New Roman"/>
        </w:rPr>
        <w:t xml:space="preserve"> alebo</w:t>
      </w:r>
      <w:r w:rsidR="00D012DB" w:rsidRPr="00555E6D">
        <w:rPr>
          <w:rFonts w:ascii="Cambria" w:hAnsi="Cambria" w:cs="Times New Roman"/>
        </w:rPr>
        <w:t xml:space="preserve"> </w:t>
      </w:r>
      <w:r w:rsidR="004D7D91" w:rsidRPr="00555E6D">
        <w:rPr>
          <w:rFonts w:ascii="Cambria" w:hAnsi="Cambria" w:cs="Times New Roman"/>
        </w:rPr>
        <w:t>poveren</w:t>
      </w:r>
      <w:r w:rsidR="00D012DB" w:rsidRPr="00555E6D">
        <w:rPr>
          <w:rFonts w:ascii="Cambria" w:hAnsi="Cambria" w:cs="Times New Roman"/>
        </w:rPr>
        <w:t>ej osoby</w:t>
      </w:r>
      <w:r w:rsidR="00625AF0" w:rsidRPr="00555E6D">
        <w:rPr>
          <w:rFonts w:ascii="Cambria" w:hAnsi="Cambria"/>
          <w:szCs w:val="24"/>
        </w:rPr>
        <w:t>.</w:t>
      </w:r>
    </w:p>
    <w:p w14:paraId="5498D6E9" w14:textId="535CD1C4" w:rsidR="00F76DCC" w:rsidRPr="00555E6D" w:rsidRDefault="00F76DCC" w:rsidP="00257670">
      <w:pPr>
        <w:pStyle w:val="Nadpis1"/>
        <w:spacing w:line="240" w:lineRule="auto"/>
        <w:ind w:left="0"/>
        <w:rPr>
          <w:rFonts w:ascii="Cambria" w:hAnsi="Cambria" w:cs="Times New Roman"/>
        </w:rPr>
      </w:pPr>
      <w:bookmarkStart w:id="19" w:name="článokVIbod19"/>
      <w:bookmarkStart w:id="20" w:name="článok6_19"/>
      <w:r w:rsidRPr="00555E6D">
        <w:rPr>
          <w:rFonts w:ascii="Cambria" w:hAnsi="Cambria" w:cs="Times New Roman"/>
          <w:szCs w:val="24"/>
        </w:rPr>
        <w:t>Poskytovateľ sa zaväzuje spravovať kontá objednávateľa v bonusových programoch dopravcov, ubytovacích zariadení a v rezervačných systémoch</w:t>
      </w:r>
      <w:r w:rsidR="00B237CE" w:rsidRPr="00555E6D">
        <w:rPr>
          <w:rFonts w:ascii="Cambria" w:hAnsi="Cambria" w:cs="Times New Roman"/>
          <w:szCs w:val="24"/>
        </w:rPr>
        <w:t xml:space="preserve"> </w:t>
      </w:r>
      <w:r w:rsidRPr="00555E6D">
        <w:rPr>
          <w:rFonts w:ascii="Cambria" w:hAnsi="Cambria" w:cs="Times New Roman"/>
          <w:szCs w:val="24"/>
        </w:rPr>
        <w:t>na účet objednávateľa</w:t>
      </w:r>
      <w:r w:rsidR="00B237CE" w:rsidRPr="00555E6D">
        <w:rPr>
          <w:rFonts w:ascii="Cambria" w:hAnsi="Cambria" w:cs="Times New Roman"/>
          <w:szCs w:val="24"/>
        </w:rPr>
        <w:t>,</w:t>
      </w:r>
      <w:r w:rsidRPr="00555E6D">
        <w:rPr>
          <w:rFonts w:ascii="Cambria" w:hAnsi="Cambria" w:cs="Times New Roman"/>
          <w:szCs w:val="24"/>
        </w:rPr>
        <w:t xml:space="preserve"> </w:t>
      </w:r>
      <w:r w:rsidR="00EA7032">
        <w:rPr>
          <w:rFonts w:ascii="Cambria" w:hAnsi="Cambria" w:cs="Times New Roman"/>
          <w:szCs w:val="24"/>
        </w:rPr>
        <w:br/>
      </w:r>
      <w:r w:rsidRPr="00555E6D">
        <w:rPr>
          <w:rFonts w:ascii="Cambria" w:hAnsi="Cambria" w:cs="Times New Roman"/>
          <w:szCs w:val="24"/>
        </w:rPr>
        <w:t>za uskutočnené rezervácie</w:t>
      </w:r>
      <w:r w:rsidRPr="00555E6D">
        <w:rPr>
          <w:rFonts w:ascii="Cambria" w:hAnsi="Cambria" w:cs="Times New Roman"/>
        </w:rPr>
        <w:t xml:space="preserve"> zbierať body, míle, resp. akékoľvek podklady pre výhody a po dohode s </w:t>
      </w:r>
      <w:r w:rsidR="004D7D91" w:rsidRPr="00555E6D">
        <w:rPr>
          <w:rFonts w:ascii="Cambria" w:hAnsi="Cambria" w:cs="Times New Roman"/>
        </w:rPr>
        <w:t>poveren</w:t>
      </w:r>
      <w:r w:rsidRPr="00555E6D">
        <w:rPr>
          <w:rFonts w:ascii="Cambria" w:hAnsi="Cambria" w:cs="Times New Roman"/>
        </w:rPr>
        <w:t>ou osobou objednávateľa aj získané výhody v mene objednávateľa uplatňovať (napr. na úhradu letenky alebo jej časti).</w:t>
      </w:r>
    </w:p>
    <w:p w14:paraId="45B2A301" w14:textId="488E7055" w:rsidR="00C52076" w:rsidRPr="00555E6D" w:rsidRDefault="00F76DCC" w:rsidP="00257670">
      <w:pPr>
        <w:pStyle w:val="Nadpis1"/>
        <w:spacing w:line="240" w:lineRule="auto"/>
        <w:ind w:left="0"/>
        <w:rPr>
          <w:rFonts w:ascii="Cambria" w:hAnsi="Cambria" w:cs="Times New Roman"/>
        </w:rPr>
      </w:pPr>
      <w:bookmarkStart w:id="21" w:name="článokVIbod20"/>
      <w:bookmarkStart w:id="22" w:name="článok6_20"/>
      <w:bookmarkEnd w:id="19"/>
      <w:bookmarkEnd w:id="20"/>
      <w:r w:rsidRPr="00555E6D">
        <w:rPr>
          <w:rFonts w:ascii="Cambria" w:hAnsi="Cambria" w:cs="Times New Roman"/>
        </w:rPr>
        <w:t xml:space="preserve">Poskytovateľ sa zaväzuje poskytnúť </w:t>
      </w:r>
      <w:r w:rsidR="00D012DB" w:rsidRPr="00555E6D">
        <w:rPr>
          <w:rFonts w:ascii="Cambria" w:hAnsi="Cambria" w:cs="Times New Roman"/>
        </w:rPr>
        <w:t xml:space="preserve">zamestnancovi, </w:t>
      </w:r>
      <w:r w:rsidR="004D7D91" w:rsidRPr="00555E6D">
        <w:rPr>
          <w:rFonts w:ascii="Cambria" w:hAnsi="Cambria" w:cs="Times New Roman"/>
        </w:rPr>
        <w:t>poveren</w:t>
      </w:r>
      <w:r w:rsidR="00D012DB" w:rsidRPr="00555E6D">
        <w:rPr>
          <w:rFonts w:ascii="Cambria" w:hAnsi="Cambria" w:cs="Times New Roman"/>
        </w:rPr>
        <w:t xml:space="preserve">ej osobe </w:t>
      </w:r>
      <w:r w:rsidRPr="00555E6D">
        <w:rPr>
          <w:rFonts w:ascii="Cambria" w:hAnsi="Cambria" w:cs="Times New Roman"/>
        </w:rPr>
        <w:t>podľa rámcovej dohody prístup do webov</w:t>
      </w:r>
      <w:r w:rsidR="00C52076" w:rsidRPr="00555E6D">
        <w:rPr>
          <w:rFonts w:ascii="Cambria" w:hAnsi="Cambria" w:cs="Times New Roman"/>
        </w:rPr>
        <w:t>ého portálu</w:t>
      </w:r>
      <w:r w:rsidRPr="00555E6D">
        <w:rPr>
          <w:rFonts w:ascii="Cambria" w:hAnsi="Cambria" w:cs="Times New Roman"/>
        </w:rPr>
        <w:t xml:space="preserve"> a mobilnej aplikácie</w:t>
      </w:r>
      <w:r w:rsidR="00EA348F" w:rsidRPr="00555E6D">
        <w:rPr>
          <w:rFonts w:ascii="Cambria" w:hAnsi="Cambria" w:cs="Times New Roman"/>
        </w:rPr>
        <w:t xml:space="preserve"> bezodplatne</w:t>
      </w:r>
      <w:r w:rsidRPr="00555E6D">
        <w:rPr>
          <w:rFonts w:ascii="Cambria" w:hAnsi="Cambria" w:cs="Times New Roman"/>
        </w:rPr>
        <w:t xml:space="preserve">. </w:t>
      </w:r>
      <w:r w:rsidR="00BE46D4" w:rsidRPr="00555E6D">
        <w:rPr>
          <w:rFonts w:ascii="Cambria" w:hAnsi="Cambria" w:cs="Times New Roman"/>
        </w:rPr>
        <w:t>Webový portál a mobilná aplikácia musia umožňovať neobmedzený časový (24/7) a teritoriálny prístup a musia umožňovať výber vhodného leteckého spojenia a ubytovania z akéhokoľvek miesta</w:t>
      </w:r>
      <w:r w:rsidR="00682874" w:rsidRPr="00555E6D">
        <w:rPr>
          <w:rFonts w:ascii="Cambria" w:hAnsi="Cambria" w:cs="Times New Roman"/>
        </w:rPr>
        <w:t xml:space="preserve"> a s použitím filtrov</w:t>
      </w:r>
      <w:r w:rsidR="00EA348F" w:rsidRPr="00555E6D">
        <w:rPr>
          <w:rFonts w:ascii="Cambria" w:hAnsi="Cambria" w:cs="Times New Roman"/>
        </w:rPr>
        <w:t xml:space="preserve"> a poskytovať služby notifikácie </w:t>
      </w:r>
      <w:r w:rsidR="00EA7032">
        <w:rPr>
          <w:rFonts w:ascii="Cambria" w:hAnsi="Cambria" w:cs="Times New Roman"/>
        </w:rPr>
        <w:br/>
      </w:r>
      <w:r w:rsidR="00EA348F" w:rsidRPr="00555E6D">
        <w:rPr>
          <w:rFonts w:ascii="Cambria" w:hAnsi="Cambria" w:cs="Times New Roman"/>
        </w:rPr>
        <w:t>o vzniku nepredvídateľných situácií, znemožňujúcich alebo ohrozujúcich uskutočnenie pracovnej cesty (napr. výluky, zrušenie leteckého spojenia, nepriaznivé počasie)</w:t>
      </w:r>
      <w:r w:rsidR="00BE46D4" w:rsidRPr="00555E6D">
        <w:rPr>
          <w:rFonts w:ascii="Cambria" w:hAnsi="Cambria" w:cs="Times New Roman"/>
        </w:rPr>
        <w:t>. V prípade ubytovania</w:t>
      </w:r>
      <w:r w:rsidR="00B237CE" w:rsidRPr="00555E6D">
        <w:rPr>
          <w:rFonts w:ascii="Cambria" w:hAnsi="Cambria" w:cs="Times New Roman"/>
        </w:rPr>
        <w:t xml:space="preserve"> webový portál a mobilná aplikácia</w:t>
      </w:r>
      <w:r w:rsidR="00BE46D4" w:rsidRPr="00555E6D">
        <w:rPr>
          <w:rFonts w:ascii="Cambria" w:hAnsi="Cambria" w:cs="Times New Roman"/>
        </w:rPr>
        <w:t xml:space="preserve"> umožňujú aj vyhľadávanie dostupných ubytovaní podľa lokalizácie osoby (napr. v prípade neočakávanej udalosti počas pracovnej cesty). </w:t>
      </w:r>
      <w:r w:rsidR="00C52076" w:rsidRPr="00555E6D">
        <w:rPr>
          <w:rFonts w:ascii="Cambria" w:hAnsi="Cambria" w:cs="Times New Roman"/>
        </w:rPr>
        <w:t xml:space="preserve">Nezabezpečenie prístupu do webového portálu a mobilnej aplikácie v súlade s touto </w:t>
      </w:r>
      <w:r w:rsidR="00216613" w:rsidRPr="00555E6D">
        <w:rPr>
          <w:rFonts w:ascii="Cambria" w:hAnsi="Cambria" w:cs="Times New Roman"/>
        </w:rPr>
        <w:t>dohod</w:t>
      </w:r>
      <w:r w:rsidR="00C52076" w:rsidRPr="00555E6D">
        <w:rPr>
          <w:rFonts w:ascii="Cambria" w:hAnsi="Cambria" w:cs="Times New Roman"/>
        </w:rPr>
        <w:t xml:space="preserve">ou sa považuje za podstatné porušenie povinností poskytovateľa podľa tejto </w:t>
      </w:r>
      <w:r w:rsidR="00F16ABA" w:rsidRPr="00555E6D">
        <w:rPr>
          <w:rFonts w:ascii="Cambria" w:hAnsi="Cambria" w:cs="Times New Roman"/>
        </w:rPr>
        <w:t xml:space="preserve">rámcovej </w:t>
      </w:r>
      <w:r w:rsidR="00216613" w:rsidRPr="00555E6D">
        <w:rPr>
          <w:rFonts w:ascii="Cambria" w:hAnsi="Cambria" w:cs="Times New Roman"/>
        </w:rPr>
        <w:t>dohod</w:t>
      </w:r>
      <w:r w:rsidR="00C52076" w:rsidRPr="00555E6D">
        <w:rPr>
          <w:rFonts w:ascii="Cambria" w:hAnsi="Cambria" w:cs="Times New Roman"/>
        </w:rPr>
        <w:t xml:space="preserve">y. </w:t>
      </w:r>
    </w:p>
    <w:p w14:paraId="43FF12D1" w14:textId="0915C494" w:rsidR="003C5579" w:rsidRPr="00555E6D" w:rsidRDefault="00C02D32" w:rsidP="00257670">
      <w:pPr>
        <w:pStyle w:val="Nadpis1"/>
        <w:spacing w:line="240" w:lineRule="auto"/>
        <w:ind w:left="0"/>
        <w:rPr>
          <w:rFonts w:ascii="Cambria" w:hAnsi="Cambria" w:cs="Times New Roman"/>
        </w:rPr>
      </w:pPr>
      <w:bookmarkStart w:id="23" w:name="článok6bod21"/>
      <w:bookmarkEnd w:id="21"/>
      <w:bookmarkEnd w:id="22"/>
      <w:r w:rsidRPr="00555E6D">
        <w:rPr>
          <w:rFonts w:ascii="Cambria" w:hAnsi="Cambria" w:cs="Times New Roman"/>
        </w:rPr>
        <w:t xml:space="preserve">Poskytovateľ sa zaväzuje pre </w:t>
      </w:r>
      <w:r w:rsidR="004D7D91" w:rsidRPr="00555E6D">
        <w:rPr>
          <w:rFonts w:ascii="Cambria" w:hAnsi="Cambria" w:cs="Times New Roman"/>
        </w:rPr>
        <w:t>poveren</w:t>
      </w:r>
      <w:r w:rsidR="00F177AD" w:rsidRPr="00555E6D">
        <w:rPr>
          <w:rFonts w:ascii="Cambria" w:hAnsi="Cambria" w:cs="Times New Roman"/>
        </w:rPr>
        <w:t xml:space="preserve">ú osobu </w:t>
      </w:r>
      <w:r w:rsidRPr="00555E6D">
        <w:rPr>
          <w:rFonts w:ascii="Cambria" w:hAnsi="Cambria" w:cs="Times New Roman"/>
        </w:rPr>
        <w:t>objednávateľ</w:t>
      </w:r>
      <w:r w:rsidR="00D012DB" w:rsidRPr="00555E6D">
        <w:rPr>
          <w:rFonts w:ascii="Cambria" w:hAnsi="Cambria" w:cs="Times New Roman"/>
        </w:rPr>
        <w:t>a</w:t>
      </w:r>
      <w:r w:rsidRPr="00555E6D">
        <w:rPr>
          <w:rFonts w:ascii="Cambria" w:hAnsi="Cambria" w:cs="Times New Roman"/>
        </w:rPr>
        <w:t xml:space="preserve"> vyhotovovať súhrnnú správu o službách poskytnutých podľa tejto rámcovej dohody za </w:t>
      </w:r>
      <w:r w:rsidR="00F177AD" w:rsidRPr="00555E6D">
        <w:rPr>
          <w:rFonts w:ascii="Cambria" w:hAnsi="Cambria" w:cs="Times New Roman"/>
        </w:rPr>
        <w:t>12 mesiacov</w:t>
      </w:r>
      <w:r w:rsidRPr="00555E6D">
        <w:rPr>
          <w:rFonts w:ascii="Cambria" w:hAnsi="Cambria" w:cs="Times New Roman"/>
        </w:rPr>
        <w:t xml:space="preserve"> a predložiť ju </w:t>
      </w:r>
      <w:r w:rsidR="004D7D91" w:rsidRPr="00555E6D">
        <w:rPr>
          <w:rFonts w:ascii="Cambria" w:hAnsi="Cambria" w:cs="Times New Roman"/>
        </w:rPr>
        <w:t>poveren</w:t>
      </w:r>
      <w:r w:rsidRPr="00555E6D">
        <w:rPr>
          <w:rFonts w:ascii="Cambria" w:hAnsi="Cambria" w:cs="Times New Roman"/>
        </w:rPr>
        <w:t>ej osobe objednávateľ</w:t>
      </w:r>
      <w:r w:rsidR="00D012DB" w:rsidRPr="00555E6D">
        <w:rPr>
          <w:rFonts w:ascii="Cambria" w:hAnsi="Cambria" w:cs="Times New Roman"/>
        </w:rPr>
        <w:t>a</w:t>
      </w:r>
      <w:r w:rsidRPr="00555E6D">
        <w:rPr>
          <w:rFonts w:ascii="Cambria" w:hAnsi="Cambria" w:cs="Times New Roman"/>
        </w:rPr>
        <w:t xml:space="preserve"> najneskôr do 3</w:t>
      </w:r>
      <w:r w:rsidR="00CE1156" w:rsidRPr="00555E6D">
        <w:rPr>
          <w:rFonts w:ascii="Cambria" w:hAnsi="Cambria" w:cs="Times New Roman"/>
        </w:rPr>
        <w:t>0 dní po ukončení rámcovej dohody</w:t>
      </w:r>
      <w:r w:rsidRPr="00555E6D">
        <w:rPr>
          <w:rFonts w:ascii="Cambria" w:hAnsi="Cambria" w:cs="Times New Roman"/>
        </w:rPr>
        <w:t>.</w:t>
      </w:r>
      <w:r w:rsidR="0027655E" w:rsidRPr="00555E6D">
        <w:rPr>
          <w:rFonts w:ascii="Cambria" w:hAnsi="Cambria" w:cs="Times New Roman"/>
        </w:rPr>
        <w:t xml:space="preserve"> Súhrnná správa bude obsahovať najmä:</w:t>
      </w:r>
    </w:p>
    <w:p w14:paraId="320E1303" w14:textId="77777777" w:rsidR="003C5579" w:rsidRPr="00555E6D" w:rsidRDefault="003C5579" w:rsidP="00536EDA">
      <w:pPr>
        <w:pStyle w:val="Odsekzoznamu"/>
        <w:numPr>
          <w:ilvl w:val="1"/>
          <w:numId w:val="24"/>
        </w:numPr>
        <w:autoSpaceDE w:val="0"/>
        <w:autoSpaceDN w:val="0"/>
        <w:adjustRightInd w:val="0"/>
        <w:spacing w:after="0" w:line="240" w:lineRule="auto"/>
        <w:ind w:left="426" w:hanging="426"/>
        <w:jc w:val="both"/>
        <w:rPr>
          <w:rFonts w:ascii="Cambria" w:eastAsiaTheme="majorEastAsia" w:hAnsi="Cambria" w:cs="Times New Roman"/>
          <w:bCs/>
          <w:color w:val="000000" w:themeColor="text1"/>
          <w:sz w:val="24"/>
          <w:szCs w:val="28"/>
        </w:rPr>
      </w:pPr>
      <w:bookmarkStart w:id="24" w:name="_Hlk150852331"/>
      <w:bookmarkStart w:id="25" w:name="_Hlk152623467"/>
      <w:r w:rsidRPr="00555E6D">
        <w:rPr>
          <w:rFonts w:ascii="Cambria" w:eastAsiaTheme="majorEastAsia" w:hAnsi="Cambria" w:cs="Times New Roman"/>
          <w:bCs/>
          <w:color w:val="000000" w:themeColor="text1"/>
          <w:sz w:val="24"/>
          <w:szCs w:val="28"/>
        </w:rPr>
        <w:t>zoznam uskutočnených ciest na základe rámcovej dohody</w:t>
      </w:r>
      <w:bookmarkEnd w:id="24"/>
      <w:r w:rsidRPr="00555E6D">
        <w:rPr>
          <w:rFonts w:ascii="Cambria" w:eastAsiaTheme="majorEastAsia" w:hAnsi="Cambria" w:cs="Times New Roman"/>
          <w:bCs/>
          <w:color w:val="000000" w:themeColor="text1"/>
          <w:sz w:val="24"/>
          <w:szCs w:val="28"/>
        </w:rPr>
        <w:t>,</w:t>
      </w:r>
    </w:p>
    <w:p w14:paraId="60FC2697" w14:textId="77777777" w:rsidR="003C5579" w:rsidRPr="00555E6D" w:rsidRDefault="003C5579" w:rsidP="00536EDA">
      <w:pPr>
        <w:pStyle w:val="Odsekzoznamu"/>
        <w:numPr>
          <w:ilvl w:val="1"/>
          <w:numId w:val="24"/>
        </w:numPr>
        <w:autoSpaceDE w:val="0"/>
        <w:autoSpaceDN w:val="0"/>
        <w:adjustRightInd w:val="0"/>
        <w:spacing w:after="0" w:line="240" w:lineRule="auto"/>
        <w:ind w:left="426" w:hanging="426"/>
        <w:jc w:val="both"/>
        <w:rPr>
          <w:rFonts w:ascii="Cambria" w:eastAsiaTheme="majorEastAsia" w:hAnsi="Cambria" w:cs="Times New Roman"/>
          <w:bCs/>
          <w:color w:val="000000" w:themeColor="text1"/>
          <w:sz w:val="24"/>
          <w:szCs w:val="28"/>
        </w:rPr>
      </w:pPr>
      <w:r w:rsidRPr="00555E6D">
        <w:rPr>
          <w:rFonts w:ascii="Cambria" w:eastAsiaTheme="majorEastAsia" w:hAnsi="Cambria" w:cs="Times New Roman"/>
          <w:bCs/>
          <w:color w:val="000000" w:themeColor="text1"/>
          <w:sz w:val="24"/>
          <w:szCs w:val="28"/>
        </w:rPr>
        <w:t>druh dopravného prostriedku (napr. auto, vlak, autobus, lietadlo, vrátane ich kombinácií),</w:t>
      </w:r>
    </w:p>
    <w:p w14:paraId="2687D1A4" w14:textId="77777777" w:rsidR="009E22D1" w:rsidRPr="00555E6D" w:rsidRDefault="003C5579" w:rsidP="00536EDA">
      <w:pPr>
        <w:pStyle w:val="Odsekzoznamu"/>
        <w:numPr>
          <w:ilvl w:val="1"/>
          <w:numId w:val="24"/>
        </w:numPr>
        <w:autoSpaceDE w:val="0"/>
        <w:autoSpaceDN w:val="0"/>
        <w:adjustRightInd w:val="0"/>
        <w:spacing w:after="0" w:line="240" w:lineRule="auto"/>
        <w:ind w:left="426" w:hanging="426"/>
        <w:jc w:val="both"/>
        <w:rPr>
          <w:rFonts w:ascii="Cambria" w:eastAsiaTheme="majorEastAsia" w:hAnsi="Cambria" w:cs="Times New Roman"/>
          <w:bCs/>
          <w:color w:val="000000" w:themeColor="text1"/>
          <w:sz w:val="24"/>
          <w:szCs w:val="28"/>
        </w:rPr>
      </w:pPr>
      <w:r w:rsidRPr="00555E6D">
        <w:rPr>
          <w:rFonts w:ascii="Cambria" w:eastAsiaTheme="majorEastAsia" w:hAnsi="Cambria" w:cs="Times New Roman"/>
          <w:bCs/>
          <w:color w:val="000000" w:themeColor="text1"/>
          <w:sz w:val="24"/>
          <w:szCs w:val="28"/>
        </w:rPr>
        <w:t xml:space="preserve">údaje o uhlíkovej stope uvádzané prepravcom alebo ubytovacím zariadením; pokiaľ takéto údaje nie sú dostupné, </w:t>
      </w:r>
    </w:p>
    <w:p w14:paraId="4FE7AD61" w14:textId="36DF1079" w:rsidR="00693C04" w:rsidRPr="00555E6D" w:rsidRDefault="003C5579" w:rsidP="00536EDA">
      <w:pPr>
        <w:pStyle w:val="Odsekzoznamu"/>
        <w:numPr>
          <w:ilvl w:val="1"/>
          <w:numId w:val="24"/>
        </w:numPr>
        <w:autoSpaceDE w:val="0"/>
        <w:autoSpaceDN w:val="0"/>
        <w:adjustRightInd w:val="0"/>
        <w:spacing w:after="0" w:line="240" w:lineRule="auto"/>
        <w:ind w:left="426" w:hanging="426"/>
        <w:jc w:val="both"/>
        <w:rPr>
          <w:rFonts w:ascii="Cambria" w:eastAsiaTheme="majorEastAsia" w:hAnsi="Cambria" w:cs="Times New Roman"/>
          <w:bCs/>
          <w:color w:val="000000" w:themeColor="text1"/>
          <w:sz w:val="24"/>
          <w:szCs w:val="28"/>
        </w:rPr>
      </w:pPr>
      <w:r w:rsidRPr="00555E6D">
        <w:rPr>
          <w:rFonts w:ascii="Cambria" w:eastAsiaTheme="majorEastAsia" w:hAnsi="Cambria" w:cs="Times New Roman"/>
          <w:bCs/>
          <w:color w:val="000000" w:themeColor="text1"/>
          <w:sz w:val="24"/>
          <w:szCs w:val="28"/>
        </w:rPr>
        <w:t xml:space="preserve">správa obsahuje najmä dĺžku a vzdialenosť letu, triedu letenky, </w:t>
      </w:r>
      <w:r w:rsidR="008E65FD" w:rsidRPr="00555E6D">
        <w:rPr>
          <w:rFonts w:ascii="Cambria" w:eastAsiaTheme="majorEastAsia" w:hAnsi="Cambria" w:cs="Times New Roman"/>
          <w:bCs/>
          <w:color w:val="000000" w:themeColor="text1"/>
          <w:sz w:val="24"/>
          <w:szCs w:val="28"/>
        </w:rPr>
        <w:t xml:space="preserve">číslo letu, </w:t>
      </w:r>
      <w:r w:rsidRPr="00555E6D">
        <w:rPr>
          <w:rFonts w:ascii="Cambria" w:eastAsiaTheme="majorEastAsia" w:hAnsi="Cambria" w:cs="Times New Roman"/>
          <w:bCs/>
          <w:color w:val="000000" w:themeColor="text1"/>
          <w:sz w:val="24"/>
          <w:szCs w:val="28"/>
        </w:rPr>
        <w:t>pri vlakoch údaj o tom, či ide o vnútroštátny, medzinárodný, a ak ide ubytovanie, najmä typ ubytovacieho zariadenia, počet strávených nocí, lokalitu a prípadne aj jeho kapacitu.</w:t>
      </w:r>
      <w:bookmarkEnd w:id="25"/>
      <w:r w:rsidR="00C02D32" w:rsidRPr="00555E6D">
        <w:rPr>
          <w:rFonts w:ascii="Cambria" w:eastAsiaTheme="majorEastAsia" w:hAnsi="Cambria" w:cs="Times New Roman"/>
          <w:bCs/>
          <w:color w:val="000000" w:themeColor="text1"/>
          <w:sz w:val="24"/>
          <w:szCs w:val="28"/>
        </w:rPr>
        <w:t xml:space="preserve"> </w:t>
      </w:r>
    </w:p>
    <w:bookmarkEnd w:id="23"/>
    <w:p w14:paraId="2A861ED9" w14:textId="7506E8CD" w:rsidR="00C02D32" w:rsidRPr="00555E6D" w:rsidRDefault="00C02D32" w:rsidP="00536EDA">
      <w:pPr>
        <w:pStyle w:val="Odsekzoznamu"/>
        <w:autoSpaceDE w:val="0"/>
        <w:autoSpaceDN w:val="0"/>
        <w:adjustRightInd w:val="0"/>
        <w:spacing w:after="0" w:line="240" w:lineRule="auto"/>
        <w:ind w:left="426"/>
        <w:jc w:val="both"/>
        <w:rPr>
          <w:rFonts w:ascii="Cambria" w:hAnsi="Cambria" w:cs="Times New Roman"/>
        </w:rPr>
      </w:pPr>
    </w:p>
    <w:p w14:paraId="4A4C30A5" w14:textId="27983203" w:rsidR="003639BA" w:rsidRPr="00555E6D" w:rsidRDefault="00F76DCC"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Článok VI</w:t>
      </w:r>
      <w:r w:rsidR="00EA6ED6" w:rsidRPr="00555E6D">
        <w:rPr>
          <w:rFonts w:ascii="Cambria" w:hAnsi="Cambria"/>
          <w:b/>
          <w:bCs/>
          <w:i w:val="0"/>
          <w:iCs w:val="0"/>
          <w:color w:val="auto"/>
          <w:sz w:val="24"/>
          <w:szCs w:val="24"/>
        </w:rPr>
        <w:t>I</w:t>
      </w:r>
      <w:r w:rsidRPr="00555E6D">
        <w:rPr>
          <w:rFonts w:ascii="Cambria" w:hAnsi="Cambria"/>
          <w:b/>
          <w:bCs/>
          <w:i w:val="0"/>
          <w:iCs w:val="0"/>
          <w:color w:val="auto"/>
          <w:sz w:val="24"/>
          <w:szCs w:val="24"/>
        </w:rPr>
        <w:t>.</w:t>
      </w:r>
    </w:p>
    <w:p w14:paraId="10B64DF7" w14:textId="3CC77123" w:rsidR="00F76DCC" w:rsidRPr="00555E6D" w:rsidRDefault="00F76DCC" w:rsidP="00257670">
      <w:pPr>
        <w:pStyle w:val="Nadpis4"/>
        <w:spacing w:before="0" w:after="240" w:line="240" w:lineRule="auto"/>
        <w:jc w:val="center"/>
        <w:rPr>
          <w:rFonts w:ascii="Cambria" w:hAnsi="Cambria"/>
          <w:b/>
          <w:bCs/>
          <w:sz w:val="24"/>
          <w:szCs w:val="24"/>
        </w:rPr>
      </w:pPr>
      <w:r w:rsidRPr="00555E6D">
        <w:rPr>
          <w:rFonts w:ascii="Cambria" w:hAnsi="Cambria"/>
          <w:b/>
          <w:bCs/>
          <w:i w:val="0"/>
          <w:iCs w:val="0"/>
          <w:color w:val="auto"/>
          <w:sz w:val="24"/>
          <w:szCs w:val="24"/>
        </w:rPr>
        <w:t>Cena a</w:t>
      </w:r>
      <w:r w:rsidR="0070707B" w:rsidRPr="00555E6D">
        <w:rPr>
          <w:rFonts w:ascii="Cambria" w:hAnsi="Cambria"/>
          <w:b/>
          <w:bCs/>
          <w:i w:val="0"/>
          <w:iCs w:val="0"/>
          <w:color w:val="auto"/>
          <w:sz w:val="24"/>
          <w:szCs w:val="24"/>
        </w:rPr>
        <w:t> </w:t>
      </w:r>
      <w:r w:rsidRPr="00555E6D">
        <w:rPr>
          <w:rFonts w:ascii="Cambria" w:hAnsi="Cambria"/>
          <w:b/>
          <w:bCs/>
          <w:i w:val="0"/>
          <w:iCs w:val="0"/>
          <w:color w:val="auto"/>
          <w:sz w:val="24"/>
          <w:szCs w:val="24"/>
        </w:rPr>
        <w:t>pla</w:t>
      </w:r>
      <w:r w:rsidR="0070707B" w:rsidRPr="00555E6D">
        <w:rPr>
          <w:rFonts w:ascii="Cambria" w:hAnsi="Cambria"/>
          <w:b/>
          <w:bCs/>
          <w:i w:val="0"/>
          <w:iCs w:val="0"/>
          <w:color w:val="auto"/>
          <w:sz w:val="24"/>
          <w:szCs w:val="24"/>
        </w:rPr>
        <w:t>tobné podmienky</w:t>
      </w:r>
    </w:p>
    <w:p w14:paraId="04C5D044" w14:textId="74EDC4DF" w:rsidR="0070707B" w:rsidRPr="00555E6D" w:rsidRDefault="00ED0CFC" w:rsidP="00257670">
      <w:pPr>
        <w:pStyle w:val="Nadpis1"/>
        <w:numPr>
          <w:ilvl w:val="0"/>
          <w:numId w:val="5"/>
        </w:numPr>
        <w:spacing w:line="240" w:lineRule="auto"/>
        <w:ind w:left="0"/>
        <w:rPr>
          <w:rFonts w:ascii="Cambria" w:hAnsi="Cambria" w:cs="Times New Roman"/>
        </w:rPr>
      </w:pPr>
      <w:r w:rsidRPr="00555E6D">
        <w:rPr>
          <w:rFonts w:ascii="Cambria" w:hAnsi="Cambria" w:cs="Times New Roman"/>
        </w:rPr>
        <w:t>Maximálny rámec</w:t>
      </w:r>
      <w:r w:rsidR="005B0F7F" w:rsidRPr="00555E6D">
        <w:rPr>
          <w:rFonts w:ascii="Cambria" w:hAnsi="Cambria" w:cs="Times New Roman"/>
        </w:rPr>
        <w:t xml:space="preserve"> stanovený touto rámcovou dohodou </w:t>
      </w:r>
      <w:r w:rsidR="005B0F7F" w:rsidRPr="001A54D1">
        <w:rPr>
          <w:rFonts w:ascii="Cambria" w:hAnsi="Cambria" w:cs="Times New Roman"/>
        </w:rPr>
        <w:t xml:space="preserve">je </w:t>
      </w:r>
      <w:r w:rsidR="001A54D1" w:rsidRPr="00340025">
        <w:rPr>
          <w:rFonts w:ascii="Cambria" w:hAnsi="Cambria" w:cs="Times New Roman"/>
          <w:b/>
          <w:bCs w:val="0"/>
        </w:rPr>
        <w:t>1 8</w:t>
      </w:r>
      <w:r w:rsidR="00DE10CB" w:rsidRPr="00340025">
        <w:rPr>
          <w:rFonts w:ascii="Cambria" w:hAnsi="Cambria" w:cs="Times New Roman"/>
          <w:b/>
          <w:bCs w:val="0"/>
        </w:rPr>
        <w:t>00 000</w:t>
      </w:r>
      <w:r w:rsidR="005B0F7F" w:rsidRPr="00340025">
        <w:rPr>
          <w:rFonts w:ascii="Cambria" w:hAnsi="Cambria" w:cs="Times New Roman"/>
          <w:b/>
          <w:bCs w:val="0"/>
        </w:rPr>
        <w:t xml:space="preserve"> eur</w:t>
      </w:r>
      <w:r w:rsidR="005B7452" w:rsidRPr="00340025">
        <w:rPr>
          <w:rFonts w:ascii="Cambria" w:hAnsi="Cambria" w:cs="Times New Roman"/>
          <w:b/>
          <w:bCs w:val="0"/>
        </w:rPr>
        <w:t xml:space="preserve"> bez DPH</w:t>
      </w:r>
      <w:r w:rsidR="00B533C5" w:rsidRPr="00555E6D">
        <w:rPr>
          <w:rFonts w:ascii="Cambria" w:hAnsi="Cambria" w:cs="Times New Roman"/>
        </w:rPr>
        <w:t>.</w:t>
      </w:r>
    </w:p>
    <w:p w14:paraId="55190648" w14:textId="7E4E7BF9" w:rsidR="0070707B" w:rsidRPr="00555E6D" w:rsidRDefault="0070707B" w:rsidP="00257670">
      <w:pPr>
        <w:pStyle w:val="Nadpis1"/>
        <w:numPr>
          <w:ilvl w:val="0"/>
          <w:numId w:val="5"/>
        </w:numPr>
        <w:spacing w:line="240" w:lineRule="auto"/>
        <w:ind w:left="0"/>
        <w:rPr>
          <w:rFonts w:ascii="Cambria" w:hAnsi="Cambria" w:cs="Times New Roman"/>
        </w:rPr>
      </w:pPr>
      <w:r w:rsidRPr="00555E6D">
        <w:rPr>
          <w:rFonts w:ascii="Cambria" w:hAnsi="Cambria" w:cs="Times New Roman"/>
        </w:rPr>
        <w:t xml:space="preserve">Cena za </w:t>
      </w:r>
      <w:r w:rsidR="005B0F7F" w:rsidRPr="00555E6D">
        <w:rPr>
          <w:rFonts w:ascii="Cambria" w:hAnsi="Cambria" w:cs="Times New Roman"/>
        </w:rPr>
        <w:t>s</w:t>
      </w:r>
      <w:r w:rsidRPr="00555E6D">
        <w:rPr>
          <w:rFonts w:ascii="Cambria" w:hAnsi="Cambria" w:cs="Times New Roman"/>
        </w:rPr>
        <w:t xml:space="preserve">lužby </w:t>
      </w:r>
      <w:r w:rsidR="005B0F7F" w:rsidRPr="00555E6D">
        <w:rPr>
          <w:rFonts w:ascii="Cambria" w:hAnsi="Cambria" w:cs="Times New Roman"/>
        </w:rPr>
        <w:t xml:space="preserve">podľa tejto rámcovej dohody </w:t>
      </w:r>
      <w:r w:rsidRPr="00555E6D">
        <w:rPr>
          <w:rFonts w:ascii="Cambria" w:hAnsi="Cambria" w:cs="Times New Roman"/>
        </w:rPr>
        <w:t xml:space="preserve">je zložená z čiastkových cien za jednotlivé </w:t>
      </w:r>
      <w:r w:rsidR="005B0F7F" w:rsidRPr="00555E6D">
        <w:rPr>
          <w:rFonts w:ascii="Cambria" w:hAnsi="Cambria" w:cs="Times New Roman"/>
        </w:rPr>
        <w:t>s</w:t>
      </w:r>
      <w:r w:rsidRPr="00555E6D">
        <w:rPr>
          <w:rFonts w:ascii="Cambria" w:hAnsi="Cambria" w:cs="Times New Roman"/>
        </w:rPr>
        <w:t xml:space="preserve">lužby a je odvodená od množstva a druhu poskytnutých </w:t>
      </w:r>
      <w:r w:rsidR="005B0F7F" w:rsidRPr="00555E6D">
        <w:rPr>
          <w:rFonts w:ascii="Cambria" w:hAnsi="Cambria" w:cs="Times New Roman"/>
        </w:rPr>
        <w:t>s</w:t>
      </w:r>
      <w:r w:rsidRPr="00555E6D">
        <w:rPr>
          <w:rFonts w:ascii="Cambria" w:hAnsi="Cambria" w:cs="Times New Roman"/>
        </w:rPr>
        <w:t xml:space="preserve">lužieb v rámci </w:t>
      </w:r>
      <w:r w:rsidR="00ED0858" w:rsidRPr="00555E6D">
        <w:rPr>
          <w:rFonts w:ascii="Cambria" w:hAnsi="Cambria" w:cs="Times New Roman"/>
        </w:rPr>
        <w:t xml:space="preserve">požiadaviek </w:t>
      </w:r>
      <w:r w:rsidRPr="00555E6D">
        <w:rPr>
          <w:rFonts w:ascii="Cambria" w:hAnsi="Cambria" w:cs="Times New Roman"/>
        </w:rPr>
        <w:t xml:space="preserve">(ďalej </w:t>
      </w:r>
      <w:r w:rsidR="008D2D08" w:rsidRPr="00555E6D">
        <w:rPr>
          <w:rFonts w:ascii="Cambria" w:hAnsi="Cambria" w:cs="Times New Roman"/>
        </w:rPr>
        <w:t>len</w:t>
      </w:r>
      <w:r w:rsidR="005B0F7F" w:rsidRPr="00555E6D">
        <w:rPr>
          <w:rFonts w:ascii="Cambria" w:hAnsi="Cambria" w:cs="Times New Roman"/>
        </w:rPr>
        <w:t xml:space="preserve"> </w:t>
      </w:r>
      <w:r w:rsidRPr="00555E6D">
        <w:rPr>
          <w:rFonts w:ascii="Cambria" w:hAnsi="Cambria" w:cs="Times New Roman"/>
        </w:rPr>
        <w:t>„</w:t>
      </w:r>
      <w:r w:rsidR="008D2D08" w:rsidRPr="00555E6D">
        <w:rPr>
          <w:rFonts w:ascii="Cambria" w:hAnsi="Cambria" w:cs="Times New Roman"/>
        </w:rPr>
        <w:t>c</w:t>
      </w:r>
      <w:r w:rsidRPr="00555E6D">
        <w:rPr>
          <w:rFonts w:ascii="Cambria" w:hAnsi="Cambria" w:cs="Times New Roman"/>
        </w:rPr>
        <w:t xml:space="preserve">ena za </w:t>
      </w:r>
      <w:r w:rsidR="005B0F7F" w:rsidRPr="00555E6D">
        <w:rPr>
          <w:rFonts w:ascii="Cambria" w:hAnsi="Cambria" w:cs="Times New Roman"/>
        </w:rPr>
        <w:t>s</w:t>
      </w:r>
      <w:r w:rsidRPr="00555E6D">
        <w:rPr>
          <w:rFonts w:ascii="Cambria" w:hAnsi="Cambria" w:cs="Times New Roman"/>
        </w:rPr>
        <w:t xml:space="preserve">lužby“). Cena za </w:t>
      </w:r>
      <w:r w:rsidR="005B0F7F" w:rsidRPr="00555E6D">
        <w:rPr>
          <w:rFonts w:ascii="Cambria" w:hAnsi="Cambria" w:cs="Times New Roman"/>
        </w:rPr>
        <w:t>s</w:t>
      </w:r>
      <w:r w:rsidRPr="00555E6D">
        <w:rPr>
          <w:rFonts w:ascii="Cambria" w:hAnsi="Cambria" w:cs="Times New Roman"/>
        </w:rPr>
        <w:t xml:space="preserve">lužby sa odvíja od skutočne poskytnutých </w:t>
      </w:r>
      <w:r w:rsidR="005B0F7F" w:rsidRPr="00555E6D">
        <w:rPr>
          <w:rFonts w:ascii="Cambria" w:hAnsi="Cambria" w:cs="Times New Roman"/>
        </w:rPr>
        <w:t>s</w:t>
      </w:r>
      <w:r w:rsidRPr="00555E6D">
        <w:rPr>
          <w:rFonts w:ascii="Cambria" w:hAnsi="Cambria" w:cs="Times New Roman"/>
        </w:rPr>
        <w:t>lužieb.</w:t>
      </w:r>
    </w:p>
    <w:p w14:paraId="099F6C85" w14:textId="31403505" w:rsidR="00F76DCC" w:rsidRPr="00555E6D" w:rsidRDefault="00F76DCC" w:rsidP="00257670">
      <w:pPr>
        <w:pStyle w:val="Nadpis1"/>
        <w:spacing w:line="240" w:lineRule="auto"/>
        <w:ind w:left="0"/>
        <w:rPr>
          <w:rFonts w:ascii="Cambria" w:hAnsi="Cambria" w:cs="Times New Roman"/>
        </w:rPr>
      </w:pPr>
      <w:r w:rsidRPr="00555E6D">
        <w:rPr>
          <w:rFonts w:ascii="Cambria" w:hAnsi="Cambria" w:cs="Times New Roman"/>
        </w:rPr>
        <w:t xml:space="preserve">K </w:t>
      </w:r>
      <w:r w:rsidR="008D2D08" w:rsidRPr="00555E6D">
        <w:rPr>
          <w:rFonts w:ascii="Cambria" w:hAnsi="Cambria" w:cs="Times New Roman"/>
        </w:rPr>
        <w:t>c</w:t>
      </w:r>
      <w:r w:rsidRPr="00555E6D">
        <w:rPr>
          <w:rFonts w:ascii="Cambria" w:hAnsi="Cambria" w:cs="Times New Roman"/>
        </w:rPr>
        <w:t>en</w:t>
      </w:r>
      <w:r w:rsidR="008D2D08" w:rsidRPr="00555E6D">
        <w:rPr>
          <w:rFonts w:ascii="Cambria" w:hAnsi="Cambria" w:cs="Times New Roman"/>
        </w:rPr>
        <w:t>e</w:t>
      </w:r>
      <w:r w:rsidRPr="00555E6D">
        <w:rPr>
          <w:rFonts w:ascii="Cambria" w:hAnsi="Cambria" w:cs="Times New Roman"/>
        </w:rPr>
        <w:t xml:space="preserve"> za </w:t>
      </w:r>
      <w:r w:rsidR="008D2D08" w:rsidRPr="00555E6D">
        <w:rPr>
          <w:rFonts w:ascii="Cambria" w:hAnsi="Cambria" w:cs="Times New Roman"/>
        </w:rPr>
        <w:t>s</w:t>
      </w:r>
      <w:r w:rsidRPr="00555E6D">
        <w:rPr>
          <w:rFonts w:ascii="Cambria" w:hAnsi="Cambria" w:cs="Times New Roman"/>
        </w:rPr>
        <w:t xml:space="preserve">lužby bude </w:t>
      </w:r>
      <w:r w:rsidR="008D2D08" w:rsidRPr="00555E6D">
        <w:rPr>
          <w:rFonts w:ascii="Cambria" w:hAnsi="Cambria" w:cs="Times New Roman"/>
        </w:rPr>
        <w:t>pripočítaná</w:t>
      </w:r>
      <w:r w:rsidRPr="00555E6D">
        <w:rPr>
          <w:rFonts w:ascii="Cambria" w:hAnsi="Cambria" w:cs="Times New Roman"/>
        </w:rPr>
        <w:t xml:space="preserve"> daň z</w:t>
      </w:r>
      <w:r w:rsidR="008D2D08" w:rsidRPr="00555E6D">
        <w:rPr>
          <w:rFonts w:ascii="Cambria" w:hAnsi="Cambria" w:cs="Times New Roman"/>
        </w:rPr>
        <w:t xml:space="preserve"> pridanej </w:t>
      </w:r>
      <w:r w:rsidRPr="00555E6D">
        <w:rPr>
          <w:rFonts w:ascii="Cambria" w:hAnsi="Cambria" w:cs="Times New Roman"/>
        </w:rPr>
        <w:t>hodnoty (</w:t>
      </w:r>
      <w:r w:rsidR="008D2D08" w:rsidRPr="00555E6D">
        <w:rPr>
          <w:rFonts w:ascii="Cambria" w:hAnsi="Cambria" w:cs="Times New Roman"/>
        </w:rPr>
        <w:t xml:space="preserve">ďalej len </w:t>
      </w:r>
      <w:r w:rsidRPr="00555E6D">
        <w:rPr>
          <w:rFonts w:ascii="Cambria" w:hAnsi="Cambria" w:cs="Times New Roman"/>
        </w:rPr>
        <w:t>„DPH“) v zákon</w:t>
      </w:r>
      <w:r w:rsidR="008D2D08" w:rsidRPr="00555E6D">
        <w:rPr>
          <w:rFonts w:ascii="Cambria" w:hAnsi="Cambria" w:cs="Times New Roman"/>
        </w:rPr>
        <w:t>om</w:t>
      </w:r>
      <w:r w:rsidRPr="00555E6D">
        <w:rPr>
          <w:rFonts w:ascii="Cambria" w:hAnsi="Cambria" w:cs="Times New Roman"/>
        </w:rPr>
        <w:t xml:space="preserve"> stanoven</w:t>
      </w:r>
      <w:r w:rsidR="008D2D08" w:rsidRPr="00555E6D">
        <w:rPr>
          <w:rFonts w:ascii="Cambria" w:hAnsi="Cambria" w:cs="Times New Roman"/>
        </w:rPr>
        <w:t>ej</w:t>
      </w:r>
      <w:r w:rsidRPr="00555E6D">
        <w:rPr>
          <w:rFonts w:ascii="Cambria" w:hAnsi="Cambria" w:cs="Times New Roman"/>
        </w:rPr>
        <w:t xml:space="preserve"> </w:t>
      </w:r>
      <w:r w:rsidR="008D2D08" w:rsidRPr="00555E6D">
        <w:rPr>
          <w:rFonts w:ascii="Cambria" w:hAnsi="Cambria" w:cs="Times New Roman"/>
        </w:rPr>
        <w:t xml:space="preserve">výške </w:t>
      </w:r>
      <w:r w:rsidRPr="00555E6D">
        <w:rPr>
          <w:rFonts w:ascii="Cambria" w:hAnsi="Cambria" w:cs="Times New Roman"/>
        </w:rPr>
        <w:t>k</w:t>
      </w:r>
      <w:r w:rsidR="008D2D08" w:rsidRPr="00555E6D">
        <w:rPr>
          <w:rFonts w:ascii="Cambria" w:hAnsi="Cambria" w:cs="Times New Roman"/>
        </w:rPr>
        <w:t>u</w:t>
      </w:r>
      <w:r w:rsidRPr="00555E6D">
        <w:rPr>
          <w:rFonts w:ascii="Cambria" w:hAnsi="Cambria" w:cs="Times New Roman"/>
        </w:rPr>
        <w:t xml:space="preserve"> </w:t>
      </w:r>
      <w:r w:rsidR="008D2D08" w:rsidRPr="00555E6D">
        <w:rPr>
          <w:rFonts w:ascii="Cambria" w:hAnsi="Cambria" w:cs="Times New Roman"/>
        </w:rPr>
        <w:t>dňu uskutočnenia zdaniteľného plnenia</w:t>
      </w:r>
      <w:r w:rsidR="003C5579" w:rsidRPr="00555E6D">
        <w:rPr>
          <w:rFonts w:ascii="Cambria" w:hAnsi="Cambria" w:cs="Times New Roman"/>
        </w:rPr>
        <w:t xml:space="preserve">, v prípade, že sa na niektoré z plnení podľa rámcovej </w:t>
      </w:r>
      <w:r w:rsidR="00216613" w:rsidRPr="00555E6D">
        <w:rPr>
          <w:rFonts w:ascii="Cambria" w:hAnsi="Cambria" w:cs="Times New Roman"/>
        </w:rPr>
        <w:t>dohod</w:t>
      </w:r>
      <w:r w:rsidR="003C5579" w:rsidRPr="00555E6D">
        <w:rPr>
          <w:rFonts w:ascii="Cambria" w:hAnsi="Cambria" w:cs="Times New Roman"/>
        </w:rPr>
        <w:t>y bude uplatňovať.</w:t>
      </w:r>
      <w:r w:rsidRPr="00555E6D">
        <w:rPr>
          <w:rFonts w:ascii="Cambria" w:hAnsi="Cambria" w:cs="Times New Roman"/>
        </w:rPr>
        <w:t xml:space="preserve"> </w:t>
      </w:r>
    </w:p>
    <w:p w14:paraId="4412E104" w14:textId="1D301DF0" w:rsidR="00F76DCC" w:rsidRPr="00555E6D" w:rsidRDefault="008D2D08" w:rsidP="00257670">
      <w:pPr>
        <w:pStyle w:val="Nadpis1"/>
        <w:spacing w:line="240" w:lineRule="auto"/>
        <w:ind w:left="0"/>
        <w:rPr>
          <w:rFonts w:ascii="Cambria" w:hAnsi="Cambria" w:cs="Times New Roman"/>
        </w:rPr>
      </w:pPr>
      <w:r w:rsidRPr="00555E6D">
        <w:rPr>
          <w:rFonts w:ascii="Cambria" w:hAnsi="Cambria" w:cs="Times New Roman"/>
        </w:rPr>
        <w:t xml:space="preserve">Čiastkové </w:t>
      </w:r>
      <w:r w:rsidR="00F76DCC" w:rsidRPr="00555E6D">
        <w:rPr>
          <w:rFonts w:ascii="Cambria" w:hAnsi="Cambria" w:cs="Times New Roman"/>
        </w:rPr>
        <w:t xml:space="preserve">ceny za jednotlivé </w:t>
      </w:r>
      <w:r w:rsidRPr="00555E6D">
        <w:rPr>
          <w:rFonts w:ascii="Cambria" w:hAnsi="Cambria" w:cs="Times New Roman"/>
        </w:rPr>
        <w:t>s</w:t>
      </w:r>
      <w:r w:rsidR="00F76DCC" w:rsidRPr="00555E6D">
        <w:rPr>
          <w:rFonts w:ascii="Cambria" w:hAnsi="Cambria" w:cs="Times New Roman"/>
        </w:rPr>
        <w:t xml:space="preserve">lužby </w:t>
      </w:r>
      <w:r w:rsidRPr="00555E6D">
        <w:rPr>
          <w:rFonts w:ascii="Cambria" w:hAnsi="Cambria" w:cs="Times New Roman"/>
        </w:rPr>
        <w:t>sú určené nasledovne</w:t>
      </w:r>
      <w:r w:rsidR="00F76DCC" w:rsidRPr="00555E6D">
        <w:rPr>
          <w:rFonts w:ascii="Cambria" w:hAnsi="Cambria" w:cs="Times New Roman"/>
        </w:rPr>
        <w:t>:</w:t>
      </w:r>
    </w:p>
    <w:p w14:paraId="7D03DA05" w14:textId="242E014C" w:rsidR="008D2D08" w:rsidRPr="00555E6D" w:rsidRDefault="008D2D08" w:rsidP="00257670">
      <w:pPr>
        <w:pStyle w:val="Nadpis2"/>
        <w:spacing w:line="240" w:lineRule="auto"/>
        <w:ind w:left="426"/>
        <w:rPr>
          <w:rFonts w:ascii="Cambria" w:hAnsi="Cambria" w:cs="Times New Roman"/>
        </w:rPr>
      </w:pPr>
      <w:r w:rsidRPr="00555E6D">
        <w:rPr>
          <w:rFonts w:ascii="Cambria" w:hAnsi="Cambria" w:cs="Times New Roman"/>
        </w:rPr>
        <w:t>Cena za kúpu letenky</w:t>
      </w:r>
      <w:r w:rsidR="002402F9">
        <w:rPr>
          <w:rFonts w:ascii="Cambria" w:hAnsi="Cambria" w:cs="Times New Roman"/>
        </w:rPr>
        <w:t xml:space="preserve"> </w:t>
      </w:r>
      <w:r w:rsidRPr="00555E6D">
        <w:rPr>
          <w:rFonts w:ascii="Cambria" w:hAnsi="Cambria" w:cs="Times New Roman"/>
        </w:rPr>
        <w:t xml:space="preserve">sa skladá z poskytovateľom preukázanej nákupnej ceny letenky </w:t>
      </w:r>
      <w:r w:rsidRPr="00555E6D">
        <w:rPr>
          <w:rFonts w:ascii="Cambria" w:hAnsi="Cambria" w:cs="Times New Roman"/>
        </w:rPr>
        <w:lastRenderedPageBreak/>
        <w:t xml:space="preserve">vrátane letiskových a ďalších poplatkov podľa podmienok uvedených </w:t>
      </w:r>
      <w:r w:rsidR="00EA7032">
        <w:rPr>
          <w:rFonts w:ascii="Cambria" w:hAnsi="Cambria" w:cs="Times New Roman"/>
        </w:rPr>
        <w:br/>
      </w:r>
      <w:r w:rsidRPr="00555E6D">
        <w:rPr>
          <w:rFonts w:ascii="Cambria" w:hAnsi="Cambria" w:cs="Times New Roman"/>
        </w:rPr>
        <w:t>v medzinárodných rezervačných systémoch a prípadne aj z ceny poistenia letenky, navýšen</w:t>
      </w:r>
      <w:r w:rsidR="008F7AAA">
        <w:rPr>
          <w:rFonts w:ascii="Cambria" w:hAnsi="Cambria" w:cs="Times New Roman"/>
        </w:rPr>
        <w:t>ej</w:t>
      </w:r>
      <w:r w:rsidRPr="00555E6D">
        <w:rPr>
          <w:rFonts w:ascii="Cambria" w:hAnsi="Cambria" w:cs="Times New Roman"/>
        </w:rPr>
        <w:t xml:space="preserve"> o paušálnu čiastku vo výške </w:t>
      </w:r>
      <w:r w:rsidR="00E47BA8">
        <w:rPr>
          <w:rFonts w:ascii="Cambria" w:hAnsi="Cambria" w:cs="Times New Roman"/>
        </w:rPr>
        <w:t xml:space="preserve">(P1) </w:t>
      </w:r>
      <w:r w:rsidR="00B45BF7" w:rsidRPr="00555E6D">
        <w:rPr>
          <w:rFonts w:ascii="Cambria" w:hAnsi="Cambria" w:cs="Arial"/>
          <w:bCs w:val="0"/>
          <w:iCs/>
          <w:szCs w:val="24"/>
        </w:rPr>
        <w:t>&lt;</w:t>
      </w:r>
      <w:r w:rsidR="00B45BF7" w:rsidRPr="00555E6D">
        <w:rPr>
          <w:rFonts w:ascii="Cambria" w:hAnsi="Cambria" w:cs="Arial"/>
          <w:bCs w:val="0"/>
          <w:iCs/>
          <w:color w:val="00B0F0"/>
          <w:szCs w:val="24"/>
        </w:rPr>
        <w:t>vyplní uchádzač</w:t>
      </w:r>
      <w:r w:rsidR="00B45BF7" w:rsidRPr="00555E6D">
        <w:rPr>
          <w:rFonts w:ascii="Cambria" w:hAnsi="Cambria" w:cs="Arial"/>
          <w:bCs w:val="0"/>
          <w:iCs/>
          <w:szCs w:val="24"/>
        </w:rPr>
        <w:t>&gt;</w:t>
      </w:r>
      <w:r w:rsidR="00B45BF7" w:rsidRPr="00555E6D" w:rsidDel="00B45BF7">
        <w:rPr>
          <w:rFonts w:ascii="Cambria" w:hAnsi="Cambria" w:cs="Times New Roman"/>
        </w:rPr>
        <w:t xml:space="preserve"> </w:t>
      </w:r>
      <w:r w:rsidRPr="00555E6D">
        <w:rPr>
          <w:rFonts w:ascii="Cambria" w:hAnsi="Cambria" w:cs="Times New Roman"/>
        </w:rPr>
        <w:t xml:space="preserve">eur bez DPH (navýšenie ďalej ako „poplatok za </w:t>
      </w:r>
      <w:r w:rsidR="00B81901" w:rsidRPr="00555E6D">
        <w:rPr>
          <w:rFonts w:ascii="Cambria" w:hAnsi="Cambria" w:cs="Times New Roman"/>
        </w:rPr>
        <w:t>k</w:t>
      </w:r>
      <w:r w:rsidRPr="00555E6D">
        <w:rPr>
          <w:rFonts w:ascii="Cambria" w:hAnsi="Cambria" w:cs="Times New Roman"/>
        </w:rPr>
        <w:t>úpu letenky“</w:t>
      </w:r>
      <w:r w:rsidR="00AB7D00" w:rsidRPr="00555E6D">
        <w:rPr>
          <w:rFonts w:ascii="Cambria" w:hAnsi="Cambria" w:cs="Times New Roman"/>
        </w:rPr>
        <w:t xml:space="preserve">, </w:t>
      </w:r>
      <w:r w:rsidRPr="00555E6D">
        <w:rPr>
          <w:rFonts w:ascii="Cambria" w:hAnsi="Cambria" w:cs="Times New Roman"/>
        </w:rPr>
        <w:t>všetko ďalej len „cena za kúpu letenky “)</w:t>
      </w:r>
      <w:r w:rsidR="007F62CE" w:rsidRPr="00555E6D">
        <w:rPr>
          <w:rFonts w:ascii="Cambria" w:hAnsi="Cambria" w:cs="Times New Roman"/>
        </w:rPr>
        <w:t>.</w:t>
      </w:r>
    </w:p>
    <w:p w14:paraId="25278622" w14:textId="1ED028D7" w:rsidR="007F62CE" w:rsidRPr="00555E6D" w:rsidRDefault="007F62CE" w:rsidP="00257670">
      <w:pPr>
        <w:pStyle w:val="Nadpis2"/>
        <w:spacing w:line="240" w:lineRule="auto"/>
        <w:ind w:left="426"/>
        <w:rPr>
          <w:rFonts w:ascii="Cambria" w:hAnsi="Cambria" w:cs="Times New Roman"/>
        </w:rPr>
      </w:pPr>
      <w:r w:rsidRPr="00555E6D">
        <w:rPr>
          <w:rFonts w:ascii="Cambria" w:hAnsi="Cambria" w:cs="Times New Roman"/>
        </w:rPr>
        <w:t xml:space="preserve">Cena za zmenu letenky (ďalej len „cena za zmenu </w:t>
      </w:r>
      <w:r w:rsidR="00B81901" w:rsidRPr="00555E6D">
        <w:rPr>
          <w:rFonts w:ascii="Cambria" w:hAnsi="Cambria" w:cs="Times New Roman"/>
        </w:rPr>
        <w:t>l</w:t>
      </w:r>
      <w:r w:rsidRPr="00555E6D">
        <w:rPr>
          <w:rFonts w:ascii="Cambria" w:hAnsi="Cambria" w:cs="Times New Roman"/>
        </w:rPr>
        <w:t xml:space="preserve">etenky“) a zrušenie letenky (ďalej len „cena za zrušenie </w:t>
      </w:r>
      <w:r w:rsidR="00CE1156" w:rsidRPr="00555E6D">
        <w:rPr>
          <w:rFonts w:ascii="Cambria" w:hAnsi="Cambria" w:cs="Times New Roman"/>
        </w:rPr>
        <w:t>l</w:t>
      </w:r>
      <w:r w:rsidRPr="00555E6D">
        <w:rPr>
          <w:rFonts w:ascii="Cambria" w:hAnsi="Cambria" w:cs="Times New Roman"/>
        </w:rPr>
        <w:t>etenky“) predstavuje vždy poskytovateľom preukázanú cenu, ktorú si účtuje konečný poskytovateľ príslušnej služby (t.</w:t>
      </w:r>
      <w:r w:rsidR="00A312A0" w:rsidRPr="00555E6D">
        <w:rPr>
          <w:rFonts w:ascii="Cambria" w:hAnsi="Cambria" w:cs="Times New Roman"/>
        </w:rPr>
        <w:t xml:space="preserve"> </w:t>
      </w:r>
      <w:r w:rsidRPr="00555E6D">
        <w:rPr>
          <w:rFonts w:ascii="Cambria" w:hAnsi="Cambria" w:cs="Times New Roman"/>
        </w:rPr>
        <w:t>j. leteckých prepravných služieb) bez navýšenia o paušálnu čiastku.</w:t>
      </w:r>
    </w:p>
    <w:p w14:paraId="6F1D8D1F" w14:textId="290CC881" w:rsidR="00A30321" w:rsidRPr="00555E6D" w:rsidRDefault="00A30321" w:rsidP="00257670">
      <w:pPr>
        <w:pStyle w:val="Nadpis2"/>
        <w:spacing w:line="240" w:lineRule="auto"/>
        <w:ind w:left="426"/>
        <w:rPr>
          <w:rFonts w:ascii="Cambria" w:hAnsi="Cambria" w:cs="Times New Roman"/>
        </w:rPr>
      </w:pPr>
      <w:r w:rsidRPr="00555E6D">
        <w:rPr>
          <w:rFonts w:ascii="Cambria" w:hAnsi="Cambria" w:cs="Times New Roman"/>
        </w:rPr>
        <w:t>Cena za zabezpečenie ubytovania</w:t>
      </w:r>
      <w:r w:rsidR="002402F9">
        <w:rPr>
          <w:rFonts w:ascii="Cambria" w:hAnsi="Cambria" w:cs="Times New Roman"/>
        </w:rPr>
        <w:t xml:space="preserve"> </w:t>
      </w:r>
      <w:r w:rsidRPr="00555E6D">
        <w:rPr>
          <w:rFonts w:ascii="Cambria" w:hAnsi="Cambria" w:cs="Times New Roman"/>
        </w:rPr>
        <w:t>sa skladá z poskytovateľom preukázanej nákupnej ceny ubytovania navýšenej o prípadné bankové poplatky preukázateľne zaplatené poskytovateľom pri platbe alebo záruke kreditnou alebo platobnou kartou poskytovateľa navýšen</w:t>
      </w:r>
      <w:r w:rsidR="008F7AAA">
        <w:rPr>
          <w:rFonts w:ascii="Cambria" w:hAnsi="Cambria" w:cs="Times New Roman"/>
        </w:rPr>
        <w:t>ej</w:t>
      </w:r>
      <w:r w:rsidRPr="00555E6D">
        <w:rPr>
          <w:rFonts w:ascii="Cambria" w:hAnsi="Cambria" w:cs="Times New Roman"/>
        </w:rPr>
        <w:t xml:space="preserve"> o paušálnu čiastku vo výške </w:t>
      </w:r>
      <w:bookmarkStart w:id="26" w:name="_Hlk152625272"/>
      <w:r w:rsidR="00E47BA8">
        <w:rPr>
          <w:rFonts w:ascii="Cambria" w:hAnsi="Cambria" w:cs="Times New Roman"/>
        </w:rPr>
        <w:t>(P2)</w:t>
      </w:r>
      <w:r w:rsidR="00E47BA8" w:rsidRPr="00555E6D">
        <w:rPr>
          <w:rFonts w:ascii="Cambria" w:hAnsi="Cambria" w:cs="Times New Roman"/>
        </w:rPr>
        <w:t xml:space="preserve"> </w:t>
      </w:r>
      <w:r w:rsidR="000D4674" w:rsidRPr="00555E6D">
        <w:rPr>
          <w:rFonts w:ascii="Cambria" w:hAnsi="Cambria" w:cs="Arial"/>
          <w:bCs w:val="0"/>
          <w:iCs/>
          <w:szCs w:val="24"/>
        </w:rPr>
        <w:t>&lt;</w:t>
      </w:r>
      <w:r w:rsidR="000D4674" w:rsidRPr="00555E6D">
        <w:rPr>
          <w:rFonts w:ascii="Cambria" w:hAnsi="Cambria" w:cs="Arial"/>
          <w:bCs w:val="0"/>
          <w:iCs/>
          <w:color w:val="00B0F0"/>
          <w:szCs w:val="24"/>
        </w:rPr>
        <w:t>vyplní uchádzač</w:t>
      </w:r>
      <w:r w:rsidR="000D4674" w:rsidRPr="00555E6D">
        <w:rPr>
          <w:rFonts w:ascii="Cambria" w:hAnsi="Cambria" w:cs="Arial"/>
          <w:bCs w:val="0"/>
          <w:iCs/>
          <w:szCs w:val="24"/>
        </w:rPr>
        <w:t>&gt;</w:t>
      </w:r>
      <w:r w:rsidR="000D4674" w:rsidRPr="00555E6D" w:rsidDel="00B45BF7">
        <w:rPr>
          <w:rFonts w:ascii="Cambria" w:hAnsi="Cambria" w:cs="Times New Roman"/>
        </w:rPr>
        <w:t xml:space="preserve"> </w:t>
      </w:r>
      <w:bookmarkEnd w:id="26"/>
      <w:r w:rsidRPr="00555E6D">
        <w:rPr>
          <w:rFonts w:ascii="Cambria" w:hAnsi="Cambria" w:cs="Times New Roman"/>
        </w:rPr>
        <w:t>eur bez DPH (navýšenie ďalej len „poplatok za zabezpečenie ubytovania“) (vše</w:t>
      </w:r>
      <w:r w:rsidR="00C27B11" w:rsidRPr="00555E6D">
        <w:rPr>
          <w:rFonts w:ascii="Cambria" w:hAnsi="Cambria" w:cs="Times New Roman"/>
        </w:rPr>
        <w:t>tko</w:t>
      </w:r>
      <w:r w:rsidRPr="00555E6D">
        <w:rPr>
          <w:rFonts w:ascii="Cambria" w:hAnsi="Cambria" w:cs="Times New Roman"/>
        </w:rPr>
        <w:t xml:space="preserve"> ďalej len „cena za zabezpečenie ubytovania“).</w:t>
      </w:r>
    </w:p>
    <w:p w14:paraId="0EDC3B4C" w14:textId="74B528CB" w:rsidR="00F76DCC" w:rsidRPr="00555E6D" w:rsidRDefault="00F76DCC" w:rsidP="00257670">
      <w:pPr>
        <w:pStyle w:val="Nadpis2"/>
        <w:spacing w:line="240" w:lineRule="auto"/>
        <w:ind w:left="426"/>
        <w:rPr>
          <w:rFonts w:ascii="Cambria" w:hAnsi="Cambria" w:cs="Times New Roman"/>
        </w:rPr>
      </w:pPr>
      <w:r w:rsidRPr="00555E6D">
        <w:rPr>
          <w:rFonts w:ascii="Cambria" w:hAnsi="Cambria" w:cs="Times New Roman"/>
        </w:rPr>
        <w:t xml:space="preserve">Cena za </w:t>
      </w:r>
      <w:r w:rsidR="00A30321" w:rsidRPr="00555E6D">
        <w:rPr>
          <w:rFonts w:ascii="Cambria" w:hAnsi="Cambria" w:cs="Times New Roman"/>
        </w:rPr>
        <w:t>z</w:t>
      </w:r>
      <w:r w:rsidRPr="00555E6D">
        <w:rPr>
          <w:rFonts w:ascii="Cambria" w:hAnsi="Cambria" w:cs="Times New Roman"/>
        </w:rPr>
        <w:t>m</w:t>
      </w:r>
      <w:r w:rsidR="00A30321" w:rsidRPr="00555E6D">
        <w:rPr>
          <w:rFonts w:ascii="Cambria" w:hAnsi="Cambria" w:cs="Times New Roman"/>
        </w:rPr>
        <w:t>e</w:t>
      </w:r>
      <w:r w:rsidRPr="00555E6D">
        <w:rPr>
          <w:rFonts w:ascii="Cambria" w:hAnsi="Cambria" w:cs="Times New Roman"/>
        </w:rPr>
        <w:t xml:space="preserve">nu </w:t>
      </w:r>
      <w:r w:rsidR="00A30321" w:rsidRPr="00555E6D">
        <w:rPr>
          <w:rFonts w:ascii="Cambria" w:hAnsi="Cambria" w:cs="Times New Roman"/>
        </w:rPr>
        <w:t xml:space="preserve">ubytovania </w:t>
      </w:r>
      <w:r w:rsidRPr="00555E6D">
        <w:rPr>
          <w:rFonts w:ascii="Cambria" w:hAnsi="Cambria" w:cs="Times New Roman"/>
        </w:rPr>
        <w:t>(</w:t>
      </w:r>
      <w:r w:rsidR="00A30321" w:rsidRPr="00555E6D">
        <w:rPr>
          <w:rFonts w:ascii="Cambria" w:hAnsi="Cambria" w:cs="Times New Roman"/>
        </w:rPr>
        <w:t xml:space="preserve">ďalej len </w:t>
      </w:r>
      <w:r w:rsidRPr="00555E6D">
        <w:rPr>
          <w:rFonts w:ascii="Cambria" w:hAnsi="Cambria" w:cs="Times New Roman"/>
        </w:rPr>
        <w:t>„</w:t>
      </w:r>
      <w:r w:rsidR="00A30321" w:rsidRPr="00555E6D">
        <w:rPr>
          <w:rFonts w:ascii="Cambria" w:hAnsi="Cambria" w:cs="Times New Roman"/>
        </w:rPr>
        <w:t>c</w:t>
      </w:r>
      <w:r w:rsidRPr="00555E6D">
        <w:rPr>
          <w:rFonts w:ascii="Cambria" w:hAnsi="Cambria" w:cs="Times New Roman"/>
        </w:rPr>
        <w:t xml:space="preserve">ena za </w:t>
      </w:r>
      <w:r w:rsidR="00A30321" w:rsidRPr="00555E6D">
        <w:rPr>
          <w:rFonts w:ascii="Cambria" w:hAnsi="Cambria" w:cs="Times New Roman"/>
        </w:rPr>
        <w:t>zmenu ubytovania</w:t>
      </w:r>
      <w:r w:rsidRPr="00555E6D">
        <w:rPr>
          <w:rFonts w:ascii="Cambria" w:hAnsi="Cambria" w:cs="Times New Roman"/>
        </w:rPr>
        <w:t xml:space="preserve">“) </w:t>
      </w:r>
      <w:r w:rsidR="00A30321" w:rsidRPr="00555E6D">
        <w:rPr>
          <w:rFonts w:ascii="Cambria" w:hAnsi="Cambria" w:cs="Times New Roman"/>
        </w:rPr>
        <w:t>a</w:t>
      </w:r>
      <w:r w:rsidR="00D012DB" w:rsidRPr="00555E6D">
        <w:rPr>
          <w:rFonts w:ascii="Cambria" w:hAnsi="Cambria" w:cs="Times New Roman"/>
        </w:rPr>
        <w:t> </w:t>
      </w:r>
      <w:r w:rsidRPr="00555E6D">
        <w:rPr>
          <w:rFonts w:ascii="Cambria" w:hAnsi="Cambria" w:cs="Times New Roman"/>
        </w:rPr>
        <w:t xml:space="preserve">cena za </w:t>
      </w:r>
      <w:r w:rsidR="00A30321" w:rsidRPr="00555E6D">
        <w:rPr>
          <w:rFonts w:ascii="Cambria" w:hAnsi="Cambria" w:cs="Times New Roman"/>
        </w:rPr>
        <w:t>zrušenie u</w:t>
      </w:r>
      <w:r w:rsidRPr="00555E6D">
        <w:rPr>
          <w:rFonts w:ascii="Cambria" w:hAnsi="Cambria" w:cs="Times New Roman"/>
        </w:rPr>
        <w:t>bytov</w:t>
      </w:r>
      <w:r w:rsidR="00A30321" w:rsidRPr="00555E6D">
        <w:rPr>
          <w:rFonts w:ascii="Cambria" w:hAnsi="Cambria" w:cs="Times New Roman"/>
        </w:rPr>
        <w:t>a</w:t>
      </w:r>
      <w:r w:rsidRPr="00555E6D">
        <w:rPr>
          <w:rFonts w:ascii="Cambria" w:hAnsi="Cambria" w:cs="Times New Roman"/>
        </w:rPr>
        <w:t>n</w:t>
      </w:r>
      <w:r w:rsidR="00A30321" w:rsidRPr="00555E6D">
        <w:rPr>
          <w:rFonts w:ascii="Cambria" w:hAnsi="Cambria" w:cs="Times New Roman"/>
        </w:rPr>
        <w:t>ia</w:t>
      </w:r>
      <w:r w:rsidRPr="00555E6D">
        <w:rPr>
          <w:rFonts w:ascii="Cambria" w:hAnsi="Cambria" w:cs="Times New Roman"/>
        </w:rPr>
        <w:t xml:space="preserve"> (</w:t>
      </w:r>
      <w:r w:rsidR="00A30321" w:rsidRPr="00555E6D">
        <w:rPr>
          <w:rFonts w:ascii="Cambria" w:hAnsi="Cambria" w:cs="Times New Roman"/>
        </w:rPr>
        <w:t>ďalej</w:t>
      </w:r>
      <w:r w:rsidRPr="00555E6D">
        <w:rPr>
          <w:rFonts w:ascii="Cambria" w:hAnsi="Cambria" w:cs="Times New Roman"/>
        </w:rPr>
        <w:t xml:space="preserve"> </w:t>
      </w:r>
      <w:r w:rsidR="00A30321" w:rsidRPr="00555E6D">
        <w:rPr>
          <w:rFonts w:ascii="Cambria" w:hAnsi="Cambria" w:cs="Times New Roman"/>
        </w:rPr>
        <w:t xml:space="preserve">len </w:t>
      </w:r>
      <w:r w:rsidRPr="00555E6D">
        <w:rPr>
          <w:rFonts w:ascii="Cambria" w:hAnsi="Cambria" w:cs="Times New Roman"/>
        </w:rPr>
        <w:t>„</w:t>
      </w:r>
      <w:r w:rsidR="00A30321" w:rsidRPr="00555E6D">
        <w:rPr>
          <w:rFonts w:ascii="Cambria" w:hAnsi="Cambria" w:cs="Times New Roman"/>
        </w:rPr>
        <w:t>c</w:t>
      </w:r>
      <w:r w:rsidRPr="00555E6D">
        <w:rPr>
          <w:rFonts w:ascii="Cambria" w:hAnsi="Cambria" w:cs="Times New Roman"/>
        </w:rPr>
        <w:t xml:space="preserve">ena za </w:t>
      </w:r>
      <w:r w:rsidR="00A30321" w:rsidRPr="00555E6D">
        <w:rPr>
          <w:rFonts w:ascii="Cambria" w:hAnsi="Cambria" w:cs="Times New Roman"/>
        </w:rPr>
        <w:t>zr</w:t>
      </w:r>
      <w:r w:rsidRPr="00555E6D">
        <w:rPr>
          <w:rFonts w:ascii="Cambria" w:hAnsi="Cambria" w:cs="Times New Roman"/>
        </w:rPr>
        <w:t>ušen</w:t>
      </w:r>
      <w:r w:rsidR="00A30321" w:rsidRPr="00555E6D">
        <w:rPr>
          <w:rFonts w:ascii="Cambria" w:hAnsi="Cambria" w:cs="Times New Roman"/>
        </w:rPr>
        <w:t>ie</w:t>
      </w:r>
      <w:r w:rsidRPr="00555E6D">
        <w:rPr>
          <w:rFonts w:ascii="Cambria" w:hAnsi="Cambria" w:cs="Times New Roman"/>
        </w:rPr>
        <w:t xml:space="preserve"> </w:t>
      </w:r>
      <w:r w:rsidR="00A30321" w:rsidRPr="00555E6D">
        <w:rPr>
          <w:rFonts w:ascii="Cambria" w:hAnsi="Cambria" w:cs="Times New Roman"/>
        </w:rPr>
        <w:t>u</w:t>
      </w:r>
      <w:r w:rsidRPr="00555E6D">
        <w:rPr>
          <w:rFonts w:ascii="Cambria" w:hAnsi="Cambria" w:cs="Times New Roman"/>
        </w:rPr>
        <w:t>bytov</w:t>
      </w:r>
      <w:r w:rsidR="00A30321" w:rsidRPr="00555E6D">
        <w:rPr>
          <w:rFonts w:ascii="Cambria" w:hAnsi="Cambria" w:cs="Times New Roman"/>
        </w:rPr>
        <w:t>ania</w:t>
      </w:r>
      <w:r w:rsidRPr="00555E6D">
        <w:rPr>
          <w:rFonts w:ascii="Cambria" w:hAnsi="Cambria" w:cs="Times New Roman"/>
        </w:rPr>
        <w:t xml:space="preserve">“) </w:t>
      </w:r>
      <w:r w:rsidR="00A30321" w:rsidRPr="00555E6D">
        <w:rPr>
          <w:rFonts w:ascii="Cambria" w:hAnsi="Cambria" w:cs="Times New Roman"/>
        </w:rPr>
        <w:t xml:space="preserve">predstavuje </w:t>
      </w:r>
      <w:r w:rsidRPr="00555E6D">
        <w:rPr>
          <w:rFonts w:ascii="Cambria" w:hAnsi="Cambria" w:cs="Times New Roman"/>
        </w:rPr>
        <w:t xml:space="preserve">vždy </w:t>
      </w:r>
      <w:r w:rsidR="00A30321" w:rsidRPr="00555E6D">
        <w:rPr>
          <w:rFonts w:ascii="Cambria" w:hAnsi="Cambria" w:cs="Times New Roman"/>
        </w:rPr>
        <w:t xml:space="preserve">poskytovateľom preukázanú </w:t>
      </w:r>
      <w:r w:rsidRPr="00555E6D">
        <w:rPr>
          <w:rFonts w:ascii="Cambria" w:hAnsi="Cambria" w:cs="Times New Roman"/>
        </w:rPr>
        <w:t xml:space="preserve">cenu, </w:t>
      </w:r>
      <w:r w:rsidR="00A30321" w:rsidRPr="00555E6D">
        <w:rPr>
          <w:rFonts w:ascii="Cambria" w:hAnsi="Cambria" w:cs="Times New Roman"/>
        </w:rPr>
        <w:t xml:space="preserve">ktorú </w:t>
      </w:r>
      <w:r w:rsidRPr="00555E6D">
        <w:rPr>
          <w:rFonts w:ascii="Cambria" w:hAnsi="Cambria" w:cs="Times New Roman"/>
        </w:rPr>
        <w:t xml:space="preserve">si účtuje </w:t>
      </w:r>
      <w:r w:rsidR="00A30321" w:rsidRPr="00555E6D">
        <w:rPr>
          <w:rFonts w:ascii="Cambria" w:hAnsi="Cambria" w:cs="Times New Roman"/>
        </w:rPr>
        <w:t>k</w:t>
      </w:r>
      <w:r w:rsidRPr="00555E6D">
        <w:rPr>
          <w:rFonts w:ascii="Cambria" w:hAnsi="Cambria" w:cs="Times New Roman"/>
        </w:rPr>
        <w:t>onečný poskytovate</w:t>
      </w:r>
      <w:r w:rsidR="00A30321" w:rsidRPr="00555E6D">
        <w:rPr>
          <w:rFonts w:ascii="Cambria" w:hAnsi="Cambria" w:cs="Times New Roman"/>
        </w:rPr>
        <w:t>ľ</w:t>
      </w:r>
      <w:r w:rsidRPr="00555E6D">
        <w:rPr>
          <w:rFonts w:ascii="Cambria" w:hAnsi="Cambria" w:cs="Times New Roman"/>
        </w:rPr>
        <w:t xml:space="preserve"> </w:t>
      </w:r>
      <w:r w:rsidR="00A30321" w:rsidRPr="00555E6D">
        <w:rPr>
          <w:rFonts w:ascii="Cambria" w:hAnsi="Cambria" w:cs="Times New Roman"/>
        </w:rPr>
        <w:t>príslušnej s</w:t>
      </w:r>
      <w:r w:rsidRPr="00555E6D">
        <w:rPr>
          <w:rFonts w:ascii="Cambria" w:hAnsi="Cambria" w:cs="Times New Roman"/>
        </w:rPr>
        <w:t>lužby, t</w:t>
      </w:r>
      <w:r w:rsidR="00A30321" w:rsidRPr="00555E6D">
        <w:rPr>
          <w:rFonts w:ascii="Cambria" w:hAnsi="Cambria" w:cs="Times New Roman"/>
        </w:rPr>
        <w:t>.</w:t>
      </w:r>
      <w:r w:rsidR="00A312A0" w:rsidRPr="00555E6D">
        <w:rPr>
          <w:rFonts w:ascii="Cambria" w:hAnsi="Cambria" w:cs="Times New Roman"/>
        </w:rPr>
        <w:t xml:space="preserve"> </w:t>
      </w:r>
      <w:r w:rsidRPr="00555E6D">
        <w:rPr>
          <w:rFonts w:ascii="Cambria" w:hAnsi="Cambria" w:cs="Times New Roman"/>
        </w:rPr>
        <w:t xml:space="preserve">j. </w:t>
      </w:r>
      <w:r w:rsidR="00A30321" w:rsidRPr="00555E6D">
        <w:rPr>
          <w:rFonts w:ascii="Cambria" w:hAnsi="Cambria" w:cs="Times New Roman"/>
        </w:rPr>
        <w:t>u</w:t>
      </w:r>
      <w:r w:rsidRPr="00555E6D">
        <w:rPr>
          <w:rFonts w:ascii="Cambria" w:hAnsi="Cambria" w:cs="Times New Roman"/>
        </w:rPr>
        <w:t>bytov</w:t>
      </w:r>
      <w:r w:rsidR="00A30321" w:rsidRPr="00555E6D">
        <w:rPr>
          <w:rFonts w:ascii="Cambria" w:hAnsi="Cambria" w:cs="Times New Roman"/>
        </w:rPr>
        <w:t>ania</w:t>
      </w:r>
      <w:r w:rsidRPr="00555E6D">
        <w:rPr>
          <w:rFonts w:ascii="Cambria" w:hAnsi="Cambria" w:cs="Times New Roman"/>
        </w:rPr>
        <w:t xml:space="preserve"> bez navýšen</w:t>
      </w:r>
      <w:r w:rsidR="00A30321" w:rsidRPr="00555E6D">
        <w:rPr>
          <w:rFonts w:ascii="Cambria" w:hAnsi="Cambria" w:cs="Times New Roman"/>
        </w:rPr>
        <w:t>ia</w:t>
      </w:r>
      <w:r w:rsidRPr="00555E6D">
        <w:rPr>
          <w:rFonts w:ascii="Cambria" w:hAnsi="Cambria" w:cs="Times New Roman"/>
        </w:rPr>
        <w:t xml:space="preserve"> o</w:t>
      </w:r>
      <w:r w:rsidR="00D012DB" w:rsidRPr="00555E6D">
        <w:rPr>
          <w:rFonts w:ascii="Cambria" w:hAnsi="Cambria" w:cs="Times New Roman"/>
        </w:rPr>
        <w:t> </w:t>
      </w:r>
      <w:r w:rsidRPr="00555E6D">
        <w:rPr>
          <w:rFonts w:ascii="Cambria" w:hAnsi="Cambria" w:cs="Times New Roman"/>
        </w:rPr>
        <w:t>paušáln</w:t>
      </w:r>
      <w:r w:rsidR="00A30321" w:rsidRPr="00555E6D">
        <w:rPr>
          <w:rFonts w:ascii="Cambria" w:hAnsi="Cambria" w:cs="Times New Roman"/>
        </w:rPr>
        <w:t>u</w:t>
      </w:r>
      <w:r w:rsidRPr="00555E6D">
        <w:rPr>
          <w:rFonts w:ascii="Cambria" w:hAnsi="Cambria" w:cs="Times New Roman"/>
        </w:rPr>
        <w:t xml:space="preserve"> </w:t>
      </w:r>
      <w:r w:rsidR="00A30321" w:rsidRPr="00555E6D">
        <w:rPr>
          <w:rFonts w:ascii="Cambria" w:hAnsi="Cambria" w:cs="Times New Roman"/>
        </w:rPr>
        <w:t>čiastku</w:t>
      </w:r>
      <w:r w:rsidRPr="00555E6D">
        <w:rPr>
          <w:rFonts w:ascii="Cambria" w:hAnsi="Cambria" w:cs="Times New Roman"/>
        </w:rPr>
        <w:t>.</w:t>
      </w:r>
    </w:p>
    <w:p w14:paraId="31DB9AEB" w14:textId="164602AB" w:rsidR="00F76DCC" w:rsidRPr="00555E6D" w:rsidRDefault="00376986" w:rsidP="00257670">
      <w:pPr>
        <w:pStyle w:val="Nadpis2"/>
        <w:spacing w:line="240" w:lineRule="auto"/>
        <w:ind w:left="426"/>
        <w:rPr>
          <w:rFonts w:ascii="Cambria" w:hAnsi="Cambria" w:cs="Times New Roman"/>
        </w:rPr>
      </w:pPr>
      <w:r w:rsidRPr="00555E6D">
        <w:rPr>
          <w:rFonts w:ascii="Cambria" w:hAnsi="Cambria" w:cs="Times New Roman"/>
        </w:rPr>
        <w:t xml:space="preserve">Cena za kúpu cestovného lístka predstavuje poskytovateľom preukázanú cenu, ktorú si účtuje konečný poskytovateľ príslušnej prepravnej služby </w:t>
      </w:r>
      <w:r w:rsidR="008F7AAA">
        <w:rPr>
          <w:rFonts w:ascii="Cambria" w:hAnsi="Cambria" w:cs="Times New Roman"/>
        </w:rPr>
        <w:t xml:space="preserve">a ktorá je </w:t>
      </w:r>
      <w:r w:rsidRPr="00555E6D">
        <w:rPr>
          <w:rFonts w:ascii="Cambria" w:hAnsi="Cambria" w:cs="Times New Roman"/>
        </w:rPr>
        <w:t>navýšen</w:t>
      </w:r>
      <w:r w:rsidR="008F7AAA">
        <w:rPr>
          <w:rFonts w:ascii="Cambria" w:hAnsi="Cambria" w:cs="Times New Roman"/>
        </w:rPr>
        <w:t>á</w:t>
      </w:r>
      <w:r w:rsidRPr="00555E6D">
        <w:rPr>
          <w:rFonts w:ascii="Cambria" w:hAnsi="Cambria" w:cs="Times New Roman"/>
        </w:rPr>
        <w:t xml:space="preserve"> o</w:t>
      </w:r>
      <w:r w:rsidR="00D012DB" w:rsidRPr="00555E6D">
        <w:rPr>
          <w:rFonts w:ascii="Cambria" w:hAnsi="Cambria" w:cs="Times New Roman"/>
        </w:rPr>
        <w:t> </w:t>
      </w:r>
      <w:r w:rsidRPr="00555E6D">
        <w:rPr>
          <w:rFonts w:ascii="Cambria" w:hAnsi="Cambria" w:cs="Times New Roman"/>
        </w:rPr>
        <w:t xml:space="preserve">paušálnu čiastku vo výške </w:t>
      </w:r>
      <w:r w:rsidR="00E47BA8" w:rsidRPr="00E47BA8">
        <w:rPr>
          <w:rFonts w:ascii="Cambria" w:hAnsi="Cambria" w:cs="Times New Roman"/>
        </w:rPr>
        <w:t xml:space="preserve">(P3) </w:t>
      </w:r>
      <w:r w:rsidR="000D4674" w:rsidRPr="00555E6D">
        <w:rPr>
          <w:rFonts w:ascii="Cambria" w:hAnsi="Cambria" w:cs="Arial"/>
          <w:bCs w:val="0"/>
          <w:iCs/>
          <w:szCs w:val="24"/>
        </w:rPr>
        <w:t>&lt;</w:t>
      </w:r>
      <w:r w:rsidR="000D4674" w:rsidRPr="00555E6D">
        <w:rPr>
          <w:rFonts w:ascii="Cambria" w:hAnsi="Cambria" w:cs="Arial"/>
          <w:bCs w:val="0"/>
          <w:iCs/>
          <w:color w:val="00B0F0"/>
          <w:szCs w:val="24"/>
        </w:rPr>
        <w:t>vyplní uchádzač</w:t>
      </w:r>
      <w:r w:rsidR="000D4674" w:rsidRPr="00555E6D">
        <w:rPr>
          <w:rFonts w:ascii="Cambria" w:hAnsi="Cambria" w:cs="Arial"/>
          <w:bCs w:val="0"/>
          <w:iCs/>
          <w:szCs w:val="24"/>
        </w:rPr>
        <w:t>&gt;</w:t>
      </w:r>
      <w:r w:rsidR="000D4674" w:rsidRPr="00555E6D" w:rsidDel="00B45BF7">
        <w:rPr>
          <w:rFonts w:ascii="Cambria" w:hAnsi="Cambria" w:cs="Times New Roman"/>
        </w:rPr>
        <w:t xml:space="preserve"> </w:t>
      </w:r>
      <w:r w:rsidRPr="00555E6D">
        <w:rPr>
          <w:rFonts w:ascii="Cambria" w:hAnsi="Cambria" w:cs="Times New Roman"/>
        </w:rPr>
        <w:t>eur bez DPH (navýšenie ďalej ako „poplatok za kúpu cestovného lístka“</w:t>
      </w:r>
      <w:r w:rsidR="003639BA" w:rsidRPr="00555E6D">
        <w:rPr>
          <w:rFonts w:ascii="Cambria" w:hAnsi="Cambria" w:cs="Times New Roman"/>
        </w:rPr>
        <w:t>)</w:t>
      </w:r>
      <w:r w:rsidRPr="00555E6D">
        <w:rPr>
          <w:rFonts w:ascii="Cambria" w:hAnsi="Cambria" w:cs="Times New Roman"/>
        </w:rPr>
        <w:t xml:space="preserve"> (všetko ďalej len „cena za kúpu cestovného lístka“)</w:t>
      </w:r>
      <w:r w:rsidR="00F76DCC" w:rsidRPr="00555E6D">
        <w:rPr>
          <w:rFonts w:ascii="Cambria" w:hAnsi="Cambria" w:cs="Times New Roman"/>
        </w:rPr>
        <w:t>.</w:t>
      </w:r>
    </w:p>
    <w:p w14:paraId="0FD148CD" w14:textId="2202A108" w:rsidR="00526810" w:rsidRPr="00555E6D" w:rsidRDefault="00526810" w:rsidP="00257670">
      <w:pPr>
        <w:pStyle w:val="Nadpis2"/>
        <w:spacing w:line="240" w:lineRule="auto"/>
        <w:ind w:left="426"/>
        <w:rPr>
          <w:rFonts w:ascii="Cambria" w:hAnsi="Cambria" w:cs="Times New Roman"/>
        </w:rPr>
      </w:pPr>
      <w:r w:rsidRPr="00555E6D">
        <w:rPr>
          <w:rFonts w:ascii="Cambria" w:hAnsi="Cambria" w:cs="Times New Roman"/>
        </w:rPr>
        <w:t>Cena za zmenu cestovného lístka (ďalej len „cena za zmenu cestovného lístka“) či cena za zrušenie cestovného lístka (ďalej len „cena za zrušenie cestovného lístka“) predstavuje vždy poskytovateľom preukázanú cenu, ktorú si účtuje konečný poskytovateľ príslušnej služby bez navýšenia o</w:t>
      </w:r>
      <w:r w:rsidR="00D012DB" w:rsidRPr="00555E6D">
        <w:rPr>
          <w:rFonts w:ascii="Cambria" w:hAnsi="Cambria" w:cs="Times New Roman"/>
        </w:rPr>
        <w:t> </w:t>
      </w:r>
      <w:r w:rsidRPr="00555E6D">
        <w:rPr>
          <w:rFonts w:ascii="Cambria" w:hAnsi="Cambria" w:cs="Times New Roman"/>
        </w:rPr>
        <w:t>paušálnu čiastku.</w:t>
      </w:r>
    </w:p>
    <w:p w14:paraId="5063DF7A" w14:textId="16E10D3A" w:rsidR="00526810" w:rsidRPr="00555E6D" w:rsidRDefault="00526810" w:rsidP="00257670">
      <w:pPr>
        <w:pStyle w:val="Nadpis2"/>
        <w:spacing w:line="240" w:lineRule="auto"/>
        <w:ind w:left="426"/>
        <w:rPr>
          <w:rFonts w:ascii="Cambria" w:hAnsi="Cambria" w:cs="Times New Roman"/>
        </w:rPr>
      </w:pPr>
      <w:r w:rsidRPr="00555E6D">
        <w:rPr>
          <w:rFonts w:ascii="Cambria" w:hAnsi="Cambria" w:cs="Times New Roman"/>
        </w:rPr>
        <w:t>Cena za poistenie predstavuje poskytovateľom preukázanú cenu, ktorú si účtuje konečný poskytovateľ príslušnej poisťovacej služby</w:t>
      </w:r>
      <w:r w:rsidR="008F7AAA">
        <w:rPr>
          <w:rFonts w:ascii="Cambria" w:hAnsi="Cambria" w:cs="Times New Roman"/>
        </w:rPr>
        <w:t>, ktorá je</w:t>
      </w:r>
      <w:r w:rsidRPr="00555E6D">
        <w:rPr>
          <w:rFonts w:ascii="Cambria" w:hAnsi="Cambria" w:cs="Times New Roman"/>
        </w:rPr>
        <w:t xml:space="preserve"> navýšen</w:t>
      </w:r>
      <w:r w:rsidR="008F7AAA">
        <w:rPr>
          <w:rFonts w:ascii="Cambria" w:hAnsi="Cambria" w:cs="Times New Roman"/>
        </w:rPr>
        <w:t>á</w:t>
      </w:r>
      <w:r w:rsidRPr="00555E6D">
        <w:rPr>
          <w:rFonts w:ascii="Cambria" w:hAnsi="Cambria" w:cs="Times New Roman"/>
        </w:rPr>
        <w:t xml:space="preserve"> o</w:t>
      </w:r>
      <w:r w:rsidR="00D012DB" w:rsidRPr="00555E6D">
        <w:rPr>
          <w:rFonts w:ascii="Cambria" w:hAnsi="Cambria" w:cs="Times New Roman"/>
        </w:rPr>
        <w:t> </w:t>
      </w:r>
      <w:r w:rsidRPr="00555E6D">
        <w:rPr>
          <w:rFonts w:ascii="Cambria" w:hAnsi="Cambria" w:cs="Times New Roman"/>
        </w:rPr>
        <w:t xml:space="preserve">paušálnu čiastku vo výške </w:t>
      </w:r>
      <w:r w:rsidR="00E47BA8">
        <w:rPr>
          <w:rFonts w:ascii="Cambria" w:hAnsi="Cambria" w:cs="Times New Roman"/>
        </w:rPr>
        <w:t xml:space="preserve">(P4) </w:t>
      </w:r>
      <w:r w:rsidR="005E573E" w:rsidRPr="00555E6D">
        <w:rPr>
          <w:rFonts w:ascii="Cambria" w:hAnsi="Cambria" w:cs="Arial"/>
          <w:bCs w:val="0"/>
          <w:iCs/>
          <w:szCs w:val="24"/>
        </w:rPr>
        <w:t>&lt;</w:t>
      </w:r>
      <w:r w:rsidR="005E573E" w:rsidRPr="00555E6D">
        <w:rPr>
          <w:rFonts w:ascii="Cambria" w:hAnsi="Cambria" w:cs="Arial"/>
          <w:bCs w:val="0"/>
          <w:iCs/>
          <w:color w:val="00B0F0"/>
          <w:szCs w:val="24"/>
        </w:rPr>
        <w:t>vyplní uchádzač</w:t>
      </w:r>
      <w:r w:rsidR="005E573E" w:rsidRPr="00555E6D">
        <w:rPr>
          <w:rFonts w:ascii="Cambria" w:hAnsi="Cambria" w:cs="Arial"/>
          <w:bCs w:val="0"/>
          <w:iCs/>
          <w:szCs w:val="24"/>
        </w:rPr>
        <w:t>&gt;</w:t>
      </w:r>
      <w:r w:rsidR="005E573E" w:rsidRPr="00555E6D" w:rsidDel="00B45BF7">
        <w:rPr>
          <w:rFonts w:ascii="Cambria" w:hAnsi="Cambria" w:cs="Times New Roman"/>
        </w:rPr>
        <w:t xml:space="preserve"> </w:t>
      </w:r>
      <w:r w:rsidRPr="00555E6D">
        <w:rPr>
          <w:rFonts w:ascii="Cambria" w:hAnsi="Cambria" w:cs="Times New Roman"/>
        </w:rPr>
        <w:t>eur bez DPH (navýšenie ďalej ako „poplatok za poistenie“) (všetko ďalej len „cena za poistenie“)</w:t>
      </w:r>
      <w:r w:rsidR="00464D32" w:rsidRPr="00555E6D">
        <w:rPr>
          <w:rFonts w:ascii="Cambria" w:hAnsi="Cambria" w:cs="Times New Roman"/>
        </w:rPr>
        <w:t>.</w:t>
      </w:r>
    </w:p>
    <w:p w14:paraId="40F7E027" w14:textId="4224760B" w:rsidR="003639BA" w:rsidRPr="00555E6D" w:rsidRDefault="003639BA" w:rsidP="00257670">
      <w:pPr>
        <w:pStyle w:val="Nadpis1"/>
        <w:spacing w:line="240" w:lineRule="auto"/>
        <w:ind w:left="0"/>
        <w:rPr>
          <w:rFonts w:ascii="Cambria" w:hAnsi="Cambria" w:cs="Times New Roman"/>
        </w:rPr>
      </w:pPr>
      <w:r w:rsidRPr="00555E6D">
        <w:rPr>
          <w:rFonts w:ascii="Cambria" w:hAnsi="Cambria" w:cs="Times New Roman"/>
        </w:rPr>
        <w:t>Cena za služby v</w:t>
      </w:r>
      <w:r w:rsidR="00D012DB" w:rsidRPr="00555E6D">
        <w:rPr>
          <w:rFonts w:ascii="Cambria" w:hAnsi="Cambria" w:cs="Times New Roman"/>
        </w:rPr>
        <w:t> </w:t>
      </w:r>
      <w:r w:rsidRPr="00555E6D">
        <w:rPr>
          <w:rFonts w:ascii="Cambria" w:hAnsi="Cambria" w:cs="Times New Roman"/>
        </w:rPr>
        <w:t xml:space="preserve">rámci danej </w:t>
      </w:r>
      <w:r w:rsidR="00ED0858" w:rsidRPr="00555E6D">
        <w:rPr>
          <w:rFonts w:ascii="Cambria" w:hAnsi="Cambria" w:cs="Times New Roman"/>
        </w:rPr>
        <w:t xml:space="preserve">požiadavky </w:t>
      </w:r>
      <w:r w:rsidRPr="00555E6D">
        <w:rPr>
          <w:rFonts w:ascii="Cambria" w:hAnsi="Cambria" w:cs="Times New Roman"/>
        </w:rPr>
        <w:t>vždy zahŕňa aj cenu za doručenie príslušných dokladov</w:t>
      </w:r>
      <w:r w:rsidR="00C27B11" w:rsidRPr="00555E6D">
        <w:rPr>
          <w:rFonts w:ascii="Cambria" w:hAnsi="Cambria" w:cs="Times New Roman"/>
        </w:rPr>
        <w:t xml:space="preserve"> a</w:t>
      </w:r>
      <w:r w:rsidR="00D012DB" w:rsidRPr="00555E6D">
        <w:rPr>
          <w:rFonts w:ascii="Cambria" w:hAnsi="Cambria" w:cs="Times New Roman"/>
        </w:rPr>
        <w:t> </w:t>
      </w:r>
      <w:r w:rsidR="00C27B11" w:rsidRPr="00555E6D">
        <w:rPr>
          <w:rFonts w:ascii="Cambria" w:hAnsi="Cambria" w:cs="Times New Roman"/>
        </w:rPr>
        <w:t>lístkov</w:t>
      </w:r>
      <w:r w:rsidRPr="00555E6D">
        <w:rPr>
          <w:rFonts w:ascii="Cambria" w:hAnsi="Cambria" w:cs="Times New Roman"/>
        </w:rPr>
        <w:t xml:space="preserve"> v</w:t>
      </w:r>
      <w:r w:rsidR="00D012DB" w:rsidRPr="00555E6D">
        <w:rPr>
          <w:rFonts w:ascii="Cambria" w:hAnsi="Cambria" w:cs="Times New Roman"/>
        </w:rPr>
        <w:t> </w:t>
      </w:r>
      <w:r w:rsidRPr="00555E6D">
        <w:rPr>
          <w:rFonts w:ascii="Cambria" w:hAnsi="Cambria" w:cs="Times New Roman"/>
        </w:rPr>
        <w:t>rámci požadovaných služieb.</w:t>
      </w:r>
    </w:p>
    <w:p w14:paraId="53DED095" w14:textId="384DD32A" w:rsidR="00BF2432" w:rsidRPr="00555E6D" w:rsidRDefault="00BF2432" w:rsidP="00BF2432">
      <w:pPr>
        <w:pStyle w:val="Nadpis1"/>
        <w:spacing w:line="240" w:lineRule="auto"/>
        <w:ind w:left="0"/>
        <w:rPr>
          <w:rFonts w:ascii="Cambria" w:hAnsi="Cambria" w:cs="Times New Roman"/>
        </w:rPr>
      </w:pPr>
      <w:r w:rsidRPr="00555E6D">
        <w:rPr>
          <w:rFonts w:ascii="Cambria" w:hAnsi="Cambria" w:cs="Times New Roman"/>
        </w:rPr>
        <w:t xml:space="preserve">Cena za asistenčné a informačné služby podľa tejto rámcovej dohody (vrátane zabezpečovania bonusových programov, 24/7 podpory) je zahrnutá v cenách za služby v rámci konkrétnej požiadavky a cena za službu </w:t>
      </w:r>
      <w:proofErr w:type="spellStart"/>
      <w:r w:rsidRPr="00555E6D">
        <w:rPr>
          <w:rFonts w:ascii="Cambria" w:hAnsi="Cambria" w:cs="Times New Roman"/>
        </w:rPr>
        <w:t>concierge</w:t>
      </w:r>
      <w:proofErr w:type="spellEnd"/>
      <w:r w:rsidRPr="00555E6D">
        <w:rPr>
          <w:rFonts w:ascii="Cambria" w:hAnsi="Cambria" w:cs="Times New Roman"/>
        </w:rPr>
        <w:t xml:space="preserve"> delegáta je zahrnutá v cene za kúpu letenky, v cene za zabezpečenie ubytovania a v cene za kúpu cestovného lístka.</w:t>
      </w:r>
    </w:p>
    <w:p w14:paraId="1D1D93A7" w14:textId="6A0FE44B" w:rsidR="00C63CD5" w:rsidRPr="00555E6D" w:rsidRDefault="00C63CD5" w:rsidP="00257670">
      <w:pPr>
        <w:pStyle w:val="Nadpis1"/>
        <w:spacing w:line="240" w:lineRule="auto"/>
        <w:ind w:left="0"/>
        <w:rPr>
          <w:rFonts w:ascii="Cambria" w:hAnsi="Cambria" w:cs="Times New Roman"/>
        </w:rPr>
      </w:pPr>
      <w:bookmarkStart w:id="27" w:name="článok7_7"/>
      <w:r w:rsidRPr="00555E6D">
        <w:rPr>
          <w:rFonts w:ascii="Cambria" w:hAnsi="Cambria" w:cs="Times New Roman"/>
        </w:rPr>
        <w:t xml:space="preserve">Poskytovateľ sa zaväzuje ponúkať objednávateľovi ceny za jednotlivé služby podľa ods. 4 tohto článku podľa aktuálneho cenníka koncových poskytovateľov služieb pri dodržaní ustanovení čl. </w:t>
      </w:r>
      <w:r w:rsidR="00897B83" w:rsidRPr="00555E6D">
        <w:rPr>
          <w:rFonts w:ascii="Cambria" w:hAnsi="Cambria" w:cs="Times New Roman"/>
        </w:rPr>
        <w:t>IV</w:t>
      </w:r>
      <w:r w:rsidR="00D012DB" w:rsidRPr="00555E6D">
        <w:rPr>
          <w:rFonts w:ascii="Cambria" w:hAnsi="Cambria" w:cs="Times New Roman"/>
        </w:rPr>
        <w:t> </w:t>
      </w:r>
      <w:r w:rsidRPr="00555E6D">
        <w:rPr>
          <w:rFonts w:ascii="Cambria" w:hAnsi="Cambria" w:cs="Times New Roman"/>
        </w:rPr>
        <w:t xml:space="preserve">ods. </w:t>
      </w:r>
      <w:r w:rsidR="00DE10CB" w:rsidRPr="00555E6D">
        <w:rPr>
          <w:rFonts w:ascii="Cambria" w:hAnsi="Cambria" w:cs="Times New Roman"/>
        </w:rPr>
        <w:t>7</w:t>
      </w:r>
      <w:r w:rsidRPr="00555E6D">
        <w:rPr>
          <w:rFonts w:ascii="Cambria" w:hAnsi="Cambria" w:cs="Times New Roman"/>
        </w:rPr>
        <w:t xml:space="preserve"> písm. b) rámcovej dohody. </w:t>
      </w:r>
      <w:r w:rsidR="004D7D91" w:rsidRPr="00555E6D">
        <w:rPr>
          <w:rFonts w:ascii="Cambria" w:hAnsi="Cambria" w:cs="Times New Roman"/>
        </w:rPr>
        <w:t>Poveren</w:t>
      </w:r>
      <w:r w:rsidR="00D012DB" w:rsidRPr="00555E6D">
        <w:rPr>
          <w:rFonts w:ascii="Cambria" w:hAnsi="Cambria" w:cs="Times New Roman"/>
        </w:rPr>
        <w:t>á osoba o</w:t>
      </w:r>
      <w:r w:rsidRPr="00555E6D">
        <w:rPr>
          <w:rFonts w:ascii="Cambria" w:hAnsi="Cambria" w:cs="Times New Roman"/>
        </w:rPr>
        <w:t>bjednávateľ</w:t>
      </w:r>
      <w:r w:rsidR="00D012DB" w:rsidRPr="00555E6D">
        <w:rPr>
          <w:rFonts w:ascii="Cambria" w:hAnsi="Cambria" w:cs="Times New Roman"/>
        </w:rPr>
        <w:t>a</w:t>
      </w:r>
      <w:r w:rsidRPr="00555E6D">
        <w:rPr>
          <w:rFonts w:ascii="Cambria" w:hAnsi="Cambria" w:cs="Times New Roman"/>
        </w:rPr>
        <w:t xml:space="preserve"> je oprávnen</w:t>
      </w:r>
      <w:r w:rsidR="004502C1" w:rsidRPr="00555E6D">
        <w:rPr>
          <w:rFonts w:ascii="Cambria" w:hAnsi="Cambria" w:cs="Times New Roman"/>
        </w:rPr>
        <w:t>á</w:t>
      </w:r>
      <w:r w:rsidRPr="00555E6D">
        <w:rPr>
          <w:rFonts w:ascii="Cambria" w:hAnsi="Cambria" w:cs="Times New Roman"/>
        </w:rPr>
        <w:t xml:space="preserve"> vykonávať kontrolu cien za jednotlivé služby koncových poskytovateľov služieb fakturovaných poskytovateľom objednávateľovi.</w:t>
      </w:r>
    </w:p>
    <w:p w14:paraId="73A22F73" w14:textId="1FCFCD61" w:rsidR="008319A2" w:rsidRPr="00555E6D" w:rsidRDefault="008319A2" w:rsidP="00257670">
      <w:pPr>
        <w:pStyle w:val="Nadpis1"/>
        <w:spacing w:line="240" w:lineRule="auto"/>
        <w:ind w:left="0"/>
        <w:rPr>
          <w:rFonts w:ascii="Cambria" w:hAnsi="Cambria" w:cs="Times New Roman"/>
        </w:rPr>
      </w:pPr>
      <w:bookmarkStart w:id="28" w:name="článok7_8"/>
      <w:bookmarkEnd w:id="27"/>
      <w:r w:rsidRPr="00555E6D">
        <w:rPr>
          <w:rFonts w:ascii="Cambria" w:hAnsi="Cambria" w:cs="Times New Roman"/>
        </w:rPr>
        <w:t xml:space="preserve">Poskytovateľ sa zaväzuje pri zabezpečení služieb pre objednávateľa započítavať </w:t>
      </w:r>
      <w:r w:rsidR="00EA7032">
        <w:rPr>
          <w:rFonts w:ascii="Cambria" w:hAnsi="Cambria" w:cs="Times New Roman"/>
        </w:rPr>
        <w:br/>
      </w:r>
      <w:r w:rsidRPr="00555E6D">
        <w:rPr>
          <w:rFonts w:ascii="Cambria" w:hAnsi="Cambria" w:cs="Times New Roman"/>
        </w:rPr>
        <w:t xml:space="preserve">do čiastkových cien za jednotlivé služby prípadné zľavy poskytnuté koncovými poskytovateľmi služieb poskytovateľovi, vrátane prípadných zliav z bonusových </w:t>
      </w:r>
      <w:r w:rsidRPr="00555E6D">
        <w:rPr>
          <w:rFonts w:ascii="Cambria" w:hAnsi="Cambria" w:cs="Times New Roman"/>
        </w:rPr>
        <w:lastRenderedPageBreak/>
        <w:t>programov poskytovaných v rámci Služieb.</w:t>
      </w:r>
    </w:p>
    <w:bookmarkEnd w:id="28"/>
    <w:p w14:paraId="319F29BA" w14:textId="6E1DF5AD" w:rsidR="00F76DCC" w:rsidRPr="00555E6D" w:rsidRDefault="00F76DCC" w:rsidP="00257670">
      <w:pPr>
        <w:pStyle w:val="Nadpis1"/>
        <w:spacing w:line="240" w:lineRule="auto"/>
        <w:ind w:left="0"/>
        <w:rPr>
          <w:rFonts w:ascii="Cambria" w:hAnsi="Cambria" w:cs="Times New Roman"/>
        </w:rPr>
      </w:pPr>
      <w:r w:rsidRPr="00555E6D">
        <w:rPr>
          <w:rFonts w:ascii="Cambria" w:hAnsi="Cambria" w:cs="Times New Roman"/>
        </w:rPr>
        <w:t>V</w:t>
      </w:r>
      <w:r w:rsidR="008319A2" w:rsidRPr="00555E6D">
        <w:rPr>
          <w:rFonts w:ascii="Cambria" w:hAnsi="Cambria" w:cs="Times New Roman"/>
        </w:rPr>
        <w:t>yššie</w:t>
      </w:r>
      <w:r w:rsidRPr="00555E6D">
        <w:rPr>
          <w:rFonts w:ascii="Cambria" w:hAnsi="Cambria" w:cs="Times New Roman"/>
        </w:rPr>
        <w:t xml:space="preserve"> uvedené </w:t>
      </w:r>
      <w:r w:rsidR="008319A2" w:rsidRPr="00555E6D">
        <w:rPr>
          <w:rFonts w:ascii="Cambria" w:hAnsi="Cambria" w:cs="Times New Roman"/>
        </w:rPr>
        <w:t>c</w:t>
      </w:r>
      <w:r w:rsidRPr="00555E6D">
        <w:rPr>
          <w:rFonts w:ascii="Cambria" w:hAnsi="Cambria" w:cs="Times New Roman"/>
        </w:rPr>
        <w:t xml:space="preserve">eny za jednotlivé </w:t>
      </w:r>
      <w:r w:rsidR="008319A2" w:rsidRPr="00555E6D">
        <w:rPr>
          <w:rFonts w:ascii="Cambria" w:hAnsi="Cambria" w:cs="Times New Roman"/>
        </w:rPr>
        <w:t>s</w:t>
      </w:r>
      <w:r w:rsidRPr="00555E6D">
        <w:rPr>
          <w:rFonts w:ascii="Cambria" w:hAnsi="Cambria" w:cs="Times New Roman"/>
        </w:rPr>
        <w:t xml:space="preserve">lužby </w:t>
      </w:r>
      <w:r w:rsidR="008319A2" w:rsidRPr="00555E6D">
        <w:rPr>
          <w:rFonts w:ascii="Cambria" w:hAnsi="Cambria" w:cs="Times New Roman"/>
        </w:rPr>
        <w:t>sú stanovené</w:t>
      </w:r>
      <w:r w:rsidR="00C2760C" w:rsidRPr="00555E6D">
        <w:rPr>
          <w:rFonts w:ascii="Cambria" w:hAnsi="Cambria" w:cs="Times New Roman"/>
        </w:rPr>
        <w:t xml:space="preserve"> dohodou v zmysle </w:t>
      </w:r>
      <w:r w:rsidR="008319A2" w:rsidRPr="00555E6D">
        <w:rPr>
          <w:rFonts w:ascii="Cambria" w:hAnsi="Cambria" w:cs="Times New Roman"/>
        </w:rPr>
        <w:t>zákon</w:t>
      </w:r>
      <w:r w:rsidR="00C2760C" w:rsidRPr="00555E6D">
        <w:rPr>
          <w:rFonts w:ascii="Cambria" w:hAnsi="Cambria" w:cs="Times New Roman"/>
        </w:rPr>
        <w:t>a</w:t>
      </w:r>
      <w:r w:rsidR="008319A2" w:rsidRPr="00555E6D">
        <w:rPr>
          <w:rFonts w:ascii="Cambria" w:hAnsi="Cambria" w:cs="Times New Roman"/>
        </w:rPr>
        <w:t xml:space="preserve"> č. 18/1996 Z. z. o cenách v znení neskorších predpisov a vyhláškou Ministerstva financií SR č. 87/1996 Z. z. v znení neskorších predpisov, ktorou sa vykonáva zákon </w:t>
      </w:r>
      <w:r w:rsidR="00CE1156" w:rsidRPr="00555E6D">
        <w:rPr>
          <w:rFonts w:ascii="Cambria" w:hAnsi="Cambria" w:cs="Times New Roman"/>
        </w:rPr>
        <w:t xml:space="preserve">NR SR </w:t>
      </w:r>
      <w:r w:rsidR="008319A2" w:rsidRPr="00555E6D">
        <w:rPr>
          <w:rFonts w:ascii="Cambria" w:hAnsi="Cambria" w:cs="Times New Roman"/>
        </w:rPr>
        <w:t>č. 18/1996 Z. z. o cenách v znení neskorších predpisov z</w:t>
      </w:r>
      <w:r w:rsidRPr="00555E6D">
        <w:rPr>
          <w:rFonts w:ascii="Cambria" w:hAnsi="Cambria" w:cs="Times New Roman"/>
        </w:rPr>
        <w:t>mluvn</w:t>
      </w:r>
      <w:r w:rsidR="008319A2" w:rsidRPr="00555E6D">
        <w:rPr>
          <w:rFonts w:ascii="Cambria" w:hAnsi="Cambria" w:cs="Times New Roman"/>
        </w:rPr>
        <w:t>ých</w:t>
      </w:r>
      <w:r w:rsidRPr="00555E6D">
        <w:rPr>
          <w:rFonts w:ascii="Cambria" w:hAnsi="Cambria" w:cs="Times New Roman"/>
        </w:rPr>
        <w:t xml:space="preserve"> </w:t>
      </w:r>
      <w:r w:rsidR="008319A2" w:rsidRPr="00555E6D">
        <w:rPr>
          <w:rFonts w:ascii="Cambria" w:hAnsi="Cambria" w:cs="Times New Roman"/>
        </w:rPr>
        <w:t>strán</w:t>
      </w:r>
      <w:r w:rsidR="00C2760C" w:rsidRPr="00555E6D">
        <w:rPr>
          <w:rFonts w:ascii="Cambria" w:hAnsi="Cambria" w:cs="Times New Roman"/>
        </w:rPr>
        <w:t xml:space="preserve"> a </w:t>
      </w:r>
      <w:r w:rsidR="008319A2" w:rsidRPr="00555E6D">
        <w:rPr>
          <w:rFonts w:ascii="Cambria" w:hAnsi="Cambria" w:cs="Times New Roman"/>
        </w:rPr>
        <w:t>vychádzajú z ponuky poskytovateľa, ako úspešného uchádzača vo verejnom obstarávaní</w:t>
      </w:r>
      <w:r w:rsidRPr="00555E6D">
        <w:rPr>
          <w:rFonts w:ascii="Cambria" w:hAnsi="Cambria" w:cs="Times New Roman"/>
        </w:rPr>
        <w:t xml:space="preserve">. </w:t>
      </w:r>
    </w:p>
    <w:p w14:paraId="42108442" w14:textId="2A01B7DD" w:rsidR="00F76DCC" w:rsidRPr="00555E6D" w:rsidRDefault="00F76DCC" w:rsidP="00257670">
      <w:pPr>
        <w:pStyle w:val="Nadpis1"/>
        <w:spacing w:line="240" w:lineRule="auto"/>
        <w:ind w:left="0"/>
        <w:rPr>
          <w:rFonts w:ascii="Cambria" w:hAnsi="Cambria" w:cs="Times New Roman"/>
        </w:rPr>
      </w:pPr>
      <w:r w:rsidRPr="00555E6D">
        <w:rPr>
          <w:rFonts w:ascii="Cambria" w:hAnsi="Cambria" w:cs="Times New Roman"/>
        </w:rPr>
        <w:t>Poskytovate</w:t>
      </w:r>
      <w:r w:rsidR="008319A2" w:rsidRPr="00555E6D">
        <w:rPr>
          <w:rFonts w:ascii="Cambria" w:hAnsi="Cambria" w:cs="Times New Roman"/>
        </w:rPr>
        <w:t>ľ</w:t>
      </w:r>
      <w:r w:rsidRPr="00555E6D">
        <w:rPr>
          <w:rFonts w:ascii="Cambria" w:hAnsi="Cambria" w:cs="Times New Roman"/>
        </w:rPr>
        <w:t xml:space="preserve"> </w:t>
      </w:r>
      <w:r w:rsidR="000D6576" w:rsidRPr="00555E6D">
        <w:rPr>
          <w:rFonts w:ascii="Cambria" w:hAnsi="Cambria" w:cs="Times New Roman"/>
        </w:rPr>
        <w:t>vy</w:t>
      </w:r>
      <w:r w:rsidR="008319A2" w:rsidRPr="00555E6D">
        <w:rPr>
          <w:rFonts w:ascii="Cambria" w:hAnsi="Cambria" w:cs="Times New Roman"/>
        </w:rPr>
        <w:t>hlasuje</w:t>
      </w:r>
      <w:r w:rsidRPr="00555E6D">
        <w:rPr>
          <w:rFonts w:ascii="Cambria" w:hAnsi="Cambria" w:cs="Times New Roman"/>
        </w:rPr>
        <w:t>, že je</w:t>
      </w:r>
      <w:r w:rsidR="008319A2" w:rsidRPr="00555E6D">
        <w:rPr>
          <w:rFonts w:ascii="Cambria" w:hAnsi="Cambria" w:cs="Times New Roman"/>
        </w:rPr>
        <w:t xml:space="preserve">/nie </w:t>
      </w:r>
      <w:r w:rsidR="00B61663" w:rsidRPr="00555E6D">
        <w:rPr>
          <w:rFonts w:ascii="Cambria" w:hAnsi="Cambria" w:cs="Times New Roman"/>
        </w:rPr>
        <w:t xml:space="preserve">je </w:t>
      </w:r>
      <w:r w:rsidR="004A11BB" w:rsidRPr="00555E6D">
        <w:rPr>
          <w:rFonts w:ascii="Cambria" w:hAnsi="Cambria"/>
          <w:szCs w:val="24"/>
        </w:rPr>
        <w:t>&lt;</w:t>
      </w:r>
      <w:r w:rsidR="004A11BB" w:rsidRPr="00555E6D">
        <w:rPr>
          <w:rFonts w:ascii="Cambria" w:hAnsi="Cambria"/>
          <w:color w:val="00B0F0"/>
          <w:szCs w:val="24"/>
        </w:rPr>
        <w:t>uchádzač vyberie jednu možnosť</w:t>
      </w:r>
      <w:r w:rsidR="004A11BB" w:rsidRPr="00555E6D">
        <w:rPr>
          <w:rFonts w:ascii="Cambria" w:hAnsi="Cambria"/>
          <w:szCs w:val="24"/>
        </w:rPr>
        <w:t xml:space="preserve">&gt; </w:t>
      </w:r>
      <w:r w:rsidR="008319A2" w:rsidRPr="00555E6D">
        <w:rPr>
          <w:rFonts w:ascii="Cambria" w:hAnsi="Cambria" w:cs="Times New Roman"/>
        </w:rPr>
        <w:t xml:space="preserve">platiteľom </w:t>
      </w:r>
      <w:r w:rsidRPr="00555E6D">
        <w:rPr>
          <w:rFonts w:ascii="Cambria" w:hAnsi="Cambria" w:cs="Times New Roman"/>
        </w:rPr>
        <w:t>DPH.</w:t>
      </w:r>
    </w:p>
    <w:p w14:paraId="5BC4C060" w14:textId="7FBFCC5A" w:rsidR="00B957EE" w:rsidRPr="00555E6D" w:rsidRDefault="00B957EE" w:rsidP="00257670">
      <w:pPr>
        <w:pStyle w:val="Nadpis1"/>
        <w:spacing w:line="240" w:lineRule="auto"/>
        <w:ind w:left="0"/>
        <w:rPr>
          <w:rFonts w:ascii="Cambria" w:hAnsi="Cambria" w:cs="Times New Roman"/>
        </w:rPr>
      </w:pPr>
      <w:r w:rsidRPr="00555E6D">
        <w:rPr>
          <w:rFonts w:ascii="Cambria" w:hAnsi="Cambria" w:cs="Times New Roman"/>
        </w:rPr>
        <w:t xml:space="preserve">Poskytovateľ sa zaväzuje fakturovať cenu za </w:t>
      </w:r>
      <w:r w:rsidR="008D77FA" w:rsidRPr="00555E6D">
        <w:rPr>
          <w:rFonts w:ascii="Cambria" w:hAnsi="Cambria" w:cs="Times New Roman"/>
        </w:rPr>
        <w:t xml:space="preserve">poskytnuté a sprostredkované </w:t>
      </w:r>
      <w:r w:rsidRPr="00555E6D">
        <w:rPr>
          <w:rFonts w:ascii="Cambria" w:hAnsi="Cambria" w:cs="Times New Roman"/>
        </w:rPr>
        <w:t xml:space="preserve">služby </w:t>
      </w:r>
      <w:r w:rsidR="008D77FA" w:rsidRPr="00555E6D">
        <w:rPr>
          <w:rFonts w:ascii="Cambria" w:hAnsi="Cambria" w:cs="Times New Roman"/>
        </w:rPr>
        <w:t>podľa tejto rámcovej dohody</w:t>
      </w:r>
      <w:r w:rsidRPr="00555E6D">
        <w:rPr>
          <w:rFonts w:ascii="Cambria" w:hAnsi="Cambria" w:cs="Times New Roman"/>
        </w:rPr>
        <w:t xml:space="preserve"> vždy </w:t>
      </w:r>
      <w:r w:rsidR="004502C1" w:rsidRPr="00555E6D">
        <w:rPr>
          <w:rFonts w:ascii="Cambria" w:hAnsi="Cambria" w:cs="Times New Roman"/>
        </w:rPr>
        <w:t>k</w:t>
      </w:r>
      <w:r w:rsidRPr="00555E6D">
        <w:rPr>
          <w:rFonts w:ascii="Cambria" w:hAnsi="Cambria" w:cs="Times New Roman"/>
        </w:rPr>
        <w:t xml:space="preserve"> 15. dň</w:t>
      </w:r>
      <w:r w:rsidR="004502C1" w:rsidRPr="00555E6D">
        <w:rPr>
          <w:rFonts w:ascii="Cambria" w:hAnsi="Cambria" w:cs="Times New Roman"/>
        </w:rPr>
        <w:t>u</w:t>
      </w:r>
      <w:r w:rsidRPr="00555E6D">
        <w:rPr>
          <w:rFonts w:ascii="Cambria" w:hAnsi="Cambria" w:cs="Times New Roman"/>
        </w:rPr>
        <w:t xml:space="preserve"> a k</w:t>
      </w:r>
      <w:r w:rsidR="00931CE0" w:rsidRPr="00555E6D">
        <w:rPr>
          <w:rFonts w:ascii="Cambria" w:hAnsi="Cambria" w:cs="Times New Roman"/>
        </w:rPr>
        <w:t xml:space="preserve"> poslednému dňu </w:t>
      </w:r>
      <w:r w:rsidRPr="00555E6D">
        <w:rPr>
          <w:rFonts w:ascii="Cambria" w:hAnsi="Cambria" w:cs="Times New Roman"/>
        </w:rPr>
        <w:t>v</w:t>
      </w:r>
      <w:r w:rsidR="008D77FA" w:rsidRPr="00555E6D">
        <w:rPr>
          <w:rFonts w:ascii="Cambria" w:hAnsi="Cambria" w:cs="Times New Roman"/>
        </w:rPr>
        <w:t xml:space="preserve"> príslušnom kalendárnom </w:t>
      </w:r>
      <w:r w:rsidRPr="00555E6D">
        <w:rPr>
          <w:rFonts w:ascii="Cambria" w:hAnsi="Cambria" w:cs="Times New Roman"/>
        </w:rPr>
        <w:t>mesiaci</w:t>
      </w:r>
      <w:r w:rsidR="004502C1" w:rsidRPr="00555E6D">
        <w:rPr>
          <w:rFonts w:ascii="Cambria" w:hAnsi="Cambria" w:cs="Times New Roman"/>
        </w:rPr>
        <w:t>,</w:t>
      </w:r>
      <w:r w:rsidR="008D77FA" w:rsidRPr="00555E6D">
        <w:rPr>
          <w:rFonts w:ascii="Cambria" w:hAnsi="Cambria" w:cs="Times New Roman"/>
        </w:rPr>
        <w:t xml:space="preserve"> v ktorom bola poskytnutá</w:t>
      </w:r>
      <w:r w:rsidR="004502C1" w:rsidRPr="00555E6D">
        <w:rPr>
          <w:rFonts w:ascii="Cambria" w:hAnsi="Cambria" w:cs="Times New Roman"/>
        </w:rPr>
        <w:t>,</w:t>
      </w:r>
      <w:r w:rsidR="008D77FA" w:rsidRPr="00555E6D">
        <w:rPr>
          <w:rFonts w:ascii="Cambria" w:hAnsi="Cambria" w:cs="Times New Roman"/>
        </w:rPr>
        <w:t xml:space="preserve"> resp. sprostredkovaná služba podľa tejto rámcovej dohody.</w:t>
      </w:r>
    </w:p>
    <w:p w14:paraId="682997C2" w14:textId="3BF6CD03" w:rsidR="00F76DCC" w:rsidRPr="00555E6D" w:rsidRDefault="00FE5597" w:rsidP="00257670">
      <w:pPr>
        <w:pStyle w:val="Nadpis1"/>
        <w:spacing w:line="240" w:lineRule="auto"/>
        <w:ind w:left="0"/>
        <w:rPr>
          <w:rFonts w:ascii="Cambria" w:hAnsi="Cambria" w:cs="Times New Roman"/>
        </w:rPr>
      </w:pPr>
      <w:r w:rsidRPr="00555E6D">
        <w:rPr>
          <w:rFonts w:ascii="Cambria" w:hAnsi="Cambria" w:cs="Times New Roman"/>
        </w:rPr>
        <w:t xml:space="preserve">Objednávateľ na služby podľa rámcovej dohody môže </w:t>
      </w:r>
      <w:r w:rsidR="003879B3" w:rsidRPr="00555E6D">
        <w:rPr>
          <w:rFonts w:ascii="Cambria" w:hAnsi="Cambria" w:cs="Times New Roman"/>
        </w:rPr>
        <w:t xml:space="preserve">po vzájomnej dohode s poskytovateľom </w:t>
      </w:r>
      <w:r w:rsidRPr="00555E6D">
        <w:rPr>
          <w:rFonts w:ascii="Cambria" w:hAnsi="Cambria" w:cs="Times New Roman"/>
        </w:rPr>
        <w:t>poskytnúť p</w:t>
      </w:r>
      <w:r w:rsidR="00DC2AAB" w:rsidRPr="00555E6D">
        <w:rPr>
          <w:rFonts w:ascii="Cambria" w:hAnsi="Cambria" w:cs="Times New Roman"/>
        </w:rPr>
        <w:t>reddavky.</w:t>
      </w:r>
      <w:r w:rsidR="00F76DCC" w:rsidRPr="00555E6D">
        <w:rPr>
          <w:rFonts w:ascii="Cambria" w:hAnsi="Cambria" w:cs="Times New Roman"/>
        </w:rPr>
        <w:t xml:space="preserve"> </w:t>
      </w:r>
    </w:p>
    <w:p w14:paraId="1EAFD7CD" w14:textId="6F21DDBA" w:rsidR="00F76DCC" w:rsidRPr="00555E6D" w:rsidRDefault="00DC2AAB" w:rsidP="00257670">
      <w:pPr>
        <w:pStyle w:val="Nadpis1"/>
        <w:spacing w:line="240" w:lineRule="auto"/>
        <w:ind w:left="0"/>
        <w:rPr>
          <w:rFonts w:ascii="Cambria" w:hAnsi="Cambria" w:cs="Times New Roman"/>
        </w:rPr>
      </w:pPr>
      <w:r w:rsidRPr="00555E6D">
        <w:rPr>
          <w:rFonts w:ascii="Cambria" w:hAnsi="Cambria" w:cs="Times New Roman"/>
        </w:rPr>
        <w:t xml:space="preserve">Faktúra je splatná do </w:t>
      </w:r>
      <w:r w:rsidR="007C64AD" w:rsidRPr="00555E6D">
        <w:rPr>
          <w:rFonts w:ascii="Cambria" w:hAnsi="Cambria" w:cs="Times New Roman"/>
        </w:rPr>
        <w:t xml:space="preserve">30 </w:t>
      </w:r>
      <w:r w:rsidRPr="00555E6D">
        <w:rPr>
          <w:rFonts w:ascii="Cambria" w:hAnsi="Cambria" w:cs="Times New Roman"/>
        </w:rPr>
        <w:t xml:space="preserve">dní odo dňa jej doručenia objednávateľovi. Úhrada faktúry sa bude realizovať bezhotovostným prevodom na účet poskytovateľa. Za deň splnenia peňažného záväzku sa považuje deň odpísania dlžnej sumy z účtu objednávateľa </w:t>
      </w:r>
      <w:r w:rsidR="00EA7032">
        <w:rPr>
          <w:rFonts w:ascii="Cambria" w:hAnsi="Cambria" w:cs="Times New Roman"/>
        </w:rPr>
        <w:br/>
      </w:r>
      <w:r w:rsidRPr="00555E6D">
        <w:rPr>
          <w:rFonts w:ascii="Cambria" w:hAnsi="Cambria" w:cs="Times New Roman"/>
        </w:rPr>
        <w:t xml:space="preserve">v prospech poskytovateľa. </w:t>
      </w:r>
      <w:r w:rsidR="005F0B5D" w:rsidRPr="00555E6D">
        <w:rPr>
          <w:rFonts w:ascii="Cambria" w:hAnsi="Cambria" w:cs="Times New Roman"/>
        </w:rPr>
        <w:t>K</w:t>
      </w:r>
      <w:r w:rsidRPr="00555E6D">
        <w:rPr>
          <w:rFonts w:ascii="Cambria" w:hAnsi="Cambria" w:cs="Times New Roman"/>
        </w:rPr>
        <w:t>ažd</w:t>
      </w:r>
      <w:r w:rsidR="005F0B5D" w:rsidRPr="00555E6D">
        <w:rPr>
          <w:rFonts w:ascii="Cambria" w:hAnsi="Cambria" w:cs="Times New Roman"/>
        </w:rPr>
        <w:t>á</w:t>
      </w:r>
      <w:r w:rsidRPr="00555E6D">
        <w:rPr>
          <w:rFonts w:ascii="Cambria" w:hAnsi="Cambria" w:cs="Times New Roman"/>
        </w:rPr>
        <w:t xml:space="preserve"> faktúr</w:t>
      </w:r>
      <w:r w:rsidR="005F0B5D" w:rsidRPr="00555E6D">
        <w:rPr>
          <w:rFonts w:ascii="Cambria" w:hAnsi="Cambria" w:cs="Times New Roman"/>
        </w:rPr>
        <w:t>a</w:t>
      </w:r>
      <w:r w:rsidRPr="00555E6D">
        <w:rPr>
          <w:rFonts w:ascii="Cambria" w:hAnsi="Cambria" w:cs="Times New Roman"/>
        </w:rPr>
        <w:t xml:space="preserve"> musí </w:t>
      </w:r>
      <w:r w:rsidR="005F0B5D" w:rsidRPr="00555E6D">
        <w:rPr>
          <w:rFonts w:ascii="Cambria" w:hAnsi="Cambria" w:cs="Times New Roman"/>
        </w:rPr>
        <w:t xml:space="preserve">obsahovať číslo </w:t>
      </w:r>
      <w:r w:rsidRPr="00555E6D">
        <w:rPr>
          <w:rFonts w:ascii="Cambria" w:hAnsi="Cambria" w:cs="Times New Roman"/>
        </w:rPr>
        <w:t>príslušn</w:t>
      </w:r>
      <w:r w:rsidR="005F0B5D" w:rsidRPr="00555E6D">
        <w:rPr>
          <w:rFonts w:ascii="Cambria" w:hAnsi="Cambria" w:cs="Times New Roman"/>
        </w:rPr>
        <w:t>ej</w:t>
      </w:r>
      <w:r w:rsidRPr="00555E6D">
        <w:rPr>
          <w:rFonts w:ascii="Cambria" w:hAnsi="Cambria" w:cs="Times New Roman"/>
        </w:rPr>
        <w:t xml:space="preserve"> objednávk</w:t>
      </w:r>
      <w:r w:rsidR="005F0B5D" w:rsidRPr="00555E6D">
        <w:rPr>
          <w:rFonts w:ascii="Cambria" w:hAnsi="Cambria" w:cs="Times New Roman"/>
        </w:rPr>
        <w:t>y</w:t>
      </w:r>
      <w:r w:rsidRPr="00555E6D">
        <w:rPr>
          <w:rFonts w:ascii="Cambria" w:hAnsi="Cambria" w:cs="Times New Roman"/>
        </w:rPr>
        <w:t xml:space="preserve"> objednávateľa. Za správne vyčíslenie výšky DPH zodpovedá v plnom rozsahu poskytovateľ.</w:t>
      </w:r>
    </w:p>
    <w:p w14:paraId="1052619D" w14:textId="6D3C2AED" w:rsidR="00DC2AAB" w:rsidRPr="00555E6D" w:rsidRDefault="00DC2AAB" w:rsidP="00257670">
      <w:pPr>
        <w:pStyle w:val="Nadpis1"/>
        <w:spacing w:line="240" w:lineRule="auto"/>
        <w:ind w:left="0"/>
        <w:rPr>
          <w:rFonts w:ascii="Cambria" w:hAnsi="Cambria" w:cs="Times New Roman"/>
        </w:rPr>
      </w:pPr>
      <w:r w:rsidRPr="00555E6D">
        <w:rPr>
          <w:rFonts w:ascii="Cambria" w:hAnsi="Cambria" w:cs="Times New Roman"/>
        </w:rPr>
        <w:t xml:space="preserve">V prípade, že faktúra nebude po vecnej a/alebo formálnej stránke správne vyhotovená, objednávateľ je </w:t>
      </w:r>
      <w:r w:rsidR="00525BFB" w:rsidRPr="00555E6D">
        <w:rPr>
          <w:rFonts w:ascii="Cambria" w:hAnsi="Cambria" w:cs="Times New Roman"/>
        </w:rPr>
        <w:t>oprávnený</w:t>
      </w:r>
      <w:r w:rsidRPr="00555E6D">
        <w:rPr>
          <w:rFonts w:ascii="Cambria" w:hAnsi="Cambria" w:cs="Times New Roman"/>
        </w:rPr>
        <w:t xml:space="preserve"> ju vrátiť poskytovateľovi bez zaplatenia na doplnenie (prepracovanie), pričom nová lehota splatnosti faktúry začne plynúť dňom doručenia správne doplnenej (prepracovanej) faktúry objednávateľovi.</w:t>
      </w:r>
    </w:p>
    <w:p w14:paraId="1B4740F9" w14:textId="77777777" w:rsidR="00880D37" w:rsidRPr="00555E6D" w:rsidRDefault="00BF7452" w:rsidP="00257670">
      <w:pPr>
        <w:pStyle w:val="Nadpis1"/>
        <w:spacing w:line="240" w:lineRule="auto"/>
        <w:ind w:left="0"/>
        <w:rPr>
          <w:rFonts w:ascii="Cambria" w:hAnsi="Cambria" w:cs="Times New Roman"/>
        </w:rPr>
      </w:pPr>
      <w:r w:rsidRPr="00555E6D">
        <w:rPr>
          <w:rFonts w:ascii="Cambria" w:hAnsi="Cambria" w:cs="Times New Roman"/>
        </w:rPr>
        <w:t xml:space="preserve">Poskytovateľ sa zaväzuje, že uvedenú daň na faktúre odvedie správcovi dane v lehote ustanovenej v § 78 ods. 1 zákona č. 222/2004 Z. z. o dani z pridanej hodnoty v znení neskorších predpisov (ďalej len „zákon o dani z pridanej hodnoty“). Porušenie tejto daňovej povinnosti vyplývajúcej zo všeobecne záväzného právneho predpisu je podstatným porušením tejto rámcovej </w:t>
      </w:r>
      <w:r w:rsidR="00A828C4" w:rsidRPr="00555E6D">
        <w:rPr>
          <w:rFonts w:ascii="Cambria" w:hAnsi="Cambria" w:cs="Times New Roman"/>
        </w:rPr>
        <w:t>dohody</w:t>
      </w:r>
      <w:r w:rsidRPr="00555E6D">
        <w:rPr>
          <w:rFonts w:ascii="Cambria" w:hAnsi="Cambria" w:cs="Times New Roman"/>
        </w:rPr>
        <w:t>.</w:t>
      </w:r>
      <w:r w:rsidR="00880D37" w:rsidRPr="00555E6D">
        <w:rPr>
          <w:rFonts w:ascii="Cambria" w:hAnsi="Cambria" w:cs="Times New Roman"/>
        </w:rPr>
        <w:t xml:space="preserve"> &lt;</w:t>
      </w:r>
      <w:r w:rsidR="00880D37" w:rsidRPr="00555E6D">
        <w:rPr>
          <w:rFonts w:ascii="Cambria" w:hAnsi="Cambria" w:cs="Times New Roman"/>
          <w:color w:val="00B0F0"/>
        </w:rPr>
        <w:t>text tohto bodu platí len pre domáceho uchádzača, zahraničný uchádzač text tohto bodu odstráni</w:t>
      </w:r>
      <w:r w:rsidR="00880D37" w:rsidRPr="00555E6D">
        <w:rPr>
          <w:rFonts w:ascii="Cambria" w:hAnsi="Cambria" w:cs="Times New Roman"/>
        </w:rPr>
        <w:t>&gt;</w:t>
      </w:r>
    </w:p>
    <w:p w14:paraId="4604A8A4" w14:textId="24154021" w:rsidR="00B514F6" w:rsidRPr="00555E6D" w:rsidRDefault="00B514F6" w:rsidP="00257670">
      <w:pPr>
        <w:pStyle w:val="Nadpis1"/>
        <w:spacing w:line="240" w:lineRule="auto"/>
        <w:ind w:left="0"/>
        <w:rPr>
          <w:rFonts w:ascii="Cambria" w:hAnsi="Cambria" w:cs="Times New Roman"/>
        </w:rPr>
      </w:pPr>
      <w:r w:rsidRPr="00555E6D">
        <w:rPr>
          <w:rFonts w:ascii="Cambria" w:hAnsi="Cambria" w:cs="Times New Roman"/>
        </w:rPr>
        <w:t xml:space="preserve">Zmluvné strany sa dohodli a výslovne súhlasia s tým, že poskytovateľ bude zasielať len elektronické faktúry z </w:t>
      </w:r>
      <w:r w:rsidR="00FF3270" w:rsidRPr="00555E6D">
        <w:rPr>
          <w:rFonts w:ascii="Cambria" w:hAnsi="Cambria" w:cs="Times New Roman"/>
        </w:rPr>
        <w:t>e</w:t>
      </w:r>
      <w:r w:rsidRPr="00555E6D">
        <w:rPr>
          <w:rFonts w:ascii="Cambria" w:hAnsi="Cambria" w:cs="Times New Roman"/>
        </w:rPr>
        <w:t xml:space="preserve">mailovej adresy </w:t>
      </w:r>
      <w:r w:rsidRPr="00555E6D">
        <w:rPr>
          <w:rFonts w:ascii="Cambria" w:hAnsi="Cambria" w:cs="Times New Roman"/>
          <w:szCs w:val="24"/>
        </w:rPr>
        <w:t xml:space="preserve">poskytovateľa </w:t>
      </w:r>
      <w:r w:rsidR="008D1A3D" w:rsidRPr="00555E6D">
        <w:rPr>
          <w:rFonts w:ascii="Cambria" w:hAnsi="Cambria"/>
          <w:szCs w:val="24"/>
        </w:rPr>
        <w:t>&lt;</w:t>
      </w:r>
      <w:r w:rsidR="008D1A3D" w:rsidRPr="00555E6D">
        <w:rPr>
          <w:rFonts w:ascii="Cambria" w:hAnsi="Cambria"/>
          <w:color w:val="00B0F0"/>
          <w:szCs w:val="24"/>
        </w:rPr>
        <w:t>vyplní uchádzač</w:t>
      </w:r>
      <w:r w:rsidR="008D1A3D" w:rsidRPr="00555E6D">
        <w:rPr>
          <w:rFonts w:ascii="Cambria" w:hAnsi="Cambria"/>
          <w:szCs w:val="24"/>
        </w:rPr>
        <w:t xml:space="preserve">&gt; </w:t>
      </w:r>
      <w:r w:rsidRPr="00555E6D">
        <w:rPr>
          <w:rFonts w:ascii="Cambria" w:hAnsi="Cambria" w:cs="Times New Roman"/>
          <w:szCs w:val="24"/>
        </w:rPr>
        <w:t>na e-</w:t>
      </w:r>
      <w:r w:rsidRPr="00555E6D">
        <w:rPr>
          <w:rFonts w:ascii="Cambria" w:hAnsi="Cambria" w:cs="Times New Roman"/>
        </w:rPr>
        <w:t xml:space="preserve">mailovú adresu </w:t>
      </w:r>
      <w:r w:rsidRPr="00555E6D">
        <w:rPr>
          <w:rFonts w:ascii="Cambria" w:hAnsi="Cambria" w:cs="Times New Roman"/>
          <w:szCs w:val="24"/>
        </w:rPr>
        <w:t xml:space="preserve">objednávateľa </w:t>
      </w:r>
      <w:hyperlink r:id="rId10" w:history="1">
        <w:r w:rsidR="008D1A3D" w:rsidRPr="00555E6D">
          <w:rPr>
            <w:rFonts w:ascii="Cambria" w:hAnsi="Cambria"/>
            <w:szCs w:val="24"/>
          </w:rPr>
          <w:t>faktury.ofr@nbs.sk</w:t>
        </w:r>
      </w:hyperlink>
      <w:r w:rsidR="008D1A3D" w:rsidRPr="00555E6D">
        <w:rPr>
          <w:rFonts w:ascii="Cambria" w:hAnsi="Cambria"/>
          <w:szCs w:val="24"/>
        </w:rPr>
        <w:t xml:space="preserve"> </w:t>
      </w:r>
      <w:r w:rsidRPr="00555E6D">
        <w:rPr>
          <w:rFonts w:ascii="Cambria" w:hAnsi="Cambria" w:cs="Times New Roman"/>
          <w:szCs w:val="24"/>
        </w:rPr>
        <w:t>vo</w:t>
      </w:r>
      <w:r w:rsidRPr="00555E6D">
        <w:rPr>
          <w:rFonts w:ascii="Cambria" w:hAnsi="Cambria" w:cs="Times New Roman"/>
        </w:rPr>
        <w:t xml:space="preserve"> formáte PDF. Zmluvné strany vyhlasujú, </w:t>
      </w:r>
      <w:r w:rsidR="00EA7032">
        <w:rPr>
          <w:rFonts w:ascii="Cambria" w:hAnsi="Cambria" w:cs="Times New Roman"/>
        </w:rPr>
        <w:br/>
      </w:r>
      <w:r w:rsidRPr="00555E6D">
        <w:rPr>
          <w:rFonts w:ascii="Cambria" w:hAnsi="Cambria" w:cs="Times New Roman"/>
        </w:rPr>
        <w:t xml:space="preserve">že majú výlučný prístup k uvedeným emailovým adresám. Zmluvné strany sú </w:t>
      </w:r>
      <w:r w:rsidR="004D7D91" w:rsidRPr="00555E6D">
        <w:rPr>
          <w:rFonts w:ascii="Cambria" w:hAnsi="Cambria" w:cs="Times New Roman"/>
        </w:rPr>
        <w:t>poveren</w:t>
      </w:r>
      <w:r w:rsidRPr="00555E6D">
        <w:rPr>
          <w:rFonts w:ascii="Cambria" w:hAnsi="Cambria" w:cs="Times New Roman"/>
        </w:rPr>
        <w:t xml:space="preserve">é zmeniť e-mailové adresy, a to len písomne s uvedením novej e-mailovej adresy, pričom </w:t>
      </w:r>
      <w:r w:rsidR="00EA7032">
        <w:rPr>
          <w:rFonts w:ascii="Cambria" w:hAnsi="Cambria" w:cs="Times New Roman"/>
        </w:rPr>
        <w:br/>
      </w:r>
      <w:r w:rsidRPr="00555E6D">
        <w:rPr>
          <w:rFonts w:ascii="Cambria" w:hAnsi="Cambria" w:cs="Times New Roman"/>
        </w:rPr>
        <w:t xml:space="preserve">z dôvodu tejto zmeny nie je potrebné uzatvoriť dodatok k tejto </w:t>
      </w:r>
      <w:r w:rsidR="00583AFD" w:rsidRPr="00555E6D">
        <w:rPr>
          <w:rFonts w:ascii="Cambria" w:hAnsi="Cambria" w:cs="Times New Roman"/>
        </w:rPr>
        <w:t xml:space="preserve">rámcovej </w:t>
      </w:r>
      <w:r w:rsidR="00216613" w:rsidRPr="00555E6D">
        <w:rPr>
          <w:rFonts w:ascii="Cambria" w:hAnsi="Cambria" w:cs="Times New Roman"/>
        </w:rPr>
        <w:t>dohod</w:t>
      </w:r>
      <w:r w:rsidRPr="00555E6D">
        <w:rPr>
          <w:rFonts w:ascii="Cambria" w:hAnsi="Cambria" w:cs="Times New Roman"/>
        </w:rPr>
        <w:t>e. Poskytovateľ nie je povinný podpísať elektronickú faktúru kvalifikovaným elektronickým podpisom. Elektronická faktúra musí spĺňať všetky náležitosti faktúry podľa § 74 zákona o dani z pridanej hodnoty.</w:t>
      </w:r>
    </w:p>
    <w:p w14:paraId="0EA8F5D3" w14:textId="5E15078A" w:rsidR="00FF3270" w:rsidRPr="00555E6D" w:rsidRDefault="00FF3270" w:rsidP="00257670">
      <w:pPr>
        <w:pStyle w:val="Nadpis1"/>
        <w:spacing w:line="240" w:lineRule="auto"/>
        <w:ind w:left="0"/>
        <w:rPr>
          <w:rFonts w:ascii="Cambria" w:hAnsi="Cambria" w:cs="Times New Roman"/>
        </w:rPr>
      </w:pPr>
      <w:r w:rsidRPr="00555E6D">
        <w:rPr>
          <w:rFonts w:ascii="Cambria" w:hAnsi="Cambria" w:cs="Times New Roman"/>
        </w:rPr>
        <w:t>Zmluvné strany sú povinné bezodkladne písomne oznámiť druhej zmluvnej strane akúkoľvek zmenu, ktorá by mohla mať vplyv na doručovanie elektronických faktúr, najmä zmenu kontaktnej emailovej adresy.</w:t>
      </w:r>
    </w:p>
    <w:p w14:paraId="20BFF4FB" w14:textId="6ABFDF3B" w:rsidR="00FF3270" w:rsidRPr="00555E6D" w:rsidRDefault="00FF3270" w:rsidP="00257670">
      <w:pPr>
        <w:pStyle w:val="Nadpis1"/>
        <w:spacing w:line="240" w:lineRule="auto"/>
        <w:ind w:left="0"/>
        <w:rPr>
          <w:rFonts w:ascii="Cambria" w:hAnsi="Cambria" w:cs="Times New Roman"/>
        </w:rPr>
      </w:pPr>
      <w:bookmarkStart w:id="29" w:name="článokVIIbod18"/>
      <w:bookmarkStart w:id="30" w:name="článok7_18"/>
      <w:r w:rsidRPr="00555E6D">
        <w:rPr>
          <w:rFonts w:ascii="Cambria" w:hAnsi="Cambria" w:cs="Times New Roman"/>
        </w:rPr>
        <w:t xml:space="preserve">Poskytovateľ je povinný objednávateľovi na základe žiadosti </w:t>
      </w:r>
      <w:r w:rsidR="004D7D91" w:rsidRPr="00555E6D">
        <w:rPr>
          <w:rFonts w:ascii="Cambria" w:hAnsi="Cambria" w:cs="Times New Roman"/>
        </w:rPr>
        <w:t>poveren</w:t>
      </w:r>
      <w:r w:rsidRPr="00555E6D">
        <w:rPr>
          <w:rFonts w:ascii="Cambria" w:hAnsi="Cambria" w:cs="Times New Roman"/>
        </w:rPr>
        <w:t>ej osoby</w:t>
      </w:r>
      <w:r w:rsidR="00462210" w:rsidRPr="00555E6D">
        <w:rPr>
          <w:rFonts w:ascii="Cambria" w:hAnsi="Cambria" w:cs="Times New Roman"/>
        </w:rPr>
        <w:t xml:space="preserve"> </w:t>
      </w:r>
      <w:r w:rsidRPr="00555E6D">
        <w:rPr>
          <w:rFonts w:ascii="Cambria" w:hAnsi="Cambria" w:cs="Times New Roman"/>
        </w:rPr>
        <w:t>objednávateľ</w:t>
      </w:r>
      <w:r w:rsidR="00B957EE" w:rsidRPr="00555E6D">
        <w:rPr>
          <w:rFonts w:ascii="Cambria" w:hAnsi="Cambria" w:cs="Times New Roman"/>
        </w:rPr>
        <w:t>a</w:t>
      </w:r>
      <w:r w:rsidRPr="00555E6D">
        <w:rPr>
          <w:rFonts w:ascii="Cambria" w:hAnsi="Cambria" w:cs="Times New Roman"/>
        </w:rPr>
        <w:t xml:space="preserve"> zaslanej prostredníctvom emailovej správy predložiť doklady o svojich vynaložených nákladoch na obstaranie leteniek, cestovných </w:t>
      </w:r>
      <w:r w:rsidR="005F0B5D" w:rsidRPr="00555E6D">
        <w:rPr>
          <w:rFonts w:ascii="Cambria" w:hAnsi="Cambria" w:cs="Times New Roman"/>
        </w:rPr>
        <w:t>lístkov</w:t>
      </w:r>
      <w:r w:rsidRPr="00555E6D">
        <w:rPr>
          <w:rFonts w:ascii="Cambria" w:hAnsi="Cambria" w:cs="Times New Roman"/>
        </w:rPr>
        <w:t xml:space="preserve">, ubytovania alebo poistenia od koncového poskytovateľa služieb, príp. koncových poskytovateľov služieb, </w:t>
      </w:r>
      <w:r w:rsidR="00EA7032">
        <w:rPr>
          <w:rFonts w:ascii="Cambria" w:hAnsi="Cambria" w:cs="Times New Roman"/>
        </w:rPr>
        <w:br/>
      </w:r>
      <w:r w:rsidRPr="00555E6D">
        <w:rPr>
          <w:rFonts w:ascii="Cambria" w:hAnsi="Cambria" w:cs="Times New Roman"/>
        </w:rPr>
        <w:t xml:space="preserve">a to v lehote 5 pracovných dní odo dňa doručenia žiadosti. Doklady o vynaložených </w:t>
      </w:r>
      <w:r w:rsidRPr="00555E6D">
        <w:rPr>
          <w:rFonts w:ascii="Cambria" w:hAnsi="Cambria" w:cs="Times New Roman"/>
        </w:rPr>
        <w:lastRenderedPageBreak/>
        <w:t xml:space="preserve">nákladoch sa na účely tejto </w:t>
      </w:r>
      <w:r w:rsidR="0040343E" w:rsidRPr="00555E6D">
        <w:rPr>
          <w:rFonts w:ascii="Cambria" w:hAnsi="Cambria" w:cs="Times New Roman"/>
        </w:rPr>
        <w:t xml:space="preserve">rámcovej </w:t>
      </w:r>
      <w:r w:rsidR="00216613" w:rsidRPr="00555E6D">
        <w:rPr>
          <w:rFonts w:ascii="Cambria" w:hAnsi="Cambria" w:cs="Times New Roman"/>
        </w:rPr>
        <w:t>dohod</w:t>
      </w:r>
      <w:r w:rsidRPr="00555E6D">
        <w:rPr>
          <w:rFonts w:ascii="Cambria" w:hAnsi="Cambria" w:cs="Times New Roman"/>
        </w:rPr>
        <w:t xml:space="preserve">y rozumejú doklady alebo ich kópie, ktoré obsahujú kompletnú cenu od koncového poskytovateľa služieb. V prípade použitia špeciálnych/zvýhodnených taríf, pri ktorých nie je kompletná cena súčasťou príslušného dokladu, sa na doloženie dokladu o vynaložených nákladoch používa </w:t>
      </w:r>
      <w:r w:rsidR="0040343E" w:rsidRPr="00555E6D">
        <w:rPr>
          <w:rFonts w:ascii="Cambria" w:hAnsi="Cambria" w:cs="Times New Roman"/>
        </w:rPr>
        <w:t xml:space="preserve">rámcová </w:t>
      </w:r>
      <w:r w:rsidR="00216613" w:rsidRPr="00555E6D">
        <w:rPr>
          <w:rFonts w:ascii="Cambria" w:hAnsi="Cambria" w:cs="Times New Roman"/>
        </w:rPr>
        <w:t>dohod</w:t>
      </w:r>
      <w:r w:rsidRPr="00555E6D">
        <w:rPr>
          <w:rFonts w:ascii="Cambria" w:hAnsi="Cambria" w:cs="Times New Roman"/>
        </w:rPr>
        <w:t xml:space="preserve">a poskytovateľa s koncovým poskytovateľom služieb, ktorá príslušnú cenu alebo špeciálnu/zvýhodnenú tarifu stanovuje alebo je možné cenu alebo tarifu z tejto </w:t>
      </w:r>
      <w:r w:rsidR="006F1F63" w:rsidRPr="00555E6D">
        <w:rPr>
          <w:rFonts w:ascii="Cambria" w:hAnsi="Cambria" w:cs="Times New Roman"/>
        </w:rPr>
        <w:t xml:space="preserve">rámcovej </w:t>
      </w:r>
      <w:r w:rsidR="00216613" w:rsidRPr="00555E6D">
        <w:rPr>
          <w:rFonts w:ascii="Cambria" w:hAnsi="Cambria" w:cs="Times New Roman"/>
        </w:rPr>
        <w:t>dohod</w:t>
      </w:r>
      <w:r w:rsidRPr="00555E6D">
        <w:rPr>
          <w:rFonts w:ascii="Cambria" w:hAnsi="Cambria" w:cs="Times New Roman"/>
        </w:rPr>
        <w:t>y jednoznačne určiť.</w:t>
      </w:r>
      <w:r w:rsidR="00117FD3" w:rsidRPr="00555E6D">
        <w:rPr>
          <w:rFonts w:ascii="Cambria" w:hAnsi="Cambria" w:cs="Times New Roman"/>
        </w:rPr>
        <w:t xml:space="preserve"> Porušenie povinnosti poskytovateľa podľa tohto bodu sa považuje za podstatné porušenie tejto rámcovej dohody.</w:t>
      </w:r>
    </w:p>
    <w:p w14:paraId="6F7DE39E" w14:textId="52001AA3" w:rsidR="0090093A" w:rsidRPr="00555E6D" w:rsidRDefault="0090093A">
      <w:pPr>
        <w:pStyle w:val="Nadpis1"/>
        <w:spacing w:line="240" w:lineRule="auto"/>
        <w:ind w:left="0"/>
        <w:rPr>
          <w:rFonts w:ascii="Cambria" w:hAnsi="Cambria" w:cs="Times New Roman"/>
        </w:rPr>
      </w:pPr>
      <w:bookmarkStart w:id="31" w:name="článok7_19"/>
      <w:bookmarkEnd w:id="29"/>
      <w:bookmarkEnd w:id="30"/>
      <w:r w:rsidRPr="00555E6D">
        <w:rPr>
          <w:rFonts w:ascii="Cambria" w:hAnsi="Cambria" w:cs="Times New Roman"/>
        </w:rPr>
        <w:t xml:space="preserve">Poskytovateľ je povinný riadne uchovávať všetky originály účtovných dokladov </w:t>
      </w:r>
      <w:r w:rsidR="00EA7032">
        <w:rPr>
          <w:rFonts w:ascii="Cambria" w:hAnsi="Cambria" w:cs="Times New Roman"/>
        </w:rPr>
        <w:br/>
      </w:r>
      <w:r w:rsidRPr="00555E6D">
        <w:rPr>
          <w:rFonts w:ascii="Cambria" w:hAnsi="Cambria" w:cs="Times New Roman"/>
        </w:rPr>
        <w:t xml:space="preserve">a originály ďalších dokumentov súvisiacich touto </w:t>
      </w:r>
      <w:r w:rsidR="001E4D7B" w:rsidRPr="00555E6D">
        <w:rPr>
          <w:rFonts w:ascii="Cambria" w:hAnsi="Cambria" w:cs="Times New Roman"/>
        </w:rPr>
        <w:t>rámcovou dohodou</w:t>
      </w:r>
      <w:r w:rsidR="00D324AA" w:rsidRPr="00555E6D">
        <w:rPr>
          <w:rFonts w:ascii="Cambria" w:hAnsi="Cambria" w:cs="Times New Roman"/>
        </w:rPr>
        <w:t>.</w:t>
      </w:r>
    </w:p>
    <w:bookmarkEnd w:id="31"/>
    <w:p w14:paraId="72C0F75C" w14:textId="27B1C315" w:rsidR="008176D0" w:rsidRPr="00555E6D" w:rsidRDefault="008176D0" w:rsidP="00257670">
      <w:pPr>
        <w:pStyle w:val="Nadpis1"/>
        <w:spacing w:line="240" w:lineRule="auto"/>
        <w:ind w:left="0"/>
        <w:rPr>
          <w:rFonts w:ascii="Cambria" w:hAnsi="Cambria" w:cs="Times New Roman"/>
        </w:rPr>
      </w:pPr>
      <w:r w:rsidRPr="00555E6D">
        <w:rPr>
          <w:rFonts w:ascii="Cambria" w:hAnsi="Cambria" w:cs="Times New Roman"/>
        </w:rPr>
        <w:t>&lt;</w:t>
      </w:r>
      <w:r w:rsidRPr="00555E6D">
        <w:rPr>
          <w:rFonts w:ascii="Cambria" w:hAnsi="Cambria" w:cs="Times New Roman"/>
          <w:color w:val="00B0F0"/>
        </w:rPr>
        <w:t>text tohto bodu platí pre zahraničného uchádzača, domáci uchádzač text odstrán</w:t>
      </w:r>
      <w:r w:rsidRPr="00555E6D">
        <w:rPr>
          <w:rFonts w:ascii="Cambria" w:hAnsi="Cambria" w:cs="Times New Roman"/>
        </w:rPr>
        <w:t>i&gt; Poskytovateľ najneskôr do doby vyhotovenia prvej faktúry predloží Objednávateľovi originál potvrdenia o mieste svojej daňovej rezidencie, alebo jeho úradne overenú fotokópiu. Počas trvania tejto Dohody Poskytovateľ predmetné potvrdenie predloží Objednávateľovi na začiatku každého nového zdaňovacieho obdobia. Poskytovateľ vyhlasuje a zaväzuje sa, že v prípade vzniku stálej prevádzkarne na území Slovenskej republiky počas trvania tejto Dohody bude o tejto skutočnosti Objednávateľa bezodkladne písomne informovať.</w:t>
      </w:r>
    </w:p>
    <w:p w14:paraId="56FA07DD" w14:textId="0599A9D1" w:rsidR="00A312A0" w:rsidRPr="00555E6D" w:rsidRDefault="00FF3270" w:rsidP="00257670">
      <w:pPr>
        <w:pStyle w:val="Nadpis1"/>
        <w:spacing w:line="240" w:lineRule="auto"/>
        <w:ind w:left="0" w:hanging="426"/>
        <w:rPr>
          <w:rFonts w:ascii="Cambria" w:hAnsi="Cambria" w:cs="Times New Roman"/>
        </w:rPr>
      </w:pPr>
      <w:r w:rsidRPr="00555E6D">
        <w:rPr>
          <w:rFonts w:ascii="Cambria" w:hAnsi="Cambria"/>
        </w:rPr>
        <w:t xml:space="preserve">Poskytovateľ nie je </w:t>
      </w:r>
      <w:r w:rsidR="00525BFB" w:rsidRPr="00555E6D">
        <w:rPr>
          <w:rFonts w:ascii="Cambria" w:hAnsi="Cambria" w:cs="Times New Roman"/>
        </w:rPr>
        <w:t>oprávnený</w:t>
      </w:r>
      <w:r w:rsidRPr="00555E6D">
        <w:rPr>
          <w:rFonts w:ascii="Cambria" w:hAnsi="Cambria"/>
        </w:rPr>
        <w:t xml:space="preserve"> previesť práva a povinnosti vyplývajúce pre neho z tejto rámcovej dohody, ani ich časti, na inú osobu. Poskytovateľ ďalej nie je </w:t>
      </w:r>
      <w:r w:rsidR="00525BFB" w:rsidRPr="00555E6D">
        <w:rPr>
          <w:rFonts w:ascii="Cambria" w:hAnsi="Cambria" w:cs="Times New Roman"/>
        </w:rPr>
        <w:t>oprávnený</w:t>
      </w:r>
      <w:r w:rsidRPr="00555E6D">
        <w:rPr>
          <w:rFonts w:ascii="Cambria" w:hAnsi="Cambria"/>
        </w:rPr>
        <w:t xml:space="preserve"> postúpiť a ani založiť akékoľvek svoje pohľadávky voči objednávateľovi vzniknuté na základe alebo v súvislosti s touto rámcovou dohodou alebo s plnením záväzkov podľa tejto rámcovej dohody. Poskytovateľ nie je </w:t>
      </w:r>
      <w:r w:rsidR="00525BFB" w:rsidRPr="00555E6D">
        <w:rPr>
          <w:rFonts w:ascii="Cambria" w:hAnsi="Cambria" w:cs="Times New Roman"/>
        </w:rPr>
        <w:t>oprávnený</w:t>
      </w:r>
      <w:r w:rsidRPr="00555E6D">
        <w:rPr>
          <w:rFonts w:ascii="Cambria" w:hAnsi="Cambria"/>
        </w:rPr>
        <w:t xml:space="preserve"> jednostranne započítať akúkoľvek svoju pohľadávku voči objednávateľovi vzniknutú z akéhokoľvek dôvodu proti pohľadávke objednávateľa voči poskytovateľovi vzniknutej na základe alebo v súvislosti s touto rámcovou dohodou.</w:t>
      </w:r>
      <w:r w:rsidR="00D324AA" w:rsidRPr="00555E6D">
        <w:rPr>
          <w:rFonts w:ascii="Cambria" w:hAnsi="Cambria"/>
        </w:rPr>
        <w:t xml:space="preserve"> </w:t>
      </w:r>
      <w:r w:rsidR="00D324AA" w:rsidRPr="00555E6D">
        <w:rPr>
          <w:rFonts w:ascii="Cambria" w:hAnsi="Cambria" w:cs="Times New Roman"/>
        </w:rPr>
        <w:t xml:space="preserve">Porušenie tohto záväzku sa považuje za podstatné porušenie rámcovej </w:t>
      </w:r>
      <w:r w:rsidR="00216613" w:rsidRPr="00555E6D">
        <w:rPr>
          <w:rFonts w:ascii="Cambria" w:hAnsi="Cambria" w:cs="Times New Roman"/>
        </w:rPr>
        <w:t>dohod</w:t>
      </w:r>
      <w:r w:rsidR="00D324AA" w:rsidRPr="00555E6D">
        <w:rPr>
          <w:rFonts w:ascii="Cambria" w:hAnsi="Cambria" w:cs="Times New Roman"/>
        </w:rPr>
        <w:t>y</w:t>
      </w:r>
      <w:r w:rsidR="004F0FFB" w:rsidRPr="00555E6D">
        <w:rPr>
          <w:rFonts w:ascii="Cambria" w:hAnsi="Cambria" w:cs="Times New Roman"/>
        </w:rPr>
        <w:t>.</w:t>
      </w:r>
    </w:p>
    <w:p w14:paraId="72423148" w14:textId="68FBFB48" w:rsidR="00F76DCC" w:rsidRPr="00555E6D" w:rsidRDefault="00F76DCC"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Článok VII</w:t>
      </w:r>
      <w:r w:rsidR="00EA6ED6" w:rsidRPr="00555E6D">
        <w:rPr>
          <w:rFonts w:ascii="Cambria" w:hAnsi="Cambria"/>
          <w:b/>
          <w:bCs/>
          <w:i w:val="0"/>
          <w:iCs w:val="0"/>
          <w:color w:val="auto"/>
          <w:sz w:val="24"/>
          <w:szCs w:val="24"/>
        </w:rPr>
        <w:t>I</w:t>
      </w:r>
      <w:r w:rsidRPr="00555E6D">
        <w:rPr>
          <w:rFonts w:ascii="Cambria" w:hAnsi="Cambria"/>
          <w:b/>
          <w:bCs/>
          <w:i w:val="0"/>
          <w:iCs w:val="0"/>
          <w:color w:val="auto"/>
          <w:sz w:val="24"/>
          <w:szCs w:val="24"/>
        </w:rPr>
        <w:t>.</w:t>
      </w:r>
    </w:p>
    <w:p w14:paraId="0B93DF04" w14:textId="2E2E675B" w:rsidR="00F76DCC" w:rsidRPr="00555E6D" w:rsidRDefault="00F76DCC" w:rsidP="00257670">
      <w:pPr>
        <w:pStyle w:val="Nadpis4"/>
        <w:spacing w:before="0" w:after="240" w:line="240" w:lineRule="auto"/>
        <w:jc w:val="center"/>
        <w:rPr>
          <w:rFonts w:ascii="Cambria" w:hAnsi="Cambria"/>
          <w:b/>
          <w:bCs/>
          <w:sz w:val="24"/>
          <w:szCs w:val="24"/>
        </w:rPr>
      </w:pPr>
      <w:r w:rsidRPr="00555E6D">
        <w:rPr>
          <w:rFonts w:ascii="Cambria" w:hAnsi="Cambria"/>
          <w:b/>
          <w:bCs/>
          <w:i w:val="0"/>
          <w:iCs w:val="0"/>
          <w:color w:val="auto"/>
          <w:sz w:val="24"/>
          <w:szCs w:val="24"/>
        </w:rPr>
        <w:t>Zmluvné pokuty</w:t>
      </w:r>
    </w:p>
    <w:p w14:paraId="741EF3D1" w14:textId="75BD9696" w:rsidR="00301E9B" w:rsidRPr="00555E6D" w:rsidRDefault="004D0356" w:rsidP="00257670">
      <w:pPr>
        <w:pStyle w:val="Odsekzoznamu"/>
        <w:numPr>
          <w:ilvl w:val="0"/>
          <w:numId w:val="22"/>
        </w:numPr>
        <w:spacing w:line="240" w:lineRule="auto"/>
        <w:ind w:left="0"/>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8"/>
        </w:rPr>
        <w:t xml:space="preserve">V </w:t>
      </w:r>
      <w:r w:rsidRPr="00555E6D">
        <w:rPr>
          <w:rFonts w:ascii="Cambria" w:eastAsiaTheme="majorEastAsia" w:hAnsi="Cambria" w:cs="Times New Roman"/>
          <w:bCs/>
          <w:color w:val="000000" w:themeColor="text1"/>
          <w:sz w:val="24"/>
          <w:szCs w:val="24"/>
        </w:rPr>
        <w:t>prípade omeškania poskytovateľa s</w:t>
      </w:r>
      <w:r w:rsidR="00301E9B" w:rsidRPr="00555E6D">
        <w:rPr>
          <w:rFonts w:ascii="Cambria" w:eastAsiaTheme="majorEastAsia" w:hAnsi="Cambria" w:cs="Times New Roman"/>
          <w:bCs/>
          <w:color w:val="000000" w:themeColor="text1"/>
          <w:sz w:val="24"/>
          <w:szCs w:val="24"/>
        </w:rPr>
        <w:t> </w:t>
      </w:r>
      <w:r w:rsidRPr="00555E6D">
        <w:rPr>
          <w:rFonts w:ascii="Cambria" w:eastAsiaTheme="majorEastAsia" w:hAnsi="Cambria" w:cs="Times New Roman"/>
          <w:bCs/>
          <w:color w:val="000000" w:themeColor="text1"/>
          <w:sz w:val="24"/>
          <w:szCs w:val="24"/>
        </w:rPr>
        <w:t>plnením</w:t>
      </w:r>
      <w:r w:rsidR="00301E9B" w:rsidRPr="00555E6D">
        <w:rPr>
          <w:rFonts w:ascii="Cambria" w:eastAsiaTheme="majorEastAsia" w:hAnsi="Cambria" w:cs="Times New Roman"/>
          <w:bCs/>
          <w:color w:val="000000" w:themeColor="text1"/>
          <w:sz w:val="24"/>
          <w:szCs w:val="24"/>
        </w:rPr>
        <w:t xml:space="preserve"> </w:t>
      </w:r>
      <w:r w:rsidRPr="00555E6D">
        <w:rPr>
          <w:rFonts w:ascii="Cambria" w:eastAsiaTheme="majorEastAsia" w:hAnsi="Cambria" w:cs="Times New Roman"/>
          <w:bCs/>
          <w:color w:val="000000" w:themeColor="text1"/>
          <w:sz w:val="24"/>
          <w:szCs w:val="24"/>
        </w:rPr>
        <w:t>podľa</w:t>
      </w:r>
      <w:r w:rsidR="00357C47" w:rsidRPr="00555E6D">
        <w:rPr>
          <w:rFonts w:ascii="Cambria" w:eastAsiaTheme="majorEastAsia" w:hAnsi="Cambria" w:cs="Times New Roman"/>
          <w:bCs/>
          <w:color w:val="000000" w:themeColor="text1"/>
          <w:sz w:val="24"/>
          <w:szCs w:val="24"/>
        </w:rPr>
        <w:t xml:space="preserve"> </w:t>
      </w:r>
      <w:hyperlink w:anchor="článok6_19" w:history="1">
        <w:r w:rsidR="007729EE" w:rsidRPr="007729EE">
          <w:rPr>
            <w:rStyle w:val="Hypertextovprepojenie"/>
            <w:rFonts w:ascii="Cambria" w:eastAsiaTheme="majorEastAsia" w:hAnsi="Cambria" w:cs="Times New Roman"/>
            <w:bCs/>
            <w:sz w:val="24"/>
            <w:szCs w:val="24"/>
          </w:rPr>
          <w:t>čl. VI ods. 19</w:t>
        </w:r>
      </w:hyperlink>
      <w:r w:rsidR="00A73770" w:rsidRPr="00555E6D">
        <w:rPr>
          <w:rFonts w:ascii="Cambria" w:eastAsiaTheme="majorEastAsia" w:hAnsi="Cambria" w:cs="Times New Roman"/>
          <w:bCs/>
          <w:color w:val="000000" w:themeColor="text1"/>
          <w:sz w:val="24"/>
          <w:szCs w:val="24"/>
        </w:rPr>
        <w:t xml:space="preserve"> a</w:t>
      </w:r>
      <w:r w:rsidR="00E0073A" w:rsidRPr="00555E6D">
        <w:rPr>
          <w:rFonts w:ascii="Cambria" w:eastAsiaTheme="majorEastAsia" w:hAnsi="Cambria" w:cs="Times New Roman"/>
          <w:bCs/>
          <w:color w:val="000000" w:themeColor="text1"/>
          <w:sz w:val="24"/>
          <w:szCs w:val="24"/>
        </w:rPr>
        <w:t>lebo</w:t>
      </w:r>
      <w:r w:rsidR="00A73770" w:rsidRPr="00555E6D">
        <w:rPr>
          <w:rFonts w:ascii="Cambria" w:eastAsiaTheme="majorEastAsia" w:hAnsi="Cambria" w:cs="Times New Roman"/>
          <w:bCs/>
          <w:color w:val="000000" w:themeColor="text1"/>
          <w:sz w:val="24"/>
          <w:szCs w:val="24"/>
        </w:rPr>
        <w:t xml:space="preserve"> </w:t>
      </w:r>
      <w:hyperlink w:anchor="článok6_20" w:history="1">
        <w:r w:rsidR="007729EE" w:rsidRPr="007729EE">
          <w:rPr>
            <w:rStyle w:val="Hypertextovprepojenie"/>
            <w:rFonts w:ascii="Cambria" w:eastAsiaTheme="majorEastAsia" w:hAnsi="Cambria" w:cs="Times New Roman"/>
            <w:bCs/>
            <w:sz w:val="24"/>
            <w:szCs w:val="24"/>
          </w:rPr>
          <w:t>čl. VI ods. 20</w:t>
        </w:r>
      </w:hyperlink>
      <w:r w:rsidR="00AD32B3" w:rsidRPr="00555E6D">
        <w:rPr>
          <w:rFonts w:ascii="Cambria" w:eastAsiaTheme="majorEastAsia" w:hAnsi="Cambria" w:cs="Times New Roman"/>
          <w:bCs/>
          <w:color w:val="000000" w:themeColor="text1"/>
          <w:sz w:val="24"/>
          <w:szCs w:val="24"/>
        </w:rPr>
        <w:t xml:space="preserve"> alebo</w:t>
      </w:r>
      <w:r w:rsidR="00A828C4" w:rsidRPr="00555E6D">
        <w:rPr>
          <w:rFonts w:ascii="Cambria" w:eastAsiaTheme="majorEastAsia" w:hAnsi="Cambria" w:cs="Times New Roman"/>
          <w:bCs/>
          <w:color w:val="000000" w:themeColor="text1"/>
          <w:sz w:val="24"/>
          <w:szCs w:val="24"/>
        </w:rPr>
        <w:t xml:space="preserve"> </w:t>
      </w:r>
      <w:hyperlink w:anchor="článokVIIbod18" w:history="1">
        <w:r w:rsidRPr="00DD54F7">
          <w:rPr>
            <w:rStyle w:val="Hypertextovprepojenie"/>
            <w:rFonts w:ascii="Cambria" w:eastAsiaTheme="majorEastAsia" w:hAnsi="Cambria" w:cs="Times New Roman"/>
            <w:bCs/>
            <w:sz w:val="24"/>
            <w:szCs w:val="24"/>
          </w:rPr>
          <w:t>čl. VI</w:t>
        </w:r>
        <w:r w:rsidR="0034771C" w:rsidRPr="00DD54F7">
          <w:rPr>
            <w:rStyle w:val="Hypertextovprepojenie"/>
            <w:rFonts w:ascii="Cambria" w:eastAsiaTheme="majorEastAsia" w:hAnsi="Cambria" w:cs="Times New Roman"/>
            <w:bCs/>
            <w:sz w:val="24"/>
            <w:szCs w:val="24"/>
          </w:rPr>
          <w:t>I</w:t>
        </w:r>
        <w:r w:rsidR="00FD55B8" w:rsidRPr="00DD54F7">
          <w:rPr>
            <w:rStyle w:val="Hypertextovprepojenie"/>
            <w:rFonts w:ascii="Cambria" w:eastAsiaTheme="majorEastAsia" w:hAnsi="Cambria" w:cs="Times New Roman"/>
            <w:bCs/>
            <w:sz w:val="24"/>
            <w:szCs w:val="24"/>
          </w:rPr>
          <w:t xml:space="preserve"> </w:t>
        </w:r>
        <w:r w:rsidRPr="00DD54F7">
          <w:rPr>
            <w:rStyle w:val="Hypertextovprepojenie"/>
            <w:rFonts w:ascii="Cambria" w:eastAsiaTheme="majorEastAsia" w:hAnsi="Cambria" w:cs="Times New Roman"/>
            <w:bCs/>
            <w:sz w:val="24"/>
            <w:szCs w:val="24"/>
          </w:rPr>
          <w:t>ods.</w:t>
        </w:r>
        <w:r w:rsidR="00530B21" w:rsidRPr="00DD54F7">
          <w:rPr>
            <w:rStyle w:val="Hypertextovprepojenie"/>
            <w:rFonts w:ascii="Cambria" w:eastAsiaTheme="majorEastAsia" w:hAnsi="Cambria" w:cs="Times New Roman"/>
            <w:bCs/>
            <w:sz w:val="24"/>
            <w:szCs w:val="24"/>
          </w:rPr>
          <w:t> 18</w:t>
        </w:r>
      </w:hyperlink>
      <w:r w:rsidR="00530B21" w:rsidRPr="00555E6D">
        <w:rPr>
          <w:rFonts w:ascii="Cambria" w:eastAsiaTheme="majorEastAsia" w:hAnsi="Cambria" w:cs="Times New Roman"/>
          <w:bCs/>
          <w:color w:val="000000" w:themeColor="text1"/>
          <w:sz w:val="24"/>
          <w:szCs w:val="24"/>
        </w:rPr>
        <w:t xml:space="preserve"> </w:t>
      </w:r>
      <w:r w:rsidR="00301E9B" w:rsidRPr="00555E6D">
        <w:rPr>
          <w:rFonts w:ascii="Cambria" w:eastAsiaTheme="majorEastAsia" w:hAnsi="Cambria" w:cs="Times New Roman"/>
          <w:bCs/>
          <w:color w:val="000000" w:themeColor="text1"/>
          <w:sz w:val="24"/>
          <w:szCs w:val="24"/>
        </w:rPr>
        <w:t xml:space="preserve">rámcovej dohody má </w:t>
      </w:r>
      <w:r w:rsidRPr="00555E6D">
        <w:rPr>
          <w:rFonts w:ascii="Cambria" w:eastAsiaTheme="majorEastAsia" w:hAnsi="Cambria" w:cs="Times New Roman"/>
          <w:bCs/>
          <w:color w:val="000000" w:themeColor="text1"/>
          <w:sz w:val="24"/>
          <w:szCs w:val="24"/>
        </w:rPr>
        <w:t xml:space="preserve">objednávateľ </w:t>
      </w:r>
      <w:r w:rsidR="00301E9B" w:rsidRPr="00555E6D">
        <w:rPr>
          <w:rFonts w:ascii="Cambria" w:eastAsiaTheme="majorEastAsia" w:hAnsi="Cambria" w:cs="Times New Roman"/>
          <w:bCs/>
          <w:color w:val="000000" w:themeColor="text1"/>
          <w:sz w:val="24"/>
          <w:szCs w:val="24"/>
        </w:rPr>
        <w:t>právo</w:t>
      </w:r>
      <w:r w:rsidRPr="00555E6D">
        <w:rPr>
          <w:rFonts w:ascii="Cambria" w:eastAsiaTheme="majorEastAsia" w:hAnsi="Cambria" w:cs="Times New Roman"/>
          <w:bCs/>
          <w:color w:val="000000" w:themeColor="text1"/>
          <w:sz w:val="24"/>
          <w:szCs w:val="24"/>
        </w:rPr>
        <w:t xml:space="preserve"> </w:t>
      </w:r>
      <w:r w:rsidR="00301E9B" w:rsidRPr="00555E6D">
        <w:rPr>
          <w:rFonts w:ascii="Cambria" w:eastAsiaTheme="majorEastAsia" w:hAnsi="Cambria" w:cs="Times New Roman"/>
          <w:bCs/>
          <w:color w:val="000000" w:themeColor="text1"/>
          <w:sz w:val="24"/>
          <w:szCs w:val="24"/>
        </w:rPr>
        <w:t>uplatniť voči</w:t>
      </w:r>
      <w:r w:rsidRPr="00555E6D">
        <w:rPr>
          <w:rFonts w:ascii="Cambria" w:eastAsiaTheme="majorEastAsia" w:hAnsi="Cambria" w:cs="Times New Roman"/>
          <w:bCs/>
          <w:color w:val="000000" w:themeColor="text1"/>
          <w:sz w:val="24"/>
          <w:szCs w:val="24"/>
        </w:rPr>
        <w:t xml:space="preserve"> poskytovateľovi zmluvnú pokutu vo výške 200 eur </w:t>
      </w:r>
      <w:r w:rsidR="00301E9B" w:rsidRPr="00555E6D">
        <w:rPr>
          <w:rFonts w:ascii="Cambria" w:eastAsiaTheme="majorEastAsia" w:hAnsi="Cambria" w:cs="Times New Roman"/>
          <w:bCs/>
          <w:color w:val="000000" w:themeColor="text1"/>
          <w:sz w:val="24"/>
          <w:szCs w:val="24"/>
        </w:rPr>
        <w:t>bez DPH, a to za každý aj začatý deň omeškania.</w:t>
      </w:r>
    </w:p>
    <w:p w14:paraId="3F98B3FE" w14:textId="466DFEDC" w:rsidR="00431B17" w:rsidRPr="00555E6D" w:rsidRDefault="00431B17" w:rsidP="00257670">
      <w:pPr>
        <w:pStyle w:val="Odsekzoznamu"/>
        <w:numPr>
          <w:ilvl w:val="0"/>
          <w:numId w:val="22"/>
        </w:numPr>
        <w:spacing w:line="240" w:lineRule="auto"/>
        <w:ind w:left="0"/>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8"/>
        </w:rPr>
        <w:t xml:space="preserve">V </w:t>
      </w:r>
      <w:r w:rsidRPr="00555E6D">
        <w:rPr>
          <w:rFonts w:ascii="Cambria" w:eastAsiaTheme="majorEastAsia" w:hAnsi="Cambria" w:cs="Times New Roman"/>
          <w:bCs/>
          <w:color w:val="000000" w:themeColor="text1"/>
          <w:sz w:val="24"/>
          <w:szCs w:val="24"/>
        </w:rPr>
        <w:t xml:space="preserve">prípade omeškania poskytovateľa s plnením podľa </w:t>
      </w:r>
      <w:hyperlink w:anchor="článokVbod3" w:history="1">
        <w:r w:rsidRPr="00DD54F7">
          <w:rPr>
            <w:rStyle w:val="Hypertextovprepojenie"/>
            <w:rFonts w:ascii="Cambria" w:eastAsiaTheme="majorEastAsia" w:hAnsi="Cambria" w:cs="Times New Roman"/>
            <w:bCs/>
            <w:sz w:val="24"/>
            <w:szCs w:val="24"/>
          </w:rPr>
          <w:t>čl. V ods. 3</w:t>
        </w:r>
      </w:hyperlink>
      <w:r w:rsidR="00EA3246" w:rsidRPr="00555E6D">
        <w:rPr>
          <w:rFonts w:ascii="Cambria" w:eastAsiaTheme="majorEastAsia" w:hAnsi="Cambria" w:cs="Times New Roman"/>
          <w:bCs/>
          <w:color w:val="000000" w:themeColor="text1"/>
          <w:sz w:val="24"/>
          <w:szCs w:val="24"/>
        </w:rPr>
        <w:t xml:space="preserve">, </w:t>
      </w:r>
      <w:hyperlink w:anchor="článok6bod21" w:history="1">
        <w:r w:rsidR="00EA3246" w:rsidRPr="00DD54F7">
          <w:rPr>
            <w:rStyle w:val="Hypertextovprepojenie"/>
            <w:rFonts w:ascii="Cambria" w:eastAsiaTheme="majorEastAsia" w:hAnsi="Cambria" w:cs="Times New Roman"/>
            <w:bCs/>
            <w:sz w:val="24"/>
            <w:szCs w:val="24"/>
          </w:rPr>
          <w:t>čl. V</w:t>
        </w:r>
        <w:r w:rsidR="0034771C" w:rsidRPr="00DD54F7">
          <w:rPr>
            <w:rStyle w:val="Hypertextovprepojenie"/>
            <w:rFonts w:ascii="Cambria" w:eastAsiaTheme="majorEastAsia" w:hAnsi="Cambria" w:cs="Times New Roman"/>
            <w:bCs/>
            <w:sz w:val="24"/>
            <w:szCs w:val="24"/>
          </w:rPr>
          <w:t>I</w:t>
        </w:r>
        <w:r w:rsidR="00EA3246" w:rsidRPr="00DD54F7">
          <w:rPr>
            <w:rStyle w:val="Hypertextovprepojenie"/>
            <w:rFonts w:ascii="Cambria" w:eastAsiaTheme="majorEastAsia" w:hAnsi="Cambria" w:cs="Times New Roman"/>
            <w:bCs/>
            <w:sz w:val="24"/>
            <w:szCs w:val="24"/>
          </w:rPr>
          <w:t> ods. 2</w:t>
        </w:r>
        <w:r w:rsidR="007A5FC8" w:rsidRPr="00DD54F7">
          <w:rPr>
            <w:rStyle w:val="Hypertextovprepojenie"/>
            <w:rFonts w:ascii="Cambria" w:eastAsiaTheme="majorEastAsia" w:hAnsi="Cambria" w:cs="Times New Roman"/>
            <w:bCs/>
            <w:sz w:val="24"/>
            <w:szCs w:val="24"/>
          </w:rPr>
          <w:t>1</w:t>
        </w:r>
      </w:hyperlink>
      <w:r w:rsidR="00EA3246" w:rsidRPr="00555E6D">
        <w:rPr>
          <w:rFonts w:ascii="Cambria" w:eastAsiaTheme="majorEastAsia" w:hAnsi="Cambria" w:cs="Times New Roman"/>
          <w:bCs/>
          <w:color w:val="000000" w:themeColor="text1"/>
          <w:sz w:val="24"/>
          <w:szCs w:val="24"/>
        </w:rPr>
        <w:t xml:space="preserve"> rámcovej dohody </w:t>
      </w:r>
      <w:r w:rsidRPr="00555E6D">
        <w:rPr>
          <w:rFonts w:ascii="Cambria" w:eastAsiaTheme="majorEastAsia" w:hAnsi="Cambria" w:cs="Times New Roman"/>
          <w:bCs/>
          <w:color w:val="000000" w:themeColor="text1"/>
          <w:sz w:val="24"/>
          <w:szCs w:val="24"/>
        </w:rPr>
        <w:t>má objednávateľ právo uplatniť voči poskytovateľovi zmluvnú pokutu vo výške 50 eur bez DPH, a to za každý aj začatý deň omeškania</w:t>
      </w:r>
      <w:r w:rsidR="00462210" w:rsidRPr="00555E6D">
        <w:rPr>
          <w:rFonts w:ascii="Cambria" w:eastAsiaTheme="majorEastAsia" w:hAnsi="Cambria" w:cs="Times New Roman"/>
          <w:bCs/>
          <w:color w:val="000000" w:themeColor="text1"/>
          <w:sz w:val="24"/>
          <w:szCs w:val="24"/>
        </w:rPr>
        <w:t>.</w:t>
      </w:r>
    </w:p>
    <w:p w14:paraId="6ABF2D9A" w14:textId="51110C2A" w:rsidR="004D0356" w:rsidRPr="00555E6D" w:rsidRDefault="004D0356" w:rsidP="00257670">
      <w:pPr>
        <w:pStyle w:val="Odsekzoznamu"/>
        <w:numPr>
          <w:ilvl w:val="0"/>
          <w:numId w:val="22"/>
        </w:numPr>
        <w:spacing w:line="240" w:lineRule="auto"/>
        <w:ind w:left="0"/>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 xml:space="preserve">V prípade omeškania </w:t>
      </w:r>
      <w:r w:rsidR="00301E9B"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 xml:space="preserve">oskytovateľa s plnením v lehotách podľa </w:t>
      </w:r>
      <w:hyperlink w:anchor="článok6bod5" w:history="1">
        <w:r w:rsidRPr="00DD54F7">
          <w:rPr>
            <w:rStyle w:val="Hypertextovprepojenie"/>
            <w:rFonts w:ascii="Cambria" w:eastAsiaTheme="majorEastAsia" w:hAnsi="Cambria" w:cs="Times New Roman"/>
            <w:bCs/>
            <w:sz w:val="24"/>
            <w:szCs w:val="24"/>
          </w:rPr>
          <w:t xml:space="preserve">čl. </w:t>
        </w:r>
        <w:r w:rsidR="00301E9B" w:rsidRPr="00DD54F7">
          <w:rPr>
            <w:rStyle w:val="Hypertextovprepojenie"/>
            <w:rFonts w:ascii="Cambria" w:eastAsiaTheme="majorEastAsia" w:hAnsi="Cambria" w:cs="Times New Roman"/>
            <w:bCs/>
            <w:sz w:val="24"/>
            <w:szCs w:val="24"/>
          </w:rPr>
          <w:t>V</w:t>
        </w:r>
        <w:r w:rsidR="0034771C" w:rsidRPr="00DD54F7">
          <w:rPr>
            <w:rStyle w:val="Hypertextovprepojenie"/>
            <w:rFonts w:ascii="Cambria" w:eastAsiaTheme="majorEastAsia" w:hAnsi="Cambria" w:cs="Times New Roman"/>
            <w:bCs/>
            <w:sz w:val="24"/>
            <w:szCs w:val="24"/>
          </w:rPr>
          <w:t>I</w:t>
        </w:r>
        <w:r w:rsidRPr="00DD54F7">
          <w:rPr>
            <w:rStyle w:val="Hypertextovprepojenie"/>
            <w:rFonts w:ascii="Cambria" w:eastAsiaTheme="majorEastAsia" w:hAnsi="Cambria" w:cs="Times New Roman"/>
            <w:bCs/>
            <w:sz w:val="24"/>
            <w:szCs w:val="24"/>
          </w:rPr>
          <w:t xml:space="preserve"> ods.</w:t>
        </w:r>
        <w:r w:rsidR="00693C04" w:rsidRPr="00DD54F7">
          <w:rPr>
            <w:rStyle w:val="Hypertextovprepojenie"/>
            <w:rFonts w:ascii="Cambria" w:eastAsiaTheme="majorEastAsia" w:hAnsi="Cambria" w:cs="Times New Roman"/>
            <w:bCs/>
            <w:sz w:val="24"/>
            <w:szCs w:val="24"/>
          </w:rPr>
          <w:t xml:space="preserve"> 5</w:t>
        </w:r>
      </w:hyperlink>
      <w:r w:rsidR="004B475E" w:rsidRPr="00555E6D">
        <w:rPr>
          <w:rFonts w:ascii="Cambria" w:eastAsiaTheme="majorEastAsia" w:hAnsi="Cambria" w:cs="Times New Roman"/>
          <w:bCs/>
          <w:color w:val="000000" w:themeColor="text1"/>
          <w:sz w:val="24"/>
          <w:szCs w:val="24"/>
        </w:rPr>
        <w:t xml:space="preserve"> (v zmysle omeškania s potvrdením </w:t>
      </w:r>
      <w:r w:rsidR="0053628F" w:rsidRPr="00555E6D">
        <w:rPr>
          <w:rFonts w:ascii="Cambria" w:eastAsiaTheme="majorEastAsia" w:hAnsi="Cambria" w:cs="Times New Roman"/>
          <w:bCs/>
          <w:color w:val="000000" w:themeColor="text1"/>
          <w:sz w:val="24"/>
          <w:szCs w:val="24"/>
        </w:rPr>
        <w:t>požiadavky</w:t>
      </w:r>
      <w:r w:rsidR="004B475E" w:rsidRPr="00555E6D">
        <w:rPr>
          <w:rFonts w:ascii="Cambria" w:eastAsiaTheme="majorEastAsia" w:hAnsi="Cambria" w:cs="Times New Roman"/>
          <w:bCs/>
          <w:color w:val="000000" w:themeColor="text1"/>
          <w:sz w:val="24"/>
          <w:szCs w:val="24"/>
        </w:rPr>
        <w:t>)</w:t>
      </w:r>
      <w:r w:rsidR="00693C04" w:rsidRPr="00555E6D">
        <w:rPr>
          <w:rFonts w:ascii="Cambria" w:eastAsiaTheme="majorEastAsia" w:hAnsi="Cambria" w:cs="Times New Roman"/>
          <w:bCs/>
          <w:color w:val="000000" w:themeColor="text1"/>
          <w:sz w:val="24"/>
          <w:szCs w:val="24"/>
        </w:rPr>
        <w:t xml:space="preserve">, </w:t>
      </w:r>
      <w:hyperlink w:anchor="článok6bod8" w:history="1">
        <w:r w:rsidR="00DD54F7" w:rsidRPr="00DD54F7">
          <w:rPr>
            <w:rStyle w:val="Hypertextovprepojenie"/>
            <w:rFonts w:ascii="Cambria" w:eastAsiaTheme="majorEastAsia" w:hAnsi="Cambria" w:cs="Times New Roman"/>
            <w:bCs/>
            <w:sz w:val="24"/>
            <w:szCs w:val="24"/>
          </w:rPr>
          <w:t xml:space="preserve">čl. VI </w:t>
        </w:r>
        <w:r w:rsidR="00693C04" w:rsidRPr="00DD54F7">
          <w:rPr>
            <w:rStyle w:val="Hypertextovprepojenie"/>
            <w:rFonts w:ascii="Cambria" w:eastAsiaTheme="majorEastAsia" w:hAnsi="Cambria" w:cs="Times New Roman"/>
            <w:bCs/>
            <w:sz w:val="24"/>
            <w:szCs w:val="24"/>
          </w:rPr>
          <w:t>ods.</w:t>
        </w:r>
        <w:r w:rsidRPr="00DD54F7">
          <w:rPr>
            <w:rStyle w:val="Hypertextovprepojenie"/>
            <w:rFonts w:ascii="Cambria" w:eastAsiaTheme="majorEastAsia" w:hAnsi="Cambria" w:cs="Times New Roman"/>
            <w:bCs/>
            <w:sz w:val="24"/>
            <w:szCs w:val="24"/>
          </w:rPr>
          <w:t xml:space="preserve"> </w:t>
        </w:r>
        <w:r w:rsidR="00830E4E" w:rsidRPr="00DD54F7">
          <w:rPr>
            <w:rStyle w:val="Hypertextovprepojenie"/>
            <w:rFonts w:ascii="Cambria" w:eastAsiaTheme="majorEastAsia" w:hAnsi="Cambria" w:cs="Times New Roman"/>
            <w:bCs/>
            <w:sz w:val="24"/>
            <w:szCs w:val="24"/>
          </w:rPr>
          <w:t>8</w:t>
        </w:r>
      </w:hyperlink>
      <w:r w:rsidR="00301E9B" w:rsidRPr="00555E6D">
        <w:rPr>
          <w:rFonts w:ascii="Cambria" w:eastAsiaTheme="majorEastAsia" w:hAnsi="Cambria" w:cs="Times New Roman"/>
          <w:bCs/>
          <w:color w:val="000000" w:themeColor="text1"/>
          <w:sz w:val="24"/>
          <w:szCs w:val="24"/>
        </w:rPr>
        <w:t xml:space="preserve">, </w:t>
      </w:r>
      <w:hyperlink w:anchor="článok6bod10" w:history="1">
        <w:r w:rsidR="00DD54F7" w:rsidRPr="00DD54F7">
          <w:rPr>
            <w:rStyle w:val="Hypertextovprepojenie"/>
            <w:rFonts w:ascii="Cambria" w:eastAsiaTheme="majorEastAsia" w:hAnsi="Cambria" w:cs="Times New Roman"/>
            <w:bCs/>
            <w:sz w:val="24"/>
            <w:szCs w:val="24"/>
          </w:rPr>
          <w:t xml:space="preserve">čl. VI ods. </w:t>
        </w:r>
        <w:r w:rsidR="00830E4E" w:rsidRPr="00DD54F7">
          <w:rPr>
            <w:rStyle w:val="Hypertextovprepojenie"/>
            <w:rFonts w:ascii="Cambria" w:eastAsiaTheme="majorEastAsia" w:hAnsi="Cambria" w:cs="Times New Roman"/>
            <w:bCs/>
            <w:sz w:val="24"/>
            <w:szCs w:val="24"/>
          </w:rPr>
          <w:t>10</w:t>
        </w:r>
      </w:hyperlink>
      <w:r w:rsidR="00530B21" w:rsidRPr="00555E6D">
        <w:rPr>
          <w:rFonts w:ascii="Cambria" w:eastAsiaTheme="majorEastAsia" w:hAnsi="Cambria" w:cs="Times New Roman"/>
          <w:bCs/>
          <w:color w:val="000000" w:themeColor="text1"/>
          <w:sz w:val="24"/>
          <w:szCs w:val="24"/>
        </w:rPr>
        <w:t xml:space="preserve"> a</w:t>
      </w:r>
      <w:r w:rsidR="00E0073A" w:rsidRPr="00555E6D">
        <w:rPr>
          <w:rFonts w:ascii="Cambria" w:eastAsiaTheme="majorEastAsia" w:hAnsi="Cambria" w:cs="Times New Roman"/>
          <w:bCs/>
          <w:color w:val="000000" w:themeColor="text1"/>
          <w:sz w:val="24"/>
          <w:szCs w:val="24"/>
        </w:rPr>
        <w:t>lebo</w:t>
      </w:r>
      <w:r w:rsidR="00C64520" w:rsidRPr="00555E6D">
        <w:rPr>
          <w:rFonts w:ascii="Cambria" w:eastAsiaTheme="majorEastAsia" w:hAnsi="Cambria" w:cs="Times New Roman"/>
          <w:bCs/>
          <w:color w:val="000000" w:themeColor="text1"/>
          <w:sz w:val="24"/>
          <w:szCs w:val="24"/>
        </w:rPr>
        <w:t xml:space="preserve"> </w:t>
      </w:r>
      <w:hyperlink w:anchor="článok6bod16" w:history="1">
        <w:r w:rsidR="00DD54F7" w:rsidRPr="00DD54F7">
          <w:rPr>
            <w:rStyle w:val="Hypertextovprepojenie"/>
            <w:rFonts w:ascii="Cambria" w:eastAsiaTheme="majorEastAsia" w:hAnsi="Cambria" w:cs="Times New Roman"/>
            <w:bCs/>
            <w:sz w:val="24"/>
            <w:szCs w:val="24"/>
          </w:rPr>
          <w:t xml:space="preserve">čl. VI ods. </w:t>
        </w:r>
        <w:r w:rsidRPr="00DD54F7">
          <w:rPr>
            <w:rStyle w:val="Hypertextovprepojenie"/>
            <w:rFonts w:ascii="Cambria" w:eastAsiaTheme="majorEastAsia" w:hAnsi="Cambria" w:cs="Times New Roman"/>
            <w:bCs/>
            <w:sz w:val="24"/>
            <w:szCs w:val="24"/>
          </w:rPr>
          <w:t>1</w:t>
        </w:r>
        <w:r w:rsidR="00830E4E" w:rsidRPr="00DD54F7">
          <w:rPr>
            <w:rStyle w:val="Hypertextovprepojenie"/>
            <w:rFonts w:ascii="Cambria" w:eastAsiaTheme="majorEastAsia" w:hAnsi="Cambria" w:cs="Times New Roman"/>
            <w:bCs/>
            <w:sz w:val="24"/>
            <w:szCs w:val="24"/>
          </w:rPr>
          <w:t>6</w:t>
        </w:r>
      </w:hyperlink>
      <w:r w:rsidR="007A5FC8" w:rsidRPr="00555E6D">
        <w:rPr>
          <w:rFonts w:ascii="Cambria" w:eastAsiaTheme="majorEastAsia" w:hAnsi="Cambria" w:cs="Times New Roman"/>
          <w:bCs/>
          <w:color w:val="000000" w:themeColor="text1"/>
          <w:sz w:val="24"/>
          <w:szCs w:val="24"/>
        </w:rPr>
        <w:t xml:space="preserve"> </w:t>
      </w:r>
      <w:r w:rsidR="00EA7032">
        <w:rPr>
          <w:rFonts w:ascii="Cambria" w:eastAsiaTheme="majorEastAsia" w:hAnsi="Cambria" w:cs="Times New Roman"/>
          <w:bCs/>
          <w:color w:val="000000" w:themeColor="text1"/>
          <w:sz w:val="24"/>
          <w:szCs w:val="24"/>
        </w:rPr>
        <w:br/>
      </w:r>
      <w:r w:rsidR="008D40E6" w:rsidRPr="00555E6D">
        <w:rPr>
          <w:rFonts w:ascii="Cambria" w:eastAsiaTheme="majorEastAsia" w:hAnsi="Cambria" w:cs="Times New Roman"/>
          <w:bCs/>
          <w:color w:val="000000" w:themeColor="text1"/>
          <w:sz w:val="24"/>
          <w:szCs w:val="24"/>
        </w:rPr>
        <w:t>(</w:t>
      </w:r>
      <w:r w:rsidRPr="00555E6D">
        <w:rPr>
          <w:rFonts w:ascii="Cambria" w:eastAsiaTheme="majorEastAsia" w:hAnsi="Cambria" w:cs="Times New Roman"/>
          <w:bCs/>
          <w:color w:val="000000" w:themeColor="text1"/>
          <w:sz w:val="24"/>
          <w:szCs w:val="24"/>
        </w:rPr>
        <w:t xml:space="preserve">v zmysle omeškania s dostupnosťou </w:t>
      </w:r>
      <w:r w:rsidR="00301E9B" w:rsidRPr="00555E6D">
        <w:rPr>
          <w:rFonts w:ascii="Cambria" w:eastAsiaTheme="majorEastAsia" w:hAnsi="Cambria" w:cs="Times New Roman"/>
          <w:bCs/>
          <w:color w:val="000000" w:themeColor="text1"/>
          <w:sz w:val="24"/>
          <w:szCs w:val="24"/>
        </w:rPr>
        <w:t>24/7</w:t>
      </w:r>
      <w:r w:rsidR="008D40E6" w:rsidRPr="00555E6D">
        <w:rPr>
          <w:rFonts w:ascii="Cambria" w:eastAsiaTheme="majorEastAsia" w:hAnsi="Cambria" w:cs="Times New Roman"/>
          <w:bCs/>
          <w:color w:val="000000" w:themeColor="text1"/>
          <w:sz w:val="24"/>
          <w:szCs w:val="24"/>
        </w:rPr>
        <w:t xml:space="preserve"> podpory) rámcovej dohody</w:t>
      </w:r>
      <w:r w:rsidR="00301E9B" w:rsidRPr="00555E6D">
        <w:rPr>
          <w:rFonts w:ascii="Cambria" w:eastAsiaTheme="majorEastAsia" w:hAnsi="Cambria" w:cs="Times New Roman"/>
          <w:bCs/>
          <w:color w:val="000000" w:themeColor="text1"/>
          <w:sz w:val="24"/>
          <w:szCs w:val="24"/>
        </w:rPr>
        <w:t xml:space="preserve"> </w:t>
      </w:r>
      <w:r w:rsidRPr="00555E6D">
        <w:rPr>
          <w:rFonts w:ascii="Cambria" w:eastAsiaTheme="majorEastAsia" w:hAnsi="Cambria" w:cs="Times New Roman"/>
          <w:bCs/>
          <w:color w:val="000000" w:themeColor="text1"/>
          <w:sz w:val="24"/>
          <w:szCs w:val="24"/>
        </w:rPr>
        <w:t xml:space="preserve">má </w:t>
      </w:r>
      <w:r w:rsidR="00301E9B" w:rsidRPr="00555E6D">
        <w:rPr>
          <w:rFonts w:ascii="Cambria" w:eastAsiaTheme="majorEastAsia" w:hAnsi="Cambria" w:cs="Times New Roman"/>
          <w:bCs/>
          <w:color w:val="000000" w:themeColor="text1"/>
          <w:sz w:val="24"/>
          <w:szCs w:val="24"/>
        </w:rPr>
        <w:t>o</w:t>
      </w:r>
      <w:r w:rsidRPr="00555E6D">
        <w:rPr>
          <w:rFonts w:ascii="Cambria" w:eastAsiaTheme="majorEastAsia" w:hAnsi="Cambria" w:cs="Times New Roman"/>
          <w:bCs/>
          <w:color w:val="000000" w:themeColor="text1"/>
          <w:sz w:val="24"/>
          <w:szCs w:val="24"/>
        </w:rPr>
        <w:t xml:space="preserve">bjednávateľ právo uplatniť voči </w:t>
      </w:r>
      <w:r w:rsidR="00301E9B"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 xml:space="preserve">oskytovateľovi zmluvnú pokutu vo výške </w:t>
      </w:r>
      <w:r w:rsidR="00301E9B" w:rsidRPr="00555E6D">
        <w:rPr>
          <w:rFonts w:ascii="Cambria" w:eastAsiaTheme="majorEastAsia" w:hAnsi="Cambria" w:cs="Times New Roman"/>
          <w:bCs/>
          <w:color w:val="000000" w:themeColor="text1"/>
          <w:sz w:val="24"/>
          <w:szCs w:val="24"/>
        </w:rPr>
        <w:t>50 eur bez DPH,</w:t>
      </w:r>
      <w:r w:rsidRPr="00555E6D">
        <w:rPr>
          <w:rFonts w:ascii="Cambria" w:eastAsiaTheme="majorEastAsia" w:hAnsi="Cambria" w:cs="Times New Roman"/>
          <w:bCs/>
          <w:color w:val="000000" w:themeColor="text1"/>
          <w:sz w:val="24"/>
          <w:szCs w:val="24"/>
        </w:rPr>
        <w:t xml:space="preserve"> </w:t>
      </w:r>
      <w:r w:rsidR="00EA7032">
        <w:rPr>
          <w:rFonts w:ascii="Cambria" w:eastAsiaTheme="majorEastAsia" w:hAnsi="Cambria" w:cs="Times New Roman"/>
          <w:bCs/>
          <w:color w:val="000000" w:themeColor="text1"/>
          <w:sz w:val="24"/>
          <w:szCs w:val="24"/>
        </w:rPr>
        <w:br/>
      </w:r>
      <w:r w:rsidRPr="00555E6D">
        <w:rPr>
          <w:rFonts w:ascii="Cambria" w:eastAsiaTheme="majorEastAsia" w:hAnsi="Cambria" w:cs="Times New Roman"/>
          <w:bCs/>
          <w:color w:val="000000" w:themeColor="text1"/>
          <w:sz w:val="24"/>
          <w:szCs w:val="24"/>
        </w:rPr>
        <w:t>a to za každú</w:t>
      </w:r>
      <w:r w:rsidR="00301E9B" w:rsidRPr="00555E6D">
        <w:rPr>
          <w:rFonts w:ascii="Cambria" w:eastAsiaTheme="majorEastAsia" w:hAnsi="Cambria" w:cs="Times New Roman"/>
          <w:bCs/>
          <w:color w:val="000000" w:themeColor="text1"/>
          <w:sz w:val="24"/>
          <w:szCs w:val="24"/>
        </w:rPr>
        <w:t xml:space="preserve"> </w:t>
      </w:r>
      <w:r w:rsidR="008D40E6" w:rsidRPr="00555E6D">
        <w:rPr>
          <w:rFonts w:ascii="Cambria" w:eastAsiaTheme="majorEastAsia" w:hAnsi="Cambria" w:cs="Times New Roman"/>
          <w:bCs/>
          <w:color w:val="000000" w:themeColor="text1"/>
          <w:sz w:val="24"/>
          <w:szCs w:val="24"/>
        </w:rPr>
        <w:t xml:space="preserve">aj </w:t>
      </w:r>
      <w:r w:rsidRPr="00555E6D">
        <w:rPr>
          <w:rFonts w:ascii="Cambria" w:eastAsiaTheme="majorEastAsia" w:hAnsi="Cambria" w:cs="Times New Roman"/>
          <w:bCs/>
          <w:color w:val="000000" w:themeColor="text1"/>
          <w:sz w:val="24"/>
          <w:szCs w:val="24"/>
        </w:rPr>
        <w:t>začatú hodinu omeškania.</w:t>
      </w:r>
    </w:p>
    <w:p w14:paraId="43455971" w14:textId="7AB5973F" w:rsidR="004D0356" w:rsidRPr="00555E6D" w:rsidRDefault="004D0356" w:rsidP="00257670">
      <w:pPr>
        <w:pStyle w:val="Odsekzoznamu"/>
        <w:numPr>
          <w:ilvl w:val="0"/>
          <w:numId w:val="22"/>
        </w:numPr>
        <w:spacing w:line="240" w:lineRule="auto"/>
        <w:ind w:left="0"/>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 xml:space="preserve">V prípade omeškania </w:t>
      </w:r>
      <w:r w:rsidR="008D40E6"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 xml:space="preserve">oskytovateľa s plnením v lehote podľa </w:t>
      </w:r>
      <w:hyperlink w:anchor="článok6_13" w:history="1">
        <w:r w:rsidRPr="00987858">
          <w:rPr>
            <w:rStyle w:val="Hypertextovprepojenie"/>
            <w:rFonts w:ascii="Cambria" w:eastAsiaTheme="majorEastAsia" w:hAnsi="Cambria" w:cs="Times New Roman"/>
            <w:bCs/>
            <w:sz w:val="24"/>
            <w:szCs w:val="24"/>
          </w:rPr>
          <w:t xml:space="preserve">čl. </w:t>
        </w:r>
        <w:r w:rsidR="008D40E6" w:rsidRPr="00987858">
          <w:rPr>
            <w:rStyle w:val="Hypertextovprepojenie"/>
            <w:rFonts w:ascii="Cambria" w:eastAsiaTheme="majorEastAsia" w:hAnsi="Cambria" w:cs="Times New Roman"/>
            <w:bCs/>
            <w:sz w:val="24"/>
            <w:szCs w:val="24"/>
          </w:rPr>
          <w:t>V</w:t>
        </w:r>
        <w:r w:rsidR="0034771C" w:rsidRPr="00987858">
          <w:rPr>
            <w:rStyle w:val="Hypertextovprepojenie"/>
            <w:rFonts w:ascii="Cambria" w:eastAsiaTheme="majorEastAsia" w:hAnsi="Cambria" w:cs="Times New Roman"/>
            <w:bCs/>
            <w:sz w:val="24"/>
            <w:szCs w:val="24"/>
          </w:rPr>
          <w:t>I</w:t>
        </w:r>
        <w:r w:rsidRPr="00987858">
          <w:rPr>
            <w:rStyle w:val="Hypertextovprepojenie"/>
            <w:rFonts w:ascii="Cambria" w:eastAsiaTheme="majorEastAsia" w:hAnsi="Cambria" w:cs="Times New Roman"/>
            <w:bCs/>
            <w:sz w:val="24"/>
            <w:szCs w:val="24"/>
          </w:rPr>
          <w:t xml:space="preserve"> ods. 1</w:t>
        </w:r>
        <w:r w:rsidR="00830E4E" w:rsidRPr="00987858">
          <w:rPr>
            <w:rStyle w:val="Hypertextovprepojenie"/>
            <w:rFonts w:ascii="Cambria" w:eastAsiaTheme="majorEastAsia" w:hAnsi="Cambria" w:cs="Times New Roman"/>
            <w:bCs/>
            <w:sz w:val="24"/>
            <w:szCs w:val="24"/>
          </w:rPr>
          <w:t>3</w:t>
        </w:r>
      </w:hyperlink>
      <w:r w:rsidR="008D40E6" w:rsidRPr="00555E6D">
        <w:rPr>
          <w:rFonts w:ascii="Cambria" w:eastAsiaTheme="majorEastAsia" w:hAnsi="Cambria" w:cs="Times New Roman"/>
          <w:bCs/>
          <w:color w:val="000000" w:themeColor="text1"/>
          <w:sz w:val="24"/>
          <w:szCs w:val="24"/>
        </w:rPr>
        <w:t xml:space="preserve"> rámcovej dohody</w:t>
      </w:r>
      <w:r w:rsidRPr="00555E6D">
        <w:rPr>
          <w:rFonts w:ascii="Cambria" w:eastAsiaTheme="majorEastAsia" w:hAnsi="Cambria" w:cs="Times New Roman"/>
          <w:bCs/>
          <w:color w:val="000000" w:themeColor="text1"/>
          <w:sz w:val="24"/>
          <w:szCs w:val="24"/>
        </w:rPr>
        <w:t xml:space="preserve"> má </w:t>
      </w:r>
      <w:r w:rsidR="008D40E6" w:rsidRPr="00555E6D">
        <w:rPr>
          <w:rFonts w:ascii="Cambria" w:eastAsiaTheme="majorEastAsia" w:hAnsi="Cambria" w:cs="Times New Roman"/>
          <w:bCs/>
          <w:color w:val="000000" w:themeColor="text1"/>
          <w:sz w:val="24"/>
          <w:szCs w:val="24"/>
        </w:rPr>
        <w:t>o</w:t>
      </w:r>
      <w:r w:rsidRPr="00555E6D">
        <w:rPr>
          <w:rFonts w:ascii="Cambria" w:eastAsiaTheme="majorEastAsia" w:hAnsi="Cambria" w:cs="Times New Roman"/>
          <w:bCs/>
          <w:color w:val="000000" w:themeColor="text1"/>
          <w:sz w:val="24"/>
          <w:szCs w:val="24"/>
        </w:rPr>
        <w:t xml:space="preserve">bjednávateľ právo uplatniť voči </w:t>
      </w:r>
      <w:r w:rsidR="008D40E6"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 xml:space="preserve">oskytovateľovi pokutu vo výške </w:t>
      </w:r>
      <w:r w:rsidR="008D40E6" w:rsidRPr="00555E6D">
        <w:rPr>
          <w:rFonts w:ascii="Cambria" w:eastAsiaTheme="majorEastAsia" w:hAnsi="Cambria" w:cs="Times New Roman"/>
          <w:bCs/>
          <w:color w:val="000000" w:themeColor="text1"/>
          <w:sz w:val="24"/>
          <w:szCs w:val="24"/>
        </w:rPr>
        <w:t xml:space="preserve">500 eur </w:t>
      </w:r>
      <w:r w:rsidRPr="00555E6D">
        <w:rPr>
          <w:rFonts w:ascii="Cambria" w:eastAsiaTheme="majorEastAsia" w:hAnsi="Cambria" w:cs="Times New Roman"/>
          <w:bCs/>
          <w:color w:val="000000" w:themeColor="text1"/>
          <w:sz w:val="24"/>
          <w:szCs w:val="24"/>
        </w:rPr>
        <w:t xml:space="preserve">za každý jednotlivý prípad neskorého dodania </w:t>
      </w:r>
      <w:r w:rsidR="008D40E6" w:rsidRPr="00555E6D">
        <w:rPr>
          <w:rFonts w:ascii="Cambria" w:eastAsiaTheme="majorEastAsia" w:hAnsi="Cambria" w:cs="Times New Roman"/>
          <w:bCs/>
          <w:color w:val="000000" w:themeColor="text1"/>
          <w:sz w:val="24"/>
          <w:szCs w:val="24"/>
        </w:rPr>
        <w:t>d</w:t>
      </w:r>
      <w:r w:rsidRPr="00555E6D">
        <w:rPr>
          <w:rFonts w:ascii="Cambria" w:eastAsiaTheme="majorEastAsia" w:hAnsi="Cambria" w:cs="Times New Roman"/>
          <w:bCs/>
          <w:color w:val="000000" w:themeColor="text1"/>
          <w:sz w:val="24"/>
          <w:szCs w:val="24"/>
        </w:rPr>
        <w:t xml:space="preserve">okladov. Pokiaľ dôsledkom omeškania </w:t>
      </w:r>
      <w:r w:rsidR="008D40E6"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oskytovateľa bude neuskutočnenie cesty</w:t>
      </w:r>
      <w:r w:rsidR="008D40E6" w:rsidRPr="00555E6D">
        <w:rPr>
          <w:rFonts w:ascii="Cambria" w:eastAsiaTheme="majorEastAsia" w:hAnsi="Cambria" w:cs="Times New Roman"/>
          <w:bCs/>
          <w:color w:val="000000" w:themeColor="text1"/>
          <w:sz w:val="24"/>
          <w:szCs w:val="24"/>
        </w:rPr>
        <w:t xml:space="preserve"> o</w:t>
      </w:r>
      <w:r w:rsidRPr="00555E6D">
        <w:rPr>
          <w:rFonts w:ascii="Cambria" w:eastAsiaTheme="majorEastAsia" w:hAnsi="Cambria" w:cs="Times New Roman"/>
          <w:bCs/>
          <w:color w:val="000000" w:themeColor="text1"/>
          <w:sz w:val="24"/>
          <w:szCs w:val="24"/>
        </w:rPr>
        <w:t xml:space="preserve">bjednávateľ </w:t>
      </w:r>
      <w:r w:rsidR="008D40E6" w:rsidRPr="00555E6D">
        <w:rPr>
          <w:rFonts w:ascii="Cambria" w:eastAsiaTheme="majorEastAsia" w:hAnsi="Cambria" w:cs="Times New Roman"/>
          <w:bCs/>
          <w:color w:val="000000" w:themeColor="text1"/>
          <w:sz w:val="24"/>
          <w:szCs w:val="24"/>
        </w:rPr>
        <w:t xml:space="preserve">má </w:t>
      </w:r>
      <w:r w:rsidRPr="00555E6D">
        <w:rPr>
          <w:rFonts w:ascii="Cambria" w:eastAsiaTheme="majorEastAsia" w:hAnsi="Cambria" w:cs="Times New Roman"/>
          <w:bCs/>
          <w:color w:val="000000" w:themeColor="text1"/>
          <w:sz w:val="24"/>
          <w:szCs w:val="24"/>
        </w:rPr>
        <w:t xml:space="preserve">navyše právo </w:t>
      </w:r>
      <w:r w:rsidR="008D40E6" w:rsidRPr="00555E6D">
        <w:rPr>
          <w:rFonts w:ascii="Cambria" w:eastAsiaTheme="majorEastAsia" w:hAnsi="Cambria" w:cs="Times New Roman"/>
          <w:bCs/>
          <w:color w:val="000000" w:themeColor="text1"/>
          <w:sz w:val="24"/>
          <w:szCs w:val="24"/>
        </w:rPr>
        <w:t xml:space="preserve">voči </w:t>
      </w:r>
      <w:r w:rsidR="00830E4E" w:rsidRPr="00555E6D">
        <w:rPr>
          <w:rFonts w:ascii="Cambria" w:eastAsiaTheme="majorEastAsia" w:hAnsi="Cambria" w:cs="Times New Roman"/>
          <w:bCs/>
          <w:color w:val="000000" w:themeColor="text1"/>
          <w:sz w:val="24"/>
          <w:szCs w:val="24"/>
        </w:rPr>
        <w:lastRenderedPageBreak/>
        <w:t xml:space="preserve">poskytovateľovi </w:t>
      </w:r>
      <w:r w:rsidRPr="00555E6D">
        <w:rPr>
          <w:rFonts w:ascii="Cambria" w:eastAsiaTheme="majorEastAsia" w:hAnsi="Cambria" w:cs="Times New Roman"/>
          <w:bCs/>
          <w:color w:val="000000" w:themeColor="text1"/>
          <w:sz w:val="24"/>
          <w:szCs w:val="24"/>
        </w:rPr>
        <w:t>uplatniť zmluvnú pokutu vo výške trojnásobku hodnoty súvisiacej</w:t>
      </w:r>
      <w:r w:rsidR="008D40E6" w:rsidRPr="00555E6D">
        <w:rPr>
          <w:rFonts w:ascii="Cambria" w:eastAsiaTheme="majorEastAsia" w:hAnsi="Cambria" w:cs="Times New Roman"/>
          <w:bCs/>
          <w:color w:val="000000" w:themeColor="text1"/>
          <w:sz w:val="24"/>
          <w:szCs w:val="24"/>
        </w:rPr>
        <w:t xml:space="preserve"> </w:t>
      </w:r>
      <w:r w:rsidR="00462210" w:rsidRPr="00555E6D">
        <w:rPr>
          <w:rFonts w:ascii="Cambria" w:eastAsiaTheme="majorEastAsia" w:hAnsi="Cambria" w:cs="Times New Roman"/>
          <w:bCs/>
          <w:color w:val="000000" w:themeColor="text1"/>
          <w:sz w:val="24"/>
          <w:szCs w:val="24"/>
        </w:rPr>
        <w:t xml:space="preserve">požiadavky </w:t>
      </w:r>
      <w:r w:rsidRPr="00555E6D">
        <w:rPr>
          <w:rFonts w:ascii="Cambria" w:eastAsiaTheme="majorEastAsia" w:hAnsi="Cambria" w:cs="Times New Roman"/>
          <w:bCs/>
          <w:color w:val="000000" w:themeColor="text1"/>
          <w:sz w:val="24"/>
          <w:szCs w:val="24"/>
        </w:rPr>
        <w:t>bez DPH.</w:t>
      </w:r>
    </w:p>
    <w:p w14:paraId="56851E7D" w14:textId="6581B8E7" w:rsidR="004D0356" w:rsidRPr="00555E6D" w:rsidRDefault="004D0356" w:rsidP="00257670">
      <w:pPr>
        <w:pStyle w:val="Odsekzoznamu"/>
        <w:numPr>
          <w:ilvl w:val="0"/>
          <w:numId w:val="22"/>
        </w:numPr>
        <w:spacing w:line="240" w:lineRule="auto"/>
        <w:ind w:left="0"/>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 xml:space="preserve">V prípade porušenia povinnosti </w:t>
      </w:r>
      <w:r w:rsidR="00BB4301"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oskytovateľa podľa</w:t>
      </w:r>
      <w:r w:rsidR="001B393E" w:rsidRPr="00555E6D">
        <w:rPr>
          <w:rFonts w:ascii="Cambria" w:eastAsiaTheme="majorEastAsia" w:hAnsi="Cambria" w:cs="Times New Roman"/>
          <w:bCs/>
          <w:color w:val="000000" w:themeColor="text1"/>
          <w:sz w:val="24"/>
          <w:szCs w:val="24"/>
        </w:rPr>
        <w:t xml:space="preserve"> </w:t>
      </w:r>
      <w:hyperlink w:anchor="článok5_1" w:history="1">
        <w:r w:rsidR="001B393E" w:rsidRPr="00987858">
          <w:rPr>
            <w:rStyle w:val="Hypertextovprepojenie"/>
            <w:rFonts w:ascii="Cambria" w:eastAsiaTheme="majorEastAsia" w:hAnsi="Cambria" w:cs="Times New Roman"/>
            <w:bCs/>
            <w:sz w:val="24"/>
            <w:szCs w:val="24"/>
          </w:rPr>
          <w:t>čl. V ods. 1</w:t>
        </w:r>
      </w:hyperlink>
      <w:r w:rsidR="001B393E" w:rsidRPr="00555E6D">
        <w:rPr>
          <w:rFonts w:ascii="Cambria" w:eastAsiaTheme="majorEastAsia" w:hAnsi="Cambria" w:cs="Times New Roman"/>
          <w:bCs/>
          <w:color w:val="000000" w:themeColor="text1"/>
          <w:sz w:val="24"/>
          <w:szCs w:val="24"/>
        </w:rPr>
        <w:t xml:space="preserve">, </w:t>
      </w:r>
      <w:hyperlink w:anchor="článok5_9" w:history="1">
        <w:r w:rsidR="007729EE" w:rsidRPr="00987858">
          <w:rPr>
            <w:rStyle w:val="Hypertextovprepojenie"/>
            <w:rFonts w:ascii="Cambria" w:eastAsiaTheme="majorEastAsia" w:hAnsi="Cambria" w:cs="Times New Roman"/>
            <w:bCs/>
            <w:sz w:val="24"/>
            <w:szCs w:val="24"/>
          </w:rPr>
          <w:t>čl. V ods.</w:t>
        </w:r>
        <w:r w:rsidR="00987858" w:rsidRPr="00987858">
          <w:rPr>
            <w:rStyle w:val="Hypertextovprepojenie"/>
            <w:rFonts w:ascii="Cambria" w:eastAsiaTheme="majorEastAsia" w:hAnsi="Cambria" w:cs="Times New Roman"/>
            <w:bCs/>
            <w:sz w:val="24"/>
            <w:szCs w:val="24"/>
          </w:rPr>
          <w:t xml:space="preserve"> </w:t>
        </w:r>
        <w:r w:rsidR="001B393E" w:rsidRPr="00987858">
          <w:rPr>
            <w:rStyle w:val="Hypertextovprepojenie"/>
            <w:rFonts w:ascii="Cambria" w:eastAsiaTheme="majorEastAsia" w:hAnsi="Cambria" w:cs="Times New Roman"/>
            <w:bCs/>
            <w:sz w:val="24"/>
            <w:szCs w:val="24"/>
          </w:rPr>
          <w:t>9</w:t>
        </w:r>
      </w:hyperlink>
      <w:r w:rsidR="001B393E" w:rsidRPr="00555E6D">
        <w:rPr>
          <w:rFonts w:ascii="Cambria" w:eastAsiaTheme="majorEastAsia" w:hAnsi="Cambria" w:cs="Times New Roman"/>
          <w:bCs/>
          <w:color w:val="000000" w:themeColor="text1"/>
          <w:sz w:val="24"/>
          <w:szCs w:val="24"/>
        </w:rPr>
        <w:t xml:space="preserve"> a</w:t>
      </w:r>
      <w:r w:rsidR="00E0073A" w:rsidRPr="00555E6D">
        <w:rPr>
          <w:rFonts w:ascii="Cambria" w:eastAsiaTheme="majorEastAsia" w:hAnsi="Cambria" w:cs="Times New Roman"/>
          <w:bCs/>
          <w:color w:val="000000" w:themeColor="text1"/>
          <w:sz w:val="24"/>
          <w:szCs w:val="24"/>
        </w:rPr>
        <w:t>lebo</w:t>
      </w:r>
      <w:r w:rsidR="001B393E" w:rsidRPr="00555E6D">
        <w:rPr>
          <w:rFonts w:ascii="Cambria" w:eastAsiaTheme="majorEastAsia" w:hAnsi="Cambria" w:cs="Times New Roman"/>
          <w:bCs/>
          <w:color w:val="000000" w:themeColor="text1"/>
          <w:sz w:val="24"/>
          <w:szCs w:val="24"/>
        </w:rPr>
        <w:t xml:space="preserve"> </w:t>
      </w:r>
      <w:hyperlink w:anchor="článok5_11" w:history="1">
        <w:r w:rsidR="00987858" w:rsidRPr="00987858">
          <w:rPr>
            <w:rStyle w:val="Hypertextovprepojenie"/>
            <w:rFonts w:ascii="Cambria" w:eastAsiaTheme="majorEastAsia" w:hAnsi="Cambria" w:cs="Times New Roman"/>
            <w:bCs/>
            <w:sz w:val="24"/>
            <w:szCs w:val="24"/>
          </w:rPr>
          <w:t xml:space="preserve">čl. V ods. </w:t>
        </w:r>
        <w:r w:rsidR="001B393E" w:rsidRPr="00987858">
          <w:rPr>
            <w:rStyle w:val="Hypertextovprepojenie"/>
            <w:rFonts w:ascii="Cambria" w:eastAsiaTheme="majorEastAsia" w:hAnsi="Cambria" w:cs="Times New Roman"/>
            <w:bCs/>
            <w:sz w:val="24"/>
            <w:szCs w:val="24"/>
          </w:rPr>
          <w:t>11</w:t>
        </w:r>
      </w:hyperlink>
      <w:r w:rsidR="001B393E" w:rsidRPr="00555E6D">
        <w:rPr>
          <w:rFonts w:ascii="Cambria" w:eastAsiaTheme="majorEastAsia" w:hAnsi="Cambria" w:cs="Times New Roman"/>
          <w:bCs/>
          <w:color w:val="000000" w:themeColor="text1"/>
          <w:sz w:val="24"/>
          <w:szCs w:val="24"/>
        </w:rPr>
        <w:t>,</w:t>
      </w:r>
      <w:r w:rsidRPr="00555E6D">
        <w:rPr>
          <w:rFonts w:ascii="Cambria" w:eastAsiaTheme="majorEastAsia" w:hAnsi="Cambria" w:cs="Times New Roman"/>
          <w:bCs/>
          <w:color w:val="000000" w:themeColor="text1"/>
          <w:sz w:val="24"/>
          <w:szCs w:val="24"/>
        </w:rPr>
        <w:t xml:space="preserve"> </w:t>
      </w:r>
      <w:hyperlink w:anchor="článok7_7" w:history="1">
        <w:r w:rsidRPr="00987858">
          <w:rPr>
            <w:rStyle w:val="Hypertextovprepojenie"/>
            <w:rFonts w:ascii="Cambria" w:eastAsiaTheme="majorEastAsia" w:hAnsi="Cambria" w:cs="Times New Roman"/>
            <w:bCs/>
            <w:sz w:val="24"/>
            <w:szCs w:val="24"/>
          </w:rPr>
          <w:t>čl</w:t>
        </w:r>
        <w:r w:rsidR="001B393E" w:rsidRPr="00987858">
          <w:rPr>
            <w:rStyle w:val="Hypertextovprepojenie"/>
            <w:rFonts w:ascii="Cambria" w:eastAsiaTheme="majorEastAsia" w:hAnsi="Cambria" w:cs="Times New Roman"/>
            <w:bCs/>
            <w:sz w:val="24"/>
            <w:szCs w:val="24"/>
          </w:rPr>
          <w:t xml:space="preserve">. </w:t>
        </w:r>
        <w:r w:rsidR="008D40E6" w:rsidRPr="00987858">
          <w:rPr>
            <w:rStyle w:val="Hypertextovprepojenie"/>
            <w:rFonts w:ascii="Cambria" w:eastAsiaTheme="majorEastAsia" w:hAnsi="Cambria" w:cs="Times New Roman"/>
            <w:bCs/>
            <w:sz w:val="24"/>
            <w:szCs w:val="24"/>
          </w:rPr>
          <w:t>VI</w:t>
        </w:r>
        <w:r w:rsidR="0034771C" w:rsidRPr="00987858">
          <w:rPr>
            <w:rStyle w:val="Hypertextovprepojenie"/>
            <w:rFonts w:ascii="Cambria" w:eastAsiaTheme="majorEastAsia" w:hAnsi="Cambria" w:cs="Times New Roman"/>
            <w:bCs/>
            <w:sz w:val="24"/>
            <w:szCs w:val="24"/>
          </w:rPr>
          <w:t>I</w:t>
        </w:r>
        <w:r w:rsidRPr="00987858">
          <w:rPr>
            <w:rStyle w:val="Hypertextovprepojenie"/>
            <w:rFonts w:ascii="Cambria" w:eastAsiaTheme="majorEastAsia" w:hAnsi="Cambria" w:cs="Times New Roman"/>
            <w:bCs/>
            <w:sz w:val="24"/>
            <w:szCs w:val="24"/>
          </w:rPr>
          <w:t xml:space="preserve"> ods. 7</w:t>
        </w:r>
      </w:hyperlink>
      <w:r w:rsidR="008D40E6" w:rsidRPr="00555E6D">
        <w:rPr>
          <w:rFonts w:ascii="Cambria" w:eastAsiaTheme="majorEastAsia" w:hAnsi="Cambria" w:cs="Times New Roman"/>
          <w:bCs/>
          <w:color w:val="000000" w:themeColor="text1"/>
          <w:sz w:val="24"/>
          <w:szCs w:val="24"/>
        </w:rPr>
        <w:t>,</w:t>
      </w:r>
      <w:r w:rsidRPr="00555E6D">
        <w:rPr>
          <w:rFonts w:ascii="Cambria" w:eastAsiaTheme="majorEastAsia" w:hAnsi="Cambria" w:cs="Times New Roman"/>
          <w:bCs/>
          <w:color w:val="000000" w:themeColor="text1"/>
          <w:sz w:val="24"/>
          <w:szCs w:val="24"/>
        </w:rPr>
        <w:t xml:space="preserve"> </w:t>
      </w:r>
      <w:hyperlink w:anchor="článok7_8" w:history="1">
        <w:r w:rsidR="00987858" w:rsidRPr="00987858">
          <w:rPr>
            <w:rStyle w:val="Hypertextovprepojenie"/>
            <w:rFonts w:ascii="Cambria" w:eastAsiaTheme="majorEastAsia" w:hAnsi="Cambria" w:cs="Times New Roman"/>
            <w:bCs/>
            <w:sz w:val="24"/>
            <w:szCs w:val="24"/>
          </w:rPr>
          <w:t xml:space="preserve">čl. VII ods. </w:t>
        </w:r>
        <w:r w:rsidR="008D40E6" w:rsidRPr="00987858">
          <w:rPr>
            <w:rStyle w:val="Hypertextovprepojenie"/>
            <w:rFonts w:ascii="Cambria" w:eastAsiaTheme="majorEastAsia" w:hAnsi="Cambria" w:cs="Times New Roman"/>
            <w:bCs/>
            <w:sz w:val="24"/>
            <w:szCs w:val="24"/>
          </w:rPr>
          <w:t>8</w:t>
        </w:r>
      </w:hyperlink>
      <w:r w:rsidR="008D40E6" w:rsidRPr="00555E6D">
        <w:rPr>
          <w:rFonts w:ascii="Cambria" w:eastAsiaTheme="majorEastAsia" w:hAnsi="Cambria" w:cs="Times New Roman"/>
          <w:bCs/>
          <w:color w:val="000000" w:themeColor="text1"/>
          <w:sz w:val="24"/>
          <w:szCs w:val="24"/>
        </w:rPr>
        <w:t xml:space="preserve"> </w:t>
      </w:r>
      <w:r w:rsidRPr="00555E6D">
        <w:rPr>
          <w:rFonts w:ascii="Cambria" w:eastAsiaTheme="majorEastAsia" w:hAnsi="Cambria" w:cs="Times New Roman"/>
          <w:bCs/>
          <w:color w:val="000000" w:themeColor="text1"/>
          <w:sz w:val="24"/>
          <w:szCs w:val="24"/>
        </w:rPr>
        <w:t xml:space="preserve">alebo </w:t>
      </w:r>
      <w:hyperlink w:anchor="článok7_18" w:history="1">
        <w:r w:rsidR="00987858" w:rsidRPr="00987858">
          <w:rPr>
            <w:rStyle w:val="Hypertextovprepojenie"/>
            <w:rFonts w:ascii="Cambria" w:eastAsiaTheme="majorEastAsia" w:hAnsi="Cambria" w:cs="Times New Roman"/>
            <w:bCs/>
            <w:sz w:val="24"/>
            <w:szCs w:val="24"/>
          </w:rPr>
          <w:t xml:space="preserve">čl. VII </w:t>
        </w:r>
        <w:r w:rsidRPr="00987858">
          <w:rPr>
            <w:rStyle w:val="Hypertextovprepojenie"/>
            <w:rFonts w:ascii="Cambria" w:eastAsiaTheme="majorEastAsia" w:hAnsi="Cambria" w:cs="Times New Roman"/>
            <w:bCs/>
            <w:sz w:val="24"/>
            <w:szCs w:val="24"/>
          </w:rPr>
          <w:t xml:space="preserve">ods. </w:t>
        </w:r>
        <w:r w:rsidR="008D40E6" w:rsidRPr="00987858">
          <w:rPr>
            <w:rStyle w:val="Hypertextovprepojenie"/>
            <w:rFonts w:ascii="Cambria" w:eastAsiaTheme="majorEastAsia" w:hAnsi="Cambria" w:cs="Times New Roman"/>
            <w:bCs/>
            <w:sz w:val="24"/>
            <w:szCs w:val="24"/>
          </w:rPr>
          <w:t>1</w:t>
        </w:r>
        <w:r w:rsidR="00E0073A" w:rsidRPr="00987858">
          <w:rPr>
            <w:rStyle w:val="Hypertextovprepojenie"/>
            <w:rFonts w:ascii="Cambria" w:eastAsiaTheme="majorEastAsia" w:hAnsi="Cambria" w:cs="Times New Roman"/>
            <w:bCs/>
            <w:sz w:val="24"/>
            <w:szCs w:val="24"/>
          </w:rPr>
          <w:t>8</w:t>
        </w:r>
      </w:hyperlink>
      <w:r w:rsidR="008D40E6" w:rsidRPr="00555E6D">
        <w:rPr>
          <w:rFonts w:ascii="Cambria" w:eastAsiaTheme="majorEastAsia" w:hAnsi="Cambria" w:cs="Times New Roman"/>
          <w:bCs/>
          <w:color w:val="000000" w:themeColor="text1"/>
          <w:sz w:val="24"/>
          <w:szCs w:val="24"/>
        </w:rPr>
        <w:t xml:space="preserve"> rámcovej dohody </w:t>
      </w:r>
      <w:r w:rsidRPr="00555E6D">
        <w:rPr>
          <w:rFonts w:ascii="Cambria" w:eastAsiaTheme="majorEastAsia" w:hAnsi="Cambria" w:cs="Times New Roman"/>
          <w:bCs/>
          <w:color w:val="000000" w:themeColor="text1"/>
          <w:sz w:val="24"/>
          <w:szCs w:val="24"/>
        </w:rPr>
        <w:t xml:space="preserve">alebo má </w:t>
      </w:r>
      <w:r w:rsidR="008D40E6" w:rsidRPr="00555E6D">
        <w:rPr>
          <w:rFonts w:ascii="Cambria" w:eastAsiaTheme="majorEastAsia" w:hAnsi="Cambria" w:cs="Times New Roman"/>
          <w:bCs/>
          <w:color w:val="000000" w:themeColor="text1"/>
          <w:sz w:val="24"/>
          <w:szCs w:val="24"/>
        </w:rPr>
        <w:t>o</w:t>
      </w:r>
      <w:r w:rsidRPr="00555E6D">
        <w:rPr>
          <w:rFonts w:ascii="Cambria" w:eastAsiaTheme="majorEastAsia" w:hAnsi="Cambria" w:cs="Times New Roman"/>
          <w:bCs/>
          <w:color w:val="000000" w:themeColor="text1"/>
          <w:sz w:val="24"/>
          <w:szCs w:val="24"/>
        </w:rPr>
        <w:t xml:space="preserve">bjednávateľ právo uplatniť voči </w:t>
      </w:r>
      <w:r w:rsidR="0015207B"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 xml:space="preserve">oskytovateľovi zmluvnú pokutu vo výške </w:t>
      </w:r>
      <w:r w:rsidR="0015207B" w:rsidRPr="00555E6D">
        <w:rPr>
          <w:rFonts w:ascii="Cambria" w:eastAsiaTheme="majorEastAsia" w:hAnsi="Cambria" w:cs="Times New Roman"/>
          <w:bCs/>
          <w:color w:val="000000" w:themeColor="text1"/>
          <w:sz w:val="24"/>
          <w:szCs w:val="24"/>
        </w:rPr>
        <w:t>50 eur</w:t>
      </w:r>
      <w:r w:rsidRPr="00555E6D">
        <w:rPr>
          <w:rFonts w:ascii="Cambria" w:eastAsiaTheme="majorEastAsia" w:hAnsi="Cambria" w:cs="Times New Roman"/>
          <w:bCs/>
          <w:color w:val="000000" w:themeColor="text1"/>
          <w:sz w:val="24"/>
          <w:szCs w:val="24"/>
        </w:rPr>
        <w:t xml:space="preserve"> za každý jednotlivý prípad porušenia.</w:t>
      </w:r>
    </w:p>
    <w:p w14:paraId="736F72AC" w14:textId="33BA870E" w:rsidR="004D0356" w:rsidRPr="00555E6D" w:rsidRDefault="004D0356" w:rsidP="00257670">
      <w:pPr>
        <w:pStyle w:val="Odsekzoznamu"/>
        <w:numPr>
          <w:ilvl w:val="0"/>
          <w:numId w:val="22"/>
        </w:numPr>
        <w:spacing w:line="240" w:lineRule="auto"/>
        <w:ind w:left="0"/>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 xml:space="preserve"> V prípade, že </w:t>
      </w:r>
      <w:r w:rsidR="00BB4301" w:rsidRPr="00555E6D">
        <w:rPr>
          <w:rFonts w:ascii="Cambria" w:eastAsiaTheme="majorEastAsia" w:hAnsi="Cambria" w:cs="Times New Roman"/>
          <w:bCs/>
          <w:color w:val="000000" w:themeColor="text1"/>
          <w:sz w:val="24"/>
          <w:szCs w:val="24"/>
        </w:rPr>
        <w:t>p</w:t>
      </w:r>
      <w:r w:rsidRPr="00555E6D">
        <w:rPr>
          <w:rFonts w:ascii="Cambria" w:eastAsiaTheme="majorEastAsia" w:hAnsi="Cambria" w:cs="Times New Roman"/>
          <w:bCs/>
          <w:color w:val="000000" w:themeColor="text1"/>
          <w:sz w:val="24"/>
          <w:szCs w:val="24"/>
        </w:rPr>
        <w:t xml:space="preserve">oskytovateľ poruší povinnosť podľa </w:t>
      </w:r>
      <w:hyperlink w:anchor="článok5_6" w:history="1">
        <w:r w:rsidRPr="00987858">
          <w:rPr>
            <w:rStyle w:val="Hypertextovprepojenie"/>
            <w:rFonts w:ascii="Cambria" w:eastAsiaTheme="majorEastAsia" w:hAnsi="Cambria" w:cs="Times New Roman"/>
            <w:bCs/>
            <w:sz w:val="24"/>
            <w:szCs w:val="24"/>
          </w:rPr>
          <w:t xml:space="preserve">čl. </w:t>
        </w:r>
        <w:r w:rsidR="00431B17" w:rsidRPr="00987858">
          <w:rPr>
            <w:rStyle w:val="Hypertextovprepojenie"/>
            <w:rFonts w:ascii="Cambria" w:eastAsiaTheme="majorEastAsia" w:hAnsi="Cambria" w:cs="Times New Roman"/>
            <w:bCs/>
            <w:sz w:val="24"/>
            <w:szCs w:val="24"/>
          </w:rPr>
          <w:t>V ods. 6</w:t>
        </w:r>
      </w:hyperlink>
      <w:r w:rsidR="00431B17" w:rsidRPr="00555E6D">
        <w:rPr>
          <w:rFonts w:ascii="Cambria" w:eastAsiaTheme="majorEastAsia" w:hAnsi="Cambria" w:cs="Times New Roman"/>
          <w:bCs/>
          <w:color w:val="000000" w:themeColor="text1"/>
          <w:sz w:val="24"/>
          <w:szCs w:val="24"/>
        </w:rPr>
        <w:t xml:space="preserve">, </w:t>
      </w:r>
      <w:r w:rsidR="003D4425" w:rsidRPr="00555E6D">
        <w:rPr>
          <w:rFonts w:ascii="Cambria" w:eastAsiaTheme="majorEastAsia" w:hAnsi="Cambria" w:cs="Times New Roman"/>
          <w:bCs/>
          <w:color w:val="000000" w:themeColor="text1"/>
          <w:sz w:val="24"/>
          <w:szCs w:val="24"/>
        </w:rPr>
        <w:t>alebo</w:t>
      </w:r>
      <w:r w:rsidRPr="00555E6D">
        <w:rPr>
          <w:rFonts w:ascii="Cambria" w:eastAsiaTheme="majorEastAsia" w:hAnsi="Cambria" w:cs="Times New Roman"/>
          <w:bCs/>
          <w:color w:val="000000" w:themeColor="text1"/>
          <w:sz w:val="24"/>
          <w:szCs w:val="24"/>
        </w:rPr>
        <w:t xml:space="preserve"> </w:t>
      </w:r>
      <w:hyperlink w:anchor="článok5_13" w:history="1">
        <w:r w:rsidR="00987858" w:rsidRPr="00987858">
          <w:rPr>
            <w:rStyle w:val="Hypertextovprepojenie"/>
            <w:rFonts w:ascii="Cambria" w:eastAsiaTheme="majorEastAsia" w:hAnsi="Cambria" w:cs="Times New Roman"/>
            <w:bCs/>
            <w:sz w:val="24"/>
            <w:szCs w:val="24"/>
          </w:rPr>
          <w:t xml:space="preserve">čl. V </w:t>
        </w:r>
        <w:r w:rsidRPr="00987858">
          <w:rPr>
            <w:rStyle w:val="Hypertextovprepojenie"/>
            <w:rFonts w:ascii="Cambria" w:eastAsiaTheme="majorEastAsia" w:hAnsi="Cambria" w:cs="Times New Roman"/>
            <w:bCs/>
            <w:sz w:val="24"/>
            <w:szCs w:val="24"/>
          </w:rPr>
          <w:t>ods. 1</w:t>
        </w:r>
        <w:r w:rsidR="00F465B9" w:rsidRPr="00987858">
          <w:rPr>
            <w:rStyle w:val="Hypertextovprepojenie"/>
            <w:rFonts w:ascii="Cambria" w:eastAsiaTheme="majorEastAsia" w:hAnsi="Cambria" w:cs="Times New Roman"/>
            <w:bCs/>
            <w:sz w:val="24"/>
            <w:szCs w:val="24"/>
          </w:rPr>
          <w:t>3</w:t>
        </w:r>
      </w:hyperlink>
      <w:r w:rsidRPr="00555E6D">
        <w:rPr>
          <w:rFonts w:ascii="Cambria" w:eastAsiaTheme="majorEastAsia" w:hAnsi="Cambria" w:cs="Times New Roman"/>
          <w:bCs/>
          <w:color w:val="000000" w:themeColor="text1"/>
          <w:sz w:val="24"/>
          <w:szCs w:val="24"/>
        </w:rPr>
        <w:t xml:space="preserve"> </w:t>
      </w:r>
      <w:r w:rsidR="00431B17" w:rsidRPr="00555E6D">
        <w:rPr>
          <w:rFonts w:ascii="Cambria" w:eastAsiaTheme="majorEastAsia" w:hAnsi="Cambria" w:cs="Times New Roman"/>
          <w:bCs/>
          <w:color w:val="000000" w:themeColor="text1"/>
          <w:sz w:val="24"/>
          <w:szCs w:val="24"/>
        </w:rPr>
        <w:t>rámcovej dohody</w:t>
      </w:r>
      <w:r w:rsidRPr="00555E6D">
        <w:rPr>
          <w:rFonts w:ascii="Cambria" w:eastAsiaTheme="majorEastAsia" w:hAnsi="Cambria" w:cs="Times New Roman"/>
          <w:bCs/>
          <w:color w:val="000000" w:themeColor="text1"/>
          <w:sz w:val="24"/>
          <w:szCs w:val="24"/>
        </w:rPr>
        <w:t xml:space="preserve">, má </w:t>
      </w:r>
      <w:r w:rsidR="00144D34" w:rsidRPr="00555E6D">
        <w:rPr>
          <w:rFonts w:ascii="Cambria" w:eastAsiaTheme="majorEastAsia" w:hAnsi="Cambria" w:cs="Times New Roman"/>
          <w:bCs/>
          <w:color w:val="000000" w:themeColor="text1"/>
          <w:sz w:val="24"/>
          <w:szCs w:val="24"/>
        </w:rPr>
        <w:t>o</w:t>
      </w:r>
      <w:r w:rsidRPr="00555E6D">
        <w:rPr>
          <w:rFonts w:ascii="Cambria" w:eastAsiaTheme="majorEastAsia" w:hAnsi="Cambria" w:cs="Times New Roman"/>
          <w:bCs/>
          <w:color w:val="000000" w:themeColor="text1"/>
          <w:sz w:val="24"/>
          <w:szCs w:val="24"/>
        </w:rPr>
        <w:t xml:space="preserve">bjednávateľ právo požadovať úhradu zmluvnej pokuty vo výške </w:t>
      </w:r>
      <w:r w:rsidR="00F465B9" w:rsidRPr="00555E6D">
        <w:rPr>
          <w:rFonts w:ascii="Cambria" w:eastAsiaTheme="majorEastAsia" w:hAnsi="Cambria" w:cs="Times New Roman"/>
          <w:bCs/>
          <w:color w:val="000000" w:themeColor="text1"/>
          <w:sz w:val="24"/>
          <w:szCs w:val="24"/>
        </w:rPr>
        <w:t>500 eur</w:t>
      </w:r>
      <w:r w:rsidRPr="00555E6D">
        <w:rPr>
          <w:rFonts w:ascii="Cambria" w:eastAsiaTheme="majorEastAsia" w:hAnsi="Cambria" w:cs="Times New Roman"/>
          <w:bCs/>
          <w:color w:val="000000" w:themeColor="text1"/>
          <w:sz w:val="24"/>
          <w:szCs w:val="24"/>
        </w:rPr>
        <w:t xml:space="preserve"> za každý jednotlivý prípad porušenia.</w:t>
      </w:r>
    </w:p>
    <w:p w14:paraId="5E410760" w14:textId="31D4B3DA" w:rsidR="00D324AA" w:rsidRPr="00555E6D" w:rsidRDefault="00BB4301">
      <w:pPr>
        <w:pStyle w:val="Odsekzoznamu"/>
        <w:numPr>
          <w:ilvl w:val="0"/>
          <w:numId w:val="22"/>
        </w:numPr>
        <w:spacing w:line="240" w:lineRule="auto"/>
        <w:ind w:left="0" w:hanging="357"/>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 xml:space="preserve">V prípade, že poskytovateľ poruší zmluvnú povinnosť stanovenú v </w:t>
      </w:r>
      <w:hyperlink w:anchor="článok7_19" w:history="1">
        <w:r w:rsidRPr="00987858">
          <w:rPr>
            <w:rStyle w:val="Hypertextovprepojenie"/>
            <w:rFonts w:ascii="Cambria" w:eastAsiaTheme="majorEastAsia" w:hAnsi="Cambria" w:cs="Times New Roman"/>
            <w:bCs/>
            <w:sz w:val="24"/>
            <w:szCs w:val="24"/>
          </w:rPr>
          <w:t>čl. VI</w:t>
        </w:r>
        <w:r w:rsidR="0034771C" w:rsidRPr="00987858">
          <w:rPr>
            <w:rStyle w:val="Hypertextovprepojenie"/>
            <w:rFonts w:ascii="Cambria" w:eastAsiaTheme="majorEastAsia" w:hAnsi="Cambria" w:cs="Times New Roman"/>
            <w:bCs/>
            <w:sz w:val="24"/>
            <w:szCs w:val="24"/>
          </w:rPr>
          <w:t>I</w:t>
        </w:r>
        <w:r w:rsidRPr="00987858">
          <w:rPr>
            <w:rStyle w:val="Hypertextovprepojenie"/>
            <w:rFonts w:ascii="Cambria" w:eastAsiaTheme="majorEastAsia" w:hAnsi="Cambria" w:cs="Times New Roman"/>
            <w:bCs/>
            <w:sz w:val="24"/>
            <w:szCs w:val="24"/>
          </w:rPr>
          <w:t xml:space="preserve"> ods. </w:t>
        </w:r>
        <w:r w:rsidR="00E0073A" w:rsidRPr="00987858">
          <w:rPr>
            <w:rStyle w:val="Hypertextovprepojenie"/>
            <w:rFonts w:ascii="Cambria" w:eastAsiaTheme="majorEastAsia" w:hAnsi="Cambria" w:cs="Times New Roman"/>
            <w:bCs/>
            <w:sz w:val="24"/>
            <w:szCs w:val="24"/>
          </w:rPr>
          <w:t>19</w:t>
        </w:r>
      </w:hyperlink>
      <w:r w:rsidR="00A828C4" w:rsidRPr="00555E6D">
        <w:rPr>
          <w:rFonts w:ascii="Cambria" w:eastAsiaTheme="majorEastAsia" w:hAnsi="Cambria" w:cs="Times New Roman"/>
          <w:bCs/>
          <w:color w:val="000000" w:themeColor="text1"/>
          <w:sz w:val="24"/>
          <w:szCs w:val="24"/>
        </w:rPr>
        <w:t xml:space="preserve"> rámcovej dohody</w:t>
      </w:r>
      <w:r w:rsidRPr="00555E6D">
        <w:rPr>
          <w:rFonts w:ascii="Cambria" w:eastAsiaTheme="majorEastAsia" w:hAnsi="Cambria" w:cs="Times New Roman"/>
          <w:bCs/>
          <w:color w:val="000000" w:themeColor="text1"/>
          <w:sz w:val="24"/>
          <w:szCs w:val="24"/>
        </w:rPr>
        <w:t xml:space="preserve">, má </w:t>
      </w:r>
      <w:r w:rsidR="00A828C4" w:rsidRPr="00555E6D">
        <w:rPr>
          <w:rFonts w:ascii="Cambria" w:eastAsiaTheme="majorEastAsia" w:hAnsi="Cambria" w:cs="Times New Roman"/>
          <w:bCs/>
          <w:color w:val="000000" w:themeColor="text1"/>
          <w:sz w:val="24"/>
          <w:szCs w:val="24"/>
        </w:rPr>
        <w:t>o</w:t>
      </w:r>
      <w:r w:rsidRPr="00555E6D">
        <w:rPr>
          <w:rFonts w:ascii="Cambria" w:eastAsiaTheme="majorEastAsia" w:hAnsi="Cambria" w:cs="Times New Roman"/>
          <w:bCs/>
          <w:color w:val="000000" w:themeColor="text1"/>
          <w:sz w:val="24"/>
          <w:szCs w:val="24"/>
        </w:rPr>
        <w:t>bjednávateľ právo uplatniť voči poskytovateľovi zmluvnú pokutu vo výške 5 000 eur za každý jednotlivý prípad porušenia</w:t>
      </w:r>
      <w:r w:rsidR="00D324AA" w:rsidRPr="00555E6D">
        <w:rPr>
          <w:rFonts w:ascii="Cambria" w:eastAsiaTheme="majorEastAsia" w:hAnsi="Cambria" w:cs="Times New Roman"/>
          <w:bCs/>
          <w:color w:val="000000" w:themeColor="text1"/>
          <w:sz w:val="24"/>
          <w:szCs w:val="24"/>
        </w:rPr>
        <w:t>.</w:t>
      </w:r>
    </w:p>
    <w:p w14:paraId="74C2B9E8" w14:textId="6E9A482D" w:rsidR="00603DC1" w:rsidRPr="00555E6D" w:rsidRDefault="00603DC1" w:rsidP="00257670">
      <w:pPr>
        <w:pStyle w:val="Odsekzoznamu"/>
        <w:numPr>
          <w:ilvl w:val="0"/>
          <w:numId w:val="22"/>
        </w:numPr>
        <w:spacing w:line="240" w:lineRule="auto"/>
        <w:ind w:left="0" w:hanging="357"/>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Ak poskytovateľ poruší zmluvn</w:t>
      </w:r>
      <w:r w:rsidR="00D66DD8" w:rsidRPr="00555E6D">
        <w:rPr>
          <w:rFonts w:ascii="Cambria" w:eastAsiaTheme="majorEastAsia" w:hAnsi="Cambria" w:cs="Times New Roman"/>
          <w:bCs/>
          <w:color w:val="000000" w:themeColor="text1"/>
          <w:sz w:val="24"/>
          <w:szCs w:val="24"/>
        </w:rPr>
        <w:t>ý</w:t>
      </w:r>
      <w:r w:rsidRPr="00555E6D">
        <w:rPr>
          <w:rFonts w:ascii="Cambria" w:eastAsiaTheme="majorEastAsia" w:hAnsi="Cambria" w:cs="Times New Roman"/>
          <w:bCs/>
          <w:color w:val="000000" w:themeColor="text1"/>
          <w:sz w:val="24"/>
          <w:szCs w:val="24"/>
        </w:rPr>
        <w:t xml:space="preserve"> </w:t>
      </w:r>
      <w:r w:rsidR="00D66DD8" w:rsidRPr="00555E6D">
        <w:rPr>
          <w:rFonts w:ascii="Cambria" w:eastAsiaTheme="majorEastAsia" w:hAnsi="Cambria" w:cs="Times New Roman"/>
          <w:bCs/>
          <w:color w:val="000000" w:themeColor="text1"/>
          <w:sz w:val="24"/>
          <w:szCs w:val="24"/>
        </w:rPr>
        <w:t>záväzok</w:t>
      </w:r>
      <w:r w:rsidRPr="00555E6D">
        <w:rPr>
          <w:rFonts w:ascii="Cambria" w:eastAsiaTheme="majorEastAsia" w:hAnsi="Cambria" w:cs="Times New Roman"/>
          <w:bCs/>
          <w:color w:val="000000" w:themeColor="text1"/>
          <w:sz w:val="24"/>
          <w:szCs w:val="24"/>
        </w:rPr>
        <w:t xml:space="preserve"> </w:t>
      </w:r>
      <w:r w:rsidR="00D66DD8" w:rsidRPr="00555E6D">
        <w:rPr>
          <w:rFonts w:ascii="Cambria" w:eastAsiaTheme="majorEastAsia" w:hAnsi="Cambria" w:cs="Times New Roman"/>
          <w:bCs/>
          <w:color w:val="000000" w:themeColor="text1"/>
          <w:sz w:val="24"/>
          <w:szCs w:val="24"/>
        </w:rPr>
        <w:t>jednotlivo upravený</w:t>
      </w:r>
      <w:r w:rsidRPr="00555E6D">
        <w:rPr>
          <w:rFonts w:ascii="Cambria" w:eastAsiaTheme="majorEastAsia" w:hAnsi="Cambria" w:cs="Times New Roman"/>
          <w:bCs/>
          <w:color w:val="000000" w:themeColor="text1"/>
          <w:sz w:val="24"/>
          <w:szCs w:val="24"/>
        </w:rPr>
        <w:t xml:space="preserve"> v článku </w:t>
      </w:r>
      <w:hyperlink w:anchor="článok13_1" w:history="1">
        <w:r w:rsidRPr="00987858">
          <w:rPr>
            <w:rStyle w:val="Hypertextovprepojenie"/>
            <w:rFonts w:ascii="Cambria" w:eastAsiaTheme="majorEastAsia" w:hAnsi="Cambria" w:cs="Times New Roman"/>
            <w:bCs/>
            <w:sz w:val="24"/>
            <w:szCs w:val="24"/>
          </w:rPr>
          <w:t>XIII bod 1</w:t>
        </w:r>
      </w:hyperlink>
      <w:r w:rsidRPr="00555E6D">
        <w:rPr>
          <w:rFonts w:ascii="Cambria" w:eastAsiaTheme="majorEastAsia" w:hAnsi="Cambria" w:cs="Times New Roman"/>
          <w:bCs/>
          <w:color w:val="000000" w:themeColor="text1"/>
          <w:sz w:val="24"/>
          <w:szCs w:val="24"/>
        </w:rPr>
        <w:t xml:space="preserve"> rámcovej dohody, tak má objednávateľ právo </w:t>
      </w:r>
      <w:r w:rsidR="00D66DD8" w:rsidRPr="00555E6D">
        <w:rPr>
          <w:rFonts w:ascii="Cambria" w:eastAsiaTheme="majorEastAsia" w:hAnsi="Cambria" w:cs="Times New Roman"/>
          <w:bCs/>
          <w:color w:val="000000" w:themeColor="text1"/>
          <w:sz w:val="24"/>
          <w:szCs w:val="24"/>
        </w:rPr>
        <w:t>uplatniť voči poskytovateľovi zmluvnú pokutu vo výške 16 600 eur bez DPH, a to za každé takéto porušenie.</w:t>
      </w:r>
    </w:p>
    <w:p w14:paraId="6DB20A6A" w14:textId="2F65B468" w:rsidR="00D324AA" w:rsidRPr="00555E6D" w:rsidRDefault="00D324AA" w:rsidP="00257670">
      <w:pPr>
        <w:pStyle w:val="Odsekzoznamu"/>
        <w:numPr>
          <w:ilvl w:val="0"/>
          <w:numId w:val="22"/>
        </w:numPr>
        <w:spacing w:line="240" w:lineRule="auto"/>
        <w:ind w:left="0" w:hanging="357"/>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V prípade omeškania platby za poskytnuté služby má poskytovateľ právo fakturovať objednávateľovi úrok z omeškania vo výške 0,05 % z dlžnej čiastky za každý deň omeškania.</w:t>
      </w:r>
    </w:p>
    <w:p w14:paraId="15735A7A" w14:textId="57110279" w:rsidR="00452D99" w:rsidRPr="00555E6D" w:rsidRDefault="00452D99" w:rsidP="00257670">
      <w:pPr>
        <w:pStyle w:val="Odsekzoznamu"/>
        <w:numPr>
          <w:ilvl w:val="0"/>
          <w:numId w:val="22"/>
        </w:numPr>
        <w:spacing w:line="240" w:lineRule="auto"/>
        <w:ind w:left="0" w:hanging="357"/>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Zmluvná pokuta je splatná v lehote 15 dní odo dňa nasledujúceho po dni doručenia písomnej výzvy oprávnenej zmluvnej strany zmluvnej strane povinnej zo zmluvnej pokuty.</w:t>
      </w:r>
    </w:p>
    <w:p w14:paraId="657984D1" w14:textId="0D421F32" w:rsidR="00452D99" w:rsidRPr="00555E6D" w:rsidRDefault="00452D99" w:rsidP="00257670">
      <w:pPr>
        <w:pStyle w:val="Odsekzoznamu"/>
        <w:numPr>
          <w:ilvl w:val="0"/>
          <w:numId w:val="22"/>
        </w:numPr>
        <w:spacing w:line="240" w:lineRule="auto"/>
        <w:ind w:left="0" w:hanging="357"/>
        <w:contextualSpacing w:val="0"/>
        <w:jc w:val="both"/>
        <w:rPr>
          <w:rFonts w:ascii="Cambria" w:eastAsiaTheme="majorEastAsia" w:hAnsi="Cambria" w:cs="Times New Roman"/>
          <w:bCs/>
          <w:color w:val="000000" w:themeColor="text1"/>
          <w:sz w:val="24"/>
          <w:szCs w:val="24"/>
        </w:rPr>
      </w:pPr>
      <w:r w:rsidRPr="00555E6D">
        <w:rPr>
          <w:rFonts w:ascii="Cambria" w:eastAsiaTheme="majorEastAsia" w:hAnsi="Cambria" w:cs="Times New Roman"/>
          <w:bCs/>
          <w:color w:val="000000" w:themeColor="text1"/>
          <w:sz w:val="24"/>
          <w:szCs w:val="24"/>
        </w:rPr>
        <w:t xml:space="preserve">Objednávateľ je oprávnený uplatňovať voči poskytovateľovi všetky zmluvné pokuty, </w:t>
      </w:r>
      <w:r w:rsidR="00EA7032">
        <w:rPr>
          <w:rFonts w:ascii="Cambria" w:eastAsiaTheme="majorEastAsia" w:hAnsi="Cambria" w:cs="Times New Roman"/>
          <w:bCs/>
          <w:color w:val="000000" w:themeColor="text1"/>
          <w:sz w:val="24"/>
          <w:szCs w:val="24"/>
        </w:rPr>
        <w:br/>
      </w:r>
      <w:r w:rsidRPr="00555E6D">
        <w:rPr>
          <w:rFonts w:ascii="Cambria" w:eastAsiaTheme="majorEastAsia" w:hAnsi="Cambria" w:cs="Times New Roman"/>
          <w:bCs/>
          <w:color w:val="000000" w:themeColor="text1"/>
          <w:sz w:val="24"/>
          <w:szCs w:val="24"/>
        </w:rPr>
        <w:t xml:space="preserve">na ktoré mu bude z porušenia tejto rámcovej dohody poskytovateľom vyplývať nárok, </w:t>
      </w:r>
      <w:r w:rsidR="00EA7032">
        <w:rPr>
          <w:rFonts w:ascii="Cambria" w:eastAsiaTheme="majorEastAsia" w:hAnsi="Cambria" w:cs="Times New Roman"/>
          <w:bCs/>
          <w:color w:val="000000" w:themeColor="text1"/>
          <w:sz w:val="24"/>
          <w:szCs w:val="24"/>
        </w:rPr>
        <w:br/>
      </w:r>
      <w:proofErr w:type="spellStart"/>
      <w:r w:rsidRPr="00555E6D">
        <w:rPr>
          <w:rFonts w:ascii="Cambria" w:eastAsiaTheme="majorEastAsia" w:hAnsi="Cambria" w:cs="Times New Roman"/>
          <w:bCs/>
          <w:color w:val="000000" w:themeColor="text1"/>
          <w:sz w:val="24"/>
          <w:szCs w:val="24"/>
        </w:rPr>
        <w:t>t.j</w:t>
      </w:r>
      <w:proofErr w:type="spellEnd"/>
      <w:r w:rsidRPr="00555E6D">
        <w:rPr>
          <w:rFonts w:ascii="Cambria" w:eastAsiaTheme="majorEastAsia" w:hAnsi="Cambria" w:cs="Times New Roman"/>
          <w:bCs/>
          <w:color w:val="000000" w:themeColor="text1"/>
          <w:sz w:val="24"/>
          <w:szCs w:val="24"/>
        </w:rPr>
        <w:t>. aj v prípade kumulácie zmluvných pokút.</w:t>
      </w:r>
    </w:p>
    <w:p w14:paraId="49C00289" w14:textId="7BA5A326" w:rsidR="00452D99" w:rsidRPr="00555E6D" w:rsidRDefault="00452D99" w:rsidP="00257670">
      <w:pPr>
        <w:pStyle w:val="Odsekzoznamu"/>
        <w:numPr>
          <w:ilvl w:val="0"/>
          <w:numId w:val="22"/>
        </w:numPr>
        <w:spacing w:line="240" w:lineRule="auto"/>
        <w:ind w:left="0" w:hanging="357"/>
        <w:contextualSpacing w:val="0"/>
        <w:jc w:val="both"/>
        <w:rPr>
          <w:rFonts w:ascii="Cambria" w:eastAsiaTheme="majorEastAsia" w:hAnsi="Cambria" w:cs="Times New Roman"/>
          <w:bCs/>
          <w:color w:val="000000" w:themeColor="text1"/>
          <w:sz w:val="24"/>
          <w:szCs w:val="28"/>
        </w:rPr>
      </w:pPr>
      <w:r w:rsidRPr="00555E6D">
        <w:rPr>
          <w:rFonts w:ascii="Cambria" w:eastAsiaTheme="majorEastAsia" w:hAnsi="Cambria" w:cs="Times New Roman"/>
          <w:bCs/>
          <w:color w:val="000000" w:themeColor="text1"/>
          <w:sz w:val="24"/>
          <w:szCs w:val="24"/>
        </w:rPr>
        <w:t>Uplatnením nároku na zaplatenie zmluvnej po</w:t>
      </w:r>
      <w:r w:rsidRPr="00555E6D">
        <w:rPr>
          <w:rFonts w:ascii="Cambria" w:eastAsiaTheme="majorEastAsia" w:hAnsi="Cambria" w:cs="Times New Roman"/>
          <w:bCs/>
          <w:color w:val="000000" w:themeColor="text1"/>
          <w:sz w:val="24"/>
          <w:szCs w:val="28"/>
        </w:rPr>
        <w:t>kuty nie je dotknuté právo poškodenej zmluvnej strany domáhať sa náhrady škody v plnej výške.</w:t>
      </w:r>
    </w:p>
    <w:p w14:paraId="4B5FCC91" w14:textId="5CED6F5E" w:rsidR="00452D99" w:rsidRPr="00555E6D" w:rsidRDefault="00452D99" w:rsidP="00257670">
      <w:pPr>
        <w:pStyle w:val="Odsekzoznamu"/>
        <w:numPr>
          <w:ilvl w:val="0"/>
          <w:numId w:val="22"/>
        </w:numPr>
        <w:spacing w:line="240" w:lineRule="auto"/>
        <w:ind w:left="0" w:hanging="357"/>
        <w:contextualSpacing w:val="0"/>
        <w:jc w:val="both"/>
        <w:rPr>
          <w:rFonts w:ascii="Cambria" w:eastAsiaTheme="majorEastAsia" w:hAnsi="Cambria" w:cs="Times New Roman"/>
          <w:bCs/>
          <w:color w:val="000000" w:themeColor="text1"/>
          <w:sz w:val="24"/>
          <w:szCs w:val="28"/>
        </w:rPr>
      </w:pPr>
      <w:r w:rsidRPr="00555E6D">
        <w:rPr>
          <w:rFonts w:ascii="Cambria" w:eastAsiaTheme="majorEastAsia" w:hAnsi="Cambria" w:cs="Times New Roman"/>
          <w:bCs/>
          <w:color w:val="000000" w:themeColor="text1"/>
          <w:sz w:val="24"/>
          <w:szCs w:val="28"/>
        </w:rPr>
        <w:t>Zaplatenie zmluvnej pokuty nezbavuje poskytovateľa povinnosti splniť záväzok, z ktorého zmluvná pokuta vznikla.</w:t>
      </w:r>
    </w:p>
    <w:p w14:paraId="35206808" w14:textId="72B0312A" w:rsidR="00A828C4" w:rsidRPr="00555E6D" w:rsidRDefault="00F76DCC"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 xml:space="preserve">Článok </w:t>
      </w:r>
      <w:r w:rsidR="00EA6ED6" w:rsidRPr="00555E6D">
        <w:rPr>
          <w:rFonts w:ascii="Cambria" w:hAnsi="Cambria"/>
          <w:b/>
          <w:bCs/>
          <w:i w:val="0"/>
          <w:iCs w:val="0"/>
          <w:color w:val="auto"/>
          <w:sz w:val="24"/>
          <w:szCs w:val="24"/>
        </w:rPr>
        <w:t>IX</w:t>
      </w:r>
      <w:r w:rsidRPr="00555E6D">
        <w:rPr>
          <w:rFonts w:ascii="Cambria" w:hAnsi="Cambria"/>
          <w:b/>
          <w:bCs/>
          <w:i w:val="0"/>
          <w:iCs w:val="0"/>
          <w:color w:val="auto"/>
          <w:sz w:val="24"/>
          <w:szCs w:val="24"/>
        </w:rPr>
        <w:t>.</w:t>
      </w:r>
    </w:p>
    <w:p w14:paraId="1EA7F5A9" w14:textId="06C7AC0F" w:rsidR="00CF7820" w:rsidRPr="00555E6D" w:rsidRDefault="00EE072A" w:rsidP="00257670">
      <w:pPr>
        <w:pStyle w:val="Nadpis4"/>
        <w:spacing w:before="0" w:after="240" w:line="240" w:lineRule="auto"/>
        <w:jc w:val="center"/>
        <w:rPr>
          <w:rFonts w:ascii="Cambria" w:hAnsi="Cambria"/>
          <w:b/>
          <w:bCs/>
          <w:sz w:val="24"/>
          <w:szCs w:val="24"/>
        </w:rPr>
      </w:pPr>
      <w:r w:rsidRPr="00555E6D">
        <w:rPr>
          <w:rFonts w:ascii="Cambria" w:hAnsi="Cambria"/>
          <w:b/>
          <w:bCs/>
          <w:i w:val="0"/>
          <w:iCs w:val="0"/>
          <w:color w:val="auto"/>
          <w:sz w:val="24"/>
          <w:szCs w:val="24"/>
        </w:rPr>
        <w:t>Zo</w:t>
      </w:r>
      <w:r w:rsidR="00CF7820" w:rsidRPr="00555E6D">
        <w:rPr>
          <w:rFonts w:ascii="Cambria" w:hAnsi="Cambria"/>
          <w:b/>
          <w:bCs/>
          <w:i w:val="0"/>
          <w:iCs w:val="0"/>
          <w:color w:val="auto"/>
          <w:sz w:val="24"/>
          <w:szCs w:val="24"/>
        </w:rPr>
        <w:t>dpo</w:t>
      </w:r>
      <w:r w:rsidRPr="00555E6D">
        <w:rPr>
          <w:rFonts w:ascii="Cambria" w:hAnsi="Cambria"/>
          <w:b/>
          <w:bCs/>
          <w:i w:val="0"/>
          <w:iCs w:val="0"/>
          <w:color w:val="auto"/>
          <w:sz w:val="24"/>
          <w:szCs w:val="24"/>
        </w:rPr>
        <w:t>ve</w:t>
      </w:r>
      <w:r w:rsidR="00CF7820" w:rsidRPr="00555E6D">
        <w:rPr>
          <w:rFonts w:ascii="Cambria" w:hAnsi="Cambria"/>
          <w:b/>
          <w:bCs/>
          <w:i w:val="0"/>
          <w:iCs w:val="0"/>
          <w:color w:val="auto"/>
          <w:sz w:val="24"/>
          <w:szCs w:val="24"/>
        </w:rPr>
        <w:t>dnos</w:t>
      </w:r>
      <w:r w:rsidRPr="00555E6D">
        <w:rPr>
          <w:rFonts w:ascii="Cambria" w:hAnsi="Cambria"/>
          <w:b/>
          <w:bCs/>
          <w:i w:val="0"/>
          <w:iCs w:val="0"/>
          <w:color w:val="auto"/>
          <w:sz w:val="24"/>
          <w:szCs w:val="24"/>
        </w:rPr>
        <w:t>ť</w:t>
      </w:r>
      <w:r w:rsidR="00CF7820" w:rsidRPr="00555E6D">
        <w:rPr>
          <w:rFonts w:ascii="Cambria" w:hAnsi="Cambria"/>
          <w:b/>
          <w:bCs/>
          <w:i w:val="0"/>
          <w:iCs w:val="0"/>
          <w:color w:val="auto"/>
          <w:sz w:val="24"/>
          <w:szCs w:val="24"/>
        </w:rPr>
        <w:t xml:space="preserve"> za vady</w:t>
      </w:r>
    </w:p>
    <w:p w14:paraId="09E9648E" w14:textId="168D680A" w:rsidR="00944EC2" w:rsidRPr="00555E6D" w:rsidRDefault="00EE072A" w:rsidP="00257670">
      <w:pPr>
        <w:pStyle w:val="Nadpis1"/>
        <w:numPr>
          <w:ilvl w:val="0"/>
          <w:numId w:val="19"/>
        </w:numPr>
        <w:spacing w:line="240" w:lineRule="auto"/>
        <w:ind w:left="0"/>
        <w:rPr>
          <w:rFonts w:ascii="Cambria" w:hAnsi="Cambria" w:cs="Times New Roman"/>
        </w:rPr>
      </w:pPr>
      <w:r w:rsidRPr="00555E6D">
        <w:rPr>
          <w:rFonts w:ascii="Cambria" w:hAnsi="Cambria" w:cs="Times New Roman"/>
        </w:rPr>
        <w:t xml:space="preserve">Poskytovateľ zodpovedá za to, že ním poskytnuté služby zodpovedajú všetkým podmienkam stanoveným v rámcovej dohode a v príslušnej </w:t>
      </w:r>
      <w:r w:rsidR="00F72D6E" w:rsidRPr="00555E6D">
        <w:rPr>
          <w:rFonts w:ascii="Cambria" w:hAnsi="Cambria" w:cs="Times New Roman"/>
        </w:rPr>
        <w:t xml:space="preserve">požiadavke </w:t>
      </w:r>
      <w:r w:rsidRPr="00555E6D">
        <w:rPr>
          <w:rFonts w:ascii="Cambria" w:hAnsi="Cambria" w:cs="Times New Roman"/>
        </w:rPr>
        <w:t xml:space="preserve">objednávateľa. </w:t>
      </w:r>
      <w:r w:rsidR="00EA7032">
        <w:rPr>
          <w:rFonts w:ascii="Cambria" w:hAnsi="Cambria" w:cs="Times New Roman"/>
        </w:rPr>
        <w:br/>
      </w:r>
      <w:r w:rsidRPr="00555E6D">
        <w:rPr>
          <w:rFonts w:ascii="Cambria" w:hAnsi="Cambria" w:cs="Times New Roman"/>
        </w:rPr>
        <w:t xml:space="preserve">V opačnom prípade majú tieto služby vady, za ktoré poskytovateľ zodpovedá v zmysle príslušných všeobecne záväzných právnych predpisov a ustanovení tejto </w:t>
      </w:r>
      <w:r w:rsidR="00944EC2" w:rsidRPr="00555E6D">
        <w:rPr>
          <w:rFonts w:ascii="Cambria" w:hAnsi="Cambria" w:cs="Times New Roman"/>
        </w:rPr>
        <w:t>rámcovej dohody.</w:t>
      </w:r>
    </w:p>
    <w:p w14:paraId="7FCCF2E0" w14:textId="0603C78B" w:rsidR="00944EC2" w:rsidRPr="00555E6D" w:rsidRDefault="00944EC2" w:rsidP="00257670">
      <w:pPr>
        <w:pStyle w:val="Nadpis1"/>
        <w:numPr>
          <w:ilvl w:val="0"/>
          <w:numId w:val="19"/>
        </w:numPr>
        <w:spacing w:line="240" w:lineRule="auto"/>
        <w:ind w:left="0"/>
        <w:rPr>
          <w:rFonts w:ascii="Cambria" w:hAnsi="Cambria" w:cs="Times New Roman"/>
        </w:rPr>
      </w:pPr>
      <w:r w:rsidRPr="00555E6D">
        <w:rPr>
          <w:rFonts w:ascii="Cambria" w:hAnsi="Cambria" w:cs="Times New Roman"/>
        </w:rPr>
        <w:t xml:space="preserve">Objednávateľ vady (reklamácie) služieb poskytovateľovi písomne oznámi </w:t>
      </w:r>
      <w:r w:rsidR="00EA7032">
        <w:rPr>
          <w:rFonts w:ascii="Cambria" w:hAnsi="Cambria" w:cs="Times New Roman"/>
        </w:rPr>
        <w:br/>
      </w:r>
      <w:r w:rsidRPr="00555E6D">
        <w:rPr>
          <w:rFonts w:ascii="Cambria" w:hAnsi="Cambria" w:cs="Times New Roman"/>
        </w:rPr>
        <w:t xml:space="preserve">bez zbytočného odkladu po ich zistení. V prípade poskytnutia služieb s vadami </w:t>
      </w:r>
      <w:r w:rsidR="00EA7032">
        <w:rPr>
          <w:rFonts w:ascii="Cambria" w:hAnsi="Cambria" w:cs="Times New Roman"/>
        </w:rPr>
        <w:br/>
      </w:r>
      <w:r w:rsidRPr="00555E6D">
        <w:rPr>
          <w:rFonts w:ascii="Cambria" w:hAnsi="Cambria" w:cs="Times New Roman"/>
        </w:rPr>
        <w:t xml:space="preserve">je objednávateľ </w:t>
      </w:r>
      <w:r w:rsidR="00525BFB" w:rsidRPr="00555E6D">
        <w:rPr>
          <w:rFonts w:ascii="Cambria" w:hAnsi="Cambria" w:cs="Times New Roman"/>
        </w:rPr>
        <w:t>oprávnený</w:t>
      </w:r>
      <w:r w:rsidRPr="00555E6D">
        <w:rPr>
          <w:rFonts w:ascii="Cambria" w:hAnsi="Cambria" w:cs="Times New Roman"/>
        </w:rPr>
        <w:t xml:space="preserve"> podľa vlastnej úvahy:</w:t>
      </w:r>
    </w:p>
    <w:p w14:paraId="17C8FE4B" w14:textId="0100B28F" w:rsidR="00944EC2" w:rsidRPr="00555E6D" w:rsidRDefault="00944EC2" w:rsidP="00257670">
      <w:pPr>
        <w:pStyle w:val="Nadpis1"/>
        <w:numPr>
          <w:ilvl w:val="0"/>
          <w:numId w:val="20"/>
        </w:numPr>
        <w:spacing w:line="240" w:lineRule="auto"/>
        <w:ind w:left="426"/>
        <w:rPr>
          <w:rFonts w:ascii="Cambria" w:hAnsi="Cambria" w:cs="Times New Roman"/>
        </w:rPr>
      </w:pPr>
      <w:r w:rsidRPr="00555E6D">
        <w:rPr>
          <w:rFonts w:ascii="Cambria" w:hAnsi="Cambria" w:cs="Times New Roman"/>
        </w:rPr>
        <w:t>požadovať odstránenie vád poskytnutím náhradných služieb,</w:t>
      </w:r>
    </w:p>
    <w:p w14:paraId="14D0415D" w14:textId="12CEB998" w:rsidR="00944EC2" w:rsidRPr="00555E6D" w:rsidRDefault="00944EC2" w:rsidP="00257670">
      <w:pPr>
        <w:pStyle w:val="Nadpis1"/>
        <w:numPr>
          <w:ilvl w:val="0"/>
          <w:numId w:val="20"/>
        </w:numPr>
        <w:spacing w:line="240" w:lineRule="auto"/>
        <w:ind w:left="426"/>
        <w:rPr>
          <w:rFonts w:ascii="Cambria" w:hAnsi="Cambria" w:cs="Times New Roman"/>
        </w:rPr>
      </w:pPr>
      <w:r w:rsidRPr="00555E6D">
        <w:rPr>
          <w:rFonts w:ascii="Cambria" w:hAnsi="Cambria" w:cs="Times New Roman"/>
        </w:rPr>
        <w:t>požadovať primeranú zľavu z ceny služieb, alebo</w:t>
      </w:r>
    </w:p>
    <w:p w14:paraId="007BDF18" w14:textId="21059D4C" w:rsidR="00944EC2" w:rsidRPr="00555E6D" w:rsidRDefault="00944EC2" w:rsidP="00257670">
      <w:pPr>
        <w:pStyle w:val="Nadpis1"/>
        <w:numPr>
          <w:ilvl w:val="0"/>
          <w:numId w:val="20"/>
        </w:numPr>
        <w:spacing w:line="240" w:lineRule="auto"/>
        <w:ind w:left="426"/>
        <w:rPr>
          <w:rFonts w:ascii="Cambria" w:hAnsi="Cambria" w:cs="Times New Roman"/>
        </w:rPr>
      </w:pPr>
      <w:r w:rsidRPr="00555E6D">
        <w:rPr>
          <w:rFonts w:ascii="Cambria" w:hAnsi="Cambria" w:cs="Times New Roman"/>
        </w:rPr>
        <w:lastRenderedPageBreak/>
        <w:t xml:space="preserve">odstúpiť od rámcovej </w:t>
      </w:r>
      <w:r w:rsidR="00216613" w:rsidRPr="00555E6D">
        <w:rPr>
          <w:rFonts w:ascii="Cambria" w:hAnsi="Cambria" w:cs="Times New Roman"/>
        </w:rPr>
        <w:t>dohod</w:t>
      </w:r>
      <w:r w:rsidRPr="00555E6D">
        <w:rPr>
          <w:rFonts w:ascii="Cambria" w:hAnsi="Cambria" w:cs="Times New Roman"/>
        </w:rPr>
        <w:t>y.</w:t>
      </w:r>
    </w:p>
    <w:p w14:paraId="66E68022" w14:textId="67873576" w:rsidR="00786AC8" w:rsidRPr="00555E6D" w:rsidRDefault="00CF35BE" w:rsidP="00257670">
      <w:pPr>
        <w:pStyle w:val="Nadpis1"/>
        <w:numPr>
          <w:ilvl w:val="0"/>
          <w:numId w:val="19"/>
        </w:numPr>
        <w:spacing w:line="240" w:lineRule="auto"/>
        <w:ind w:left="0"/>
        <w:rPr>
          <w:rFonts w:ascii="Cambria" w:hAnsi="Cambria" w:cs="Times New Roman"/>
        </w:rPr>
      </w:pPr>
      <w:r w:rsidRPr="00555E6D">
        <w:rPr>
          <w:rFonts w:ascii="Cambria" w:hAnsi="Cambria" w:cs="Times New Roman"/>
        </w:rPr>
        <w:t xml:space="preserve">Poskytovateľ sa zaväzuje odstrániť vadu ním poskytovaných služieb ihneď, najneskôr </w:t>
      </w:r>
      <w:r w:rsidR="00EA7032">
        <w:rPr>
          <w:rFonts w:ascii="Cambria" w:hAnsi="Cambria" w:cs="Times New Roman"/>
        </w:rPr>
        <w:br/>
      </w:r>
      <w:r w:rsidRPr="00555E6D">
        <w:rPr>
          <w:rFonts w:ascii="Cambria" w:hAnsi="Cambria" w:cs="Times New Roman"/>
        </w:rPr>
        <w:t xml:space="preserve">do </w:t>
      </w:r>
      <w:r w:rsidR="00786AC8" w:rsidRPr="00555E6D">
        <w:rPr>
          <w:rFonts w:ascii="Cambria" w:hAnsi="Cambria" w:cs="Times New Roman"/>
        </w:rPr>
        <w:t>dvoch</w:t>
      </w:r>
      <w:r w:rsidRPr="00555E6D">
        <w:rPr>
          <w:rFonts w:ascii="Cambria" w:hAnsi="Cambria" w:cs="Times New Roman"/>
        </w:rPr>
        <w:t xml:space="preserve"> pracovných dní od uplatnenia reklamácie</w:t>
      </w:r>
      <w:r w:rsidR="003C334C" w:rsidRPr="00555E6D">
        <w:rPr>
          <w:rFonts w:ascii="Cambria" w:hAnsi="Cambria" w:cs="Times New Roman"/>
        </w:rPr>
        <w:t>, ak povaha poskytnutej služby nevyžaduje okamžité odstránenie vady</w:t>
      </w:r>
      <w:r w:rsidRPr="00555E6D">
        <w:rPr>
          <w:rFonts w:ascii="Cambria" w:hAnsi="Cambria" w:cs="Times New Roman"/>
        </w:rPr>
        <w:t>. Týmto postupom nie je dotknutý nárok objednávateľa na náhradu škody</w:t>
      </w:r>
      <w:r w:rsidR="00CF7820" w:rsidRPr="00555E6D">
        <w:rPr>
          <w:rFonts w:ascii="Cambria" w:hAnsi="Cambria" w:cs="Times New Roman"/>
        </w:rPr>
        <w:t>.</w:t>
      </w:r>
      <w:r w:rsidRPr="00555E6D">
        <w:rPr>
          <w:rFonts w:ascii="Cambria" w:hAnsi="Cambria" w:cs="Times New Roman"/>
        </w:rPr>
        <w:t xml:space="preserve"> Pre vylúčenie pochybností sa zmluvné strany dohodli, že doba, počas ktorej bude </w:t>
      </w:r>
      <w:r w:rsidR="00786AC8" w:rsidRPr="00555E6D">
        <w:rPr>
          <w:rFonts w:ascii="Cambria" w:hAnsi="Cambria" w:cs="Times New Roman"/>
        </w:rPr>
        <w:t>p</w:t>
      </w:r>
      <w:r w:rsidRPr="00555E6D">
        <w:rPr>
          <w:rFonts w:ascii="Cambria" w:hAnsi="Cambria" w:cs="Times New Roman"/>
        </w:rPr>
        <w:t xml:space="preserve">oskytovateľ zaisťovať náhradné plnenie podľa tohto odseku, nemá vplyv na termíny plnenia uvedené v príslušnej </w:t>
      </w:r>
      <w:r w:rsidR="00462210" w:rsidRPr="00555E6D">
        <w:rPr>
          <w:rFonts w:ascii="Cambria" w:hAnsi="Cambria" w:cs="Times New Roman"/>
        </w:rPr>
        <w:t>požiadavke</w:t>
      </w:r>
      <w:r w:rsidR="00786AC8" w:rsidRPr="00555E6D">
        <w:rPr>
          <w:rFonts w:ascii="Cambria" w:hAnsi="Cambria" w:cs="Times New Roman"/>
        </w:rPr>
        <w:t>.</w:t>
      </w:r>
    </w:p>
    <w:p w14:paraId="215A8C2D" w14:textId="5A7CC609" w:rsidR="00786AC8" w:rsidRPr="00555E6D" w:rsidRDefault="00786AC8" w:rsidP="00257670">
      <w:pPr>
        <w:pStyle w:val="Nadpis1"/>
        <w:numPr>
          <w:ilvl w:val="0"/>
          <w:numId w:val="19"/>
        </w:numPr>
        <w:spacing w:line="240" w:lineRule="auto"/>
        <w:ind w:left="0"/>
        <w:rPr>
          <w:rFonts w:ascii="Cambria" w:hAnsi="Cambria" w:cs="Times New Roman"/>
        </w:rPr>
      </w:pPr>
      <w:r w:rsidRPr="00555E6D">
        <w:rPr>
          <w:rFonts w:ascii="Cambria" w:hAnsi="Cambria" w:cs="Times New Roman"/>
        </w:rPr>
        <w:t xml:space="preserve">V prípade, ak si objednávateľ uplatní u poskytovateľa nárok na odstránenie vád a poskytovateľ neodstráni vadu v lehote podľa bodu </w:t>
      </w:r>
      <w:r w:rsidR="003C334C" w:rsidRPr="00555E6D">
        <w:rPr>
          <w:rFonts w:ascii="Cambria" w:hAnsi="Cambria" w:cs="Times New Roman"/>
        </w:rPr>
        <w:t>3</w:t>
      </w:r>
      <w:r w:rsidRPr="00555E6D">
        <w:rPr>
          <w:rFonts w:ascii="Cambria" w:hAnsi="Cambria" w:cs="Times New Roman"/>
        </w:rPr>
        <w:t xml:space="preserve"> tohto článku, objednávateľ </w:t>
      </w:r>
      <w:r w:rsidR="00EA7032">
        <w:rPr>
          <w:rFonts w:ascii="Cambria" w:hAnsi="Cambria" w:cs="Times New Roman"/>
        </w:rPr>
        <w:br/>
      </w:r>
      <w:r w:rsidRPr="00555E6D">
        <w:rPr>
          <w:rFonts w:ascii="Cambria" w:hAnsi="Cambria" w:cs="Times New Roman"/>
        </w:rPr>
        <w:t xml:space="preserve">je </w:t>
      </w:r>
      <w:r w:rsidR="00525BFB" w:rsidRPr="00555E6D">
        <w:rPr>
          <w:rFonts w:ascii="Cambria" w:hAnsi="Cambria" w:cs="Times New Roman"/>
        </w:rPr>
        <w:t>oprávnený</w:t>
      </w:r>
      <w:r w:rsidRPr="00555E6D">
        <w:rPr>
          <w:rFonts w:ascii="Cambria" w:hAnsi="Cambria" w:cs="Times New Roman"/>
        </w:rPr>
        <w:t xml:space="preserve"> túto vadu odstrániť sám alebo tým poveriť tretiu osobu a sumu týmto vzniknutých nákladov si uplatniť priamo u poskytovateľa.</w:t>
      </w:r>
    </w:p>
    <w:p w14:paraId="3E85A9E2" w14:textId="405A0650" w:rsidR="00F76DCC" w:rsidRPr="00555E6D" w:rsidRDefault="00F76DCC" w:rsidP="00257670">
      <w:pPr>
        <w:pStyle w:val="Nadpis4"/>
        <w:spacing w:before="0" w:line="240" w:lineRule="auto"/>
        <w:jc w:val="center"/>
        <w:rPr>
          <w:rFonts w:ascii="Cambria" w:hAnsi="Cambria"/>
          <w:b/>
          <w:bCs/>
          <w:sz w:val="24"/>
          <w:szCs w:val="24"/>
        </w:rPr>
      </w:pPr>
      <w:r w:rsidRPr="00555E6D">
        <w:rPr>
          <w:rFonts w:ascii="Cambria" w:hAnsi="Cambria"/>
          <w:b/>
          <w:bCs/>
          <w:i w:val="0"/>
          <w:iCs w:val="0"/>
          <w:color w:val="auto"/>
          <w:sz w:val="24"/>
          <w:szCs w:val="24"/>
        </w:rPr>
        <w:t>Článok X.</w:t>
      </w:r>
    </w:p>
    <w:p w14:paraId="2098A252" w14:textId="34B89EB3" w:rsidR="00F76DCC" w:rsidRPr="00555E6D" w:rsidRDefault="00F76DCC" w:rsidP="00257670">
      <w:pPr>
        <w:pStyle w:val="Nadpis4"/>
        <w:spacing w:before="0" w:after="240" w:line="240" w:lineRule="auto"/>
        <w:jc w:val="center"/>
        <w:rPr>
          <w:rFonts w:ascii="Cambria" w:hAnsi="Cambria"/>
          <w:b/>
          <w:bCs/>
          <w:sz w:val="24"/>
          <w:szCs w:val="24"/>
        </w:rPr>
      </w:pPr>
      <w:r w:rsidRPr="00555E6D">
        <w:rPr>
          <w:rFonts w:ascii="Cambria" w:hAnsi="Cambria"/>
          <w:b/>
          <w:bCs/>
          <w:i w:val="0"/>
          <w:iCs w:val="0"/>
          <w:color w:val="auto"/>
          <w:sz w:val="24"/>
          <w:szCs w:val="24"/>
        </w:rPr>
        <w:t>Vyššia moc</w:t>
      </w:r>
    </w:p>
    <w:p w14:paraId="4F9A0CD2" w14:textId="46FC405F" w:rsidR="00F76DCC" w:rsidRPr="00555E6D" w:rsidRDefault="00F76DCC" w:rsidP="00257670">
      <w:pPr>
        <w:pStyle w:val="Nadpis1"/>
        <w:numPr>
          <w:ilvl w:val="0"/>
          <w:numId w:val="23"/>
        </w:numPr>
        <w:spacing w:line="240" w:lineRule="auto"/>
        <w:ind w:left="0"/>
        <w:rPr>
          <w:rFonts w:ascii="Cambria" w:hAnsi="Cambria" w:cs="Times New Roman"/>
        </w:rPr>
      </w:pPr>
      <w:r w:rsidRPr="00555E6D">
        <w:rPr>
          <w:rFonts w:ascii="Cambria" w:hAnsi="Cambria"/>
        </w:rPr>
        <w:t xml:space="preserve">Pre účely tejto </w:t>
      </w:r>
      <w:r w:rsidRPr="00555E6D">
        <w:rPr>
          <w:rFonts w:ascii="Cambria" w:hAnsi="Cambria" w:cs="Times New Roman"/>
        </w:rPr>
        <w:t xml:space="preserve">rámcovej dohody sa za vyššiu moc považujú udalosti, ktoré nie sú závislé od vôle </w:t>
      </w:r>
      <w:r w:rsidR="006E56EC" w:rsidRPr="00555E6D">
        <w:rPr>
          <w:rFonts w:ascii="Cambria" w:hAnsi="Cambria" w:cs="Times New Roman"/>
        </w:rPr>
        <w:t>zmluvných</w:t>
      </w:r>
      <w:r w:rsidRPr="00555E6D">
        <w:rPr>
          <w:rFonts w:ascii="Cambria" w:hAnsi="Cambria" w:cs="Times New Roman"/>
        </w:rPr>
        <w:t xml:space="preserve"> strán a tieto ich ani nemôžu nijak ovplyvniť, napr. vojna, mobilizácia, povstanie, živelné pohromy (požiar, záplavy) a pod. </w:t>
      </w:r>
    </w:p>
    <w:p w14:paraId="11DA2AAB" w14:textId="3954699D" w:rsidR="00F76DCC" w:rsidRPr="00555E6D" w:rsidRDefault="00F76DCC" w:rsidP="00257670">
      <w:pPr>
        <w:pStyle w:val="Nadpis1"/>
        <w:numPr>
          <w:ilvl w:val="0"/>
          <w:numId w:val="23"/>
        </w:numPr>
        <w:spacing w:line="240" w:lineRule="auto"/>
        <w:ind w:left="0"/>
        <w:rPr>
          <w:rFonts w:ascii="Cambria" w:hAnsi="Cambria"/>
        </w:rPr>
      </w:pPr>
      <w:r w:rsidRPr="00555E6D">
        <w:rPr>
          <w:rFonts w:ascii="Cambria" w:hAnsi="Cambria" w:cs="Times New Roman"/>
        </w:rPr>
        <w:t xml:space="preserve">Ak sa z dôvodu vyššej moci stane plnenie tejto rámcovej dohody nemožným do troch mesiacov od </w:t>
      </w:r>
      <w:r w:rsidR="00036384" w:rsidRPr="00555E6D">
        <w:rPr>
          <w:rFonts w:ascii="Cambria" w:hAnsi="Cambria" w:cs="Times New Roman"/>
        </w:rPr>
        <w:t>vyskytnutia</w:t>
      </w:r>
      <w:r w:rsidRPr="00555E6D">
        <w:rPr>
          <w:rFonts w:ascii="Cambria" w:hAnsi="Cambria" w:cs="Times New Roman"/>
        </w:rPr>
        <w:t xml:space="preserve"> sa udalosti považovan</w:t>
      </w:r>
      <w:r w:rsidR="00036384" w:rsidRPr="00555E6D">
        <w:rPr>
          <w:rFonts w:ascii="Cambria" w:hAnsi="Cambria" w:cs="Times New Roman"/>
        </w:rPr>
        <w:t>ej</w:t>
      </w:r>
      <w:r w:rsidRPr="00555E6D">
        <w:rPr>
          <w:rFonts w:ascii="Cambria" w:hAnsi="Cambria" w:cs="Times New Roman"/>
        </w:rPr>
        <w:t xml:space="preserve"> za vyššiu moc v zmysle bodu 1 tohto článku rámcovej </w:t>
      </w:r>
      <w:r w:rsidR="00036384" w:rsidRPr="00555E6D">
        <w:rPr>
          <w:rFonts w:ascii="Cambria" w:hAnsi="Cambria" w:cs="Times New Roman"/>
        </w:rPr>
        <w:t>dohody</w:t>
      </w:r>
      <w:r w:rsidRPr="00555E6D">
        <w:rPr>
          <w:rFonts w:ascii="Cambria" w:hAnsi="Cambria" w:cs="Times New Roman"/>
        </w:rPr>
        <w:t xml:space="preserve">, </w:t>
      </w:r>
      <w:r w:rsidR="00D74168" w:rsidRPr="00555E6D">
        <w:rPr>
          <w:rFonts w:ascii="Cambria" w:hAnsi="Cambria" w:cs="Times New Roman"/>
        </w:rPr>
        <w:t>zmluvná</w:t>
      </w:r>
      <w:r w:rsidRPr="00555E6D">
        <w:rPr>
          <w:rFonts w:ascii="Cambria" w:hAnsi="Cambria" w:cs="Times New Roman"/>
        </w:rPr>
        <w:t xml:space="preserve"> strana, ktorá sa bude chcieť odvolať na predmetnú udalosť, požiada druhú </w:t>
      </w:r>
      <w:r w:rsidR="00216613" w:rsidRPr="00555E6D">
        <w:rPr>
          <w:rFonts w:ascii="Cambria" w:hAnsi="Cambria" w:cs="Times New Roman"/>
        </w:rPr>
        <w:t>dohod</w:t>
      </w:r>
      <w:r w:rsidRPr="00555E6D">
        <w:rPr>
          <w:rFonts w:ascii="Cambria" w:hAnsi="Cambria" w:cs="Times New Roman"/>
        </w:rPr>
        <w:t>nú stranu o úpravu rámcovej dohody vo vzťahu</w:t>
      </w:r>
      <w:r w:rsidRPr="00555E6D">
        <w:rPr>
          <w:rFonts w:ascii="Cambria" w:hAnsi="Cambria"/>
        </w:rPr>
        <w:t xml:space="preserve"> </w:t>
      </w:r>
      <w:r w:rsidR="00EA7032">
        <w:rPr>
          <w:rFonts w:ascii="Cambria" w:hAnsi="Cambria"/>
        </w:rPr>
        <w:br/>
      </w:r>
      <w:r w:rsidRPr="00555E6D">
        <w:rPr>
          <w:rFonts w:ascii="Cambria" w:hAnsi="Cambria"/>
        </w:rPr>
        <w:t xml:space="preserve">k predmetu, k cene a času rámcovej dohody. Pokiaľ nepríde k dohode </w:t>
      </w:r>
      <w:r w:rsidR="00B6412C" w:rsidRPr="00555E6D">
        <w:rPr>
          <w:rFonts w:ascii="Cambria" w:hAnsi="Cambria"/>
        </w:rPr>
        <w:t>zmluvných</w:t>
      </w:r>
      <w:r w:rsidRPr="00555E6D">
        <w:rPr>
          <w:rFonts w:ascii="Cambria" w:hAnsi="Cambria"/>
        </w:rPr>
        <w:t xml:space="preserve"> strán, má </w:t>
      </w:r>
      <w:r w:rsidR="00B6412C" w:rsidRPr="00555E6D">
        <w:rPr>
          <w:rFonts w:ascii="Cambria" w:hAnsi="Cambria"/>
        </w:rPr>
        <w:t>zmluvná</w:t>
      </w:r>
      <w:r w:rsidRPr="00555E6D">
        <w:rPr>
          <w:rFonts w:ascii="Cambria" w:hAnsi="Cambria"/>
        </w:rPr>
        <w:t xml:space="preserve"> strana, ktorá sa na prípad vyššej moci odvolala, právo odstúpiť od rámcovej dohody.</w:t>
      </w:r>
    </w:p>
    <w:p w14:paraId="303FBA75" w14:textId="3B5AC797" w:rsidR="00B829B1" w:rsidRPr="00555E6D" w:rsidRDefault="00F76DCC" w:rsidP="00257670">
      <w:pPr>
        <w:pStyle w:val="Nadpis4"/>
        <w:spacing w:before="0" w:line="240" w:lineRule="auto"/>
        <w:jc w:val="center"/>
        <w:rPr>
          <w:rFonts w:ascii="Cambria" w:hAnsi="Cambria"/>
          <w:bCs/>
          <w:sz w:val="24"/>
          <w:szCs w:val="24"/>
        </w:rPr>
      </w:pPr>
      <w:r w:rsidRPr="00555E6D">
        <w:rPr>
          <w:rFonts w:ascii="Cambria" w:hAnsi="Cambria"/>
          <w:b/>
          <w:bCs/>
          <w:i w:val="0"/>
          <w:iCs w:val="0"/>
          <w:color w:val="auto"/>
          <w:sz w:val="24"/>
          <w:szCs w:val="24"/>
        </w:rPr>
        <w:t>Článok X</w:t>
      </w:r>
      <w:r w:rsidR="00EA6ED6" w:rsidRPr="00555E6D">
        <w:rPr>
          <w:rFonts w:ascii="Cambria" w:hAnsi="Cambria"/>
          <w:b/>
          <w:bCs/>
          <w:i w:val="0"/>
          <w:iCs w:val="0"/>
          <w:color w:val="auto"/>
          <w:sz w:val="24"/>
          <w:szCs w:val="24"/>
        </w:rPr>
        <w:t>I</w:t>
      </w:r>
      <w:r w:rsidRPr="00555E6D">
        <w:rPr>
          <w:rFonts w:ascii="Cambria" w:hAnsi="Cambria"/>
          <w:b/>
          <w:bCs/>
          <w:i w:val="0"/>
          <w:iCs w:val="0"/>
          <w:color w:val="auto"/>
          <w:sz w:val="24"/>
          <w:szCs w:val="24"/>
        </w:rPr>
        <w:t>.</w:t>
      </w:r>
    </w:p>
    <w:p w14:paraId="083FC105" w14:textId="52D4F4CD" w:rsidR="00B829B1" w:rsidRPr="00555E6D" w:rsidRDefault="00B829B1" w:rsidP="00257670">
      <w:pPr>
        <w:pStyle w:val="Nadpis4"/>
        <w:spacing w:before="0" w:after="240" w:line="240" w:lineRule="auto"/>
        <w:jc w:val="center"/>
        <w:rPr>
          <w:rFonts w:ascii="Cambria" w:hAnsi="Cambria"/>
          <w:bCs/>
          <w:sz w:val="24"/>
          <w:szCs w:val="24"/>
        </w:rPr>
      </w:pPr>
      <w:r w:rsidRPr="00555E6D">
        <w:rPr>
          <w:rFonts w:ascii="Cambria" w:hAnsi="Cambria"/>
          <w:b/>
          <w:bCs/>
          <w:i w:val="0"/>
          <w:iCs w:val="0"/>
          <w:color w:val="auto"/>
          <w:sz w:val="24"/>
          <w:szCs w:val="24"/>
        </w:rPr>
        <w:t>Doba trvania a zánik rámcovej dohody</w:t>
      </w:r>
    </w:p>
    <w:p w14:paraId="1B441A4B" w14:textId="5D22ED07" w:rsidR="00CF7820" w:rsidRPr="00555E6D" w:rsidRDefault="00B829B1" w:rsidP="00257670">
      <w:pPr>
        <w:pStyle w:val="Nadpis1"/>
        <w:numPr>
          <w:ilvl w:val="0"/>
          <w:numId w:val="7"/>
        </w:numPr>
        <w:spacing w:line="240" w:lineRule="auto"/>
        <w:ind w:left="0"/>
        <w:rPr>
          <w:rFonts w:ascii="Cambria" w:hAnsi="Cambria" w:cs="Times New Roman"/>
        </w:rPr>
      </w:pPr>
      <w:r w:rsidRPr="00555E6D">
        <w:rPr>
          <w:rFonts w:ascii="Cambria" w:hAnsi="Cambria" w:cs="Times New Roman"/>
        </w:rPr>
        <w:t xml:space="preserve">Táto rámcová </w:t>
      </w:r>
      <w:r w:rsidR="00216613" w:rsidRPr="00555E6D">
        <w:rPr>
          <w:rFonts w:ascii="Cambria" w:hAnsi="Cambria" w:cs="Times New Roman"/>
        </w:rPr>
        <w:t>dohod</w:t>
      </w:r>
      <w:r w:rsidRPr="00555E6D">
        <w:rPr>
          <w:rFonts w:ascii="Cambria" w:hAnsi="Cambria" w:cs="Times New Roman"/>
        </w:rPr>
        <w:t xml:space="preserve">a je uzavretá na dobu určitú, a to na obdobie </w:t>
      </w:r>
      <w:r w:rsidR="002178F9">
        <w:rPr>
          <w:rFonts w:ascii="Cambria" w:hAnsi="Cambria" w:cs="Times New Roman"/>
        </w:rPr>
        <w:t>24</w:t>
      </w:r>
      <w:r w:rsidR="002178F9" w:rsidRPr="00555E6D">
        <w:rPr>
          <w:rFonts w:ascii="Cambria" w:hAnsi="Cambria" w:cs="Times New Roman"/>
        </w:rPr>
        <w:t xml:space="preserve"> </w:t>
      </w:r>
      <w:r w:rsidR="00E9301D" w:rsidRPr="00555E6D">
        <w:rPr>
          <w:rFonts w:ascii="Cambria" w:hAnsi="Cambria" w:cs="Times New Roman"/>
        </w:rPr>
        <w:t>mesiacov</w:t>
      </w:r>
      <w:r w:rsidRPr="00555E6D">
        <w:rPr>
          <w:rFonts w:ascii="Cambria" w:hAnsi="Cambria" w:cs="Times New Roman"/>
        </w:rPr>
        <w:t xml:space="preserve"> odo dňa nadobudnutia jej účinnosti</w:t>
      </w:r>
      <w:r w:rsidR="00CF7820" w:rsidRPr="00555E6D">
        <w:rPr>
          <w:rFonts w:ascii="Cambria" w:hAnsi="Cambria" w:cs="Times New Roman"/>
        </w:rPr>
        <w:t>.</w:t>
      </w:r>
    </w:p>
    <w:p w14:paraId="6EB57B3A" w14:textId="18E09083" w:rsidR="00601672" w:rsidRPr="00555E6D" w:rsidRDefault="00601672" w:rsidP="00257670">
      <w:pPr>
        <w:pStyle w:val="Nadpis1"/>
        <w:spacing w:line="240" w:lineRule="auto"/>
        <w:ind w:left="0"/>
        <w:rPr>
          <w:rFonts w:ascii="Cambria" w:hAnsi="Cambria" w:cs="Times New Roman"/>
        </w:rPr>
      </w:pPr>
      <w:r w:rsidRPr="00555E6D">
        <w:rPr>
          <w:rFonts w:ascii="Cambria" w:hAnsi="Cambria" w:cs="Times New Roman"/>
        </w:rPr>
        <w:t xml:space="preserve">Táto rámcová </w:t>
      </w:r>
      <w:r w:rsidR="00216613" w:rsidRPr="00555E6D">
        <w:rPr>
          <w:rFonts w:ascii="Cambria" w:hAnsi="Cambria" w:cs="Times New Roman"/>
        </w:rPr>
        <w:t>dohod</w:t>
      </w:r>
      <w:r w:rsidRPr="00555E6D">
        <w:rPr>
          <w:rFonts w:ascii="Cambria" w:hAnsi="Cambria" w:cs="Times New Roman"/>
        </w:rPr>
        <w:t xml:space="preserve">a zaniká pred uplynutím doby trvania rámcovej </w:t>
      </w:r>
      <w:r w:rsidR="00216613" w:rsidRPr="00555E6D">
        <w:rPr>
          <w:rFonts w:ascii="Cambria" w:hAnsi="Cambria" w:cs="Times New Roman"/>
        </w:rPr>
        <w:t>dohod</w:t>
      </w:r>
      <w:r w:rsidRPr="00555E6D">
        <w:rPr>
          <w:rFonts w:ascii="Cambria" w:hAnsi="Cambria" w:cs="Times New Roman"/>
        </w:rPr>
        <w:t>y:</w:t>
      </w:r>
    </w:p>
    <w:p w14:paraId="54D66E6B" w14:textId="7A14A8CF" w:rsidR="00601672" w:rsidRPr="00555E6D" w:rsidRDefault="00601672" w:rsidP="00257670">
      <w:pPr>
        <w:pStyle w:val="Nadpis1"/>
        <w:numPr>
          <w:ilvl w:val="1"/>
          <w:numId w:val="21"/>
        </w:numPr>
        <w:spacing w:line="240" w:lineRule="auto"/>
        <w:ind w:left="426"/>
        <w:rPr>
          <w:rFonts w:ascii="Cambria" w:hAnsi="Cambria" w:cs="Times New Roman"/>
        </w:rPr>
      </w:pPr>
      <w:r w:rsidRPr="00555E6D">
        <w:rPr>
          <w:rFonts w:ascii="Cambria" w:hAnsi="Cambria" w:cs="Times New Roman"/>
        </w:rPr>
        <w:t xml:space="preserve">vyčerpaním maximálneho </w:t>
      </w:r>
      <w:r w:rsidR="00036384" w:rsidRPr="00555E6D">
        <w:rPr>
          <w:rFonts w:ascii="Cambria" w:hAnsi="Cambria" w:cs="Times New Roman"/>
        </w:rPr>
        <w:t xml:space="preserve">rámca </w:t>
      </w:r>
      <w:r w:rsidRPr="00555E6D">
        <w:rPr>
          <w:rFonts w:ascii="Cambria" w:hAnsi="Cambria" w:cs="Times New Roman"/>
        </w:rPr>
        <w:t>uvedeného v článku V</w:t>
      </w:r>
      <w:r w:rsidR="000B1000" w:rsidRPr="00555E6D">
        <w:rPr>
          <w:rFonts w:ascii="Cambria" w:hAnsi="Cambria" w:cs="Times New Roman"/>
        </w:rPr>
        <w:t>II</w:t>
      </w:r>
      <w:r w:rsidRPr="00555E6D">
        <w:rPr>
          <w:rFonts w:ascii="Cambria" w:hAnsi="Cambria" w:cs="Times New Roman"/>
        </w:rPr>
        <w:t xml:space="preserve"> </w:t>
      </w:r>
      <w:r w:rsidR="00036384" w:rsidRPr="00555E6D">
        <w:rPr>
          <w:rFonts w:ascii="Cambria" w:hAnsi="Cambria" w:cs="Times New Roman"/>
        </w:rPr>
        <w:t xml:space="preserve">ods. 1 </w:t>
      </w:r>
      <w:r w:rsidRPr="00555E6D">
        <w:rPr>
          <w:rFonts w:ascii="Cambria" w:hAnsi="Cambria" w:cs="Times New Roman"/>
        </w:rPr>
        <w:t xml:space="preserve">rámcovej </w:t>
      </w:r>
      <w:r w:rsidR="00036384" w:rsidRPr="00555E6D">
        <w:rPr>
          <w:rFonts w:ascii="Cambria" w:hAnsi="Cambria" w:cs="Times New Roman"/>
        </w:rPr>
        <w:t>dohody</w:t>
      </w:r>
      <w:r w:rsidRPr="00555E6D">
        <w:rPr>
          <w:rFonts w:ascii="Cambria" w:hAnsi="Cambria" w:cs="Times New Roman"/>
        </w:rPr>
        <w:t>;</w:t>
      </w:r>
    </w:p>
    <w:p w14:paraId="4156E1ED" w14:textId="3011D656" w:rsidR="00601672" w:rsidRPr="00555E6D" w:rsidRDefault="00601672" w:rsidP="00257670">
      <w:pPr>
        <w:pStyle w:val="Nadpis1"/>
        <w:numPr>
          <w:ilvl w:val="1"/>
          <w:numId w:val="21"/>
        </w:numPr>
        <w:spacing w:line="240" w:lineRule="auto"/>
        <w:ind w:left="426"/>
        <w:rPr>
          <w:rFonts w:ascii="Cambria" w:hAnsi="Cambria" w:cs="Times New Roman"/>
        </w:rPr>
      </w:pPr>
      <w:r w:rsidRPr="00555E6D">
        <w:rPr>
          <w:rFonts w:ascii="Cambria" w:hAnsi="Cambria" w:cs="Times New Roman"/>
        </w:rPr>
        <w:t>písomnou dohodou zmluvných strán;</w:t>
      </w:r>
    </w:p>
    <w:p w14:paraId="6CC142DB" w14:textId="728ACAD1" w:rsidR="00601672" w:rsidRPr="00555E6D" w:rsidRDefault="00601672" w:rsidP="00257670">
      <w:pPr>
        <w:pStyle w:val="Nadpis1"/>
        <w:numPr>
          <w:ilvl w:val="1"/>
          <w:numId w:val="21"/>
        </w:numPr>
        <w:spacing w:line="240" w:lineRule="auto"/>
        <w:ind w:left="426"/>
        <w:rPr>
          <w:rFonts w:ascii="Cambria" w:hAnsi="Cambria" w:cs="Times New Roman"/>
        </w:rPr>
      </w:pPr>
      <w:r w:rsidRPr="00555E6D">
        <w:rPr>
          <w:rFonts w:ascii="Cambria" w:hAnsi="Cambria" w:cs="Times New Roman"/>
        </w:rPr>
        <w:t xml:space="preserve">písomnou výpoveďou objednávateľa, a to aj bez uvedenia dôvodu. Výpovedná lehota je trojmesačná a začína plynúť v prvý deň kalendárneho mesiaca nasledujúceho </w:t>
      </w:r>
      <w:r w:rsidR="00EA7032">
        <w:rPr>
          <w:rFonts w:ascii="Cambria" w:hAnsi="Cambria" w:cs="Times New Roman"/>
        </w:rPr>
        <w:br/>
      </w:r>
      <w:r w:rsidRPr="00555E6D">
        <w:rPr>
          <w:rFonts w:ascii="Cambria" w:hAnsi="Cambria" w:cs="Times New Roman"/>
        </w:rPr>
        <w:t xml:space="preserve">po kalendárnom mesiaci, v ktorom bola výpoveď preukázateľne doručená adresátovi. Počas plynutia výpovednej lehoty sú zmluvné strany povinné dodržiavať podmienky tejto rámcovej </w:t>
      </w:r>
      <w:r w:rsidR="00216613" w:rsidRPr="00555E6D">
        <w:rPr>
          <w:rFonts w:ascii="Cambria" w:hAnsi="Cambria" w:cs="Times New Roman"/>
        </w:rPr>
        <w:t>dohod</w:t>
      </w:r>
      <w:r w:rsidRPr="00555E6D">
        <w:rPr>
          <w:rFonts w:ascii="Cambria" w:hAnsi="Cambria" w:cs="Times New Roman"/>
        </w:rPr>
        <w:t>y v plnom rozsahu;</w:t>
      </w:r>
    </w:p>
    <w:p w14:paraId="275527EA" w14:textId="33E85BBE" w:rsidR="00601672" w:rsidRPr="00555E6D" w:rsidRDefault="00601672" w:rsidP="00257670">
      <w:pPr>
        <w:pStyle w:val="Nadpis1"/>
        <w:numPr>
          <w:ilvl w:val="1"/>
          <w:numId w:val="21"/>
        </w:numPr>
        <w:spacing w:line="240" w:lineRule="auto"/>
        <w:ind w:left="426"/>
        <w:rPr>
          <w:rFonts w:ascii="Cambria" w:hAnsi="Cambria" w:cs="Times New Roman"/>
        </w:rPr>
      </w:pPr>
      <w:r w:rsidRPr="00555E6D">
        <w:rPr>
          <w:rFonts w:ascii="Cambria" w:hAnsi="Cambria" w:cs="Times New Roman"/>
        </w:rPr>
        <w:t xml:space="preserve">písomným odstúpením od tejto rámcovej </w:t>
      </w:r>
      <w:r w:rsidR="00216613" w:rsidRPr="00555E6D">
        <w:rPr>
          <w:rFonts w:ascii="Cambria" w:hAnsi="Cambria" w:cs="Times New Roman"/>
        </w:rPr>
        <w:t>dohod</w:t>
      </w:r>
      <w:r w:rsidRPr="00555E6D">
        <w:rPr>
          <w:rFonts w:ascii="Cambria" w:hAnsi="Cambria" w:cs="Times New Roman"/>
        </w:rPr>
        <w:t xml:space="preserve">y jednou zo zmluvných strán v prípade podstatného porušenia tejto rámcovej </w:t>
      </w:r>
      <w:r w:rsidR="00216613" w:rsidRPr="00555E6D">
        <w:rPr>
          <w:rFonts w:ascii="Cambria" w:hAnsi="Cambria" w:cs="Times New Roman"/>
        </w:rPr>
        <w:t>dohod</w:t>
      </w:r>
      <w:r w:rsidRPr="00555E6D">
        <w:rPr>
          <w:rFonts w:ascii="Cambria" w:hAnsi="Cambria" w:cs="Times New Roman"/>
        </w:rPr>
        <w:t xml:space="preserve">y druhou zmluvnou stranou, </w:t>
      </w:r>
      <w:r w:rsidR="00EA7032">
        <w:rPr>
          <w:rFonts w:ascii="Cambria" w:hAnsi="Cambria" w:cs="Times New Roman"/>
        </w:rPr>
        <w:br/>
      </w:r>
      <w:r w:rsidRPr="00555E6D">
        <w:rPr>
          <w:rFonts w:ascii="Cambria" w:hAnsi="Cambria" w:cs="Times New Roman"/>
        </w:rPr>
        <w:t xml:space="preserve">z dôvodov podľa Obchodného zákonníka v platnom znení, z dôvodov označených </w:t>
      </w:r>
      <w:r w:rsidR="00EA7032">
        <w:rPr>
          <w:rFonts w:ascii="Cambria" w:hAnsi="Cambria" w:cs="Times New Roman"/>
        </w:rPr>
        <w:br/>
      </w:r>
      <w:r w:rsidRPr="00555E6D">
        <w:rPr>
          <w:rFonts w:ascii="Cambria" w:hAnsi="Cambria" w:cs="Times New Roman"/>
        </w:rPr>
        <w:t xml:space="preserve">za podstatné porušenie povinností zmluvnej strany v tejto rámcovej </w:t>
      </w:r>
      <w:r w:rsidR="00CF2AB5" w:rsidRPr="00555E6D">
        <w:rPr>
          <w:rFonts w:ascii="Cambria" w:hAnsi="Cambria" w:cs="Times New Roman"/>
        </w:rPr>
        <w:t>dohode</w:t>
      </w:r>
      <w:r w:rsidR="000F276B" w:rsidRPr="00555E6D">
        <w:rPr>
          <w:rFonts w:ascii="Cambria" w:hAnsi="Cambria" w:cs="Times New Roman"/>
        </w:rPr>
        <w:t xml:space="preserve">, </w:t>
      </w:r>
      <w:r w:rsidR="00EA7032">
        <w:rPr>
          <w:rFonts w:ascii="Cambria" w:hAnsi="Cambria" w:cs="Times New Roman"/>
        </w:rPr>
        <w:br/>
      </w:r>
      <w:r w:rsidRPr="00555E6D">
        <w:rPr>
          <w:rFonts w:ascii="Cambria" w:hAnsi="Cambria" w:cs="Times New Roman"/>
        </w:rPr>
        <w:t xml:space="preserve">v prípadoch ustanovených touto rámcovou </w:t>
      </w:r>
      <w:r w:rsidR="00CF2AB5" w:rsidRPr="00555E6D">
        <w:rPr>
          <w:rFonts w:ascii="Cambria" w:hAnsi="Cambria" w:cs="Times New Roman"/>
        </w:rPr>
        <w:t>dohodou</w:t>
      </w:r>
      <w:r w:rsidR="000F276B" w:rsidRPr="00555E6D">
        <w:rPr>
          <w:rFonts w:ascii="Cambria" w:hAnsi="Cambria" w:cs="Times New Roman"/>
        </w:rPr>
        <w:t xml:space="preserve"> alebo z dôvodov podľa § 19 ZV</w:t>
      </w:r>
      <w:r w:rsidR="00EA7032">
        <w:rPr>
          <w:rFonts w:ascii="Cambria" w:hAnsi="Cambria" w:cs="Times New Roman"/>
        </w:rPr>
        <w:t>O</w:t>
      </w:r>
      <w:r w:rsidRPr="00555E6D">
        <w:rPr>
          <w:rFonts w:ascii="Cambria" w:hAnsi="Cambria" w:cs="Times New Roman"/>
        </w:rPr>
        <w:t xml:space="preserve">. Právne účinky odstúpenia od rámcovej </w:t>
      </w:r>
      <w:r w:rsidR="000F276B" w:rsidRPr="00555E6D">
        <w:rPr>
          <w:rFonts w:ascii="Cambria" w:hAnsi="Cambria" w:cs="Times New Roman"/>
        </w:rPr>
        <w:t>dohody</w:t>
      </w:r>
      <w:r w:rsidRPr="00555E6D">
        <w:rPr>
          <w:rFonts w:ascii="Cambria" w:hAnsi="Cambria" w:cs="Times New Roman"/>
        </w:rPr>
        <w:t xml:space="preserve"> nastanú dňom doručenia písomného oznámenia o odstúpení od rámcovej </w:t>
      </w:r>
      <w:r w:rsidR="00CF2AB5" w:rsidRPr="00555E6D">
        <w:rPr>
          <w:rFonts w:ascii="Cambria" w:hAnsi="Cambria" w:cs="Times New Roman"/>
        </w:rPr>
        <w:t>dohody</w:t>
      </w:r>
      <w:r w:rsidRPr="00555E6D">
        <w:rPr>
          <w:rFonts w:ascii="Cambria" w:hAnsi="Cambria" w:cs="Times New Roman"/>
        </w:rPr>
        <w:t xml:space="preserve"> druhej zmluvnej strane; </w:t>
      </w:r>
    </w:p>
    <w:p w14:paraId="0F0D5EC0" w14:textId="004B30F0" w:rsidR="00601672" w:rsidRPr="00555E6D" w:rsidRDefault="00601672" w:rsidP="00257670">
      <w:pPr>
        <w:pStyle w:val="Nadpis1"/>
        <w:numPr>
          <w:ilvl w:val="1"/>
          <w:numId w:val="21"/>
        </w:numPr>
        <w:spacing w:line="240" w:lineRule="auto"/>
        <w:ind w:left="426"/>
        <w:rPr>
          <w:rFonts w:ascii="Cambria" w:hAnsi="Cambria" w:cs="Times New Roman"/>
        </w:rPr>
      </w:pPr>
      <w:r w:rsidRPr="00555E6D">
        <w:rPr>
          <w:rFonts w:ascii="Cambria" w:hAnsi="Cambria" w:cs="Times New Roman"/>
        </w:rPr>
        <w:t xml:space="preserve">ak bol na majetok poskytovateľa podaný návrh na vyhlásenie konkurzu, zamietnutý </w:t>
      </w:r>
      <w:r w:rsidRPr="00555E6D">
        <w:rPr>
          <w:rFonts w:ascii="Cambria" w:hAnsi="Cambria" w:cs="Times New Roman"/>
        </w:rPr>
        <w:lastRenderedPageBreak/>
        <w:t>konkurz pre nedostatok majetku alebo poskytovateľ vstúpil do likvidácie.</w:t>
      </w:r>
    </w:p>
    <w:p w14:paraId="463DE208" w14:textId="4B6A7B8F" w:rsidR="00CF2AB5" w:rsidRPr="00555E6D" w:rsidRDefault="00CF2AB5" w:rsidP="00257670">
      <w:pPr>
        <w:pStyle w:val="Nadpis1"/>
        <w:spacing w:line="240" w:lineRule="auto"/>
        <w:ind w:left="0"/>
        <w:rPr>
          <w:rFonts w:ascii="Cambria" w:hAnsi="Cambria" w:cs="Times New Roman"/>
        </w:rPr>
      </w:pPr>
      <w:r w:rsidRPr="00555E6D">
        <w:rPr>
          <w:rFonts w:ascii="Cambria" w:hAnsi="Cambria" w:cs="Times New Roman"/>
        </w:rPr>
        <w:t xml:space="preserve">V prípade nepodstatného porušenia tejto rámcovej </w:t>
      </w:r>
      <w:r w:rsidR="00216613" w:rsidRPr="00555E6D">
        <w:rPr>
          <w:rFonts w:ascii="Cambria" w:hAnsi="Cambria" w:cs="Times New Roman"/>
        </w:rPr>
        <w:t>dohod</w:t>
      </w:r>
      <w:r w:rsidRPr="00555E6D">
        <w:rPr>
          <w:rFonts w:ascii="Cambria" w:hAnsi="Cambria" w:cs="Times New Roman"/>
        </w:rPr>
        <w:t xml:space="preserve">y je druhá zmluvná strana oprávnená odstúpiť od tejto rámcovej </w:t>
      </w:r>
      <w:r w:rsidR="00216613" w:rsidRPr="00555E6D">
        <w:rPr>
          <w:rFonts w:ascii="Cambria" w:hAnsi="Cambria" w:cs="Times New Roman"/>
        </w:rPr>
        <w:t>dohod</w:t>
      </w:r>
      <w:r w:rsidRPr="00555E6D">
        <w:rPr>
          <w:rFonts w:ascii="Cambria" w:hAnsi="Cambria" w:cs="Times New Roman"/>
        </w:rPr>
        <w:t xml:space="preserve">y len v prípade, </w:t>
      </w:r>
      <w:r w:rsidR="00036384" w:rsidRPr="00555E6D">
        <w:rPr>
          <w:rFonts w:ascii="Cambria" w:hAnsi="Cambria" w:cs="Times New Roman"/>
        </w:rPr>
        <w:t>ak</w:t>
      </w:r>
      <w:r w:rsidRPr="00555E6D">
        <w:rPr>
          <w:rFonts w:ascii="Cambria" w:hAnsi="Cambria" w:cs="Times New Roman"/>
        </w:rPr>
        <w:t xml:space="preserve"> zmluvná strana, ktorá je v omeškaní, nesplní svoju </w:t>
      </w:r>
      <w:r w:rsidR="00216613" w:rsidRPr="00555E6D">
        <w:rPr>
          <w:rFonts w:ascii="Cambria" w:hAnsi="Cambria" w:cs="Times New Roman"/>
        </w:rPr>
        <w:t>dohod</w:t>
      </w:r>
      <w:r w:rsidRPr="00555E6D">
        <w:rPr>
          <w:rFonts w:ascii="Cambria" w:hAnsi="Cambria" w:cs="Times New Roman"/>
        </w:rPr>
        <w:t xml:space="preserve">nú povinnosť ani napriek písomnému upozorneniu a poskytnutiu dodatočnej primeranej lehoty, ktorá jej bola na to poskytnutá. V písomnom upozornení musí byť podrobne špecifikované porušenie zmluvnej povinnosti ako aj upozornenie na právo odstúpiť od tejto rámcovej dohody v prípade neodstránenia porušenia ani v dodatočnej lehote. V prípade neodstránenia porušenia ani v dodatočnej lehote má </w:t>
      </w:r>
      <w:r w:rsidR="007B2EC8" w:rsidRPr="00555E6D">
        <w:rPr>
          <w:rFonts w:ascii="Cambria" w:hAnsi="Cambria" w:cs="Times New Roman"/>
        </w:rPr>
        <w:t>zmluvná</w:t>
      </w:r>
      <w:r w:rsidRPr="00555E6D">
        <w:rPr>
          <w:rFonts w:ascii="Cambria" w:hAnsi="Cambria" w:cs="Times New Roman"/>
        </w:rPr>
        <w:t xml:space="preserve"> strana právo odstúpiť od tejto rámcovej dohody.</w:t>
      </w:r>
    </w:p>
    <w:p w14:paraId="49EA7215" w14:textId="0AD8CD25" w:rsidR="00517677" w:rsidRPr="00555E6D" w:rsidRDefault="00517677" w:rsidP="00257670">
      <w:pPr>
        <w:pStyle w:val="Nadpis1"/>
        <w:spacing w:line="240" w:lineRule="auto"/>
        <w:ind w:left="0"/>
        <w:rPr>
          <w:rFonts w:ascii="Cambria" w:hAnsi="Cambria" w:cs="Times New Roman"/>
        </w:rPr>
      </w:pPr>
      <w:r w:rsidRPr="00555E6D">
        <w:rPr>
          <w:rFonts w:ascii="Cambria" w:hAnsi="Cambria" w:cs="Times New Roman"/>
        </w:rPr>
        <w:t xml:space="preserve">Platnosť rámcovej dohody nie je závislá </w:t>
      </w:r>
      <w:r w:rsidR="00036384" w:rsidRPr="00555E6D">
        <w:rPr>
          <w:rFonts w:ascii="Cambria" w:hAnsi="Cambria" w:cs="Times New Roman"/>
        </w:rPr>
        <w:t xml:space="preserve">od </w:t>
      </w:r>
      <w:r w:rsidRPr="00555E6D">
        <w:rPr>
          <w:rFonts w:ascii="Cambria" w:hAnsi="Cambria" w:cs="Times New Roman"/>
        </w:rPr>
        <w:t xml:space="preserve">platnosti alebo účinnosti akejkoľvek </w:t>
      </w:r>
      <w:r w:rsidR="00826745" w:rsidRPr="00555E6D">
        <w:rPr>
          <w:rFonts w:ascii="Cambria" w:hAnsi="Cambria" w:cs="Times New Roman"/>
        </w:rPr>
        <w:t xml:space="preserve">požiadavky </w:t>
      </w:r>
      <w:r w:rsidRPr="00555E6D">
        <w:rPr>
          <w:rFonts w:ascii="Cambria" w:hAnsi="Cambria" w:cs="Times New Roman"/>
        </w:rPr>
        <w:t>z nej vyplývajúcej.</w:t>
      </w:r>
    </w:p>
    <w:p w14:paraId="06445C0E" w14:textId="74144623" w:rsidR="00517677" w:rsidRPr="00555E6D" w:rsidRDefault="00517677" w:rsidP="00257670">
      <w:pPr>
        <w:pStyle w:val="Nadpis1"/>
        <w:spacing w:line="240" w:lineRule="auto"/>
        <w:ind w:left="0"/>
        <w:rPr>
          <w:rFonts w:ascii="Cambria" w:hAnsi="Cambria" w:cs="Times New Roman"/>
        </w:rPr>
      </w:pPr>
      <w:r w:rsidRPr="00555E6D">
        <w:rPr>
          <w:rFonts w:ascii="Cambria" w:hAnsi="Cambria" w:cs="Times New Roman"/>
        </w:rPr>
        <w:t xml:space="preserve">Objednávateľ je </w:t>
      </w:r>
      <w:r w:rsidR="00525BFB" w:rsidRPr="00555E6D">
        <w:rPr>
          <w:rFonts w:ascii="Cambria" w:hAnsi="Cambria" w:cs="Times New Roman"/>
        </w:rPr>
        <w:t>oprávnený</w:t>
      </w:r>
      <w:r w:rsidRPr="00555E6D">
        <w:rPr>
          <w:rFonts w:ascii="Cambria" w:hAnsi="Cambria" w:cs="Times New Roman"/>
        </w:rPr>
        <w:t xml:space="preserve"> odstúpiť od </w:t>
      </w:r>
      <w:r w:rsidR="00826745" w:rsidRPr="00555E6D">
        <w:rPr>
          <w:rFonts w:ascii="Cambria" w:hAnsi="Cambria" w:cs="Times New Roman"/>
        </w:rPr>
        <w:t xml:space="preserve">požiadavky </w:t>
      </w:r>
      <w:r w:rsidRPr="00555E6D">
        <w:rPr>
          <w:rFonts w:ascii="Cambria" w:hAnsi="Cambria" w:cs="Times New Roman"/>
        </w:rPr>
        <w:t xml:space="preserve">aj v prípade, ak poskytovateľ neposkytne služby v termínoch podľa konkrétnej </w:t>
      </w:r>
      <w:r w:rsidR="00826745" w:rsidRPr="00555E6D">
        <w:rPr>
          <w:rFonts w:ascii="Cambria" w:hAnsi="Cambria" w:cs="Times New Roman"/>
        </w:rPr>
        <w:t>požiadavky</w:t>
      </w:r>
      <w:r w:rsidRPr="00555E6D">
        <w:rPr>
          <w:rFonts w:ascii="Cambria" w:hAnsi="Cambria" w:cs="Times New Roman"/>
        </w:rPr>
        <w:t xml:space="preserve">, ibaže by omeškanie poskytovateľa bolo zavinené objednávateľom v dôsledku porušenia jeho povinností vyplývajúcich z </w:t>
      </w:r>
      <w:r w:rsidR="00826745" w:rsidRPr="00555E6D">
        <w:rPr>
          <w:rFonts w:ascii="Cambria" w:hAnsi="Cambria" w:cs="Times New Roman"/>
        </w:rPr>
        <w:t xml:space="preserve">požiadavky </w:t>
      </w:r>
      <w:r w:rsidRPr="00555E6D">
        <w:rPr>
          <w:rFonts w:ascii="Cambria" w:hAnsi="Cambria" w:cs="Times New Roman"/>
        </w:rPr>
        <w:t xml:space="preserve">alebo z rámcovej dohody. Pre vylúčenie pochybností sa </w:t>
      </w:r>
      <w:r w:rsidR="002C3729" w:rsidRPr="00555E6D">
        <w:rPr>
          <w:rFonts w:ascii="Cambria" w:hAnsi="Cambria" w:cs="Times New Roman"/>
        </w:rPr>
        <w:t>zmluvné</w:t>
      </w:r>
      <w:r w:rsidRPr="00555E6D">
        <w:rPr>
          <w:rFonts w:ascii="Cambria" w:hAnsi="Cambria" w:cs="Times New Roman"/>
        </w:rPr>
        <w:t xml:space="preserve"> strany dohodli, že v prípade odstúpenia objednávateľa od </w:t>
      </w:r>
      <w:r w:rsidR="00826745" w:rsidRPr="00555E6D">
        <w:rPr>
          <w:rFonts w:ascii="Cambria" w:hAnsi="Cambria" w:cs="Times New Roman"/>
        </w:rPr>
        <w:t xml:space="preserve">požiadavky </w:t>
      </w:r>
      <w:r w:rsidRPr="00555E6D">
        <w:rPr>
          <w:rFonts w:ascii="Cambria" w:hAnsi="Cambria" w:cs="Times New Roman"/>
        </w:rPr>
        <w:t xml:space="preserve">objednávateľ </w:t>
      </w:r>
      <w:r w:rsidR="00C712FF" w:rsidRPr="00555E6D">
        <w:rPr>
          <w:rFonts w:ascii="Cambria" w:hAnsi="Cambria" w:cs="Times New Roman"/>
        </w:rPr>
        <w:t>nie je povinný uhradiť</w:t>
      </w:r>
      <w:r w:rsidRPr="00555E6D">
        <w:rPr>
          <w:rFonts w:ascii="Cambria" w:hAnsi="Cambria" w:cs="Times New Roman"/>
        </w:rPr>
        <w:t xml:space="preserve"> žiadne storno poplatky spojené so službami v rámci danej </w:t>
      </w:r>
      <w:r w:rsidR="00826745" w:rsidRPr="00555E6D">
        <w:rPr>
          <w:rFonts w:ascii="Cambria" w:hAnsi="Cambria" w:cs="Times New Roman"/>
        </w:rPr>
        <w:t>požiadavky</w:t>
      </w:r>
      <w:r w:rsidRPr="00555E6D">
        <w:rPr>
          <w:rFonts w:ascii="Cambria" w:hAnsi="Cambria" w:cs="Times New Roman"/>
        </w:rPr>
        <w:t>.</w:t>
      </w:r>
    </w:p>
    <w:p w14:paraId="083F1940" w14:textId="3C1F0E8F" w:rsidR="00CF2AB5" w:rsidRPr="00555E6D" w:rsidRDefault="00CF2AB5" w:rsidP="00257670">
      <w:pPr>
        <w:pStyle w:val="Nadpis1"/>
        <w:spacing w:line="240" w:lineRule="auto"/>
        <w:ind w:left="0"/>
        <w:rPr>
          <w:rFonts w:ascii="Cambria" w:hAnsi="Cambria" w:cs="Times New Roman"/>
        </w:rPr>
      </w:pPr>
      <w:r w:rsidRPr="00555E6D">
        <w:rPr>
          <w:rFonts w:ascii="Cambria" w:hAnsi="Cambria" w:cs="Times New Roman"/>
        </w:rPr>
        <w:t xml:space="preserve">Zánikom tejto rámcovej </w:t>
      </w:r>
      <w:r w:rsidR="00216613" w:rsidRPr="00555E6D">
        <w:rPr>
          <w:rFonts w:ascii="Cambria" w:hAnsi="Cambria" w:cs="Times New Roman"/>
        </w:rPr>
        <w:t>dohod</w:t>
      </w:r>
      <w:r w:rsidRPr="00555E6D">
        <w:rPr>
          <w:rFonts w:ascii="Cambria" w:hAnsi="Cambria" w:cs="Times New Roman"/>
        </w:rPr>
        <w:t xml:space="preserve">y zanikajú všetky práva a povinnosti </w:t>
      </w:r>
      <w:r w:rsidR="003A4779" w:rsidRPr="00555E6D">
        <w:rPr>
          <w:rFonts w:ascii="Cambria" w:hAnsi="Cambria" w:cs="Times New Roman"/>
        </w:rPr>
        <w:t>zmluvných</w:t>
      </w:r>
      <w:r w:rsidRPr="00555E6D">
        <w:rPr>
          <w:rFonts w:ascii="Cambria" w:hAnsi="Cambria" w:cs="Times New Roman"/>
        </w:rPr>
        <w:t xml:space="preserve"> strán vyplývajúce z tejto rámcovej </w:t>
      </w:r>
      <w:r w:rsidR="00216613" w:rsidRPr="00555E6D">
        <w:rPr>
          <w:rFonts w:ascii="Cambria" w:hAnsi="Cambria" w:cs="Times New Roman"/>
        </w:rPr>
        <w:t>dohod</w:t>
      </w:r>
      <w:r w:rsidRPr="00555E6D">
        <w:rPr>
          <w:rFonts w:ascii="Cambria" w:hAnsi="Cambria" w:cs="Times New Roman"/>
        </w:rPr>
        <w:t xml:space="preserve">y, s výnimkou nárokov na náhradu škody, nárokov na </w:t>
      </w:r>
      <w:r w:rsidR="005139BF" w:rsidRPr="00555E6D">
        <w:rPr>
          <w:rFonts w:ascii="Cambria" w:hAnsi="Cambria" w:cs="Times New Roman"/>
        </w:rPr>
        <w:t>zmluvné</w:t>
      </w:r>
      <w:r w:rsidRPr="00555E6D">
        <w:rPr>
          <w:rFonts w:ascii="Cambria" w:hAnsi="Cambria" w:cs="Times New Roman"/>
        </w:rPr>
        <w:t xml:space="preserve">, resp. zákonné sankcie a úroky z omeškania, záväzok mlčanlivosti ako aj licenčné podmienky. Zánikom tejto rámcovej </w:t>
      </w:r>
      <w:r w:rsidR="00216613" w:rsidRPr="00555E6D">
        <w:rPr>
          <w:rFonts w:ascii="Cambria" w:hAnsi="Cambria" w:cs="Times New Roman"/>
        </w:rPr>
        <w:t>dohod</w:t>
      </w:r>
      <w:r w:rsidRPr="00555E6D">
        <w:rPr>
          <w:rFonts w:ascii="Cambria" w:hAnsi="Cambria" w:cs="Times New Roman"/>
        </w:rPr>
        <w:t xml:space="preserve">y však nie sú dotknuté práva a povinnosti </w:t>
      </w:r>
      <w:r w:rsidR="00FA3CB4" w:rsidRPr="00555E6D">
        <w:rPr>
          <w:rFonts w:ascii="Cambria" w:hAnsi="Cambria" w:cs="Times New Roman"/>
        </w:rPr>
        <w:t>zmluvných</w:t>
      </w:r>
      <w:r w:rsidRPr="00555E6D">
        <w:rPr>
          <w:rFonts w:ascii="Cambria" w:hAnsi="Cambria" w:cs="Times New Roman"/>
        </w:rPr>
        <w:t xml:space="preserve"> strán vyplývajúce z už jednotlivých potvrdených </w:t>
      </w:r>
      <w:r w:rsidR="00826745" w:rsidRPr="00555E6D">
        <w:rPr>
          <w:rFonts w:ascii="Cambria" w:hAnsi="Cambria" w:cs="Times New Roman"/>
        </w:rPr>
        <w:t>požiadaviek</w:t>
      </w:r>
      <w:r w:rsidRPr="00555E6D">
        <w:rPr>
          <w:rFonts w:ascii="Cambria" w:hAnsi="Cambria" w:cs="Times New Roman"/>
        </w:rPr>
        <w:t>.</w:t>
      </w:r>
    </w:p>
    <w:p w14:paraId="797BA148" w14:textId="6470EE31" w:rsidR="00D63204" w:rsidRPr="00555E6D" w:rsidRDefault="00D63204" w:rsidP="00257670">
      <w:pPr>
        <w:pStyle w:val="Nadpis4"/>
        <w:spacing w:before="0" w:line="240" w:lineRule="auto"/>
        <w:jc w:val="center"/>
        <w:rPr>
          <w:rFonts w:ascii="Cambria" w:hAnsi="Cambria"/>
          <w:bCs/>
          <w:sz w:val="24"/>
          <w:szCs w:val="24"/>
        </w:rPr>
      </w:pPr>
      <w:r w:rsidRPr="00555E6D">
        <w:rPr>
          <w:rFonts w:ascii="Cambria" w:hAnsi="Cambria"/>
          <w:b/>
          <w:bCs/>
          <w:i w:val="0"/>
          <w:iCs w:val="0"/>
          <w:color w:val="auto"/>
          <w:sz w:val="24"/>
          <w:szCs w:val="24"/>
        </w:rPr>
        <w:t xml:space="preserve">Článok </w:t>
      </w:r>
      <w:r w:rsidR="00F76DCC" w:rsidRPr="00555E6D">
        <w:rPr>
          <w:rFonts w:ascii="Cambria" w:hAnsi="Cambria"/>
          <w:b/>
          <w:bCs/>
          <w:i w:val="0"/>
          <w:iCs w:val="0"/>
          <w:color w:val="auto"/>
          <w:sz w:val="24"/>
          <w:szCs w:val="24"/>
        </w:rPr>
        <w:t>XI</w:t>
      </w:r>
      <w:r w:rsidR="00EA6ED6" w:rsidRPr="00555E6D">
        <w:rPr>
          <w:rFonts w:ascii="Cambria" w:hAnsi="Cambria"/>
          <w:b/>
          <w:bCs/>
          <w:i w:val="0"/>
          <w:iCs w:val="0"/>
          <w:color w:val="auto"/>
          <w:sz w:val="24"/>
          <w:szCs w:val="24"/>
        </w:rPr>
        <w:t>I</w:t>
      </w:r>
      <w:r w:rsidR="00F76DCC" w:rsidRPr="00555E6D">
        <w:rPr>
          <w:rFonts w:ascii="Cambria" w:hAnsi="Cambria"/>
          <w:b/>
          <w:bCs/>
          <w:i w:val="0"/>
          <w:iCs w:val="0"/>
          <w:color w:val="auto"/>
          <w:sz w:val="24"/>
          <w:szCs w:val="24"/>
        </w:rPr>
        <w:t>.</w:t>
      </w:r>
    </w:p>
    <w:p w14:paraId="68FA6306" w14:textId="0F7DE312" w:rsidR="00D63204" w:rsidRPr="00555E6D" w:rsidRDefault="00D63204" w:rsidP="00257670">
      <w:pPr>
        <w:pStyle w:val="Nadpis4"/>
        <w:spacing w:before="0" w:after="240" w:line="240" w:lineRule="auto"/>
        <w:jc w:val="center"/>
        <w:rPr>
          <w:rFonts w:ascii="Cambria" w:hAnsi="Cambria"/>
          <w:bCs/>
          <w:sz w:val="24"/>
          <w:szCs w:val="24"/>
        </w:rPr>
      </w:pPr>
      <w:r w:rsidRPr="00555E6D">
        <w:rPr>
          <w:rFonts w:ascii="Cambria" w:hAnsi="Cambria"/>
          <w:b/>
          <w:bCs/>
          <w:i w:val="0"/>
          <w:iCs w:val="0"/>
          <w:color w:val="auto"/>
          <w:sz w:val="24"/>
          <w:szCs w:val="24"/>
        </w:rPr>
        <w:t>Povinnosť mlčanlivosti</w:t>
      </w:r>
      <w:r w:rsidR="00E9301D" w:rsidRPr="00555E6D">
        <w:rPr>
          <w:rFonts w:ascii="Cambria" w:hAnsi="Cambria"/>
          <w:b/>
          <w:bCs/>
          <w:i w:val="0"/>
          <w:iCs w:val="0"/>
          <w:color w:val="auto"/>
          <w:sz w:val="24"/>
          <w:szCs w:val="24"/>
        </w:rPr>
        <w:t xml:space="preserve"> </w:t>
      </w:r>
    </w:p>
    <w:p w14:paraId="064F1536" w14:textId="12E51225" w:rsidR="00D63204" w:rsidRPr="00555E6D" w:rsidRDefault="00D63204" w:rsidP="00257670">
      <w:pPr>
        <w:pStyle w:val="Odsekzoznamu"/>
        <w:numPr>
          <w:ilvl w:val="0"/>
          <w:numId w:val="17"/>
        </w:numPr>
        <w:spacing w:before="120" w:after="120" w:line="240" w:lineRule="auto"/>
        <w:ind w:left="0" w:hanging="357"/>
        <w:contextualSpacing w:val="0"/>
        <w:jc w:val="both"/>
        <w:rPr>
          <w:rFonts w:ascii="Cambria" w:hAnsi="Cambria"/>
          <w:sz w:val="24"/>
          <w:szCs w:val="24"/>
        </w:rPr>
      </w:pPr>
      <w:r w:rsidRPr="00555E6D">
        <w:rPr>
          <w:rFonts w:ascii="Cambria" w:hAnsi="Cambria"/>
          <w:sz w:val="24"/>
          <w:szCs w:val="24"/>
        </w:rPr>
        <w:t xml:space="preserve">Obe zmluvné strany berú na vedomie, že v súvislosti s plnením tejto rámcovej dohody prídu do styku s dôvernými informáciami (ktorými sa rozumejú najmä všetky informácie poskytnuté v rámci plnenia tejto </w:t>
      </w:r>
      <w:r w:rsidR="00B938D4" w:rsidRPr="00555E6D">
        <w:rPr>
          <w:rFonts w:ascii="Cambria" w:hAnsi="Cambria"/>
          <w:sz w:val="24"/>
          <w:szCs w:val="24"/>
        </w:rPr>
        <w:t xml:space="preserve">rámcovej </w:t>
      </w:r>
      <w:r w:rsidR="00216613" w:rsidRPr="00555E6D">
        <w:rPr>
          <w:rFonts w:ascii="Cambria" w:hAnsi="Cambria"/>
          <w:sz w:val="24"/>
          <w:szCs w:val="24"/>
        </w:rPr>
        <w:t>dohod</w:t>
      </w:r>
      <w:r w:rsidRPr="00555E6D">
        <w:rPr>
          <w:rFonts w:ascii="Cambria" w:hAnsi="Cambria"/>
          <w:sz w:val="24"/>
          <w:szCs w:val="24"/>
        </w:rPr>
        <w:t xml:space="preserve">y a nie sú verejne prístupné) a údajmi druhej zmluvnej strany. Poskytovateľ sa zaväzuje dodržať utajenie týchto informácií </w:t>
      </w:r>
      <w:r w:rsidR="00EA7032">
        <w:rPr>
          <w:rFonts w:ascii="Cambria" w:hAnsi="Cambria"/>
          <w:sz w:val="24"/>
          <w:szCs w:val="24"/>
        </w:rPr>
        <w:br/>
      </w:r>
      <w:r w:rsidRPr="00555E6D">
        <w:rPr>
          <w:rFonts w:ascii="Cambria" w:hAnsi="Cambria"/>
          <w:sz w:val="24"/>
          <w:szCs w:val="24"/>
        </w:rPr>
        <w:t xml:space="preserve">a údajov a zároveň zamedziť ich zneužitiu vo svoj prospech alebo prospech tretích osôb. Poskytovateľ sa zaväzuje zabezpečiť, aby v súvislosti s realizáciou predmetu rámcovej </w:t>
      </w:r>
      <w:r w:rsidR="00216613" w:rsidRPr="00555E6D">
        <w:rPr>
          <w:rFonts w:ascii="Cambria" w:hAnsi="Cambria"/>
          <w:sz w:val="24"/>
          <w:szCs w:val="24"/>
        </w:rPr>
        <w:t>dohod</w:t>
      </w:r>
      <w:r w:rsidRPr="00555E6D">
        <w:rPr>
          <w:rFonts w:ascii="Cambria" w:hAnsi="Cambria"/>
          <w:sz w:val="24"/>
          <w:szCs w:val="24"/>
        </w:rPr>
        <w:t>y nedošlo k sprístupneniu tretím stranám a zneužitiu dát objednávateľa a rovnako sa zaväzuje k takému konaniu, ktoré bude minimalizovať kontakt s dátami na mieru čo najnižšiu, avšak postačujúcu k riadnemu plneniu tejto rámcovej dohody. Povinnosť mlčanlivosti nezaniká ani po ukončení tejto rámcovej dohody, nie je možné sa jej nijako zbaviť.</w:t>
      </w:r>
      <w:r w:rsidR="000B5B7A">
        <w:rPr>
          <w:rFonts w:ascii="Cambria" w:hAnsi="Cambria"/>
          <w:sz w:val="24"/>
          <w:szCs w:val="24"/>
        </w:rPr>
        <w:t xml:space="preserve"> </w:t>
      </w:r>
      <w:r w:rsidRPr="00555E6D">
        <w:rPr>
          <w:rFonts w:ascii="Cambria" w:hAnsi="Cambria"/>
          <w:sz w:val="24"/>
          <w:szCs w:val="24"/>
        </w:rPr>
        <w:t xml:space="preserve">V prípade porušenia tohto záväzku je poskytovateľ povinný uhradiť objednávateľovi preukázanú škodu. V prípade, že škodu nie je možné finančne vyjadriť (napr. § 17, § 44 Obchodného zákonníka), je poskytovateľ povinný uhradiť objednávateľovi zmluvnú pokutu vo výške 16 600 eur za každý preukázaný prípad sprístupnenia alebo zneužitia dôverných informácií a údajov. Táto zmluvná pokuta je splatná do 30 dní od písomného oznámenia objednávateľa o zistení porušenia záväzku podľa tohto bodu rámcovej </w:t>
      </w:r>
      <w:r w:rsidR="00234142" w:rsidRPr="00555E6D">
        <w:rPr>
          <w:rFonts w:ascii="Cambria" w:hAnsi="Cambria"/>
          <w:sz w:val="24"/>
          <w:szCs w:val="24"/>
        </w:rPr>
        <w:t>dohody</w:t>
      </w:r>
      <w:r w:rsidRPr="00555E6D">
        <w:rPr>
          <w:rFonts w:ascii="Cambria" w:hAnsi="Cambria"/>
          <w:sz w:val="24"/>
          <w:szCs w:val="24"/>
        </w:rPr>
        <w:t xml:space="preserve">. Poskytovateľ zodpovedá za porušenie záväzku mlčanlivosti tretími osobami, ktoré použil na plnenie tejto </w:t>
      </w:r>
      <w:r w:rsidR="00B938D4" w:rsidRPr="00555E6D">
        <w:rPr>
          <w:rFonts w:ascii="Cambria" w:hAnsi="Cambria"/>
          <w:sz w:val="24"/>
          <w:szCs w:val="24"/>
        </w:rPr>
        <w:t xml:space="preserve">rámcovej </w:t>
      </w:r>
      <w:r w:rsidR="00216613" w:rsidRPr="00555E6D">
        <w:rPr>
          <w:rFonts w:ascii="Cambria" w:hAnsi="Cambria"/>
          <w:sz w:val="24"/>
          <w:szCs w:val="24"/>
        </w:rPr>
        <w:t>dohod</w:t>
      </w:r>
      <w:r w:rsidRPr="00555E6D">
        <w:rPr>
          <w:rFonts w:ascii="Cambria" w:hAnsi="Cambria"/>
          <w:sz w:val="24"/>
          <w:szCs w:val="24"/>
        </w:rPr>
        <w:t>y.</w:t>
      </w:r>
    </w:p>
    <w:p w14:paraId="4CD300D0" w14:textId="2FC71949" w:rsidR="001E5213" w:rsidRPr="00555E6D" w:rsidRDefault="00D63204" w:rsidP="00257670">
      <w:pPr>
        <w:pStyle w:val="Odsekzoznamu"/>
        <w:numPr>
          <w:ilvl w:val="0"/>
          <w:numId w:val="17"/>
        </w:numPr>
        <w:spacing w:line="240" w:lineRule="auto"/>
        <w:ind w:left="0"/>
        <w:jc w:val="both"/>
        <w:rPr>
          <w:rFonts w:ascii="Cambria" w:hAnsi="Cambria"/>
          <w:sz w:val="24"/>
          <w:szCs w:val="24"/>
        </w:rPr>
      </w:pPr>
      <w:r w:rsidRPr="00555E6D">
        <w:rPr>
          <w:rFonts w:ascii="Cambria" w:hAnsi="Cambria"/>
          <w:sz w:val="24"/>
          <w:szCs w:val="24"/>
        </w:rPr>
        <w:t xml:space="preserve">Týmto záväzkom mlčanlivosti nie je dotknuté zverejnenie tejto rámcovej </w:t>
      </w:r>
      <w:r w:rsidR="00216613" w:rsidRPr="00555E6D">
        <w:rPr>
          <w:rFonts w:ascii="Cambria" w:hAnsi="Cambria"/>
          <w:sz w:val="24"/>
          <w:szCs w:val="24"/>
        </w:rPr>
        <w:t>dohod</w:t>
      </w:r>
      <w:r w:rsidRPr="00555E6D">
        <w:rPr>
          <w:rFonts w:ascii="Cambria" w:hAnsi="Cambria"/>
          <w:sz w:val="24"/>
          <w:szCs w:val="24"/>
        </w:rPr>
        <w:t>y ako povinne zverejňovanej zmluvy.</w:t>
      </w:r>
    </w:p>
    <w:p w14:paraId="2B3F9A80" w14:textId="1F46C358" w:rsidR="00547BB9" w:rsidRPr="00555E6D" w:rsidRDefault="00547BB9" w:rsidP="00257670">
      <w:pPr>
        <w:pStyle w:val="Nadpis4"/>
        <w:spacing w:before="0" w:line="240" w:lineRule="auto"/>
        <w:jc w:val="center"/>
        <w:rPr>
          <w:rFonts w:ascii="Cambria" w:hAnsi="Cambria"/>
          <w:bCs/>
          <w:sz w:val="24"/>
          <w:szCs w:val="24"/>
        </w:rPr>
      </w:pPr>
      <w:r w:rsidRPr="00555E6D">
        <w:rPr>
          <w:rFonts w:ascii="Cambria" w:hAnsi="Cambria"/>
          <w:b/>
          <w:bCs/>
          <w:i w:val="0"/>
          <w:iCs w:val="0"/>
          <w:color w:val="auto"/>
          <w:sz w:val="24"/>
          <w:szCs w:val="24"/>
        </w:rPr>
        <w:lastRenderedPageBreak/>
        <w:t xml:space="preserve">Článok </w:t>
      </w:r>
      <w:r w:rsidR="00EA6ED6" w:rsidRPr="00555E6D">
        <w:rPr>
          <w:rFonts w:ascii="Cambria" w:hAnsi="Cambria"/>
          <w:b/>
          <w:bCs/>
          <w:i w:val="0"/>
          <w:iCs w:val="0"/>
          <w:color w:val="auto"/>
          <w:sz w:val="24"/>
          <w:szCs w:val="24"/>
        </w:rPr>
        <w:t>XIII</w:t>
      </w:r>
      <w:r w:rsidRPr="00555E6D">
        <w:rPr>
          <w:rFonts w:ascii="Cambria" w:hAnsi="Cambria"/>
          <w:b/>
          <w:bCs/>
          <w:i w:val="0"/>
          <w:iCs w:val="0"/>
          <w:color w:val="auto"/>
          <w:sz w:val="24"/>
          <w:szCs w:val="24"/>
        </w:rPr>
        <w:t>.</w:t>
      </w:r>
    </w:p>
    <w:p w14:paraId="4216E223" w14:textId="25850F15" w:rsidR="00547BB9" w:rsidRPr="00555E6D" w:rsidRDefault="00547BB9" w:rsidP="00257670">
      <w:pPr>
        <w:pStyle w:val="Nadpis4"/>
        <w:spacing w:before="0" w:after="240" w:line="240" w:lineRule="auto"/>
        <w:jc w:val="center"/>
        <w:rPr>
          <w:rFonts w:ascii="Cambria" w:hAnsi="Cambria"/>
          <w:bCs/>
          <w:sz w:val="24"/>
          <w:szCs w:val="24"/>
        </w:rPr>
      </w:pPr>
      <w:r w:rsidRPr="00555E6D">
        <w:rPr>
          <w:rFonts w:ascii="Cambria" w:hAnsi="Cambria"/>
          <w:b/>
          <w:bCs/>
          <w:i w:val="0"/>
          <w:iCs w:val="0"/>
          <w:color w:val="auto"/>
          <w:sz w:val="24"/>
          <w:szCs w:val="24"/>
        </w:rPr>
        <w:t>Ochrana osobných údajov</w:t>
      </w:r>
    </w:p>
    <w:p w14:paraId="0B336939" w14:textId="65676289" w:rsidR="004F5728" w:rsidRPr="00555E6D" w:rsidRDefault="00547BB9" w:rsidP="00544FCD">
      <w:pPr>
        <w:pStyle w:val="Odsekzoznamu"/>
        <w:numPr>
          <w:ilvl w:val="0"/>
          <w:numId w:val="31"/>
        </w:numPr>
        <w:spacing w:after="0" w:line="240" w:lineRule="auto"/>
        <w:ind w:left="0" w:hanging="284"/>
        <w:jc w:val="both"/>
        <w:rPr>
          <w:rFonts w:ascii="Cambria" w:hAnsi="Cambria"/>
          <w:bCs/>
          <w:sz w:val="24"/>
          <w:szCs w:val="24"/>
        </w:rPr>
      </w:pPr>
      <w:bookmarkStart w:id="32" w:name="článok13_1"/>
      <w:r w:rsidRPr="00555E6D">
        <w:rPr>
          <w:rFonts w:ascii="Cambria" w:hAnsi="Cambria"/>
          <w:bCs/>
          <w:sz w:val="24"/>
          <w:szCs w:val="24"/>
        </w:rPr>
        <w:t>Poskytovateľ sa týmto zaväzuje, že pri svojej činnosti sa bude riadiť a činnosť vykonávať podľa je</w:t>
      </w:r>
      <w:r w:rsidR="004F0FFB" w:rsidRPr="00555E6D">
        <w:rPr>
          <w:rFonts w:ascii="Cambria" w:hAnsi="Cambria"/>
          <w:bCs/>
          <w:sz w:val="24"/>
          <w:szCs w:val="24"/>
        </w:rPr>
        <w:t>mu</w:t>
      </w:r>
      <w:r w:rsidRPr="00555E6D">
        <w:rPr>
          <w:rFonts w:ascii="Cambria" w:hAnsi="Cambria"/>
          <w:bCs/>
          <w:sz w:val="24"/>
          <w:szCs w:val="24"/>
        </w:rPr>
        <w:t xml:space="preserve"> známych pokynov </w:t>
      </w:r>
      <w:r w:rsidR="00F32578" w:rsidRPr="00555E6D">
        <w:rPr>
          <w:rFonts w:ascii="Cambria" w:hAnsi="Cambria"/>
          <w:bCs/>
          <w:sz w:val="24"/>
          <w:szCs w:val="24"/>
        </w:rPr>
        <w:t>objednávateľa</w:t>
      </w:r>
      <w:r w:rsidRPr="00555E6D">
        <w:rPr>
          <w:rFonts w:ascii="Cambria" w:hAnsi="Cambria"/>
          <w:bCs/>
          <w:sz w:val="24"/>
          <w:szCs w:val="24"/>
        </w:rPr>
        <w:t xml:space="preserve"> a v súlade s podmienkami tejto </w:t>
      </w:r>
      <w:r w:rsidR="002F1121" w:rsidRPr="00555E6D">
        <w:rPr>
          <w:rFonts w:ascii="Cambria" w:hAnsi="Cambria"/>
          <w:bCs/>
          <w:sz w:val="24"/>
          <w:szCs w:val="24"/>
        </w:rPr>
        <w:t>rámcovej</w:t>
      </w:r>
      <w:r w:rsidR="001F60A9" w:rsidRPr="00555E6D">
        <w:rPr>
          <w:rFonts w:ascii="Cambria" w:hAnsi="Cambria"/>
          <w:bCs/>
          <w:sz w:val="24"/>
          <w:szCs w:val="24"/>
        </w:rPr>
        <w:t xml:space="preserve"> dohody</w:t>
      </w:r>
      <w:r w:rsidRPr="00555E6D">
        <w:rPr>
          <w:rFonts w:ascii="Cambria" w:hAnsi="Cambria"/>
          <w:bCs/>
          <w:sz w:val="24"/>
          <w:szCs w:val="24"/>
        </w:rPr>
        <w:t xml:space="preserve">. Poskytovateľ počas trvania tejto </w:t>
      </w:r>
      <w:r w:rsidR="00F774D0" w:rsidRPr="00555E6D">
        <w:rPr>
          <w:rFonts w:ascii="Cambria" w:hAnsi="Cambria"/>
          <w:bCs/>
          <w:sz w:val="24"/>
          <w:szCs w:val="24"/>
        </w:rPr>
        <w:t>rámcovej</w:t>
      </w:r>
      <w:r w:rsidR="001F60A9" w:rsidRPr="00555E6D">
        <w:rPr>
          <w:rFonts w:ascii="Cambria" w:hAnsi="Cambria"/>
          <w:bCs/>
          <w:sz w:val="24"/>
          <w:szCs w:val="24"/>
        </w:rPr>
        <w:t xml:space="preserve"> dohody</w:t>
      </w:r>
      <w:r w:rsidRPr="00555E6D">
        <w:rPr>
          <w:rFonts w:ascii="Cambria" w:hAnsi="Cambria"/>
          <w:bCs/>
          <w:sz w:val="24"/>
          <w:szCs w:val="24"/>
        </w:rPr>
        <w:t xml:space="preserve">, ani po jej skončení nezverejní ani nepoužije žiadne informácie a skutočnosti, týkajúce sa </w:t>
      </w:r>
      <w:r w:rsidR="004B4FBA" w:rsidRPr="00555E6D">
        <w:rPr>
          <w:rFonts w:ascii="Cambria" w:hAnsi="Cambria"/>
          <w:bCs/>
          <w:sz w:val="24"/>
          <w:szCs w:val="24"/>
        </w:rPr>
        <w:t>objednávateľa</w:t>
      </w:r>
      <w:r w:rsidR="001F60A9" w:rsidRPr="00555E6D">
        <w:rPr>
          <w:rFonts w:ascii="Cambria" w:hAnsi="Cambria"/>
          <w:bCs/>
          <w:sz w:val="24"/>
          <w:szCs w:val="24"/>
        </w:rPr>
        <w:t>,</w:t>
      </w:r>
      <w:r w:rsidRPr="00555E6D">
        <w:rPr>
          <w:rFonts w:ascii="Cambria" w:hAnsi="Cambria"/>
          <w:bCs/>
          <w:sz w:val="24"/>
          <w:szCs w:val="24"/>
        </w:rPr>
        <w:t xml:space="preserve"> je</w:t>
      </w:r>
      <w:r w:rsidR="00986A7C" w:rsidRPr="00555E6D">
        <w:rPr>
          <w:rFonts w:ascii="Cambria" w:hAnsi="Cambria"/>
          <w:bCs/>
          <w:sz w:val="24"/>
          <w:szCs w:val="24"/>
        </w:rPr>
        <w:t>ho</w:t>
      </w:r>
      <w:r w:rsidRPr="00555E6D">
        <w:rPr>
          <w:rFonts w:ascii="Cambria" w:hAnsi="Cambria"/>
          <w:bCs/>
          <w:sz w:val="24"/>
          <w:szCs w:val="24"/>
        </w:rPr>
        <w:t xml:space="preserve"> zamestnancov</w:t>
      </w:r>
      <w:r w:rsidR="001F60A9" w:rsidRPr="00555E6D">
        <w:rPr>
          <w:rFonts w:ascii="Cambria" w:hAnsi="Cambria"/>
          <w:bCs/>
          <w:sz w:val="24"/>
          <w:szCs w:val="24"/>
        </w:rPr>
        <w:t xml:space="preserve"> alebo osôb určených objednávateľom</w:t>
      </w:r>
      <w:r w:rsidRPr="00555E6D">
        <w:rPr>
          <w:rFonts w:ascii="Cambria" w:hAnsi="Cambria"/>
          <w:bCs/>
          <w:sz w:val="24"/>
          <w:szCs w:val="24"/>
        </w:rPr>
        <w:t>, nebude tieto informácie reprodukovať, zverejňovať ani poskytovať tretím stranám alebo ich iným spôsobom využívať. Poskytovateľ bude pri spracovávaní osobných údajov dodržiavať všetky povinnosti podľa platnej právnej úpravy ochrany osobných údajov.</w:t>
      </w:r>
    </w:p>
    <w:bookmarkEnd w:id="32"/>
    <w:p w14:paraId="7BFFCFF9" w14:textId="2684571E" w:rsidR="00547BB9" w:rsidRPr="00555E6D" w:rsidRDefault="00547BB9" w:rsidP="00257670">
      <w:pPr>
        <w:pStyle w:val="Odsekzoznamu"/>
        <w:spacing w:after="0" w:line="240" w:lineRule="auto"/>
        <w:ind w:left="0"/>
        <w:jc w:val="both"/>
        <w:rPr>
          <w:rFonts w:ascii="Cambria" w:hAnsi="Cambria"/>
          <w:bCs/>
          <w:sz w:val="24"/>
          <w:szCs w:val="24"/>
        </w:rPr>
      </w:pPr>
      <w:r w:rsidRPr="00555E6D">
        <w:rPr>
          <w:rFonts w:ascii="Cambria" w:hAnsi="Cambria"/>
          <w:bCs/>
          <w:sz w:val="24"/>
          <w:szCs w:val="24"/>
        </w:rPr>
        <w:t xml:space="preserve"> </w:t>
      </w:r>
    </w:p>
    <w:p w14:paraId="1FDA8217" w14:textId="3E0EF23D" w:rsidR="00547BB9" w:rsidRPr="00555E6D" w:rsidRDefault="00547BB9" w:rsidP="00257670">
      <w:pPr>
        <w:pStyle w:val="Odsekzoznamu"/>
        <w:numPr>
          <w:ilvl w:val="0"/>
          <w:numId w:val="31"/>
        </w:numPr>
        <w:spacing w:after="0" w:line="240" w:lineRule="auto"/>
        <w:ind w:left="0" w:hanging="284"/>
        <w:jc w:val="both"/>
        <w:rPr>
          <w:rFonts w:ascii="Cambria" w:hAnsi="Cambria"/>
          <w:bCs/>
          <w:sz w:val="24"/>
          <w:szCs w:val="24"/>
        </w:rPr>
      </w:pPr>
      <w:r w:rsidRPr="00555E6D">
        <w:rPr>
          <w:rFonts w:ascii="Cambria" w:hAnsi="Cambria"/>
          <w:bCs/>
          <w:sz w:val="24"/>
          <w:szCs w:val="24"/>
        </w:rPr>
        <w:t xml:space="preserve">Poskytovateľ má právo vykonávať spracovateľské operácie s osobnými údajmi spracúvanými v informačných systémoch poskytovateľa výlučne v súlade s právnym základom, od ktorého poskytovateľ odvodzuje oprávnenie spracúvať osobné údaje, a to len v rozsahu a spôsobom, ktorý je nevyhnutný na dosiahnutie ustanoveného alebo vymedzeného účelu spracúvania </w:t>
      </w:r>
      <w:r w:rsidR="00E62B7F" w:rsidRPr="00555E6D">
        <w:rPr>
          <w:rFonts w:ascii="Cambria" w:hAnsi="Cambria"/>
          <w:bCs/>
          <w:sz w:val="24"/>
          <w:szCs w:val="24"/>
        </w:rPr>
        <w:t xml:space="preserve">podľa tejto rámcovej dohody </w:t>
      </w:r>
      <w:r w:rsidRPr="00555E6D">
        <w:rPr>
          <w:rFonts w:ascii="Cambria" w:hAnsi="Cambria"/>
          <w:bCs/>
          <w:sz w:val="24"/>
          <w:szCs w:val="24"/>
        </w:rPr>
        <w:t xml:space="preserve">a je v súlade s nariadením Európskeho parlamentu a Rady (EÚ) 2016/679 z 27. apríla 2016 o ochrane fyzických osôb pri spracúvaní osobných údajov a o voľnom pohybe takýchto údajov a zákona </w:t>
      </w:r>
      <w:r w:rsidR="00EA7032">
        <w:rPr>
          <w:rFonts w:ascii="Cambria" w:hAnsi="Cambria"/>
          <w:bCs/>
          <w:sz w:val="24"/>
          <w:szCs w:val="24"/>
        </w:rPr>
        <w:br/>
      </w:r>
      <w:r w:rsidRPr="00555E6D">
        <w:rPr>
          <w:rFonts w:ascii="Cambria" w:hAnsi="Cambria"/>
          <w:bCs/>
          <w:sz w:val="24"/>
          <w:szCs w:val="24"/>
        </w:rPr>
        <w:t>č. 18/2018 Z. z. o ochrane osobných údajov a o zmene a doplnení niektorých zákonov v znení neskorších predpisov.</w:t>
      </w:r>
    </w:p>
    <w:p w14:paraId="1CBD5EEF" w14:textId="77777777" w:rsidR="00547BB9" w:rsidRPr="00555E6D" w:rsidRDefault="00547BB9" w:rsidP="00257670">
      <w:pPr>
        <w:pStyle w:val="Odsekzoznamu"/>
        <w:spacing w:after="0" w:line="240" w:lineRule="auto"/>
        <w:ind w:left="0"/>
        <w:jc w:val="both"/>
        <w:rPr>
          <w:rFonts w:ascii="Cambria" w:hAnsi="Cambria"/>
          <w:bCs/>
          <w:sz w:val="24"/>
          <w:szCs w:val="24"/>
        </w:rPr>
      </w:pPr>
    </w:p>
    <w:p w14:paraId="27EFC19B" w14:textId="2758C8A1" w:rsidR="00547BB9" w:rsidRPr="00555E6D" w:rsidRDefault="00547BB9">
      <w:pPr>
        <w:pStyle w:val="Odsekzoznamu"/>
        <w:numPr>
          <w:ilvl w:val="0"/>
          <w:numId w:val="31"/>
        </w:numPr>
        <w:spacing w:line="240" w:lineRule="auto"/>
        <w:ind w:left="0" w:hanging="284"/>
        <w:jc w:val="both"/>
        <w:rPr>
          <w:rFonts w:ascii="Cambria" w:hAnsi="Cambria"/>
          <w:bCs/>
          <w:sz w:val="24"/>
          <w:szCs w:val="24"/>
        </w:rPr>
      </w:pPr>
      <w:r w:rsidRPr="00555E6D">
        <w:rPr>
          <w:rFonts w:ascii="Cambria" w:hAnsi="Cambria"/>
          <w:bCs/>
          <w:sz w:val="24"/>
          <w:szCs w:val="24"/>
        </w:rPr>
        <w:t xml:space="preserve">Právnym základom spracúvania osobných údajov poskytovateľa je nevyhnutnosť splnenia zmluvných povinností a ochrana oprávnených záujmov </w:t>
      </w:r>
      <w:r w:rsidR="002F1121" w:rsidRPr="00555E6D">
        <w:rPr>
          <w:rFonts w:ascii="Cambria" w:hAnsi="Cambria"/>
          <w:bCs/>
          <w:sz w:val="24"/>
          <w:szCs w:val="24"/>
        </w:rPr>
        <w:t>p</w:t>
      </w:r>
      <w:r w:rsidRPr="00555E6D">
        <w:rPr>
          <w:rFonts w:ascii="Cambria" w:hAnsi="Cambria"/>
          <w:bCs/>
          <w:sz w:val="24"/>
          <w:szCs w:val="24"/>
        </w:rPr>
        <w:t>oskytovateľa</w:t>
      </w:r>
      <w:r w:rsidR="00986A7C" w:rsidRPr="00555E6D">
        <w:rPr>
          <w:rFonts w:ascii="Cambria" w:hAnsi="Cambria"/>
          <w:bCs/>
          <w:sz w:val="24"/>
          <w:szCs w:val="24"/>
        </w:rPr>
        <w:t xml:space="preserve"> </w:t>
      </w:r>
      <w:r w:rsidR="00EA7032">
        <w:rPr>
          <w:rFonts w:ascii="Cambria" w:hAnsi="Cambria"/>
          <w:bCs/>
          <w:sz w:val="24"/>
          <w:szCs w:val="24"/>
        </w:rPr>
        <w:br/>
      </w:r>
      <w:r w:rsidR="00986A7C" w:rsidRPr="00555E6D">
        <w:rPr>
          <w:rFonts w:ascii="Cambria" w:hAnsi="Cambria"/>
          <w:bCs/>
          <w:sz w:val="24"/>
          <w:szCs w:val="24"/>
        </w:rPr>
        <w:t>a sprostredkovateľa</w:t>
      </w:r>
      <w:r w:rsidRPr="00555E6D">
        <w:rPr>
          <w:rFonts w:ascii="Cambria" w:hAnsi="Cambria"/>
          <w:bCs/>
          <w:sz w:val="24"/>
          <w:szCs w:val="24"/>
        </w:rPr>
        <w:t>.</w:t>
      </w:r>
    </w:p>
    <w:p w14:paraId="3B09C88A" w14:textId="11F4FBAF" w:rsidR="00C74B8E" w:rsidRPr="00555E6D" w:rsidRDefault="00C74B8E" w:rsidP="00257670">
      <w:pPr>
        <w:pStyle w:val="Nadpis4"/>
        <w:spacing w:before="0" w:line="240" w:lineRule="auto"/>
        <w:jc w:val="center"/>
        <w:rPr>
          <w:rFonts w:ascii="Cambria" w:hAnsi="Cambria"/>
          <w:b/>
          <w:color w:val="auto"/>
          <w:sz w:val="24"/>
          <w:szCs w:val="24"/>
        </w:rPr>
      </w:pPr>
      <w:r w:rsidRPr="00555E6D">
        <w:rPr>
          <w:rFonts w:ascii="Cambria" w:hAnsi="Cambria"/>
          <w:b/>
          <w:bCs/>
          <w:i w:val="0"/>
          <w:iCs w:val="0"/>
          <w:color w:val="auto"/>
          <w:sz w:val="24"/>
          <w:szCs w:val="24"/>
        </w:rPr>
        <w:t xml:space="preserve">Článok </w:t>
      </w:r>
      <w:r w:rsidR="00EA6ED6" w:rsidRPr="00555E6D">
        <w:rPr>
          <w:rFonts w:ascii="Cambria" w:hAnsi="Cambria"/>
          <w:b/>
          <w:bCs/>
          <w:i w:val="0"/>
          <w:iCs w:val="0"/>
          <w:color w:val="auto"/>
          <w:sz w:val="24"/>
          <w:szCs w:val="24"/>
        </w:rPr>
        <w:t>XIV</w:t>
      </w:r>
      <w:r w:rsidR="00C96B55" w:rsidRPr="00555E6D">
        <w:rPr>
          <w:rFonts w:ascii="Cambria" w:hAnsi="Cambria"/>
          <w:b/>
          <w:bCs/>
          <w:i w:val="0"/>
          <w:iCs w:val="0"/>
          <w:color w:val="auto"/>
          <w:sz w:val="24"/>
          <w:szCs w:val="24"/>
        </w:rPr>
        <w:t>.</w:t>
      </w:r>
    </w:p>
    <w:p w14:paraId="015F2556" w14:textId="7AB87403" w:rsidR="00C74B8E" w:rsidRPr="00555E6D" w:rsidRDefault="000950BD" w:rsidP="00257670">
      <w:pPr>
        <w:pStyle w:val="Nadpis4"/>
        <w:spacing w:before="0" w:after="240" w:line="240" w:lineRule="auto"/>
        <w:jc w:val="center"/>
        <w:rPr>
          <w:rFonts w:ascii="Cambria" w:hAnsi="Cambria"/>
          <w:b/>
          <w:color w:val="auto"/>
          <w:szCs w:val="24"/>
        </w:rPr>
      </w:pPr>
      <w:r w:rsidRPr="00555E6D">
        <w:rPr>
          <w:rFonts w:ascii="Cambria" w:hAnsi="Cambria"/>
          <w:b/>
          <w:bCs/>
          <w:i w:val="0"/>
          <w:iCs w:val="0"/>
          <w:color w:val="auto"/>
          <w:sz w:val="24"/>
          <w:szCs w:val="24"/>
        </w:rPr>
        <w:t xml:space="preserve"> Register partnerov</w:t>
      </w:r>
      <w:r w:rsidR="00C74B8E" w:rsidRPr="00555E6D">
        <w:rPr>
          <w:rFonts w:ascii="Cambria" w:hAnsi="Cambria"/>
          <w:b/>
          <w:bCs/>
          <w:i w:val="0"/>
          <w:iCs w:val="0"/>
          <w:color w:val="auto"/>
          <w:sz w:val="24"/>
          <w:szCs w:val="24"/>
        </w:rPr>
        <w:t xml:space="preserve"> </w:t>
      </w:r>
      <w:r w:rsidRPr="00555E6D">
        <w:rPr>
          <w:rFonts w:ascii="Cambria" w:hAnsi="Cambria"/>
          <w:b/>
          <w:bCs/>
          <w:i w:val="0"/>
          <w:iCs w:val="0"/>
          <w:color w:val="auto"/>
          <w:sz w:val="24"/>
          <w:szCs w:val="24"/>
        </w:rPr>
        <w:t>verejného</w:t>
      </w:r>
      <w:r w:rsidR="00C74B8E" w:rsidRPr="00555E6D">
        <w:rPr>
          <w:rFonts w:ascii="Cambria" w:hAnsi="Cambria"/>
          <w:b/>
          <w:bCs/>
          <w:i w:val="0"/>
          <w:iCs w:val="0"/>
          <w:color w:val="auto"/>
          <w:sz w:val="24"/>
          <w:szCs w:val="24"/>
        </w:rPr>
        <w:t xml:space="preserve"> </w:t>
      </w:r>
      <w:r w:rsidRPr="00555E6D">
        <w:rPr>
          <w:rFonts w:ascii="Cambria" w:hAnsi="Cambria"/>
          <w:b/>
          <w:bCs/>
          <w:i w:val="0"/>
          <w:iCs w:val="0"/>
          <w:color w:val="auto"/>
          <w:sz w:val="24"/>
          <w:szCs w:val="24"/>
        </w:rPr>
        <w:t>sektora</w:t>
      </w:r>
      <w:r w:rsidR="00C74B8E" w:rsidRPr="00555E6D">
        <w:rPr>
          <w:rFonts w:ascii="Cambria" w:hAnsi="Cambria"/>
          <w:b/>
          <w:bCs/>
          <w:i w:val="0"/>
          <w:iCs w:val="0"/>
          <w:color w:val="auto"/>
          <w:sz w:val="24"/>
          <w:szCs w:val="24"/>
        </w:rPr>
        <w:t xml:space="preserve"> </w:t>
      </w:r>
    </w:p>
    <w:p w14:paraId="650F99BA" w14:textId="47B8F7E9" w:rsidR="00C74B8E" w:rsidRPr="00555E6D" w:rsidRDefault="00C74B8E" w:rsidP="00257670">
      <w:pPr>
        <w:pStyle w:val="Zarkazkladnhotextu"/>
        <w:numPr>
          <w:ilvl w:val="0"/>
          <w:numId w:val="33"/>
        </w:numPr>
        <w:tabs>
          <w:tab w:val="num" w:pos="1253"/>
        </w:tabs>
        <w:spacing w:line="240" w:lineRule="auto"/>
        <w:ind w:left="0" w:hanging="426"/>
        <w:jc w:val="both"/>
        <w:rPr>
          <w:rFonts w:ascii="Cambria" w:hAnsi="Cambria"/>
          <w:sz w:val="24"/>
          <w:szCs w:val="24"/>
        </w:rPr>
      </w:pPr>
      <w:r w:rsidRPr="00555E6D">
        <w:rPr>
          <w:rFonts w:ascii="Cambria" w:hAnsi="Cambria"/>
          <w:sz w:val="24"/>
          <w:szCs w:val="24"/>
        </w:rPr>
        <w:t xml:space="preserve">Poskytovateľ sa zaväzuje počas celej doby trvania tejto </w:t>
      </w:r>
      <w:r w:rsidR="00201B7A" w:rsidRPr="00555E6D">
        <w:rPr>
          <w:rFonts w:ascii="Cambria" w:hAnsi="Cambria"/>
          <w:sz w:val="24"/>
          <w:szCs w:val="24"/>
        </w:rPr>
        <w:t>rámcovej d</w:t>
      </w:r>
      <w:r w:rsidRPr="00555E6D">
        <w:rPr>
          <w:rFonts w:ascii="Cambria" w:hAnsi="Cambria"/>
          <w:sz w:val="24"/>
          <w:szCs w:val="24"/>
        </w:rPr>
        <w:t xml:space="preserve">ohody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zákona </w:t>
      </w:r>
      <w:r w:rsidR="00EA7032">
        <w:rPr>
          <w:rFonts w:ascii="Cambria" w:hAnsi="Cambria"/>
          <w:sz w:val="24"/>
          <w:szCs w:val="24"/>
        </w:rPr>
        <w:br/>
      </w:r>
      <w:r w:rsidRPr="00555E6D">
        <w:rPr>
          <w:rFonts w:ascii="Cambria" w:hAnsi="Cambria"/>
          <w:sz w:val="24"/>
          <w:szCs w:val="24"/>
        </w:rPr>
        <w:t xml:space="preserve">č. 315/2016 Z. z. vzniká, pričom za jej splnenie zodpovedá </w:t>
      </w:r>
      <w:r w:rsidR="00CB7A33" w:rsidRPr="00555E6D">
        <w:rPr>
          <w:rFonts w:ascii="Cambria" w:hAnsi="Cambria"/>
          <w:sz w:val="24"/>
          <w:szCs w:val="24"/>
        </w:rPr>
        <w:t>p</w:t>
      </w:r>
      <w:r w:rsidRPr="00555E6D">
        <w:rPr>
          <w:rFonts w:ascii="Cambria" w:hAnsi="Cambria"/>
          <w:sz w:val="24"/>
          <w:szCs w:val="24"/>
        </w:rPr>
        <w:t>oskytovateľ.</w:t>
      </w:r>
    </w:p>
    <w:p w14:paraId="40AB4EF7" w14:textId="523CE321" w:rsidR="00C74B8E" w:rsidRPr="00555E6D" w:rsidRDefault="00C74B8E" w:rsidP="00257670">
      <w:pPr>
        <w:pStyle w:val="Zarkazkladnhotextu"/>
        <w:numPr>
          <w:ilvl w:val="0"/>
          <w:numId w:val="33"/>
        </w:numPr>
        <w:tabs>
          <w:tab w:val="num" w:pos="1253"/>
        </w:tabs>
        <w:spacing w:line="240" w:lineRule="auto"/>
        <w:ind w:left="0" w:hanging="426"/>
        <w:jc w:val="both"/>
        <w:rPr>
          <w:rFonts w:ascii="Cambria" w:hAnsi="Cambria"/>
          <w:sz w:val="24"/>
          <w:szCs w:val="24"/>
        </w:rPr>
      </w:pPr>
      <w:r w:rsidRPr="00555E6D">
        <w:rPr>
          <w:rFonts w:ascii="Cambria" w:hAnsi="Cambria"/>
          <w:sz w:val="24"/>
          <w:szCs w:val="24"/>
        </w:rPr>
        <w:t xml:space="preserve">V prípade, ak </w:t>
      </w:r>
      <w:r w:rsidR="00525BFB" w:rsidRPr="00555E6D">
        <w:rPr>
          <w:rFonts w:ascii="Cambria" w:hAnsi="Cambria"/>
          <w:sz w:val="24"/>
          <w:szCs w:val="24"/>
        </w:rPr>
        <w:t>p</w:t>
      </w:r>
      <w:r w:rsidRPr="00555E6D">
        <w:rPr>
          <w:rFonts w:ascii="Cambria" w:hAnsi="Cambria"/>
          <w:sz w:val="24"/>
          <w:szCs w:val="24"/>
        </w:rPr>
        <w:t xml:space="preserve">oskytovateľ poruší povinnosť v zmysle bodu </w:t>
      </w:r>
      <w:r w:rsidR="00525BFB" w:rsidRPr="00555E6D">
        <w:rPr>
          <w:rFonts w:ascii="Cambria" w:hAnsi="Cambria"/>
          <w:sz w:val="24"/>
          <w:szCs w:val="24"/>
        </w:rPr>
        <w:t>1</w:t>
      </w:r>
      <w:r w:rsidRPr="00555E6D">
        <w:rPr>
          <w:rFonts w:ascii="Cambria" w:hAnsi="Cambria"/>
          <w:sz w:val="24"/>
          <w:szCs w:val="24"/>
        </w:rPr>
        <w:t xml:space="preserve"> tohto článku </w:t>
      </w:r>
      <w:r w:rsidR="00C002D2" w:rsidRPr="00555E6D">
        <w:rPr>
          <w:rFonts w:ascii="Cambria" w:hAnsi="Cambria"/>
          <w:sz w:val="24"/>
          <w:szCs w:val="24"/>
        </w:rPr>
        <w:t>tejto rámcovej dohody</w:t>
      </w:r>
      <w:r w:rsidRPr="00555E6D">
        <w:rPr>
          <w:rFonts w:ascii="Cambria" w:hAnsi="Cambria"/>
          <w:sz w:val="24"/>
          <w:szCs w:val="24"/>
        </w:rPr>
        <w:t xml:space="preserve">, a teda bude </w:t>
      </w:r>
      <w:r w:rsidR="00E40F3E" w:rsidRPr="00555E6D">
        <w:rPr>
          <w:rFonts w:ascii="Cambria" w:hAnsi="Cambria"/>
          <w:sz w:val="24"/>
          <w:szCs w:val="24"/>
        </w:rPr>
        <w:t>rámcová dohoda</w:t>
      </w:r>
      <w:r w:rsidRPr="00555E6D">
        <w:rPr>
          <w:rFonts w:ascii="Cambria" w:hAnsi="Cambria"/>
          <w:sz w:val="24"/>
          <w:szCs w:val="24"/>
        </w:rPr>
        <w:t xml:space="preserve"> plnená (resp. budú na jej plnení participovať) subdodávateľmi, ktorí si riadne nesplnili svoju zákonnú povinnosť zápisu (resp. jeho udržiavania) do registra partnerov verejného sektora, má </w:t>
      </w:r>
      <w:r w:rsidR="008505D6" w:rsidRPr="00555E6D">
        <w:rPr>
          <w:rFonts w:ascii="Cambria" w:hAnsi="Cambria"/>
          <w:sz w:val="24"/>
          <w:szCs w:val="24"/>
        </w:rPr>
        <w:t>o</w:t>
      </w:r>
      <w:r w:rsidRPr="00555E6D">
        <w:rPr>
          <w:rFonts w:ascii="Cambria" w:hAnsi="Cambria"/>
          <w:sz w:val="24"/>
          <w:szCs w:val="24"/>
        </w:rPr>
        <w:t xml:space="preserve">bjednávateľ právo na zmluvnú pokutu od </w:t>
      </w:r>
      <w:r w:rsidR="008505D6" w:rsidRPr="00555E6D">
        <w:rPr>
          <w:rFonts w:ascii="Cambria" w:hAnsi="Cambria"/>
          <w:sz w:val="24"/>
          <w:szCs w:val="24"/>
        </w:rPr>
        <w:t>p</w:t>
      </w:r>
      <w:r w:rsidRPr="00555E6D">
        <w:rPr>
          <w:rFonts w:ascii="Cambria" w:hAnsi="Cambria"/>
          <w:sz w:val="24"/>
          <w:szCs w:val="24"/>
        </w:rPr>
        <w:t>oskytovateľa vo výške 3 000,- eur bez DPH za každé jednotlivé porušenie stanovenej povinnosti.</w:t>
      </w:r>
    </w:p>
    <w:p w14:paraId="439EBE06" w14:textId="5A0401EC" w:rsidR="00C74B8E" w:rsidRPr="00555E6D" w:rsidRDefault="00C74B8E" w:rsidP="00257670">
      <w:pPr>
        <w:pStyle w:val="Zarkazkladnhotextu"/>
        <w:numPr>
          <w:ilvl w:val="0"/>
          <w:numId w:val="33"/>
        </w:numPr>
        <w:tabs>
          <w:tab w:val="num" w:pos="1253"/>
        </w:tabs>
        <w:spacing w:line="240" w:lineRule="auto"/>
        <w:ind w:left="0" w:hanging="426"/>
        <w:jc w:val="both"/>
        <w:rPr>
          <w:rFonts w:ascii="Cambria" w:hAnsi="Cambria"/>
          <w:sz w:val="24"/>
          <w:szCs w:val="24"/>
        </w:rPr>
      </w:pPr>
      <w:r w:rsidRPr="00555E6D">
        <w:rPr>
          <w:rFonts w:ascii="Cambria" w:hAnsi="Cambria"/>
          <w:sz w:val="24"/>
          <w:szCs w:val="24"/>
        </w:rPr>
        <w:t xml:space="preserve">V prípade, ak </w:t>
      </w:r>
      <w:r w:rsidR="008505D6" w:rsidRPr="00555E6D">
        <w:rPr>
          <w:rFonts w:ascii="Cambria" w:hAnsi="Cambria"/>
          <w:sz w:val="24"/>
          <w:szCs w:val="24"/>
        </w:rPr>
        <w:t>p</w:t>
      </w:r>
      <w:r w:rsidRPr="00555E6D">
        <w:rPr>
          <w:rFonts w:ascii="Cambria" w:hAnsi="Cambria"/>
          <w:sz w:val="24"/>
          <w:szCs w:val="24"/>
        </w:rPr>
        <w:t xml:space="preserve">oskytovateľ poruší svoj záväzok byť počas celej doby trvania tejto </w:t>
      </w:r>
      <w:r w:rsidR="008505D6" w:rsidRPr="00555E6D">
        <w:rPr>
          <w:rFonts w:ascii="Cambria" w:hAnsi="Cambria"/>
          <w:sz w:val="24"/>
          <w:szCs w:val="24"/>
        </w:rPr>
        <w:t>rámcovej dohody</w:t>
      </w:r>
      <w:r w:rsidRPr="00555E6D">
        <w:rPr>
          <w:rFonts w:ascii="Cambria" w:hAnsi="Cambria"/>
          <w:sz w:val="24"/>
          <w:szCs w:val="24"/>
        </w:rPr>
        <w:t xml:space="preserve"> zapísaný v registri partnerov verejného sektora, ak má túto povinnosť podľa zákona č. 315/2016 Z. z., má </w:t>
      </w:r>
      <w:r w:rsidR="00251ABA" w:rsidRPr="00555E6D">
        <w:rPr>
          <w:rFonts w:ascii="Cambria" w:hAnsi="Cambria"/>
          <w:sz w:val="24"/>
          <w:szCs w:val="24"/>
        </w:rPr>
        <w:t>o</w:t>
      </w:r>
      <w:r w:rsidRPr="00555E6D">
        <w:rPr>
          <w:rFonts w:ascii="Cambria" w:hAnsi="Cambria"/>
          <w:sz w:val="24"/>
          <w:szCs w:val="24"/>
        </w:rPr>
        <w:t xml:space="preserve">bjednávateľ právo na zmluvnú pokutu </w:t>
      </w:r>
      <w:r w:rsidR="00EA7032">
        <w:rPr>
          <w:rFonts w:ascii="Cambria" w:hAnsi="Cambria"/>
          <w:sz w:val="24"/>
          <w:szCs w:val="24"/>
        </w:rPr>
        <w:br/>
      </w:r>
      <w:r w:rsidRPr="00555E6D">
        <w:rPr>
          <w:rFonts w:ascii="Cambria" w:hAnsi="Cambria"/>
          <w:sz w:val="24"/>
          <w:szCs w:val="24"/>
        </w:rPr>
        <w:t xml:space="preserve">od </w:t>
      </w:r>
      <w:r w:rsidR="006D40A1" w:rsidRPr="00555E6D">
        <w:rPr>
          <w:rFonts w:ascii="Cambria" w:hAnsi="Cambria"/>
          <w:sz w:val="24"/>
          <w:szCs w:val="24"/>
        </w:rPr>
        <w:t>p</w:t>
      </w:r>
      <w:r w:rsidRPr="00555E6D">
        <w:rPr>
          <w:rFonts w:ascii="Cambria" w:hAnsi="Cambria"/>
          <w:sz w:val="24"/>
          <w:szCs w:val="24"/>
        </w:rPr>
        <w:t>oskytovateľa vo výške 5000,- eur bez DPH.</w:t>
      </w:r>
    </w:p>
    <w:p w14:paraId="04A968AD" w14:textId="10855B9D" w:rsidR="00C74B8E" w:rsidRPr="00555E6D" w:rsidRDefault="00C74B8E" w:rsidP="00257670">
      <w:pPr>
        <w:pStyle w:val="Zarkazkladnhotextu"/>
        <w:numPr>
          <w:ilvl w:val="0"/>
          <w:numId w:val="33"/>
        </w:numPr>
        <w:tabs>
          <w:tab w:val="num" w:pos="1253"/>
        </w:tabs>
        <w:spacing w:line="240" w:lineRule="auto"/>
        <w:ind w:left="0" w:hanging="426"/>
        <w:jc w:val="both"/>
        <w:rPr>
          <w:rFonts w:ascii="Cambria" w:hAnsi="Cambria"/>
          <w:sz w:val="24"/>
          <w:szCs w:val="24"/>
        </w:rPr>
      </w:pPr>
      <w:r w:rsidRPr="00555E6D">
        <w:rPr>
          <w:rFonts w:ascii="Cambria" w:hAnsi="Cambria"/>
          <w:sz w:val="24"/>
          <w:szCs w:val="24"/>
        </w:rPr>
        <w:t xml:space="preserve">Poskytovateľ sa môže odvolávať na </w:t>
      </w:r>
      <w:r w:rsidR="000B3037" w:rsidRPr="00555E6D">
        <w:rPr>
          <w:rFonts w:ascii="Cambria" w:hAnsi="Cambria"/>
          <w:sz w:val="24"/>
          <w:szCs w:val="24"/>
        </w:rPr>
        <w:t>o</w:t>
      </w:r>
      <w:r w:rsidRPr="00555E6D">
        <w:rPr>
          <w:rFonts w:ascii="Cambria" w:hAnsi="Cambria"/>
          <w:sz w:val="24"/>
          <w:szCs w:val="24"/>
        </w:rPr>
        <w:t xml:space="preserve">bjednávateľa vo svojich verejných materiáloch v tom zmysle, že ide o zákazníka </w:t>
      </w:r>
      <w:r w:rsidR="008A7FCE" w:rsidRPr="00555E6D">
        <w:rPr>
          <w:rFonts w:ascii="Cambria" w:hAnsi="Cambria"/>
          <w:sz w:val="24"/>
          <w:szCs w:val="24"/>
        </w:rPr>
        <w:t>p</w:t>
      </w:r>
      <w:r w:rsidRPr="00555E6D">
        <w:rPr>
          <w:rFonts w:ascii="Cambria" w:hAnsi="Cambria"/>
          <w:sz w:val="24"/>
          <w:szCs w:val="24"/>
        </w:rPr>
        <w:t xml:space="preserve">oskytovateľa, s písomným súhlasom </w:t>
      </w:r>
      <w:r w:rsidR="008C4BD1" w:rsidRPr="00555E6D">
        <w:rPr>
          <w:rFonts w:ascii="Cambria" w:hAnsi="Cambria"/>
          <w:sz w:val="24"/>
          <w:szCs w:val="24"/>
        </w:rPr>
        <w:t>o</w:t>
      </w:r>
      <w:r w:rsidRPr="00555E6D">
        <w:rPr>
          <w:rFonts w:ascii="Cambria" w:hAnsi="Cambria"/>
          <w:sz w:val="24"/>
          <w:szCs w:val="24"/>
        </w:rPr>
        <w:t xml:space="preserve">bjednávateľa. </w:t>
      </w:r>
    </w:p>
    <w:p w14:paraId="47258F8B" w14:textId="77777777" w:rsidR="00C74B8E" w:rsidRPr="00555E6D" w:rsidRDefault="00C74B8E" w:rsidP="00257670">
      <w:pPr>
        <w:spacing w:after="0" w:line="240" w:lineRule="auto"/>
        <w:jc w:val="both"/>
        <w:rPr>
          <w:rFonts w:ascii="Cambria" w:hAnsi="Cambria"/>
        </w:rPr>
      </w:pPr>
    </w:p>
    <w:p w14:paraId="10D763FC" w14:textId="67185652" w:rsidR="001E5213" w:rsidRPr="00555E6D" w:rsidRDefault="001E5213" w:rsidP="00257670">
      <w:pPr>
        <w:pStyle w:val="Nadpis4"/>
        <w:spacing w:before="0" w:line="240" w:lineRule="auto"/>
        <w:jc w:val="center"/>
        <w:rPr>
          <w:rFonts w:ascii="Cambria" w:hAnsi="Cambria"/>
          <w:bCs/>
          <w:sz w:val="24"/>
          <w:szCs w:val="24"/>
        </w:rPr>
      </w:pPr>
      <w:r w:rsidRPr="00555E6D">
        <w:rPr>
          <w:rFonts w:ascii="Cambria" w:hAnsi="Cambria"/>
          <w:b/>
          <w:bCs/>
          <w:i w:val="0"/>
          <w:iCs w:val="0"/>
          <w:color w:val="auto"/>
          <w:sz w:val="24"/>
          <w:szCs w:val="24"/>
        </w:rPr>
        <w:lastRenderedPageBreak/>
        <w:t xml:space="preserve">Článok </w:t>
      </w:r>
      <w:r w:rsidR="00F76DCC" w:rsidRPr="00555E6D">
        <w:rPr>
          <w:rFonts w:ascii="Cambria" w:hAnsi="Cambria"/>
          <w:b/>
          <w:bCs/>
          <w:i w:val="0"/>
          <w:iCs w:val="0"/>
          <w:color w:val="auto"/>
          <w:sz w:val="24"/>
          <w:szCs w:val="24"/>
        </w:rPr>
        <w:t>X</w:t>
      </w:r>
      <w:r w:rsidR="00EA6ED6" w:rsidRPr="00555E6D">
        <w:rPr>
          <w:rFonts w:ascii="Cambria" w:hAnsi="Cambria"/>
          <w:b/>
          <w:bCs/>
          <w:i w:val="0"/>
          <w:iCs w:val="0"/>
          <w:color w:val="auto"/>
          <w:sz w:val="24"/>
          <w:szCs w:val="24"/>
        </w:rPr>
        <w:t>V</w:t>
      </w:r>
      <w:r w:rsidR="00F76DCC" w:rsidRPr="00555E6D">
        <w:rPr>
          <w:rFonts w:ascii="Cambria" w:hAnsi="Cambria"/>
          <w:b/>
          <w:bCs/>
          <w:i w:val="0"/>
          <w:iCs w:val="0"/>
          <w:color w:val="auto"/>
          <w:sz w:val="24"/>
          <w:szCs w:val="24"/>
        </w:rPr>
        <w:t>.</w:t>
      </w:r>
    </w:p>
    <w:p w14:paraId="322385A0" w14:textId="0BFE4847" w:rsidR="001E5213" w:rsidRPr="00555E6D" w:rsidRDefault="001E5213" w:rsidP="00257670">
      <w:pPr>
        <w:pStyle w:val="Nadpis4"/>
        <w:spacing w:before="0" w:after="240" w:line="240" w:lineRule="auto"/>
        <w:jc w:val="center"/>
        <w:rPr>
          <w:rFonts w:ascii="Cambria" w:hAnsi="Cambria"/>
          <w:bCs/>
          <w:sz w:val="24"/>
          <w:szCs w:val="24"/>
        </w:rPr>
      </w:pPr>
      <w:r w:rsidRPr="00555E6D">
        <w:rPr>
          <w:rFonts w:ascii="Cambria" w:hAnsi="Cambria"/>
          <w:b/>
          <w:bCs/>
          <w:i w:val="0"/>
          <w:iCs w:val="0"/>
          <w:color w:val="auto"/>
          <w:sz w:val="24"/>
          <w:szCs w:val="24"/>
        </w:rPr>
        <w:t xml:space="preserve">Doručovanie písomností </w:t>
      </w:r>
    </w:p>
    <w:p w14:paraId="3DB5CDD1" w14:textId="5AA50A08" w:rsidR="00086FDD" w:rsidRPr="00555E6D" w:rsidRDefault="00086FDD" w:rsidP="00257670">
      <w:pPr>
        <w:pStyle w:val="Nadpis1"/>
        <w:numPr>
          <w:ilvl w:val="0"/>
          <w:numId w:val="16"/>
        </w:numPr>
        <w:spacing w:line="240" w:lineRule="auto"/>
        <w:ind w:left="0"/>
        <w:rPr>
          <w:rFonts w:ascii="Cambria" w:hAnsi="Cambria"/>
          <w:szCs w:val="24"/>
        </w:rPr>
      </w:pPr>
      <w:r w:rsidRPr="00555E6D">
        <w:rPr>
          <w:rFonts w:ascii="Cambria" w:eastAsia="Cambria" w:hAnsi="Cambria" w:cs="Cambria"/>
          <w:szCs w:val="24"/>
          <w:lang w:eastAsia="sk-SK" w:bidi="sk-SK"/>
        </w:rPr>
        <w:t xml:space="preserve">Ak táto rámcová dohoda neurčuje inak, akékoľvek oznámenia, žiadosti, súhlasy, požiadavky alebo iná komunikácia predpokladaná alebo povolená touto rámcovou dohodou bude mať e-mailovú alebo </w:t>
      </w:r>
      <w:r w:rsidR="00433348" w:rsidRPr="00555E6D">
        <w:rPr>
          <w:rFonts w:ascii="Cambria" w:eastAsia="Cambria" w:hAnsi="Cambria" w:cs="Cambria"/>
          <w:szCs w:val="24"/>
          <w:lang w:eastAsia="sk-SK" w:bidi="sk-SK"/>
        </w:rPr>
        <w:t xml:space="preserve">listinnú </w:t>
      </w:r>
      <w:r w:rsidRPr="00555E6D">
        <w:rPr>
          <w:rFonts w:ascii="Cambria" w:eastAsia="Cambria" w:hAnsi="Cambria" w:cs="Cambria"/>
          <w:szCs w:val="24"/>
          <w:lang w:eastAsia="sk-SK" w:bidi="sk-SK"/>
        </w:rPr>
        <w:t xml:space="preserve">formu a bude doručená druhej zmluvnej strane. Ak táto rámcová dohoda požaduje na určitý úkon výslovne </w:t>
      </w:r>
      <w:r w:rsidR="00433348" w:rsidRPr="00555E6D">
        <w:rPr>
          <w:rFonts w:ascii="Cambria" w:eastAsia="Cambria" w:hAnsi="Cambria" w:cs="Cambria"/>
          <w:szCs w:val="24"/>
          <w:lang w:eastAsia="sk-SK" w:bidi="sk-SK"/>
        </w:rPr>
        <w:t xml:space="preserve">listinnú </w:t>
      </w:r>
      <w:r w:rsidRPr="00555E6D">
        <w:rPr>
          <w:rFonts w:ascii="Cambria" w:eastAsia="Cambria" w:hAnsi="Cambria" w:cs="Cambria"/>
          <w:szCs w:val="24"/>
          <w:lang w:eastAsia="sk-SK" w:bidi="sk-SK"/>
        </w:rPr>
        <w:t xml:space="preserve">formu, </w:t>
      </w:r>
      <w:r w:rsidR="00EA7032">
        <w:rPr>
          <w:rFonts w:ascii="Cambria" w:eastAsia="Cambria" w:hAnsi="Cambria" w:cs="Cambria"/>
          <w:szCs w:val="24"/>
          <w:lang w:eastAsia="sk-SK" w:bidi="sk-SK"/>
        </w:rPr>
        <w:br/>
      </w:r>
      <w:r w:rsidRPr="00555E6D">
        <w:rPr>
          <w:rFonts w:ascii="Cambria" w:eastAsia="Cambria" w:hAnsi="Cambria" w:cs="Cambria"/>
          <w:szCs w:val="24"/>
          <w:lang w:eastAsia="sk-SK" w:bidi="sk-SK"/>
        </w:rPr>
        <w:t>v takomto prípade je e-mailová komunikácia vylúčená.</w:t>
      </w:r>
    </w:p>
    <w:p w14:paraId="4568800F" w14:textId="2344645A" w:rsidR="00086FDD" w:rsidRPr="00555E6D" w:rsidRDefault="00086FDD" w:rsidP="00257670">
      <w:pPr>
        <w:pStyle w:val="Nadpis1"/>
        <w:numPr>
          <w:ilvl w:val="0"/>
          <w:numId w:val="16"/>
        </w:numPr>
        <w:spacing w:line="240" w:lineRule="auto"/>
        <w:ind w:left="0"/>
        <w:rPr>
          <w:rFonts w:ascii="Cambria" w:hAnsi="Cambria"/>
          <w:szCs w:val="24"/>
        </w:rPr>
      </w:pPr>
      <w:r w:rsidRPr="00555E6D">
        <w:rPr>
          <w:rFonts w:ascii="Cambria" w:eastAsia="Cambria" w:hAnsi="Cambria" w:cs="Cambria"/>
          <w:szCs w:val="24"/>
          <w:lang w:eastAsia="sk-SK" w:bidi="sk-SK"/>
        </w:rPr>
        <w:t xml:space="preserve">Pre doručovanie e-mailov medzi zmluvnými stranami súvisiacich s predmetom tejto rámcovej dohody platí, ak táto rámcová dohoda neurčuje inak, že obsah e-mailu sa považuje za doručený v prípade, že odosielateľ e-mailu dostane od adresáta e-mailu manuálnu odpoveď na zaslaný e-mail v deň doručenia tejto manuálnej odpovede, alebo v deň doručenia automatickej odpovede o doručení e-mailu. V prípade, ak nebude odosielateľovi e-mailu do </w:t>
      </w:r>
      <w:r w:rsidR="008024B4" w:rsidRPr="00555E6D">
        <w:rPr>
          <w:rFonts w:ascii="Cambria" w:eastAsia="Cambria" w:hAnsi="Cambria" w:cs="Cambria"/>
          <w:szCs w:val="24"/>
          <w:lang w:eastAsia="sk-SK" w:bidi="sk-SK"/>
        </w:rPr>
        <w:t xml:space="preserve">2 </w:t>
      </w:r>
      <w:r w:rsidRPr="00555E6D">
        <w:rPr>
          <w:rFonts w:ascii="Cambria" w:eastAsia="Cambria" w:hAnsi="Cambria" w:cs="Cambria"/>
          <w:szCs w:val="24"/>
          <w:lang w:eastAsia="sk-SK" w:bidi="sk-SK"/>
        </w:rPr>
        <w:t xml:space="preserve">hodín od odoslania e-mailu doručená manuálna odpoveď </w:t>
      </w:r>
      <w:r w:rsidR="00EA7032">
        <w:rPr>
          <w:rFonts w:ascii="Cambria" w:eastAsia="Cambria" w:hAnsi="Cambria" w:cs="Cambria"/>
          <w:szCs w:val="24"/>
          <w:lang w:eastAsia="sk-SK" w:bidi="sk-SK"/>
        </w:rPr>
        <w:br/>
      </w:r>
      <w:r w:rsidRPr="00555E6D">
        <w:rPr>
          <w:rFonts w:ascii="Cambria" w:eastAsia="Cambria" w:hAnsi="Cambria" w:cs="Cambria"/>
          <w:szCs w:val="24"/>
          <w:lang w:eastAsia="sk-SK" w:bidi="sk-SK"/>
        </w:rPr>
        <w:t xml:space="preserve">na zaslaný e-mail a ani automatická odpoveď o doručení e-mailu, e-mail sa považuje </w:t>
      </w:r>
      <w:r w:rsidR="00EA7032">
        <w:rPr>
          <w:rFonts w:ascii="Cambria" w:eastAsia="Cambria" w:hAnsi="Cambria" w:cs="Cambria"/>
          <w:szCs w:val="24"/>
          <w:lang w:eastAsia="sk-SK" w:bidi="sk-SK"/>
        </w:rPr>
        <w:br/>
      </w:r>
      <w:r w:rsidRPr="00555E6D">
        <w:rPr>
          <w:rFonts w:ascii="Cambria" w:eastAsia="Cambria" w:hAnsi="Cambria" w:cs="Cambria"/>
          <w:szCs w:val="24"/>
          <w:lang w:eastAsia="sk-SK" w:bidi="sk-SK"/>
        </w:rPr>
        <w:t xml:space="preserve">za doručený </w:t>
      </w:r>
      <w:r w:rsidR="004B4CAF" w:rsidRPr="00555E6D">
        <w:rPr>
          <w:rFonts w:ascii="Cambria" w:eastAsia="Cambria" w:hAnsi="Cambria" w:cs="Cambria"/>
          <w:szCs w:val="24"/>
          <w:lang w:eastAsia="sk-SK" w:bidi="sk-SK"/>
        </w:rPr>
        <w:t>uplynutím</w:t>
      </w:r>
      <w:r w:rsidR="00826745" w:rsidRPr="00555E6D">
        <w:rPr>
          <w:rFonts w:ascii="Cambria" w:eastAsia="Cambria" w:hAnsi="Cambria" w:cs="Cambria"/>
          <w:szCs w:val="24"/>
          <w:lang w:eastAsia="sk-SK" w:bidi="sk-SK"/>
        </w:rPr>
        <w:t xml:space="preserve"> 2</w:t>
      </w:r>
      <w:r w:rsidR="004B4CAF" w:rsidRPr="00555E6D">
        <w:rPr>
          <w:rFonts w:ascii="Cambria" w:eastAsia="Cambria" w:hAnsi="Cambria" w:cs="Cambria"/>
          <w:szCs w:val="24"/>
          <w:lang w:eastAsia="sk-SK" w:bidi="sk-SK"/>
        </w:rPr>
        <w:t xml:space="preserve"> hodín </w:t>
      </w:r>
      <w:r w:rsidRPr="00555E6D">
        <w:rPr>
          <w:rFonts w:ascii="Cambria" w:eastAsia="Cambria" w:hAnsi="Cambria" w:cs="Cambria"/>
          <w:szCs w:val="24"/>
          <w:lang w:eastAsia="sk-SK" w:bidi="sk-SK"/>
        </w:rPr>
        <w:t xml:space="preserve">od jeho odoslania. </w:t>
      </w:r>
    </w:p>
    <w:p w14:paraId="3C5BEF07" w14:textId="791D7096" w:rsidR="00086FDD" w:rsidRPr="00555E6D" w:rsidRDefault="00086FDD" w:rsidP="00257670">
      <w:pPr>
        <w:pStyle w:val="Nadpis1"/>
        <w:numPr>
          <w:ilvl w:val="0"/>
          <w:numId w:val="16"/>
        </w:numPr>
        <w:spacing w:line="240" w:lineRule="auto"/>
        <w:ind w:left="0"/>
        <w:rPr>
          <w:rFonts w:ascii="Cambria" w:hAnsi="Cambria"/>
          <w:szCs w:val="24"/>
        </w:rPr>
      </w:pPr>
      <w:r w:rsidRPr="00555E6D">
        <w:rPr>
          <w:rFonts w:ascii="Cambria" w:eastAsia="Cambria" w:hAnsi="Cambria" w:cs="Cambria"/>
          <w:szCs w:val="24"/>
          <w:lang w:eastAsia="sk-SK" w:bidi="sk-SK"/>
        </w:rPr>
        <w:t xml:space="preserve">Pre doručovanie písomností, ktoré zmluvné strany nedoručujú e-mailom ani prostredníctvom </w:t>
      </w:r>
      <w:r w:rsidR="004B4CAF" w:rsidRPr="00555E6D">
        <w:rPr>
          <w:rFonts w:ascii="Cambria" w:eastAsia="Cambria" w:hAnsi="Cambria" w:cs="Cambria"/>
          <w:szCs w:val="24"/>
          <w:lang w:eastAsia="sk-SK" w:bidi="sk-SK"/>
        </w:rPr>
        <w:t>mobilnej aplikácie ani webového portálu</w:t>
      </w:r>
      <w:r w:rsidRPr="00555E6D">
        <w:rPr>
          <w:rFonts w:ascii="Cambria" w:eastAsia="Cambria" w:hAnsi="Cambria" w:cs="Cambria"/>
          <w:szCs w:val="24"/>
          <w:lang w:eastAsia="sk-SK" w:bidi="sk-SK"/>
        </w:rPr>
        <w:t>, platí, že písomnosť sa považuje za doručenú dňom jej faktického doručenia druhej zmluvnej strane. Písomnosť sa tiež považuje za doručenú dňom, keď márne uplynie lehota na prevzatie si zásielky na pošte, a to aj v prípade, že sa adresát o uložení nedozvedel. V prípade, ak adresát odmietne písomnosť prevziať, považuje sa písomnosť za doručenú dňom odmietnutia písomnosť prevziať.</w:t>
      </w:r>
    </w:p>
    <w:p w14:paraId="6FBADE15" w14:textId="0B6BE33A" w:rsidR="001E5213" w:rsidRPr="00555E6D" w:rsidRDefault="001E5213" w:rsidP="00257670">
      <w:pPr>
        <w:pStyle w:val="Nadpis1"/>
        <w:numPr>
          <w:ilvl w:val="0"/>
          <w:numId w:val="16"/>
        </w:numPr>
        <w:spacing w:line="240" w:lineRule="auto"/>
        <w:ind w:left="0"/>
        <w:rPr>
          <w:rFonts w:ascii="Cambria" w:hAnsi="Cambria"/>
          <w:szCs w:val="24"/>
        </w:rPr>
      </w:pPr>
      <w:r w:rsidRPr="00555E6D">
        <w:rPr>
          <w:rFonts w:ascii="Cambria" w:hAnsi="Cambria"/>
          <w:szCs w:val="24"/>
        </w:rPr>
        <w:t xml:space="preserve">V prípade zmeny ktoréhokoľvek z údajov uvedených v </w:t>
      </w:r>
      <w:r w:rsidR="0039644F" w:rsidRPr="00555E6D">
        <w:rPr>
          <w:rFonts w:ascii="Cambria" w:hAnsi="Cambria"/>
          <w:szCs w:val="24"/>
        </w:rPr>
        <w:t>záhlaví tejto</w:t>
      </w:r>
      <w:r w:rsidRPr="00555E6D">
        <w:rPr>
          <w:rFonts w:ascii="Cambria" w:hAnsi="Cambria"/>
          <w:szCs w:val="24"/>
        </w:rPr>
        <w:t xml:space="preserve"> rámcovej </w:t>
      </w:r>
      <w:r w:rsidR="00741A8A" w:rsidRPr="00555E6D">
        <w:rPr>
          <w:rFonts w:ascii="Cambria" w:hAnsi="Cambria"/>
          <w:szCs w:val="24"/>
        </w:rPr>
        <w:t xml:space="preserve">dohody </w:t>
      </w:r>
      <w:r w:rsidRPr="00555E6D">
        <w:rPr>
          <w:rFonts w:ascii="Cambria" w:hAnsi="Cambria"/>
          <w:szCs w:val="24"/>
        </w:rPr>
        <w:t xml:space="preserve">údajov, týkajúcich sa kontaktných osôb a údajov uvedených v záverečných ustanoveniach </w:t>
      </w:r>
      <w:r w:rsidR="003664C2">
        <w:rPr>
          <w:rFonts w:ascii="Cambria" w:hAnsi="Cambria"/>
          <w:szCs w:val="24"/>
        </w:rPr>
        <w:t>rámcovej dohody</w:t>
      </w:r>
      <w:r w:rsidRPr="00555E6D">
        <w:rPr>
          <w:rFonts w:ascii="Cambria" w:hAnsi="Cambria"/>
          <w:szCs w:val="24"/>
        </w:rPr>
        <w:t>,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w:t>
      </w:r>
      <w:r w:rsidR="00D53B8D" w:rsidRPr="00555E6D">
        <w:rPr>
          <w:rFonts w:ascii="Cambria" w:hAnsi="Cambria"/>
          <w:szCs w:val="24"/>
        </w:rPr>
        <w:t> </w:t>
      </w:r>
      <w:r w:rsidRPr="00555E6D">
        <w:rPr>
          <w:rFonts w:ascii="Cambria" w:hAnsi="Cambria"/>
          <w:szCs w:val="24"/>
        </w:rPr>
        <w:t>príslušného</w:t>
      </w:r>
      <w:r w:rsidR="00D53B8D" w:rsidRPr="00555E6D">
        <w:rPr>
          <w:rFonts w:ascii="Cambria" w:hAnsi="Cambria"/>
          <w:szCs w:val="24"/>
        </w:rPr>
        <w:t xml:space="preserve"> verejne dostupného</w:t>
      </w:r>
      <w:r w:rsidRPr="00555E6D">
        <w:rPr>
          <w:rFonts w:ascii="Cambria" w:hAnsi="Cambria"/>
          <w:szCs w:val="24"/>
        </w:rPr>
        <w:t xml:space="preserve"> registra. </w:t>
      </w:r>
    </w:p>
    <w:p w14:paraId="0D944ECB" w14:textId="420795D5" w:rsidR="00E435FC" w:rsidRPr="00555E6D" w:rsidRDefault="00E435FC" w:rsidP="00257670">
      <w:pPr>
        <w:pStyle w:val="Nadpis4"/>
        <w:spacing w:before="0" w:line="240" w:lineRule="auto"/>
        <w:jc w:val="center"/>
        <w:rPr>
          <w:rFonts w:ascii="Cambria" w:hAnsi="Cambria"/>
          <w:bCs/>
          <w:sz w:val="24"/>
          <w:szCs w:val="24"/>
        </w:rPr>
      </w:pPr>
      <w:r w:rsidRPr="00555E6D">
        <w:rPr>
          <w:rFonts w:ascii="Cambria" w:hAnsi="Cambria"/>
          <w:b/>
          <w:bCs/>
          <w:i w:val="0"/>
          <w:iCs w:val="0"/>
          <w:color w:val="auto"/>
          <w:sz w:val="24"/>
          <w:szCs w:val="24"/>
        </w:rPr>
        <w:t xml:space="preserve">Článok </w:t>
      </w:r>
      <w:r w:rsidR="00F76DCC" w:rsidRPr="00555E6D">
        <w:rPr>
          <w:rFonts w:ascii="Cambria" w:hAnsi="Cambria"/>
          <w:b/>
          <w:bCs/>
          <w:i w:val="0"/>
          <w:iCs w:val="0"/>
          <w:color w:val="auto"/>
          <w:sz w:val="24"/>
          <w:szCs w:val="24"/>
        </w:rPr>
        <w:t>X</w:t>
      </w:r>
      <w:r w:rsidR="00EA6ED6" w:rsidRPr="00555E6D">
        <w:rPr>
          <w:rFonts w:ascii="Cambria" w:hAnsi="Cambria"/>
          <w:b/>
          <w:bCs/>
          <w:i w:val="0"/>
          <w:iCs w:val="0"/>
          <w:color w:val="auto"/>
          <w:sz w:val="24"/>
          <w:szCs w:val="24"/>
        </w:rPr>
        <w:t>VI</w:t>
      </w:r>
      <w:r w:rsidR="00F76DCC" w:rsidRPr="00555E6D">
        <w:rPr>
          <w:rFonts w:ascii="Cambria" w:hAnsi="Cambria"/>
          <w:b/>
          <w:bCs/>
          <w:i w:val="0"/>
          <w:iCs w:val="0"/>
          <w:color w:val="auto"/>
          <w:sz w:val="24"/>
          <w:szCs w:val="24"/>
        </w:rPr>
        <w:t>.</w:t>
      </w:r>
    </w:p>
    <w:p w14:paraId="565A538B" w14:textId="6A8E4CCE" w:rsidR="00CF7820" w:rsidRPr="00555E6D" w:rsidRDefault="00E435FC" w:rsidP="00257670">
      <w:pPr>
        <w:pStyle w:val="Nadpis4"/>
        <w:spacing w:before="0" w:after="240" w:line="240" w:lineRule="auto"/>
        <w:jc w:val="center"/>
        <w:rPr>
          <w:rFonts w:ascii="Cambria" w:hAnsi="Cambria"/>
          <w:bCs/>
          <w:sz w:val="24"/>
          <w:szCs w:val="24"/>
        </w:rPr>
      </w:pPr>
      <w:r w:rsidRPr="00555E6D">
        <w:rPr>
          <w:rFonts w:ascii="Cambria" w:hAnsi="Cambria"/>
          <w:b/>
          <w:bCs/>
          <w:i w:val="0"/>
          <w:iCs w:val="0"/>
          <w:color w:val="auto"/>
          <w:sz w:val="24"/>
          <w:szCs w:val="24"/>
        </w:rPr>
        <w:t>Z</w:t>
      </w:r>
      <w:r w:rsidR="00CF7820" w:rsidRPr="00555E6D">
        <w:rPr>
          <w:rFonts w:ascii="Cambria" w:hAnsi="Cambria"/>
          <w:b/>
          <w:bCs/>
          <w:i w:val="0"/>
          <w:iCs w:val="0"/>
          <w:color w:val="auto"/>
          <w:sz w:val="24"/>
          <w:szCs w:val="24"/>
        </w:rPr>
        <w:t>áv</w:t>
      </w:r>
      <w:r w:rsidRPr="00555E6D">
        <w:rPr>
          <w:rFonts w:ascii="Cambria" w:hAnsi="Cambria"/>
          <w:b/>
          <w:bCs/>
          <w:i w:val="0"/>
          <w:iCs w:val="0"/>
          <w:color w:val="auto"/>
          <w:sz w:val="24"/>
          <w:szCs w:val="24"/>
        </w:rPr>
        <w:t>e</w:t>
      </w:r>
      <w:r w:rsidR="00CF7820" w:rsidRPr="00555E6D">
        <w:rPr>
          <w:rFonts w:ascii="Cambria" w:hAnsi="Cambria"/>
          <w:b/>
          <w:bCs/>
          <w:i w:val="0"/>
          <w:iCs w:val="0"/>
          <w:color w:val="auto"/>
          <w:sz w:val="24"/>
          <w:szCs w:val="24"/>
        </w:rPr>
        <w:t>rečn</w:t>
      </w:r>
      <w:r w:rsidRPr="00555E6D">
        <w:rPr>
          <w:rFonts w:ascii="Cambria" w:hAnsi="Cambria"/>
          <w:b/>
          <w:bCs/>
          <w:i w:val="0"/>
          <w:iCs w:val="0"/>
          <w:color w:val="auto"/>
          <w:sz w:val="24"/>
          <w:szCs w:val="24"/>
        </w:rPr>
        <w:t>é</w:t>
      </w:r>
      <w:r w:rsidR="00CF7820" w:rsidRPr="00555E6D">
        <w:rPr>
          <w:rFonts w:ascii="Cambria" w:hAnsi="Cambria"/>
          <w:b/>
          <w:bCs/>
          <w:i w:val="0"/>
          <w:iCs w:val="0"/>
          <w:color w:val="auto"/>
          <w:sz w:val="24"/>
          <w:szCs w:val="24"/>
        </w:rPr>
        <w:t xml:space="preserve"> ustanoven</w:t>
      </w:r>
      <w:r w:rsidRPr="00555E6D">
        <w:rPr>
          <w:rFonts w:ascii="Cambria" w:hAnsi="Cambria"/>
          <w:b/>
          <w:bCs/>
          <w:i w:val="0"/>
          <w:iCs w:val="0"/>
          <w:color w:val="auto"/>
          <w:sz w:val="24"/>
          <w:szCs w:val="24"/>
        </w:rPr>
        <w:t>ia</w:t>
      </w:r>
    </w:p>
    <w:p w14:paraId="6BF4EE34" w14:textId="73F0073D" w:rsidR="00595D95" w:rsidRPr="00555E6D" w:rsidRDefault="007F0151" w:rsidP="00257670">
      <w:pPr>
        <w:pStyle w:val="Nadpis1"/>
        <w:numPr>
          <w:ilvl w:val="0"/>
          <w:numId w:val="8"/>
        </w:numPr>
        <w:spacing w:line="240" w:lineRule="auto"/>
        <w:ind w:left="0"/>
        <w:rPr>
          <w:rFonts w:ascii="Cambria" w:hAnsi="Cambria" w:cs="Times New Roman"/>
          <w:szCs w:val="24"/>
        </w:rPr>
      </w:pPr>
      <w:r w:rsidRPr="00555E6D">
        <w:rPr>
          <w:rFonts w:ascii="Cambria" w:hAnsi="Cambria"/>
          <w:szCs w:val="24"/>
        </w:rPr>
        <w:t>R</w:t>
      </w:r>
      <w:r w:rsidR="00595D95" w:rsidRPr="00555E6D">
        <w:rPr>
          <w:rFonts w:ascii="Cambria" w:hAnsi="Cambria"/>
          <w:szCs w:val="24"/>
        </w:rPr>
        <w:t xml:space="preserve">ámcová dohoda je vyhotovená v </w:t>
      </w:r>
      <w:r w:rsidR="00F658ED" w:rsidRPr="00555E6D">
        <w:rPr>
          <w:rFonts w:ascii="Cambria" w:hAnsi="Cambria"/>
          <w:szCs w:val="24"/>
        </w:rPr>
        <w:t xml:space="preserve">štyroch </w:t>
      </w:r>
      <w:r w:rsidR="00595D95" w:rsidRPr="00555E6D">
        <w:rPr>
          <w:rFonts w:ascii="Cambria" w:hAnsi="Cambria"/>
          <w:szCs w:val="24"/>
        </w:rPr>
        <w:t xml:space="preserve">rovnopisoch, </w:t>
      </w:r>
      <w:r w:rsidR="00F658ED" w:rsidRPr="00555E6D">
        <w:rPr>
          <w:rFonts w:ascii="Cambria" w:hAnsi="Cambria"/>
          <w:szCs w:val="24"/>
        </w:rPr>
        <w:t xml:space="preserve">jeden </w:t>
      </w:r>
      <w:r w:rsidR="00595D95" w:rsidRPr="00555E6D">
        <w:rPr>
          <w:rFonts w:ascii="Cambria" w:hAnsi="Cambria"/>
          <w:szCs w:val="24"/>
        </w:rPr>
        <w:t xml:space="preserve">rovnopis </w:t>
      </w:r>
      <w:r w:rsidR="00F658ED" w:rsidRPr="00555E6D">
        <w:rPr>
          <w:rFonts w:ascii="Cambria" w:hAnsi="Cambria"/>
          <w:szCs w:val="24"/>
        </w:rPr>
        <w:t>je</w:t>
      </w:r>
      <w:r w:rsidR="00595D95" w:rsidRPr="00555E6D">
        <w:rPr>
          <w:rFonts w:ascii="Cambria" w:hAnsi="Cambria"/>
          <w:szCs w:val="24"/>
        </w:rPr>
        <w:t xml:space="preserve"> určen</w:t>
      </w:r>
      <w:r w:rsidR="00F658ED" w:rsidRPr="00555E6D">
        <w:rPr>
          <w:rFonts w:ascii="Cambria" w:hAnsi="Cambria"/>
          <w:szCs w:val="24"/>
        </w:rPr>
        <w:t>ý</w:t>
      </w:r>
      <w:r w:rsidR="00595D95" w:rsidRPr="00555E6D">
        <w:rPr>
          <w:rFonts w:ascii="Cambria" w:hAnsi="Cambria"/>
          <w:szCs w:val="24"/>
        </w:rPr>
        <w:t xml:space="preserve"> pre poskytovateľa a tri rovnopisy sú určené pre objednávateľa. Všetky rovnopisy sú považované za rovnocenné. </w:t>
      </w:r>
    </w:p>
    <w:p w14:paraId="4F06E960" w14:textId="5196513C" w:rsidR="00595D95" w:rsidRPr="00555E6D" w:rsidRDefault="00595D95" w:rsidP="00257670">
      <w:pPr>
        <w:pStyle w:val="Nadpis1"/>
        <w:numPr>
          <w:ilvl w:val="0"/>
          <w:numId w:val="8"/>
        </w:numPr>
        <w:spacing w:line="240" w:lineRule="auto"/>
        <w:ind w:left="0"/>
        <w:rPr>
          <w:rFonts w:ascii="Cambria" w:hAnsi="Cambria" w:cs="Times New Roman"/>
          <w:szCs w:val="24"/>
        </w:rPr>
      </w:pPr>
      <w:r w:rsidRPr="00555E6D">
        <w:rPr>
          <w:rFonts w:ascii="Cambria" w:hAnsi="Cambria"/>
          <w:szCs w:val="24"/>
        </w:rPr>
        <w:t xml:space="preserve">Akékoľvek zmeny rámcovej </w:t>
      </w:r>
      <w:r w:rsidR="007F0151" w:rsidRPr="00555E6D">
        <w:rPr>
          <w:rFonts w:ascii="Cambria" w:hAnsi="Cambria"/>
          <w:szCs w:val="24"/>
        </w:rPr>
        <w:t xml:space="preserve">dohody </w:t>
      </w:r>
      <w:r w:rsidRPr="00555E6D">
        <w:rPr>
          <w:rFonts w:ascii="Cambria" w:hAnsi="Cambria"/>
          <w:szCs w:val="24"/>
        </w:rPr>
        <w:t xml:space="preserve">je možné vykonať len písomnými dodatkami k </w:t>
      </w:r>
      <w:r w:rsidR="007F0151" w:rsidRPr="00555E6D">
        <w:rPr>
          <w:rFonts w:ascii="Cambria" w:hAnsi="Cambria"/>
          <w:szCs w:val="24"/>
        </w:rPr>
        <w:t>nej</w:t>
      </w:r>
      <w:r w:rsidRPr="00555E6D">
        <w:rPr>
          <w:rFonts w:ascii="Cambria" w:hAnsi="Cambria"/>
          <w:szCs w:val="24"/>
        </w:rPr>
        <w:t xml:space="preserve"> podpísanými obidvoma zmluvnými stranami a v súlade s § 18 ZVO. </w:t>
      </w:r>
    </w:p>
    <w:p w14:paraId="5CA72D0A" w14:textId="0EB7423E" w:rsidR="00595D95" w:rsidRPr="00555E6D" w:rsidRDefault="00595D95" w:rsidP="00257670">
      <w:pPr>
        <w:pStyle w:val="Nadpis1"/>
        <w:numPr>
          <w:ilvl w:val="0"/>
          <w:numId w:val="8"/>
        </w:numPr>
        <w:spacing w:line="240" w:lineRule="auto"/>
        <w:ind w:left="0"/>
        <w:rPr>
          <w:rFonts w:ascii="Cambria" w:hAnsi="Cambria" w:cs="Times New Roman"/>
          <w:szCs w:val="24"/>
        </w:rPr>
      </w:pPr>
      <w:r w:rsidRPr="00555E6D">
        <w:rPr>
          <w:rFonts w:ascii="Cambria" w:hAnsi="Cambria"/>
          <w:szCs w:val="24"/>
        </w:rPr>
        <w:t xml:space="preserve">Zmluvné strany sa zaväzujú riešiť vzniknuté spory predovšetkým dohodou. Ak dohoda nie je možná, o spore rozhodne príslušný súd. </w:t>
      </w:r>
    </w:p>
    <w:p w14:paraId="0E4D33E2" w14:textId="4D358B5A" w:rsidR="00595D95" w:rsidRPr="00555E6D" w:rsidRDefault="00595D95" w:rsidP="00257670">
      <w:pPr>
        <w:pStyle w:val="Nadpis1"/>
        <w:numPr>
          <w:ilvl w:val="0"/>
          <w:numId w:val="8"/>
        </w:numPr>
        <w:spacing w:line="240" w:lineRule="auto"/>
        <w:ind w:left="0"/>
        <w:rPr>
          <w:rFonts w:ascii="Cambria" w:hAnsi="Cambria" w:cs="Times New Roman"/>
          <w:szCs w:val="24"/>
        </w:rPr>
      </w:pPr>
      <w:r w:rsidRPr="00555E6D">
        <w:rPr>
          <w:rFonts w:ascii="Cambria" w:hAnsi="Cambria"/>
          <w:szCs w:val="24"/>
        </w:rPr>
        <w:t xml:space="preserve">Zmluvné strany sa zaväzujú, že budú postupovať v súlade s oprávnenými záujmami druhej zmluvnej strany, a že vykonajú všetko pre realizáciu predmetu rámcovej dohody. </w:t>
      </w:r>
    </w:p>
    <w:p w14:paraId="1D8E729F" w14:textId="5A5296EF" w:rsidR="00595D95" w:rsidRPr="00555E6D" w:rsidRDefault="00595D95" w:rsidP="00257670">
      <w:pPr>
        <w:pStyle w:val="Nadpis1"/>
        <w:numPr>
          <w:ilvl w:val="0"/>
          <w:numId w:val="8"/>
        </w:numPr>
        <w:spacing w:line="240" w:lineRule="auto"/>
        <w:ind w:left="0"/>
        <w:rPr>
          <w:rFonts w:ascii="Cambria" w:hAnsi="Cambria" w:cs="Times New Roman"/>
          <w:szCs w:val="24"/>
        </w:rPr>
      </w:pPr>
      <w:r w:rsidRPr="00555E6D">
        <w:rPr>
          <w:rFonts w:ascii="Cambria" w:hAnsi="Cambria"/>
          <w:szCs w:val="24"/>
        </w:rPr>
        <w:t xml:space="preserve">Zmluvné strany vyhlasujú, že v čase uzavretia tejto rámcovej </w:t>
      </w:r>
      <w:r w:rsidR="007F0151" w:rsidRPr="00555E6D">
        <w:rPr>
          <w:rFonts w:ascii="Cambria" w:hAnsi="Cambria"/>
          <w:szCs w:val="24"/>
        </w:rPr>
        <w:t>dohody</w:t>
      </w:r>
      <w:r w:rsidRPr="00555E6D">
        <w:rPr>
          <w:rFonts w:ascii="Cambria" w:hAnsi="Cambria"/>
          <w:szCs w:val="24"/>
        </w:rPr>
        <w:t xml:space="preserve"> im nie sú známe žiadne okolnosti, ktoré by bránili alebo vylučovali uzavretie takejto rámcovej </w:t>
      </w:r>
      <w:r w:rsidR="00536EDA" w:rsidRPr="00555E6D">
        <w:rPr>
          <w:rFonts w:ascii="Cambria" w:hAnsi="Cambria"/>
          <w:szCs w:val="24"/>
        </w:rPr>
        <w:t>dohody</w:t>
      </w:r>
      <w:r w:rsidRPr="00555E6D">
        <w:rPr>
          <w:rFonts w:ascii="Cambria" w:hAnsi="Cambria"/>
          <w:szCs w:val="24"/>
        </w:rPr>
        <w:t xml:space="preserve">, resp. ktoré by mohli byť vážnou prekážkou jej plnenia. </w:t>
      </w:r>
    </w:p>
    <w:p w14:paraId="23AAE22C" w14:textId="6A8FC99A" w:rsidR="00595D95" w:rsidRPr="00555E6D" w:rsidRDefault="00595D95" w:rsidP="00257670">
      <w:pPr>
        <w:pStyle w:val="Nadpis1"/>
        <w:numPr>
          <w:ilvl w:val="0"/>
          <w:numId w:val="8"/>
        </w:numPr>
        <w:spacing w:line="240" w:lineRule="auto"/>
        <w:ind w:left="0"/>
        <w:rPr>
          <w:rFonts w:ascii="Cambria" w:hAnsi="Cambria" w:cs="Times New Roman"/>
          <w:szCs w:val="24"/>
        </w:rPr>
      </w:pPr>
      <w:r w:rsidRPr="00555E6D">
        <w:rPr>
          <w:rFonts w:ascii="Cambria" w:hAnsi="Cambria"/>
          <w:szCs w:val="24"/>
        </w:rPr>
        <w:t xml:space="preserve">Právne vzťahy výslovne neupravené rámcovou dohodou sa riadia Obchodným zákonníkom a ostatnými všeobecne záväznými právnymi predpismi platnými na území </w:t>
      </w:r>
      <w:r w:rsidRPr="00555E6D">
        <w:rPr>
          <w:rFonts w:ascii="Cambria" w:hAnsi="Cambria"/>
          <w:szCs w:val="24"/>
        </w:rPr>
        <w:lastRenderedPageBreak/>
        <w:t xml:space="preserve">Slovenskej republiky. Zmluvné strany sa dohodli, že rámcová dohoda a ich vzájomné majetkové vzťahy vzniknuté z tejto dohody sa budú spravovať právnym poriadkom Slovenskej republiky. </w:t>
      </w:r>
    </w:p>
    <w:p w14:paraId="4618B8BE" w14:textId="33CCDEE0" w:rsidR="00595D95" w:rsidRPr="00555E6D" w:rsidRDefault="007F0151" w:rsidP="00257670">
      <w:pPr>
        <w:pStyle w:val="Nadpis1"/>
        <w:numPr>
          <w:ilvl w:val="0"/>
          <w:numId w:val="8"/>
        </w:numPr>
        <w:spacing w:line="240" w:lineRule="auto"/>
        <w:ind w:left="0"/>
        <w:rPr>
          <w:rFonts w:ascii="Cambria" w:hAnsi="Cambria" w:cs="Times New Roman"/>
          <w:szCs w:val="24"/>
        </w:rPr>
      </w:pPr>
      <w:r w:rsidRPr="00555E6D">
        <w:rPr>
          <w:rFonts w:ascii="Cambria" w:hAnsi="Cambria"/>
          <w:szCs w:val="24"/>
        </w:rPr>
        <w:t>R</w:t>
      </w:r>
      <w:r w:rsidR="00595D95" w:rsidRPr="00555E6D">
        <w:rPr>
          <w:rFonts w:ascii="Cambria" w:hAnsi="Cambria"/>
          <w:szCs w:val="24"/>
        </w:rPr>
        <w:t xml:space="preserve">ámcová dohoda (vrátane jej prípadných dodatkov) patrí medzi povinne zverejňované </w:t>
      </w:r>
      <w:r w:rsidR="00216613" w:rsidRPr="00555E6D">
        <w:rPr>
          <w:rFonts w:ascii="Cambria" w:hAnsi="Cambria"/>
          <w:szCs w:val="24"/>
        </w:rPr>
        <w:t>dohod</w:t>
      </w:r>
      <w:r w:rsidR="00595D95" w:rsidRPr="00555E6D">
        <w:rPr>
          <w:rFonts w:ascii="Cambria" w:hAnsi="Cambria"/>
          <w:szCs w:val="24"/>
        </w:rPr>
        <w:t xml:space="preserve">y podľa ustanovení § 5a zákona o slobodnom prístupe k informáciám (zákona </w:t>
      </w:r>
      <w:r w:rsidR="00EA7032">
        <w:rPr>
          <w:rFonts w:ascii="Cambria" w:hAnsi="Cambria"/>
          <w:szCs w:val="24"/>
        </w:rPr>
        <w:br/>
      </w:r>
      <w:r w:rsidR="00595D95" w:rsidRPr="00555E6D">
        <w:rPr>
          <w:rFonts w:ascii="Cambria" w:hAnsi="Cambria"/>
          <w:szCs w:val="24"/>
        </w:rPr>
        <w:t xml:space="preserve">č. 211/2000 Z. z. v znení neskorších predpisov) v spojení s ustanoveniami § 1 ods. 2 Obchodného zákonníka (zákona č. 513/1991 Zb. v znení neskorších predpisov) </w:t>
      </w:r>
      <w:r w:rsidR="00EA7032">
        <w:rPr>
          <w:rFonts w:ascii="Cambria" w:hAnsi="Cambria"/>
          <w:szCs w:val="24"/>
        </w:rPr>
        <w:br/>
      </w:r>
      <w:r w:rsidR="00595D95" w:rsidRPr="00555E6D">
        <w:rPr>
          <w:rFonts w:ascii="Cambria" w:hAnsi="Cambria"/>
          <w:szCs w:val="24"/>
        </w:rPr>
        <w:t xml:space="preserve">a ustanoveniami § 47a Občianskeho zákonníka (zákona č. 40/1964 Zb. v znení neskorších predpisov). Poskytovateľ berie na vedomie zverejnenie tejto rámcovej </w:t>
      </w:r>
      <w:r w:rsidR="00216613" w:rsidRPr="00555E6D">
        <w:rPr>
          <w:rFonts w:ascii="Cambria" w:hAnsi="Cambria"/>
          <w:szCs w:val="24"/>
        </w:rPr>
        <w:t>dohod</w:t>
      </w:r>
      <w:r w:rsidR="00595D95" w:rsidRPr="00555E6D">
        <w:rPr>
          <w:rFonts w:ascii="Cambria" w:hAnsi="Cambria"/>
          <w:szCs w:val="24"/>
        </w:rPr>
        <w:t xml:space="preserve">y (vrátane jej dodatkov) a faktúr poskytovateľa doručených objednávateľovi v zmysle § 5a ods. 1, 6 a 9 a § 5b zákona o slobodnom prístupe k informáciám. </w:t>
      </w:r>
    </w:p>
    <w:p w14:paraId="17DD1804" w14:textId="0929C4A7" w:rsidR="00595D95" w:rsidRPr="00555E6D" w:rsidRDefault="007F0151" w:rsidP="00257670">
      <w:pPr>
        <w:pStyle w:val="Nadpis1"/>
        <w:numPr>
          <w:ilvl w:val="0"/>
          <w:numId w:val="8"/>
        </w:numPr>
        <w:spacing w:line="240" w:lineRule="auto"/>
        <w:ind w:left="0"/>
        <w:rPr>
          <w:rFonts w:ascii="Cambria" w:hAnsi="Cambria" w:cs="Times New Roman"/>
        </w:rPr>
      </w:pPr>
      <w:r w:rsidRPr="00555E6D">
        <w:rPr>
          <w:rFonts w:ascii="Cambria" w:hAnsi="Cambria"/>
          <w:szCs w:val="24"/>
        </w:rPr>
        <w:t>R</w:t>
      </w:r>
      <w:r w:rsidR="00595D95" w:rsidRPr="00555E6D">
        <w:rPr>
          <w:rFonts w:ascii="Cambria" w:hAnsi="Cambria"/>
          <w:szCs w:val="24"/>
        </w:rPr>
        <w:t>ámcová dohoda nadobúda platnosť a je pre zmluvné strany záväzná odo dňa jej podpísania oprávnenými zástupcami oboch zmluvných strán; ak oprávnení zástupcovia oboch zmluvných strán ne</w:t>
      </w:r>
      <w:r w:rsidR="00595D95" w:rsidRPr="00555E6D">
        <w:rPr>
          <w:rFonts w:ascii="Cambria" w:hAnsi="Cambria"/>
        </w:rPr>
        <w:t xml:space="preserve">podpíšu rámcovú dohodu v ten istý deň, tak rozhodujúci je deň neskoršieho podpisu. Táto rámcová dohoda nadobúda účinnosť dňom nasledujúcim po dni jej zverejnenia na webovom sídle (internetovej stránke) objednávateľa [§ 47a ods. 1 Občianskeho zákonníka v spojení s § 1 ods. 2 Obchodného zákonníka a s § 5a ods. 1, 6 a 9 zákona o slobodnom prístupe k informáciám]. </w:t>
      </w:r>
    </w:p>
    <w:p w14:paraId="7F7C9A3C" w14:textId="2401A55F" w:rsidR="00595D95" w:rsidRPr="00555E6D" w:rsidRDefault="00595D95" w:rsidP="00257670">
      <w:pPr>
        <w:pStyle w:val="Nadpis1"/>
        <w:numPr>
          <w:ilvl w:val="0"/>
          <w:numId w:val="8"/>
        </w:numPr>
        <w:spacing w:line="240" w:lineRule="auto"/>
        <w:ind w:left="0"/>
        <w:rPr>
          <w:rFonts w:ascii="Cambria" w:hAnsi="Cambria" w:cs="Times New Roman"/>
        </w:rPr>
      </w:pPr>
      <w:r w:rsidRPr="00555E6D">
        <w:rPr>
          <w:rFonts w:ascii="Cambria" w:hAnsi="Cambria"/>
        </w:rPr>
        <w:t>Objednávateľ pri spracúvaní osobných údajov dotknutých osôb poskytovateľa pre účely plnenia tejto rámcovej dohody postupuje v súlade so zákonom č. 18/2018 Z. z. o ochrane osobných údajov a o zmene a doplnení niektorých zákonov</w:t>
      </w:r>
      <w:r w:rsidR="00ED12AA" w:rsidRPr="00555E6D">
        <w:rPr>
          <w:rFonts w:ascii="Cambria" w:hAnsi="Cambria"/>
        </w:rPr>
        <w:t xml:space="preserve"> v znení neskorších </w:t>
      </w:r>
      <w:r w:rsidR="00D53B8D" w:rsidRPr="00555E6D">
        <w:rPr>
          <w:rFonts w:ascii="Cambria" w:hAnsi="Cambria"/>
        </w:rPr>
        <w:t>predpisov</w:t>
      </w:r>
      <w:r w:rsidRPr="00555E6D">
        <w:rPr>
          <w:rFonts w:ascii="Cambria" w:hAnsi="Cambria"/>
        </w:rPr>
        <w:t xml:space="preserve">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r w:rsidRPr="00555E6D">
        <w:rPr>
          <w:rFonts w:ascii="Cambria" w:hAnsi="Cambria" w:cs="Times New Roman"/>
        </w:rPr>
        <w:t xml:space="preserve"> </w:t>
      </w:r>
    </w:p>
    <w:p w14:paraId="6F1CB03F" w14:textId="32890193" w:rsidR="00CF7820" w:rsidRPr="00555E6D" w:rsidRDefault="00595D95" w:rsidP="00257670">
      <w:pPr>
        <w:pStyle w:val="Nadpis1"/>
        <w:numPr>
          <w:ilvl w:val="0"/>
          <w:numId w:val="8"/>
        </w:numPr>
        <w:spacing w:line="240" w:lineRule="auto"/>
        <w:ind w:left="0"/>
        <w:rPr>
          <w:rFonts w:ascii="Cambria" w:hAnsi="Cambria" w:cs="Times New Roman"/>
        </w:rPr>
      </w:pPr>
      <w:r w:rsidRPr="00555E6D">
        <w:rPr>
          <w:rFonts w:ascii="Cambria" w:hAnsi="Cambria" w:cs="Times New Roman"/>
        </w:rPr>
        <w:t xml:space="preserve">Neoddeliteľnou </w:t>
      </w:r>
      <w:r w:rsidR="00CF7820" w:rsidRPr="00555E6D">
        <w:rPr>
          <w:rFonts w:ascii="Cambria" w:hAnsi="Cambria" w:cs="Times New Roman"/>
        </w:rPr>
        <w:t>s</w:t>
      </w:r>
      <w:r w:rsidRPr="00555E6D">
        <w:rPr>
          <w:rFonts w:ascii="Cambria" w:hAnsi="Cambria" w:cs="Times New Roman"/>
        </w:rPr>
        <w:t>ú</w:t>
      </w:r>
      <w:r w:rsidR="00CF7820" w:rsidRPr="00555E6D">
        <w:rPr>
          <w:rFonts w:ascii="Cambria" w:hAnsi="Cambria" w:cs="Times New Roman"/>
        </w:rPr>
        <w:t>č</w:t>
      </w:r>
      <w:r w:rsidR="00431B17" w:rsidRPr="00555E6D">
        <w:rPr>
          <w:rFonts w:ascii="Cambria" w:hAnsi="Cambria" w:cs="Times New Roman"/>
        </w:rPr>
        <w:t>as</w:t>
      </w:r>
      <w:r w:rsidRPr="00555E6D">
        <w:rPr>
          <w:rFonts w:ascii="Cambria" w:hAnsi="Cambria" w:cs="Times New Roman"/>
        </w:rPr>
        <w:t xml:space="preserve">ťou rámcovej dohody sú jej prílohy </w:t>
      </w:r>
      <w:r w:rsidR="00CF7820" w:rsidRPr="00555E6D">
        <w:rPr>
          <w:rFonts w:ascii="Cambria" w:hAnsi="Cambria" w:cs="Times New Roman"/>
        </w:rPr>
        <w:t>:</w:t>
      </w:r>
    </w:p>
    <w:p w14:paraId="4CDFD3C6" w14:textId="538A9834" w:rsidR="00431B17" w:rsidRPr="00555E6D" w:rsidRDefault="00431B17" w:rsidP="00257670">
      <w:pPr>
        <w:pStyle w:val="Nadpis5"/>
        <w:spacing w:before="0" w:after="240" w:line="240" w:lineRule="auto"/>
        <w:ind w:left="1066" w:hanging="357"/>
        <w:contextualSpacing/>
        <w:rPr>
          <w:rFonts w:ascii="Cambria" w:hAnsi="Cambria" w:cs="Times New Roman"/>
          <w:color w:val="auto"/>
          <w:sz w:val="24"/>
          <w:szCs w:val="24"/>
        </w:rPr>
      </w:pPr>
      <w:r w:rsidRPr="00555E6D">
        <w:rPr>
          <w:rFonts w:ascii="Cambria" w:hAnsi="Cambria" w:cs="Times New Roman"/>
          <w:color w:val="auto"/>
          <w:sz w:val="24"/>
          <w:szCs w:val="24"/>
        </w:rPr>
        <w:t>Príloha č. 1</w:t>
      </w:r>
      <w:r w:rsidR="00D35291" w:rsidRPr="00555E6D">
        <w:rPr>
          <w:rFonts w:ascii="Cambria" w:hAnsi="Cambria" w:cs="Times New Roman"/>
          <w:color w:val="auto"/>
          <w:sz w:val="24"/>
          <w:szCs w:val="24"/>
        </w:rPr>
        <w:t xml:space="preserve"> – </w:t>
      </w:r>
      <w:r w:rsidRPr="00555E6D">
        <w:rPr>
          <w:rFonts w:ascii="Cambria" w:hAnsi="Cambria" w:cs="Times New Roman"/>
          <w:color w:val="auto"/>
          <w:sz w:val="24"/>
          <w:szCs w:val="24"/>
        </w:rPr>
        <w:t>Zoznam subdodávateľov</w:t>
      </w:r>
    </w:p>
    <w:p w14:paraId="3AA26523" w14:textId="5A7F5D25" w:rsidR="00CF7820" w:rsidRPr="00CB209D" w:rsidRDefault="00CF7820" w:rsidP="00257670">
      <w:pPr>
        <w:pStyle w:val="Nadpis5"/>
        <w:spacing w:before="0" w:after="240" w:line="240" w:lineRule="auto"/>
        <w:ind w:left="1066" w:hanging="357"/>
        <w:contextualSpacing/>
        <w:rPr>
          <w:rFonts w:ascii="Cambria" w:eastAsiaTheme="minorHAnsi" w:hAnsi="Cambria" w:cs="Times New Roman"/>
          <w:color w:val="auto"/>
          <w:sz w:val="24"/>
          <w:szCs w:val="24"/>
        </w:rPr>
      </w:pPr>
      <w:r w:rsidRPr="00555E6D">
        <w:rPr>
          <w:rFonts w:ascii="Cambria" w:hAnsi="Cambria" w:cs="Times New Roman"/>
          <w:color w:val="auto"/>
          <w:sz w:val="24"/>
          <w:szCs w:val="24"/>
        </w:rPr>
        <w:t>P</w:t>
      </w:r>
      <w:r w:rsidR="00431B17" w:rsidRPr="00555E6D">
        <w:rPr>
          <w:rFonts w:ascii="Cambria" w:hAnsi="Cambria" w:cs="Times New Roman"/>
          <w:color w:val="auto"/>
          <w:sz w:val="24"/>
          <w:szCs w:val="24"/>
        </w:rPr>
        <w:t>rí</w:t>
      </w:r>
      <w:r w:rsidRPr="00555E6D">
        <w:rPr>
          <w:rFonts w:ascii="Cambria" w:hAnsi="Cambria" w:cs="Times New Roman"/>
          <w:color w:val="auto"/>
          <w:sz w:val="24"/>
          <w:szCs w:val="24"/>
        </w:rPr>
        <w:t xml:space="preserve">loha č. </w:t>
      </w:r>
      <w:r w:rsidR="00431B17" w:rsidRPr="00555E6D">
        <w:rPr>
          <w:rFonts w:ascii="Cambria" w:hAnsi="Cambria" w:cs="Times New Roman"/>
          <w:color w:val="auto"/>
          <w:sz w:val="24"/>
          <w:szCs w:val="24"/>
        </w:rPr>
        <w:t>2</w:t>
      </w:r>
      <w:r w:rsidRPr="00555E6D">
        <w:rPr>
          <w:rFonts w:ascii="Cambria" w:hAnsi="Cambria" w:cs="Times New Roman"/>
          <w:color w:val="auto"/>
          <w:sz w:val="24"/>
          <w:szCs w:val="24"/>
        </w:rPr>
        <w:t xml:space="preserve"> – </w:t>
      </w:r>
      <w:r w:rsidR="00553D30" w:rsidRPr="00555E6D">
        <w:rPr>
          <w:rFonts w:ascii="Cambria" w:eastAsiaTheme="minorHAnsi" w:hAnsi="Cambria" w:cs="Times New Roman"/>
          <w:color w:val="auto"/>
          <w:sz w:val="24"/>
          <w:szCs w:val="24"/>
        </w:rPr>
        <w:t>Tím pracovníkov</w:t>
      </w:r>
    </w:p>
    <w:tbl>
      <w:tblPr>
        <w:tblW w:w="0" w:type="auto"/>
        <w:tblLook w:val="04A0" w:firstRow="1" w:lastRow="0" w:firstColumn="1" w:lastColumn="0" w:noHBand="0" w:noVBand="1"/>
      </w:tblPr>
      <w:tblGrid>
        <w:gridCol w:w="3614"/>
        <w:gridCol w:w="1538"/>
        <w:gridCol w:w="3353"/>
      </w:tblGrid>
      <w:tr w:rsidR="00932320" w:rsidRPr="00555E6D" w14:paraId="2D278A97" w14:textId="77777777" w:rsidTr="005B5485">
        <w:tc>
          <w:tcPr>
            <w:tcW w:w="3614" w:type="dxa"/>
          </w:tcPr>
          <w:p w14:paraId="2DB88400" w14:textId="75391CCF" w:rsidR="00932320" w:rsidRPr="00555E6D" w:rsidRDefault="00CF7820" w:rsidP="00D02BD2">
            <w:pPr>
              <w:tabs>
                <w:tab w:val="left" w:pos="567"/>
                <w:tab w:val="left" w:pos="4365"/>
              </w:tabs>
              <w:kinsoku w:val="0"/>
              <w:overflowPunct w:val="0"/>
              <w:spacing w:after="0"/>
              <w:ind w:right="-22"/>
              <w:rPr>
                <w:rFonts w:ascii="Cambria" w:hAnsi="Cambria" w:cs="Arial"/>
                <w:b/>
                <w:color w:val="000000"/>
                <w:spacing w:val="-1"/>
                <w:lang w:eastAsia="sk-SK"/>
              </w:rPr>
            </w:pPr>
            <w:r w:rsidRPr="00555E6D">
              <w:rPr>
                <w:rFonts w:ascii="Cambria" w:hAnsi="Cambria" w:cs="Times New Roman"/>
                <w:sz w:val="24"/>
                <w:szCs w:val="24"/>
              </w:rPr>
              <w:tab/>
            </w:r>
            <w:r w:rsidR="00932320" w:rsidRPr="00555E6D">
              <w:rPr>
                <w:rFonts w:ascii="Cambria" w:hAnsi="Cambria" w:cs="Arial"/>
                <w:b/>
                <w:color w:val="000000"/>
                <w:lang w:eastAsia="sk-SK"/>
              </w:rPr>
              <w:t xml:space="preserve">Za </w:t>
            </w:r>
            <w:r w:rsidR="00932320" w:rsidRPr="00555E6D">
              <w:rPr>
                <w:rFonts w:ascii="Cambria" w:hAnsi="Cambria" w:cs="Arial"/>
                <w:b/>
                <w:color w:val="000000"/>
                <w:spacing w:val="-1"/>
                <w:lang w:eastAsia="sk-SK"/>
              </w:rPr>
              <w:t>objednávateľa:</w:t>
            </w:r>
          </w:p>
          <w:p w14:paraId="1AACC2AD" w14:textId="77777777" w:rsidR="001908E7" w:rsidRPr="00555E6D" w:rsidRDefault="001908E7" w:rsidP="005B5485">
            <w:pPr>
              <w:tabs>
                <w:tab w:val="left" w:pos="567"/>
                <w:tab w:val="left" w:pos="4365"/>
              </w:tabs>
              <w:kinsoku w:val="0"/>
              <w:overflowPunct w:val="0"/>
              <w:ind w:right="-22"/>
              <w:rPr>
                <w:rFonts w:ascii="Cambria" w:hAnsi="Cambria" w:cs="Arial"/>
                <w:b/>
                <w:color w:val="000000"/>
                <w:spacing w:val="-1"/>
                <w:w w:val="95"/>
                <w:lang w:eastAsia="sk-SK"/>
              </w:rPr>
            </w:pPr>
          </w:p>
        </w:tc>
        <w:tc>
          <w:tcPr>
            <w:tcW w:w="1538" w:type="dxa"/>
          </w:tcPr>
          <w:p w14:paraId="70B5360B" w14:textId="77777777" w:rsidR="00932320" w:rsidRPr="00555E6D" w:rsidRDefault="00932320" w:rsidP="005B5485">
            <w:pPr>
              <w:tabs>
                <w:tab w:val="left" w:pos="567"/>
                <w:tab w:val="left" w:pos="4365"/>
              </w:tabs>
              <w:kinsoku w:val="0"/>
              <w:overflowPunct w:val="0"/>
              <w:ind w:right="-22"/>
              <w:rPr>
                <w:rFonts w:ascii="Cambria" w:hAnsi="Cambria" w:cs="Arial"/>
                <w:b/>
                <w:color w:val="000000"/>
                <w:spacing w:val="-1"/>
                <w:w w:val="95"/>
                <w:lang w:eastAsia="sk-SK"/>
              </w:rPr>
            </w:pPr>
          </w:p>
        </w:tc>
        <w:tc>
          <w:tcPr>
            <w:tcW w:w="3353" w:type="dxa"/>
          </w:tcPr>
          <w:p w14:paraId="72E743F9" w14:textId="4076B499" w:rsidR="00932320" w:rsidRPr="00555E6D" w:rsidRDefault="00932320" w:rsidP="00D02BD2">
            <w:pPr>
              <w:tabs>
                <w:tab w:val="left" w:pos="567"/>
                <w:tab w:val="left" w:pos="4365"/>
              </w:tabs>
              <w:kinsoku w:val="0"/>
              <w:overflowPunct w:val="0"/>
              <w:spacing w:after="0"/>
              <w:ind w:right="-22"/>
              <w:rPr>
                <w:rFonts w:ascii="Cambria" w:hAnsi="Cambria" w:cs="Arial"/>
                <w:b/>
                <w:color w:val="000000"/>
                <w:spacing w:val="-1"/>
                <w:w w:val="95"/>
                <w:lang w:eastAsia="sk-SK"/>
              </w:rPr>
            </w:pPr>
            <w:r w:rsidRPr="00555E6D">
              <w:rPr>
                <w:rFonts w:ascii="Cambria" w:hAnsi="Cambria" w:cs="Arial"/>
                <w:b/>
                <w:color w:val="000000"/>
                <w:lang w:eastAsia="sk-SK"/>
              </w:rPr>
              <w:t xml:space="preserve">Za </w:t>
            </w:r>
            <w:r w:rsidR="00153706" w:rsidRPr="00555E6D">
              <w:rPr>
                <w:rFonts w:ascii="Cambria" w:hAnsi="Cambria" w:cs="Arial"/>
                <w:b/>
                <w:color w:val="000000"/>
                <w:spacing w:val="-1"/>
                <w:lang w:eastAsia="sk-SK"/>
              </w:rPr>
              <w:t>poskytovateľa</w:t>
            </w:r>
            <w:r w:rsidRPr="00555E6D">
              <w:rPr>
                <w:rFonts w:ascii="Cambria" w:hAnsi="Cambria" w:cs="Arial"/>
                <w:b/>
                <w:color w:val="000000"/>
                <w:spacing w:val="-1"/>
                <w:lang w:eastAsia="sk-SK"/>
              </w:rPr>
              <w:t>:</w:t>
            </w:r>
          </w:p>
        </w:tc>
      </w:tr>
      <w:tr w:rsidR="00932320" w:rsidRPr="00555E6D" w14:paraId="0B4F13B5" w14:textId="77777777" w:rsidTr="005B5485">
        <w:tc>
          <w:tcPr>
            <w:tcW w:w="3614" w:type="dxa"/>
          </w:tcPr>
          <w:p w14:paraId="60FC8251" w14:textId="77777777" w:rsidR="00932320" w:rsidRPr="00555E6D" w:rsidRDefault="00932320" w:rsidP="005B5485">
            <w:pPr>
              <w:tabs>
                <w:tab w:val="left" w:pos="567"/>
                <w:tab w:val="left" w:pos="4365"/>
              </w:tabs>
              <w:kinsoku w:val="0"/>
              <w:overflowPunct w:val="0"/>
              <w:ind w:right="-22"/>
              <w:rPr>
                <w:rFonts w:ascii="Cambria" w:hAnsi="Cambria" w:cs="Arial"/>
                <w:spacing w:val="-1"/>
                <w:w w:val="95"/>
                <w:lang w:eastAsia="sk-SK"/>
              </w:rPr>
            </w:pPr>
            <w:r w:rsidRPr="00555E6D">
              <w:rPr>
                <w:rFonts w:ascii="Cambria" w:hAnsi="Cambria" w:cs="Arial"/>
                <w:spacing w:val="-1"/>
                <w:lang w:eastAsia="sk-SK"/>
              </w:rPr>
              <w:t xml:space="preserve">V Bratislave, dňa </w:t>
            </w:r>
            <w:r w:rsidRPr="00555E6D">
              <w:rPr>
                <w:rFonts w:ascii="Cambria" w:hAnsi="Cambria" w:cs="Arial"/>
                <w:lang w:eastAsia="sk-SK"/>
              </w:rPr>
              <w:t>..............................</w:t>
            </w:r>
          </w:p>
        </w:tc>
        <w:tc>
          <w:tcPr>
            <w:tcW w:w="1538" w:type="dxa"/>
          </w:tcPr>
          <w:p w14:paraId="522057DC" w14:textId="77777777" w:rsidR="00932320" w:rsidRPr="00555E6D" w:rsidRDefault="00932320" w:rsidP="005B5485">
            <w:pPr>
              <w:tabs>
                <w:tab w:val="left" w:pos="567"/>
                <w:tab w:val="left" w:pos="4365"/>
              </w:tabs>
              <w:kinsoku w:val="0"/>
              <w:overflowPunct w:val="0"/>
              <w:ind w:right="-22"/>
              <w:rPr>
                <w:rFonts w:ascii="Cambria" w:hAnsi="Cambria" w:cs="Arial"/>
                <w:spacing w:val="-1"/>
                <w:w w:val="95"/>
                <w:lang w:eastAsia="sk-SK"/>
              </w:rPr>
            </w:pPr>
          </w:p>
        </w:tc>
        <w:tc>
          <w:tcPr>
            <w:tcW w:w="3353" w:type="dxa"/>
          </w:tcPr>
          <w:p w14:paraId="3DD7651E" w14:textId="77777777" w:rsidR="00932320" w:rsidRPr="00555E6D" w:rsidRDefault="00932320" w:rsidP="005B5485">
            <w:pPr>
              <w:tabs>
                <w:tab w:val="left" w:pos="567"/>
                <w:tab w:val="left" w:pos="4365"/>
              </w:tabs>
              <w:kinsoku w:val="0"/>
              <w:overflowPunct w:val="0"/>
              <w:ind w:right="-22"/>
              <w:rPr>
                <w:rFonts w:ascii="Cambria" w:hAnsi="Cambria" w:cs="Arial"/>
                <w:spacing w:val="-1"/>
                <w:w w:val="95"/>
                <w:lang w:eastAsia="sk-SK"/>
              </w:rPr>
            </w:pPr>
            <w:r w:rsidRPr="00555E6D">
              <w:rPr>
                <w:rFonts w:ascii="Cambria" w:hAnsi="Cambria" w:cs="Arial"/>
                <w:lang w:eastAsia="sk-SK"/>
              </w:rPr>
              <w:t>V</w:t>
            </w:r>
            <w:r w:rsidRPr="00555E6D">
              <w:rPr>
                <w:rFonts w:ascii="Cambria" w:hAnsi="Cambria" w:cs="Arial"/>
                <w:spacing w:val="-1"/>
                <w:lang w:eastAsia="sk-SK"/>
              </w:rPr>
              <w:t xml:space="preserve"> Bratislave</w:t>
            </w:r>
            <w:r w:rsidRPr="00555E6D">
              <w:rPr>
                <w:rFonts w:ascii="Cambria" w:hAnsi="Cambria" w:cs="Arial"/>
                <w:lang w:eastAsia="sk-SK"/>
              </w:rPr>
              <w:t>,</w:t>
            </w:r>
            <w:r w:rsidRPr="00555E6D">
              <w:rPr>
                <w:rFonts w:ascii="Cambria" w:hAnsi="Cambria" w:cs="Arial"/>
                <w:spacing w:val="-3"/>
                <w:lang w:eastAsia="sk-SK"/>
              </w:rPr>
              <w:t xml:space="preserve"> </w:t>
            </w:r>
            <w:r w:rsidRPr="00555E6D">
              <w:rPr>
                <w:rFonts w:ascii="Cambria" w:hAnsi="Cambria" w:cs="Arial"/>
                <w:lang w:eastAsia="sk-SK"/>
              </w:rPr>
              <w:t>dňa ..............................</w:t>
            </w:r>
          </w:p>
        </w:tc>
      </w:tr>
      <w:tr w:rsidR="00932320" w:rsidRPr="00555E6D" w14:paraId="2D96B89A" w14:textId="77777777" w:rsidTr="005B5485">
        <w:tc>
          <w:tcPr>
            <w:tcW w:w="3614" w:type="dxa"/>
          </w:tcPr>
          <w:p w14:paraId="079D80E3" w14:textId="77777777" w:rsidR="00D02BD2" w:rsidRDefault="00D02BD2" w:rsidP="005B5485">
            <w:pPr>
              <w:tabs>
                <w:tab w:val="left" w:pos="567"/>
                <w:tab w:val="left" w:pos="4365"/>
              </w:tabs>
              <w:kinsoku w:val="0"/>
              <w:overflowPunct w:val="0"/>
              <w:ind w:right="-22"/>
              <w:rPr>
                <w:rFonts w:ascii="Cambria" w:hAnsi="Cambria" w:cs="Arial"/>
                <w:spacing w:val="-1"/>
                <w:w w:val="95"/>
                <w:lang w:eastAsia="sk-SK"/>
              </w:rPr>
            </w:pPr>
          </w:p>
          <w:p w14:paraId="75D25B50" w14:textId="6D1988AF" w:rsidR="00932320" w:rsidRPr="00555E6D" w:rsidRDefault="00932320" w:rsidP="005B5485">
            <w:pPr>
              <w:tabs>
                <w:tab w:val="left" w:pos="567"/>
                <w:tab w:val="left" w:pos="4365"/>
              </w:tabs>
              <w:kinsoku w:val="0"/>
              <w:overflowPunct w:val="0"/>
              <w:ind w:right="-22"/>
              <w:rPr>
                <w:rFonts w:ascii="Cambria" w:hAnsi="Cambria" w:cs="Arial"/>
                <w:spacing w:val="-1"/>
                <w:w w:val="95"/>
                <w:lang w:eastAsia="sk-SK"/>
              </w:rPr>
            </w:pPr>
            <w:r w:rsidRPr="00555E6D">
              <w:rPr>
                <w:rFonts w:ascii="Cambria" w:hAnsi="Cambria" w:cs="Arial"/>
                <w:spacing w:val="-1"/>
                <w:w w:val="95"/>
                <w:lang w:eastAsia="sk-SK"/>
              </w:rPr>
              <w:t>..........................................................................</w:t>
            </w:r>
          </w:p>
          <w:p w14:paraId="220600A7" w14:textId="77777777" w:rsidR="00932320" w:rsidRPr="00555E6D" w:rsidRDefault="00932320" w:rsidP="005B5485">
            <w:pPr>
              <w:tabs>
                <w:tab w:val="left" w:pos="567"/>
                <w:tab w:val="left" w:pos="4365"/>
              </w:tabs>
              <w:kinsoku w:val="0"/>
              <w:overflowPunct w:val="0"/>
              <w:ind w:right="-22"/>
              <w:rPr>
                <w:rFonts w:ascii="Cambria" w:hAnsi="Cambria" w:cs="Arial"/>
                <w:spacing w:val="-1"/>
                <w:w w:val="95"/>
                <w:lang w:eastAsia="sk-SK"/>
              </w:rPr>
            </w:pPr>
            <w:r w:rsidRPr="00555E6D">
              <w:rPr>
                <w:rFonts w:ascii="Cambria" w:hAnsi="Cambria"/>
                <w:spacing w:val="-4"/>
              </w:rPr>
              <w:t>&lt;</w:t>
            </w:r>
            <w:r w:rsidRPr="00555E6D">
              <w:rPr>
                <w:rFonts w:ascii="Cambria" w:hAnsi="Cambria"/>
                <w:color w:val="00B0F0"/>
                <w:spacing w:val="-4"/>
              </w:rPr>
              <w:t>vyplní verejný obstarávateľ</w:t>
            </w:r>
            <w:r w:rsidRPr="00555E6D">
              <w:rPr>
                <w:rFonts w:ascii="Cambria" w:hAnsi="Cambria"/>
                <w:spacing w:val="-4"/>
              </w:rPr>
              <w:t>&gt;</w:t>
            </w:r>
          </w:p>
        </w:tc>
        <w:tc>
          <w:tcPr>
            <w:tcW w:w="1538" w:type="dxa"/>
          </w:tcPr>
          <w:p w14:paraId="5B53D26B" w14:textId="77777777" w:rsidR="00932320" w:rsidRPr="00555E6D" w:rsidRDefault="00932320" w:rsidP="005B5485">
            <w:pPr>
              <w:tabs>
                <w:tab w:val="left" w:pos="567"/>
                <w:tab w:val="left" w:pos="4365"/>
              </w:tabs>
              <w:kinsoku w:val="0"/>
              <w:overflowPunct w:val="0"/>
              <w:ind w:right="-22"/>
              <w:rPr>
                <w:rFonts w:ascii="Cambria" w:hAnsi="Cambria" w:cs="Arial"/>
                <w:spacing w:val="-1"/>
                <w:w w:val="95"/>
                <w:lang w:eastAsia="sk-SK"/>
              </w:rPr>
            </w:pPr>
          </w:p>
        </w:tc>
        <w:tc>
          <w:tcPr>
            <w:tcW w:w="3353" w:type="dxa"/>
          </w:tcPr>
          <w:p w14:paraId="25CC5379" w14:textId="77777777" w:rsidR="00D02BD2" w:rsidRDefault="00D02BD2" w:rsidP="005B5485">
            <w:pPr>
              <w:tabs>
                <w:tab w:val="left" w:pos="567"/>
                <w:tab w:val="left" w:pos="4365"/>
              </w:tabs>
              <w:kinsoku w:val="0"/>
              <w:overflowPunct w:val="0"/>
              <w:ind w:right="-22"/>
              <w:jc w:val="center"/>
              <w:rPr>
                <w:rFonts w:ascii="Cambria" w:hAnsi="Cambria" w:cs="Arial"/>
                <w:spacing w:val="-1"/>
                <w:w w:val="95"/>
                <w:lang w:eastAsia="sk-SK"/>
              </w:rPr>
            </w:pPr>
          </w:p>
          <w:p w14:paraId="722522F1" w14:textId="2CC1E71F" w:rsidR="00932320" w:rsidRPr="00555E6D" w:rsidRDefault="00932320" w:rsidP="005B5485">
            <w:pPr>
              <w:tabs>
                <w:tab w:val="left" w:pos="567"/>
                <w:tab w:val="left" w:pos="4365"/>
              </w:tabs>
              <w:kinsoku w:val="0"/>
              <w:overflowPunct w:val="0"/>
              <w:ind w:right="-22"/>
              <w:jc w:val="center"/>
              <w:rPr>
                <w:rFonts w:ascii="Cambria" w:hAnsi="Cambria" w:cs="Arial"/>
                <w:spacing w:val="-1"/>
                <w:w w:val="95"/>
              </w:rPr>
            </w:pPr>
            <w:r w:rsidRPr="00555E6D">
              <w:rPr>
                <w:rFonts w:ascii="Cambria" w:hAnsi="Cambria" w:cs="Arial"/>
                <w:spacing w:val="-1"/>
                <w:w w:val="95"/>
                <w:lang w:eastAsia="sk-SK"/>
              </w:rPr>
              <w:t>........................................................................</w:t>
            </w:r>
          </w:p>
          <w:p w14:paraId="15BA77E8" w14:textId="77777777" w:rsidR="00932320" w:rsidRPr="00555E6D" w:rsidRDefault="00932320" w:rsidP="005B5485">
            <w:pPr>
              <w:tabs>
                <w:tab w:val="left" w:pos="567"/>
                <w:tab w:val="left" w:pos="4365"/>
              </w:tabs>
              <w:kinsoku w:val="0"/>
              <w:overflowPunct w:val="0"/>
              <w:ind w:right="-22"/>
              <w:rPr>
                <w:rFonts w:ascii="Cambria" w:hAnsi="Cambria" w:cs="Arial"/>
                <w:spacing w:val="-1"/>
                <w:w w:val="95"/>
                <w:lang w:eastAsia="sk-SK"/>
              </w:rPr>
            </w:pPr>
            <w:r w:rsidRPr="00555E6D">
              <w:rPr>
                <w:rFonts w:ascii="Cambria" w:hAnsi="Cambria"/>
                <w:spacing w:val="-4"/>
              </w:rPr>
              <w:t>&lt;</w:t>
            </w:r>
            <w:r w:rsidRPr="00555E6D">
              <w:rPr>
                <w:rFonts w:ascii="Cambria" w:hAnsi="Cambria"/>
                <w:color w:val="00B0F0"/>
                <w:spacing w:val="-4"/>
              </w:rPr>
              <w:t>vyplní uchádzač</w:t>
            </w:r>
            <w:r w:rsidRPr="00555E6D">
              <w:rPr>
                <w:rFonts w:ascii="Cambria" w:hAnsi="Cambria"/>
                <w:spacing w:val="-4"/>
              </w:rPr>
              <w:t>&gt;</w:t>
            </w:r>
          </w:p>
        </w:tc>
      </w:tr>
      <w:bookmarkEnd w:id="0"/>
    </w:tbl>
    <w:p w14:paraId="40B20216" w14:textId="406639BD" w:rsidR="00E65370" w:rsidRPr="00555E6D" w:rsidRDefault="00580DC6" w:rsidP="00D02BD2">
      <w:pPr>
        <w:spacing w:after="160" w:line="259" w:lineRule="auto"/>
        <w:rPr>
          <w:rFonts w:ascii="Cambria" w:hAnsi="Cambria" w:cs="Arial"/>
          <w:b/>
          <w:szCs w:val="24"/>
        </w:rPr>
      </w:pPr>
      <w:r>
        <w:rPr>
          <w:rFonts w:ascii="Cambria" w:hAnsi="Cambria" w:cs="Arial"/>
          <w:b/>
          <w:szCs w:val="24"/>
        </w:rPr>
        <w:br w:type="page"/>
      </w:r>
      <w:r w:rsidR="00E65370" w:rsidRPr="00555E6D">
        <w:rPr>
          <w:rFonts w:ascii="Cambria" w:hAnsi="Cambria" w:cs="Arial"/>
          <w:b/>
          <w:szCs w:val="24"/>
        </w:rPr>
        <w:lastRenderedPageBreak/>
        <w:t xml:space="preserve">Príloha </w:t>
      </w:r>
      <w:r w:rsidR="00D23987" w:rsidRPr="00555E6D">
        <w:rPr>
          <w:rFonts w:ascii="Cambria" w:hAnsi="Cambria" w:cs="Arial"/>
          <w:b/>
          <w:szCs w:val="24"/>
        </w:rPr>
        <w:t xml:space="preserve">č. </w:t>
      </w:r>
      <w:r w:rsidR="00E65370" w:rsidRPr="00555E6D">
        <w:rPr>
          <w:rFonts w:ascii="Cambria" w:hAnsi="Cambria" w:cs="Arial"/>
          <w:b/>
          <w:szCs w:val="24"/>
        </w:rPr>
        <w:t>1 – Zoznam poskytovateľových subdodávateľov</w:t>
      </w:r>
    </w:p>
    <w:p w14:paraId="0806D9EA" w14:textId="395EA6DE" w:rsidR="00E65370" w:rsidRPr="00555E6D" w:rsidRDefault="00E65370" w:rsidP="00170634">
      <w:pPr>
        <w:spacing w:after="100" w:line="240" w:lineRule="auto"/>
        <w:rPr>
          <w:rFonts w:ascii="Cambria" w:hAnsi="Cambria"/>
          <w:i/>
          <w:sz w:val="20"/>
          <w:szCs w:val="20"/>
        </w:rPr>
      </w:pPr>
      <w:r w:rsidRPr="00555E6D">
        <w:rPr>
          <w:rFonts w:ascii="Cambria" w:hAnsi="Cambria"/>
          <w:i/>
          <w:sz w:val="20"/>
          <w:szCs w:val="20"/>
        </w:rPr>
        <w:t xml:space="preserve">(V prípade plnenia predmetu </w:t>
      </w:r>
      <w:r w:rsidR="00170634" w:rsidRPr="00555E6D">
        <w:rPr>
          <w:rFonts w:ascii="Cambria" w:hAnsi="Cambria"/>
          <w:i/>
          <w:sz w:val="20"/>
          <w:szCs w:val="20"/>
        </w:rPr>
        <w:t xml:space="preserve">rámcovej </w:t>
      </w:r>
      <w:r w:rsidR="00216613" w:rsidRPr="00555E6D">
        <w:rPr>
          <w:rFonts w:ascii="Cambria" w:hAnsi="Cambria"/>
          <w:i/>
          <w:sz w:val="20"/>
          <w:szCs w:val="20"/>
        </w:rPr>
        <w:t>dohod</w:t>
      </w:r>
      <w:r w:rsidRPr="00555E6D">
        <w:rPr>
          <w:rFonts w:ascii="Cambria" w:hAnsi="Cambria"/>
          <w:i/>
          <w:sz w:val="20"/>
          <w:szCs w:val="20"/>
        </w:rPr>
        <w:t>y subdodávateľom vyplní úspešný uchádzač podľa § 41 zákona o verejnom obstarávaní)</w:t>
      </w:r>
    </w:p>
    <w:p w14:paraId="09E2AA45" w14:textId="23510A9D" w:rsidR="00E65370" w:rsidRPr="00555E6D" w:rsidRDefault="00E65370" w:rsidP="00257670">
      <w:pPr>
        <w:pStyle w:val="Zkladntext"/>
        <w:spacing w:line="240" w:lineRule="auto"/>
        <w:jc w:val="both"/>
        <w:rPr>
          <w:rFonts w:ascii="Cambria" w:hAnsi="Cambria"/>
          <w:spacing w:val="-1"/>
          <w:sz w:val="20"/>
        </w:rPr>
      </w:pPr>
      <w:r w:rsidRPr="00555E6D">
        <w:rPr>
          <w:rFonts w:ascii="Cambria" w:hAnsi="Cambria"/>
          <w:sz w:val="20"/>
        </w:rPr>
        <w:t xml:space="preserve">V </w:t>
      </w:r>
      <w:r w:rsidRPr="00555E6D">
        <w:rPr>
          <w:rFonts w:ascii="Cambria" w:hAnsi="Cambria"/>
          <w:spacing w:val="-1"/>
          <w:sz w:val="20"/>
        </w:rPr>
        <w:t>súlade</w:t>
      </w:r>
      <w:r w:rsidRPr="00555E6D">
        <w:rPr>
          <w:rFonts w:ascii="Cambria" w:hAnsi="Cambria"/>
          <w:sz w:val="20"/>
        </w:rPr>
        <w:t xml:space="preserve"> s </w:t>
      </w:r>
      <w:r w:rsidRPr="00555E6D">
        <w:rPr>
          <w:rFonts w:ascii="Cambria" w:hAnsi="Cambria"/>
          <w:spacing w:val="-1"/>
          <w:sz w:val="20"/>
        </w:rPr>
        <w:t>ustanovením</w:t>
      </w:r>
      <w:r w:rsidRPr="00555E6D">
        <w:rPr>
          <w:rFonts w:ascii="Cambria" w:hAnsi="Cambria"/>
          <w:spacing w:val="1"/>
          <w:sz w:val="20"/>
        </w:rPr>
        <w:t xml:space="preserve"> </w:t>
      </w:r>
      <w:r w:rsidRPr="00555E6D">
        <w:rPr>
          <w:rFonts w:ascii="Cambria" w:hAnsi="Cambria"/>
          <w:sz w:val="20"/>
        </w:rPr>
        <w:t>§</w:t>
      </w:r>
      <w:r w:rsidRPr="00555E6D">
        <w:rPr>
          <w:rFonts w:ascii="Cambria" w:hAnsi="Cambria"/>
          <w:spacing w:val="-2"/>
          <w:sz w:val="20"/>
        </w:rPr>
        <w:t xml:space="preserve"> </w:t>
      </w:r>
      <w:r w:rsidRPr="00555E6D">
        <w:rPr>
          <w:rFonts w:ascii="Cambria" w:hAnsi="Cambria"/>
          <w:spacing w:val="-1"/>
          <w:sz w:val="20"/>
        </w:rPr>
        <w:t>41</w:t>
      </w:r>
      <w:r w:rsidRPr="00555E6D">
        <w:rPr>
          <w:rFonts w:ascii="Cambria" w:hAnsi="Cambria"/>
          <w:sz w:val="20"/>
        </w:rPr>
        <w:t xml:space="preserve"> ods.</w:t>
      </w:r>
      <w:r w:rsidRPr="00555E6D">
        <w:rPr>
          <w:rFonts w:ascii="Cambria" w:hAnsi="Cambria"/>
          <w:spacing w:val="-3"/>
          <w:sz w:val="20"/>
        </w:rPr>
        <w:t xml:space="preserve"> </w:t>
      </w:r>
      <w:r w:rsidRPr="00555E6D">
        <w:rPr>
          <w:rFonts w:ascii="Cambria" w:hAnsi="Cambria"/>
          <w:sz w:val="20"/>
        </w:rPr>
        <w:t>3</w:t>
      </w:r>
      <w:r w:rsidRPr="00555E6D">
        <w:rPr>
          <w:rFonts w:ascii="Cambria" w:hAnsi="Cambria"/>
          <w:spacing w:val="1"/>
          <w:sz w:val="20"/>
        </w:rPr>
        <w:t xml:space="preserve"> </w:t>
      </w:r>
      <w:r w:rsidRPr="00555E6D">
        <w:rPr>
          <w:rFonts w:ascii="Cambria" w:hAnsi="Cambria"/>
          <w:spacing w:val="-1"/>
          <w:sz w:val="20"/>
        </w:rPr>
        <w:t>zákona</w:t>
      </w:r>
      <w:r w:rsidRPr="00555E6D">
        <w:rPr>
          <w:rFonts w:ascii="Cambria" w:hAnsi="Cambria"/>
          <w:spacing w:val="-2"/>
          <w:sz w:val="20"/>
        </w:rPr>
        <w:t xml:space="preserve"> </w:t>
      </w:r>
      <w:r w:rsidRPr="00555E6D">
        <w:rPr>
          <w:rFonts w:ascii="Cambria" w:hAnsi="Cambria"/>
          <w:sz w:val="20"/>
        </w:rPr>
        <w:t>o</w:t>
      </w:r>
      <w:r w:rsidRPr="00555E6D">
        <w:rPr>
          <w:rFonts w:ascii="Cambria" w:hAnsi="Cambria"/>
          <w:spacing w:val="-1"/>
          <w:sz w:val="20"/>
        </w:rPr>
        <w:t xml:space="preserve"> verejnom</w:t>
      </w:r>
      <w:r w:rsidRPr="00555E6D">
        <w:rPr>
          <w:rFonts w:ascii="Cambria" w:hAnsi="Cambria"/>
          <w:spacing w:val="-2"/>
          <w:sz w:val="20"/>
        </w:rPr>
        <w:t xml:space="preserve"> </w:t>
      </w:r>
      <w:r w:rsidRPr="00555E6D">
        <w:rPr>
          <w:rFonts w:ascii="Cambria" w:hAnsi="Cambria"/>
          <w:spacing w:val="-1"/>
          <w:sz w:val="20"/>
        </w:rPr>
        <w:t>obstarávaní</w:t>
      </w:r>
      <w:r w:rsidRPr="00555E6D">
        <w:rPr>
          <w:rFonts w:ascii="Cambria" w:hAnsi="Cambria"/>
          <w:spacing w:val="-3"/>
          <w:sz w:val="20"/>
        </w:rPr>
        <w:t xml:space="preserve"> </w:t>
      </w:r>
      <w:r w:rsidRPr="00555E6D">
        <w:rPr>
          <w:rFonts w:ascii="Cambria" w:hAnsi="Cambria"/>
          <w:spacing w:val="-1"/>
          <w:sz w:val="20"/>
        </w:rPr>
        <w:t>verejný</w:t>
      </w:r>
      <w:r w:rsidRPr="00555E6D">
        <w:rPr>
          <w:rFonts w:ascii="Cambria" w:hAnsi="Cambria"/>
          <w:spacing w:val="-2"/>
          <w:sz w:val="20"/>
        </w:rPr>
        <w:t xml:space="preserve"> </w:t>
      </w:r>
      <w:r w:rsidRPr="00555E6D">
        <w:rPr>
          <w:rFonts w:ascii="Cambria" w:hAnsi="Cambria"/>
          <w:spacing w:val="-1"/>
          <w:sz w:val="20"/>
        </w:rPr>
        <w:t>obstarávateľ</w:t>
      </w:r>
      <w:r w:rsidRPr="00555E6D">
        <w:rPr>
          <w:rFonts w:ascii="Cambria" w:hAnsi="Cambria"/>
          <w:spacing w:val="65"/>
          <w:sz w:val="20"/>
        </w:rPr>
        <w:t xml:space="preserve"> </w:t>
      </w:r>
      <w:r w:rsidRPr="00555E6D">
        <w:rPr>
          <w:rFonts w:ascii="Cambria" w:hAnsi="Cambria"/>
          <w:spacing w:val="-1"/>
          <w:sz w:val="20"/>
        </w:rPr>
        <w:t>požaduje</w:t>
      </w:r>
      <w:r w:rsidRPr="00555E6D">
        <w:rPr>
          <w:rFonts w:ascii="Cambria" w:hAnsi="Cambria"/>
          <w:sz w:val="20"/>
        </w:rPr>
        <w:t xml:space="preserve"> od</w:t>
      </w:r>
      <w:r w:rsidRPr="00555E6D">
        <w:rPr>
          <w:rFonts w:ascii="Cambria" w:hAnsi="Cambria"/>
          <w:spacing w:val="-3"/>
          <w:sz w:val="20"/>
        </w:rPr>
        <w:t xml:space="preserve"> </w:t>
      </w:r>
      <w:r w:rsidRPr="00555E6D">
        <w:rPr>
          <w:rFonts w:ascii="Cambria" w:hAnsi="Cambria"/>
          <w:spacing w:val="-1"/>
          <w:sz w:val="20"/>
        </w:rPr>
        <w:t>úspešného</w:t>
      </w:r>
      <w:r w:rsidRPr="00555E6D">
        <w:rPr>
          <w:rFonts w:ascii="Cambria" w:hAnsi="Cambria"/>
          <w:spacing w:val="1"/>
          <w:sz w:val="20"/>
        </w:rPr>
        <w:t xml:space="preserve"> </w:t>
      </w:r>
      <w:r w:rsidRPr="00555E6D">
        <w:rPr>
          <w:rFonts w:ascii="Cambria" w:hAnsi="Cambria"/>
          <w:spacing w:val="-1"/>
          <w:sz w:val="20"/>
        </w:rPr>
        <w:t>uchádzača (poskytovateľa),</w:t>
      </w:r>
      <w:r w:rsidRPr="00555E6D">
        <w:rPr>
          <w:rFonts w:ascii="Cambria" w:hAnsi="Cambria"/>
          <w:sz w:val="20"/>
        </w:rPr>
        <w:t xml:space="preserve"> aby </w:t>
      </w:r>
      <w:r w:rsidRPr="00555E6D">
        <w:rPr>
          <w:rFonts w:ascii="Cambria" w:hAnsi="Cambria"/>
          <w:spacing w:val="-1"/>
          <w:sz w:val="20"/>
        </w:rPr>
        <w:t>najneskôr</w:t>
      </w:r>
      <w:r w:rsidRPr="00555E6D">
        <w:rPr>
          <w:rFonts w:ascii="Cambria" w:hAnsi="Cambria"/>
          <w:spacing w:val="-3"/>
          <w:sz w:val="20"/>
        </w:rPr>
        <w:t xml:space="preserve"> </w:t>
      </w:r>
      <w:r w:rsidRPr="00555E6D">
        <w:rPr>
          <w:rFonts w:ascii="Cambria" w:hAnsi="Cambria"/>
          <w:sz w:val="20"/>
        </w:rPr>
        <w:t>v</w:t>
      </w:r>
      <w:r w:rsidRPr="00555E6D">
        <w:rPr>
          <w:rFonts w:ascii="Cambria" w:hAnsi="Cambria"/>
          <w:spacing w:val="-1"/>
          <w:sz w:val="20"/>
        </w:rPr>
        <w:t xml:space="preserve"> čase</w:t>
      </w:r>
      <w:r w:rsidRPr="00555E6D">
        <w:rPr>
          <w:rFonts w:ascii="Cambria" w:hAnsi="Cambria"/>
          <w:sz w:val="20"/>
        </w:rPr>
        <w:t xml:space="preserve"> </w:t>
      </w:r>
      <w:r w:rsidRPr="00555E6D">
        <w:rPr>
          <w:rFonts w:ascii="Cambria" w:hAnsi="Cambria"/>
          <w:spacing w:val="-1"/>
          <w:sz w:val="20"/>
        </w:rPr>
        <w:t>uzavretia</w:t>
      </w:r>
      <w:r w:rsidRPr="00555E6D">
        <w:rPr>
          <w:rFonts w:ascii="Cambria" w:hAnsi="Cambria"/>
          <w:sz w:val="20"/>
        </w:rPr>
        <w:t xml:space="preserve"> tejto </w:t>
      </w:r>
      <w:r w:rsidR="00216613" w:rsidRPr="00555E6D">
        <w:rPr>
          <w:rFonts w:ascii="Cambria" w:hAnsi="Cambria"/>
          <w:sz w:val="20"/>
        </w:rPr>
        <w:t>dohod</w:t>
      </w:r>
      <w:r w:rsidRPr="00555E6D">
        <w:rPr>
          <w:rFonts w:ascii="Cambria" w:hAnsi="Cambria"/>
          <w:sz w:val="20"/>
        </w:rPr>
        <w:t xml:space="preserve">y </w:t>
      </w:r>
      <w:r w:rsidRPr="00555E6D">
        <w:rPr>
          <w:rFonts w:ascii="Cambria" w:hAnsi="Cambria"/>
          <w:spacing w:val="-1"/>
          <w:sz w:val="20"/>
        </w:rPr>
        <w:t>uviedol:</w:t>
      </w:r>
    </w:p>
    <w:p w14:paraId="57AADEC0" w14:textId="77777777" w:rsidR="00E65370" w:rsidRPr="00555E6D" w:rsidRDefault="00E65370" w:rsidP="00170634">
      <w:pPr>
        <w:pStyle w:val="Zkladntext"/>
        <w:widowControl w:val="0"/>
        <w:numPr>
          <w:ilvl w:val="0"/>
          <w:numId w:val="29"/>
        </w:numPr>
        <w:tabs>
          <w:tab w:val="left" w:pos="435"/>
        </w:tabs>
        <w:spacing w:after="0" w:line="240" w:lineRule="auto"/>
        <w:ind w:left="0" w:firstLine="0"/>
        <w:jc w:val="both"/>
        <w:rPr>
          <w:rFonts w:ascii="Cambria" w:hAnsi="Cambria"/>
          <w:sz w:val="20"/>
        </w:rPr>
      </w:pPr>
      <w:r w:rsidRPr="00555E6D">
        <w:rPr>
          <w:rFonts w:ascii="Cambria" w:hAnsi="Cambria"/>
          <w:spacing w:val="-1"/>
          <w:sz w:val="20"/>
        </w:rPr>
        <w:t>údaje</w:t>
      </w:r>
      <w:r w:rsidRPr="00555E6D">
        <w:rPr>
          <w:rFonts w:ascii="Cambria" w:hAnsi="Cambria"/>
          <w:spacing w:val="-2"/>
          <w:sz w:val="20"/>
        </w:rPr>
        <w:t xml:space="preserve"> </w:t>
      </w:r>
      <w:r w:rsidRPr="00555E6D">
        <w:rPr>
          <w:rFonts w:ascii="Cambria" w:hAnsi="Cambria"/>
          <w:spacing w:val="-1"/>
          <w:sz w:val="20"/>
        </w:rPr>
        <w:t>všetkých</w:t>
      </w:r>
      <w:r w:rsidRPr="00555E6D">
        <w:rPr>
          <w:rFonts w:ascii="Cambria" w:hAnsi="Cambria"/>
          <w:sz w:val="20"/>
        </w:rPr>
        <w:t xml:space="preserve"> </w:t>
      </w:r>
      <w:r w:rsidRPr="00555E6D">
        <w:rPr>
          <w:rFonts w:ascii="Cambria" w:hAnsi="Cambria"/>
          <w:spacing w:val="-1"/>
          <w:sz w:val="20"/>
        </w:rPr>
        <w:t>známych</w:t>
      </w:r>
      <w:r w:rsidRPr="00555E6D">
        <w:rPr>
          <w:rFonts w:ascii="Cambria" w:hAnsi="Cambria"/>
          <w:spacing w:val="-3"/>
          <w:sz w:val="20"/>
        </w:rPr>
        <w:t xml:space="preserve"> </w:t>
      </w:r>
      <w:r w:rsidRPr="00555E6D">
        <w:rPr>
          <w:rFonts w:ascii="Cambria" w:hAnsi="Cambria"/>
          <w:spacing w:val="-1"/>
          <w:sz w:val="20"/>
        </w:rPr>
        <w:t>subdodávateľoch</w:t>
      </w:r>
      <w:r w:rsidRPr="00555E6D">
        <w:rPr>
          <w:rFonts w:ascii="Cambria" w:hAnsi="Cambria"/>
          <w:spacing w:val="-3"/>
          <w:sz w:val="20"/>
        </w:rPr>
        <w:t xml:space="preserve"> </w:t>
      </w:r>
      <w:r w:rsidRPr="00555E6D">
        <w:rPr>
          <w:rFonts w:ascii="Cambria" w:hAnsi="Cambria"/>
          <w:sz w:val="20"/>
        </w:rPr>
        <w:t>v</w:t>
      </w:r>
      <w:r w:rsidRPr="00555E6D">
        <w:rPr>
          <w:rFonts w:ascii="Cambria" w:hAnsi="Cambria"/>
          <w:spacing w:val="1"/>
          <w:sz w:val="20"/>
        </w:rPr>
        <w:t xml:space="preserve"> </w:t>
      </w:r>
      <w:r w:rsidRPr="00555E6D">
        <w:rPr>
          <w:rFonts w:ascii="Cambria" w:hAnsi="Cambria"/>
          <w:spacing w:val="-1"/>
          <w:sz w:val="20"/>
        </w:rPr>
        <w:t>rozsahu</w:t>
      </w:r>
      <w:r w:rsidRPr="00555E6D">
        <w:rPr>
          <w:rFonts w:ascii="Cambria" w:hAnsi="Cambria"/>
          <w:spacing w:val="-3"/>
          <w:sz w:val="20"/>
        </w:rPr>
        <w:t xml:space="preserve"> </w:t>
      </w:r>
      <w:r w:rsidRPr="00555E6D">
        <w:rPr>
          <w:rFonts w:ascii="Cambria" w:hAnsi="Cambria"/>
          <w:spacing w:val="-1"/>
          <w:sz w:val="20"/>
        </w:rPr>
        <w:t>obchodné</w:t>
      </w:r>
      <w:r w:rsidRPr="00555E6D">
        <w:rPr>
          <w:rFonts w:ascii="Cambria" w:hAnsi="Cambria"/>
          <w:spacing w:val="1"/>
          <w:sz w:val="20"/>
        </w:rPr>
        <w:t xml:space="preserve"> </w:t>
      </w:r>
      <w:r w:rsidRPr="00555E6D">
        <w:rPr>
          <w:rFonts w:ascii="Cambria" w:hAnsi="Cambria"/>
          <w:spacing w:val="-1"/>
          <w:sz w:val="20"/>
        </w:rPr>
        <w:t>meno,</w:t>
      </w:r>
      <w:r w:rsidRPr="00555E6D">
        <w:rPr>
          <w:rFonts w:ascii="Cambria" w:hAnsi="Cambria"/>
          <w:sz w:val="20"/>
        </w:rPr>
        <w:t xml:space="preserve"> </w:t>
      </w:r>
      <w:r w:rsidRPr="00555E6D">
        <w:rPr>
          <w:rFonts w:ascii="Cambria" w:hAnsi="Cambria"/>
          <w:spacing w:val="-1"/>
          <w:sz w:val="20"/>
        </w:rPr>
        <w:t>sídlo,</w:t>
      </w:r>
      <w:r w:rsidRPr="00555E6D">
        <w:rPr>
          <w:rFonts w:ascii="Cambria" w:hAnsi="Cambria"/>
          <w:sz w:val="20"/>
        </w:rPr>
        <w:t xml:space="preserve"> </w:t>
      </w:r>
      <w:r w:rsidRPr="00555E6D">
        <w:rPr>
          <w:rFonts w:ascii="Cambria" w:hAnsi="Cambria"/>
          <w:spacing w:val="-1"/>
          <w:sz w:val="20"/>
        </w:rPr>
        <w:t>IČO,</w:t>
      </w:r>
      <w:r w:rsidRPr="00555E6D">
        <w:rPr>
          <w:rFonts w:ascii="Cambria" w:hAnsi="Cambria"/>
          <w:spacing w:val="65"/>
          <w:sz w:val="20"/>
        </w:rPr>
        <w:t xml:space="preserve"> </w:t>
      </w:r>
      <w:r w:rsidRPr="00555E6D">
        <w:rPr>
          <w:rFonts w:ascii="Cambria" w:hAnsi="Cambria"/>
          <w:spacing w:val="-1"/>
          <w:sz w:val="20"/>
        </w:rPr>
        <w:t>zápis</w:t>
      </w:r>
      <w:r w:rsidRPr="00555E6D">
        <w:rPr>
          <w:rFonts w:ascii="Cambria" w:hAnsi="Cambria"/>
          <w:sz w:val="20"/>
        </w:rPr>
        <w:t xml:space="preserve"> do </w:t>
      </w:r>
      <w:r w:rsidRPr="00555E6D">
        <w:rPr>
          <w:rFonts w:ascii="Cambria" w:hAnsi="Cambria"/>
          <w:spacing w:val="-1"/>
          <w:sz w:val="20"/>
        </w:rPr>
        <w:t>príslušného obchodného</w:t>
      </w:r>
      <w:r w:rsidRPr="00555E6D">
        <w:rPr>
          <w:rFonts w:ascii="Cambria" w:hAnsi="Cambria"/>
          <w:sz w:val="20"/>
        </w:rPr>
        <w:t xml:space="preserve"> </w:t>
      </w:r>
      <w:r w:rsidRPr="00555E6D">
        <w:rPr>
          <w:rFonts w:ascii="Cambria" w:hAnsi="Cambria"/>
          <w:spacing w:val="-1"/>
          <w:sz w:val="20"/>
        </w:rPr>
        <w:t>registra</w:t>
      </w:r>
    </w:p>
    <w:p w14:paraId="513042BE" w14:textId="77777777" w:rsidR="00E65370" w:rsidRPr="00555E6D" w:rsidRDefault="00E65370" w:rsidP="00170634">
      <w:pPr>
        <w:pStyle w:val="Zkladntext"/>
        <w:widowControl w:val="0"/>
        <w:numPr>
          <w:ilvl w:val="0"/>
          <w:numId w:val="29"/>
        </w:numPr>
        <w:tabs>
          <w:tab w:val="left" w:pos="435"/>
        </w:tabs>
        <w:spacing w:after="0" w:line="240" w:lineRule="auto"/>
        <w:ind w:left="0" w:firstLine="0"/>
        <w:jc w:val="both"/>
        <w:rPr>
          <w:rFonts w:ascii="Cambria" w:hAnsi="Cambria"/>
          <w:sz w:val="20"/>
        </w:rPr>
      </w:pPr>
      <w:r w:rsidRPr="00555E6D">
        <w:rPr>
          <w:rFonts w:ascii="Cambria" w:hAnsi="Cambria"/>
          <w:spacing w:val="-1"/>
          <w:sz w:val="20"/>
        </w:rPr>
        <w:t>údaje</w:t>
      </w:r>
      <w:r w:rsidRPr="00555E6D">
        <w:rPr>
          <w:rFonts w:ascii="Cambria" w:hAnsi="Cambria"/>
          <w:spacing w:val="-2"/>
          <w:sz w:val="20"/>
        </w:rPr>
        <w:t xml:space="preserve"> </w:t>
      </w:r>
      <w:r w:rsidRPr="00555E6D">
        <w:rPr>
          <w:rFonts w:ascii="Cambria" w:hAnsi="Cambria"/>
          <w:sz w:val="20"/>
        </w:rPr>
        <w:t>o</w:t>
      </w:r>
      <w:r w:rsidRPr="00555E6D">
        <w:rPr>
          <w:rFonts w:ascii="Cambria" w:hAnsi="Cambria"/>
          <w:spacing w:val="-1"/>
          <w:sz w:val="20"/>
        </w:rPr>
        <w:t xml:space="preserve"> osobe</w:t>
      </w:r>
      <w:r w:rsidRPr="00555E6D">
        <w:rPr>
          <w:rFonts w:ascii="Cambria" w:hAnsi="Cambria"/>
          <w:spacing w:val="-2"/>
          <w:sz w:val="20"/>
        </w:rPr>
        <w:t xml:space="preserve"> </w:t>
      </w:r>
      <w:r w:rsidRPr="00555E6D">
        <w:rPr>
          <w:rFonts w:ascii="Cambria" w:hAnsi="Cambria"/>
          <w:spacing w:val="-1"/>
          <w:sz w:val="20"/>
        </w:rPr>
        <w:t>oprávnenej</w:t>
      </w:r>
      <w:r w:rsidRPr="00555E6D">
        <w:rPr>
          <w:rFonts w:ascii="Cambria" w:hAnsi="Cambria"/>
          <w:sz w:val="20"/>
        </w:rPr>
        <w:t xml:space="preserve"> </w:t>
      </w:r>
      <w:r w:rsidRPr="00555E6D">
        <w:rPr>
          <w:rFonts w:ascii="Cambria" w:hAnsi="Cambria"/>
          <w:spacing w:val="-1"/>
          <w:sz w:val="20"/>
        </w:rPr>
        <w:t>konať</w:t>
      </w:r>
      <w:r w:rsidRPr="00555E6D">
        <w:rPr>
          <w:rFonts w:ascii="Cambria" w:hAnsi="Cambria"/>
          <w:sz w:val="20"/>
        </w:rPr>
        <w:t xml:space="preserve"> </w:t>
      </w:r>
      <w:r w:rsidRPr="00555E6D">
        <w:rPr>
          <w:rFonts w:ascii="Cambria" w:hAnsi="Cambria"/>
          <w:spacing w:val="-1"/>
          <w:sz w:val="20"/>
        </w:rPr>
        <w:t>za</w:t>
      </w:r>
      <w:r w:rsidRPr="00555E6D">
        <w:rPr>
          <w:rFonts w:ascii="Cambria" w:hAnsi="Cambria"/>
          <w:spacing w:val="-2"/>
          <w:sz w:val="20"/>
        </w:rPr>
        <w:t xml:space="preserve"> </w:t>
      </w:r>
      <w:r w:rsidRPr="00555E6D">
        <w:rPr>
          <w:rFonts w:ascii="Cambria" w:hAnsi="Cambria"/>
          <w:spacing w:val="-1"/>
          <w:sz w:val="20"/>
        </w:rPr>
        <w:t>subdodávateľa</w:t>
      </w:r>
      <w:r w:rsidRPr="00555E6D">
        <w:rPr>
          <w:rFonts w:ascii="Cambria" w:hAnsi="Cambria"/>
          <w:spacing w:val="-2"/>
          <w:sz w:val="20"/>
        </w:rPr>
        <w:t xml:space="preserve"> </w:t>
      </w:r>
      <w:r w:rsidRPr="00555E6D">
        <w:rPr>
          <w:rFonts w:ascii="Cambria" w:hAnsi="Cambria"/>
          <w:sz w:val="20"/>
        </w:rPr>
        <w:t>v</w:t>
      </w:r>
      <w:r w:rsidRPr="00555E6D">
        <w:rPr>
          <w:rFonts w:ascii="Cambria" w:hAnsi="Cambria"/>
          <w:spacing w:val="1"/>
          <w:sz w:val="20"/>
        </w:rPr>
        <w:t xml:space="preserve"> </w:t>
      </w:r>
      <w:r w:rsidRPr="00555E6D">
        <w:rPr>
          <w:rFonts w:ascii="Cambria" w:hAnsi="Cambria"/>
          <w:spacing w:val="-1"/>
          <w:sz w:val="20"/>
        </w:rPr>
        <w:t>rozsahu meno</w:t>
      </w:r>
      <w:r w:rsidRPr="00555E6D">
        <w:rPr>
          <w:rFonts w:ascii="Cambria" w:hAnsi="Cambria"/>
          <w:spacing w:val="-2"/>
          <w:sz w:val="20"/>
        </w:rPr>
        <w:t xml:space="preserve"> </w:t>
      </w:r>
      <w:r w:rsidRPr="00555E6D">
        <w:rPr>
          <w:rFonts w:ascii="Cambria" w:hAnsi="Cambria"/>
          <w:sz w:val="20"/>
        </w:rPr>
        <w:t xml:space="preserve">a </w:t>
      </w:r>
      <w:r w:rsidRPr="00555E6D">
        <w:rPr>
          <w:rFonts w:ascii="Cambria" w:hAnsi="Cambria"/>
          <w:spacing w:val="-1"/>
          <w:sz w:val="20"/>
        </w:rPr>
        <w:t>priezvisko,</w:t>
      </w:r>
      <w:r w:rsidRPr="00555E6D">
        <w:rPr>
          <w:rFonts w:ascii="Cambria" w:hAnsi="Cambria"/>
          <w:sz w:val="20"/>
        </w:rPr>
        <w:t xml:space="preserve"> </w:t>
      </w:r>
      <w:r w:rsidRPr="00555E6D">
        <w:rPr>
          <w:rFonts w:ascii="Cambria" w:hAnsi="Cambria"/>
          <w:spacing w:val="-1"/>
          <w:sz w:val="20"/>
        </w:rPr>
        <w:t>adresa</w:t>
      </w:r>
      <w:r w:rsidRPr="00555E6D">
        <w:rPr>
          <w:rFonts w:ascii="Cambria" w:hAnsi="Cambria"/>
          <w:spacing w:val="75"/>
          <w:sz w:val="20"/>
        </w:rPr>
        <w:t xml:space="preserve"> </w:t>
      </w:r>
      <w:r w:rsidRPr="00555E6D">
        <w:rPr>
          <w:rFonts w:ascii="Cambria" w:hAnsi="Cambria"/>
          <w:spacing w:val="-1"/>
          <w:sz w:val="20"/>
        </w:rPr>
        <w:t>pobytu,</w:t>
      </w:r>
      <w:r w:rsidRPr="00555E6D">
        <w:rPr>
          <w:rFonts w:ascii="Cambria" w:hAnsi="Cambria"/>
          <w:sz w:val="20"/>
        </w:rPr>
        <w:t xml:space="preserve"> </w:t>
      </w:r>
      <w:r w:rsidRPr="00555E6D">
        <w:rPr>
          <w:rFonts w:ascii="Cambria" w:hAnsi="Cambria"/>
          <w:spacing w:val="-1"/>
          <w:sz w:val="20"/>
        </w:rPr>
        <w:t>dátum</w:t>
      </w:r>
      <w:r w:rsidRPr="00555E6D">
        <w:rPr>
          <w:rFonts w:ascii="Cambria" w:hAnsi="Cambria"/>
          <w:sz w:val="20"/>
        </w:rPr>
        <w:t xml:space="preserve"> </w:t>
      </w:r>
      <w:r w:rsidRPr="00555E6D">
        <w:rPr>
          <w:rFonts w:ascii="Cambria" w:hAnsi="Cambria"/>
          <w:spacing w:val="-1"/>
          <w:sz w:val="20"/>
        </w:rPr>
        <w:t>narodenia.</w:t>
      </w:r>
    </w:p>
    <w:p w14:paraId="437D4871" w14:textId="77777777" w:rsidR="00E65370" w:rsidRPr="00555E6D" w:rsidRDefault="00E65370" w:rsidP="00257670">
      <w:pPr>
        <w:pStyle w:val="Zkladntext"/>
        <w:spacing w:line="240" w:lineRule="auto"/>
        <w:jc w:val="both"/>
        <w:rPr>
          <w:rFonts w:ascii="Cambria" w:hAnsi="Cambria"/>
          <w:spacing w:val="-1"/>
          <w:sz w:val="20"/>
        </w:rPr>
      </w:pPr>
    </w:p>
    <w:p w14:paraId="3850F397" w14:textId="77777777" w:rsidR="00E65370" w:rsidRPr="00555E6D" w:rsidRDefault="00E65370" w:rsidP="00257670">
      <w:pPr>
        <w:pStyle w:val="Zkladntext"/>
        <w:spacing w:line="240" w:lineRule="auto"/>
        <w:rPr>
          <w:rFonts w:ascii="Cambria" w:hAnsi="Cambria"/>
          <w:spacing w:val="-1"/>
          <w:sz w:val="20"/>
        </w:rPr>
      </w:pPr>
      <w:r w:rsidRPr="00555E6D">
        <w:rPr>
          <w:rFonts w:ascii="Cambria" w:hAnsi="Cambria"/>
          <w:spacing w:val="-1"/>
          <w:sz w:val="20"/>
        </w:rPr>
        <w:t>Úspešný uchádzač môže pridať toľko riadkov v tabuľke koľko potrebuje.</w:t>
      </w:r>
    </w:p>
    <w:p w14:paraId="149DA7D9" w14:textId="77777777" w:rsidR="00E65370" w:rsidRPr="00555E6D" w:rsidRDefault="00E65370" w:rsidP="00257670">
      <w:pPr>
        <w:pStyle w:val="Zkladntext"/>
        <w:spacing w:line="240" w:lineRule="auto"/>
        <w:rPr>
          <w:rFonts w:ascii="Cambria" w:hAnsi="Cambria"/>
          <w:spacing w:val="-1"/>
          <w:sz w:val="20"/>
        </w:rPr>
      </w:pPr>
      <w:r w:rsidRPr="00555E6D">
        <w:rPr>
          <w:rFonts w:ascii="Cambria" w:hAnsi="Cambria"/>
          <w:spacing w:val="-1"/>
          <w:sz w:val="20"/>
        </w:rPr>
        <w:t>V prípade, ak úspešný uchádzač nebude mať subdodávateľov uvedie túto skutočnosť v tejto prílohe.</w:t>
      </w:r>
    </w:p>
    <w:p w14:paraId="7F3CE7F3" w14:textId="77777777" w:rsidR="00E65370" w:rsidRPr="00555E6D" w:rsidRDefault="00E65370" w:rsidP="00257670">
      <w:pPr>
        <w:pStyle w:val="Zkladntext"/>
        <w:spacing w:line="240" w:lineRule="auto"/>
        <w:ind w:left="2127"/>
        <w:rPr>
          <w:rFonts w:ascii="Cambria" w:hAnsi="Cambria"/>
          <w:spacing w:val="-1"/>
          <w:sz w:val="20"/>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E65370" w:rsidRPr="00555E6D" w14:paraId="3E8BD0B7" w14:textId="77777777" w:rsidTr="005B5485">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5E9B575A" w14:textId="77777777" w:rsidR="00E65370" w:rsidRPr="00555E6D" w:rsidRDefault="00E65370" w:rsidP="00170634">
            <w:pPr>
              <w:pStyle w:val="TableParagraph"/>
              <w:jc w:val="both"/>
              <w:rPr>
                <w:sz w:val="20"/>
                <w:szCs w:val="20"/>
              </w:rPr>
            </w:pPr>
            <w:r w:rsidRPr="00555E6D">
              <w:rPr>
                <w:spacing w:val="-1"/>
                <w:sz w:val="20"/>
                <w:szCs w:val="20"/>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0872FE20" w14:textId="77777777" w:rsidR="00E65370" w:rsidRPr="00555E6D" w:rsidRDefault="00E65370" w:rsidP="00170634">
            <w:pPr>
              <w:pStyle w:val="TableParagraph"/>
              <w:jc w:val="both"/>
              <w:rPr>
                <w:sz w:val="20"/>
                <w:szCs w:val="20"/>
              </w:rPr>
            </w:pPr>
            <w:r w:rsidRPr="00555E6D">
              <w:rPr>
                <w:spacing w:val="-1"/>
                <w:sz w:val="20"/>
                <w:szCs w:val="20"/>
              </w:rPr>
              <w:t>Údaje</w:t>
            </w:r>
            <w:r w:rsidRPr="00555E6D">
              <w:rPr>
                <w:sz w:val="20"/>
                <w:szCs w:val="20"/>
              </w:rPr>
              <w:t xml:space="preserve"> o</w:t>
            </w:r>
            <w:r w:rsidRPr="00555E6D">
              <w:rPr>
                <w:spacing w:val="-1"/>
                <w:sz w:val="20"/>
                <w:szCs w:val="20"/>
              </w:rPr>
              <w:t xml:space="preserve"> </w:t>
            </w:r>
            <w:r w:rsidRPr="00555E6D">
              <w:rPr>
                <w:sz w:val="20"/>
                <w:szCs w:val="20"/>
              </w:rPr>
              <w:t>osobe</w:t>
            </w:r>
            <w:r w:rsidRPr="00555E6D">
              <w:rPr>
                <w:spacing w:val="-1"/>
                <w:sz w:val="20"/>
                <w:szCs w:val="20"/>
              </w:rPr>
              <w:t xml:space="preserve"> </w:t>
            </w:r>
            <w:r w:rsidRPr="00555E6D">
              <w:rPr>
                <w:sz w:val="20"/>
                <w:szCs w:val="20"/>
              </w:rPr>
              <w:t>oprávnenej konať za</w:t>
            </w:r>
            <w:r w:rsidRPr="00555E6D">
              <w:rPr>
                <w:spacing w:val="26"/>
                <w:sz w:val="20"/>
                <w:szCs w:val="20"/>
              </w:rPr>
              <w:t xml:space="preserve"> </w:t>
            </w:r>
            <w:r w:rsidRPr="00555E6D">
              <w:rPr>
                <w:spacing w:val="-1"/>
                <w:sz w:val="20"/>
                <w:szCs w:val="20"/>
              </w:rPr>
              <w:t>subdodávateľa</w:t>
            </w:r>
          </w:p>
        </w:tc>
      </w:tr>
      <w:tr w:rsidR="00E65370" w:rsidRPr="00555E6D" w14:paraId="10601532" w14:textId="77777777" w:rsidTr="005B5485">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14D2D413" w14:textId="77777777" w:rsidR="00E65370" w:rsidRPr="00555E6D" w:rsidRDefault="00E65370" w:rsidP="00257670">
            <w:pPr>
              <w:spacing w:line="240" w:lineRule="auto"/>
              <w:rPr>
                <w:rFonts w:ascii="Cambria" w:hAnsi="Cambria" w:cs="Arial"/>
                <w:sz w:val="20"/>
              </w:rPr>
            </w:pPr>
            <w:r w:rsidRPr="00555E6D">
              <w:rPr>
                <w:rFonts w:ascii="Cambria" w:hAnsi="Cambria" w:cs="Arial"/>
                <w:sz w:val="20"/>
              </w:rPr>
              <w:t>1.</w:t>
            </w:r>
          </w:p>
        </w:tc>
        <w:tc>
          <w:tcPr>
            <w:tcW w:w="1802" w:type="pct"/>
            <w:tcBorders>
              <w:top w:val="single" w:sz="6" w:space="0" w:color="000000"/>
              <w:left w:val="single" w:sz="6" w:space="0" w:color="000000"/>
              <w:bottom w:val="single" w:sz="6" w:space="0" w:color="000000"/>
              <w:right w:val="single" w:sz="6" w:space="0" w:color="000000"/>
            </w:tcBorders>
            <w:hideMark/>
          </w:tcPr>
          <w:p w14:paraId="771E9D56" w14:textId="77777777" w:rsidR="00E65370" w:rsidRPr="00555E6D" w:rsidRDefault="00E65370" w:rsidP="00257670">
            <w:pPr>
              <w:spacing w:line="240" w:lineRule="auto"/>
              <w:rPr>
                <w:rFonts w:ascii="Cambria" w:hAnsi="Cambria"/>
                <w:sz w:val="20"/>
              </w:rPr>
            </w:pPr>
            <w:r w:rsidRPr="00555E6D">
              <w:rPr>
                <w:rFonts w:ascii="Cambria" w:hAnsi="Cambria" w:cs="Arial"/>
                <w:sz w:val="20"/>
              </w:rPr>
              <w:t>&lt;</w:t>
            </w:r>
            <w:r w:rsidRPr="00555E6D">
              <w:rPr>
                <w:rFonts w:ascii="Cambria" w:hAnsi="Cambria" w:cs="Arial"/>
                <w:color w:val="00B0F0"/>
                <w:sz w:val="20"/>
              </w:rPr>
              <w:t>vyplní uchádzač</w:t>
            </w:r>
            <w:r w:rsidRPr="00555E6D">
              <w:rPr>
                <w:rFonts w:ascii="Cambria" w:hAnsi="Cambria" w:cs="Arial"/>
                <w:sz w:val="20"/>
              </w:rPr>
              <w:t>&gt;</w:t>
            </w:r>
          </w:p>
        </w:tc>
        <w:tc>
          <w:tcPr>
            <w:tcW w:w="2977" w:type="pct"/>
            <w:tcBorders>
              <w:top w:val="single" w:sz="6" w:space="0" w:color="000000"/>
              <w:left w:val="single" w:sz="6" w:space="0" w:color="000000"/>
              <w:bottom w:val="single" w:sz="6" w:space="0" w:color="000000"/>
              <w:right w:val="single" w:sz="6" w:space="0" w:color="000000"/>
            </w:tcBorders>
            <w:hideMark/>
          </w:tcPr>
          <w:p w14:paraId="6C86F489" w14:textId="77777777" w:rsidR="00E65370" w:rsidRPr="00555E6D" w:rsidRDefault="00E65370" w:rsidP="00257670">
            <w:pPr>
              <w:spacing w:line="240" w:lineRule="auto"/>
              <w:rPr>
                <w:rFonts w:ascii="Cambria" w:hAnsi="Cambria"/>
                <w:sz w:val="20"/>
              </w:rPr>
            </w:pPr>
            <w:r w:rsidRPr="00555E6D">
              <w:rPr>
                <w:rFonts w:ascii="Cambria" w:hAnsi="Cambria" w:cs="Arial"/>
                <w:sz w:val="20"/>
              </w:rPr>
              <w:t>&lt;</w:t>
            </w:r>
            <w:r w:rsidRPr="00555E6D">
              <w:rPr>
                <w:rFonts w:ascii="Cambria" w:hAnsi="Cambria" w:cs="Arial"/>
                <w:color w:val="00B0F0"/>
                <w:sz w:val="20"/>
              </w:rPr>
              <w:t>vyplní uchádzač</w:t>
            </w:r>
            <w:r w:rsidRPr="00555E6D">
              <w:rPr>
                <w:rFonts w:ascii="Cambria" w:hAnsi="Cambria" w:cs="Arial"/>
                <w:sz w:val="20"/>
              </w:rPr>
              <w:t>&gt;</w:t>
            </w:r>
          </w:p>
        </w:tc>
      </w:tr>
    </w:tbl>
    <w:p w14:paraId="5119E885" w14:textId="77777777" w:rsidR="00E65370" w:rsidRPr="00555E6D" w:rsidRDefault="00E65370" w:rsidP="00E65370">
      <w:pPr>
        <w:ind w:left="2127"/>
        <w:rPr>
          <w:rFonts w:ascii="Cambria" w:hAnsi="Cambria"/>
        </w:rPr>
      </w:pPr>
    </w:p>
    <w:p w14:paraId="538EE268" w14:textId="77777777" w:rsidR="007522C9" w:rsidRDefault="007522C9">
      <w:pPr>
        <w:spacing w:after="160" w:line="259" w:lineRule="auto"/>
        <w:rPr>
          <w:rFonts w:ascii="Cambria" w:eastAsia="Times New Roman" w:hAnsi="Cambria" w:cs="Arial"/>
          <w:b/>
          <w:sz w:val="24"/>
          <w:szCs w:val="24"/>
          <w:lang w:eastAsia="cs-CZ"/>
        </w:rPr>
      </w:pPr>
      <w:r>
        <w:rPr>
          <w:rFonts w:ascii="Cambria" w:hAnsi="Cambria" w:cs="Arial"/>
          <w:b/>
          <w:szCs w:val="24"/>
        </w:rPr>
        <w:br w:type="page"/>
      </w:r>
    </w:p>
    <w:p w14:paraId="14E3E86C" w14:textId="2D91F5C9" w:rsidR="00D23987" w:rsidRPr="00555E6D" w:rsidRDefault="00D23987" w:rsidP="00D23987">
      <w:pPr>
        <w:pStyle w:val="BodyText21"/>
        <w:spacing w:after="100"/>
        <w:rPr>
          <w:rFonts w:ascii="Cambria" w:hAnsi="Cambria" w:cs="Arial"/>
          <w:b/>
          <w:szCs w:val="24"/>
        </w:rPr>
      </w:pPr>
      <w:r w:rsidRPr="00555E6D">
        <w:rPr>
          <w:rFonts w:ascii="Cambria" w:hAnsi="Cambria" w:cs="Arial"/>
          <w:b/>
          <w:szCs w:val="24"/>
        </w:rPr>
        <w:lastRenderedPageBreak/>
        <w:t>Príloha č. 2 – Tím pracovníkov</w:t>
      </w:r>
    </w:p>
    <w:tbl>
      <w:tblPr>
        <w:tblStyle w:val="Mriekatabuky"/>
        <w:tblW w:w="5000" w:type="pct"/>
        <w:tblLook w:val="04A0" w:firstRow="1" w:lastRow="0" w:firstColumn="1" w:lastColumn="0" w:noHBand="0" w:noVBand="1"/>
      </w:tblPr>
      <w:tblGrid>
        <w:gridCol w:w="1555"/>
        <w:gridCol w:w="2657"/>
        <w:gridCol w:w="2427"/>
        <w:gridCol w:w="2423"/>
      </w:tblGrid>
      <w:tr w:rsidR="000346BE" w:rsidRPr="00555E6D" w14:paraId="52C33B13" w14:textId="62072DBD" w:rsidTr="00E93849">
        <w:tc>
          <w:tcPr>
            <w:tcW w:w="858" w:type="pct"/>
            <w:shd w:val="clear" w:color="auto" w:fill="D5DCE4" w:themeFill="text2" w:themeFillTint="33"/>
          </w:tcPr>
          <w:p w14:paraId="5F1852E5" w14:textId="77777777" w:rsidR="000346BE" w:rsidRPr="00DD1069" w:rsidRDefault="000346BE" w:rsidP="00726C64">
            <w:pPr>
              <w:tabs>
                <w:tab w:val="left" w:pos="567"/>
              </w:tabs>
              <w:spacing w:after="0" w:line="240" w:lineRule="auto"/>
              <w:jc w:val="both"/>
              <w:rPr>
                <w:rFonts w:ascii="Cambria" w:hAnsi="Cambria" w:cs="Arial"/>
                <w:b/>
              </w:rPr>
            </w:pPr>
            <w:r w:rsidRPr="00DD1069">
              <w:rPr>
                <w:rFonts w:ascii="Cambria" w:hAnsi="Cambria" w:cs="Arial"/>
                <w:b/>
                <w:sz w:val="22"/>
                <w:szCs w:val="22"/>
              </w:rPr>
              <w:t>Člen tímu</w:t>
            </w:r>
          </w:p>
        </w:tc>
        <w:tc>
          <w:tcPr>
            <w:tcW w:w="1466" w:type="pct"/>
            <w:shd w:val="clear" w:color="auto" w:fill="D5DCE4" w:themeFill="text2" w:themeFillTint="33"/>
          </w:tcPr>
          <w:p w14:paraId="4330F1A9" w14:textId="77777777" w:rsidR="000346BE" w:rsidRPr="00DD1069" w:rsidRDefault="000346BE" w:rsidP="00726C64">
            <w:pPr>
              <w:tabs>
                <w:tab w:val="left" w:pos="567"/>
              </w:tabs>
              <w:spacing w:after="0" w:line="240" w:lineRule="auto"/>
              <w:jc w:val="center"/>
              <w:rPr>
                <w:rFonts w:ascii="Cambria" w:hAnsi="Cambria" w:cs="Arial"/>
                <w:b/>
              </w:rPr>
            </w:pPr>
            <w:r w:rsidRPr="00DD1069">
              <w:rPr>
                <w:rFonts w:ascii="Cambria" w:hAnsi="Cambria" w:cs="Arial"/>
                <w:b/>
                <w:sz w:val="22"/>
                <w:szCs w:val="22"/>
              </w:rPr>
              <w:t>Meno a priezvisko</w:t>
            </w:r>
          </w:p>
        </w:tc>
        <w:tc>
          <w:tcPr>
            <w:tcW w:w="1339" w:type="pct"/>
            <w:shd w:val="clear" w:color="auto" w:fill="D5DCE4" w:themeFill="text2" w:themeFillTint="33"/>
          </w:tcPr>
          <w:p w14:paraId="47B3AB66" w14:textId="43B93DEF" w:rsidR="000346BE" w:rsidRPr="00DD1069" w:rsidRDefault="000346BE" w:rsidP="00726C64">
            <w:pPr>
              <w:tabs>
                <w:tab w:val="left" w:pos="567"/>
              </w:tabs>
              <w:spacing w:after="0" w:line="240" w:lineRule="auto"/>
              <w:jc w:val="center"/>
              <w:rPr>
                <w:rFonts w:ascii="Cambria" w:hAnsi="Cambria" w:cs="Arial"/>
                <w:b/>
              </w:rPr>
            </w:pPr>
            <w:r w:rsidRPr="00DD1069">
              <w:rPr>
                <w:rFonts w:ascii="Cambria" w:hAnsi="Cambria" w:cs="Arial"/>
                <w:b/>
                <w:sz w:val="22"/>
                <w:szCs w:val="22"/>
              </w:rPr>
              <w:t xml:space="preserve">Počet </w:t>
            </w:r>
            <w:r>
              <w:rPr>
                <w:rFonts w:ascii="Cambria" w:hAnsi="Cambria" w:cs="Arial"/>
                <w:b/>
              </w:rPr>
              <w:t>skúseností</w:t>
            </w:r>
            <w:r w:rsidR="007320F0">
              <w:rPr>
                <w:rFonts w:ascii="Cambria" w:hAnsi="Cambria" w:cs="Arial"/>
                <w:b/>
              </w:rPr>
              <w:t>*</w:t>
            </w:r>
          </w:p>
        </w:tc>
        <w:tc>
          <w:tcPr>
            <w:tcW w:w="1337" w:type="pct"/>
            <w:shd w:val="clear" w:color="auto" w:fill="D5DCE4" w:themeFill="text2" w:themeFillTint="33"/>
          </w:tcPr>
          <w:p w14:paraId="3DF2E00A" w14:textId="1661D884" w:rsidR="000346BE" w:rsidRPr="006C77DB" w:rsidRDefault="000346BE" w:rsidP="00726C64">
            <w:pPr>
              <w:tabs>
                <w:tab w:val="left" w:pos="567"/>
              </w:tabs>
              <w:spacing w:after="0" w:line="240" w:lineRule="auto"/>
              <w:jc w:val="center"/>
              <w:rPr>
                <w:rFonts w:ascii="Cambria" w:hAnsi="Cambria" w:cs="Arial"/>
                <w:b/>
              </w:rPr>
            </w:pPr>
            <w:r w:rsidRPr="00DE6780">
              <w:rPr>
                <w:rFonts w:ascii="Cambria" w:hAnsi="Cambria" w:cs="Arial"/>
                <w:b/>
              </w:rPr>
              <w:t>Počet rokov odbornej praxe*</w:t>
            </w:r>
            <w:r w:rsidR="007320F0">
              <w:rPr>
                <w:rFonts w:ascii="Cambria" w:hAnsi="Cambria" w:cs="Arial"/>
                <w:b/>
              </w:rPr>
              <w:t>*</w:t>
            </w:r>
          </w:p>
        </w:tc>
      </w:tr>
      <w:tr w:rsidR="000346BE" w:rsidRPr="00555E6D" w14:paraId="0D33AF14" w14:textId="6D69C64E" w:rsidTr="00E93849">
        <w:tc>
          <w:tcPr>
            <w:tcW w:w="858" w:type="pct"/>
            <w:vAlign w:val="center"/>
          </w:tcPr>
          <w:p w14:paraId="26BE2BA2" w14:textId="625362FE" w:rsidR="000346BE" w:rsidRPr="00DB5228" w:rsidRDefault="000346BE" w:rsidP="00726C64">
            <w:pPr>
              <w:tabs>
                <w:tab w:val="left" w:pos="567"/>
              </w:tabs>
              <w:spacing w:after="0" w:line="240" w:lineRule="auto"/>
              <w:jc w:val="both"/>
              <w:rPr>
                <w:rFonts w:ascii="Cambria" w:hAnsi="Cambria" w:cs="Arial"/>
                <w:b/>
              </w:rPr>
            </w:pPr>
            <w:r w:rsidRPr="00DB5228">
              <w:rPr>
                <w:rFonts w:ascii="Cambria" w:hAnsi="Cambria" w:cs="Arial"/>
                <w:b/>
              </w:rPr>
              <w:t>Rezervačný agent 1</w:t>
            </w:r>
          </w:p>
        </w:tc>
        <w:tc>
          <w:tcPr>
            <w:tcW w:w="1466" w:type="pct"/>
            <w:vAlign w:val="center"/>
          </w:tcPr>
          <w:p w14:paraId="689CB69F" w14:textId="095F56C3" w:rsidR="000346BE" w:rsidRPr="00DD1069" w:rsidRDefault="000346BE" w:rsidP="00726C64">
            <w:pPr>
              <w:spacing w:after="0" w:line="240" w:lineRule="auto"/>
              <w:jc w:val="center"/>
              <w:rPr>
                <w:rFonts w:ascii="Cambria" w:hAnsi="Cambria" w:cstheme="minorBidi"/>
                <w:highlight w:val="yellow"/>
              </w:rPr>
            </w:pPr>
            <w:r w:rsidRPr="008F4ADA">
              <w:rPr>
                <w:rFonts w:ascii="Cambria" w:hAnsi="Cambria" w:cs="Arial"/>
              </w:rPr>
              <w:t>&lt;</w:t>
            </w:r>
            <w:r w:rsidRPr="008F4ADA">
              <w:rPr>
                <w:rFonts w:ascii="Cambria" w:hAnsi="Cambria" w:cs="Arial"/>
                <w:color w:val="00B0F0"/>
              </w:rPr>
              <w:t>vyplní uchádzač</w:t>
            </w:r>
            <w:r w:rsidRPr="008F4ADA">
              <w:rPr>
                <w:rFonts w:ascii="Cambria" w:hAnsi="Cambria" w:cs="Arial"/>
              </w:rPr>
              <w:t>&gt;</w:t>
            </w:r>
          </w:p>
        </w:tc>
        <w:tc>
          <w:tcPr>
            <w:tcW w:w="1339" w:type="pct"/>
            <w:vAlign w:val="center"/>
          </w:tcPr>
          <w:p w14:paraId="5F16EA9F" w14:textId="220A0D16" w:rsidR="000346BE" w:rsidRPr="00DD1069" w:rsidRDefault="000346BE" w:rsidP="00726C64">
            <w:pPr>
              <w:spacing w:after="0" w:line="240" w:lineRule="auto"/>
              <w:jc w:val="center"/>
              <w:rPr>
                <w:rFonts w:ascii="Cambria" w:hAnsi="Cambria" w:cstheme="minorBidi"/>
              </w:rPr>
            </w:pPr>
            <w:r w:rsidRPr="00D35979">
              <w:rPr>
                <w:rFonts w:ascii="Cambria" w:hAnsi="Cambria" w:cstheme="minorBidi"/>
              </w:rPr>
              <w:t>Minimálne 1</w:t>
            </w:r>
          </w:p>
        </w:tc>
        <w:tc>
          <w:tcPr>
            <w:tcW w:w="1337" w:type="pct"/>
            <w:vAlign w:val="center"/>
          </w:tcPr>
          <w:p w14:paraId="23440CA4" w14:textId="2C506A33" w:rsidR="000346BE" w:rsidRPr="008F4ADA" w:rsidRDefault="000346BE" w:rsidP="00726C64">
            <w:pPr>
              <w:spacing w:after="0" w:line="240" w:lineRule="auto"/>
              <w:jc w:val="center"/>
              <w:rPr>
                <w:rFonts w:ascii="Cambria" w:hAnsi="Cambria" w:cs="Arial"/>
              </w:rPr>
            </w:pPr>
            <w:r w:rsidRPr="008F4ADA">
              <w:rPr>
                <w:rFonts w:ascii="Cambria" w:hAnsi="Cambria" w:cs="Arial"/>
              </w:rPr>
              <w:t>&lt;</w:t>
            </w:r>
            <w:r w:rsidRPr="008F4ADA">
              <w:rPr>
                <w:rFonts w:ascii="Cambria" w:hAnsi="Cambria" w:cs="Arial"/>
                <w:color w:val="00B0F0"/>
              </w:rPr>
              <w:t>vyplní uchádzač</w:t>
            </w:r>
            <w:r w:rsidRPr="008F4ADA">
              <w:rPr>
                <w:rFonts w:ascii="Cambria" w:hAnsi="Cambria" w:cs="Arial"/>
              </w:rPr>
              <w:t>&gt;</w:t>
            </w:r>
          </w:p>
        </w:tc>
      </w:tr>
      <w:tr w:rsidR="000346BE" w:rsidRPr="00555E6D" w14:paraId="3507BDD8" w14:textId="56402835" w:rsidTr="00E93849">
        <w:tc>
          <w:tcPr>
            <w:tcW w:w="858" w:type="pct"/>
            <w:vAlign w:val="center"/>
          </w:tcPr>
          <w:p w14:paraId="12D05987" w14:textId="68E605FF" w:rsidR="000346BE" w:rsidRPr="00DB5228" w:rsidRDefault="000346BE" w:rsidP="00726C64">
            <w:pPr>
              <w:tabs>
                <w:tab w:val="left" w:pos="567"/>
              </w:tabs>
              <w:spacing w:after="0" w:line="240" w:lineRule="auto"/>
              <w:jc w:val="both"/>
              <w:rPr>
                <w:rFonts w:ascii="Cambria" w:hAnsi="Cambria" w:cs="Arial"/>
                <w:b/>
              </w:rPr>
            </w:pPr>
            <w:r w:rsidRPr="009E4D32">
              <w:rPr>
                <w:rFonts w:ascii="Cambria" w:eastAsia="Arial" w:hAnsi="Cambria" w:cstheme="minorHAnsi"/>
                <w:b/>
              </w:rPr>
              <w:t>Rezervačný agent 2</w:t>
            </w:r>
          </w:p>
        </w:tc>
        <w:tc>
          <w:tcPr>
            <w:tcW w:w="1466" w:type="pct"/>
            <w:vAlign w:val="center"/>
          </w:tcPr>
          <w:p w14:paraId="5E07398D" w14:textId="49907C74" w:rsidR="000346BE" w:rsidRPr="00DD1069" w:rsidRDefault="000346BE" w:rsidP="00726C64">
            <w:pPr>
              <w:spacing w:after="0" w:line="240" w:lineRule="auto"/>
              <w:jc w:val="center"/>
              <w:rPr>
                <w:rFonts w:ascii="Cambria" w:hAnsi="Cambria" w:cstheme="minorBidi"/>
                <w:highlight w:val="yellow"/>
              </w:rPr>
            </w:pPr>
            <w:r w:rsidRPr="008F4ADA">
              <w:rPr>
                <w:rFonts w:ascii="Cambria" w:hAnsi="Cambria" w:cs="Arial"/>
              </w:rPr>
              <w:t>&lt;</w:t>
            </w:r>
            <w:r w:rsidRPr="008F4ADA">
              <w:rPr>
                <w:rFonts w:ascii="Cambria" w:hAnsi="Cambria" w:cs="Arial"/>
                <w:color w:val="00B0F0"/>
              </w:rPr>
              <w:t>vyplní uchádzač</w:t>
            </w:r>
            <w:r w:rsidRPr="008F4ADA">
              <w:rPr>
                <w:rFonts w:ascii="Cambria" w:hAnsi="Cambria" w:cs="Arial"/>
              </w:rPr>
              <w:t>&gt;</w:t>
            </w:r>
          </w:p>
        </w:tc>
        <w:tc>
          <w:tcPr>
            <w:tcW w:w="1339" w:type="pct"/>
            <w:vAlign w:val="center"/>
          </w:tcPr>
          <w:p w14:paraId="5637C830" w14:textId="342D0F91" w:rsidR="000346BE" w:rsidRPr="00DD1069" w:rsidRDefault="000346BE" w:rsidP="00726C64">
            <w:pPr>
              <w:spacing w:after="0" w:line="240" w:lineRule="auto"/>
              <w:jc w:val="center"/>
              <w:rPr>
                <w:rFonts w:ascii="Cambria" w:hAnsi="Cambria" w:cstheme="minorBidi"/>
              </w:rPr>
            </w:pPr>
            <w:r w:rsidRPr="00D35979">
              <w:rPr>
                <w:rFonts w:ascii="Cambria" w:hAnsi="Cambria" w:cstheme="minorBidi"/>
              </w:rPr>
              <w:t>Minimálne 1</w:t>
            </w:r>
          </w:p>
        </w:tc>
        <w:tc>
          <w:tcPr>
            <w:tcW w:w="1337" w:type="pct"/>
            <w:vAlign w:val="center"/>
          </w:tcPr>
          <w:p w14:paraId="6341ACAD" w14:textId="2406ED43" w:rsidR="000346BE" w:rsidRPr="008F4ADA" w:rsidRDefault="000346BE" w:rsidP="00726C64">
            <w:pPr>
              <w:spacing w:after="0" w:line="240" w:lineRule="auto"/>
              <w:jc w:val="center"/>
              <w:rPr>
                <w:rFonts w:ascii="Cambria" w:hAnsi="Cambria" w:cs="Arial"/>
              </w:rPr>
            </w:pPr>
            <w:r w:rsidRPr="008F4ADA">
              <w:rPr>
                <w:rFonts w:ascii="Cambria" w:hAnsi="Cambria" w:cs="Arial"/>
              </w:rPr>
              <w:t>&lt;</w:t>
            </w:r>
            <w:r w:rsidRPr="008F4ADA">
              <w:rPr>
                <w:rFonts w:ascii="Cambria" w:hAnsi="Cambria" w:cs="Arial"/>
                <w:color w:val="00B0F0"/>
              </w:rPr>
              <w:t>vyplní uchádzač</w:t>
            </w:r>
            <w:r w:rsidRPr="008F4ADA">
              <w:rPr>
                <w:rFonts w:ascii="Cambria" w:hAnsi="Cambria" w:cs="Arial"/>
              </w:rPr>
              <w:t>&gt;</w:t>
            </w:r>
          </w:p>
        </w:tc>
      </w:tr>
      <w:tr w:rsidR="000346BE" w:rsidRPr="00555E6D" w14:paraId="5FB5DBB0" w14:textId="763FEA89" w:rsidTr="00737F00">
        <w:trPr>
          <w:trHeight w:val="577"/>
        </w:trPr>
        <w:tc>
          <w:tcPr>
            <w:tcW w:w="858" w:type="pct"/>
            <w:vAlign w:val="center"/>
          </w:tcPr>
          <w:p w14:paraId="050ACA3C" w14:textId="3E891446" w:rsidR="000346BE" w:rsidRPr="00DB5228" w:rsidRDefault="000346BE" w:rsidP="00726C64">
            <w:pPr>
              <w:tabs>
                <w:tab w:val="left" w:pos="567"/>
              </w:tabs>
              <w:spacing w:after="0" w:line="240" w:lineRule="auto"/>
              <w:jc w:val="both"/>
              <w:rPr>
                <w:rFonts w:ascii="Cambria" w:hAnsi="Cambria" w:cs="Arial"/>
                <w:b/>
              </w:rPr>
            </w:pPr>
            <w:r w:rsidRPr="009E4D32">
              <w:rPr>
                <w:rFonts w:ascii="Cambria" w:hAnsi="Cambria" w:cs="Arial"/>
                <w:b/>
                <w:color w:val="000000"/>
              </w:rPr>
              <w:t>Rezervačný agent 3</w:t>
            </w:r>
          </w:p>
        </w:tc>
        <w:tc>
          <w:tcPr>
            <w:tcW w:w="1466" w:type="pct"/>
            <w:vAlign w:val="center"/>
          </w:tcPr>
          <w:p w14:paraId="09FD0D35" w14:textId="00EA350E" w:rsidR="000346BE" w:rsidRPr="00DD1069" w:rsidRDefault="000346BE" w:rsidP="00726C64">
            <w:pPr>
              <w:spacing w:after="0" w:line="240" w:lineRule="auto"/>
              <w:jc w:val="center"/>
              <w:rPr>
                <w:rFonts w:ascii="Cambria" w:hAnsi="Cambria" w:cstheme="minorBidi"/>
                <w:highlight w:val="yellow"/>
              </w:rPr>
            </w:pPr>
            <w:r w:rsidRPr="008F4ADA">
              <w:rPr>
                <w:rFonts w:ascii="Cambria" w:hAnsi="Cambria" w:cs="Arial"/>
              </w:rPr>
              <w:t>&lt;</w:t>
            </w:r>
            <w:r w:rsidRPr="008F4ADA">
              <w:rPr>
                <w:rFonts w:ascii="Cambria" w:hAnsi="Cambria" w:cs="Arial"/>
                <w:color w:val="00B0F0"/>
              </w:rPr>
              <w:t>vyplní uchádzač</w:t>
            </w:r>
            <w:r w:rsidRPr="008F4ADA">
              <w:rPr>
                <w:rFonts w:ascii="Cambria" w:hAnsi="Cambria" w:cs="Arial"/>
              </w:rPr>
              <w:t>&gt;</w:t>
            </w:r>
          </w:p>
        </w:tc>
        <w:tc>
          <w:tcPr>
            <w:tcW w:w="1339" w:type="pct"/>
            <w:vAlign w:val="center"/>
          </w:tcPr>
          <w:p w14:paraId="4BF06094" w14:textId="7E0987AA" w:rsidR="000346BE" w:rsidRPr="00DD1069" w:rsidRDefault="000346BE" w:rsidP="00726C64">
            <w:pPr>
              <w:spacing w:after="0" w:line="240" w:lineRule="auto"/>
              <w:jc w:val="center"/>
              <w:rPr>
                <w:rFonts w:ascii="Cambria" w:hAnsi="Cambria" w:cstheme="minorBidi"/>
              </w:rPr>
            </w:pPr>
            <w:r w:rsidRPr="00D35979">
              <w:rPr>
                <w:rFonts w:ascii="Cambria" w:hAnsi="Cambria" w:cstheme="minorBidi"/>
              </w:rPr>
              <w:t>Minimálne 1</w:t>
            </w:r>
          </w:p>
        </w:tc>
        <w:tc>
          <w:tcPr>
            <w:tcW w:w="1337" w:type="pct"/>
            <w:vAlign w:val="center"/>
          </w:tcPr>
          <w:p w14:paraId="7AED6BEC" w14:textId="38C8F72F" w:rsidR="000346BE" w:rsidRPr="008F4ADA" w:rsidRDefault="000346BE" w:rsidP="00726C64">
            <w:pPr>
              <w:spacing w:after="0" w:line="240" w:lineRule="auto"/>
              <w:jc w:val="center"/>
              <w:rPr>
                <w:rFonts w:ascii="Cambria" w:hAnsi="Cambria" w:cs="Arial"/>
              </w:rPr>
            </w:pPr>
            <w:r w:rsidRPr="008F4ADA">
              <w:rPr>
                <w:rFonts w:ascii="Cambria" w:hAnsi="Cambria" w:cs="Arial"/>
              </w:rPr>
              <w:t>&lt;</w:t>
            </w:r>
            <w:r w:rsidRPr="008F4ADA">
              <w:rPr>
                <w:rFonts w:ascii="Cambria" w:hAnsi="Cambria" w:cs="Arial"/>
                <w:color w:val="00B0F0"/>
              </w:rPr>
              <w:t>vyplní uchádzač</w:t>
            </w:r>
            <w:r w:rsidRPr="008F4ADA">
              <w:rPr>
                <w:rFonts w:ascii="Cambria" w:hAnsi="Cambria" w:cs="Arial"/>
              </w:rPr>
              <w:t>&gt;</w:t>
            </w:r>
          </w:p>
        </w:tc>
      </w:tr>
    </w:tbl>
    <w:p w14:paraId="73C86D5F" w14:textId="77777777" w:rsidR="00DB5228" w:rsidRDefault="00DB5228" w:rsidP="007320F0">
      <w:pPr>
        <w:tabs>
          <w:tab w:val="left" w:pos="284"/>
        </w:tabs>
        <w:spacing w:after="0" w:line="240" w:lineRule="auto"/>
        <w:jc w:val="both"/>
        <w:rPr>
          <w:rFonts w:ascii="Cambria" w:hAnsi="Cambria" w:cs="Arial"/>
          <w:sz w:val="20"/>
          <w:szCs w:val="20"/>
        </w:rPr>
      </w:pPr>
    </w:p>
    <w:p w14:paraId="32E187ED" w14:textId="536630B6" w:rsidR="00574088" w:rsidRDefault="007320F0" w:rsidP="007320F0">
      <w:pPr>
        <w:tabs>
          <w:tab w:val="left" w:pos="284"/>
        </w:tabs>
        <w:spacing w:after="0" w:line="240" w:lineRule="auto"/>
        <w:jc w:val="both"/>
        <w:rPr>
          <w:rFonts w:ascii="Cambria" w:hAnsi="Cambria" w:cs="Arial"/>
          <w:sz w:val="20"/>
          <w:szCs w:val="20"/>
        </w:rPr>
      </w:pPr>
      <w:r w:rsidRPr="00DB5228">
        <w:rPr>
          <w:rFonts w:ascii="Cambria" w:hAnsi="Cambria" w:cs="Arial"/>
          <w:sz w:val="20"/>
          <w:szCs w:val="20"/>
        </w:rPr>
        <w:t>*</w:t>
      </w:r>
      <w:r w:rsidR="00574088" w:rsidRPr="00DB5228">
        <w:rPr>
          <w:rFonts w:ascii="Cambria" w:hAnsi="Cambria" w:cs="Arial"/>
          <w:sz w:val="20"/>
          <w:szCs w:val="20"/>
        </w:rPr>
        <w:t>rezervačný agent</w:t>
      </w:r>
      <w:r w:rsidR="00574088" w:rsidRPr="00DD1069">
        <w:rPr>
          <w:rFonts w:ascii="Cambria" w:hAnsi="Cambria" w:cs="Arial"/>
          <w:sz w:val="20"/>
          <w:szCs w:val="20"/>
        </w:rPr>
        <w:t xml:space="preserve"> má minimálne jednu osobnú praktickú skúsenosť s poskytovaním služieb rezervačného agenta v zákazke rovnakého alebo obdobného rozsahu ako je predmet tejto </w:t>
      </w:r>
      <w:r w:rsidR="00C53224">
        <w:rPr>
          <w:rFonts w:ascii="Cambria" w:hAnsi="Cambria" w:cs="Arial"/>
          <w:sz w:val="20"/>
          <w:szCs w:val="20"/>
        </w:rPr>
        <w:t>rámcovej dohody</w:t>
      </w:r>
      <w:r w:rsidR="00574088" w:rsidRPr="00DD1069">
        <w:rPr>
          <w:rFonts w:ascii="Cambria" w:hAnsi="Cambria" w:cs="Arial"/>
          <w:sz w:val="20"/>
          <w:szCs w:val="20"/>
        </w:rPr>
        <w:t xml:space="preserve">, ktorá má hodnotu minimálne </w:t>
      </w:r>
      <w:r w:rsidR="00583587">
        <w:rPr>
          <w:rFonts w:ascii="Cambria" w:hAnsi="Cambria" w:cs="Arial"/>
          <w:sz w:val="20"/>
          <w:szCs w:val="20"/>
        </w:rPr>
        <w:t>100</w:t>
      </w:r>
      <w:r w:rsidR="00574088" w:rsidRPr="00DD1069">
        <w:rPr>
          <w:rFonts w:ascii="Cambria" w:hAnsi="Cambria" w:cs="Arial"/>
          <w:sz w:val="20"/>
          <w:szCs w:val="20"/>
        </w:rPr>
        <w:t xml:space="preserve"> 000 eur bez DPH </w:t>
      </w:r>
      <w:r w:rsidR="00574088" w:rsidRPr="00DD1069">
        <w:rPr>
          <w:rFonts w:ascii="Cambria" w:hAnsi="Cambria" w:cstheme="minorHAnsi"/>
          <w:color w:val="242424"/>
          <w:sz w:val="20"/>
          <w:szCs w:val="20"/>
          <w:shd w:val="clear" w:color="auto" w:fill="FFFFFF"/>
        </w:rPr>
        <w:t xml:space="preserve">pre odberateľa; </w:t>
      </w:r>
      <w:r w:rsidR="00574088" w:rsidRPr="00DD1069">
        <w:rPr>
          <w:rFonts w:ascii="Cambria" w:hAnsi="Cambria" w:cs="Arial"/>
          <w:sz w:val="20"/>
          <w:szCs w:val="20"/>
        </w:rPr>
        <w:t xml:space="preserve">za obdobný charakter zákazky sa rozumie poskytovanie služieb pre </w:t>
      </w:r>
      <w:r w:rsidR="006C35B1">
        <w:rPr>
          <w:rFonts w:ascii="Cambria" w:hAnsi="Cambria" w:cs="Arial"/>
          <w:sz w:val="20"/>
          <w:szCs w:val="20"/>
        </w:rPr>
        <w:t>odberateľa</w:t>
      </w:r>
      <w:r w:rsidR="00574088" w:rsidRPr="00DD1069">
        <w:rPr>
          <w:rFonts w:ascii="Cambria" w:hAnsi="Cambria" w:cs="Arial"/>
          <w:sz w:val="20"/>
          <w:szCs w:val="20"/>
        </w:rPr>
        <w:t>, ktorých predmetom je zabezpečenie leteniek do svetových destinácií, cestovných lístkov a s tým spojených služieb ako ubytovanie a poistenie.</w:t>
      </w:r>
      <w:r w:rsidR="005F6F02">
        <w:rPr>
          <w:rFonts w:ascii="Cambria" w:hAnsi="Cambria" w:cs="Arial"/>
          <w:sz w:val="20"/>
          <w:szCs w:val="20"/>
        </w:rPr>
        <w:t xml:space="preserve"> Preukazuje profesijným životopisom.</w:t>
      </w:r>
    </w:p>
    <w:p w14:paraId="092B0818" w14:textId="77777777" w:rsidR="002D6B6D" w:rsidRPr="00FF4CFD" w:rsidRDefault="002D6B6D" w:rsidP="00DD1069">
      <w:pPr>
        <w:spacing w:before="240"/>
        <w:ind w:left="2127" w:hanging="2127"/>
        <w:rPr>
          <w:rFonts w:ascii="Cambria" w:hAnsi="Cambria"/>
          <w:sz w:val="20"/>
          <w:szCs w:val="20"/>
        </w:rPr>
      </w:pPr>
      <w:r w:rsidRPr="00FF4CFD">
        <w:rPr>
          <w:rFonts w:ascii="Cambria" w:hAnsi="Cambria" w:cs="Arial"/>
          <w:sz w:val="20"/>
          <w:szCs w:val="20"/>
        </w:rPr>
        <w:t>**preukazuje profesijným životopisom</w:t>
      </w:r>
    </w:p>
    <w:p w14:paraId="06317671" w14:textId="77777777" w:rsidR="002D6B6D" w:rsidRPr="00DD1069" w:rsidRDefault="002D6B6D" w:rsidP="00DD1069">
      <w:pPr>
        <w:tabs>
          <w:tab w:val="left" w:pos="284"/>
        </w:tabs>
        <w:spacing w:after="0" w:line="240" w:lineRule="auto"/>
        <w:jc w:val="both"/>
        <w:rPr>
          <w:rFonts w:ascii="Cambria" w:hAnsi="Cambria" w:cs="Arial"/>
          <w:sz w:val="20"/>
          <w:szCs w:val="20"/>
        </w:rPr>
      </w:pPr>
    </w:p>
    <w:bookmarkEnd w:id="1"/>
    <w:p w14:paraId="39A36FB0" w14:textId="77777777" w:rsidR="00240E86" w:rsidRPr="00555E6D" w:rsidRDefault="00240E86">
      <w:pPr>
        <w:rPr>
          <w:rFonts w:ascii="Cambria" w:hAnsi="Cambria" w:cs="Times New Roman"/>
        </w:rPr>
      </w:pPr>
    </w:p>
    <w:sectPr w:rsidR="00240E86" w:rsidRPr="00555E6D" w:rsidSect="00277DAB">
      <w:footerReference w:type="default" r:id="rId11"/>
      <w:headerReference w:type="first" r:id="rId12"/>
      <w:footerReference w:type="first" r:id="rId13"/>
      <w:endnotePr>
        <w:numFmt w:val="chicago"/>
      </w:endnotePr>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3A45" w14:textId="77777777" w:rsidR="003E79AC" w:rsidRDefault="003E79AC" w:rsidP="00CF7820">
      <w:pPr>
        <w:spacing w:after="0" w:line="240" w:lineRule="auto"/>
      </w:pPr>
      <w:r>
        <w:separator/>
      </w:r>
    </w:p>
  </w:endnote>
  <w:endnote w:type="continuationSeparator" w:id="0">
    <w:p w14:paraId="10F3128B" w14:textId="77777777" w:rsidR="003E79AC" w:rsidRDefault="003E79AC" w:rsidP="00CF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561995"/>
      <w:docPartObj>
        <w:docPartGallery w:val="Page Numbers (Bottom of Page)"/>
        <w:docPartUnique/>
      </w:docPartObj>
    </w:sdtPr>
    <w:sdtEndPr>
      <w:rPr>
        <w:rFonts w:ascii="Cambria" w:hAnsi="Cambria" w:cs="Times New Roman"/>
      </w:rPr>
    </w:sdtEndPr>
    <w:sdtContent>
      <w:sdt>
        <w:sdtPr>
          <w:rPr>
            <w:rFonts w:ascii="Times New Roman" w:hAnsi="Times New Roman" w:cs="Times New Roman"/>
          </w:rPr>
          <w:id w:val="98381352"/>
          <w:docPartObj>
            <w:docPartGallery w:val="Page Numbers (Top of Page)"/>
            <w:docPartUnique/>
          </w:docPartObj>
        </w:sdtPr>
        <w:sdtEndPr>
          <w:rPr>
            <w:rFonts w:ascii="Cambria" w:hAnsi="Cambria"/>
          </w:rPr>
        </w:sdtEndPr>
        <w:sdtContent>
          <w:p w14:paraId="1CEAC52A" w14:textId="37A96118" w:rsidR="00941DA3" w:rsidRPr="003E5587" w:rsidRDefault="007D39CB" w:rsidP="00E770F9">
            <w:pPr>
              <w:pStyle w:val="Pta"/>
              <w:jc w:val="center"/>
              <w:rPr>
                <w:rFonts w:ascii="Cambria" w:hAnsi="Cambria" w:cs="Times New Roman"/>
              </w:rPr>
            </w:pPr>
            <w:r w:rsidRPr="003E5587">
              <w:rPr>
                <w:rFonts w:ascii="Cambria" w:hAnsi="Cambria" w:cs="Times New Roman"/>
              </w:rPr>
              <w:fldChar w:fldCharType="begin"/>
            </w:r>
            <w:r w:rsidRPr="003E5587">
              <w:rPr>
                <w:rFonts w:ascii="Cambria" w:hAnsi="Cambria" w:cs="Times New Roman"/>
              </w:rPr>
              <w:instrText>PAGE   \* MERGEFORMAT</w:instrText>
            </w:r>
            <w:r w:rsidRPr="003E5587">
              <w:rPr>
                <w:rFonts w:ascii="Cambria" w:hAnsi="Cambria" w:cs="Times New Roman"/>
              </w:rPr>
              <w:fldChar w:fldCharType="separate"/>
            </w:r>
            <w:r w:rsidRPr="003E5587">
              <w:rPr>
                <w:rFonts w:ascii="Cambria" w:hAnsi="Cambria" w:cs="Times New Roman"/>
              </w:rPr>
              <w:t>1</w:t>
            </w:r>
            <w:r w:rsidRPr="003E5587">
              <w:rPr>
                <w:rFonts w:ascii="Cambria" w:hAnsi="Cambria" w:cs="Times New Roman"/>
              </w:rPr>
              <w:fldChar w:fldCharType="end"/>
            </w:r>
          </w:p>
        </w:sdtContent>
      </w:sdt>
    </w:sdtContent>
  </w:sdt>
  <w:p w14:paraId="759A9D11" w14:textId="77777777" w:rsidR="00941DA3" w:rsidRPr="003E5587" w:rsidRDefault="00941DA3">
    <w:pPr>
      <w:pStyle w:val="Pt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0ADD" w14:textId="3E0F7614" w:rsidR="00941DA3" w:rsidRPr="004A6CF2" w:rsidRDefault="00941DA3">
    <w:pPr>
      <w:pStyle w:val="Pta"/>
      <w:jc w:val="center"/>
      <w:rPr>
        <w:rFonts w:ascii="Times New Roman" w:hAnsi="Times New Roman" w:cs="Times New Roman"/>
      </w:rPr>
    </w:pPr>
  </w:p>
  <w:p w14:paraId="03E39B7A" w14:textId="77777777" w:rsidR="00941DA3" w:rsidRDefault="00941D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D74C" w14:textId="77777777" w:rsidR="003E79AC" w:rsidRDefault="003E79AC" w:rsidP="00CF7820">
      <w:pPr>
        <w:spacing w:after="0" w:line="240" w:lineRule="auto"/>
      </w:pPr>
      <w:r>
        <w:separator/>
      </w:r>
    </w:p>
  </w:footnote>
  <w:footnote w:type="continuationSeparator" w:id="0">
    <w:p w14:paraId="50198F2A" w14:textId="77777777" w:rsidR="003E79AC" w:rsidRDefault="003E79AC" w:rsidP="00CF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D405" w14:textId="76A90426" w:rsidR="00941DA3" w:rsidRPr="00C85BD4" w:rsidRDefault="00EA19F3" w:rsidP="0027093C">
    <w:pPr>
      <w:pStyle w:val="Hlavika"/>
      <w:jc w:val="center"/>
      <w:rPr>
        <w:rFonts w:ascii="Cambria" w:hAnsi="Cambria" w:cs="Times New Roman"/>
        <w:b/>
        <w:sz w:val="24"/>
        <w:szCs w:val="24"/>
      </w:rPr>
    </w:pPr>
    <w:r>
      <w:rPr>
        <w:rFonts w:ascii="Cambria" w:hAnsi="Cambria" w:cs="Times New Roman"/>
        <w:b/>
        <w:sz w:val="24"/>
        <w:szCs w:val="24"/>
      </w:rPr>
      <w:t>Návrh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005"/>
    <w:multiLevelType w:val="hybridMultilevel"/>
    <w:tmpl w:val="FC5E4FB2"/>
    <w:lvl w:ilvl="0" w:tplc="041B000F">
      <w:start w:val="1"/>
      <w:numFmt w:val="decimal"/>
      <w:lvlText w:val="%1."/>
      <w:lvlJc w:val="left"/>
      <w:pPr>
        <w:ind w:left="862" w:hanging="360"/>
      </w:pPr>
    </w:lvl>
    <w:lvl w:ilvl="1" w:tplc="9D323176">
      <w:start w:val="1"/>
      <w:numFmt w:val="lowerLetter"/>
      <w:lvlText w:val="%2)"/>
      <w:lvlJc w:val="left"/>
      <w:pPr>
        <w:ind w:left="1717" w:hanging="495"/>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09744773"/>
    <w:multiLevelType w:val="hybridMultilevel"/>
    <w:tmpl w:val="936E5C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B47342"/>
    <w:multiLevelType w:val="multilevel"/>
    <w:tmpl w:val="CA3035E0"/>
    <w:lvl w:ilvl="0">
      <w:start w:val="6"/>
      <w:numFmt w:val="decimal"/>
      <w:lvlText w:val="%1"/>
      <w:lvlJc w:val="left"/>
      <w:pPr>
        <w:ind w:left="360" w:hanging="360"/>
      </w:pPr>
      <w:rPr>
        <w:rFonts w:hint="default"/>
      </w:rPr>
    </w:lvl>
    <w:lvl w:ilvl="1">
      <w:start w:val="1"/>
      <w:numFmt w:val="decimal"/>
      <w:lvlText w:val="%2."/>
      <w:lvlJc w:val="left"/>
      <w:pPr>
        <w:ind w:left="720" w:hanging="360"/>
      </w:pPr>
      <w:rPr>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81C09"/>
    <w:multiLevelType w:val="hybridMultilevel"/>
    <w:tmpl w:val="7B04C30E"/>
    <w:lvl w:ilvl="0" w:tplc="FFFFFFFF">
      <w:start w:val="1"/>
      <w:numFmt w:val="lowerLetter"/>
      <w:lvlText w:val="%1)"/>
      <w:lvlJc w:val="left"/>
      <w:pPr>
        <w:ind w:left="1222" w:hanging="360"/>
      </w:pPr>
    </w:lvl>
    <w:lvl w:ilvl="1" w:tplc="041B0017">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 w15:restartNumberingAfterBreak="0">
    <w:nsid w:val="131F311D"/>
    <w:multiLevelType w:val="hybridMultilevel"/>
    <w:tmpl w:val="A9D4DB7E"/>
    <w:lvl w:ilvl="0" w:tplc="041B000F">
      <w:start w:val="1"/>
      <w:numFmt w:val="decimal"/>
      <w:lvlText w:val="%1."/>
      <w:lvlJc w:val="left"/>
      <w:pPr>
        <w:ind w:left="786" w:hanging="360"/>
      </w:pPr>
      <w:rPr>
        <w:rFonts w:hint="default"/>
        <w:sz w:val="24"/>
        <w:szCs w:val="24"/>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B954CB"/>
    <w:multiLevelType w:val="multilevel"/>
    <w:tmpl w:val="89B8B7B0"/>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1B003F"/>
    <w:multiLevelType w:val="hybridMultilevel"/>
    <w:tmpl w:val="6C5A53FE"/>
    <w:lvl w:ilvl="0" w:tplc="1382B6D2">
      <w:start w:val="1"/>
      <w:numFmt w:val="decimal"/>
      <w:lvlText w:val="%1."/>
      <w:lvlJc w:val="left"/>
      <w:pPr>
        <w:ind w:left="720" w:hanging="360"/>
      </w:pPr>
      <w:rPr>
        <w:b/>
        <w:bCs/>
      </w:rPr>
    </w:lvl>
    <w:lvl w:ilvl="1" w:tplc="C9A0A604">
      <w:start w:val="1"/>
      <w:numFmt w:val="upp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74E18"/>
    <w:multiLevelType w:val="hybridMultilevel"/>
    <w:tmpl w:val="0F48C222"/>
    <w:lvl w:ilvl="0" w:tplc="041B0017">
      <w:start w:val="1"/>
      <w:numFmt w:val="lowerLetter"/>
      <w:lvlText w:val="%1)"/>
      <w:lvlJc w:val="left"/>
      <w:pPr>
        <w:ind w:left="862" w:hanging="360"/>
      </w:pPr>
    </w:lvl>
    <w:lvl w:ilvl="1" w:tplc="FFFFFFFF">
      <w:start w:val="1"/>
      <w:numFmt w:val="lowerLetter"/>
      <w:lvlText w:val="%2)"/>
      <w:lvlJc w:val="left"/>
      <w:pPr>
        <w:ind w:left="1717" w:hanging="495"/>
      </w:pPr>
      <w:rPr>
        <w:rFonts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2615403A"/>
    <w:multiLevelType w:val="hybridMultilevel"/>
    <w:tmpl w:val="8AA0A994"/>
    <w:lvl w:ilvl="0" w:tplc="041B0001">
      <w:start w:val="1"/>
      <w:numFmt w:val="bullet"/>
      <w:lvlText w:val=""/>
      <w:lvlJc w:val="left"/>
      <w:pPr>
        <w:ind w:left="720" w:hanging="360"/>
      </w:pPr>
      <w:rPr>
        <w:rFonts w:ascii="Symbol" w:hAnsi="Symbol" w:hint="default"/>
      </w:rPr>
    </w:lvl>
    <w:lvl w:ilvl="1" w:tplc="4844B690">
      <w:numFmt w:val="bullet"/>
      <w:lvlText w:val="-"/>
      <w:lvlJc w:val="left"/>
      <w:pPr>
        <w:ind w:left="1440" w:hanging="360"/>
      </w:pPr>
      <w:rPr>
        <w:rFonts w:ascii="Cambria" w:eastAsiaTheme="minorHAnsi" w:hAnsi="Cambria"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9C60AE"/>
    <w:multiLevelType w:val="hybridMultilevel"/>
    <w:tmpl w:val="0A34ABFC"/>
    <w:lvl w:ilvl="0" w:tplc="6AD048E0">
      <w:start w:val="1"/>
      <w:numFmt w:val="upperRoman"/>
      <w:pStyle w:val="Nzov"/>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1C7A0C"/>
    <w:multiLevelType w:val="hybridMultilevel"/>
    <w:tmpl w:val="0338DA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2" w15:restartNumberingAfterBreak="0">
    <w:nsid w:val="2A430A98"/>
    <w:multiLevelType w:val="hybridMultilevel"/>
    <w:tmpl w:val="FFB68C1A"/>
    <w:lvl w:ilvl="0" w:tplc="1DA4646C">
      <w:start w:val="1"/>
      <w:numFmt w:val="lowerRoman"/>
      <w:pStyle w:val="Textpoznmkypodiarou"/>
      <w:lvlText w:val="%1."/>
      <w:lvlJc w:val="right"/>
      <w:pPr>
        <w:ind w:left="177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3" w15:restartNumberingAfterBreak="0">
    <w:nsid w:val="34111D61"/>
    <w:multiLevelType w:val="hybridMultilevel"/>
    <w:tmpl w:val="93A2143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F4245A"/>
    <w:multiLevelType w:val="hybridMultilevel"/>
    <w:tmpl w:val="931E675A"/>
    <w:lvl w:ilvl="0" w:tplc="7D6AF3AE">
      <w:start w:val="1"/>
      <w:numFmt w:val="decimal"/>
      <w:lvlText w:val="%1."/>
      <w:lvlJc w:val="left"/>
      <w:pPr>
        <w:ind w:left="720" w:hanging="360"/>
      </w:pPr>
    </w:lvl>
    <w:lvl w:ilvl="1" w:tplc="00B46EEE">
      <w:start w:val="1"/>
      <w:numFmt w:val="decimal"/>
      <w:lvlText w:val="%2."/>
      <w:lvlJc w:val="left"/>
      <w:pPr>
        <w:ind w:left="720" w:hanging="360"/>
      </w:pPr>
    </w:lvl>
    <w:lvl w:ilvl="2" w:tplc="07DE4C76">
      <w:start w:val="1"/>
      <w:numFmt w:val="decimal"/>
      <w:lvlText w:val="%3."/>
      <w:lvlJc w:val="left"/>
      <w:pPr>
        <w:ind w:left="720" w:hanging="360"/>
      </w:pPr>
    </w:lvl>
    <w:lvl w:ilvl="3" w:tplc="A340595A">
      <w:start w:val="1"/>
      <w:numFmt w:val="decimal"/>
      <w:lvlText w:val="%4."/>
      <w:lvlJc w:val="left"/>
      <w:pPr>
        <w:ind w:left="720" w:hanging="360"/>
      </w:pPr>
    </w:lvl>
    <w:lvl w:ilvl="4" w:tplc="4D788804">
      <w:start w:val="1"/>
      <w:numFmt w:val="decimal"/>
      <w:lvlText w:val="%5."/>
      <w:lvlJc w:val="left"/>
      <w:pPr>
        <w:ind w:left="720" w:hanging="360"/>
      </w:pPr>
    </w:lvl>
    <w:lvl w:ilvl="5" w:tplc="6E320028">
      <w:start w:val="1"/>
      <w:numFmt w:val="decimal"/>
      <w:lvlText w:val="%6."/>
      <w:lvlJc w:val="left"/>
      <w:pPr>
        <w:ind w:left="720" w:hanging="360"/>
      </w:pPr>
    </w:lvl>
    <w:lvl w:ilvl="6" w:tplc="56BA8D76">
      <w:start w:val="1"/>
      <w:numFmt w:val="decimal"/>
      <w:lvlText w:val="%7."/>
      <w:lvlJc w:val="left"/>
      <w:pPr>
        <w:ind w:left="720" w:hanging="360"/>
      </w:pPr>
    </w:lvl>
    <w:lvl w:ilvl="7" w:tplc="7996D8D0">
      <w:start w:val="1"/>
      <w:numFmt w:val="decimal"/>
      <w:lvlText w:val="%8."/>
      <w:lvlJc w:val="left"/>
      <w:pPr>
        <w:ind w:left="720" w:hanging="360"/>
      </w:pPr>
    </w:lvl>
    <w:lvl w:ilvl="8" w:tplc="66B48F2C">
      <w:start w:val="1"/>
      <w:numFmt w:val="decimal"/>
      <w:lvlText w:val="%9."/>
      <w:lvlJc w:val="left"/>
      <w:pPr>
        <w:ind w:left="720" w:hanging="360"/>
      </w:pPr>
    </w:lvl>
  </w:abstractNum>
  <w:abstractNum w:abstractNumId="15" w15:restartNumberingAfterBreak="0">
    <w:nsid w:val="38BF2607"/>
    <w:multiLevelType w:val="hybridMultilevel"/>
    <w:tmpl w:val="29586CCA"/>
    <w:lvl w:ilvl="0" w:tplc="7DEA0BEA">
      <w:start w:val="1"/>
      <w:numFmt w:val="lowerLetter"/>
      <w:pStyle w:val="Styl3-Smluvnstrany"/>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B014747"/>
    <w:multiLevelType w:val="hybridMultilevel"/>
    <w:tmpl w:val="775CA3A0"/>
    <w:lvl w:ilvl="0" w:tplc="31025EC8">
      <w:numFmt w:val="bullet"/>
      <w:lvlText w:val="-"/>
      <w:lvlJc w:val="left"/>
      <w:pPr>
        <w:ind w:left="720" w:hanging="360"/>
      </w:pPr>
      <w:rPr>
        <w:rFonts w:ascii="Cambria" w:eastAsiaTheme="majorEastAsia"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7734AD"/>
    <w:multiLevelType w:val="hybridMultilevel"/>
    <w:tmpl w:val="001CA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96102D"/>
    <w:multiLevelType w:val="multilevel"/>
    <w:tmpl w:val="8AD6C47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D4E3C"/>
    <w:multiLevelType w:val="hybridMultilevel"/>
    <w:tmpl w:val="C6FC6A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8C5EB0"/>
    <w:multiLevelType w:val="hybridMultilevel"/>
    <w:tmpl w:val="A9F6ECC4"/>
    <w:lvl w:ilvl="0" w:tplc="31025EC8">
      <w:numFmt w:val="bullet"/>
      <w:lvlText w:val="-"/>
      <w:lvlJc w:val="left"/>
      <w:pPr>
        <w:ind w:left="720" w:hanging="360"/>
      </w:pPr>
      <w:rPr>
        <w:rFonts w:ascii="Cambria" w:eastAsiaTheme="majorEastAsia"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4C268FE"/>
    <w:multiLevelType w:val="hybridMultilevel"/>
    <w:tmpl w:val="5DF0158C"/>
    <w:lvl w:ilvl="0" w:tplc="34FAB618">
      <w:start w:val="11"/>
      <w:numFmt w:val="bullet"/>
      <w:lvlText w:val="–"/>
      <w:lvlJc w:val="left"/>
      <w:pPr>
        <w:ind w:left="720" w:hanging="360"/>
      </w:pPr>
      <w:rPr>
        <w:rFonts w:ascii="Cambria" w:eastAsiaTheme="majorEastAsia"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3F7F14"/>
    <w:multiLevelType w:val="hybridMultilevel"/>
    <w:tmpl w:val="011493EC"/>
    <w:lvl w:ilvl="0" w:tplc="1784A8FE">
      <w:start w:val="1"/>
      <w:numFmt w:val="lowerLetter"/>
      <w:pStyle w:val="Nadpis2"/>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A96075E"/>
    <w:multiLevelType w:val="hybridMultilevel"/>
    <w:tmpl w:val="2CB2FDFC"/>
    <w:lvl w:ilvl="0" w:tplc="5A82B6E2">
      <w:start w:val="1"/>
      <w:numFmt w:val="decimal"/>
      <w:lvlText w:val="%1."/>
      <w:lvlJc w:val="left"/>
      <w:pPr>
        <w:ind w:left="436"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6" w15:restartNumberingAfterBreak="0">
    <w:nsid w:val="5E5D6B88"/>
    <w:multiLevelType w:val="multilevel"/>
    <w:tmpl w:val="172E9D72"/>
    <w:lvl w:ilvl="0">
      <w:start w:val="39"/>
      <w:numFmt w:val="decimal"/>
      <w:lvlText w:val="%1"/>
      <w:lvlJc w:val="left"/>
      <w:pPr>
        <w:ind w:left="372" w:hanging="372"/>
      </w:pPr>
      <w:rPr>
        <w:rFonts w:asciiTheme="majorHAnsi" w:hAnsiTheme="majorHAnsi" w:cs="Arial" w:hint="default"/>
        <w:sz w:val="20"/>
      </w:rPr>
    </w:lvl>
    <w:lvl w:ilvl="1">
      <w:start w:val="1"/>
      <w:numFmt w:val="decimal"/>
      <w:lvlText w:val="%1.%2"/>
      <w:lvlJc w:val="left"/>
      <w:pPr>
        <w:ind w:left="372" w:hanging="372"/>
      </w:pPr>
      <w:rPr>
        <w:rFonts w:asciiTheme="majorHAnsi" w:hAnsiTheme="majorHAnsi" w:cs="Arial" w:hint="default"/>
        <w:sz w:val="20"/>
      </w:rPr>
    </w:lvl>
    <w:lvl w:ilvl="2">
      <w:start w:val="1"/>
      <w:numFmt w:val="decimal"/>
      <w:lvlText w:val="%1.%2.%3"/>
      <w:lvlJc w:val="left"/>
      <w:pPr>
        <w:ind w:left="720" w:hanging="720"/>
      </w:pPr>
      <w:rPr>
        <w:rFonts w:asciiTheme="majorHAnsi" w:hAnsiTheme="majorHAnsi" w:cs="Arial" w:hint="default"/>
        <w:sz w:val="20"/>
      </w:rPr>
    </w:lvl>
    <w:lvl w:ilvl="3">
      <w:start w:val="1"/>
      <w:numFmt w:val="decimal"/>
      <w:lvlText w:val="%1.%2.%3.%4"/>
      <w:lvlJc w:val="left"/>
      <w:pPr>
        <w:ind w:left="720" w:hanging="720"/>
      </w:pPr>
      <w:rPr>
        <w:rFonts w:asciiTheme="majorHAnsi" w:hAnsiTheme="majorHAnsi" w:cs="Arial" w:hint="default"/>
        <w:sz w:val="20"/>
      </w:rPr>
    </w:lvl>
    <w:lvl w:ilvl="4">
      <w:start w:val="1"/>
      <w:numFmt w:val="decimal"/>
      <w:lvlText w:val="%1.%2.%3.%4.%5"/>
      <w:lvlJc w:val="left"/>
      <w:pPr>
        <w:ind w:left="1080" w:hanging="1080"/>
      </w:pPr>
      <w:rPr>
        <w:rFonts w:asciiTheme="majorHAnsi" w:hAnsiTheme="majorHAnsi" w:cs="Arial" w:hint="default"/>
        <w:sz w:val="20"/>
      </w:rPr>
    </w:lvl>
    <w:lvl w:ilvl="5">
      <w:start w:val="1"/>
      <w:numFmt w:val="decimal"/>
      <w:lvlText w:val="%1.%2.%3.%4.%5.%6"/>
      <w:lvlJc w:val="left"/>
      <w:pPr>
        <w:ind w:left="1080" w:hanging="1080"/>
      </w:pPr>
      <w:rPr>
        <w:rFonts w:asciiTheme="majorHAnsi" w:hAnsiTheme="majorHAnsi" w:cs="Arial" w:hint="default"/>
        <w:sz w:val="20"/>
      </w:rPr>
    </w:lvl>
    <w:lvl w:ilvl="6">
      <w:start w:val="1"/>
      <w:numFmt w:val="decimal"/>
      <w:lvlText w:val="%1.%2.%3.%4.%5.%6.%7"/>
      <w:lvlJc w:val="left"/>
      <w:pPr>
        <w:ind w:left="1080" w:hanging="1080"/>
      </w:pPr>
      <w:rPr>
        <w:rFonts w:asciiTheme="majorHAnsi" w:hAnsiTheme="majorHAnsi" w:cs="Arial" w:hint="default"/>
        <w:sz w:val="20"/>
      </w:rPr>
    </w:lvl>
    <w:lvl w:ilvl="7">
      <w:start w:val="1"/>
      <w:numFmt w:val="decimal"/>
      <w:lvlText w:val="%1.%2.%3.%4.%5.%6.%7.%8"/>
      <w:lvlJc w:val="left"/>
      <w:pPr>
        <w:ind w:left="1440" w:hanging="1440"/>
      </w:pPr>
      <w:rPr>
        <w:rFonts w:asciiTheme="majorHAnsi" w:hAnsiTheme="majorHAnsi" w:cs="Arial" w:hint="default"/>
        <w:sz w:val="20"/>
      </w:rPr>
    </w:lvl>
    <w:lvl w:ilvl="8">
      <w:start w:val="1"/>
      <w:numFmt w:val="decimal"/>
      <w:lvlText w:val="%1.%2.%3.%4.%5.%6.%7.%8.%9"/>
      <w:lvlJc w:val="left"/>
      <w:pPr>
        <w:ind w:left="1440" w:hanging="1440"/>
      </w:pPr>
      <w:rPr>
        <w:rFonts w:asciiTheme="majorHAnsi" w:hAnsiTheme="majorHAnsi" w:cs="Arial" w:hint="default"/>
        <w:sz w:val="20"/>
      </w:rPr>
    </w:lvl>
  </w:abstractNum>
  <w:abstractNum w:abstractNumId="27" w15:restartNumberingAfterBreak="0">
    <w:nsid w:val="61B3569C"/>
    <w:multiLevelType w:val="hybridMultilevel"/>
    <w:tmpl w:val="FC12C066"/>
    <w:lvl w:ilvl="0" w:tplc="FFFFFFFF">
      <w:start w:val="1"/>
      <w:numFmt w:val="lowerLetter"/>
      <w:lvlText w:val="%1)"/>
      <w:lvlJc w:val="left"/>
      <w:pPr>
        <w:ind w:left="1222" w:hanging="360"/>
      </w:pPr>
    </w:lvl>
    <w:lvl w:ilvl="1" w:tplc="041B0017">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8" w15:restartNumberingAfterBreak="0">
    <w:nsid w:val="643924B6"/>
    <w:multiLevelType w:val="hybridMultilevel"/>
    <w:tmpl w:val="3A4856E8"/>
    <w:lvl w:ilvl="0" w:tplc="9516F610">
      <w:start w:val="1"/>
      <w:numFmt w:val="decimal"/>
      <w:lvlText w:val="%1."/>
      <w:lvlJc w:val="left"/>
      <w:pPr>
        <w:ind w:left="720" w:hanging="360"/>
      </w:pPr>
    </w:lvl>
    <w:lvl w:ilvl="1" w:tplc="4D38F6AC">
      <w:start w:val="1"/>
      <w:numFmt w:val="decimal"/>
      <w:lvlText w:val="%2."/>
      <w:lvlJc w:val="left"/>
      <w:pPr>
        <w:ind w:left="720" w:hanging="360"/>
      </w:pPr>
    </w:lvl>
    <w:lvl w:ilvl="2" w:tplc="E7F43D12">
      <w:start w:val="1"/>
      <w:numFmt w:val="decimal"/>
      <w:lvlText w:val="%3."/>
      <w:lvlJc w:val="left"/>
      <w:pPr>
        <w:ind w:left="720" w:hanging="360"/>
      </w:pPr>
    </w:lvl>
    <w:lvl w:ilvl="3" w:tplc="3592772A">
      <w:start w:val="1"/>
      <w:numFmt w:val="decimal"/>
      <w:lvlText w:val="%4."/>
      <w:lvlJc w:val="left"/>
      <w:pPr>
        <w:ind w:left="720" w:hanging="360"/>
      </w:pPr>
    </w:lvl>
    <w:lvl w:ilvl="4" w:tplc="E780DCBE">
      <w:start w:val="1"/>
      <w:numFmt w:val="decimal"/>
      <w:lvlText w:val="%5."/>
      <w:lvlJc w:val="left"/>
      <w:pPr>
        <w:ind w:left="720" w:hanging="360"/>
      </w:pPr>
    </w:lvl>
    <w:lvl w:ilvl="5" w:tplc="20BC3454">
      <w:start w:val="1"/>
      <w:numFmt w:val="decimal"/>
      <w:lvlText w:val="%6."/>
      <w:lvlJc w:val="left"/>
      <w:pPr>
        <w:ind w:left="720" w:hanging="360"/>
      </w:pPr>
    </w:lvl>
    <w:lvl w:ilvl="6" w:tplc="D85A94E2">
      <w:start w:val="1"/>
      <w:numFmt w:val="decimal"/>
      <w:lvlText w:val="%7."/>
      <w:lvlJc w:val="left"/>
      <w:pPr>
        <w:ind w:left="720" w:hanging="360"/>
      </w:pPr>
    </w:lvl>
    <w:lvl w:ilvl="7" w:tplc="2040B660">
      <w:start w:val="1"/>
      <w:numFmt w:val="decimal"/>
      <w:lvlText w:val="%8."/>
      <w:lvlJc w:val="left"/>
      <w:pPr>
        <w:ind w:left="720" w:hanging="360"/>
      </w:pPr>
    </w:lvl>
    <w:lvl w:ilvl="8" w:tplc="310E3810">
      <w:start w:val="1"/>
      <w:numFmt w:val="decimal"/>
      <w:lvlText w:val="%9."/>
      <w:lvlJc w:val="left"/>
      <w:pPr>
        <w:ind w:left="720" w:hanging="360"/>
      </w:pPr>
    </w:lvl>
  </w:abstractNum>
  <w:abstractNum w:abstractNumId="2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0" w15:restartNumberingAfterBreak="0">
    <w:nsid w:val="666F0DAD"/>
    <w:multiLevelType w:val="multilevel"/>
    <w:tmpl w:val="BA668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80020DA"/>
    <w:multiLevelType w:val="hybridMultilevel"/>
    <w:tmpl w:val="1D98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D33AA7"/>
    <w:multiLevelType w:val="hybridMultilevel"/>
    <w:tmpl w:val="01BA9DEC"/>
    <w:lvl w:ilvl="0" w:tplc="0EB2FDDC">
      <w:start w:val="1"/>
      <w:numFmt w:val="decimal"/>
      <w:pStyle w:val="Nadpis1"/>
      <w:lvlText w:val="%1."/>
      <w:lvlJc w:val="left"/>
      <w:pPr>
        <w:ind w:left="786" w:hanging="360"/>
      </w:pPr>
      <w:rPr>
        <w:rFonts w:ascii="Cambria" w:hAnsi="Cambria" w:hint="default"/>
        <w:sz w:val="24"/>
        <w:szCs w:val="24"/>
      </w:rPr>
    </w:lvl>
    <w:lvl w:ilvl="1" w:tplc="DCF0673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B892B37"/>
    <w:multiLevelType w:val="hybridMultilevel"/>
    <w:tmpl w:val="DAAA413A"/>
    <w:lvl w:ilvl="0" w:tplc="FFFFFFFF">
      <w:start w:val="1"/>
      <w:numFmt w:val="lowerLetter"/>
      <w:lvlText w:val="%1)"/>
      <w:lvlJc w:val="left"/>
      <w:pPr>
        <w:ind w:left="1440" w:hanging="360"/>
      </w:pPr>
    </w:lvl>
    <w:lvl w:ilvl="1" w:tplc="041B0017">
      <w:start w:val="1"/>
      <w:numFmt w:val="lowerLetter"/>
      <w:lvlText w:val="%2)"/>
      <w:lvlJc w:val="left"/>
      <w:pPr>
        <w:ind w:left="1942"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D355F41"/>
    <w:multiLevelType w:val="hybridMultilevel"/>
    <w:tmpl w:val="130652B0"/>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35" w15:restartNumberingAfterBreak="0">
    <w:nsid w:val="734F6127"/>
    <w:multiLevelType w:val="multilevel"/>
    <w:tmpl w:val="BD0629D6"/>
    <w:lvl w:ilvl="0">
      <w:start w:val="4"/>
      <w:numFmt w:val="decimal"/>
      <w:lvlText w:val="%1"/>
      <w:lvlJc w:val="left"/>
      <w:pPr>
        <w:ind w:left="599" w:hanging="384"/>
      </w:pPr>
      <w:rPr>
        <w:rFonts w:hint="default"/>
        <w:lang w:val="sk-SK" w:eastAsia="sk-SK" w:bidi="sk-SK"/>
      </w:rPr>
    </w:lvl>
    <w:lvl w:ilvl="1">
      <w:start w:val="3"/>
      <w:numFmt w:val="decimal"/>
      <w:lvlText w:val="%1.%2."/>
      <w:lvlJc w:val="left"/>
      <w:pPr>
        <w:ind w:left="599" w:hanging="384"/>
      </w:pPr>
      <w:rPr>
        <w:rFonts w:ascii="Cambria" w:eastAsia="Cambria" w:hAnsi="Cambria" w:cs="Cambria" w:hint="default"/>
        <w:w w:val="100"/>
        <w:sz w:val="22"/>
        <w:szCs w:val="22"/>
        <w:lang w:val="sk-SK" w:eastAsia="sk-SK" w:bidi="sk-SK"/>
      </w:rPr>
    </w:lvl>
    <w:lvl w:ilvl="2">
      <w:start w:val="1"/>
      <w:numFmt w:val="lowerLetter"/>
      <w:lvlText w:val="%3)"/>
      <w:lvlJc w:val="left"/>
      <w:pPr>
        <w:ind w:left="722" w:hanging="296"/>
      </w:pPr>
      <w:rPr>
        <w:rFonts w:ascii="Cambria" w:eastAsia="Cambria" w:hAnsi="Cambria" w:cs="Cambria" w:hint="default"/>
        <w:w w:val="100"/>
        <w:sz w:val="22"/>
        <w:szCs w:val="22"/>
        <w:lang w:val="sk-SK" w:eastAsia="sk-SK" w:bidi="sk-SK"/>
      </w:rPr>
    </w:lvl>
    <w:lvl w:ilvl="3">
      <w:numFmt w:val="bullet"/>
      <w:lvlText w:val="•"/>
      <w:lvlJc w:val="left"/>
      <w:pPr>
        <w:ind w:left="2610" w:hanging="296"/>
      </w:pPr>
      <w:rPr>
        <w:rFonts w:hint="default"/>
        <w:lang w:val="sk-SK" w:eastAsia="sk-SK" w:bidi="sk-SK"/>
      </w:rPr>
    </w:lvl>
    <w:lvl w:ilvl="4">
      <w:numFmt w:val="bullet"/>
      <w:lvlText w:val="•"/>
      <w:lvlJc w:val="left"/>
      <w:pPr>
        <w:ind w:left="3595" w:hanging="296"/>
      </w:pPr>
      <w:rPr>
        <w:rFonts w:hint="default"/>
        <w:lang w:val="sk-SK" w:eastAsia="sk-SK" w:bidi="sk-SK"/>
      </w:rPr>
    </w:lvl>
    <w:lvl w:ilvl="5">
      <w:numFmt w:val="bullet"/>
      <w:lvlText w:val="•"/>
      <w:lvlJc w:val="left"/>
      <w:pPr>
        <w:ind w:left="4580" w:hanging="296"/>
      </w:pPr>
      <w:rPr>
        <w:rFonts w:hint="default"/>
        <w:lang w:val="sk-SK" w:eastAsia="sk-SK" w:bidi="sk-SK"/>
      </w:rPr>
    </w:lvl>
    <w:lvl w:ilvl="6">
      <w:numFmt w:val="bullet"/>
      <w:lvlText w:val="•"/>
      <w:lvlJc w:val="left"/>
      <w:pPr>
        <w:ind w:left="5565" w:hanging="296"/>
      </w:pPr>
      <w:rPr>
        <w:rFonts w:hint="default"/>
        <w:lang w:val="sk-SK" w:eastAsia="sk-SK" w:bidi="sk-SK"/>
      </w:rPr>
    </w:lvl>
    <w:lvl w:ilvl="7">
      <w:numFmt w:val="bullet"/>
      <w:lvlText w:val="•"/>
      <w:lvlJc w:val="left"/>
      <w:pPr>
        <w:ind w:left="6550" w:hanging="296"/>
      </w:pPr>
      <w:rPr>
        <w:rFonts w:hint="default"/>
        <w:lang w:val="sk-SK" w:eastAsia="sk-SK" w:bidi="sk-SK"/>
      </w:rPr>
    </w:lvl>
    <w:lvl w:ilvl="8">
      <w:numFmt w:val="bullet"/>
      <w:lvlText w:val="•"/>
      <w:lvlJc w:val="left"/>
      <w:pPr>
        <w:ind w:left="7536" w:hanging="296"/>
      </w:pPr>
      <w:rPr>
        <w:rFonts w:hint="default"/>
        <w:lang w:val="sk-SK" w:eastAsia="sk-SK" w:bidi="sk-SK"/>
      </w:rPr>
    </w:lvl>
  </w:abstractNum>
  <w:abstractNum w:abstractNumId="36" w15:restartNumberingAfterBreak="0">
    <w:nsid w:val="75256A14"/>
    <w:multiLevelType w:val="hybridMultilevel"/>
    <w:tmpl w:val="7D0E0580"/>
    <w:lvl w:ilvl="0" w:tplc="476C684E">
      <w:start w:val="1"/>
      <w:numFmt w:val="lowerLetter"/>
      <w:pStyle w:val="Podtitu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5D36F0D"/>
    <w:multiLevelType w:val="hybridMultilevel"/>
    <w:tmpl w:val="14A8DEFE"/>
    <w:lvl w:ilvl="0" w:tplc="FFFFFFFF">
      <w:start w:val="1"/>
      <w:numFmt w:val="lowerLetter"/>
      <w:lvlText w:val="%1)"/>
      <w:lvlJc w:val="left"/>
      <w:pPr>
        <w:ind w:left="1364" w:hanging="360"/>
      </w:pPr>
    </w:lvl>
    <w:lvl w:ilvl="1" w:tplc="041B0017">
      <w:start w:val="1"/>
      <w:numFmt w:val="lowerLetter"/>
      <w:lvlText w:val="%2)"/>
      <w:lvlJc w:val="left"/>
      <w:pPr>
        <w:ind w:left="862"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8" w15:restartNumberingAfterBreak="0">
    <w:nsid w:val="76E87A3E"/>
    <w:multiLevelType w:val="hybridMultilevel"/>
    <w:tmpl w:val="F080FEBC"/>
    <w:lvl w:ilvl="0" w:tplc="49387990">
      <w:start w:val="1"/>
      <w:numFmt w:val="lowerLetter"/>
      <w:pStyle w:val="Nadpis6"/>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43989423">
    <w:abstractNumId w:val="32"/>
  </w:num>
  <w:num w:numId="2" w16cid:durableId="1754817687">
    <w:abstractNumId w:val="22"/>
  </w:num>
  <w:num w:numId="3" w16cid:durableId="32115524">
    <w:abstractNumId w:val="32"/>
    <w:lvlOverride w:ilvl="0">
      <w:startOverride w:val="1"/>
    </w:lvlOverride>
  </w:num>
  <w:num w:numId="4" w16cid:durableId="1304120370">
    <w:abstractNumId w:val="36"/>
  </w:num>
  <w:num w:numId="5" w16cid:durableId="1095518184">
    <w:abstractNumId w:val="32"/>
    <w:lvlOverride w:ilvl="0">
      <w:startOverride w:val="1"/>
    </w:lvlOverride>
  </w:num>
  <w:num w:numId="6" w16cid:durableId="3361347">
    <w:abstractNumId w:val="32"/>
    <w:lvlOverride w:ilvl="0">
      <w:startOverride w:val="1"/>
    </w:lvlOverride>
  </w:num>
  <w:num w:numId="7" w16cid:durableId="287014139">
    <w:abstractNumId w:val="32"/>
    <w:lvlOverride w:ilvl="0">
      <w:startOverride w:val="1"/>
    </w:lvlOverride>
  </w:num>
  <w:num w:numId="8" w16cid:durableId="774399687">
    <w:abstractNumId w:val="32"/>
    <w:lvlOverride w:ilvl="0">
      <w:startOverride w:val="1"/>
    </w:lvlOverride>
  </w:num>
  <w:num w:numId="9" w16cid:durableId="903686172">
    <w:abstractNumId w:val="38"/>
  </w:num>
  <w:num w:numId="10" w16cid:durableId="592401809">
    <w:abstractNumId w:val="9"/>
  </w:num>
  <w:num w:numId="11" w16cid:durableId="70588879">
    <w:abstractNumId w:val="15"/>
  </w:num>
  <w:num w:numId="12" w16cid:durableId="908658147">
    <w:abstractNumId w:val="12"/>
  </w:num>
  <w:num w:numId="13" w16cid:durableId="1495754785">
    <w:abstractNumId w:val="27"/>
  </w:num>
  <w:num w:numId="14" w16cid:durableId="1229725842">
    <w:abstractNumId w:val="3"/>
  </w:num>
  <w:num w:numId="15" w16cid:durableId="605044832">
    <w:abstractNumId w:val="33"/>
  </w:num>
  <w:num w:numId="16" w16cid:durableId="1649820014">
    <w:abstractNumId w:val="19"/>
  </w:num>
  <w:num w:numId="17" w16cid:durableId="132797820">
    <w:abstractNumId w:val="17"/>
  </w:num>
  <w:num w:numId="18" w16cid:durableId="2011712469">
    <w:abstractNumId w:val="34"/>
  </w:num>
  <w:num w:numId="19" w16cid:durableId="1791319022">
    <w:abstractNumId w:val="0"/>
  </w:num>
  <w:num w:numId="20" w16cid:durableId="1148088664">
    <w:abstractNumId w:val="7"/>
  </w:num>
  <w:num w:numId="21" w16cid:durableId="653530910">
    <w:abstractNumId w:val="37"/>
  </w:num>
  <w:num w:numId="22" w16cid:durableId="651518928">
    <w:abstractNumId w:val="31"/>
  </w:num>
  <w:num w:numId="23" w16cid:durableId="1495217757">
    <w:abstractNumId w:val="4"/>
  </w:num>
  <w:num w:numId="24" w16cid:durableId="1643585300">
    <w:abstractNumId w:val="8"/>
  </w:num>
  <w:num w:numId="25" w16cid:durableId="471757818">
    <w:abstractNumId w:val="26"/>
  </w:num>
  <w:num w:numId="26" w16cid:durableId="981810593">
    <w:abstractNumId w:val="20"/>
  </w:num>
  <w:num w:numId="27" w16cid:durableId="742719941">
    <w:abstractNumId w:val="35"/>
  </w:num>
  <w:num w:numId="28" w16cid:durableId="832991720">
    <w:abstractNumId w:val="13"/>
  </w:num>
  <w:num w:numId="29" w16cid:durableId="331841407">
    <w:abstractNumId w:val="25"/>
    <w:lvlOverride w:ilvl="0">
      <w:startOverride w:val="1"/>
    </w:lvlOverride>
    <w:lvlOverride w:ilvl="1"/>
    <w:lvlOverride w:ilvl="2"/>
    <w:lvlOverride w:ilvl="3"/>
    <w:lvlOverride w:ilvl="4"/>
    <w:lvlOverride w:ilvl="5"/>
    <w:lvlOverride w:ilvl="6"/>
    <w:lvlOverride w:ilvl="7"/>
    <w:lvlOverride w:ilvl="8"/>
  </w:num>
  <w:num w:numId="30" w16cid:durableId="530729324">
    <w:abstractNumId w:val="2"/>
  </w:num>
  <w:num w:numId="31" w16cid:durableId="408382227">
    <w:abstractNumId w:val="1"/>
  </w:num>
  <w:num w:numId="32" w16cid:durableId="1719625143">
    <w:abstractNumId w:val="30"/>
  </w:num>
  <w:num w:numId="33" w16cid:durableId="570041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9432968">
    <w:abstractNumId w:val="9"/>
  </w:num>
  <w:num w:numId="35" w16cid:durableId="2011254656">
    <w:abstractNumId w:val="10"/>
  </w:num>
  <w:num w:numId="36" w16cid:durableId="2022002340">
    <w:abstractNumId w:val="32"/>
  </w:num>
  <w:num w:numId="37" w16cid:durableId="1990859996">
    <w:abstractNumId w:val="32"/>
  </w:num>
  <w:num w:numId="38" w16cid:durableId="281150403">
    <w:abstractNumId w:val="14"/>
  </w:num>
  <w:num w:numId="39" w16cid:durableId="595553802">
    <w:abstractNumId w:val="28"/>
  </w:num>
  <w:num w:numId="40" w16cid:durableId="1035231236">
    <w:abstractNumId w:val="16"/>
  </w:num>
  <w:num w:numId="41" w16cid:durableId="1792704117">
    <w:abstractNumId w:val="6"/>
  </w:num>
  <w:num w:numId="42" w16cid:durableId="1259174628">
    <w:abstractNumId w:val="32"/>
  </w:num>
  <w:num w:numId="43" w16cid:durableId="1900551371">
    <w:abstractNumId w:val="32"/>
  </w:num>
  <w:num w:numId="44" w16cid:durableId="550114081">
    <w:abstractNumId w:val="32"/>
  </w:num>
  <w:num w:numId="45" w16cid:durableId="344016625">
    <w:abstractNumId w:val="32"/>
  </w:num>
  <w:num w:numId="46" w16cid:durableId="1958486310">
    <w:abstractNumId w:val="32"/>
  </w:num>
  <w:num w:numId="47" w16cid:durableId="2126850020">
    <w:abstractNumId w:val="21"/>
  </w:num>
  <w:num w:numId="48" w16cid:durableId="749733035">
    <w:abstractNumId w:val="32"/>
  </w:num>
  <w:num w:numId="49" w16cid:durableId="1968773719">
    <w:abstractNumId w:val="32"/>
  </w:num>
  <w:num w:numId="50" w16cid:durableId="777140792">
    <w:abstractNumId w:val="32"/>
    <w:lvlOverride w:ilvl="0">
      <w:startOverride w:val="11"/>
    </w:lvlOverride>
  </w:num>
  <w:num w:numId="51" w16cid:durableId="580915623">
    <w:abstractNumId w:val="32"/>
  </w:num>
  <w:num w:numId="52" w16cid:durableId="1483497303">
    <w:abstractNumId w:val="32"/>
  </w:num>
  <w:num w:numId="53" w16cid:durableId="28262375">
    <w:abstractNumId w:val="32"/>
  </w:num>
  <w:num w:numId="54" w16cid:durableId="1335694156">
    <w:abstractNumId w:val="32"/>
  </w:num>
  <w:num w:numId="55" w16cid:durableId="996808271">
    <w:abstractNumId w:val="32"/>
  </w:num>
  <w:num w:numId="56" w16cid:durableId="874849692">
    <w:abstractNumId w:val="32"/>
  </w:num>
  <w:num w:numId="57" w16cid:durableId="260800183">
    <w:abstractNumId w:val="32"/>
  </w:num>
  <w:num w:numId="58" w16cid:durableId="1894809059">
    <w:abstractNumId w:val="23"/>
  </w:num>
  <w:num w:numId="59" w16cid:durableId="2023166274">
    <w:abstractNumId w:val="32"/>
  </w:num>
  <w:num w:numId="60" w16cid:durableId="1717973515">
    <w:abstractNumId w:val="32"/>
  </w:num>
  <w:num w:numId="61" w16cid:durableId="1426027730">
    <w:abstractNumId w:val="11"/>
  </w:num>
  <w:num w:numId="62" w16cid:durableId="286661682">
    <w:abstractNumId w:val="32"/>
  </w:num>
  <w:num w:numId="63" w16cid:durableId="324169498">
    <w:abstractNumId w:val="32"/>
  </w:num>
  <w:num w:numId="64" w16cid:durableId="1070806227">
    <w:abstractNumId w:val="29"/>
  </w:num>
  <w:num w:numId="65" w16cid:durableId="25297255">
    <w:abstractNumId w:val="18"/>
  </w:num>
  <w:num w:numId="66" w16cid:durableId="773211519">
    <w:abstractNumId w:val="5"/>
  </w:num>
  <w:num w:numId="67" w16cid:durableId="665865235">
    <w:abstractNumId w:val="32"/>
  </w:num>
  <w:num w:numId="68" w16cid:durableId="1150445887">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20"/>
    <w:rsid w:val="0000007C"/>
    <w:rsid w:val="000008D5"/>
    <w:rsid w:val="000039E2"/>
    <w:rsid w:val="00021BDE"/>
    <w:rsid w:val="0002256F"/>
    <w:rsid w:val="000320D8"/>
    <w:rsid w:val="00033D79"/>
    <w:rsid w:val="000346BE"/>
    <w:rsid w:val="00036384"/>
    <w:rsid w:val="0003745C"/>
    <w:rsid w:val="00040BD6"/>
    <w:rsid w:val="00045994"/>
    <w:rsid w:val="000478B3"/>
    <w:rsid w:val="00051106"/>
    <w:rsid w:val="00060604"/>
    <w:rsid w:val="00062CDC"/>
    <w:rsid w:val="00062D6F"/>
    <w:rsid w:val="00066E1E"/>
    <w:rsid w:val="0006774D"/>
    <w:rsid w:val="00071419"/>
    <w:rsid w:val="00074147"/>
    <w:rsid w:val="00086FDD"/>
    <w:rsid w:val="00090FF6"/>
    <w:rsid w:val="00091C6B"/>
    <w:rsid w:val="00092A5E"/>
    <w:rsid w:val="000950BD"/>
    <w:rsid w:val="00095CB9"/>
    <w:rsid w:val="000A1E9D"/>
    <w:rsid w:val="000A22E6"/>
    <w:rsid w:val="000A252D"/>
    <w:rsid w:val="000A5599"/>
    <w:rsid w:val="000A6A4B"/>
    <w:rsid w:val="000A7957"/>
    <w:rsid w:val="000B1000"/>
    <w:rsid w:val="000B3037"/>
    <w:rsid w:val="000B5B7A"/>
    <w:rsid w:val="000B7307"/>
    <w:rsid w:val="000B7C4E"/>
    <w:rsid w:val="000C5513"/>
    <w:rsid w:val="000D1325"/>
    <w:rsid w:val="000D4011"/>
    <w:rsid w:val="000D4674"/>
    <w:rsid w:val="000D6576"/>
    <w:rsid w:val="000D6B9B"/>
    <w:rsid w:val="000D71A9"/>
    <w:rsid w:val="000D7846"/>
    <w:rsid w:val="000E3B47"/>
    <w:rsid w:val="000E54C1"/>
    <w:rsid w:val="000E612E"/>
    <w:rsid w:val="000E6307"/>
    <w:rsid w:val="000F1C0B"/>
    <w:rsid w:val="000F24A6"/>
    <w:rsid w:val="000F276B"/>
    <w:rsid w:val="000F2FB8"/>
    <w:rsid w:val="000F4EEB"/>
    <w:rsid w:val="0010270C"/>
    <w:rsid w:val="00104D7F"/>
    <w:rsid w:val="00107A77"/>
    <w:rsid w:val="001119D5"/>
    <w:rsid w:val="00111FA9"/>
    <w:rsid w:val="00114465"/>
    <w:rsid w:val="00114503"/>
    <w:rsid w:val="00114605"/>
    <w:rsid w:val="00117FD3"/>
    <w:rsid w:val="001210AF"/>
    <w:rsid w:val="00122B97"/>
    <w:rsid w:val="00123A01"/>
    <w:rsid w:val="00125450"/>
    <w:rsid w:val="00126D91"/>
    <w:rsid w:val="00127F2A"/>
    <w:rsid w:val="001309CD"/>
    <w:rsid w:val="00133890"/>
    <w:rsid w:val="0013403B"/>
    <w:rsid w:val="00134B6C"/>
    <w:rsid w:val="0013561E"/>
    <w:rsid w:val="00136799"/>
    <w:rsid w:val="00141D4E"/>
    <w:rsid w:val="001426C9"/>
    <w:rsid w:val="00143CA5"/>
    <w:rsid w:val="00144D34"/>
    <w:rsid w:val="0015207B"/>
    <w:rsid w:val="0015236C"/>
    <w:rsid w:val="00152AD1"/>
    <w:rsid w:val="00153706"/>
    <w:rsid w:val="001569DE"/>
    <w:rsid w:val="0016750E"/>
    <w:rsid w:val="00167597"/>
    <w:rsid w:val="00170634"/>
    <w:rsid w:val="001708D7"/>
    <w:rsid w:val="001814E4"/>
    <w:rsid w:val="001835BA"/>
    <w:rsid w:val="001858A6"/>
    <w:rsid w:val="001908E7"/>
    <w:rsid w:val="001946F2"/>
    <w:rsid w:val="001A2394"/>
    <w:rsid w:val="001A2D4A"/>
    <w:rsid w:val="001A3593"/>
    <w:rsid w:val="001A408E"/>
    <w:rsid w:val="001A4D9E"/>
    <w:rsid w:val="001A54D1"/>
    <w:rsid w:val="001A6781"/>
    <w:rsid w:val="001A6A2A"/>
    <w:rsid w:val="001B393E"/>
    <w:rsid w:val="001B41F7"/>
    <w:rsid w:val="001B426B"/>
    <w:rsid w:val="001B7803"/>
    <w:rsid w:val="001C6E5D"/>
    <w:rsid w:val="001D5B6B"/>
    <w:rsid w:val="001D7889"/>
    <w:rsid w:val="001E1A55"/>
    <w:rsid w:val="001E1B09"/>
    <w:rsid w:val="001E243E"/>
    <w:rsid w:val="001E4A1A"/>
    <w:rsid w:val="001E4D7B"/>
    <w:rsid w:val="001E5213"/>
    <w:rsid w:val="001E64F2"/>
    <w:rsid w:val="001F2971"/>
    <w:rsid w:val="001F2A22"/>
    <w:rsid w:val="001F42E4"/>
    <w:rsid w:val="001F57A9"/>
    <w:rsid w:val="001F60A9"/>
    <w:rsid w:val="0020079E"/>
    <w:rsid w:val="00201504"/>
    <w:rsid w:val="00201B45"/>
    <w:rsid w:val="00201B7A"/>
    <w:rsid w:val="00204607"/>
    <w:rsid w:val="00205CE5"/>
    <w:rsid w:val="00216074"/>
    <w:rsid w:val="00216613"/>
    <w:rsid w:val="002178F9"/>
    <w:rsid w:val="002230D4"/>
    <w:rsid w:val="002309C8"/>
    <w:rsid w:val="00230F41"/>
    <w:rsid w:val="00231917"/>
    <w:rsid w:val="00233E28"/>
    <w:rsid w:val="00234142"/>
    <w:rsid w:val="00236F9A"/>
    <w:rsid w:val="0023778D"/>
    <w:rsid w:val="002402F9"/>
    <w:rsid w:val="00240E86"/>
    <w:rsid w:val="00242DB1"/>
    <w:rsid w:val="00250C99"/>
    <w:rsid w:val="00251ABA"/>
    <w:rsid w:val="00252902"/>
    <w:rsid w:val="002530D5"/>
    <w:rsid w:val="00253E73"/>
    <w:rsid w:val="002554D1"/>
    <w:rsid w:val="00257670"/>
    <w:rsid w:val="0026267C"/>
    <w:rsid w:val="00264B3D"/>
    <w:rsid w:val="00265933"/>
    <w:rsid w:val="002667C4"/>
    <w:rsid w:val="00274D52"/>
    <w:rsid w:val="0027655E"/>
    <w:rsid w:val="00276934"/>
    <w:rsid w:val="00277DAB"/>
    <w:rsid w:val="00280BEB"/>
    <w:rsid w:val="00284629"/>
    <w:rsid w:val="00284C7B"/>
    <w:rsid w:val="00285250"/>
    <w:rsid w:val="002907BC"/>
    <w:rsid w:val="00294BFA"/>
    <w:rsid w:val="00294EFC"/>
    <w:rsid w:val="0029599A"/>
    <w:rsid w:val="00295DC8"/>
    <w:rsid w:val="00296015"/>
    <w:rsid w:val="002A4393"/>
    <w:rsid w:val="002A4F95"/>
    <w:rsid w:val="002A79F3"/>
    <w:rsid w:val="002B1037"/>
    <w:rsid w:val="002B3D62"/>
    <w:rsid w:val="002B5311"/>
    <w:rsid w:val="002B54CC"/>
    <w:rsid w:val="002C0DD7"/>
    <w:rsid w:val="002C3729"/>
    <w:rsid w:val="002C5CC3"/>
    <w:rsid w:val="002C627E"/>
    <w:rsid w:val="002D256B"/>
    <w:rsid w:val="002D5794"/>
    <w:rsid w:val="002D6B6D"/>
    <w:rsid w:val="002E3D03"/>
    <w:rsid w:val="002E475F"/>
    <w:rsid w:val="002E60CB"/>
    <w:rsid w:val="002E6B1A"/>
    <w:rsid w:val="002E791A"/>
    <w:rsid w:val="002F0684"/>
    <w:rsid w:val="002F1121"/>
    <w:rsid w:val="002F286F"/>
    <w:rsid w:val="002F3D81"/>
    <w:rsid w:val="002F4F81"/>
    <w:rsid w:val="002F53C7"/>
    <w:rsid w:val="00301E9B"/>
    <w:rsid w:val="00303437"/>
    <w:rsid w:val="00304020"/>
    <w:rsid w:val="00304D24"/>
    <w:rsid w:val="003060D5"/>
    <w:rsid w:val="003061E5"/>
    <w:rsid w:val="003078A3"/>
    <w:rsid w:val="003118F1"/>
    <w:rsid w:val="003158B7"/>
    <w:rsid w:val="003213E6"/>
    <w:rsid w:val="003270CA"/>
    <w:rsid w:val="003276C6"/>
    <w:rsid w:val="003276F6"/>
    <w:rsid w:val="00330336"/>
    <w:rsid w:val="00330827"/>
    <w:rsid w:val="0033632E"/>
    <w:rsid w:val="00340025"/>
    <w:rsid w:val="003419CC"/>
    <w:rsid w:val="00345914"/>
    <w:rsid w:val="00345F82"/>
    <w:rsid w:val="00346D6F"/>
    <w:rsid w:val="0034771C"/>
    <w:rsid w:val="00354218"/>
    <w:rsid w:val="00355133"/>
    <w:rsid w:val="00355D6A"/>
    <w:rsid w:val="00355E42"/>
    <w:rsid w:val="00357C47"/>
    <w:rsid w:val="00361968"/>
    <w:rsid w:val="00361BFD"/>
    <w:rsid w:val="00362F0E"/>
    <w:rsid w:val="00363245"/>
    <w:rsid w:val="003639BA"/>
    <w:rsid w:val="00366412"/>
    <w:rsid w:val="003664C2"/>
    <w:rsid w:val="00367101"/>
    <w:rsid w:val="00371213"/>
    <w:rsid w:val="003734E8"/>
    <w:rsid w:val="00373C3C"/>
    <w:rsid w:val="0037519D"/>
    <w:rsid w:val="00376986"/>
    <w:rsid w:val="003777E6"/>
    <w:rsid w:val="003810D3"/>
    <w:rsid w:val="003857BB"/>
    <w:rsid w:val="003879B3"/>
    <w:rsid w:val="00390736"/>
    <w:rsid w:val="00391E1F"/>
    <w:rsid w:val="00391E3C"/>
    <w:rsid w:val="00391EF1"/>
    <w:rsid w:val="003926B1"/>
    <w:rsid w:val="00393702"/>
    <w:rsid w:val="00394338"/>
    <w:rsid w:val="0039513F"/>
    <w:rsid w:val="003953C5"/>
    <w:rsid w:val="0039644F"/>
    <w:rsid w:val="003A2BAB"/>
    <w:rsid w:val="003A4779"/>
    <w:rsid w:val="003A6A02"/>
    <w:rsid w:val="003A6DAF"/>
    <w:rsid w:val="003B0255"/>
    <w:rsid w:val="003B1CA5"/>
    <w:rsid w:val="003B220F"/>
    <w:rsid w:val="003B2474"/>
    <w:rsid w:val="003C05D6"/>
    <w:rsid w:val="003C216E"/>
    <w:rsid w:val="003C2D42"/>
    <w:rsid w:val="003C334C"/>
    <w:rsid w:val="003C5579"/>
    <w:rsid w:val="003C7F95"/>
    <w:rsid w:val="003D02FE"/>
    <w:rsid w:val="003D36F4"/>
    <w:rsid w:val="003D3B6E"/>
    <w:rsid w:val="003D3C99"/>
    <w:rsid w:val="003D4425"/>
    <w:rsid w:val="003D5B04"/>
    <w:rsid w:val="003E2DB8"/>
    <w:rsid w:val="003E3401"/>
    <w:rsid w:val="003E42CE"/>
    <w:rsid w:val="003E5587"/>
    <w:rsid w:val="003E79AC"/>
    <w:rsid w:val="003F1FEE"/>
    <w:rsid w:val="00400964"/>
    <w:rsid w:val="0040343E"/>
    <w:rsid w:val="004035C8"/>
    <w:rsid w:val="0040665C"/>
    <w:rsid w:val="0041542D"/>
    <w:rsid w:val="004177C4"/>
    <w:rsid w:val="004204C9"/>
    <w:rsid w:val="00421398"/>
    <w:rsid w:val="00424299"/>
    <w:rsid w:val="004278DC"/>
    <w:rsid w:val="00431B17"/>
    <w:rsid w:val="00433348"/>
    <w:rsid w:val="004349C1"/>
    <w:rsid w:val="00437573"/>
    <w:rsid w:val="004375F9"/>
    <w:rsid w:val="00444A42"/>
    <w:rsid w:val="004502C1"/>
    <w:rsid w:val="0045152A"/>
    <w:rsid w:val="00452CDB"/>
    <w:rsid w:val="00452D99"/>
    <w:rsid w:val="00453177"/>
    <w:rsid w:val="0045447E"/>
    <w:rsid w:val="00454CC4"/>
    <w:rsid w:val="00456CCF"/>
    <w:rsid w:val="00457B93"/>
    <w:rsid w:val="00462210"/>
    <w:rsid w:val="0046445D"/>
    <w:rsid w:val="00464D32"/>
    <w:rsid w:val="004655E3"/>
    <w:rsid w:val="004775E3"/>
    <w:rsid w:val="00480052"/>
    <w:rsid w:val="004815B0"/>
    <w:rsid w:val="004844DA"/>
    <w:rsid w:val="00485723"/>
    <w:rsid w:val="00487E7C"/>
    <w:rsid w:val="00493CB4"/>
    <w:rsid w:val="00494F3B"/>
    <w:rsid w:val="00494F52"/>
    <w:rsid w:val="004A03CB"/>
    <w:rsid w:val="004A11BB"/>
    <w:rsid w:val="004A6C11"/>
    <w:rsid w:val="004B3E6F"/>
    <w:rsid w:val="004B475E"/>
    <w:rsid w:val="004B4CAF"/>
    <w:rsid w:val="004B4FBA"/>
    <w:rsid w:val="004C2610"/>
    <w:rsid w:val="004C3C0C"/>
    <w:rsid w:val="004C6296"/>
    <w:rsid w:val="004D0356"/>
    <w:rsid w:val="004D4C6A"/>
    <w:rsid w:val="004D68D4"/>
    <w:rsid w:val="004D7D91"/>
    <w:rsid w:val="004E0A05"/>
    <w:rsid w:val="004E1404"/>
    <w:rsid w:val="004E1C19"/>
    <w:rsid w:val="004E1C32"/>
    <w:rsid w:val="004E43A7"/>
    <w:rsid w:val="004E4AE0"/>
    <w:rsid w:val="004E6182"/>
    <w:rsid w:val="004E6948"/>
    <w:rsid w:val="004F0FFB"/>
    <w:rsid w:val="004F1A82"/>
    <w:rsid w:val="004F4F76"/>
    <w:rsid w:val="004F5728"/>
    <w:rsid w:val="004F6B33"/>
    <w:rsid w:val="005000CC"/>
    <w:rsid w:val="00502E68"/>
    <w:rsid w:val="0050335D"/>
    <w:rsid w:val="00504563"/>
    <w:rsid w:val="0050659D"/>
    <w:rsid w:val="00510ECB"/>
    <w:rsid w:val="005129B4"/>
    <w:rsid w:val="005139BF"/>
    <w:rsid w:val="00513DA8"/>
    <w:rsid w:val="005159BE"/>
    <w:rsid w:val="00517677"/>
    <w:rsid w:val="00523A18"/>
    <w:rsid w:val="00524A80"/>
    <w:rsid w:val="00525BFB"/>
    <w:rsid w:val="00525FA6"/>
    <w:rsid w:val="00526810"/>
    <w:rsid w:val="00527A7B"/>
    <w:rsid w:val="0053065A"/>
    <w:rsid w:val="00530B21"/>
    <w:rsid w:val="00530BC4"/>
    <w:rsid w:val="00531218"/>
    <w:rsid w:val="0053181D"/>
    <w:rsid w:val="0053297C"/>
    <w:rsid w:val="00534494"/>
    <w:rsid w:val="005356AC"/>
    <w:rsid w:val="0053628F"/>
    <w:rsid w:val="00536B52"/>
    <w:rsid w:val="00536EDA"/>
    <w:rsid w:val="00536F64"/>
    <w:rsid w:val="00540843"/>
    <w:rsid w:val="005413C4"/>
    <w:rsid w:val="00547BB9"/>
    <w:rsid w:val="00550B15"/>
    <w:rsid w:val="00550E58"/>
    <w:rsid w:val="00550F7A"/>
    <w:rsid w:val="00551BCF"/>
    <w:rsid w:val="005524A1"/>
    <w:rsid w:val="00553D30"/>
    <w:rsid w:val="00555E6D"/>
    <w:rsid w:val="0056052B"/>
    <w:rsid w:val="005647C6"/>
    <w:rsid w:val="005649AD"/>
    <w:rsid w:val="005677ED"/>
    <w:rsid w:val="00570551"/>
    <w:rsid w:val="00571167"/>
    <w:rsid w:val="00572A57"/>
    <w:rsid w:val="00572DB4"/>
    <w:rsid w:val="00574088"/>
    <w:rsid w:val="00575EAB"/>
    <w:rsid w:val="005774D4"/>
    <w:rsid w:val="00580DC6"/>
    <w:rsid w:val="00583587"/>
    <w:rsid w:val="00583AFD"/>
    <w:rsid w:val="00585160"/>
    <w:rsid w:val="00590BFB"/>
    <w:rsid w:val="00590C33"/>
    <w:rsid w:val="00593E58"/>
    <w:rsid w:val="00595D95"/>
    <w:rsid w:val="00597245"/>
    <w:rsid w:val="00597DA0"/>
    <w:rsid w:val="005A2F35"/>
    <w:rsid w:val="005A5A84"/>
    <w:rsid w:val="005A747A"/>
    <w:rsid w:val="005B0F7F"/>
    <w:rsid w:val="005B58DD"/>
    <w:rsid w:val="005B5AEF"/>
    <w:rsid w:val="005B6D53"/>
    <w:rsid w:val="005B7452"/>
    <w:rsid w:val="005B7BE3"/>
    <w:rsid w:val="005B7FF3"/>
    <w:rsid w:val="005C16DF"/>
    <w:rsid w:val="005C241B"/>
    <w:rsid w:val="005C35A9"/>
    <w:rsid w:val="005C3610"/>
    <w:rsid w:val="005C61CF"/>
    <w:rsid w:val="005D0EAC"/>
    <w:rsid w:val="005D1D95"/>
    <w:rsid w:val="005D2F0B"/>
    <w:rsid w:val="005D3B45"/>
    <w:rsid w:val="005E1913"/>
    <w:rsid w:val="005E2F6A"/>
    <w:rsid w:val="005E3AF5"/>
    <w:rsid w:val="005E4C63"/>
    <w:rsid w:val="005E573E"/>
    <w:rsid w:val="005E5841"/>
    <w:rsid w:val="005E66EF"/>
    <w:rsid w:val="005E7D02"/>
    <w:rsid w:val="005F07C2"/>
    <w:rsid w:val="005F0B5D"/>
    <w:rsid w:val="005F194B"/>
    <w:rsid w:val="005F1AFC"/>
    <w:rsid w:val="005F2B10"/>
    <w:rsid w:val="005F36F0"/>
    <w:rsid w:val="005F6F02"/>
    <w:rsid w:val="00600DE6"/>
    <w:rsid w:val="00601672"/>
    <w:rsid w:val="00602300"/>
    <w:rsid w:val="00603DC1"/>
    <w:rsid w:val="006058C9"/>
    <w:rsid w:val="00606B89"/>
    <w:rsid w:val="006071C2"/>
    <w:rsid w:val="00611B15"/>
    <w:rsid w:val="006120C9"/>
    <w:rsid w:val="006120FE"/>
    <w:rsid w:val="006233C3"/>
    <w:rsid w:val="00625406"/>
    <w:rsid w:val="00625AF0"/>
    <w:rsid w:val="00625EE1"/>
    <w:rsid w:val="00626C89"/>
    <w:rsid w:val="00630633"/>
    <w:rsid w:val="0063084D"/>
    <w:rsid w:val="0063253F"/>
    <w:rsid w:val="00636C13"/>
    <w:rsid w:val="006415D6"/>
    <w:rsid w:val="006419CD"/>
    <w:rsid w:val="00644F07"/>
    <w:rsid w:val="00647514"/>
    <w:rsid w:val="0065211C"/>
    <w:rsid w:val="006603A1"/>
    <w:rsid w:val="006604BA"/>
    <w:rsid w:val="00663B8B"/>
    <w:rsid w:val="0067201D"/>
    <w:rsid w:val="00672A58"/>
    <w:rsid w:val="006744C8"/>
    <w:rsid w:val="00676215"/>
    <w:rsid w:val="00677524"/>
    <w:rsid w:val="00680989"/>
    <w:rsid w:val="006815E9"/>
    <w:rsid w:val="00682726"/>
    <w:rsid w:val="00682874"/>
    <w:rsid w:val="00686433"/>
    <w:rsid w:val="006874DB"/>
    <w:rsid w:val="00690647"/>
    <w:rsid w:val="00693C04"/>
    <w:rsid w:val="00693D11"/>
    <w:rsid w:val="00695156"/>
    <w:rsid w:val="006A131D"/>
    <w:rsid w:val="006A162B"/>
    <w:rsid w:val="006A5582"/>
    <w:rsid w:val="006B0084"/>
    <w:rsid w:val="006B31C7"/>
    <w:rsid w:val="006B64CD"/>
    <w:rsid w:val="006B684E"/>
    <w:rsid w:val="006B7EDF"/>
    <w:rsid w:val="006C0E51"/>
    <w:rsid w:val="006C35B1"/>
    <w:rsid w:val="006C3965"/>
    <w:rsid w:val="006C4FB1"/>
    <w:rsid w:val="006C77DB"/>
    <w:rsid w:val="006D109D"/>
    <w:rsid w:val="006D40A1"/>
    <w:rsid w:val="006E06FC"/>
    <w:rsid w:val="006E0A50"/>
    <w:rsid w:val="006E13B6"/>
    <w:rsid w:val="006E319D"/>
    <w:rsid w:val="006E45C8"/>
    <w:rsid w:val="006E56EC"/>
    <w:rsid w:val="006E579B"/>
    <w:rsid w:val="006F1F63"/>
    <w:rsid w:val="006F3197"/>
    <w:rsid w:val="006F464A"/>
    <w:rsid w:val="006F7E61"/>
    <w:rsid w:val="00703105"/>
    <w:rsid w:val="00705BEF"/>
    <w:rsid w:val="0070626C"/>
    <w:rsid w:val="0070707B"/>
    <w:rsid w:val="00707148"/>
    <w:rsid w:val="00707711"/>
    <w:rsid w:val="0071133D"/>
    <w:rsid w:val="00711373"/>
    <w:rsid w:val="00715474"/>
    <w:rsid w:val="00717A0A"/>
    <w:rsid w:val="0072028A"/>
    <w:rsid w:val="00721750"/>
    <w:rsid w:val="00723D12"/>
    <w:rsid w:val="00724D29"/>
    <w:rsid w:val="00726C64"/>
    <w:rsid w:val="00731351"/>
    <w:rsid w:val="007320F0"/>
    <w:rsid w:val="00734143"/>
    <w:rsid w:val="007354CC"/>
    <w:rsid w:val="00737174"/>
    <w:rsid w:val="00737F00"/>
    <w:rsid w:val="0074110E"/>
    <w:rsid w:val="00741A8A"/>
    <w:rsid w:val="00741CFF"/>
    <w:rsid w:val="007420F8"/>
    <w:rsid w:val="007464A4"/>
    <w:rsid w:val="00747F96"/>
    <w:rsid w:val="007522C9"/>
    <w:rsid w:val="00753102"/>
    <w:rsid w:val="0075391D"/>
    <w:rsid w:val="00753C7F"/>
    <w:rsid w:val="00754F8C"/>
    <w:rsid w:val="00760EDD"/>
    <w:rsid w:val="00762968"/>
    <w:rsid w:val="00764225"/>
    <w:rsid w:val="00765DDD"/>
    <w:rsid w:val="0077212A"/>
    <w:rsid w:val="007729EE"/>
    <w:rsid w:val="00774104"/>
    <w:rsid w:val="00777B5A"/>
    <w:rsid w:val="0078364C"/>
    <w:rsid w:val="00786AC8"/>
    <w:rsid w:val="007876C8"/>
    <w:rsid w:val="00787774"/>
    <w:rsid w:val="007929BB"/>
    <w:rsid w:val="00794AE0"/>
    <w:rsid w:val="0079791C"/>
    <w:rsid w:val="00797AE4"/>
    <w:rsid w:val="007A1AB1"/>
    <w:rsid w:val="007A46B3"/>
    <w:rsid w:val="007A5993"/>
    <w:rsid w:val="007A5FC8"/>
    <w:rsid w:val="007B2EC8"/>
    <w:rsid w:val="007C034A"/>
    <w:rsid w:val="007C467F"/>
    <w:rsid w:val="007C4DBC"/>
    <w:rsid w:val="007C625D"/>
    <w:rsid w:val="007C64AD"/>
    <w:rsid w:val="007C7C27"/>
    <w:rsid w:val="007D2630"/>
    <w:rsid w:val="007D39CB"/>
    <w:rsid w:val="007E2405"/>
    <w:rsid w:val="007E5406"/>
    <w:rsid w:val="007F0151"/>
    <w:rsid w:val="007F2B52"/>
    <w:rsid w:val="007F62CE"/>
    <w:rsid w:val="007F79BB"/>
    <w:rsid w:val="007F7DFB"/>
    <w:rsid w:val="0080147B"/>
    <w:rsid w:val="00801D7E"/>
    <w:rsid w:val="008024B4"/>
    <w:rsid w:val="008056C8"/>
    <w:rsid w:val="008065E2"/>
    <w:rsid w:val="00807B11"/>
    <w:rsid w:val="008176D0"/>
    <w:rsid w:val="00820F50"/>
    <w:rsid w:val="00826745"/>
    <w:rsid w:val="00826C1B"/>
    <w:rsid w:val="00827393"/>
    <w:rsid w:val="00830E4E"/>
    <w:rsid w:val="008319A2"/>
    <w:rsid w:val="0083267D"/>
    <w:rsid w:val="0083515F"/>
    <w:rsid w:val="00835C47"/>
    <w:rsid w:val="00836DE1"/>
    <w:rsid w:val="00837805"/>
    <w:rsid w:val="00843A17"/>
    <w:rsid w:val="008457C8"/>
    <w:rsid w:val="008505D6"/>
    <w:rsid w:val="00851D89"/>
    <w:rsid w:val="00853BAB"/>
    <w:rsid w:val="00854D68"/>
    <w:rsid w:val="0085637D"/>
    <w:rsid w:val="0085646D"/>
    <w:rsid w:val="00863115"/>
    <w:rsid w:val="00863330"/>
    <w:rsid w:val="00864CEE"/>
    <w:rsid w:val="00866F3D"/>
    <w:rsid w:val="00867B9B"/>
    <w:rsid w:val="00875885"/>
    <w:rsid w:val="00880AA0"/>
    <w:rsid w:val="00880D37"/>
    <w:rsid w:val="0088104D"/>
    <w:rsid w:val="008903F7"/>
    <w:rsid w:val="00894C3B"/>
    <w:rsid w:val="008956A8"/>
    <w:rsid w:val="00897B83"/>
    <w:rsid w:val="008A1406"/>
    <w:rsid w:val="008A1CF9"/>
    <w:rsid w:val="008A483B"/>
    <w:rsid w:val="008A7FCE"/>
    <w:rsid w:val="008C05BE"/>
    <w:rsid w:val="008C450F"/>
    <w:rsid w:val="008C4BD1"/>
    <w:rsid w:val="008C63F8"/>
    <w:rsid w:val="008D1A3D"/>
    <w:rsid w:val="008D2D08"/>
    <w:rsid w:val="008D40E6"/>
    <w:rsid w:val="008D532B"/>
    <w:rsid w:val="008D77FA"/>
    <w:rsid w:val="008E36EA"/>
    <w:rsid w:val="008E3BA3"/>
    <w:rsid w:val="008E4FC2"/>
    <w:rsid w:val="008E5822"/>
    <w:rsid w:val="008E65FD"/>
    <w:rsid w:val="008F4ADA"/>
    <w:rsid w:val="008F4F0B"/>
    <w:rsid w:val="008F5400"/>
    <w:rsid w:val="008F6ACC"/>
    <w:rsid w:val="008F6F49"/>
    <w:rsid w:val="008F7565"/>
    <w:rsid w:val="008F7AAA"/>
    <w:rsid w:val="009002B6"/>
    <w:rsid w:val="0090093A"/>
    <w:rsid w:val="0090098B"/>
    <w:rsid w:val="00902321"/>
    <w:rsid w:val="00903468"/>
    <w:rsid w:val="00903760"/>
    <w:rsid w:val="0090646B"/>
    <w:rsid w:val="0090791D"/>
    <w:rsid w:val="00913C49"/>
    <w:rsid w:val="009148AB"/>
    <w:rsid w:val="009156A8"/>
    <w:rsid w:val="00915704"/>
    <w:rsid w:val="009157F8"/>
    <w:rsid w:val="00921D61"/>
    <w:rsid w:val="00923318"/>
    <w:rsid w:val="00931CE0"/>
    <w:rsid w:val="00932320"/>
    <w:rsid w:val="0093466F"/>
    <w:rsid w:val="009354D4"/>
    <w:rsid w:val="00941DA3"/>
    <w:rsid w:val="00943079"/>
    <w:rsid w:val="00944EC2"/>
    <w:rsid w:val="00945BEC"/>
    <w:rsid w:val="00951740"/>
    <w:rsid w:val="00952DDB"/>
    <w:rsid w:val="0095404B"/>
    <w:rsid w:val="0095417D"/>
    <w:rsid w:val="00954A41"/>
    <w:rsid w:val="0095512A"/>
    <w:rsid w:val="00955597"/>
    <w:rsid w:val="009564FC"/>
    <w:rsid w:val="00961786"/>
    <w:rsid w:val="00965CCF"/>
    <w:rsid w:val="00967D80"/>
    <w:rsid w:val="00970398"/>
    <w:rsid w:val="00974043"/>
    <w:rsid w:val="0097788E"/>
    <w:rsid w:val="009804B8"/>
    <w:rsid w:val="00980EF0"/>
    <w:rsid w:val="009811D4"/>
    <w:rsid w:val="00984187"/>
    <w:rsid w:val="00985A1D"/>
    <w:rsid w:val="00986A7C"/>
    <w:rsid w:val="00987858"/>
    <w:rsid w:val="00994E78"/>
    <w:rsid w:val="009A0449"/>
    <w:rsid w:val="009B21B9"/>
    <w:rsid w:val="009B42B5"/>
    <w:rsid w:val="009C06D8"/>
    <w:rsid w:val="009C19B7"/>
    <w:rsid w:val="009C4977"/>
    <w:rsid w:val="009D1F92"/>
    <w:rsid w:val="009D796F"/>
    <w:rsid w:val="009E22D1"/>
    <w:rsid w:val="009E3A44"/>
    <w:rsid w:val="009E3CDD"/>
    <w:rsid w:val="009E43B4"/>
    <w:rsid w:val="009E4D32"/>
    <w:rsid w:val="009E625D"/>
    <w:rsid w:val="009F0BC4"/>
    <w:rsid w:val="009F1F79"/>
    <w:rsid w:val="009F3036"/>
    <w:rsid w:val="009F7289"/>
    <w:rsid w:val="00A05A2A"/>
    <w:rsid w:val="00A1174D"/>
    <w:rsid w:val="00A1277C"/>
    <w:rsid w:val="00A13905"/>
    <w:rsid w:val="00A16BED"/>
    <w:rsid w:val="00A23D7B"/>
    <w:rsid w:val="00A25EC4"/>
    <w:rsid w:val="00A30177"/>
    <w:rsid w:val="00A30195"/>
    <w:rsid w:val="00A30321"/>
    <w:rsid w:val="00A30484"/>
    <w:rsid w:val="00A305AB"/>
    <w:rsid w:val="00A30EB6"/>
    <w:rsid w:val="00A312A0"/>
    <w:rsid w:val="00A347A1"/>
    <w:rsid w:val="00A34CCD"/>
    <w:rsid w:val="00A3619E"/>
    <w:rsid w:val="00A43681"/>
    <w:rsid w:val="00A442E2"/>
    <w:rsid w:val="00A466EA"/>
    <w:rsid w:val="00A51372"/>
    <w:rsid w:val="00A51EF0"/>
    <w:rsid w:val="00A524AC"/>
    <w:rsid w:val="00A5430C"/>
    <w:rsid w:val="00A60442"/>
    <w:rsid w:val="00A610A9"/>
    <w:rsid w:val="00A62B8C"/>
    <w:rsid w:val="00A7028B"/>
    <w:rsid w:val="00A72FEC"/>
    <w:rsid w:val="00A73770"/>
    <w:rsid w:val="00A7773A"/>
    <w:rsid w:val="00A81657"/>
    <w:rsid w:val="00A828C4"/>
    <w:rsid w:val="00A82B26"/>
    <w:rsid w:val="00A83B3E"/>
    <w:rsid w:val="00A842CF"/>
    <w:rsid w:val="00A84AEA"/>
    <w:rsid w:val="00AA080B"/>
    <w:rsid w:val="00AA2A61"/>
    <w:rsid w:val="00AB1700"/>
    <w:rsid w:val="00AB2340"/>
    <w:rsid w:val="00AB3678"/>
    <w:rsid w:val="00AB38F6"/>
    <w:rsid w:val="00AB46DD"/>
    <w:rsid w:val="00AB7CBC"/>
    <w:rsid w:val="00AB7D00"/>
    <w:rsid w:val="00AB7FDE"/>
    <w:rsid w:val="00AC0EF5"/>
    <w:rsid w:val="00AC173E"/>
    <w:rsid w:val="00AC1C0D"/>
    <w:rsid w:val="00AC4FE2"/>
    <w:rsid w:val="00AC52C8"/>
    <w:rsid w:val="00AC5A44"/>
    <w:rsid w:val="00AC5B93"/>
    <w:rsid w:val="00AC7B86"/>
    <w:rsid w:val="00AC7DA7"/>
    <w:rsid w:val="00AD32B3"/>
    <w:rsid w:val="00AD3492"/>
    <w:rsid w:val="00AD77AC"/>
    <w:rsid w:val="00AE049E"/>
    <w:rsid w:val="00AE1B2A"/>
    <w:rsid w:val="00AE2943"/>
    <w:rsid w:val="00AE47F5"/>
    <w:rsid w:val="00AE58FB"/>
    <w:rsid w:val="00AE5E1D"/>
    <w:rsid w:val="00AE65B7"/>
    <w:rsid w:val="00AE6D28"/>
    <w:rsid w:val="00AF13DB"/>
    <w:rsid w:val="00AF18A0"/>
    <w:rsid w:val="00AF3237"/>
    <w:rsid w:val="00AF4A12"/>
    <w:rsid w:val="00B02DCC"/>
    <w:rsid w:val="00B02F0A"/>
    <w:rsid w:val="00B02FD3"/>
    <w:rsid w:val="00B119E6"/>
    <w:rsid w:val="00B126A7"/>
    <w:rsid w:val="00B13B04"/>
    <w:rsid w:val="00B13DF2"/>
    <w:rsid w:val="00B15F23"/>
    <w:rsid w:val="00B20FAF"/>
    <w:rsid w:val="00B21252"/>
    <w:rsid w:val="00B22DF5"/>
    <w:rsid w:val="00B22E16"/>
    <w:rsid w:val="00B237CE"/>
    <w:rsid w:val="00B25C6B"/>
    <w:rsid w:val="00B31912"/>
    <w:rsid w:val="00B3361C"/>
    <w:rsid w:val="00B348B3"/>
    <w:rsid w:val="00B34EDA"/>
    <w:rsid w:val="00B40FD9"/>
    <w:rsid w:val="00B42959"/>
    <w:rsid w:val="00B45BF7"/>
    <w:rsid w:val="00B4655A"/>
    <w:rsid w:val="00B47A79"/>
    <w:rsid w:val="00B514F6"/>
    <w:rsid w:val="00B52927"/>
    <w:rsid w:val="00B52EF8"/>
    <w:rsid w:val="00B533C5"/>
    <w:rsid w:val="00B60048"/>
    <w:rsid w:val="00B61663"/>
    <w:rsid w:val="00B62945"/>
    <w:rsid w:val="00B6412C"/>
    <w:rsid w:val="00B65590"/>
    <w:rsid w:val="00B65E55"/>
    <w:rsid w:val="00B73635"/>
    <w:rsid w:val="00B743AF"/>
    <w:rsid w:val="00B74923"/>
    <w:rsid w:val="00B75615"/>
    <w:rsid w:val="00B803F5"/>
    <w:rsid w:val="00B804C9"/>
    <w:rsid w:val="00B81901"/>
    <w:rsid w:val="00B829B1"/>
    <w:rsid w:val="00B82BB9"/>
    <w:rsid w:val="00B84600"/>
    <w:rsid w:val="00B86576"/>
    <w:rsid w:val="00B87903"/>
    <w:rsid w:val="00B900B1"/>
    <w:rsid w:val="00B92FBB"/>
    <w:rsid w:val="00B938D4"/>
    <w:rsid w:val="00B957EE"/>
    <w:rsid w:val="00B97A06"/>
    <w:rsid w:val="00BA490E"/>
    <w:rsid w:val="00BA4C3A"/>
    <w:rsid w:val="00BA7A8E"/>
    <w:rsid w:val="00BB045F"/>
    <w:rsid w:val="00BB0B1E"/>
    <w:rsid w:val="00BB4301"/>
    <w:rsid w:val="00BB7A59"/>
    <w:rsid w:val="00BB7BA8"/>
    <w:rsid w:val="00BC117E"/>
    <w:rsid w:val="00BC2AEF"/>
    <w:rsid w:val="00BC5CD6"/>
    <w:rsid w:val="00BC7338"/>
    <w:rsid w:val="00BC7953"/>
    <w:rsid w:val="00BD1712"/>
    <w:rsid w:val="00BD457D"/>
    <w:rsid w:val="00BE0907"/>
    <w:rsid w:val="00BE36DE"/>
    <w:rsid w:val="00BE3762"/>
    <w:rsid w:val="00BE46D4"/>
    <w:rsid w:val="00BE5D1A"/>
    <w:rsid w:val="00BF0C15"/>
    <w:rsid w:val="00BF2432"/>
    <w:rsid w:val="00BF2524"/>
    <w:rsid w:val="00BF3239"/>
    <w:rsid w:val="00BF617A"/>
    <w:rsid w:val="00BF7452"/>
    <w:rsid w:val="00C002D2"/>
    <w:rsid w:val="00C00D3C"/>
    <w:rsid w:val="00C02CA8"/>
    <w:rsid w:val="00C02D32"/>
    <w:rsid w:val="00C077EB"/>
    <w:rsid w:val="00C13AF0"/>
    <w:rsid w:val="00C177A1"/>
    <w:rsid w:val="00C201E9"/>
    <w:rsid w:val="00C22A98"/>
    <w:rsid w:val="00C2760C"/>
    <w:rsid w:val="00C27B11"/>
    <w:rsid w:val="00C32E7C"/>
    <w:rsid w:val="00C35336"/>
    <w:rsid w:val="00C36AB2"/>
    <w:rsid w:val="00C37C1C"/>
    <w:rsid w:val="00C40C4F"/>
    <w:rsid w:val="00C449F4"/>
    <w:rsid w:val="00C47E8D"/>
    <w:rsid w:val="00C50EAD"/>
    <w:rsid w:val="00C52076"/>
    <w:rsid w:val="00C524D4"/>
    <w:rsid w:val="00C53224"/>
    <w:rsid w:val="00C543AC"/>
    <w:rsid w:val="00C551DA"/>
    <w:rsid w:val="00C57CBE"/>
    <w:rsid w:val="00C61C5E"/>
    <w:rsid w:val="00C61D9A"/>
    <w:rsid w:val="00C63CD5"/>
    <w:rsid w:val="00C63FDD"/>
    <w:rsid w:val="00C64520"/>
    <w:rsid w:val="00C66FAC"/>
    <w:rsid w:val="00C6734D"/>
    <w:rsid w:val="00C712FF"/>
    <w:rsid w:val="00C74B8E"/>
    <w:rsid w:val="00C8058F"/>
    <w:rsid w:val="00C81077"/>
    <w:rsid w:val="00C815EE"/>
    <w:rsid w:val="00C8261B"/>
    <w:rsid w:val="00C82668"/>
    <w:rsid w:val="00C8526D"/>
    <w:rsid w:val="00C85BD4"/>
    <w:rsid w:val="00C86154"/>
    <w:rsid w:val="00C86506"/>
    <w:rsid w:val="00C93BE9"/>
    <w:rsid w:val="00C96B55"/>
    <w:rsid w:val="00C96C1B"/>
    <w:rsid w:val="00CA089F"/>
    <w:rsid w:val="00CA3204"/>
    <w:rsid w:val="00CA331A"/>
    <w:rsid w:val="00CA35E2"/>
    <w:rsid w:val="00CA48FA"/>
    <w:rsid w:val="00CA6A6C"/>
    <w:rsid w:val="00CB0391"/>
    <w:rsid w:val="00CB0E86"/>
    <w:rsid w:val="00CB1D3F"/>
    <w:rsid w:val="00CB209D"/>
    <w:rsid w:val="00CB3943"/>
    <w:rsid w:val="00CB7A33"/>
    <w:rsid w:val="00CC072F"/>
    <w:rsid w:val="00CD2E13"/>
    <w:rsid w:val="00CD2FA6"/>
    <w:rsid w:val="00CD4C99"/>
    <w:rsid w:val="00CD4D06"/>
    <w:rsid w:val="00CD5793"/>
    <w:rsid w:val="00CE1156"/>
    <w:rsid w:val="00CE67F8"/>
    <w:rsid w:val="00CE73FE"/>
    <w:rsid w:val="00CF2AB5"/>
    <w:rsid w:val="00CF35BE"/>
    <w:rsid w:val="00CF623E"/>
    <w:rsid w:val="00CF6EF2"/>
    <w:rsid w:val="00CF74D0"/>
    <w:rsid w:val="00CF7820"/>
    <w:rsid w:val="00CF7932"/>
    <w:rsid w:val="00D012DB"/>
    <w:rsid w:val="00D01DED"/>
    <w:rsid w:val="00D0275B"/>
    <w:rsid w:val="00D02BD2"/>
    <w:rsid w:val="00D04FBB"/>
    <w:rsid w:val="00D0542F"/>
    <w:rsid w:val="00D148EA"/>
    <w:rsid w:val="00D163B6"/>
    <w:rsid w:val="00D206FB"/>
    <w:rsid w:val="00D233DA"/>
    <w:rsid w:val="00D23987"/>
    <w:rsid w:val="00D27829"/>
    <w:rsid w:val="00D3003C"/>
    <w:rsid w:val="00D324AA"/>
    <w:rsid w:val="00D346DD"/>
    <w:rsid w:val="00D35291"/>
    <w:rsid w:val="00D3570B"/>
    <w:rsid w:val="00D41D1E"/>
    <w:rsid w:val="00D4362F"/>
    <w:rsid w:val="00D4373A"/>
    <w:rsid w:val="00D45377"/>
    <w:rsid w:val="00D456FD"/>
    <w:rsid w:val="00D47BFF"/>
    <w:rsid w:val="00D514E7"/>
    <w:rsid w:val="00D53B8D"/>
    <w:rsid w:val="00D60814"/>
    <w:rsid w:val="00D608CC"/>
    <w:rsid w:val="00D63204"/>
    <w:rsid w:val="00D66DD8"/>
    <w:rsid w:val="00D705E5"/>
    <w:rsid w:val="00D73388"/>
    <w:rsid w:val="00D74168"/>
    <w:rsid w:val="00D779CA"/>
    <w:rsid w:val="00D83D97"/>
    <w:rsid w:val="00D8439B"/>
    <w:rsid w:val="00D85656"/>
    <w:rsid w:val="00D931EE"/>
    <w:rsid w:val="00D947FE"/>
    <w:rsid w:val="00D96005"/>
    <w:rsid w:val="00D965D6"/>
    <w:rsid w:val="00DA11C5"/>
    <w:rsid w:val="00DA6309"/>
    <w:rsid w:val="00DB5087"/>
    <w:rsid w:val="00DB5228"/>
    <w:rsid w:val="00DB62C2"/>
    <w:rsid w:val="00DB6CAF"/>
    <w:rsid w:val="00DC15DA"/>
    <w:rsid w:val="00DC2AAB"/>
    <w:rsid w:val="00DC3F05"/>
    <w:rsid w:val="00DC6FBF"/>
    <w:rsid w:val="00DC7CBF"/>
    <w:rsid w:val="00DD09CF"/>
    <w:rsid w:val="00DD1069"/>
    <w:rsid w:val="00DD3786"/>
    <w:rsid w:val="00DD54F7"/>
    <w:rsid w:val="00DD6B84"/>
    <w:rsid w:val="00DE10CB"/>
    <w:rsid w:val="00DE458F"/>
    <w:rsid w:val="00DE624E"/>
    <w:rsid w:val="00DE6770"/>
    <w:rsid w:val="00DF5791"/>
    <w:rsid w:val="00DF6887"/>
    <w:rsid w:val="00DF7B6F"/>
    <w:rsid w:val="00E0073A"/>
    <w:rsid w:val="00E01116"/>
    <w:rsid w:val="00E02032"/>
    <w:rsid w:val="00E046F0"/>
    <w:rsid w:val="00E149F1"/>
    <w:rsid w:val="00E21458"/>
    <w:rsid w:val="00E22CDA"/>
    <w:rsid w:val="00E261A8"/>
    <w:rsid w:val="00E30AE1"/>
    <w:rsid w:val="00E31892"/>
    <w:rsid w:val="00E32EEE"/>
    <w:rsid w:val="00E33781"/>
    <w:rsid w:val="00E33A51"/>
    <w:rsid w:val="00E3554A"/>
    <w:rsid w:val="00E3607F"/>
    <w:rsid w:val="00E40560"/>
    <w:rsid w:val="00E40F3E"/>
    <w:rsid w:val="00E435FC"/>
    <w:rsid w:val="00E45DDA"/>
    <w:rsid w:val="00E46EF7"/>
    <w:rsid w:val="00E47BA8"/>
    <w:rsid w:val="00E52D7E"/>
    <w:rsid w:val="00E5453E"/>
    <w:rsid w:val="00E602F9"/>
    <w:rsid w:val="00E62B7F"/>
    <w:rsid w:val="00E62DCF"/>
    <w:rsid w:val="00E65370"/>
    <w:rsid w:val="00E65E4B"/>
    <w:rsid w:val="00E70F44"/>
    <w:rsid w:val="00E70FE5"/>
    <w:rsid w:val="00E723AA"/>
    <w:rsid w:val="00E8127B"/>
    <w:rsid w:val="00E83977"/>
    <w:rsid w:val="00E9301D"/>
    <w:rsid w:val="00E93849"/>
    <w:rsid w:val="00E96A4F"/>
    <w:rsid w:val="00E96D1B"/>
    <w:rsid w:val="00E97983"/>
    <w:rsid w:val="00E97DA0"/>
    <w:rsid w:val="00EA19F3"/>
    <w:rsid w:val="00EA3246"/>
    <w:rsid w:val="00EA348F"/>
    <w:rsid w:val="00EA5BA7"/>
    <w:rsid w:val="00EA6ED6"/>
    <w:rsid w:val="00EA7032"/>
    <w:rsid w:val="00EA7042"/>
    <w:rsid w:val="00EB65D1"/>
    <w:rsid w:val="00EC03A9"/>
    <w:rsid w:val="00EC0D28"/>
    <w:rsid w:val="00EC7502"/>
    <w:rsid w:val="00EC7F63"/>
    <w:rsid w:val="00ED0858"/>
    <w:rsid w:val="00ED0CFC"/>
    <w:rsid w:val="00ED12AA"/>
    <w:rsid w:val="00ED1855"/>
    <w:rsid w:val="00ED3612"/>
    <w:rsid w:val="00ED6636"/>
    <w:rsid w:val="00EE05EC"/>
    <w:rsid w:val="00EE072A"/>
    <w:rsid w:val="00EE28A3"/>
    <w:rsid w:val="00EE5393"/>
    <w:rsid w:val="00EE5511"/>
    <w:rsid w:val="00EE5F7B"/>
    <w:rsid w:val="00EE7B4C"/>
    <w:rsid w:val="00EF0794"/>
    <w:rsid w:val="00EF186E"/>
    <w:rsid w:val="00EF4F6D"/>
    <w:rsid w:val="00EF6FB1"/>
    <w:rsid w:val="00EF79A6"/>
    <w:rsid w:val="00F00B6C"/>
    <w:rsid w:val="00F034EA"/>
    <w:rsid w:val="00F05955"/>
    <w:rsid w:val="00F071DC"/>
    <w:rsid w:val="00F074F1"/>
    <w:rsid w:val="00F10E6C"/>
    <w:rsid w:val="00F116AC"/>
    <w:rsid w:val="00F127A8"/>
    <w:rsid w:val="00F162E0"/>
    <w:rsid w:val="00F16ABA"/>
    <w:rsid w:val="00F16FDC"/>
    <w:rsid w:val="00F177AD"/>
    <w:rsid w:val="00F20379"/>
    <w:rsid w:val="00F21011"/>
    <w:rsid w:val="00F211E1"/>
    <w:rsid w:val="00F21DB9"/>
    <w:rsid w:val="00F23D36"/>
    <w:rsid w:val="00F2474E"/>
    <w:rsid w:val="00F25B42"/>
    <w:rsid w:val="00F25E45"/>
    <w:rsid w:val="00F3002D"/>
    <w:rsid w:val="00F32578"/>
    <w:rsid w:val="00F36C4C"/>
    <w:rsid w:val="00F36F0E"/>
    <w:rsid w:val="00F43C1B"/>
    <w:rsid w:val="00F465B9"/>
    <w:rsid w:val="00F478B9"/>
    <w:rsid w:val="00F47BAF"/>
    <w:rsid w:val="00F51EAD"/>
    <w:rsid w:val="00F52FA4"/>
    <w:rsid w:val="00F53B50"/>
    <w:rsid w:val="00F60BFF"/>
    <w:rsid w:val="00F658ED"/>
    <w:rsid w:val="00F66D43"/>
    <w:rsid w:val="00F72D6E"/>
    <w:rsid w:val="00F76DCC"/>
    <w:rsid w:val="00F774D0"/>
    <w:rsid w:val="00F777D1"/>
    <w:rsid w:val="00F80B55"/>
    <w:rsid w:val="00F82202"/>
    <w:rsid w:val="00F82EFE"/>
    <w:rsid w:val="00F8558F"/>
    <w:rsid w:val="00F855F0"/>
    <w:rsid w:val="00F859F2"/>
    <w:rsid w:val="00F873A7"/>
    <w:rsid w:val="00F87CA2"/>
    <w:rsid w:val="00F9040A"/>
    <w:rsid w:val="00F91D38"/>
    <w:rsid w:val="00F937AA"/>
    <w:rsid w:val="00F94568"/>
    <w:rsid w:val="00F96B8F"/>
    <w:rsid w:val="00F96BDD"/>
    <w:rsid w:val="00F97367"/>
    <w:rsid w:val="00FA0ECF"/>
    <w:rsid w:val="00FA3CB4"/>
    <w:rsid w:val="00FA5D25"/>
    <w:rsid w:val="00FA5F33"/>
    <w:rsid w:val="00FA617D"/>
    <w:rsid w:val="00FB0D73"/>
    <w:rsid w:val="00FB2E1C"/>
    <w:rsid w:val="00FB2EBD"/>
    <w:rsid w:val="00FB4758"/>
    <w:rsid w:val="00FB6384"/>
    <w:rsid w:val="00FB7019"/>
    <w:rsid w:val="00FC0EA8"/>
    <w:rsid w:val="00FC21B5"/>
    <w:rsid w:val="00FC5E9B"/>
    <w:rsid w:val="00FC6C1B"/>
    <w:rsid w:val="00FC7808"/>
    <w:rsid w:val="00FD3F61"/>
    <w:rsid w:val="00FD40BF"/>
    <w:rsid w:val="00FD55B8"/>
    <w:rsid w:val="00FD6A8E"/>
    <w:rsid w:val="00FE2D28"/>
    <w:rsid w:val="00FE327F"/>
    <w:rsid w:val="00FE4776"/>
    <w:rsid w:val="00FE479B"/>
    <w:rsid w:val="00FE5597"/>
    <w:rsid w:val="00FE7EEF"/>
    <w:rsid w:val="00FF1868"/>
    <w:rsid w:val="00FF2054"/>
    <w:rsid w:val="00FF3270"/>
    <w:rsid w:val="00FF44F3"/>
    <w:rsid w:val="00FF7D09"/>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DAED"/>
  <w15:chartTrackingRefBased/>
  <w15:docId w15:val="{B30BA3D5-7EFA-4BD8-B73D-E72CF4A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7820"/>
    <w:pPr>
      <w:spacing w:after="200" w:line="276" w:lineRule="auto"/>
    </w:pPr>
  </w:style>
  <w:style w:type="paragraph" w:styleId="Nadpis1">
    <w:name w:val="heading 1"/>
    <w:basedOn w:val="Normlny"/>
    <w:next w:val="Normlny"/>
    <w:link w:val="Nadpis1Char"/>
    <w:uiPriority w:val="9"/>
    <w:qFormat/>
    <w:rsid w:val="00CF7820"/>
    <w:pPr>
      <w:widowControl w:val="0"/>
      <w:numPr>
        <w:numId w:val="1"/>
      </w:numPr>
      <w:spacing w:before="120" w:after="120"/>
      <w:jc w:val="both"/>
      <w:outlineLvl w:val="0"/>
    </w:pPr>
    <w:rPr>
      <w:rFonts w:ascii="Times New Roman" w:eastAsiaTheme="majorEastAsia" w:hAnsi="Times New Roman" w:cstheme="majorBidi"/>
      <w:bCs/>
      <w:color w:val="000000" w:themeColor="text1"/>
      <w:sz w:val="24"/>
      <w:szCs w:val="28"/>
    </w:rPr>
  </w:style>
  <w:style w:type="paragraph" w:styleId="Nadpis2">
    <w:name w:val="heading 2"/>
    <w:basedOn w:val="Normlny"/>
    <w:next w:val="Normlny"/>
    <w:link w:val="Nadpis2Char"/>
    <w:uiPriority w:val="9"/>
    <w:unhideWhenUsed/>
    <w:qFormat/>
    <w:rsid w:val="00CF7820"/>
    <w:pPr>
      <w:widowControl w:val="0"/>
      <w:numPr>
        <w:numId w:val="2"/>
      </w:numPr>
      <w:spacing w:before="120" w:after="120"/>
      <w:jc w:val="both"/>
      <w:outlineLvl w:val="1"/>
    </w:pPr>
    <w:rPr>
      <w:rFonts w:ascii="Times New Roman" w:eastAsiaTheme="majorEastAsia" w:hAnsi="Times New Roman" w:cstheme="majorBidi"/>
      <w:bCs/>
      <w:sz w:val="24"/>
      <w:szCs w:val="26"/>
    </w:rPr>
  </w:style>
  <w:style w:type="paragraph" w:styleId="Nadpis3">
    <w:name w:val="heading 3"/>
    <w:basedOn w:val="Normlny"/>
    <w:next w:val="Normlny"/>
    <w:link w:val="Nadpis3Char"/>
    <w:uiPriority w:val="9"/>
    <w:unhideWhenUsed/>
    <w:qFormat/>
    <w:rsid w:val="00CF7820"/>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3619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9"/>
    <w:unhideWhenUsed/>
    <w:qFormat/>
    <w:rsid w:val="00CF7820"/>
    <w:pPr>
      <w:keepNext/>
      <w:keepLines/>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unhideWhenUsed/>
    <w:qFormat/>
    <w:rsid w:val="00CF7820"/>
    <w:pPr>
      <w:keepNext/>
      <w:keepLines/>
      <w:numPr>
        <w:numId w:val="9"/>
      </w:numPr>
      <w:spacing w:before="200" w:after="0"/>
      <w:outlineLvl w:val="5"/>
    </w:pPr>
    <w:rPr>
      <w:rFonts w:ascii="Times New Roman" w:eastAsiaTheme="majorEastAsia" w:hAnsi="Times New Roman" w:cstheme="majorBidi"/>
      <w:iCs/>
      <w:color w:val="1F3763" w:themeColor="accent1" w:themeShade="7F"/>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820"/>
    <w:rPr>
      <w:rFonts w:ascii="Times New Roman" w:eastAsiaTheme="majorEastAsia" w:hAnsi="Times New Roman" w:cstheme="majorBidi"/>
      <w:bCs/>
      <w:color w:val="000000" w:themeColor="text1"/>
      <w:sz w:val="24"/>
      <w:szCs w:val="28"/>
      <w:lang w:val="cs-CZ"/>
    </w:rPr>
  </w:style>
  <w:style w:type="character" w:customStyle="1" w:styleId="Nadpis2Char">
    <w:name w:val="Nadpis 2 Char"/>
    <w:basedOn w:val="Predvolenpsmoodseku"/>
    <w:link w:val="Nadpis2"/>
    <w:uiPriority w:val="9"/>
    <w:rsid w:val="00CF7820"/>
    <w:rPr>
      <w:rFonts w:ascii="Times New Roman" w:eastAsiaTheme="majorEastAsia" w:hAnsi="Times New Roman" w:cstheme="majorBidi"/>
      <w:bCs/>
      <w:sz w:val="24"/>
      <w:szCs w:val="26"/>
      <w:lang w:val="cs-CZ"/>
    </w:rPr>
  </w:style>
  <w:style w:type="character" w:customStyle="1" w:styleId="Nadpis3Char">
    <w:name w:val="Nadpis 3 Char"/>
    <w:basedOn w:val="Predvolenpsmoodseku"/>
    <w:link w:val="Nadpis3"/>
    <w:uiPriority w:val="9"/>
    <w:rsid w:val="00CF7820"/>
    <w:rPr>
      <w:rFonts w:asciiTheme="majorHAnsi" w:eastAsiaTheme="majorEastAsia" w:hAnsiTheme="majorHAnsi" w:cstheme="majorBidi"/>
      <w:b/>
      <w:bCs/>
      <w:color w:val="4472C4" w:themeColor="accent1"/>
      <w:lang w:val="cs-CZ"/>
    </w:rPr>
  </w:style>
  <w:style w:type="character" w:customStyle="1" w:styleId="Nadpis5Char">
    <w:name w:val="Nadpis 5 Char"/>
    <w:basedOn w:val="Predvolenpsmoodseku"/>
    <w:link w:val="Nadpis5"/>
    <w:uiPriority w:val="99"/>
    <w:rsid w:val="00CF7820"/>
    <w:rPr>
      <w:rFonts w:asciiTheme="majorHAnsi" w:eastAsiaTheme="majorEastAsia" w:hAnsiTheme="majorHAnsi" w:cstheme="majorBidi"/>
      <w:color w:val="1F3763" w:themeColor="accent1" w:themeShade="7F"/>
      <w:lang w:val="cs-CZ"/>
    </w:rPr>
  </w:style>
  <w:style w:type="character" w:customStyle="1" w:styleId="Nadpis6Char">
    <w:name w:val="Nadpis 6 Char"/>
    <w:basedOn w:val="Predvolenpsmoodseku"/>
    <w:link w:val="Nadpis6"/>
    <w:uiPriority w:val="9"/>
    <w:rsid w:val="00CF7820"/>
    <w:rPr>
      <w:rFonts w:ascii="Times New Roman" w:eastAsiaTheme="majorEastAsia" w:hAnsi="Times New Roman" w:cstheme="majorBidi"/>
      <w:iCs/>
      <w:color w:val="1F3763" w:themeColor="accent1" w:themeShade="7F"/>
      <w:sz w:val="24"/>
      <w:lang w:val="cs-CZ"/>
    </w:rPr>
  </w:style>
  <w:style w:type="paragraph" w:styleId="Hlavika">
    <w:name w:val="header"/>
    <w:basedOn w:val="Normlny"/>
    <w:link w:val="HlavikaChar"/>
    <w:uiPriority w:val="99"/>
    <w:unhideWhenUsed/>
    <w:rsid w:val="00CF78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7820"/>
    <w:rPr>
      <w:lang w:val="cs-CZ"/>
    </w:rPr>
  </w:style>
  <w:style w:type="paragraph" w:styleId="Pta">
    <w:name w:val="footer"/>
    <w:basedOn w:val="Normlny"/>
    <w:link w:val="PtaChar"/>
    <w:uiPriority w:val="99"/>
    <w:unhideWhenUsed/>
    <w:rsid w:val="00CF7820"/>
    <w:pPr>
      <w:tabs>
        <w:tab w:val="center" w:pos="4536"/>
        <w:tab w:val="right" w:pos="9072"/>
      </w:tabs>
      <w:spacing w:after="0" w:line="240" w:lineRule="auto"/>
    </w:pPr>
  </w:style>
  <w:style w:type="character" w:customStyle="1" w:styleId="PtaChar">
    <w:name w:val="Päta Char"/>
    <w:basedOn w:val="Predvolenpsmoodseku"/>
    <w:link w:val="Pta"/>
    <w:uiPriority w:val="99"/>
    <w:rsid w:val="00CF7820"/>
    <w:rPr>
      <w:lang w:val="cs-CZ"/>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Odsek"/>
    <w:basedOn w:val="Normlny"/>
    <w:link w:val="OdsekzoznamuChar"/>
    <w:uiPriority w:val="34"/>
    <w:qFormat/>
    <w:rsid w:val="00CF7820"/>
    <w:pPr>
      <w:ind w:left="720"/>
      <w:contextualSpacing/>
    </w:pPr>
  </w:style>
  <w:style w:type="character" w:styleId="Odkaznakomentr">
    <w:name w:val="annotation reference"/>
    <w:basedOn w:val="Predvolenpsmoodseku"/>
    <w:uiPriority w:val="99"/>
    <w:unhideWhenUsed/>
    <w:qFormat/>
    <w:rsid w:val="00CF7820"/>
    <w:rPr>
      <w:sz w:val="16"/>
      <w:szCs w:val="16"/>
    </w:rPr>
  </w:style>
  <w:style w:type="paragraph" w:styleId="Textkomentra">
    <w:name w:val="annotation text"/>
    <w:basedOn w:val="Normlny"/>
    <w:link w:val="TextkomentraChar"/>
    <w:unhideWhenUsed/>
    <w:qFormat/>
    <w:rsid w:val="00CF7820"/>
    <w:pPr>
      <w:spacing w:line="240" w:lineRule="auto"/>
    </w:pPr>
    <w:rPr>
      <w:sz w:val="20"/>
      <w:szCs w:val="20"/>
    </w:rPr>
  </w:style>
  <w:style w:type="character" w:customStyle="1" w:styleId="TextkomentraChar">
    <w:name w:val="Text komentára Char"/>
    <w:basedOn w:val="Predvolenpsmoodseku"/>
    <w:link w:val="Textkomentra"/>
    <w:rsid w:val="00CF7820"/>
    <w:rPr>
      <w:sz w:val="20"/>
      <w:szCs w:val="20"/>
      <w:lang w:val="cs-CZ"/>
    </w:rPr>
  </w:style>
  <w:style w:type="paragraph" w:styleId="Predmetkomentra">
    <w:name w:val="annotation subject"/>
    <w:basedOn w:val="Textkomentra"/>
    <w:next w:val="Textkomentra"/>
    <w:link w:val="PredmetkomentraChar"/>
    <w:uiPriority w:val="99"/>
    <w:semiHidden/>
    <w:unhideWhenUsed/>
    <w:rsid w:val="00CF7820"/>
    <w:rPr>
      <w:b/>
      <w:bCs/>
    </w:rPr>
  </w:style>
  <w:style w:type="character" w:customStyle="1" w:styleId="PredmetkomentraChar">
    <w:name w:val="Predmet komentára Char"/>
    <w:basedOn w:val="TextkomentraChar"/>
    <w:link w:val="Predmetkomentra"/>
    <w:uiPriority w:val="99"/>
    <w:semiHidden/>
    <w:rsid w:val="00CF7820"/>
    <w:rPr>
      <w:b/>
      <w:bCs/>
      <w:sz w:val="20"/>
      <w:szCs w:val="20"/>
      <w:lang w:val="cs-CZ"/>
    </w:rPr>
  </w:style>
  <w:style w:type="paragraph" w:styleId="Textbubliny">
    <w:name w:val="Balloon Text"/>
    <w:basedOn w:val="Normlny"/>
    <w:link w:val="TextbublinyChar"/>
    <w:uiPriority w:val="99"/>
    <w:semiHidden/>
    <w:unhideWhenUsed/>
    <w:rsid w:val="00CF78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7820"/>
    <w:rPr>
      <w:rFonts w:ascii="Tahoma" w:hAnsi="Tahoma" w:cs="Tahoma"/>
      <w:sz w:val="16"/>
      <w:szCs w:val="16"/>
      <w:lang w:val="cs-CZ"/>
    </w:rPr>
  </w:style>
  <w:style w:type="paragraph" w:styleId="Textvysvetlivky">
    <w:name w:val="endnote text"/>
    <w:basedOn w:val="Normlny"/>
    <w:link w:val="TextvysvetlivkyChar"/>
    <w:uiPriority w:val="99"/>
    <w:semiHidden/>
    <w:unhideWhenUsed/>
    <w:rsid w:val="00CF782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CF7820"/>
    <w:rPr>
      <w:sz w:val="20"/>
      <w:szCs w:val="20"/>
      <w:lang w:val="cs-CZ"/>
    </w:rPr>
  </w:style>
  <w:style w:type="character" w:styleId="Odkaznavysvetlivku">
    <w:name w:val="endnote reference"/>
    <w:basedOn w:val="Predvolenpsmoodseku"/>
    <w:uiPriority w:val="99"/>
    <w:semiHidden/>
    <w:unhideWhenUsed/>
    <w:rsid w:val="00CF7820"/>
    <w:rPr>
      <w:vertAlign w:val="superscript"/>
    </w:rPr>
  </w:style>
  <w:style w:type="character" w:styleId="Hypertextovprepojenie">
    <w:name w:val="Hyperlink"/>
    <w:basedOn w:val="Predvolenpsmoodseku"/>
    <w:uiPriority w:val="99"/>
    <w:unhideWhenUsed/>
    <w:rsid w:val="00CF7820"/>
    <w:rPr>
      <w:color w:val="0563C1" w:themeColor="hyperlink"/>
      <w:u w:val="single"/>
    </w:rPr>
  </w:style>
  <w:style w:type="paragraph" w:customStyle="1" w:styleId="Default">
    <w:name w:val="Default"/>
    <w:rsid w:val="00CF7820"/>
    <w:pPr>
      <w:autoSpaceDE w:val="0"/>
      <w:autoSpaceDN w:val="0"/>
      <w:adjustRightInd w:val="0"/>
      <w:spacing w:after="0" w:line="240" w:lineRule="auto"/>
    </w:pPr>
    <w:rPr>
      <w:rFonts w:ascii="Arial" w:hAnsi="Arial" w:cs="Arial"/>
      <w:color w:val="000000"/>
      <w:sz w:val="24"/>
      <w:szCs w:val="24"/>
      <w:lang w:val="cs-CZ"/>
    </w:rPr>
  </w:style>
  <w:style w:type="paragraph" w:styleId="Podtitul">
    <w:name w:val="Subtitle"/>
    <w:basedOn w:val="Normlny"/>
    <w:next w:val="Normlny"/>
    <w:link w:val="PodtitulChar"/>
    <w:qFormat/>
    <w:rsid w:val="00CF7820"/>
    <w:pPr>
      <w:numPr>
        <w:numId w:val="4"/>
      </w:numPr>
      <w:spacing w:after="60" w:line="240" w:lineRule="auto"/>
      <w:jc w:val="both"/>
      <w:outlineLvl w:val="1"/>
    </w:pPr>
    <w:rPr>
      <w:rFonts w:ascii="Arial" w:eastAsia="Times New Roman" w:hAnsi="Arial" w:cs="Times New Roman"/>
      <w:sz w:val="20"/>
      <w:szCs w:val="24"/>
      <w:lang w:eastAsia="cs-CZ"/>
    </w:rPr>
  </w:style>
  <w:style w:type="character" w:customStyle="1" w:styleId="PodtitulChar">
    <w:name w:val="Podtitul Char"/>
    <w:basedOn w:val="Predvolenpsmoodseku"/>
    <w:link w:val="Podtitul"/>
    <w:rsid w:val="00CF7820"/>
    <w:rPr>
      <w:rFonts w:ascii="Arial" w:eastAsia="Times New Roman" w:hAnsi="Arial" w:cs="Times New Roman"/>
      <w:sz w:val="20"/>
      <w:szCs w:val="24"/>
      <w:lang w:val="cs-CZ" w:eastAsia="cs-CZ"/>
    </w:rPr>
  </w:style>
  <w:style w:type="paragraph" w:styleId="Revzia">
    <w:name w:val="Revision"/>
    <w:hidden/>
    <w:uiPriority w:val="99"/>
    <w:semiHidden/>
    <w:rsid w:val="00CF7820"/>
    <w:pPr>
      <w:spacing w:after="0" w:line="240" w:lineRule="auto"/>
    </w:pPr>
    <w:rPr>
      <w:lang w:val="cs-CZ"/>
    </w:rPr>
  </w:style>
  <w:style w:type="paragraph" w:styleId="Nzov">
    <w:name w:val="Title"/>
    <w:basedOn w:val="Normlny"/>
    <w:next w:val="Normlny"/>
    <w:link w:val="NzovChar"/>
    <w:uiPriority w:val="10"/>
    <w:qFormat/>
    <w:rsid w:val="00CF7820"/>
    <w:pPr>
      <w:numPr>
        <w:numId w:val="10"/>
      </w:numPr>
      <w:spacing w:before="120" w:after="300" w:line="240" w:lineRule="auto"/>
      <w:contextualSpacing/>
      <w:jc w:val="center"/>
    </w:pPr>
    <w:rPr>
      <w:rFonts w:ascii="Times New Roman" w:eastAsiaTheme="majorEastAsia" w:hAnsi="Times New Roman" w:cstheme="majorBidi"/>
      <w:b/>
      <w:spacing w:val="5"/>
      <w:kern w:val="28"/>
      <w:sz w:val="26"/>
      <w:szCs w:val="52"/>
    </w:rPr>
  </w:style>
  <w:style w:type="character" w:customStyle="1" w:styleId="NzovChar">
    <w:name w:val="Názov Char"/>
    <w:basedOn w:val="Predvolenpsmoodseku"/>
    <w:link w:val="Nzov"/>
    <w:uiPriority w:val="10"/>
    <w:rsid w:val="00CF7820"/>
    <w:rPr>
      <w:rFonts w:ascii="Times New Roman" w:eastAsiaTheme="majorEastAsia" w:hAnsi="Times New Roman" w:cstheme="majorBidi"/>
      <w:b/>
      <w:spacing w:val="5"/>
      <w:kern w:val="28"/>
      <w:sz w:val="26"/>
      <w:szCs w:val="52"/>
      <w:lang w:val="cs-CZ"/>
    </w:rPr>
  </w:style>
  <w:style w:type="paragraph" w:customStyle="1" w:styleId="Styl3-Smluvnstrany">
    <w:name w:val="Styl3 - Smluvní strany"/>
    <w:basedOn w:val="Normlny"/>
    <w:link w:val="Styl3-SmluvnstranyChar"/>
    <w:qFormat/>
    <w:rsid w:val="00CF7820"/>
    <w:pPr>
      <w:numPr>
        <w:numId w:val="11"/>
      </w:numPr>
      <w:spacing w:after="120" w:line="240" w:lineRule="auto"/>
      <w:jc w:val="both"/>
    </w:pPr>
    <w:rPr>
      <w:rFonts w:ascii="Times New Roman" w:eastAsia="Times New Roman" w:hAnsi="Times New Roman" w:cs="Times New Roman"/>
      <w:sz w:val="24"/>
      <w:szCs w:val="24"/>
      <w:lang w:eastAsia="cs-CZ"/>
    </w:rPr>
  </w:style>
  <w:style w:type="character" w:customStyle="1" w:styleId="Styl3-SmluvnstranyChar">
    <w:name w:val="Styl3 - Smluvní strany Char"/>
    <w:link w:val="Styl3-Smluvnstrany"/>
    <w:locked/>
    <w:rsid w:val="00CF7820"/>
    <w:rPr>
      <w:rFonts w:ascii="Times New Roman" w:eastAsia="Times New Roman" w:hAnsi="Times New Roman" w:cs="Times New Roman"/>
      <w:sz w:val="24"/>
      <w:szCs w:val="24"/>
      <w:lang w:val="cs-CZ" w:eastAsia="cs-CZ"/>
    </w:rPr>
  </w:style>
  <w:style w:type="paragraph" w:styleId="Textpoznmkypodiarou">
    <w:name w:val="footnote text"/>
    <w:aliases w:val="Text poznámky pod čiarou 007,Footnote,Text pozn. pod čarou Char2,Text pozn. pod čarou Char Char,Text pozn. pod čarou Char1 Char,Schriftart: 8 pt Char,Text pozn. pod čarou Char1,Schriftart: 8 pt,Podrozdział"/>
    <w:basedOn w:val="Normlny"/>
    <w:link w:val="TextpoznmkypodiarouChar"/>
    <w:qFormat/>
    <w:rsid w:val="00CF7820"/>
    <w:pPr>
      <w:numPr>
        <w:numId w:val="12"/>
      </w:numPr>
      <w:spacing w:before="60" w:after="60" w:line="240" w:lineRule="auto"/>
      <w:jc w:val="both"/>
    </w:pPr>
    <w:rPr>
      <w:rFonts w:ascii="Times New Roman" w:eastAsia="Times New Roman" w:hAnsi="Times New Roman" w:cs="Times New Roman"/>
      <w:sz w:val="24"/>
      <w:szCs w:val="20"/>
      <w:lang w:eastAsia="cs-CZ"/>
    </w:rPr>
  </w:style>
  <w:style w:type="character" w:customStyle="1" w:styleId="TextpoznmkypodiarouChar">
    <w:name w:val="Text poznámky pod čiarou Char"/>
    <w:aliases w:val="Text poznámky pod čiarou 007 Char,Footnote Char,Text pozn. pod čarou Char2 Char,Text pozn. pod čarou Char Char Char,Text pozn. pod čarou Char1 Char Char,Schriftart: 8 pt Char Char,Text pozn. pod čarou Char1 Char1"/>
    <w:basedOn w:val="Predvolenpsmoodseku"/>
    <w:link w:val="Textpoznmkypodiarou"/>
    <w:rsid w:val="00CF7820"/>
    <w:rPr>
      <w:rFonts w:ascii="Times New Roman" w:eastAsia="Times New Roman" w:hAnsi="Times New Roman" w:cs="Times New Roman"/>
      <w:sz w:val="24"/>
      <w:szCs w:val="20"/>
      <w:lang w:val="cs-CZ" w:eastAsia="cs-CZ"/>
    </w:rPr>
  </w:style>
  <w:style w:type="character" w:customStyle="1" w:styleId="FontStyle23">
    <w:name w:val="Font Style23"/>
    <w:basedOn w:val="Predvolenpsmoodseku"/>
    <w:uiPriority w:val="99"/>
    <w:rsid w:val="00CF7820"/>
    <w:rPr>
      <w:rFonts w:ascii="Times New Roman" w:hAnsi="Times New Roman" w:cs="Times New Roman"/>
      <w:sz w:val="22"/>
      <w:szCs w:val="22"/>
    </w:rPr>
  </w:style>
  <w:style w:type="character" w:styleId="Odkaznapoznmkupodiarou">
    <w:name w:val="footnote reference"/>
    <w:rsid w:val="00CF7820"/>
    <w:rPr>
      <w:vertAlign w:val="superscript"/>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83515F"/>
    <w:rPr>
      <w:lang w:val="cs-CZ"/>
    </w:rPr>
  </w:style>
  <w:style w:type="paragraph" w:styleId="Zkladntext">
    <w:name w:val="Body Text"/>
    <w:basedOn w:val="Normlny"/>
    <w:link w:val="ZkladntextChar"/>
    <w:uiPriority w:val="99"/>
    <w:semiHidden/>
    <w:unhideWhenUsed/>
    <w:rsid w:val="00E65370"/>
    <w:pPr>
      <w:spacing w:after="120"/>
    </w:pPr>
  </w:style>
  <w:style w:type="character" w:customStyle="1" w:styleId="ZkladntextChar">
    <w:name w:val="Základný text Char"/>
    <w:basedOn w:val="Predvolenpsmoodseku"/>
    <w:link w:val="Zkladntext"/>
    <w:uiPriority w:val="99"/>
    <w:semiHidden/>
    <w:rsid w:val="00E65370"/>
  </w:style>
  <w:style w:type="paragraph" w:customStyle="1" w:styleId="BodyText21">
    <w:name w:val="Body Text 21"/>
    <w:basedOn w:val="Normlny"/>
    <w:rsid w:val="00E6537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customStyle="1" w:styleId="TableParagraph">
    <w:name w:val="Table Paragraph"/>
    <w:basedOn w:val="Normlny"/>
    <w:uiPriority w:val="1"/>
    <w:qFormat/>
    <w:rsid w:val="00E65370"/>
    <w:pPr>
      <w:widowControl w:val="0"/>
      <w:autoSpaceDE w:val="0"/>
      <w:autoSpaceDN w:val="0"/>
      <w:spacing w:after="0" w:line="240" w:lineRule="auto"/>
    </w:pPr>
    <w:rPr>
      <w:rFonts w:ascii="Cambria" w:eastAsia="Cambria" w:hAnsi="Cambria" w:cs="Cambria"/>
      <w:lang w:eastAsia="sk-SK" w:bidi="sk-SK"/>
    </w:rPr>
  </w:style>
  <w:style w:type="paragraph" w:styleId="Zarkazkladnhotextu">
    <w:name w:val="Body Text Indent"/>
    <w:basedOn w:val="Normlny"/>
    <w:link w:val="ZarkazkladnhotextuChar"/>
    <w:uiPriority w:val="99"/>
    <w:unhideWhenUsed/>
    <w:rsid w:val="00C74B8E"/>
    <w:pPr>
      <w:spacing w:after="120"/>
      <w:ind w:left="283"/>
    </w:pPr>
  </w:style>
  <w:style w:type="character" w:customStyle="1" w:styleId="ZarkazkladnhotextuChar">
    <w:name w:val="Zarážka základného textu Char"/>
    <w:basedOn w:val="Predvolenpsmoodseku"/>
    <w:link w:val="Zarkazkladnhotextu"/>
    <w:uiPriority w:val="99"/>
    <w:rsid w:val="00C74B8E"/>
    <w:rPr>
      <w:lang w:val="cs-CZ"/>
    </w:rPr>
  </w:style>
  <w:style w:type="character" w:customStyle="1" w:styleId="Nadpis4Char">
    <w:name w:val="Nadpis 4 Char"/>
    <w:basedOn w:val="Predvolenpsmoodseku"/>
    <w:link w:val="Nadpis4"/>
    <w:uiPriority w:val="9"/>
    <w:rsid w:val="00361968"/>
    <w:rPr>
      <w:rFonts w:asciiTheme="majorHAnsi" w:eastAsiaTheme="majorEastAsia" w:hAnsiTheme="majorHAnsi" w:cstheme="majorBidi"/>
      <w:i/>
      <w:iCs/>
      <w:color w:val="2F5496" w:themeColor="accent1" w:themeShade="BF"/>
      <w:lang w:val="cs-CZ"/>
    </w:rPr>
  </w:style>
  <w:style w:type="paragraph" w:customStyle="1" w:styleId="pf0">
    <w:name w:val="pf0"/>
    <w:basedOn w:val="Normlny"/>
    <w:rsid w:val="008C450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8C450F"/>
    <w:rPr>
      <w:rFonts w:ascii="Segoe UI" w:hAnsi="Segoe UI" w:cs="Segoe UI" w:hint="default"/>
      <w:sz w:val="18"/>
      <w:szCs w:val="18"/>
    </w:rPr>
  </w:style>
  <w:style w:type="table" w:styleId="Mriekatabuky">
    <w:name w:val="Table Grid"/>
    <w:basedOn w:val="Normlnatabuka"/>
    <w:uiPriority w:val="39"/>
    <w:rsid w:val="00E9798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Nadpislnku">
    <w:name w:val="ML Nadpis článku"/>
    <w:basedOn w:val="Normlny"/>
    <w:qFormat/>
    <w:rsid w:val="00FE2D28"/>
    <w:pPr>
      <w:keepNext/>
      <w:numPr>
        <w:numId w:val="64"/>
      </w:numPr>
      <w:spacing w:before="480" w:after="120" w:line="280" w:lineRule="exact"/>
      <w:outlineLvl w:val="0"/>
    </w:pPr>
    <w:rPr>
      <w:rFonts w:cstheme="minorHAnsi"/>
      <w:b/>
    </w:rPr>
  </w:style>
  <w:style w:type="paragraph" w:customStyle="1" w:styleId="MLOdsek">
    <w:name w:val="ML Odsek"/>
    <w:basedOn w:val="Normlny"/>
    <w:link w:val="MLOdsekChar"/>
    <w:qFormat/>
    <w:rsid w:val="00FE2D28"/>
    <w:pPr>
      <w:numPr>
        <w:ilvl w:val="1"/>
        <w:numId w:val="64"/>
      </w:numPr>
      <w:spacing w:after="120" w:line="280" w:lineRule="atLeast"/>
      <w:jc w:val="both"/>
    </w:pPr>
    <w:rPr>
      <w:rFonts w:eastAsia="Times New Roman" w:cstheme="minorHAnsi"/>
      <w:lang w:eastAsia="cs-CZ"/>
    </w:rPr>
  </w:style>
  <w:style w:type="character" w:customStyle="1" w:styleId="MLOdsekChar">
    <w:name w:val="ML Odsek Char"/>
    <w:basedOn w:val="Predvolenpsmoodseku"/>
    <w:link w:val="MLOdsek"/>
    <w:rsid w:val="00FE2D28"/>
    <w:rPr>
      <w:rFonts w:eastAsia="Times New Roman" w:cstheme="minorHAnsi"/>
      <w:lang w:eastAsia="cs-CZ"/>
    </w:rPr>
  </w:style>
  <w:style w:type="character" w:styleId="Nevyrieenzmienka">
    <w:name w:val="Unresolved Mention"/>
    <w:basedOn w:val="Predvolenpsmoodseku"/>
    <w:uiPriority w:val="99"/>
    <w:semiHidden/>
    <w:unhideWhenUsed/>
    <w:rsid w:val="00DD54F7"/>
    <w:rPr>
      <w:color w:val="605E5C"/>
      <w:shd w:val="clear" w:color="auto" w:fill="E1DFDD"/>
    </w:rPr>
  </w:style>
  <w:style w:type="character" w:styleId="PouitHypertextovPrepojenie">
    <w:name w:val="FollowedHyperlink"/>
    <w:basedOn w:val="Predvolenpsmoodseku"/>
    <w:uiPriority w:val="99"/>
    <w:semiHidden/>
    <w:unhideWhenUsed/>
    <w:rsid w:val="00DD5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278">
      <w:bodyDiv w:val="1"/>
      <w:marLeft w:val="0"/>
      <w:marRight w:val="0"/>
      <w:marTop w:val="0"/>
      <w:marBottom w:val="0"/>
      <w:divBdr>
        <w:top w:val="none" w:sz="0" w:space="0" w:color="auto"/>
        <w:left w:val="none" w:sz="0" w:space="0" w:color="auto"/>
        <w:bottom w:val="none" w:sz="0" w:space="0" w:color="auto"/>
        <w:right w:val="none" w:sz="0" w:space="0" w:color="auto"/>
      </w:divBdr>
    </w:div>
    <w:div w:id="92558174">
      <w:bodyDiv w:val="1"/>
      <w:marLeft w:val="0"/>
      <w:marRight w:val="0"/>
      <w:marTop w:val="0"/>
      <w:marBottom w:val="0"/>
      <w:divBdr>
        <w:top w:val="none" w:sz="0" w:space="0" w:color="auto"/>
        <w:left w:val="none" w:sz="0" w:space="0" w:color="auto"/>
        <w:bottom w:val="none" w:sz="0" w:space="0" w:color="auto"/>
        <w:right w:val="none" w:sz="0" w:space="0" w:color="auto"/>
      </w:divBdr>
      <w:divsChild>
        <w:div w:id="2088915684">
          <w:marLeft w:val="0"/>
          <w:marRight w:val="0"/>
          <w:marTop w:val="0"/>
          <w:marBottom w:val="0"/>
          <w:divBdr>
            <w:top w:val="none" w:sz="0" w:space="0" w:color="auto"/>
            <w:left w:val="none" w:sz="0" w:space="0" w:color="auto"/>
            <w:bottom w:val="none" w:sz="0" w:space="0" w:color="auto"/>
            <w:right w:val="none" w:sz="0" w:space="0" w:color="auto"/>
          </w:divBdr>
        </w:div>
      </w:divsChild>
    </w:div>
    <w:div w:id="249778636">
      <w:bodyDiv w:val="1"/>
      <w:marLeft w:val="0"/>
      <w:marRight w:val="0"/>
      <w:marTop w:val="0"/>
      <w:marBottom w:val="0"/>
      <w:divBdr>
        <w:top w:val="none" w:sz="0" w:space="0" w:color="auto"/>
        <w:left w:val="none" w:sz="0" w:space="0" w:color="auto"/>
        <w:bottom w:val="none" w:sz="0" w:space="0" w:color="auto"/>
        <w:right w:val="none" w:sz="0" w:space="0" w:color="auto"/>
      </w:divBdr>
    </w:div>
    <w:div w:id="391974588">
      <w:bodyDiv w:val="1"/>
      <w:marLeft w:val="0"/>
      <w:marRight w:val="0"/>
      <w:marTop w:val="0"/>
      <w:marBottom w:val="0"/>
      <w:divBdr>
        <w:top w:val="none" w:sz="0" w:space="0" w:color="auto"/>
        <w:left w:val="none" w:sz="0" w:space="0" w:color="auto"/>
        <w:bottom w:val="none" w:sz="0" w:space="0" w:color="auto"/>
        <w:right w:val="none" w:sz="0" w:space="0" w:color="auto"/>
      </w:divBdr>
    </w:div>
    <w:div w:id="411662097">
      <w:bodyDiv w:val="1"/>
      <w:marLeft w:val="0"/>
      <w:marRight w:val="0"/>
      <w:marTop w:val="0"/>
      <w:marBottom w:val="0"/>
      <w:divBdr>
        <w:top w:val="none" w:sz="0" w:space="0" w:color="auto"/>
        <w:left w:val="none" w:sz="0" w:space="0" w:color="auto"/>
        <w:bottom w:val="none" w:sz="0" w:space="0" w:color="auto"/>
        <w:right w:val="none" w:sz="0" w:space="0" w:color="auto"/>
      </w:divBdr>
    </w:div>
    <w:div w:id="443768196">
      <w:bodyDiv w:val="1"/>
      <w:marLeft w:val="0"/>
      <w:marRight w:val="0"/>
      <w:marTop w:val="0"/>
      <w:marBottom w:val="0"/>
      <w:divBdr>
        <w:top w:val="none" w:sz="0" w:space="0" w:color="auto"/>
        <w:left w:val="none" w:sz="0" w:space="0" w:color="auto"/>
        <w:bottom w:val="none" w:sz="0" w:space="0" w:color="auto"/>
        <w:right w:val="none" w:sz="0" w:space="0" w:color="auto"/>
      </w:divBdr>
    </w:div>
    <w:div w:id="459421405">
      <w:bodyDiv w:val="1"/>
      <w:marLeft w:val="0"/>
      <w:marRight w:val="0"/>
      <w:marTop w:val="0"/>
      <w:marBottom w:val="0"/>
      <w:divBdr>
        <w:top w:val="none" w:sz="0" w:space="0" w:color="auto"/>
        <w:left w:val="none" w:sz="0" w:space="0" w:color="auto"/>
        <w:bottom w:val="none" w:sz="0" w:space="0" w:color="auto"/>
        <w:right w:val="none" w:sz="0" w:space="0" w:color="auto"/>
      </w:divBdr>
    </w:div>
    <w:div w:id="504057191">
      <w:bodyDiv w:val="1"/>
      <w:marLeft w:val="0"/>
      <w:marRight w:val="0"/>
      <w:marTop w:val="0"/>
      <w:marBottom w:val="0"/>
      <w:divBdr>
        <w:top w:val="none" w:sz="0" w:space="0" w:color="auto"/>
        <w:left w:val="none" w:sz="0" w:space="0" w:color="auto"/>
        <w:bottom w:val="none" w:sz="0" w:space="0" w:color="auto"/>
        <w:right w:val="none" w:sz="0" w:space="0" w:color="auto"/>
      </w:divBdr>
    </w:div>
    <w:div w:id="516620313">
      <w:bodyDiv w:val="1"/>
      <w:marLeft w:val="0"/>
      <w:marRight w:val="0"/>
      <w:marTop w:val="0"/>
      <w:marBottom w:val="0"/>
      <w:divBdr>
        <w:top w:val="none" w:sz="0" w:space="0" w:color="auto"/>
        <w:left w:val="none" w:sz="0" w:space="0" w:color="auto"/>
        <w:bottom w:val="none" w:sz="0" w:space="0" w:color="auto"/>
        <w:right w:val="none" w:sz="0" w:space="0" w:color="auto"/>
      </w:divBdr>
      <w:divsChild>
        <w:div w:id="468862401">
          <w:marLeft w:val="0"/>
          <w:marRight w:val="0"/>
          <w:marTop w:val="0"/>
          <w:marBottom w:val="0"/>
          <w:divBdr>
            <w:top w:val="none" w:sz="0" w:space="0" w:color="auto"/>
            <w:left w:val="none" w:sz="0" w:space="0" w:color="auto"/>
            <w:bottom w:val="none" w:sz="0" w:space="0" w:color="auto"/>
            <w:right w:val="none" w:sz="0" w:space="0" w:color="auto"/>
          </w:divBdr>
        </w:div>
      </w:divsChild>
    </w:div>
    <w:div w:id="746925802">
      <w:bodyDiv w:val="1"/>
      <w:marLeft w:val="0"/>
      <w:marRight w:val="0"/>
      <w:marTop w:val="0"/>
      <w:marBottom w:val="0"/>
      <w:divBdr>
        <w:top w:val="none" w:sz="0" w:space="0" w:color="auto"/>
        <w:left w:val="none" w:sz="0" w:space="0" w:color="auto"/>
        <w:bottom w:val="none" w:sz="0" w:space="0" w:color="auto"/>
        <w:right w:val="none" w:sz="0" w:space="0" w:color="auto"/>
      </w:divBdr>
    </w:div>
    <w:div w:id="754935258">
      <w:bodyDiv w:val="1"/>
      <w:marLeft w:val="0"/>
      <w:marRight w:val="0"/>
      <w:marTop w:val="0"/>
      <w:marBottom w:val="0"/>
      <w:divBdr>
        <w:top w:val="none" w:sz="0" w:space="0" w:color="auto"/>
        <w:left w:val="none" w:sz="0" w:space="0" w:color="auto"/>
        <w:bottom w:val="none" w:sz="0" w:space="0" w:color="auto"/>
        <w:right w:val="none" w:sz="0" w:space="0" w:color="auto"/>
      </w:divBdr>
    </w:div>
    <w:div w:id="755400237">
      <w:bodyDiv w:val="1"/>
      <w:marLeft w:val="0"/>
      <w:marRight w:val="0"/>
      <w:marTop w:val="0"/>
      <w:marBottom w:val="0"/>
      <w:divBdr>
        <w:top w:val="none" w:sz="0" w:space="0" w:color="auto"/>
        <w:left w:val="none" w:sz="0" w:space="0" w:color="auto"/>
        <w:bottom w:val="none" w:sz="0" w:space="0" w:color="auto"/>
        <w:right w:val="none" w:sz="0" w:space="0" w:color="auto"/>
      </w:divBdr>
    </w:div>
    <w:div w:id="848328252">
      <w:bodyDiv w:val="1"/>
      <w:marLeft w:val="0"/>
      <w:marRight w:val="0"/>
      <w:marTop w:val="0"/>
      <w:marBottom w:val="0"/>
      <w:divBdr>
        <w:top w:val="none" w:sz="0" w:space="0" w:color="auto"/>
        <w:left w:val="none" w:sz="0" w:space="0" w:color="auto"/>
        <w:bottom w:val="none" w:sz="0" w:space="0" w:color="auto"/>
        <w:right w:val="none" w:sz="0" w:space="0" w:color="auto"/>
      </w:divBdr>
    </w:div>
    <w:div w:id="888034471">
      <w:bodyDiv w:val="1"/>
      <w:marLeft w:val="0"/>
      <w:marRight w:val="0"/>
      <w:marTop w:val="0"/>
      <w:marBottom w:val="0"/>
      <w:divBdr>
        <w:top w:val="none" w:sz="0" w:space="0" w:color="auto"/>
        <w:left w:val="none" w:sz="0" w:space="0" w:color="auto"/>
        <w:bottom w:val="none" w:sz="0" w:space="0" w:color="auto"/>
        <w:right w:val="none" w:sz="0" w:space="0" w:color="auto"/>
      </w:divBdr>
      <w:divsChild>
        <w:div w:id="613942570">
          <w:marLeft w:val="0"/>
          <w:marRight w:val="0"/>
          <w:marTop w:val="0"/>
          <w:marBottom w:val="0"/>
          <w:divBdr>
            <w:top w:val="none" w:sz="0" w:space="0" w:color="auto"/>
            <w:left w:val="none" w:sz="0" w:space="0" w:color="auto"/>
            <w:bottom w:val="none" w:sz="0" w:space="0" w:color="auto"/>
            <w:right w:val="none" w:sz="0" w:space="0" w:color="auto"/>
          </w:divBdr>
        </w:div>
      </w:divsChild>
    </w:div>
    <w:div w:id="891692710">
      <w:bodyDiv w:val="1"/>
      <w:marLeft w:val="0"/>
      <w:marRight w:val="0"/>
      <w:marTop w:val="0"/>
      <w:marBottom w:val="0"/>
      <w:divBdr>
        <w:top w:val="none" w:sz="0" w:space="0" w:color="auto"/>
        <w:left w:val="none" w:sz="0" w:space="0" w:color="auto"/>
        <w:bottom w:val="none" w:sz="0" w:space="0" w:color="auto"/>
        <w:right w:val="none" w:sz="0" w:space="0" w:color="auto"/>
      </w:divBdr>
    </w:div>
    <w:div w:id="909732226">
      <w:bodyDiv w:val="1"/>
      <w:marLeft w:val="0"/>
      <w:marRight w:val="0"/>
      <w:marTop w:val="0"/>
      <w:marBottom w:val="0"/>
      <w:divBdr>
        <w:top w:val="none" w:sz="0" w:space="0" w:color="auto"/>
        <w:left w:val="none" w:sz="0" w:space="0" w:color="auto"/>
        <w:bottom w:val="none" w:sz="0" w:space="0" w:color="auto"/>
        <w:right w:val="none" w:sz="0" w:space="0" w:color="auto"/>
      </w:divBdr>
    </w:div>
    <w:div w:id="946472185">
      <w:bodyDiv w:val="1"/>
      <w:marLeft w:val="0"/>
      <w:marRight w:val="0"/>
      <w:marTop w:val="0"/>
      <w:marBottom w:val="0"/>
      <w:divBdr>
        <w:top w:val="none" w:sz="0" w:space="0" w:color="auto"/>
        <w:left w:val="none" w:sz="0" w:space="0" w:color="auto"/>
        <w:bottom w:val="none" w:sz="0" w:space="0" w:color="auto"/>
        <w:right w:val="none" w:sz="0" w:space="0" w:color="auto"/>
      </w:divBdr>
    </w:div>
    <w:div w:id="996961297">
      <w:bodyDiv w:val="1"/>
      <w:marLeft w:val="0"/>
      <w:marRight w:val="0"/>
      <w:marTop w:val="0"/>
      <w:marBottom w:val="0"/>
      <w:divBdr>
        <w:top w:val="none" w:sz="0" w:space="0" w:color="auto"/>
        <w:left w:val="none" w:sz="0" w:space="0" w:color="auto"/>
        <w:bottom w:val="none" w:sz="0" w:space="0" w:color="auto"/>
        <w:right w:val="none" w:sz="0" w:space="0" w:color="auto"/>
      </w:divBdr>
    </w:div>
    <w:div w:id="1128162681">
      <w:bodyDiv w:val="1"/>
      <w:marLeft w:val="0"/>
      <w:marRight w:val="0"/>
      <w:marTop w:val="0"/>
      <w:marBottom w:val="0"/>
      <w:divBdr>
        <w:top w:val="none" w:sz="0" w:space="0" w:color="auto"/>
        <w:left w:val="none" w:sz="0" w:space="0" w:color="auto"/>
        <w:bottom w:val="none" w:sz="0" w:space="0" w:color="auto"/>
        <w:right w:val="none" w:sz="0" w:space="0" w:color="auto"/>
      </w:divBdr>
    </w:div>
    <w:div w:id="1354651105">
      <w:bodyDiv w:val="1"/>
      <w:marLeft w:val="0"/>
      <w:marRight w:val="0"/>
      <w:marTop w:val="0"/>
      <w:marBottom w:val="0"/>
      <w:divBdr>
        <w:top w:val="none" w:sz="0" w:space="0" w:color="auto"/>
        <w:left w:val="none" w:sz="0" w:space="0" w:color="auto"/>
        <w:bottom w:val="none" w:sz="0" w:space="0" w:color="auto"/>
        <w:right w:val="none" w:sz="0" w:space="0" w:color="auto"/>
      </w:divBdr>
    </w:div>
    <w:div w:id="1482307841">
      <w:bodyDiv w:val="1"/>
      <w:marLeft w:val="0"/>
      <w:marRight w:val="0"/>
      <w:marTop w:val="0"/>
      <w:marBottom w:val="0"/>
      <w:divBdr>
        <w:top w:val="none" w:sz="0" w:space="0" w:color="auto"/>
        <w:left w:val="none" w:sz="0" w:space="0" w:color="auto"/>
        <w:bottom w:val="none" w:sz="0" w:space="0" w:color="auto"/>
        <w:right w:val="none" w:sz="0" w:space="0" w:color="auto"/>
      </w:divBdr>
    </w:div>
    <w:div w:id="1501893228">
      <w:bodyDiv w:val="1"/>
      <w:marLeft w:val="0"/>
      <w:marRight w:val="0"/>
      <w:marTop w:val="0"/>
      <w:marBottom w:val="0"/>
      <w:divBdr>
        <w:top w:val="none" w:sz="0" w:space="0" w:color="auto"/>
        <w:left w:val="none" w:sz="0" w:space="0" w:color="auto"/>
        <w:bottom w:val="none" w:sz="0" w:space="0" w:color="auto"/>
        <w:right w:val="none" w:sz="0" w:space="0" w:color="auto"/>
      </w:divBdr>
    </w:div>
    <w:div w:id="1540701617">
      <w:bodyDiv w:val="1"/>
      <w:marLeft w:val="0"/>
      <w:marRight w:val="0"/>
      <w:marTop w:val="0"/>
      <w:marBottom w:val="0"/>
      <w:divBdr>
        <w:top w:val="none" w:sz="0" w:space="0" w:color="auto"/>
        <w:left w:val="none" w:sz="0" w:space="0" w:color="auto"/>
        <w:bottom w:val="none" w:sz="0" w:space="0" w:color="auto"/>
        <w:right w:val="none" w:sz="0" w:space="0" w:color="auto"/>
      </w:divBdr>
    </w:div>
    <w:div w:id="1616012654">
      <w:bodyDiv w:val="1"/>
      <w:marLeft w:val="0"/>
      <w:marRight w:val="0"/>
      <w:marTop w:val="0"/>
      <w:marBottom w:val="0"/>
      <w:divBdr>
        <w:top w:val="none" w:sz="0" w:space="0" w:color="auto"/>
        <w:left w:val="none" w:sz="0" w:space="0" w:color="auto"/>
        <w:bottom w:val="none" w:sz="0" w:space="0" w:color="auto"/>
        <w:right w:val="none" w:sz="0" w:space="0" w:color="auto"/>
      </w:divBdr>
      <w:divsChild>
        <w:div w:id="583342167">
          <w:marLeft w:val="0"/>
          <w:marRight w:val="0"/>
          <w:marTop w:val="0"/>
          <w:marBottom w:val="0"/>
          <w:divBdr>
            <w:top w:val="none" w:sz="0" w:space="0" w:color="auto"/>
            <w:left w:val="none" w:sz="0" w:space="0" w:color="auto"/>
            <w:bottom w:val="none" w:sz="0" w:space="0" w:color="auto"/>
            <w:right w:val="none" w:sz="0" w:space="0" w:color="auto"/>
          </w:divBdr>
        </w:div>
      </w:divsChild>
    </w:div>
    <w:div w:id="165479235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04">
          <w:marLeft w:val="0"/>
          <w:marRight w:val="0"/>
          <w:marTop w:val="0"/>
          <w:marBottom w:val="0"/>
          <w:divBdr>
            <w:top w:val="none" w:sz="0" w:space="0" w:color="auto"/>
            <w:left w:val="none" w:sz="0" w:space="0" w:color="auto"/>
            <w:bottom w:val="none" w:sz="0" w:space="0" w:color="auto"/>
            <w:right w:val="none" w:sz="0" w:space="0" w:color="auto"/>
          </w:divBdr>
        </w:div>
      </w:divsChild>
    </w:div>
    <w:div w:id="1690377779">
      <w:bodyDiv w:val="1"/>
      <w:marLeft w:val="0"/>
      <w:marRight w:val="0"/>
      <w:marTop w:val="0"/>
      <w:marBottom w:val="0"/>
      <w:divBdr>
        <w:top w:val="none" w:sz="0" w:space="0" w:color="auto"/>
        <w:left w:val="none" w:sz="0" w:space="0" w:color="auto"/>
        <w:bottom w:val="none" w:sz="0" w:space="0" w:color="auto"/>
        <w:right w:val="none" w:sz="0" w:space="0" w:color="auto"/>
      </w:divBdr>
    </w:div>
    <w:div w:id="1807383774">
      <w:bodyDiv w:val="1"/>
      <w:marLeft w:val="0"/>
      <w:marRight w:val="0"/>
      <w:marTop w:val="0"/>
      <w:marBottom w:val="0"/>
      <w:divBdr>
        <w:top w:val="none" w:sz="0" w:space="0" w:color="auto"/>
        <w:left w:val="none" w:sz="0" w:space="0" w:color="auto"/>
        <w:bottom w:val="none" w:sz="0" w:space="0" w:color="auto"/>
        <w:right w:val="none" w:sz="0" w:space="0" w:color="auto"/>
      </w:divBdr>
    </w:div>
    <w:div w:id="1839150821">
      <w:bodyDiv w:val="1"/>
      <w:marLeft w:val="0"/>
      <w:marRight w:val="0"/>
      <w:marTop w:val="0"/>
      <w:marBottom w:val="0"/>
      <w:divBdr>
        <w:top w:val="none" w:sz="0" w:space="0" w:color="auto"/>
        <w:left w:val="none" w:sz="0" w:space="0" w:color="auto"/>
        <w:bottom w:val="none" w:sz="0" w:space="0" w:color="auto"/>
        <w:right w:val="none" w:sz="0" w:space="0" w:color="auto"/>
      </w:divBdr>
    </w:div>
    <w:div w:id="1855076057">
      <w:bodyDiv w:val="1"/>
      <w:marLeft w:val="0"/>
      <w:marRight w:val="0"/>
      <w:marTop w:val="0"/>
      <w:marBottom w:val="0"/>
      <w:divBdr>
        <w:top w:val="none" w:sz="0" w:space="0" w:color="auto"/>
        <w:left w:val="none" w:sz="0" w:space="0" w:color="auto"/>
        <w:bottom w:val="none" w:sz="0" w:space="0" w:color="auto"/>
        <w:right w:val="none" w:sz="0" w:space="0" w:color="auto"/>
      </w:divBdr>
    </w:div>
    <w:div w:id="1867061084">
      <w:bodyDiv w:val="1"/>
      <w:marLeft w:val="0"/>
      <w:marRight w:val="0"/>
      <w:marTop w:val="0"/>
      <w:marBottom w:val="0"/>
      <w:divBdr>
        <w:top w:val="none" w:sz="0" w:space="0" w:color="auto"/>
        <w:left w:val="none" w:sz="0" w:space="0" w:color="auto"/>
        <w:bottom w:val="none" w:sz="0" w:space="0" w:color="auto"/>
        <w:right w:val="none" w:sz="0" w:space="0" w:color="auto"/>
      </w:divBdr>
    </w:div>
    <w:div w:id="1949314171">
      <w:bodyDiv w:val="1"/>
      <w:marLeft w:val="0"/>
      <w:marRight w:val="0"/>
      <w:marTop w:val="0"/>
      <w:marBottom w:val="0"/>
      <w:divBdr>
        <w:top w:val="none" w:sz="0" w:space="0" w:color="auto"/>
        <w:left w:val="none" w:sz="0" w:space="0" w:color="auto"/>
        <w:bottom w:val="none" w:sz="0" w:space="0" w:color="auto"/>
        <w:right w:val="none" w:sz="0" w:space="0" w:color="auto"/>
      </w:divBdr>
    </w:div>
    <w:div w:id="19770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3054A-5116-4353-B88D-381B1E035F1F}">
  <ds:schemaRefs>
    <ds:schemaRef ds:uri="http://schemas.openxmlformats.org/officeDocument/2006/bibliography"/>
  </ds:schemaRefs>
</ds:datastoreItem>
</file>

<file path=customXml/itemProps2.xml><?xml version="1.0" encoding="utf-8"?>
<ds:datastoreItem xmlns:ds="http://schemas.openxmlformats.org/officeDocument/2006/customXml" ds:itemID="{1C522613-8D6C-4518-B29D-7882024A9207}">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3.xml><?xml version="1.0" encoding="utf-8"?>
<ds:datastoreItem xmlns:ds="http://schemas.openxmlformats.org/officeDocument/2006/customXml" ds:itemID="{F7D28A9D-06CD-4FFB-9D26-6651BB971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10470</Words>
  <Characters>59685</Characters>
  <DocSecurity>0</DocSecurity>
  <Lines>497</Lines>
  <Paragraphs>140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Rámcová dohoda letenky_v4_na_pripo_23.2.docx</vt:lpstr>
      <vt:lpstr>Rámcová dohoda letenky_v4_na_pripo_23.2.docx</vt:lpstr>
    </vt:vector>
  </TitlesOfParts>
  <Company/>
  <LinksUpToDate>false</LinksUpToDate>
  <CharactersWithSpaces>70015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2025-02-03T10:15:00Z</cp:lastPrinted>
  <dcterms:created xsi:type="dcterms:W3CDTF">2025-02-03T10:28:00Z</dcterms:created>
  <dcterms:modified xsi:type="dcterms:W3CDTF">2025-02-05T11:32:00Z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