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148C24FD" w14:textId="49187C07" w:rsidR="00590007" w:rsidRPr="00B06ABA" w:rsidRDefault="00590007" w:rsidP="00635F1E">
      <w:pPr>
        <w:tabs>
          <w:tab w:val="left" w:pos="1935"/>
        </w:tabs>
        <w:spacing w:before="240"/>
        <w:jc w:val="both"/>
        <w:rPr>
          <w:rFonts w:cstheme="minorHAnsi"/>
        </w:rPr>
      </w:pPr>
      <w:r w:rsidRPr="00590007">
        <w:rPr>
          <w:rFonts w:cs="Times New Roman"/>
        </w:rPr>
        <w:t xml:space="preserve">Obstarávateľ pri </w:t>
      </w:r>
      <w:r w:rsidRPr="00B06ABA">
        <w:rPr>
          <w:rFonts w:cstheme="minorHAnsi"/>
        </w:rPr>
        <w:t xml:space="preserve">obstarávaní postupuje v súlade s Usmernením </w:t>
      </w:r>
      <w:r w:rsidR="00B06ABA">
        <w:rPr>
          <w:rFonts w:cstheme="minorHAnsi"/>
        </w:rPr>
        <w:t>PPA</w:t>
      </w:r>
      <w:r w:rsidRPr="00B06ABA">
        <w:rPr>
          <w:rFonts w:cstheme="minorHAnsi"/>
        </w:rPr>
        <w:t xml:space="preserve"> č. 8/2017 v aktuálnom znení k</w:t>
      </w:r>
      <w:r w:rsidR="00B06ABA">
        <w:rPr>
          <w:rFonts w:cstheme="minorHAnsi"/>
        </w:rPr>
        <w:t> </w:t>
      </w:r>
      <w:r w:rsidRPr="00B06ABA">
        <w:rPr>
          <w:rFonts w:cstheme="minorHAnsi"/>
        </w:rPr>
        <w:t>obstarávaniu tovarov, stavebných prác a služieb financovaných z PRV SR  2014–2020.</w:t>
      </w:r>
    </w:p>
    <w:p w14:paraId="4F0C75FD" w14:textId="1EC51069" w:rsidR="00590007" w:rsidRPr="005B49E6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</w:rPr>
      </w:pPr>
      <w:r w:rsidRPr="005B49E6">
        <w:rPr>
          <w:rFonts w:asciiTheme="minorHAnsi" w:hAnsiTheme="minorHAnsi"/>
          <w:sz w:val="22"/>
        </w:rPr>
        <w:t>Základné údaje</w:t>
      </w:r>
      <w:r w:rsidR="00C55E13" w:rsidRPr="005B49E6">
        <w:rPr>
          <w:rFonts w:asciiTheme="minorHAnsi" w:hAnsiTheme="minorHAnsi"/>
          <w:sz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C42F84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733FB4E8" w:rsidR="00C42F84" w:rsidRPr="00590007" w:rsidRDefault="006F11EE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F11EE">
              <w:rPr>
                <w:rFonts w:ascii="Calibri" w:eastAsia="Times New Roman" w:hAnsi="Calibri" w:cs="Times New Roman"/>
                <w:color w:val="000000"/>
                <w:lang w:eastAsia="sk-SK"/>
              </w:rPr>
              <w:t>ROTAX ENERGO s.r.o.</w:t>
            </w:r>
          </w:p>
        </w:tc>
      </w:tr>
      <w:tr w:rsidR="00C42F84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4F0ACDFC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D0629">
              <w:rPr>
                <w:rFonts w:ascii="Calibri" w:eastAsia="Times New Roman" w:hAnsi="Calibri" w:cs="Times New Roman"/>
                <w:color w:val="000000"/>
                <w:lang w:eastAsia="sk-SK"/>
              </w:rPr>
              <w:t>Námestie slobody 2, 066 01 Humenné</w:t>
            </w:r>
          </w:p>
        </w:tc>
      </w:tr>
      <w:tr w:rsidR="00C42F84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6C8D1F4D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JUDr. Peter Nizký</w:t>
            </w:r>
            <w:r w:rsidRPr="00315FA1">
              <w:rPr>
                <w:rFonts w:ascii="Calibri" w:eastAsia="Times New Roman" w:hAnsi="Calibri" w:cs="Times New Roman"/>
                <w:color w:val="000000"/>
                <w:lang w:eastAsia="sk-SK"/>
              </w:rPr>
              <w:t>, konateľ</w:t>
            </w:r>
          </w:p>
        </w:tc>
      </w:tr>
      <w:tr w:rsidR="00C42F84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7269D74B" w:rsidR="00C42F84" w:rsidRPr="00590007" w:rsidRDefault="006F11EE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F11EE">
              <w:rPr>
                <w:rFonts w:ascii="Calibri" w:eastAsia="Times New Roman" w:hAnsi="Calibri" w:cs="Times New Roman"/>
                <w:color w:val="000000"/>
                <w:lang w:eastAsia="sk-SK"/>
              </w:rPr>
              <w:t>46279261</w:t>
            </w:r>
          </w:p>
        </w:tc>
      </w:tr>
      <w:tr w:rsidR="00C42F84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08DD7D2C" w:rsidR="00C42F84" w:rsidRPr="00590007" w:rsidRDefault="006F11EE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F11EE">
              <w:rPr>
                <w:rFonts w:ascii="Calibri" w:eastAsia="Times New Roman" w:hAnsi="Calibri" w:cs="Times New Roman"/>
                <w:color w:val="000000"/>
                <w:lang w:eastAsia="sk-SK"/>
              </w:rPr>
              <w:t>2023324226</w:t>
            </w:r>
          </w:p>
        </w:tc>
      </w:tr>
      <w:tr w:rsidR="00C42F84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E151F87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C42F84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2"/>
            </w:r>
          </w:p>
        </w:tc>
        <w:tc>
          <w:tcPr>
            <w:tcW w:w="4463" w:type="dxa"/>
          </w:tcPr>
          <w:p w14:paraId="79287B6D" w14:textId="77777777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42F84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1526AF82" w14:textId="77777777" w:rsidR="00C42F84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  <w:p w14:paraId="0827D8EF" w14:textId="307889AD" w:rsidR="00C42F84" w:rsidRDefault="006F11EE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F11EE">
              <w:rPr>
                <w:rFonts w:ascii="Calibri" w:eastAsia="Times New Roman" w:hAnsi="Calibri" w:cs="Times New Roman"/>
                <w:color w:val="000000"/>
                <w:lang w:eastAsia="sk-SK"/>
              </w:rPr>
              <w:t>ROTAX ENERGO s.r.o.</w:t>
            </w:r>
            <w:r w:rsidR="00C42F8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="00C42F84" w:rsidRPr="00C42F84">
              <w:rPr>
                <w:rFonts w:ascii="Calibri" w:eastAsia="Times New Roman" w:hAnsi="Calibri" w:cs="Times New Roman"/>
                <w:color w:val="000000"/>
                <w:lang w:eastAsia="sk-SK"/>
              </w:rPr>
              <w:t>Námestie slobody 2, 066 01 Humenné</w:t>
            </w:r>
          </w:p>
          <w:p w14:paraId="7BB9FFF8" w14:textId="77777777" w:rsidR="00C42F84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Tel.: 0908 934 680</w:t>
            </w:r>
          </w:p>
          <w:p w14:paraId="7A8F7364" w14:textId="299DC14F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hyperlink r:id="rId8" w:history="1">
              <w:r w:rsidRPr="0023758E">
                <w:rPr>
                  <w:rStyle w:val="Hypertextovprepojenie"/>
                  <w:rFonts w:ascii="Calibri" w:hAnsi="Calibri"/>
                  <w:lang w:eastAsia="sk-SK"/>
                </w:rPr>
                <w:t>roman.mikusinec@cvo.sk</w:t>
              </w:r>
            </w:hyperlink>
          </w:p>
        </w:tc>
      </w:tr>
      <w:tr w:rsidR="00C42F84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C3F7BED" w:rsidR="00C42F84" w:rsidRPr="00590007" w:rsidRDefault="00C42F84" w:rsidP="00C42F84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C42F84" w:rsidRPr="00590007" w14:paraId="2EE5378E" w14:textId="77777777" w:rsidTr="00C200DA">
        <w:trPr>
          <w:trHeight w:val="2438"/>
        </w:trPr>
        <w:tc>
          <w:tcPr>
            <w:tcW w:w="4463" w:type="dxa"/>
            <w:shd w:val="clear" w:color="auto" w:fill="auto"/>
          </w:tcPr>
          <w:p w14:paraId="72C9E0B4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6D2B5F97" w:rsidR="00C42F84" w:rsidRPr="00590007" w:rsidRDefault="00C9141D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914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Predmetom zákazky je realizácia stavebných prác v rámci projektu: </w:t>
            </w:r>
            <w:r w:rsidR="006F11EE" w:rsidRPr="006F11EE">
              <w:rPr>
                <w:rFonts w:ascii="Calibri" w:eastAsia="Times New Roman" w:hAnsi="Calibri" w:cs="Times New Roman"/>
                <w:color w:val="000000"/>
                <w:lang w:eastAsia="sk-SK"/>
              </w:rPr>
              <w:t>Stavebné úpravy maštale pre voľné ustajnenie HD,  p.č. 606/9, Pichne okr. Snina</w:t>
            </w:r>
            <w:r w:rsidR="00CC07F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 zmysle projektovej dokumentácie a v rozsahu </w:t>
            </w:r>
            <w:r w:rsidR="006F11EE">
              <w:rPr>
                <w:rFonts w:ascii="Calibri" w:eastAsia="Times New Roman" w:hAnsi="Calibri" w:cs="Times New Roman"/>
                <w:color w:val="000000"/>
                <w:lang w:eastAsia="sk-SK"/>
              </w:rPr>
              <w:t>výkazu</w:t>
            </w:r>
            <w:r w:rsidR="00CC07F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výmer, ktoré sú súčasťou výzvy na predkladanie ponúk ako jej prílohy. </w:t>
            </w:r>
          </w:p>
        </w:tc>
      </w:tr>
    </w:tbl>
    <w:p w14:paraId="7F8DD60A" w14:textId="77777777" w:rsidR="00590007" w:rsidRPr="005B49E6" w:rsidRDefault="00590007" w:rsidP="00590007">
      <w:pPr>
        <w:spacing w:after="0" w:line="240" w:lineRule="auto"/>
        <w:jc w:val="both"/>
        <w:rPr>
          <w:color w:val="000000"/>
        </w:rPr>
      </w:pPr>
    </w:p>
    <w:p w14:paraId="4150BA6C" w14:textId="77777777" w:rsidR="00635F1E" w:rsidRDefault="00635F1E" w:rsidP="00635F1E">
      <w:pPr>
        <w:pStyle w:val="Zkladntext2"/>
        <w:tabs>
          <w:tab w:val="left" w:pos="426"/>
        </w:tabs>
        <w:spacing w:after="240"/>
        <w:ind w:left="426"/>
        <w:jc w:val="both"/>
        <w:rPr>
          <w:rFonts w:asciiTheme="minorHAnsi" w:hAnsiTheme="minorHAnsi"/>
          <w:sz w:val="22"/>
        </w:rPr>
      </w:pPr>
    </w:p>
    <w:p w14:paraId="3C280AE7" w14:textId="7BC7F6B7" w:rsidR="00590007" w:rsidRPr="005B49E6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</w:rPr>
      </w:pPr>
      <w:r w:rsidRPr="005B49E6">
        <w:rPr>
          <w:rFonts w:asciiTheme="minorHAnsi" w:hAnsiTheme="minorHAnsi"/>
          <w:sz w:val="22"/>
        </w:rPr>
        <w:t>Názov zákazky</w:t>
      </w:r>
      <w:r w:rsidR="00C55E13" w:rsidRPr="005B49E6">
        <w:rPr>
          <w:rFonts w:asciiTheme="minorHAnsi" w:hAnsiTheme="minorHAnsi"/>
          <w:sz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B06ABA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5C3C3A8F" w:rsidR="00590007" w:rsidRPr="00B06ABA" w:rsidRDefault="006F11EE" w:rsidP="00AF170B">
            <w:pPr>
              <w:spacing w:before="60" w:after="60"/>
              <w:jc w:val="both"/>
              <w:rPr>
                <w:rFonts w:cstheme="minorHAnsi"/>
                <w:b/>
              </w:rPr>
            </w:pPr>
            <w:r w:rsidRPr="006F11EE">
              <w:rPr>
                <w:rFonts w:cstheme="minorHAnsi"/>
                <w:b/>
              </w:rPr>
              <w:t>Stavebné úpravy maštale pre voľné ustajnenie HD,  p.č. 606/9, Pichne okr. Snina</w:t>
            </w:r>
          </w:p>
        </w:tc>
      </w:tr>
      <w:tr w:rsidR="00590007" w:rsidRPr="00B06ABA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Rozdelenie/spojenie</w:t>
            </w:r>
            <w:r w:rsidR="00746CDA" w:rsidRPr="00B06ABA">
              <w:rPr>
                <w:rStyle w:val="Odkaznapoznmkupodiarou"/>
                <w:rFonts w:cstheme="minorHAnsi"/>
                <w:b/>
              </w:rPr>
              <w:footnoteReference w:id="3"/>
            </w:r>
            <w:r w:rsidRPr="00B06ABA">
              <w:rPr>
                <w:rFonts w:cstheme="minorHAnsi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5E14A35C" w:rsidR="00590007" w:rsidRPr="000F2EFA" w:rsidRDefault="000F2EFA" w:rsidP="00AF170B">
            <w:pPr>
              <w:spacing w:before="60" w:after="60"/>
              <w:jc w:val="both"/>
              <w:rPr>
                <w:rFonts w:cstheme="minorHAnsi"/>
                <w:bCs/>
              </w:rPr>
            </w:pPr>
            <w:r w:rsidRPr="000F2EFA">
              <w:rPr>
                <w:rFonts w:cstheme="minorHAnsi"/>
                <w:bCs/>
              </w:rPr>
              <w:t xml:space="preserve">Zákazku nie je možné rozdeliť na menšie časti, nakoľko sa jedná o jeden stavebný objekt s </w:t>
            </w:r>
            <w:r w:rsidRPr="000F2EFA">
              <w:rPr>
                <w:rFonts w:cstheme="minorHAnsi"/>
                <w:bCs/>
              </w:rPr>
              <w:lastRenderedPageBreak/>
              <w:t>realizáciou stavebných prác, ktoré na seba vzájomne úzko nadväzujú</w:t>
            </w:r>
          </w:p>
        </w:tc>
      </w:tr>
      <w:tr w:rsidR="00590007" w:rsidRPr="00B06ABA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lastRenderedPageBreak/>
              <w:t>P.č.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 xml:space="preserve">PHZ bez DPH              </w:t>
            </w:r>
            <w:r w:rsidRPr="00B06ABA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opis predmetu zákazky</w:t>
            </w:r>
          </w:p>
        </w:tc>
      </w:tr>
      <w:tr w:rsidR="00E65A10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4764AEBE" w:rsidR="00E65A10" w:rsidRPr="00E65A10" w:rsidRDefault="006F11EE" w:rsidP="00E65A10">
            <w:pPr>
              <w:spacing w:before="60" w:after="60"/>
              <w:rPr>
                <w:rFonts w:cs="Times New Roman"/>
                <w:bCs/>
                <w:sz w:val="20"/>
                <w:szCs w:val="20"/>
              </w:rPr>
            </w:pPr>
            <w:r w:rsidRPr="006F11EE">
              <w:rPr>
                <w:rFonts w:cs="Times New Roman"/>
                <w:bCs/>
                <w:sz w:val="20"/>
                <w:szCs w:val="20"/>
              </w:rPr>
              <w:t>Stavebné úpravy maštale pre voľné ustajnenie HD,  p.č. 606/9, Pichne okr. Snina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42E472C3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DC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 celok (stavebné práce)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4B49F9CA" w:rsidR="00E65A10" w:rsidRPr="00590007" w:rsidRDefault="002048D1" w:rsidP="00E65A10">
            <w:pPr>
              <w:spacing w:before="60" w:after="60"/>
              <w:rPr>
                <w:rFonts w:cs="Times New Roman"/>
                <w:b/>
              </w:rPr>
            </w:pPr>
            <w:r w:rsidRPr="002048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125 292,18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3E1A82C9" w:rsidR="00E65A10" w:rsidRPr="00590007" w:rsidRDefault="00C9141D" w:rsidP="00E65A10">
            <w:pPr>
              <w:spacing w:before="60" w:after="60"/>
              <w:rPr>
                <w:rFonts w:cs="Times New Roman"/>
                <w:b/>
              </w:rPr>
            </w:pPr>
            <w:r w:rsidRPr="00C914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Predmetom zákazky je realizácia stavebných prác v rámci projektu: </w:t>
            </w:r>
            <w:r w:rsidR="006F11EE" w:rsidRPr="006F11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Stavebné úpravy maštale pre voľné ustajnenie HD,  p.č. 606/9, Pichne okr. Snina</w:t>
            </w:r>
          </w:p>
        </w:tc>
      </w:tr>
      <w:tr w:rsidR="00E65A10" w:rsidRPr="00590007" w14:paraId="47C5BB5C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E65A10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0978F4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6F7CABDB" w:rsidR="00590007" w:rsidRPr="009B60BE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9B60BE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9327DB">
              <w:rPr>
                <w:rFonts w:ascii="Calibri" w:eastAsia="Times New Roman" w:hAnsi="Calibri" w:cs="Times New Roman"/>
                <w:lang w:eastAsia="sk-SK"/>
              </w:rPr>
              <w:t>28</w:t>
            </w:r>
            <w:r w:rsidR="007E1762">
              <w:rPr>
                <w:rFonts w:ascii="Calibri" w:eastAsia="Times New Roman" w:hAnsi="Calibri" w:cs="Times New Roman"/>
                <w:lang w:eastAsia="sk-SK"/>
              </w:rPr>
              <w:t>.02.2025</w:t>
            </w:r>
            <w:r w:rsidR="009B60BE" w:rsidRPr="009B60BE">
              <w:rPr>
                <w:rFonts w:ascii="Calibri" w:eastAsia="Times New Roman" w:hAnsi="Calibri" w:cs="Times New Roman"/>
                <w:lang w:eastAsia="sk-SK"/>
              </w:rPr>
              <w:t xml:space="preserve"> do 09.00</w:t>
            </w:r>
          </w:p>
        </w:tc>
      </w:tr>
      <w:tr w:rsidR="00590007" w:rsidRPr="00590007" w14:paraId="65BF4A6E" w14:textId="77777777" w:rsidTr="000978F4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9B60BE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9B60BE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0978F4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45239C7" w:rsidR="00590007" w:rsidRPr="00590007" w:rsidRDefault="000D5C5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0978F4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305391BD" w:rsidR="00590007" w:rsidRPr="00590007" w:rsidRDefault="000D5C5A" w:rsidP="000D5C5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>Ponuky je potrebné doručiť elektronicky prostredníctvom systému Josephine.</w:t>
            </w:r>
          </w:p>
        </w:tc>
      </w:tr>
      <w:tr w:rsidR="00590007" w:rsidRPr="00590007" w14:paraId="38FEB974" w14:textId="77777777" w:rsidTr="000978F4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6793D46D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9327DB">
              <w:rPr>
                <w:rFonts w:ascii="Calibri" w:eastAsia="Times New Roman" w:hAnsi="Calibri" w:cs="Times New Roman"/>
                <w:lang w:eastAsia="sk-SK"/>
              </w:rPr>
              <w:t>28</w:t>
            </w:r>
            <w:r w:rsidR="00EB0A9F" w:rsidRPr="00EB0A9F">
              <w:rPr>
                <w:rFonts w:ascii="Calibri" w:eastAsia="Times New Roman" w:hAnsi="Calibri" w:cs="Times New Roman"/>
                <w:lang w:eastAsia="sk-SK"/>
              </w:rPr>
              <w:t>.02.2025</w:t>
            </w:r>
            <w:r w:rsidR="00993BF7" w:rsidRPr="009B60BE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993BF7">
              <w:rPr>
                <w:rFonts w:ascii="Calibri" w:eastAsia="Times New Roman" w:hAnsi="Calibri" w:cs="Times New Roman"/>
                <w:lang w:eastAsia="sk-SK"/>
              </w:rPr>
              <w:t>o</w:t>
            </w:r>
            <w:r w:rsidR="00993BF7" w:rsidRPr="009B60BE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993BF7">
              <w:rPr>
                <w:rFonts w:ascii="Calibri" w:eastAsia="Times New Roman" w:hAnsi="Calibri" w:cs="Times New Roman"/>
                <w:lang w:eastAsia="sk-SK"/>
              </w:rPr>
              <w:t>11</w:t>
            </w:r>
            <w:r w:rsidR="00993BF7" w:rsidRPr="009B60BE">
              <w:rPr>
                <w:rFonts w:ascii="Calibri" w:eastAsia="Times New Roman" w:hAnsi="Calibri" w:cs="Times New Roman"/>
                <w:lang w:eastAsia="sk-SK"/>
              </w:rPr>
              <w:t>.00</w:t>
            </w:r>
          </w:p>
        </w:tc>
      </w:tr>
      <w:tr w:rsidR="000978F4" w:rsidRPr="00590007" w14:paraId="4D2AFE59" w14:textId="77777777" w:rsidTr="000978F4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0978F4" w:rsidRPr="00590007" w:rsidRDefault="000978F4" w:rsidP="000978F4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5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0978F4" w:rsidRPr="00590007" w:rsidRDefault="000978F4" w:rsidP="000978F4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0978F4" w:rsidRPr="00590007" w:rsidRDefault="000978F4" w:rsidP="000978F4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BEE3E5" w14:textId="77777777" w:rsidR="000978F4" w:rsidRDefault="000978F4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sken originálu dokladu o oprávnení </w:t>
            </w:r>
            <w:r>
              <w:t xml:space="preserve"> 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uskutočňovať stavebné práce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t xml:space="preserve"> 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ktor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é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zodpoved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ajú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predmetu zákazky</w:t>
            </w:r>
          </w:p>
          <w:p w14:paraId="752AD20E" w14:textId="77777777" w:rsidR="000978F4" w:rsidRDefault="000978F4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sken originálu čestného vyhlásenia,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  <w:p w14:paraId="09065074" w14:textId="77777777" w:rsidR="005C2C6D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39E2CEF9" w14:textId="16F79520" w:rsidR="005C2C6D" w:rsidRPr="00590007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Požadované dokladovanie podmienok osobnostného postavenia je možné nahradiť čestným vyhlásením alebo vyhlásením o zaregistrovaní sa a  platnej registrácii  v zozname hospodárskych subjektov vedených Úradom pre verejné obstarávanie (ďalej len „ÚVO“), pričom na požiadanie poskytne obstarávateľovi doklady (nie staršie ako 3 mesiace od vyhlásenia výzvy na predkladanie </w:t>
            </w: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cenovej ponuky), ktoré čestným vyhlásením nahradil. Podrobnosti sú uvedené v súťažných podkladoch.</w:t>
            </w:r>
          </w:p>
        </w:tc>
      </w:tr>
      <w:tr w:rsidR="000978F4" w:rsidRPr="00590007" w14:paraId="692377CF" w14:textId="77777777" w:rsidTr="000978F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0978F4" w:rsidRPr="00590007" w:rsidRDefault="000978F4" w:rsidP="000978F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4A3DA3C" w14:textId="545B3F30" w:rsidR="005C2C6D" w:rsidRPr="005C2C6D" w:rsidRDefault="000978F4" w:rsidP="005C2C6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zoznam stavebných prác uskutočnených za predchádzajúcich päť rokov od vyhlásenia zákazky s uvedením cien, miest a lehôt uskutočnenia stavebných prác, doplnený skenmi originálov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      </w:r>
            <w:r w:rsidR="004B1D0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="00D72386">
              <w:rPr>
                <w:rFonts w:ascii="Calibri" w:eastAsia="Times New Roman" w:hAnsi="Calibri" w:cs="Times New Roman"/>
                <w:color w:val="000000"/>
                <w:lang w:eastAsia="sk-SK"/>
              </w:rPr>
              <w:t>100</w:t>
            </w:r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000,00 EUR bez DPH za posudzované obdobie. Pod vyhlásením zákazky sa považuje dátum zverejnenia výzvy v systéme Josephine. Za práce rovnakého alebo podobného charakteru sa považujú  všetky pozemné a inžinierske stavby.</w:t>
            </w:r>
          </w:p>
          <w:p w14:paraId="5CF7FB66" w14:textId="77777777" w:rsidR="005C2C6D" w:rsidRPr="005C2C6D" w:rsidRDefault="005C2C6D" w:rsidP="005C2C6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D5D2364" w14:textId="30745C76" w:rsidR="000978F4" w:rsidRPr="00590007" w:rsidRDefault="005C2C6D" w:rsidP="005C2C6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nahradil.</w:t>
            </w:r>
          </w:p>
        </w:tc>
      </w:tr>
      <w:tr w:rsidR="000978F4" w:rsidRPr="00590007" w14:paraId="5CA44BA6" w14:textId="77777777" w:rsidTr="000978F4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0978F4" w:rsidRPr="00590007" w:rsidRDefault="000978F4" w:rsidP="000978F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7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D1213BE" w:rsidR="000978F4" w:rsidRPr="00590007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nerelevantné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2CAA623" w14:textId="435480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BD1BA83" w14:textId="57ED0689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B209288" w14:textId="6BA2404C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899C18" w14:textId="1C36218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3B22072" w14:textId="4393A9C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635F1E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35F1E">
        <w:rPr>
          <w:rFonts w:asciiTheme="minorHAnsi" w:hAnsiTheme="minorHAnsi" w:cstheme="minorHAnsi"/>
          <w:sz w:val="22"/>
          <w:szCs w:val="22"/>
        </w:rPr>
        <w:t>Dodatočné informácie</w:t>
      </w:r>
      <w:r w:rsidR="00C55E13" w:rsidRPr="00635F1E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..............................................  </w:t>
            </w:r>
          </w:p>
        </w:tc>
        <w:tc>
          <w:tcPr>
            <w:tcW w:w="3021" w:type="dxa"/>
          </w:tcPr>
          <w:p w14:paraId="25F62348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.......................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8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6CE07B42" w:rsidR="00590007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ACE36" w14:textId="3484B63B" w:rsidR="00590007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2: Výkaz výmer stavebných prác</w:t>
            </w:r>
          </w:p>
          <w:p w14:paraId="78F5A570" w14:textId="2703EDD1" w:rsidR="00590007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3: Projektová dokumentácia</w:t>
            </w:r>
          </w:p>
          <w:p w14:paraId="0E05EA70" w14:textId="77777777" w:rsid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4: Návrh na plnenie kritérií hodnotenia</w:t>
            </w:r>
          </w:p>
          <w:p w14:paraId="02D89FE5" w14:textId="69A21AC3" w:rsidR="002B0E6B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5: Návrh zmluvy o dielo</w:t>
            </w: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DD8E8" w14:textId="77777777" w:rsidR="00CE11B0" w:rsidRDefault="00CE11B0" w:rsidP="00590007">
      <w:pPr>
        <w:spacing w:after="0" w:line="240" w:lineRule="auto"/>
      </w:pPr>
      <w:r>
        <w:separator/>
      </w:r>
    </w:p>
  </w:endnote>
  <w:endnote w:type="continuationSeparator" w:id="0">
    <w:p w14:paraId="5E72F581" w14:textId="77777777" w:rsidR="00CE11B0" w:rsidRDefault="00CE11B0" w:rsidP="00590007">
      <w:pPr>
        <w:spacing w:after="0" w:line="240" w:lineRule="auto"/>
      </w:pPr>
      <w:r>
        <w:continuationSeparator/>
      </w:r>
    </w:p>
  </w:endnote>
  <w:endnote w:type="continuationNotice" w:id="1">
    <w:p w14:paraId="13E6037B" w14:textId="77777777" w:rsidR="00CE11B0" w:rsidRDefault="00CE11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3E1682D3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</w:t>
          </w:r>
          <w:r w:rsidR="00B06ABA">
            <w:rPr>
              <w:noProof/>
              <w:sz w:val="20"/>
            </w:rPr>
            <w:t>I</w:t>
          </w:r>
          <w:r>
            <w:rPr>
              <w:noProof/>
              <w:sz w:val="20"/>
            </w:rPr>
            <w:t>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9B6FB" w14:textId="77777777" w:rsidR="00CE11B0" w:rsidRDefault="00CE11B0" w:rsidP="00590007">
      <w:pPr>
        <w:spacing w:after="0" w:line="240" w:lineRule="auto"/>
      </w:pPr>
      <w:r>
        <w:separator/>
      </w:r>
    </w:p>
  </w:footnote>
  <w:footnote w:type="continuationSeparator" w:id="0">
    <w:p w14:paraId="55AA81D5" w14:textId="77777777" w:rsidR="00CE11B0" w:rsidRDefault="00CE11B0" w:rsidP="00590007">
      <w:pPr>
        <w:spacing w:after="0" w:line="240" w:lineRule="auto"/>
      </w:pPr>
      <w:r>
        <w:continuationSeparator/>
      </w:r>
    </w:p>
  </w:footnote>
  <w:footnote w:type="continuationNotice" w:id="1">
    <w:p w14:paraId="01EF98D0" w14:textId="77777777" w:rsidR="00CE11B0" w:rsidRDefault="00CE11B0">
      <w:pPr>
        <w:spacing w:after="0" w:line="240" w:lineRule="auto"/>
      </w:pPr>
    </w:p>
  </w:footnote>
  <w:footnote w:id="2">
    <w:p w14:paraId="3D165B14" w14:textId="4995BCF2" w:rsidR="00C42F84" w:rsidRDefault="00C42F84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4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5">
    <w:p w14:paraId="7F716312" w14:textId="3C98959F" w:rsidR="000978F4" w:rsidRDefault="000978F4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6">
    <w:p w14:paraId="1352BD7B" w14:textId="77777777" w:rsidR="000978F4" w:rsidRPr="00680402" w:rsidRDefault="000978F4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683BD56C" w14:textId="4798628A" w:rsidR="000978F4" w:rsidRPr="00680402" w:rsidRDefault="000978F4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8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49418" w14:textId="6B6934AB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</w:t>
    </w:r>
    <w:r w:rsidR="00C5256C">
      <w:rPr>
        <w:noProof/>
        <w:sz w:val="18"/>
        <w:szCs w:val="18"/>
      </w:rPr>
      <w:tab/>
    </w:r>
    <w:r w:rsidR="00C5256C">
      <w:rPr>
        <w:noProof/>
        <w:sz w:val="18"/>
        <w:szCs w:val="18"/>
      </w:rPr>
      <w:tab/>
    </w:r>
    <w:r w:rsidR="00C5256C"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</w:p>
  <w:p w14:paraId="1C6BED09" w14:textId="6DFC2981" w:rsidR="00590007" w:rsidRPr="00635F1E" w:rsidRDefault="00590007" w:rsidP="005B49E6">
    <w:pPr>
      <w:pStyle w:val="Pta"/>
      <w:jc w:val="both"/>
      <w:rPr>
        <w:noProof/>
        <w:sz w:val="18"/>
        <w:szCs w:val="18"/>
      </w:rPr>
    </w:pPr>
    <w:r w:rsidRPr="00635F1E">
      <w:rPr>
        <w:noProof/>
        <w:sz w:val="18"/>
        <w:szCs w:val="18"/>
      </w:rPr>
      <w:t>K Usmerneniu Pôdohospodárskej platobnej agentúry č. 8/2017 k obstarávaniu tovarov, stavebných prác a služieb financovaných z PRV SR 2014 - 2022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120561">
    <w:abstractNumId w:val="0"/>
  </w:num>
  <w:num w:numId="2" w16cid:durableId="1709255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5BC8"/>
    <w:rsid w:val="0002756F"/>
    <w:rsid w:val="000978F4"/>
    <w:rsid w:val="000D5C5A"/>
    <w:rsid w:val="000E488A"/>
    <w:rsid w:val="000E6172"/>
    <w:rsid w:val="000F1141"/>
    <w:rsid w:val="000F2EFA"/>
    <w:rsid w:val="001327A1"/>
    <w:rsid w:val="002048D1"/>
    <w:rsid w:val="00230C5A"/>
    <w:rsid w:val="00286C4F"/>
    <w:rsid w:val="002B0E6B"/>
    <w:rsid w:val="002C5A11"/>
    <w:rsid w:val="002E6D9F"/>
    <w:rsid w:val="00303625"/>
    <w:rsid w:val="00362219"/>
    <w:rsid w:val="00364841"/>
    <w:rsid w:val="00481F82"/>
    <w:rsid w:val="004A511C"/>
    <w:rsid w:val="004B1D0A"/>
    <w:rsid w:val="004F41D5"/>
    <w:rsid w:val="00554075"/>
    <w:rsid w:val="00590007"/>
    <w:rsid w:val="005954FA"/>
    <w:rsid w:val="005B49E6"/>
    <w:rsid w:val="005C2C6D"/>
    <w:rsid w:val="00635F1E"/>
    <w:rsid w:val="006458A0"/>
    <w:rsid w:val="006A22A6"/>
    <w:rsid w:val="006D3EB1"/>
    <w:rsid w:val="006F11EE"/>
    <w:rsid w:val="00746CDA"/>
    <w:rsid w:val="007A396C"/>
    <w:rsid w:val="007E1762"/>
    <w:rsid w:val="007E23C1"/>
    <w:rsid w:val="008239E4"/>
    <w:rsid w:val="0088229D"/>
    <w:rsid w:val="008F151B"/>
    <w:rsid w:val="009327DB"/>
    <w:rsid w:val="00993BF7"/>
    <w:rsid w:val="009B60BE"/>
    <w:rsid w:val="009E238D"/>
    <w:rsid w:val="00A64373"/>
    <w:rsid w:val="00AB129B"/>
    <w:rsid w:val="00AB4D61"/>
    <w:rsid w:val="00B06ABA"/>
    <w:rsid w:val="00BA13CD"/>
    <w:rsid w:val="00BC384E"/>
    <w:rsid w:val="00BF2E6F"/>
    <w:rsid w:val="00C200DA"/>
    <w:rsid w:val="00C42F84"/>
    <w:rsid w:val="00C5256C"/>
    <w:rsid w:val="00C55E13"/>
    <w:rsid w:val="00C9141D"/>
    <w:rsid w:val="00CC07F1"/>
    <w:rsid w:val="00CE11B0"/>
    <w:rsid w:val="00D54CA7"/>
    <w:rsid w:val="00D72386"/>
    <w:rsid w:val="00DD358A"/>
    <w:rsid w:val="00E64628"/>
    <w:rsid w:val="00E65A10"/>
    <w:rsid w:val="00E66001"/>
    <w:rsid w:val="00EB0A9F"/>
    <w:rsid w:val="00F36191"/>
    <w:rsid w:val="00F7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42F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37</cp:revision>
  <dcterms:created xsi:type="dcterms:W3CDTF">2024-09-06T09:28:00Z</dcterms:created>
  <dcterms:modified xsi:type="dcterms:W3CDTF">2025-02-10T16:54:00Z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f49583-305d-4d31-a578-23419888fadf_Enabled">
    <vt:lpwstr>true</vt:lpwstr>
  </property>
  <property fmtid="{D5CDD505-2E9C-101B-9397-08002B2CF9AE}" pid="3" name="MSIP_Label_71f49583-305d-4d31-a578-23419888fadf_SetDate">
    <vt:lpwstr>2024-09-06T09:27:58Z</vt:lpwstr>
  </property>
  <property fmtid="{D5CDD505-2E9C-101B-9397-08002B2CF9AE}" pid="4" name="MSIP_Label_71f49583-305d-4d31-a578-23419888fadf_Method">
    <vt:lpwstr>Privileged</vt:lpwstr>
  </property>
  <property fmtid="{D5CDD505-2E9C-101B-9397-08002B2CF9AE}" pid="5" name="MSIP_Label_71f49583-305d-4d31-a578-23419888fadf_Name">
    <vt:lpwstr>VEREJNÉ</vt:lpwstr>
  </property>
  <property fmtid="{D5CDD505-2E9C-101B-9397-08002B2CF9AE}" pid="6" name="MSIP_Label_71f49583-305d-4d31-a578-23419888fadf_SiteId">
    <vt:lpwstr>e0d54165-a303-4a6a-9954-68dfeb2b693d</vt:lpwstr>
  </property>
  <property fmtid="{D5CDD505-2E9C-101B-9397-08002B2CF9AE}" pid="7" name="MSIP_Label_71f49583-305d-4d31-a578-23419888fadf_ActionId">
    <vt:lpwstr>b436b0c0-57d4-4a5d-b04e-8a2eeda24348</vt:lpwstr>
  </property>
  <property fmtid="{D5CDD505-2E9C-101B-9397-08002B2CF9AE}" pid="8" name="MSIP_Label_71f49583-305d-4d31-a578-23419888fadf_ContentBits">
    <vt:lpwstr>0</vt:lpwstr>
  </property>
</Properties>
</file>