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F33" w:rsidRPr="003C1D3E" w:rsidRDefault="00E23645" w:rsidP="00E23645">
      <w:pPr>
        <w:jc w:val="right"/>
        <w:rPr>
          <w:rFonts w:ascii="Arial" w:hAnsi="Arial" w:cs="Arial"/>
          <w:sz w:val="20"/>
        </w:rPr>
      </w:pPr>
      <w:r w:rsidRPr="003C1D3E">
        <w:rPr>
          <w:rFonts w:ascii="Arial" w:hAnsi="Arial" w:cs="Arial"/>
          <w:sz w:val="20"/>
        </w:rPr>
        <w:t xml:space="preserve">Príloha č. </w:t>
      </w:r>
      <w:r w:rsidR="00D53524" w:rsidRPr="003C1D3E">
        <w:rPr>
          <w:rFonts w:ascii="Arial" w:hAnsi="Arial" w:cs="Arial"/>
          <w:sz w:val="20"/>
        </w:rPr>
        <w:t>3</w:t>
      </w:r>
      <w:r w:rsidRPr="003C1D3E">
        <w:rPr>
          <w:rFonts w:ascii="Arial" w:hAnsi="Arial" w:cs="Arial"/>
          <w:sz w:val="20"/>
        </w:rPr>
        <w:t xml:space="preserve"> </w:t>
      </w:r>
      <w:r w:rsidR="008B5738" w:rsidRPr="003C1D3E">
        <w:rPr>
          <w:rFonts w:ascii="Arial" w:hAnsi="Arial" w:cs="Arial"/>
          <w:sz w:val="20"/>
        </w:rPr>
        <w:t xml:space="preserve">k časti A.1 SP </w:t>
      </w:r>
      <w:r w:rsidRPr="003C1D3E">
        <w:rPr>
          <w:rFonts w:ascii="Arial" w:hAnsi="Arial" w:cs="Arial"/>
          <w:sz w:val="20"/>
        </w:rPr>
        <w:t xml:space="preserve"> </w:t>
      </w:r>
    </w:p>
    <w:p w:rsidR="00ED4F33" w:rsidRDefault="00ED4F33" w:rsidP="00ED4F33"/>
    <w:p w:rsidR="00ED4F33" w:rsidRPr="006E675B" w:rsidRDefault="00ED4F33" w:rsidP="00ED4F33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6E675B">
        <w:rPr>
          <w:rFonts w:ascii="Arial" w:hAnsi="Arial" w:cs="Arial"/>
          <w:b/>
          <w:sz w:val="24"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</w:t>
      </w:r>
      <w:r w:rsidR="00B87571" w:rsidRPr="006E675B">
        <w:rPr>
          <w:rFonts w:ascii="Arial" w:hAnsi="Arial" w:cs="Arial"/>
          <w:b/>
          <w:sz w:val="24"/>
          <w:szCs w:val="24"/>
          <w:lang w:eastAsia="sk-SK"/>
        </w:rPr>
        <w:t>57</w:t>
      </w:r>
      <w:r w:rsidR="00B87571">
        <w:rPr>
          <w:rFonts w:ascii="Arial" w:hAnsi="Arial" w:cs="Arial"/>
          <w:b/>
          <w:sz w:val="24"/>
          <w:szCs w:val="24"/>
          <w:lang w:eastAsia="sk-SK"/>
        </w:rPr>
        <w:t>6</w:t>
      </w:r>
      <w:r w:rsidR="00B87571" w:rsidRPr="006E675B"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Pr="006E675B">
        <w:rPr>
          <w:rFonts w:ascii="Arial" w:hAnsi="Arial" w:cs="Arial"/>
          <w:b/>
          <w:sz w:val="24"/>
          <w:szCs w:val="24"/>
          <w:lang w:eastAsia="sk-SK"/>
        </w:rPr>
        <w:t>z 8. apríla 2022</w:t>
      </w:r>
    </w:p>
    <w:p w:rsidR="00ED4F33" w:rsidRPr="006E675B" w:rsidRDefault="00ED4F33" w:rsidP="00ED4F33">
      <w:pPr>
        <w:tabs>
          <w:tab w:val="left" w:pos="1985"/>
        </w:tabs>
        <w:spacing w:after="0"/>
        <w:ind w:left="1985" w:hanging="1985"/>
        <w:jc w:val="center"/>
        <w:rPr>
          <w:rFonts w:ascii="Arial" w:hAnsi="Arial" w:cs="Arial"/>
          <w:b/>
          <w:sz w:val="20"/>
          <w:szCs w:val="20"/>
          <w:lang w:eastAsia="sk-SK"/>
        </w:rPr>
      </w:pPr>
    </w:p>
    <w:p w:rsidR="00ED4F33" w:rsidRPr="006E675B" w:rsidRDefault="00ED4F33" w:rsidP="00ED4F33">
      <w:pPr>
        <w:autoSpaceDE w:val="0"/>
        <w:autoSpaceDN w:val="0"/>
        <w:adjustRightInd w:val="0"/>
        <w:spacing w:after="0"/>
        <w:jc w:val="left"/>
        <w:rPr>
          <w:rFonts w:ascii="Arial" w:eastAsiaTheme="minorEastAsia" w:hAnsi="Arial" w:cs="Arial"/>
          <w:color w:val="000000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szCs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) a ktorá podáva ponuku do verejného obstarávania s predmetom zákazky</w:t>
      </w:r>
      <w:r w:rsidR="00BF433E">
        <w:rPr>
          <w:rFonts w:ascii="Arial" w:eastAsiaTheme="minorEastAsia" w:hAnsi="Arial" w:cs="Arial"/>
          <w:sz w:val="20"/>
          <w:szCs w:val="20"/>
          <w:lang w:eastAsia="sk-SK"/>
        </w:rPr>
        <w:t xml:space="preserve"> „</w:t>
      </w:r>
      <w:bookmarkStart w:id="0" w:name="_GoBack"/>
      <w:r w:rsidR="00BF433E" w:rsidRPr="00BF433E">
        <w:rPr>
          <w:rFonts w:ascii="Arial" w:eastAsiaTheme="minorEastAsia" w:hAnsi="Arial" w:cs="Arial"/>
          <w:b/>
          <w:sz w:val="20"/>
          <w:szCs w:val="20"/>
          <w:lang w:eastAsia="sk-SK"/>
        </w:rPr>
        <w:t>Dodávka chemického posypového materiálu“</w:t>
      </w:r>
      <w:r w:rsidR="00BF433E">
        <w:rPr>
          <w:rFonts w:ascii="Arial" w:eastAsiaTheme="minorEastAsia" w:hAnsi="Arial" w:cs="Arial"/>
          <w:sz w:val="20"/>
          <w:szCs w:val="20"/>
          <w:lang w:eastAsia="sk-SK"/>
        </w:rPr>
        <w:t xml:space="preserve"> </w:t>
      </w:r>
      <w:bookmarkEnd w:id="0"/>
      <w:r w:rsidR="004E3379" w:rsidRPr="004E3379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ktorá zároveň bude vykonávať plnenie zákazky, nefiguruje ruská účasť, ktorá prekračuje limity stanovené v článku 5k nariadenia Rady (EÚ) </w:t>
      </w:r>
      <w:r w:rsidR="004E3379">
        <w:rPr>
          <w:rFonts w:ascii="Arial" w:eastAsiaTheme="minorEastAsia" w:hAnsi="Arial" w:cs="Arial"/>
          <w:sz w:val="20"/>
          <w:szCs w:val="20"/>
          <w:lang w:eastAsia="sk-SK"/>
        </w:rPr>
        <w:br/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č. 833/2014 z 31. júla 2014 o reštriktívnych opatreniach s ohľadom na konanie Ruska, ktorým destabilizuje situáciu na Ukrajine v znení nariadenia Rady (EÚ) č. 2022/57</w:t>
      </w:r>
      <w:r w:rsidR="00B87571">
        <w:rPr>
          <w:rFonts w:ascii="Arial" w:eastAsiaTheme="minorEastAsia" w:hAnsi="Arial" w:cs="Arial"/>
          <w:sz w:val="20"/>
          <w:szCs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z 8. apríla 2022.</w:t>
      </w: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Predovšetkým vyhlasujem, že:</w:t>
      </w: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ED4F33" w:rsidRPr="006E675B" w:rsidRDefault="00ED4F33" w:rsidP="00ED4F33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ED4F33" w:rsidRPr="006E675B" w:rsidRDefault="00ED4F33" w:rsidP="00ED4F33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B87571" w:rsidRPr="006E675B" w:rsidRDefault="00ED4F33" w:rsidP="00B87571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</w:r>
      <w:r w:rsidR="00B87571" w:rsidRPr="003C0DB1">
        <w:rPr>
          <w:rFonts w:ascii="Arial" w:eastAsiaTheme="minorEastAsia" w:hAnsi="Arial" w:cs="Arial"/>
          <w:sz w:val="20"/>
          <w:szCs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ED4F33" w:rsidRPr="006E675B" w:rsidRDefault="00ED4F33" w:rsidP="00B87571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ED4F33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9906AC" w:rsidRPr="006E675B" w:rsidRDefault="009906AC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Cs/>
          <w:sz w:val="20"/>
          <w:szCs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ED4F33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  <w:t xml:space="preserve">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>..........................................................</w:t>
      </w:r>
    </w:p>
    <w:p w:rsidR="00ED4F33" w:rsidRPr="006E675B" w:rsidRDefault="009906AC" w:rsidP="00ED4F33">
      <w:pPr>
        <w:tabs>
          <w:tab w:val="num" w:pos="-720"/>
        </w:tabs>
        <w:spacing w:after="0"/>
        <w:ind w:left="2832"/>
        <w:contextualSpacing/>
        <w:jc w:val="center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m</w:t>
      </w:r>
      <w:r w:rsidR="00ED4F33">
        <w:rPr>
          <w:rFonts w:ascii="Arial" w:hAnsi="Arial" w:cs="Arial"/>
          <w:sz w:val="20"/>
          <w:szCs w:val="20"/>
          <w:lang w:eastAsia="sk-SK"/>
        </w:rPr>
        <w:t>eno</w:t>
      </w:r>
      <w:r>
        <w:rPr>
          <w:rFonts w:ascii="Arial" w:hAnsi="Arial" w:cs="Arial"/>
          <w:sz w:val="20"/>
          <w:szCs w:val="20"/>
          <w:lang w:eastAsia="sk-SK"/>
        </w:rPr>
        <w:t>,</w:t>
      </w:r>
      <w:r w:rsidR="00ED4F33">
        <w:rPr>
          <w:rFonts w:ascii="Arial" w:hAnsi="Arial" w:cs="Arial"/>
          <w:sz w:val="20"/>
          <w:szCs w:val="20"/>
          <w:lang w:eastAsia="sk-SK"/>
        </w:rPr>
        <w:t xml:space="preserve"> priezvisko a podpis uchádzača</w:t>
      </w:r>
      <w:r>
        <w:rPr>
          <w:rFonts w:ascii="Arial" w:hAnsi="Arial" w:cs="Arial"/>
          <w:sz w:val="20"/>
          <w:szCs w:val="20"/>
          <w:lang w:eastAsia="sk-SK"/>
        </w:rPr>
        <w:t>,</w:t>
      </w:r>
      <w:r w:rsidR="00ED4F33">
        <w:rPr>
          <w:rFonts w:ascii="Arial" w:hAnsi="Arial" w:cs="Arial"/>
          <w:sz w:val="20"/>
          <w:szCs w:val="20"/>
          <w:lang w:eastAsia="sk-SK"/>
        </w:rPr>
        <w:t xml:space="preserve"> jeho štatutárneho orgánu alebo člena štatutárneho orgánu alebo iného zástupcu uchádzača, ktorý je oprávnený konať v mene uchádzača v záväzkových vzťahoch</w:t>
      </w: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             </w:t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</w:p>
    <w:p w:rsidR="002A5664" w:rsidRPr="00ED4F33" w:rsidRDefault="002A5664" w:rsidP="00ED4F33"/>
    <w:sectPr w:rsidR="002A5664" w:rsidRPr="00ED4F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159" w:rsidRDefault="00007159" w:rsidP="00B35F0B">
      <w:pPr>
        <w:spacing w:after="0"/>
      </w:pPr>
      <w:r>
        <w:separator/>
      </w:r>
    </w:p>
  </w:endnote>
  <w:endnote w:type="continuationSeparator" w:id="0">
    <w:p w:rsidR="00007159" w:rsidRDefault="00007159" w:rsidP="00B35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159" w:rsidRDefault="00007159" w:rsidP="00B35F0B">
      <w:pPr>
        <w:spacing w:after="0"/>
      </w:pPr>
      <w:r>
        <w:separator/>
      </w:r>
    </w:p>
  </w:footnote>
  <w:footnote w:type="continuationSeparator" w:id="0">
    <w:p w:rsidR="00007159" w:rsidRDefault="00007159" w:rsidP="00B35F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AC" w:rsidRPr="003C1D3E" w:rsidRDefault="00D53524" w:rsidP="00D53524">
    <w:pPr>
      <w:pStyle w:val="Hlavika"/>
      <w:rPr>
        <w:rFonts w:ascii="Arial" w:hAnsi="Arial" w:cs="Arial"/>
        <w:sz w:val="20"/>
      </w:rPr>
    </w:pPr>
    <w:r w:rsidRPr="003C1D3E">
      <w:rPr>
        <w:rFonts w:ascii="Arial" w:hAnsi="Arial" w:cs="Arial"/>
        <w:sz w:val="20"/>
      </w:rPr>
      <w:t>„</w:t>
    </w:r>
    <w:r w:rsidR="0085571C" w:rsidRPr="0085571C">
      <w:rPr>
        <w:rFonts w:ascii="Arial" w:hAnsi="Arial" w:cs="Arial"/>
        <w:sz w:val="20"/>
      </w:rPr>
      <w:t>„Dodávka chemického posypového materiálu“</w:t>
    </w:r>
    <w:r w:rsidRPr="003C1D3E">
      <w:rPr>
        <w:rFonts w:ascii="Arial" w:hAnsi="Arial" w:cs="Arial"/>
        <w:sz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A6"/>
    <w:rsid w:val="00007159"/>
    <w:rsid w:val="00024E94"/>
    <w:rsid w:val="002A5664"/>
    <w:rsid w:val="002E06CD"/>
    <w:rsid w:val="0038473B"/>
    <w:rsid w:val="003C1D3E"/>
    <w:rsid w:val="004E3379"/>
    <w:rsid w:val="00601A08"/>
    <w:rsid w:val="006F3C48"/>
    <w:rsid w:val="0085571C"/>
    <w:rsid w:val="00877682"/>
    <w:rsid w:val="008B5738"/>
    <w:rsid w:val="009906AC"/>
    <w:rsid w:val="00A811F1"/>
    <w:rsid w:val="00B35F0B"/>
    <w:rsid w:val="00B87571"/>
    <w:rsid w:val="00BC1ABF"/>
    <w:rsid w:val="00BF433E"/>
    <w:rsid w:val="00CA40C0"/>
    <w:rsid w:val="00CC4567"/>
    <w:rsid w:val="00D53524"/>
    <w:rsid w:val="00E23645"/>
    <w:rsid w:val="00ED4F33"/>
    <w:rsid w:val="00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0C9E0A"/>
  <w15:chartTrackingRefBased/>
  <w15:docId w15:val="{7F1B4CBB-DA4E-4BBD-BE1A-A2B89B0F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B1BA6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B1BA6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B1BA6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B1BA6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B1BA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"/>
    <w:basedOn w:val="Normlny"/>
    <w:link w:val="OdsekzoznamuChar"/>
    <w:qFormat/>
    <w:rsid w:val="00CA40C0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qFormat/>
    <w:rsid w:val="00CA40C0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CA40C0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906A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906A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906A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906A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5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5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Ďurechová Sokolíková Andrea</cp:lastModifiedBy>
  <cp:revision>2</cp:revision>
  <cp:lastPrinted>2024-11-05T09:57:00Z</cp:lastPrinted>
  <dcterms:created xsi:type="dcterms:W3CDTF">2025-02-19T10:04:00Z</dcterms:created>
  <dcterms:modified xsi:type="dcterms:W3CDTF">2025-02-19T10:04:00Z</dcterms:modified>
</cp:coreProperties>
</file>