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0608C" w14:textId="77777777" w:rsidR="00E5682B" w:rsidRDefault="00E5682B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378F6A49" w14:textId="3B740DB4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0C5290">
        <w:rPr>
          <w:rFonts w:ascii="Calibri" w:hAnsi="Calibri" w:cs="Arial"/>
          <w:bCs/>
          <w:sz w:val="22"/>
          <w:szCs w:val="22"/>
          <w:lang w:eastAsia="x-none"/>
        </w:rPr>
        <w:t>3 výzvy</w:t>
      </w:r>
    </w:p>
    <w:p w14:paraId="38D6E185" w14:textId="1C9D53F6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754777CF" w14:textId="77777777" w:rsidR="00F43AEE" w:rsidRPr="00D76663" w:rsidRDefault="00F43AEE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shd w:val="clear" w:color="auto" w:fill="auto"/>
          </w:tcPr>
          <w:p w14:paraId="293FAB73" w14:textId="364AE07F" w:rsidR="00294074" w:rsidRPr="009960AF" w:rsidRDefault="00E22BF5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Soustava</w:t>
            </w:r>
            <w:r w:rsidR="00541C7A" w:rsidRPr="00541C7A">
              <w:rPr>
                <w:bCs/>
                <w:sz w:val="24"/>
                <w:szCs w:val="24"/>
              </w:rPr>
              <w:t xml:space="preserve"> DČOV v obci Petrov</w:t>
            </w:r>
          </w:p>
        </w:tc>
      </w:tr>
      <w:tr w:rsidR="00294074" w:rsidRPr="00A02E0A" w14:paraId="6F94A5B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788709EC" w14:textId="73308700" w:rsidR="00294074" w:rsidRPr="000532BD" w:rsidRDefault="008E44B4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zjednodušené podlimitní řízení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5F10F957" w14:textId="59A9C630" w:rsidR="00294074" w:rsidRPr="000532BD" w:rsidRDefault="008E44B4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541C7A">
              <w:rPr>
                <w:rFonts w:ascii="Calibri" w:hAnsi="Calibri"/>
              </w:rPr>
              <w:t>tavební práce</w:t>
            </w:r>
          </w:p>
        </w:tc>
      </w:tr>
      <w:tr w:rsidR="00294074" w:rsidRPr="00A02E0A" w14:paraId="0D0A8EC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7AD308EE" w14:textId="6A737E0E" w:rsidR="00294074" w:rsidRPr="000532BD" w:rsidRDefault="00541C7A" w:rsidP="005D7442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294074" w:rsidRPr="00A02E0A" w14:paraId="76DB0844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39F493E8" w14:textId="309CDE6B" w:rsidR="00294074" w:rsidRPr="000532BD" w:rsidRDefault="00541C7A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Obec Petrov</w:t>
            </w:r>
          </w:p>
        </w:tc>
      </w:tr>
      <w:tr w:rsidR="00294074" w:rsidRPr="00A02E0A" w14:paraId="7B86B5B8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5F41D49F" w14:textId="5B34206F" w:rsidR="00294074" w:rsidRPr="000532BD" w:rsidRDefault="00541C7A" w:rsidP="0042646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Petrov 45, 679 62 Petrov</w:t>
            </w:r>
          </w:p>
        </w:tc>
      </w:tr>
      <w:tr w:rsidR="00294074" w:rsidRPr="00A02E0A" w14:paraId="49E51EB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78BB70D9" w14:textId="1B7E6310" w:rsidR="00294074" w:rsidRPr="006F61D4" w:rsidRDefault="00541C7A" w:rsidP="005D744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00280801</w:t>
            </w:r>
          </w:p>
        </w:tc>
      </w:tr>
      <w:tr w:rsidR="002913BF" w:rsidRPr="008743D0" w14:paraId="169BD404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shd w:val="clear" w:color="auto" w:fill="auto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492AF3" w:rsidRPr="008743D0" w14:paraId="77F8BEEF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7B705AF9" w14:textId="40D02AC8" w:rsidR="00492AF3" w:rsidRDefault="00492AF3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796" w:type="dxa"/>
            <w:shd w:val="clear" w:color="auto" w:fill="auto"/>
            <w:vAlign w:val="center"/>
          </w:tcPr>
          <w:p w14:paraId="205F02BD" w14:textId="639E3F71" w:rsidR="00492AF3" w:rsidRDefault="00492AF3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32444303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32444303"/>
          </w:p>
        </w:tc>
      </w:tr>
      <w:tr w:rsidR="00550A4C" w:rsidRPr="008743D0" w14:paraId="35BC31DE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shd w:val="clear" w:color="auto" w:fill="auto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0C529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shd w:val="clear" w:color="auto" w:fill="auto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513681704" w:edGrp="everyone"/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  <w:permEnd w:id="513681704"/>
          </w:p>
        </w:tc>
      </w:tr>
      <w:tr w:rsidR="00D91D46" w:rsidRPr="008743D0" w14:paraId="7921C3BA" w14:textId="77777777" w:rsidTr="000C529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72412336" w14:textId="31DEA8EF" w:rsidR="00D91D46" w:rsidRDefault="00D91D46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shd w:val="clear" w:color="auto" w:fill="auto"/>
            <w:vAlign w:val="center"/>
          </w:tcPr>
          <w:p w14:paraId="47F0BA24" w14:textId="3E32809D" w:rsidR="00D91D46" w:rsidRDefault="00D91D46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866982924" w:edGrp="everyone"/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866982924"/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D48BBD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3315B69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E0BD664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8AC745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048B4C78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E427361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F6F797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6495191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7F4B766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F10FA0C" w14:textId="77777777" w:rsidR="00C220BB" w:rsidRPr="00B60A9F" w:rsidRDefault="00C220BB" w:rsidP="00C220BB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E4A6C10" w14:textId="77777777" w:rsidR="00721216" w:rsidRDefault="00721216" w:rsidP="00721216">
      <w:pPr>
        <w:pStyle w:val="Odstavecseseznamem"/>
        <w:numPr>
          <w:ilvl w:val="0"/>
          <w:numId w:val="4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TECHNICKÉ PARAMETRY NABÍZENÉHO ŘEŠENÍ</w:t>
      </w:r>
      <w:r>
        <w:rPr>
          <w:rFonts w:ascii="Calibri" w:hAnsi="Calibri"/>
          <w:b/>
          <w:bCs/>
          <w:sz w:val="28"/>
          <w:szCs w:val="28"/>
        </w:rPr>
        <w:t xml:space="preserve"> – váha 40%</w:t>
      </w:r>
    </w:p>
    <w:p w14:paraId="682077FA" w14:textId="77777777" w:rsidR="00721216" w:rsidRPr="00761774" w:rsidRDefault="00721216" w:rsidP="00721216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55"/>
        <w:gridCol w:w="2226"/>
        <w:gridCol w:w="3258"/>
      </w:tblGrid>
      <w:tr w:rsidR="00721216" w14:paraId="352F2411" w14:textId="77777777" w:rsidTr="00997703">
        <w:trPr>
          <w:jc w:val="center"/>
        </w:trPr>
        <w:tc>
          <w:tcPr>
            <w:tcW w:w="568" w:type="dxa"/>
            <w:shd w:val="clear" w:color="auto" w:fill="FFFF99"/>
          </w:tcPr>
          <w:p w14:paraId="40A7ADAD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4155" w:type="dxa"/>
            <w:shd w:val="clear" w:color="auto" w:fill="FFFF99"/>
            <w:vAlign w:val="center"/>
          </w:tcPr>
          <w:p w14:paraId="7BBEA959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Dílčí kritérium hodnocení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5C73C3ED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Hodnocený parametr</w:t>
            </w:r>
          </w:p>
        </w:tc>
        <w:tc>
          <w:tcPr>
            <w:tcW w:w="3258" w:type="dxa"/>
            <w:shd w:val="clear" w:color="auto" w:fill="FFFF99"/>
            <w:vAlign w:val="center"/>
          </w:tcPr>
          <w:p w14:paraId="60303A08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Nabídka dodavatele</w:t>
            </w:r>
          </w:p>
        </w:tc>
      </w:tr>
      <w:tr w:rsidR="00721216" w14:paraId="766483F0" w14:textId="77777777" w:rsidTr="00997703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6C876DE0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228F1214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A.1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54BBA" w14:textId="77777777" w:rsidR="00721216" w:rsidRPr="00F54991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Cena provozu monitorovacího zařízení a pravidelné údržby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26FCD4" w14:textId="3128A044" w:rsidR="00721216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 xml:space="preserve">cena těchto prací </w:t>
            </w:r>
            <w:r w:rsidR="000267EE">
              <w:rPr>
                <w:rFonts w:cstheme="minorHAnsi"/>
              </w:rPr>
              <w:t xml:space="preserve">v Kč </w:t>
            </w:r>
            <w:r w:rsidRPr="00784241">
              <w:rPr>
                <w:rFonts w:cstheme="minorHAnsi"/>
              </w:rPr>
              <w:t>bez DPH za dva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BE3E30" w14:textId="577B51BE" w:rsidR="00721216" w:rsidRDefault="000267EE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43481205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434812056"/>
          </w:p>
        </w:tc>
      </w:tr>
      <w:tr w:rsidR="00721216" w14:paraId="6B272C8E" w14:textId="77777777" w:rsidTr="00997703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926797D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240F6815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A.2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18C5E4" w14:textId="77777777" w:rsidR="00721216" w:rsidRPr="00F54991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Náročnost na obsluhu 1 ks DČOV navrženou pro zatížení od 3,5 EO ze strany obce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6CBAFC" w14:textId="77777777" w:rsidR="00721216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člověkohodin za 2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4E1277" w14:textId="10E82029" w:rsidR="00721216" w:rsidRDefault="000267EE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212614130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212614130"/>
          </w:p>
        </w:tc>
      </w:tr>
      <w:tr w:rsidR="00721216" w14:paraId="18048C5D" w14:textId="77777777" w:rsidTr="00997703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58E52ECF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6B419257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A.3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7F6F6" w14:textId="77777777" w:rsidR="00721216" w:rsidRPr="00F54991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</w:rPr>
              <w:t>R</w:t>
            </w:r>
            <w:r w:rsidRPr="00F54991">
              <w:rPr>
                <w:rFonts w:cstheme="minorHAnsi"/>
                <w:b/>
                <w:bCs/>
              </w:rPr>
              <w:t>oční produkce tekutých kalů z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A0FCF" w14:textId="77777777" w:rsidR="00721216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m3 za 1 rok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6D6D3E" w14:textId="742359FF" w:rsidR="00721216" w:rsidRDefault="000267EE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14368208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143682086"/>
          </w:p>
        </w:tc>
      </w:tr>
      <w:tr w:rsidR="00721216" w14:paraId="0BABAF7F" w14:textId="77777777" w:rsidTr="00997703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1897F0A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12DB5F67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A.4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E7B1D0" w14:textId="77777777" w:rsidR="00721216" w:rsidRPr="00F54991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Doba výstavby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9D2ACD" w14:textId="77777777" w:rsidR="00721216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hodin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7FDF70" w14:textId="1280B408" w:rsidR="00721216" w:rsidRDefault="000267EE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16038329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160383296"/>
          </w:p>
        </w:tc>
      </w:tr>
      <w:tr w:rsidR="00721216" w14:paraId="4AFEB6F9" w14:textId="77777777" w:rsidTr="00997703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54784C83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261C3254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A.5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C39A35" w14:textId="77777777" w:rsidR="00721216" w:rsidRPr="00F54991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Zastavěná plocha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FFA6FD" w14:textId="77777777" w:rsidR="00721216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plocha v m</w:t>
            </w:r>
            <w:r w:rsidRPr="0078424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B6198B" w14:textId="7073A3DC" w:rsidR="00721216" w:rsidRDefault="000267EE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515220614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515220614"/>
          </w:p>
        </w:tc>
      </w:tr>
    </w:tbl>
    <w:p w14:paraId="28BE4141" w14:textId="77777777" w:rsidR="00721216" w:rsidRDefault="00721216" w:rsidP="00721216">
      <w:pPr>
        <w:spacing w:after="0" w:line="240" w:lineRule="auto"/>
        <w:jc w:val="both"/>
        <w:rPr>
          <w:rFonts w:ascii="Calibri" w:hAnsi="Calibri"/>
          <w:szCs w:val="20"/>
        </w:rPr>
      </w:pPr>
    </w:p>
    <w:p w14:paraId="25DA2971" w14:textId="77777777" w:rsidR="00721216" w:rsidRDefault="00721216" w:rsidP="00721216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D748AD3" w14:textId="2DCAD901" w:rsidR="00721216" w:rsidRDefault="00721216" w:rsidP="00721216">
      <w:pPr>
        <w:pStyle w:val="Odstavecseseznamem"/>
        <w:numPr>
          <w:ilvl w:val="0"/>
          <w:numId w:val="4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CELKOVÁ NABÍDKOVÁ CENA</w:t>
      </w:r>
      <w:r w:rsidR="00CC7257">
        <w:rPr>
          <w:rFonts w:ascii="Calibri" w:hAnsi="Calibri"/>
          <w:b/>
          <w:bCs/>
          <w:sz w:val="28"/>
          <w:szCs w:val="28"/>
        </w:rPr>
        <w:t xml:space="preserve"> ZA REALIZACI DÍLA</w:t>
      </w:r>
      <w:r w:rsidRPr="00761774">
        <w:rPr>
          <w:rFonts w:ascii="Calibri" w:hAnsi="Calibri"/>
          <w:b/>
          <w:bCs/>
          <w:sz w:val="28"/>
          <w:szCs w:val="28"/>
        </w:rPr>
        <w:t xml:space="preserve"> – váha 60%</w:t>
      </w:r>
    </w:p>
    <w:p w14:paraId="3AFE9206" w14:textId="77777777" w:rsidR="00721216" w:rsidRPr="00761774" w:rsidRDefault="00721216" w:rsidP="00721216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21216" w14:paraId="1150CE84" w14:textId="77777777" w:rsidTr="00997703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5334D40F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CB82229" w14:textId="77777777" w:rsidR="00721216" w:rsidRPr="00377868" w:rsidRDefault="00721216" w:rsidP="00997703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2F034926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C1A10DF" w14:textId="77777777" w:rsidR="00721216" w:rsidRPr="00377868" w:rsidRDefault="00721216" w:rsidP="00997703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7F05FB39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383AD19" w14:textId="77777777" w:rsidR="00721216" w:rsidRPr="00377868" w:rsidRDefault="00721216" w:rsidP="00997703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0D94676F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721216" w14:paraId="14C3DE27" w14:textId="77777777" w:rsidTr="0099770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0F527A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3ADBF8D3" w14:textId="63F04290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Celková nabídková cena za realizaci </w:t>
            </w:r>
            <w:r w:rsidR="000F77E6">
              <w:rPr>
                <w:rFonts w:ascii="Calibri" w:hAnsi="Calibri"/>
                <w:b/>
                <w:bCs/>
                <w:szCs w:val="20"/>
              </w:rPr>
              <w:t>díla</w:t>
            </w:r>
          </w:p>
          <w:p w14:paraId="23E57CB6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EE2597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65624420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65624420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24D2AC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039431098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039431098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B2C887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041594170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041594170"/>
          </w:p>
        </w:tc>
      </w:tr>
    </w:tbl>
    <w:p w14:paraId="392E426E" w14:textId="77777777" w:rsidR="00721216" w:rsidRDefault="00721216" w:rsidP="00721216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EB73BA5" w14:textId="77777777" w:rsidR="00721216" w:rsidRDefault="00721216" w:rsidP="00721216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D99FD81" w14:textId="77777777" w:rsidR="00C220BB" w:rsidRDefault="00C220BB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9B5761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BB2CF" w14:textId="77777777" w:rsidR="00A14CCF" w:rsidRDefault="00A14CCF" w:rsidP="00C15B6A">
      <w:pPr>
        <w:spacing w:after="0" w:line="240" w:lineRule="auto"/>
      </w:pPr>
      <w:r>
        <w:separator/>
      </w:r>
    </w:p>
  </w:endnote>
  <w:endnote w:type="continuationSeparator" w:id="0">
    <w:p w14:paraId="61C322C6" w14:textId="77777777" w:rsidR="00A14CCF" w:rsidRDefault="00A14CC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3844B" w14:textId="77777777" w:rsidR="00A14CCF" w:rsidRDefault="00A14CCF" w:rsidP="00C15B6A">
      <w:pPr>
        <w:spacing w:after="0" w:line="240" w:lineRule="auto"/>
      </w:pPr>
      <w:r>
        <w:separator/>
      </w:r>
    </w:p>
  </w:footnote>
  <w:footnote w:type="continuationSeparator" w:id="0">
    <w:p w14:paraId="7D84685B" w14:textId="77777777" w:rsidR="00A14CCF" w:rsidRDefault="00A14CCF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FB2E16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327CEEE3" w14:textId="03F4EA30" w:rsidR="00D91D46" w:rsidRDefault="00D91D46" w:rsidP="00FB2E16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</w:t>
      </w:r>
      <w:proofErr w:type="gramStart"/>
      <w:r w:rsidRPr="00D91D46">
        <w:rPr>
          <w:rFonts w:ascii="Calibri" w:hAnsi="Calibri" w:cs="Calibri"/>
        </w:rPr>
        <w:t>variant - jde</w:t>
      </w:r>
      <w:proofErr w:type="gramEnd"/>
      <w:r w:rsidRPr="00D91D46">
        <w:rPr>
          <w:rFonts w:ascii="Calibri" w:hAnsi="Calibri" w:cs="Calibr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42636AD4" w:rsidR="006F61D4" w:rsidRPr="00E5682B" w:rsidRDefault="00EE002F" w:rsidP="00E5682B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DA1671" wp14:editId="6023398B">
          <wp:simplePos x="0" y="0"/>
          <wp:positionH relativeFrom="margin">
            <wp:align>left</wp:align>
          </wp:positionH>
          <wp:positionV relativeFrom="paragraph">
            <wp:posOffset>-307893</wp:posOffset>
          </wp:positionV>
          <wp:extent cx="6066155" cy="567055"/>
          <wp:effectExtent l="0" t="0" r="0" b="4445"/>
          <wp:wrapNone/>
          <wp:docPr id="9496989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DE90D56"/>
    <w:multiLevelType w:val="hybridMultilevel"/>
    <w:tmpl w:val="7B12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24262C4"/>
    <w:multiLevelType w:val="hybridMultilevel"/>
    <w:tmpl w:val="7B12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74353538">
    <w:abstractNumId w:val="28"/>
  </w:num>
  <w:num w:numId="2" w16cid:durableId="582254443">
    <w:abstractNumId w:val="22"/>
  </w:num>
  <w:num w:numId="3" w16cid:durableId="1544099957">
    <w:abstractNumId w:val="11"/>
  </w:num>
  <w:num w:numId="4" w16cid:durableId="1054504651">
    <w:abstractNumId w:val="14"/>
  </w:num>
  <w:num w:numId="5" w16cid:durableId="795099150">
    <w:abstractNumId w:val="27"/>
  </w:num>
  <w:num w:numId="6" w16cid:durableId="1567641327">
    <w:abstractNumId w:val="29"/>
  </w:num>
  <w:num w:numId="7" w16cid:durableId="1602294249">
    <w:abstractNumId w:val="13"/>
  </w:num>
  <w:num w:numId="8" w16cid:durableId="1533228564">
    <w:abstractNumId w:val="31"/>
  </w:num>
  <w:num w:numId="9" w16cid:durableId="800876913">
    <w:abstractNumId w:val="26"/>
  </w:num>
  <w:num w:numId="10" w16cid:durableId="1688169730">
    <w:abstractNumId w:val="23"/>
  </w:num>
  <w:num w:numId="11" w16cid:durableId="75519615">
    <w:abstractNumId w:val="36"/>
  </w:num>
  <w:num w:numId="12" w16cid:durableId="745035623">
    <w:abstractNumId w:val="30"/>
  </w:num>
  <w:num w:numId="13" w16cid:durableId="342710729">
    <w:abstractNumId w:val="9"/>
  </w:num>
  <w:num w:numId="14" w16cid:durableId="379480830">
    <w:abstractNumId w:val="38"/>
  </w:num>
  <w:num w:numId="15" w16cid:durableId="318119266">
    <w:abstractNumId w:val="5"/>
  </w:num>
  <w:num w:numId="16" w16cid:durableId="1288665436">
    <w:abstractNumId w:val="3"/>
  </w:num>
  <w:num w:numId="17" w16cid:durableId="163979237">
    <w:abstractNumId w:val="1"/>
  </w:num>
  <w:num w:numId="18" w16cid:durableId="1421944996">
    <w:abstractNumId w:val="4"/>
  </w:num>
  <w:num w:numId="19" w16cid:durableId="220556905">
    <w:abstractNumId w:val="2"/>
  </w:num>
  <w:num w:numId="20" w16cid:durableId="194973556">
    <w:abstractNumId w:val="0"/>
  </w:num>
  <w:num w:numId="21" w16cid:durableId="2097094639">
    <w:abstractNumId w:val="35"/>
  </w:num>
  <w:num w:numId="22" w16cid:durableId="6635149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608733">
    <w:abstractNumId w:val="16"/>
  </w:num>
  <w:num w:numId="24" w16cid:durableId="1248421117">
    <w:abstractNumId w:val="33"/>
  </w:num>
  <w:num w:numId="25" w16cid:durableId="1874883624">
    <w:abstractNumId w:val="6"/>
  </w:num>
  <w:num w:numId="26" w16cid:durableId="1979416403">
    <w:abstractNumId w:val="15"/>
  </w:num>
  <w:num w:numId="27" w16cid:durableId="1867675102">
    <w:abstractNumId w:val="19"/>
  </w:num>
  <w:num w:numId="28" w16cid:durableId="2132630325">
    <w:abstractNumId w:val="21"/>
  </w:num>
  <w:num w:numId="29" w16cid:durableId="1736657104">
    <w:abstractNumId w:val="20"/>
  </w:num>
  <w:num w:numId="30" w16cid:durableId="906301758">
    <w:abstractNumId w:val="10"/>
  </w:num>
  <w:num w:numId="31" w16cid:durableId="1551913708">
    <w:abstractNumId w:val="7"/>
  </w:num>
  <w:num w:numId="32" w16cid:durableId="1269923490">
    <w:abstractNumId w:val="37"/>
  </w:num>
  <w:num w:numId="33" w16cid:durableId="837886738">
    <w:abstractNumId w:val="39"/>
  </w:num>
  <w:num w:numId="34" w16cid:durableId="313877940">
    <w:abstractNumId w:val="40"/>
  </w:num>
  <w:num w:numId="35" w16cid:durableId="1580139912">
    <w:abstractNumId w:val="17"/>
  </w:num>
  <w:num w:numId="36" w16cid:durableId="1959409762">
    <w:abstractNumId w:val="12"/>
  </w:num>
  <w:num w:numId="37" w16cid:durableId="1447843525">
    <w:abstractNumId w:val="24"/>
  </w:num>
  <w:num w:numId="38" w16cid:durableId="1723091113">
    <w:abstractNumId w:val="8"/>
  </w:num>
  <w:num w:numId="39" w16cid:durableId="521357420">
    <w:abstractNumId w:val="32"/>
  </w:num>
  <w:num w:numId="40" w16cid:durableId="1812819112">
    <w:abstractNumId w:val="18"/>
  </w:num>
  <w:num w:numId="41" w16cid:durableId="156128509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6UuNslms4t5BJC2r7IMW96mCgbmDufxCkBv+I9qozF3UJNQ0G081FdozVXH1ssuZ9xooU6UEoT5h37XaR+C/WA==" w:salt="pM5CaeHrmFgVAOu+6/TKh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7EE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73236"/>
    <w:rsid w:val="0008678D"/>
    <w:rsid w:val="00091B2B"/>
    <w:rsid w:val="000940A4"/>
    <w:rsid w:val="000A4527"/>
    <w:rsid w:val="000B3771"/>
    <w:rsid w:val="000B429F"/>
    <w:rsid w:val="000B498E"/>
    <w:rsid w:val="000B4C9F"/>
    <w:rsid w:val="000B55DA"/>
    <w:rsid w:val="000B7011"/>
    <w:rsid w:val="000C44EE"/>
    <w:rsid w:val="000C48D9"/>
    <w:rsid w:val="000C5290"/>
    <w:rsid w:val="000C78B6"/>
    <w:rsid w:val="000D6AF7"/>
    <w:rsid w:val="000E2984"/>
    <w:rsid w:val="000F2C8E"/>
    <w:rsid w:val="000F4313"/>
    <w:rsid w:val="000F75A8"/>
    <w:rsid w:val="000F77E6"/>
    <w:rsid w:val="001014F1"/>
    <w:rsid w:val="0010486A"/>
    <w:rsid w:val="001049E8"/>
    <w:rsid w:val="00112A62"/>
    <w:rsid w:val="001170D3"/>
    <w:rsid w:val="00121016"/>
    <w:rsid w:val="001228A4"/>
    <w:rsid w:val="00127BF4"/>
    <w:rsid w:val="00143437"/>
    <w:rsid w:val="00145C95"/>
    <w:rsid w:val="001566FC"/>
    <w:rsid w:val="00164E97"/>
    <w:rsid w:val="001652D0"/>
    <w:rsid w:val="00167E09"/>
    <w:rsid w:val="00172DA9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05472"/>
    <w:rsid w:val="00210A91"/>
    <w:rsid w:val="00210AD7"/>
    <w:rsid w:val="00214C3E"/>
    <w:rsid w:val="00216A1A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248C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3FC4"/>
    <w:rsid w:val="002D4398"/>
    <w:rsid w:val="002D5F96"/>
    <w:rsid w:val="002E1B49"/>
    <w:rsid w:val="002E3251"/>
    <w:rsid w:val="002E5455"/>
    <w:rsid w:val="002F472D"/>
    <w:rsid w:val="002F559E"/>
    <w:rsid w:val="0031358A"/>
    <w:rsid w:val="00314151"/>
    <w:rsid w:val="00314EA2"/>
    <w:rsid w:val="003179EA"/>
    <w:rsid w:val="00325A72"/>
    <w:rsid w:val="0034364B"/>
    <w:rsid w:val="0034593B"/>
    <w:rsid w:val="003472BE"/>
    <w:rsid w:val="00350094"/>
    <w:rsid w:val="00350A91"/>
    <w:rsid w:val="003535D2"/>
    <w:rsid w:val="00357237"/>
    <w:rsid w:val="00360636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B3B27"/>
    <w:rsid w:val="003D60A3"/>
    <w:rsid w:val="003E69AA"/>
    <w:rsid w:val="003F219C"/>
    <w:rsid w:val="003F62F1"/>
    <w:rsid w:val="003F7B67"/>
    <w:rsid w:val="00402832"/>
    <w:rsid w:val="00404A38"/>
    <w:rsid w:val="00404B11"/>
    <w:rsid w:val="0042021B"/>
    <w:rsid w:val="00426465"/>
    <w:rsid w:val="00430326"/>
    <w:rsid w:val="00430C86"/>
    <w:rsid w:val="004409D7"/>
    <w:rsid w:val="00451705"/>
    <w:rsid w:val="004517F4"/>
    <w:rsid w:val="00455684"/>
    <w:rsid w:val="004572BA"/>
    <w:rsid w:val="00460840"/>
    <w:rsid w:val="00470095"/>
    <w:rsid w:val="0047394E"/>
    <w:rsid w:val="004767E3"/>
    <w:rsid w:val="004913CD"/>
    <w:rsid w:val="00492AF3"/>
    <w:rsid w:val="004935DE"/>
    <w:rsid w:val="004936A5"/>
    <w:rsid w:val="004944D3"/>
    <w:rsid w:val="004950B1"/>
    <w:rsid w:val="004A09CB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4F6223"/>
    <w:rsid w:val="005053E1"/>
    <w:rsid w:val="00516D28"/>
    <w:rsid w:val="00516D93"/>
    <w:rsid w:val="00522517"/>
    <w:rsid w:val="00523A8D"/>
    <w:rsid w:val="005271C3"/>
    <w:rsid w:val="00533000"/>
    <w:rsid w:val="00533674"/>
    <w:rsid w:val="00534F1E"/>
    <w:rsid w:val="00541C7A"/>
    <w:rsid w:val="00543931"/>
    <w:rsid w:val="00550A4C"/>
    <w:rsid w:val="00550A9A"/>
    <w:rsid w:val="00564FE1"/>
    <w:rsid w:val="0057073E"/>
    <w:rsid w:val="005766C8"/>
    <w:rsid w:val="00576B84"/>
    <w:rsid w:val="0059102D"/>
    <w:rsid w:val="005A7454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2BC"/>
    <w:rsid w:val="005E3D49"/>
    <w:rsid w:val="005E41B6"/>
    <w:rsid w:val="005F03E2"/>
    <w:rsid w:val="00612A58"/>
    <w:rsid w:val="00614A57"/>
    <w:rsid w:val="00614D3F"/>
    <w:rsid w:val="00625196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626A6"/>
    <w:rsid w:val="006734F6"/>
    <w:rsid w:val="00681082"/>
    <w:rsid w:val="00683F5A"/>
    <w:rsid w:val="006870E1"/>
    <w:rsid w:val="006877B9"/>
    <w:rsid w:val="00696756"/>
    <w:rsid w:val="00697062"/>
    <w:rsid w:val="00697CC4"/>
    <w:rsid w:val="006A2802"/>
    <w:rsid w:val="006B377D"/>
    <w:rsid w:val="006C37C5"/>
    <w:rsid w:val="006C64E0"/>
    <w:rsid w:val="006D0A97"/>
    <w:rsid w:val="006D4D1C"/>
    <w:rsid w:val="006E5E95"/>
    <w:rsid w:val="006F22E4"/>
    <w:rsid w:val="006F61D4"/>
    <w:rsid w:val="006F6D62"/>
    <w:rsid w:val="00700F58"/>
    <w:rsid w:val="007067DD"/>
    <w:rsid w:val="00706B56"/>
    <w:rsid w:val="00711553"/>
    <w:rsid w:val="007128A6"/>
    <w:rsid w:val="007206D2"/>
    <w:rsid w:val="0072121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A6A4C"/>
    <w:rsid w:val="007B261A"/>
    <w:rsid w:val="007B69CD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580D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754A4"/>
    <w:rsid w:val="0087644A"/>
    <w:rsid w:val="00876A45"/>
    <w:rsid w:val="0088402C"/>
    <w:rsid w:val="00887CA0"/>
    <w:rsid w:val="00894484"/>
    <w:rsid w:val="00894B9C"/>
    <w:rsid w:val="00895F64"/>
    <w:rsid w:val="008972A8"/>
    <w:rsid w:val="008A2401"/>
    <w:rsid w:val="008C0D3A"/>
    <w:rsid w:val="008D2073"/>
    <w:rsid w:val="008D7632"/>
    <w:rsid w:val="008E44B4"/>
    <w:rsid w:val="00902852"/>
    <w:rsid w:val="00902868"/>
    <w:rsid w:val="00912707"/>
    <w:rsid w:val="00913417"/>
    <w:rsid w:val="0091769D"/>
    <w:rsid w:val="00920904"/>
    <w:rsid w:val="009225BF"/>
    <w:rsid w:val="00922AFF"/>
    <w:rsid w:val="00926813"/>
    <w:rsid w:val="00927A9B"/>
    <w:rsid w:val="00934E1F"/>
    <w:rsid w:val="0094078E"/>
    <w:rsid w:val="009474EA"/>
    <w:rsid w:val="0095140B"/>
    <w:rsid w:val="009549DF"/>
    <w:rsid w:val="00960AA5"/>
    <w:rsid w:val="009739D3"/>
    <w:rsid w:val="0098177B"/>
    <w:rsid w:val="009960AF"/>
    <w:rsid w:val="009A0B7B"/>
    <w:rsid w:val="009A28C1"/>
    <w:rsid w:val="009B22A9"/>
    <w:rsid w:val="009B38E4"/>
    <w:rsid w:val="009B5761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3DD"/>
    <w:rsid w:val="00A0714A"/>
    <w:rsid w:val="00A071B1"/>
    <w:rsid w:val="00A1123E"/>
    <w:rsid w:val="00A12283"/>
    <w:rsid w:val="00A138B5"/>
    <w:rsid w:val="00A14CCF"/>
    <w:rsid w:val="00A22532"/>
    <w:rsid w:val="00A300A1"/>
    <w:rsid w:val="00A52DE3"/>
    <w:rsid w:val="00A60536"/>
    <w:rsid w:val="00A66095"/>
    <w:rsid w:val="00A75761"/>
    <w:rsid w:val="00A9403F"/>
    <w:rsid w:val="00A96449"/>
    <w:rsid w:val="00A96C43"/>
    <w:rsid w:val="00AB0FCA"/>
    <w:rsid w:val="00AB3D10"/>
    <w:rsid w:val="00AB5C17"/>
    <w:rsid w:val="00AC1A72"/>
    <w:rsid w:val="00AC443E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26E35"/>
    <w:rsid w:val="00B32A98"/>
    <w:rsid w:val="00B32C28"/>
    <w:rsid w:val="00B334C4"/>
    <w:rsid w:val="00B34CDD"/>
    <w:rsid w:val="00B375F9"/>
    <w:rsid w:val="00B41635"/>
    <w:rsid w:val="00B44995"/>
    <w:rsid w:val="00B4508E"/>
    <w:rsid w:val="00B5155D"/>
    <w:rsid w:val="00B60A9F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E57A6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20BB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C7257"/>
    <w:rsid w:val="00CD3FBF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84074"/>
    <w:rsid w:val="00D845F5"/>
    <w:rsid w:val="00D91D46"/>
    <w:rsid w:val="00D927E1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2BF5"/>
    <w:rsid w:val="00E25B24"/>
    <w:rsid w:val="00E41B8D"/>
    <w:rsid w:val="00E46619"/>
    <w:rsid w:val="00E54DBB"/>
    <w:rsid w:val="00E5682B"/>
    <w:rsid w:val="00E606A8"/>
    <w:rsid w:val="00E62065"/>
    <w:rsid w:val="00E6291A"/>
    <w:rsid w:val="00E63435"/>
    <w:rsid w:val="00E63AAD"/>
    <w:rsid w:val="00E6427C"/>
    <w:rsid w:val="00E67F95"/>
    <w:rsid w:val="00E709C1"/>
    <w:rsid w:val="00E76BBF"/>
    <w:rsid w:val="00E80576"/>
    <w:rsid w:val="00E80688"/>
    <w:rsid w:val="00E87FC6"/>
    <w:rsid w:val="00E97AA9"/>
    <w:rsid w:val="00EA01D6"/>
    <w:rsid w:val="00EA11F0"/>
    <w:rsid w:val="00EA60B8"/>
    <w:rsid w:val="00EB1AD9"/>
    <w:rsid w:val="00EC1447"/>
    <w:rsid w:val="00ED0099"/>
    <w:rsid w:val="00ED377A"/>
    <w:rsid w:val="00EE002F"/>
    <w:rsid w:val="00EF0DE3"/>
    <w:rsid w:val="00EF41E0"/>
    <w:rsid w:val="00EF46E6"/>
    <w:rsid w:val="00EF567D"/>
    <w:rsid w:val="00F074E0"/>
    <w:rsid w:val="00F1135E"/>
    <w:rsid w:val="00F12EC9"/>
    <w:rsid w:val="00F177C4"/>
    <w:rsid w:val="00F17A90"/>
    <w:rsid w:val="00F268D9"/>
    <w:rsid w:val="00F301DE"/>
    <w:rsid w:val="00F31429"/>
    <w:rsid w:val="00F315FE"/>
    <w:rsid w:val="00F36B67"/>
    <w:rsid w:val="00F42837"/>
    <w:rsid w:val="00F43AEE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A7D43"/>
    <w:rsid w:val="00FB2E16"/>
    <w:rsid w:val="00FC23E9"/>
    <w:rsid w:val="00FC450F"/>
    <w:rsid w:val="00FC6ECE"/>
    <w:rsid w:val="00FC7DF7"/>
    <w:rsid w:val="00FD49FA"/>
    <w:rsid w:val="00FD59C1"/>
    <w:rsid w:val="00FE473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796115C4-6D1B-4712-9014-4AB7EE2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4E65D-76C6-47AA-A458-A046662B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266</Words>
  <Characters>1575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Alena Ševčíková</cp:lastModifiedBy>
  <cp:revision>17</cp:revision>
  <dcterms:created xsi:type="dcterms:W3CDTF">2024-05-20T15:21:00Z</dcterms:created>
  <dcterms:modified xsi:type="dcterms:W3CDTF">2025-03-13T19:12:00Z</dcterms:modified>
</cp:coreProperties>
</file>