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E2CFB" w14:textId="77777777" w:rsidR="00E2788F" w:rsidRPr="00A72EFC" w:rsidRDefault="004A23EA" w:rsidP="00E2788F">
      <w:pPr>
        <w:suppressAutoHyphens/>
        <w:spacing w:after="0" w:line="240" w:lineRule="auto"/>
        <w:outlineLvl w:val="0"/>
        <w:rPr>
          <w:rFonts w:eastAsia="Times New Roman" w:cs="Calibri"/>
          <w:color w:val="000000"/>
          <w:sz w:val="21"/>
          <w:szCs w:val="21"/>
          <w:lang w:eastAsia="ar-SA"/>
        </w:rPr>
      </w:pPr>
      <w:r w:rsidRPr="00A72EFC">
        <w:rPr>
          <w:rFonts w:eastAsia="Times New Roman" w:cs="Calibri"/>
          <w:color w:val="000000"/>
          <w:sz w:val="21"/>
          <w:szCs w:val="21"/>
          <w:lang w:eastAsia="ar-SA"/>
        </w:rPr>
        <w:t xml:space="preserve">Příloha č. </w:t>
      </w:r>
      <w:r w:rsidR="00F66B81" w:rsidRPr="00A72EFC">
        <w:rPr>
          <w:rFonts w:eastAsia="Times New Roman" w:cs="Calibri"/>
          <w:color w:val="000000"/>
          <w:sz w:val="21"/>
          <w:szCs w:val="21"/>
          <w:lang w:eastAsia="ar-SA"/>
        </w:rPr>
        <w:t>1</w:t>
      </w:r>
    </w:p>
    <w:p w14:paraId="0E707D37" w14:textId="77777777" w:rsidR="00E2788F" w:rsidRPr="00A72EFC" w:rsidRDefault="00E2788F" w:rsidP="00E2788F">
      <w:pPr>
        <w:suppressAutoHyphens/>
        <w:spacing w:after="0" w:line="240" w:lineRule="auto"/>
        <w:jc w:val="both"/>
        <w:rPr>
          <w:rFonts w:eastAsia="Times New Roman" w:cs="Calibri"/>
          <w:bCs/>
          <w:sz w:val="24"/>
          <w:lang w:eastAsia="ar-SA"/>
        </w:rPr>
      </w:pPr>
    </w:p>
    <w:p w14:paraId="0C806D44" w14:textId="77777777" w:rsidR="00E2788F" w:rsidRPr="00A72EFC" w:rsidRDefault="00E2788F" w:rsidP="00D723B8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u w:val="single"/>
          <w:lang w:eastAsia="ar-SA"/>
        </w:rPr>
      </w:pPr>
      <w:r w:rsidRPr="00A72EFC">
        <w:rPr>
          <w:rFonts w:eastAsia="Times New Roman" w:cs="Calibri"/>
          <w:b/>
          <w:bCs/>
          <w:sz w:val="28"/>
          <w:szCs w:val="28"/>
          <w:u w:val="single"/>
          <w:lang w:eastAsia="ar-SA"/>
        </w:rPr>
        <w:t>Technická specifikace předmětu plnění – minimální technické požadavky na předmět plnění</w:t>
      </w:r>
    </w:p>
    <w:p w14:paraId="506FFF44" w14:textId="77777777" w:rsidR="009D5E33" w:rsidRPr="00A72EFC" w:rsidRDefault="009D5E33" w:rsidP="00D723B8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u w:val="single"/>
          <w:lang w:eastAsia="ar-SA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716"/>
        <w:gridCol w:w="6346"/>
      </w:tblGrid>
      <w:tr w:rsidR="00715741" w:rsidRPr="00A72EFC" w14:paraId="30472C6E" w14:textId="77777777" w:rsidTr="00715741">
        <w:trPr>
          <w:trHeight w:val="506"/>
        </w:trPr>
        <w:tc>
          <w:tcPr>
            <w:tcW w:w="2716" w:type="dxa"/>
            <w:vAlign w:val="center"/>
            <w:hideMark/>
          </w:tcPr>
          <w:p w14:paraId="682289C2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A72EFC">
              <w:rPr>
                <w:rFonts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100BD06A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A72EFC">
              <w:rPr>
                <w:rFonts w:cs="Calibri"/>
                <w:b/>
                <w:bCs/>
              </w:rPr>
              <w:t>Obec Hevlín</w:t>
            </w:r>
          </w:p>
        </w:tc>
      </w:tr>
      <w:tr w:rsidR="00715741" w:rsidRPr="00A72EFC" w14:paraId="1794CAF6" w14:textId="77777777" w:rsidTr="00715741">
        <w:trPr>
          <w:trHeight w:val="506"/>
        </w:trPr>
        <w:tc>
          <w:tcPr>
            <w:tcW w:w="2716" w:type="dxa"/>
            <w:vAlign w:val="center"/>
            <w:hideMark/>
          </w:tcPr>
          <w:p w14:paraId="35803B19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A72EFC">
              <w:rPr>
                <w:rFonts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367FE55" w14:textId="77777777" w:rsidR="00715741" w:rsidRPr="00A72EFC" w:rsidRDefault="00715741" w:rsidP="00715741">
            <w:pPr>
              <w:spacing w:after="0" w:line="240" w:lineRule="auto"/>
              <w:rPr>
                <w:rFonts w:cs="Calibri"/>
              </w:rPr>
            </w:pPr>
            <w:r w:rsidRPr="00A72EFC">
              <w:rPr>
                <w:rFonts w:cs="Calibri"/>
                <w:b/>
                <w:lang w:eastAsia="ar-SA"/>
              </w:rPr>
              <w:t>Hevlín 224; 671 69 Hevlín</w:t>
            </w:r>
          </w:p>
        </w:tc>
      </w:tr>
      <w:tr w:rsidR="00715741" w:rsidRPr="00A72EFC" w14:paraId="16870B24" w14:textId="77777777" w:rsidTr="00715741">
        <w:trPr>
          <w:trHeight w:val="506"/>
        </w:trPr>
        <w:tc>
          <w:tcPr>
            <w:tcW w:w="2716" w:type="dxa"/>
            <w:vAlign w:val="center"/>
            <w:hideMark/>
          </w:tcPr>
          <w:p w14:paraId="423B0F2A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A72EFC">
              <w:rPr>
                <w:rFonts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EC1A941" w14:textId="77777777" w:rsidR="00715741" w:rsidRPr="00A72EFC" w:rsidRDefault="00715741" w:rsidP="00715741">
            <w:pPr>
              <w:spacing w:after="0" w:line="240" w:lineRule="auto"/>
              <w:rPr>
                <w:rFonts w:cs="Calibri"/>
              </w:rPr>
            </w:pPr>
            <w:r w:rsidRPr="00A72EFC">
              <w:rPr>
                <w:rFonts w:cs="Calibri"/>
                <w:b/>
                <w:bCs/>
              </w:rPr>
              <w:t>00292761</w:t>
            </w:r>
          </w:p>
        </w:tc>
      </w:tr>
      <w:tr w:rsidR="00715741" w:rsidRPr="00A72EFC" w14:paraId="345A9B80" w14:textId="77777777" w:rsidTr="00715741">
        <w:trPr>
          <w:trHeight w:val="506"/>
        </w:trPr>
        <w:tc>
          <w:tcPr>
            <w:tcW w:w="2716" w:type="dxa"/>
            <w:vAlign w:val="center"/>
            <w:hideMark/>
          </w:tcPr>
          <w:p w14:paraId="55C3268A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A72EFC">
              <w:rPr>
                <w:rFonts w:cs="Calibri"/>
                <w:i/>
                <w:iCs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AAA5A65" w14:textId="63A079F9" w:rsidR="00715741" w:rsidRPr="00A72EFC" w:rsidRDefault="00715741" w:rsidP="0071574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A72EFC">
              <w:rPr>
                <w:rFonts w:cs="Calibri"/>
                <w:b/>
                <w:bCs/>
              </w:rPr>
              <w:t xml:space="preserve">Multifunkční vozidlo </w:t>
            </w:r>
          </w:p>
        </w:tc>
      </w:tr>
      <w:tr w:rsidR="00715741" w:rsidRPr="00A72EFC" w14:paraId="28AD50C1" w14:textId="77777777" w:rsidTr="00715741">
        <w:trPr>
          <w:trHeight w:val="655"/>
        </w:trPr>
        <w:tc>
          <w:tcPr>
            <w:tcW w:w="2716" w:type="dxa"/>
            <w:vAlign w:val="center"/>
            <w:hideMark/>
          </w:tcPr>
          <w:p w14:paraId="130C49EE" w14:textId="77777777" w:rsidR="00715741" w:rsidRPr="00A72EFC" w:rsidRDefault="00715741" w:rsidP="00715741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A72EFC">
              <w:rPr>
                <w:rFonts w:cs="Calibr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597CED6D" w14:textId="2AA2FCC5" w:rsidR="00715741" w:rsidRPr="00A72EFC" w:rsidRDefault="003F0667" w:rsidP="0071574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  <w:r w:rsidR="00715741" w:rsidRPr="00A72EFC">
              <w:rPr>
                <w:rFonts w:cs="Calibri"/>
              </w:rPr>
              <w:t xml:space="preserve"> veřejná zakázka na dodávky zadávaná</w:t>
            </w:r>
            <w:r>
              <w:rPr>
                <w:rFonts w:cs="Calibri"/>
              </w:rPr>
              <w:t xml:space="preserve"> ve zjednodušeném podlimitním řízení</w:t>
            </w:r>
          </w:p>
        </w:tc>
      </w:tr>
    </w:tbl>
    <w:p w14:paraId="4EB8C64B" w14:textId="77777777" w:rsidR="0060218C" w:rsidRPr="00A72EFC" w:rsidRDefault="0060218C" w:rsidP="00D723B8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16"/>
          <w:szCs w:val="16"/>
          <w:u w:val="single"/>
          <w:lang w:eastAsia="ar-SA"/>
        </w:rPr>
      </w:pPr>
    </w:p>
    <w:p w14:paraId="67003A47" w14:textId="77777777" w:rsidR="00221F87" w:rsidRPr="00A72EFC" w:rsidRDefault="00221F87">
      <w:pPr>
        <w:pStyle w:val="Styl2"/>
        <w:numPr>
          <w:ilvl w:val="0"/>
          <w:numId w:val="1"/>
        </w:numPr>
        <w:tabs>
          <w:tab w:val="clear" w:pos="567"/>
          <w:tab w:val="left" w:pos="426"/>
        </w:tabs>
        <w:spacing w:before="120" w:after="120"/>
        <w:ind w:left="426" w:hanging="426"/>
        <w:rPr>
          <w:rFonts w:ascii="Calibri" w:hAnsi="Calibri" w:cs="Calibri"/>
          <w:bCs w:val="0"/>
          <w:color w:val="000000"/>
        </w:rPr>
      </w:pPr>
      <w:r w:rsidRPr="00A72EFC">
        <w:rPr>
          <w:rFonts w:ascii="Calibri" w:hAnsi="Calibri" w:cs="Calibri"/>
          <w:bCs w:val="0"/>
          <w:color w:val="000000"/>
        </w:rPr>
        <w:t>Předmět plnění</w:t>
      </w:r>
    </w:p>
    <w:p w14:paraId="0EC8AD28" w14:textId="48F31CEC" w:rsidR="00DE1D28" w:rsidRPr="00A72EFC" w:rsidRDefault="00715741">
      <w:pPr>
        <w:pStyle w:val="Styl2"/>
        <w:numPr>
          <w:ilvl w:val="1"/>
          <w:numId w:val="1"/>
        </w:numPr>
        <w:tabs>
          <w:tab w:val="clear" w:pos="567"/>
          <w:tab w:val="left" w:pos="709"/>
        </w:tabs>
        <w:spacing w:before="120" w:after="120"/>
        <w:rPr>
          <w:rFonts w:ascii="Calibri" w:hAnsi="Calibri" w:cs="Calibri"/>
          <w:bCs w:val="0"/>
          <w:color w:val="000000"/>
        </w:rPr>
      </w:pPr>
      <w:bookmarkStart w:id="0" w:name="_Hlk184040592"/>
      <w:r w:rsidRPr="00A72EFC">
        <w:rPr>
          <w:rFonts w:ascii="Calibri" w:hAnsi="Calibri" w:cs="Calibri"/>
          <w:b w:val="0"/>
          <w:u w:val="none"/>
        </w:rPr>
        <w:t xml:space="preserve">Předmětem plnění je multifunkční vozidlo určené pro provoz na pozemních komunikacích i v terénu. Vozidlo bude vybaveno hákovým nosičem kontejnerů, převodovkou umožňující hladkou jízdu a pohonem 4x4 s možností odpojení přední nápravy. Kabina poskytne komfortní a bezpečné pracovní prostředí pro dvě osoby. </w:t>
      </w:r>
      <w:r w:rsidR="00221F87" w:rsidRPr="00A72EFC">
        <w:rPr>
          <w:rFonts w:ascii="Calibri" w:hAnsi="Calibri" w:cs="Calibri"/>
          <w:b w:val="0"/>
          <w:u w:val="none"/>
        </w:rPr>
        <w:t>Součástí předmětu plnění jsou veškeré dodávky, služby a činnosti potřebné pro realizaci předmětu veřejné zakázky, a to tak, aby byl plně funkční a splňoval všechny požadavky zadavatele uvedené v zadávacích podmínkách; předmět plnění také zahrnuje záruku včetně bezplatného komplexního autorizovaného zabezpečení po dobu záruky</w:t>
      </w:r>
    </w:p>
    <w:p w14:paraId="77E54E6A" w14:textId="77777777" w:rsidR="00421B91" w:rsidRPr="00421B91" w:rsidRDefault="00F335D8" w:rsidP="00487D51">
      <w:pPr>
        <w:pStyle w:val="Styl2"/>
        <w:numPr>
          <w:ilvl w:val="1"/>
          <w:numId w:val="1"/>
        </w:numPr>
        <w:tabs>
          <w:tab w:val="clear" w:pos="567"/>
          <w:tab w:val="left" w:pos="426"/>
          <w:tab w:val="left" w:pos="709"/>
        </w:tabs>
        <w:spacing w:before="120" w:after="120"/>
        <w:rPr>
          <w:rFonts w:ascii="Calibri" w:hAnsi="Calibri" w:cs="Calibri"/>
          <w:b w:val="0"/>
          <w:bCs w:val="0"/>
          <w:u w:val="none"/>
        </w:rPr>
      </w:pPr>
      <w:bookmarkStart w:id="1" w:name="_Toc394651551"/>
      <w:r w:rsidRPr="00421B91">
        <w:rPr>
          <w:rFonts w:ascii="Calibri" w:hAnsi="Calibri" w:cs="Calibri"/>
          <w:b w:val="0"/>
          <w:u w:val="none"/>
        </w:rPr>
        <w:t xml:space="preserve">Předmět veřejné zakázky </w:t>
      </w:r>
      <w:bookmarkEnd w:id="0"/>
      <w:bookmarkEnd w:id="1"/>
      <w:r w:rsidR="00421B91" w:rsidRPr="00421B91">
        <w:rPr>
          <w:rFonts w:ascii="Calibri" w:hAnsi="Calibri" w:cs="Calibri"/>
          <w:u w:val="none"/>
          <w:lang w:eastAsia="en-US"/>
        </w:rPr>
        <w:t>musí splňovat požadavky platné legislativy vztahující se k předmětu veřejné zakázky, zejména z hlediska technických parametrů, bezpečnosti práce a ochrany životního prostředí. Dále musí vyhovovat předpisům pro provoz vozidel na pozemních komunikacích v ČR a dále požadavkům zákona č. 22/1997 Sb., o technických požadavcích na výrobky, ve znění pozdějších předpisů. Současně musí splňovat požadavky harmonizovaných českých technických norem a dalších ČSN vztahujících se k předmětu smlouvy.</w:t>
      </w:r>
    </w:p>
    <w:p w14:paraId="5AB8D29E" w14:textId="01320B3A" w:rsidR="00221F87" w:rsidRPr="00421B91" w:rsidRDefault="00221F87" w:rsidP="00377DA4">
      <w:pPr>
        <w:pStyle w:val="Styl2"/>
        <w:numPr>
          <w:ilvl w:val="1"/>
          <w:numId w:val="1"/>
        </w:numPr>
        <w:tabs>
          <w:tab w:val="clear" w:pos="567"/>
          <w:tab w:val="left" w:pos="426"/>
          <w:tab w:val="left" w:pos="709"/>
        </w:tabs>
        <w:spacing w:before="120" w:after="120"/>
        <w:rPr>
          <w:rFonts w:ascii="Calibri" w:hAnsi="Calibri" w:cs="Calibri"/>
          <w:b w:val="0"/>
          <w:bCs w:val="0"/>
          <w:u w:val="none"/>
        </w:rPr>
      </w:pPr>
      <w:r w:rsidRPr="00421B91">
        <w:rPr>
          <w:rFonts w:ascii="Calibri" w:hAnsi="Calibri" w:cs="Calibri"/>
          <w:b w:val="0"/>
          <w:bCs w:val="0"/>
          <w:u w:val="none"/>
        </w:rPr>
        <w:t>Zadavatel požaduje, aby dodavatelem nabízené plnění splňovalo veškeré dále uvedené technické požadavky (funkcionality a parametry) a tyto byly zahrnuty v jeho nabídce a tak</w:t>
      </w:r>
      <w:r w:rsidR="00B04D2A" w:rsidRPr="00421B91">
        <w:rPr>
          <w:rFonts w:ascii="Calibri" w:hAnsi="Calibri" w:cs="Calibri"/>
          <w:b w:val="0"/>
          <w:bCs w:val="0"/>
          <w:u w:val="none"/>
        </w:rPr>
        <w:t>é</w:t>
      </w:r>
      <w:r w:rsidRPr="00421B91">
        <w:rPr>
          <w:rFonts w:ascii="Calibri" w:hAnsi="Calibri" w:cs="Calibri"/>
          <w:b w:val="0"/>
          <w:bCs w:val="0"/>
          <w:u w:val="none"/>
        </w:rPr>
        <w:t xml:space="preserve"> v celkové nabídkové ceně.</w:t>
      </w:r>
    </w:p>
    <w:p w14:paraId="7F74DEA5" w14:textId="6676E5CF" w:rsidR="00221F87" w:rsidRPr="00A72EFC" w:rsidRDefault="00221F87">
      <w:pPr>
        <w:pStyle w:val="Styl2"/>
        <w:numPr>
          <w:ilvl w:val="1"/>
          <w:numId w:val="1"/>
        </w:numPr>
        <w:tabs>
          <w:tab w:val="clear" w:pos="567"/>
          <w:tab w:val="left" w:pos="426"/>
        </w:tabs>
        <w:spacing w:before="120" w:after="120"/>
        <w:rPr>
          <w:rFonts w:ascii="Calibri" w:hAnsi="Calibri" w:cs="Calibri"/>
          <w:b w:val="0"/>
          <w:bCs w:val="0"/>
          <w:u w:val="none"/>
        </w:rPr>
      </w:pPr>
      <w:r w:rsidRPr="00A72EFC">
        <w:rPr>
          <w:rFonts w:ascii="Calibri" w:hAnsi="Calibri" w:cs="Calibri"/>
          <w:b w:val="0"/>
          <w:bCs w:val="0"/>
          <w:u w:val="none"/>
        </w:rPr>
        <w:t xml:space="preserve">Níže uvedené technické požadavky na předmět plnění jsou </w:t>
      </w:r>
      <w:proofErr w:type="spellStart"/>
      <w:r w:rsidRPr="00A72EFC">
        <w:rPr>
          <w:rFonts w:ascii="Calibri" w:hAnsi="Calibri" w:cs="Calibri"/>
          <w:b w:val="0"/>
          <w:bCs w:val="0"/>
          <w:u w:val="none"/>
        </w:rPr>
        <w:t>nepodkročitelné</w:t>
      </w:r>
      <w:proofErr w:type="spellEnd"/>
      <w:r w:rsidRPr="00A72EFC">
        <w:rPr>
          <w:rFonts w:ascii="Calibri" w:hAnsi="Calibri" w:cs="Calibri"/>
          <w:b w:val="0"/>
          <w:bCs w:val="0"/>
          <w:u w:val="none"/>
        </w:rPr>
        <w:t xml:space="preserve">, to znamená, že nesplnění některého z nich bude </w:t>
      </w:r>
      <w:r w:rsidR="00B04D2A" w:rsidRPr="00A72EFC">
        <w:rPr>
          <w:rFonts w:ascii="Calibri" w:hAnsi="Calibri" w:cs="Calibri"/>
          <w:b w:val="0"/>
          <w:bCs w:val="0"/>
          <w:u w:val="none"/>
        </w:rPr>
        <w:t>znamenat</w:t>
      </w:r>
      <w:r w:rsidRPr="00A72EFC">
        <w:rPr>
          <w:rFonts w:ascii="Calibri" w:hAnsi="Calibri" w:cs="Calibri"/>
          <w:b w:val="0"/>
          <w:bCs w:val="0"/>
          <w:u w:val="none"/>
        </w:rPr>
        <w:t xml:space="preserve"> vyloučení účastníka z účasti v zadávacím řízení podle </w:t>
      </w:r>
      <w:proofErr w:type="spellStart"/>
      <w:r w:rsidRPr="00A72EFC">
        <w:rPr>
          <w:rFonts w:ascii="Calibri" w:hAnsi="Calibri" w:cs="Calibri"/>
          <w:b w:val="0"/>
          <w:bCs w:val="0"/>
          <w:u w:val="none"/>
        </w:rPr>
        <w:t>ust</w:t>
      </w:r>
      <w:proofErr w:type="spellEnd"/>
      <w:r w:rsidRPr="00A72EFC">
        <w:rPr>
          <w:rFonts w:ascii="Calibri" w:hAnsi="Calibri" w:cs="Calibri"/>
          <w:b w:val="0"/>
          <w:bCs w:val="0"/>
          <w:u w:val="none"/>
        </w:rPr>
        <w:t xml:space="preserve">. § 48 odst. 2 písm. a) zákona. Účastník zadávacího řízení </w:t>
      </w:r>
      <w:r w:rsidR="00A72EFC">
        <w:rPr>
          <w:rFonts w:ascii="Calibri" w:hAnsi="Calibri" w:cs="Calibri"/>
          <w:b w:val="0"/>
          <w:bCs w:val="0"/>
          <w:u w:val="none"/>
        </w:rPr>
        <w:t>v</w:t>
      </w:r>
      <w:r w:rsidRPr="00A72EFC">
        <w:rPr>
          <w:rFonts w:ascii="Calibri" w:hAnsi="Calibri" w:cs="Calibri"/>
          <w:b w:val="0"/>
          <w:bCs w:val="0"/>
          <w:u w:val="none"/>
        </w:rPr>
        <w:t> nabídce dostatečně a jednoznačně proká</w:t>
      </w:r>
      <w:r w:rsidR="00A72EFC">
        <w:rPr>
          <w:rFonts w:ascii="Calibri" w:hAnsi="Calibri" w:cs="Calibri"/>
          <w:b w:val="0"/>
          <w:bCs w:val="0"/>
          <w:u w:val="none"/>
        </w:rPr>
        <w:t>že</w:t>
      </w:r>
      <w:r w:rsidRPr="00A72EFC">
        <w:rPr>
          <w:rFonts w:ascii="Calibri" w:hAnsi="Calibri" w:cs="Calibri"/>
          <w:b w:val="0"/>
          <w:bCs w:val="0"/>
          <w:u w:val="none"/>
        </w:rPr>
        <w:t xml:space="preserve"> splnění </w:t>
      </w:r>
      <w:proofErr w:type="spellStart"/>
      <w:r w:rsidRPr="00A72EFC">
        <w:rPr>
          <w:rFonts w:ascii="Calibri" w:hAnsi="Calibri" w:cs="Calibri"/>
          <w:b w:val="0"/>
          <w:bCs w:val="0"/>
          <w:u w:val="none"/>
        </w:rPr>
        <w:t>nepodkročitelných</w:t>
      </w:r>
      <w:proofErr w:type="spellEnd"/>
      <w:r w:rsidRPr="00A72EFC">
        <w:rPr>
          <w:rFonts w:ascii="Calibri" w:hAnsi="Calibri" w:cs="Calibri"/>
          <w:b w:val="0"/>
          <w:bCs w:val="0"/>
          <w:u w:val="none"/>
        </w:rPr>
        <w:t xml:space="preserve"> technických požadavků na předmět veřejné zakázky</w:t>
      </w:r>
      <w:bookmarkStart w:id="2" w:name="_Hlk129696809"/>
      <w:r w:rsidR="00A72EFC">
        <w:rPr>
          <w:rFonts w:ascii="Calibri" w:hAnsi="Calibri" w:cs="Calibri"/>
          <w:b w:val="0"/>
          <w:bCs w:val="0"/>
          <w:u w:val="none"/>
        </w:rPr>
        <w:t xml:space="preserve">. </w:t>
      </w:r>
      <w:r w:rsidRPr="00A72EFC">
        <w:rPr>
          <w:rFonts w:ascii="Calibri" w:hAnsi="Calibri" w:cs="Calibri"/>
          <w:b w:val="0"/>
          <w:bCs w:val="0"/>
          <w:u w:val="none"/>
        </w:rPr>
        <w:t xml:space="preserve">V případě neprokázání splnění uváděných technických parametrů je zadavatel oprávněn takový požadavek považovat za </w:t>
      </w:r>
      <w:proofErr w:type="gramStart"/>
      <w:r w:rsidRPr="00A72EFC">
        <w:rPr>
          <w:rFonts w:ascii="Calibri" w:hAnsi="Calibri" w:cs="Calibri"/>
          <w:b w:val="0"/>
          <w:bCs w:val="0"/>
          <w:u w:val="none"/>
        </w:rPr>
        <w:t>neprokázaný</w:t>
      </w:r>
      <w:proofErr w:type="gramEnd"/>
      <w:r w:rsidRPr="00A72EFC">
        <w:rPr>
          <w:rFonts w:ascii="Calibri" w:hAnsi="Calibri" w:cs="Calibri"/>
          <w:b w:val="0"/>
          <w:bCs w:val="0"/>
          <w:u w:val="none"/>
        </w:rPr>
        <w:t xml:space="preserve"> tj. nesplněný.</w:t>
      </w:r>
    </w:p>
    <w:bookmarkEnd w:id="2"/>
    <w:p w14:paraId="418E6BAF" w14:textId="77777777" w:rsidR="00221F87" w:rsidRPr="00A72EFC" w:rsidRDefault="00221F87" w:rsidP="000D33B8">
      <w:pPr>
        <w:tabs>
          <w:tab w:val="left" w:pos="709"/>
        </w:tabs>
        <w:spacing w:before="120" w:after="120" w:line="240" w:lineRule="auto"/>
        <w:ind w:left="709" w:firstLine="1"/>
        <w:jc w:val="both"/>
        <w:rPr>
          <w:rFonts w:cs="Calibri"/>
          <w:sz w:val="24"/>
          <w:szCs w:val="24"/>
        </w:rPr>
      </w:pPr>
      <w:r w:rsidRPr="00A72EFC">
        <w:rPr>
          <w:rFonts w:cs="Calibri"/>
          <w:sz w:val="24"/>
          <w:szCs w:val="24"/>
        </w:rPr>
        <w:t xml:space="preserve">Dodavatel proto ve své nabídce musí jednoznačně deklarovat splnění, popřípadě absenci každého z níže uvedených </w:t>
      </w:r>
      <w:proofErr w:type="spellStart"/>
      <w:r w:rsidRPr="00A72EFC">
        <w:rPr>
          <w:rFonts w:cs="Calibri"/>
          <w:sz w:val="24"/>
          <w:szCs w:val="24"/>
        </w:rPr>
        <w:t>nepodkročitelných</w:t>
      </w:r>
      <w:proofErr w:type="spellEnd"/>
      <w:r w:rsidRPr="00A72EFC">
        <w:rPr>
          <w:rFonts w:cs="Calibri"/>
          <w:sz w:val="24"/>
          <w:szCs w:val="24"/>
        </w:rPr>
        <w:t xml:space="preserve"> technických požadavků, a to vyplněním příslušného pole „Splněno“ jednou ze dvou nabízených možností:</w:t>
      </w:r>
    </w:p>
    <w:p w14:paraId="0FC5E946" w14:textId="559B1337" w:rsidR="00221F87" w:rsidRPr="00A72EFC" w:rsidRDefault="00221F87" w:rsidP="000D33B8">
      <w:pPr>
        <w:suppressAutoHyphens/>
        <w:spacing w:before="120" w:after="120" w:line="240" w:lineRule="auto"/>
        <w:ind w:left="709" w:firstLine="1"/>
        <w:jc w:val="both"/>
        <w:rPr>
          <w:rFonts w:eastAsia="Times New Roman" w:cs="Calibri"/>
          <w:sz w:val="24"/>
          <w:szCs w:val="24"/>
          <w:lang w:eastAsia="ar-SA"/>
        </w:rPr>
      </w:pPr>
      <w:r w:rsidRPr="00A72EFC">
        <w:rPr>
          <w:rFonts w:eastAsia="Times New Roman" w:cs="Calibri"/>
          <w:sz w:val="24"/>
          <w:szCs w:val="24"/>
          <w:lang w:eastAsia="ar-SA"/>
        </w:rPr>
        <w:lastRenderedPageBreak/>
        <w:t>„</w:t>
      </w:r>
      <w:r w:rsidRPr="00A72EFC">
        <w:rPr>
          <w:rFonts w:eastAsia="Times New Roman" w:cs="Calibri"/>
          <w:b/>
          <w:bCs/>
          <w:sz w:val="24"/>
          <w:szCs w:val="24"/>
          <w:lang w:eastAsia="ar-SA"/>
        </w:rPr>
        <w:t>ANO</w:t>
      </w:r>
      <w:r w:rsidRPr="00A72EFC">
        <w:rPr>
          <w:rFonts w:eastAsia="Times New Roman" w:cs="Calibri"/>
          <w:sz w:val="24"/>
          <w:szCs w:val="24"/>
          <w:lang w:eastAsia="ar-SA"/>
        </w:rPr>
        <w:t>“</w:t>
      </w:r>
      <w:r w:rsidRPr="00A72EFC">
        <w:rPr>
          <w:rFonts w:eastAsia="Times New Roman" w:cs="Calibri"/>
          <w:sz w:val="24"/>
          <w:szCs w:val="24"/>
          <w:lang w:eastAsia="ar-SA"/>
        </w:rPr>
        <w:tab/>
        <w:t xml:space="preserve"> v případě že </w:t>
      </w:r>
      <w:r w:rsidR="00A72EFC">
        <w:rPr>
          <w:rFonts w:eastAsia="Times New Roman" w:cs="Calibri"/>
          <w:sz w:val="24"/>
          <w:szCs w:val="24"/>
          <w:lang w:eastAsia="ar-SA"/>
        </w:rPr>
        <w:t>nabídka d</w:t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odavatele minimální požadavek </w:t>
      </w:r>
      <w:r w:rsidRPr="00A72EFC">
        <w:rPr>
          <w:rFonts w:eastAsia="Times New Roman" w:cs="Calibri"/>
          <w:b/>
          <w:bCs/>
          <w:sz w:val="24"/>
          <w:szCs w:val="24"/>
          <w:lang w:eastAsia="ar-SA"/>
        </w:rPr>
        <w:t>splňuje</w:t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 nebo </w:t>
      </w:r>
    </w:p>
    <w:p w14:paraId="3692EDF5" w14:textId="4651B454" w:rsidR="00221F87" w:rsidRPr="00A72EFC" w:rsidRDefault="00221F87" w:rsidP="000D33B8">
      <w:pPr>
        <w:suppressAutoHyphens/>
        <w:spacing w:before="120" w:after="120" w:line="240" w:lineRule="auto"/>
        <w:ind w:left="709" w:firstLine="1"/>
        <w:jc w:val="both"/>
        <w:rPr>
          <w:rFonts w:eastAsia="Times New Roman" w:cs="Calibri"/>
          <w:b/>
          <w:bCs/>
          <w:sz w:val="24"/>
          <w:szCs w:val="24"/>
          <w:lang w:eastAsia="ar-SA"/>
        </w:rPr>
      </w:pPr>
      <w:r w:rsidRPr="00A72EFC">
        <w:rPr>
          <w:rFonts w:eastAsia="Times New Roman" w:cs="Calibri"/>
          <w:b/>
          <w:bCs/>
          <w:sz w:val="24"/>
          <w:szCs w:val="24"/>
          <w:lang w:eastAsia="ar-SA"/>
        </w:rPr>
        <w:t>„NE“</w:t>
      </w:r>
      <w:r w:rsidRPr="00A72EFC">
        <w:rPr>
          <w:rFonts w:eastAsia="Times New Roman" w:cs="Calibri"/>
          <w:b/>
          <w:bCs/>
          <w:sz w:val="24"/>
          <w:szCs w:val="24"/>
          <w:lang w:eastAsia="ar-SA"/>
        </w:rPr>
        <w:tab/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 v případě že </w:t>
      </w:r>
      <w:r w:rsidR="00A72EFC">
        <w:rPr>
          <w:rFonts w:eastAsia="Times New Roman" w:cs="Calibri"/>
          <w:sz w:val="24"/>
          <w:szCs w:val="24"/>
          <w:lang w:eastAsia="ar-SA"/>
        </w:rPr>
        <w:t>nabídka d</w:t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odavatele minimální požadavek </w:t>
      </w:r>
      <w:r w:rsidRPr="00A72EFC">
        <w:rPr>
          <w:rFonts w:eastAsia="Times New Roman" w:cs="Calibri"/>
          <w:b/>
          <w:bCs/>
          <w:sz w:val="24"/>
          <w:szCs w:val="24"/>
          <w:lang w:eastAsia="ar-SA"/>
        </w:rPr>
        <w:t>nesplňuje</w:t>
      </w:r>
    </w:p>
    <w:p w14:paraId="3DBFAD71" w14:textId="77777777" w:rsidR="00221F87" w:rsidRPr="00A72EFC" w:rsidRDefault="00221F87">
      <w:pPr>
        <w:pStyle w:val="Styl2"/>
        <w:numPr>
          <w:ilvl w:val="1"/>
          <w:numId w:val="1"/>
        </w:numPr>
        <w:tabs>
          <w:tab w:val="clear" w:pos="567"/>
          <w:tab w:val="left" w:pos="426"/>
        </w:tabs>
        <w:spacing w:before="120" w:after="120"/>
        <w:rPr>
          <w:rFonts w:ascii="Calibri" w:hAnsi="Calibri" w:cs="Calibri"/>
          <w:b w:val="0"/>
          <w:bCs w:val="0"/>
          <w:u w:val="none"/>
        </w:rPr>
      </w:pPr>
      <w:r w:rsidRPr="00A72EFC">
        <w:rPr>
          <w:rFonts w:ascii="Calibri" w:hAnsi="Calibri" w:cs="Calibri"/>
          <w:b w:val="0"/>
          <w:bCs w:val="0"/>
          <w:u w:val="none"/>
        </w:rPr>
        <w:t xml:space="preserve">Zadavatel požaduje, aby dodavatel zpracoval a v nabídce předložil podrobný technický popis nabízeného plnění reflektující všechny dále uvedené požadavky (funkcionality a parametry) (dále také „Technický popis nabízeného řešení“); </w:t>
      </w:r>
    </w:p>
    <w:p w14:paraId="7D6D8EEE" w14:textId="75DBCBE1" w:rsidR="00221F87" w:rsidRPr="00A72EFC" w:rsidRDefault="00221F87" w:rsidP="000D33B8">
      <w:pPr>
        <w:tabs>
          <w:tab w:val="left" w:pos="709"/>
        </w:tabs>
        <w:suppressAutoHyphens/>
        <w:spacing w:before="120" w:after="120" w:line="240" w:lineRule="auto"/>
        <w:ind w:left="709"/>
        <w:jc w:val="both"/>
        <w:rPr>
          <w:rFonts w:eastAsia="Times New Roman" w:cs="Calibri"/>
          <w:sz w:val="24"/>
          <w:szCs w:val="24"/>
          <w:lang w:eastAsia="ar-SA"/>
        </w:rPr>
      </w:pPr>
      <w:r w:rsidRPr="00A72EFC">
        <w:rPr>
          <w:rFonts w:eastAsia="Times New Roman" w:cs="Calibri"/>
          <w:sz w:val="24"/>
          <w:szCs w:val="24"/>
          <w:lang w:eastAsia="ar-SA"/>
        </w:rPr>
        <w:t xml:space="preserve">Technický popis nabízeného řešení bude zadavateli sloužit ke kontrole splnění požadavků zadavatele na funkcionality a parametry nabízeného plnění – zejména ke kontrole splnění technických požadavků uvedených níže. Zadavatel proto upozorňuje, že účastníci zadávacího řízení jsou v rámci nabídky povinni předložit </w:t>
      </w:r>
      <w:r w:rsidR="00877834" w:rsidRPr="00A72EFC">
        <w:rPr>
          <w:rFonts w:eastAsia="Times New Roman" w:cs="Calibri"/>
          <w:sz w:val="24"/>
          <w:szCs w:val="24"/>
          <w:lang w:eastAsia="ar-SA"/>
        </w:rPr>
        <w:t xml:space="preserve">k Technickému </w:t>
      </w:r>
      <w:r w:rsidRPr="00A72EFC">
        <w:rPr>
          <w:rFonts w:eastAsia="Times New Roman" w:cs="Calibri"/>
          <w:sz w:val="24"/>
          <w:szCs w:val="24"/>
          <w:lang w:eastAsia="ar-SA"/>
        </w:rPr>
        <w:t>popis</w:t>
      </w:r>
      <w:r w:rsidR="00877834" w:rsidRPr="00A72EFC">
        <w:rPr>
          <w:rFonts w:eastAsia="Times New Roman" w:cs="Calibri"/>
          <w:sz w:val="24"/>
          <w:szCs w:val="24"/>
          <w:lang w:eastAsia="ar-SA"/>
        </w:rPr>
        <w:t>u</w:t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 nabízeného řešení</w:t>
      </w:r>
      <w:r w:rsidR="00877834" w:rsidRPr="00A72EFC">
        <w:rPr>
          <w:rFonts w:eastAsia="Times New Roman" w:cs="Calibri"/>
          <w:sz w:val="24"/>
          <w:szCs w:val="24"/>
          <w:lang w:eastAsia="ar-SA"/>
        </w:rPr>
        <w:t xml:space="preserve"> i</w:t>
      </w:r>
      <w:r w:rsidRPr="00A72EFC">
        <w:rPr>
          <w:rFonts w:eastAsia="Times New Roman" w:cs="Calibri"/>
          <w:sz w:val="24"/>
          <w:szCs w:val="24"/>
          <w:lang w:eastAsia="ar-SA"/>
        </w:rPr>
        <w:t xml:space="preserve"> doklady, údaje a případně i informace, které budou jednoznačně prokazovat splnění deklarovaných parametrů a funkcionalit u požadavků uvedených níže.</w:t>
      </w:r>
    </w:p>
    <w:p w14:paraId="4C4F21B3" w14:textId="710075F6" w:rsidR="000117B5" w:rsidRPr="00A72EFC" w:rsidRDefault="00221F87">
      <w:pPr>
        <w:pStyle w:val="Styl2"/>
        <w:numPr>
          <w:ilvl w:val="1"/>
          <w:numId w:val="1"/>
        </w:numPr>
        <w:tabs>
          <w:tab w:val="clear" w:pos="567"/>
          <w:tab w:val="left" w:pos="426"/>
        </w:tabs>
        <w:spacing w:after="120"/>
        <w:ind w:left="0" w:firstLine="0"/>
        <w:rPr>
          <w:rFonts w:ascii="Calibri" w:hAnsi="Calibri" w:cs="Calibri"/>
          <w:u w:val="none"/>
        </w:rPr>
      </w:pPr>
      <w:r w:rsidRPr="00A72EFC">
        <w:rPr>
          <w:rFonts w:ascii="Calibri" w:hAnsi="Calibri" w:cs="Calibri"/>
        </w:rPr>
        <w:t>Minimální technické požadavky</w:t>
      </w:r>
    </w:p>
    <w:tbl>
      <w:tblPr>
        <w:tblW w:w="90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552"/>
        <w:gridCol w:w="2126"/>
        <w:gridCol w:w="1554"/>
        <w:gridCol w:w="2278"/>
        <w:gridCol w:w="17"/>
      </w:tblGrid>
      <w:tr w:rsidR="00651403" w:rsidRPr="00A72EFC" w14:paraId="0F5EBD76" w14:textId="77777777" w:rsidTr="00F53DA5">
        <w:trPr>
          <w:gridAfter w:val="1"/>
          <w:wAfter w:w="17" w:type="dxa"/>
          <w:trHeight w:val="423"/>
        </w:trPr>
        <w:tc>
          <w:tcPr>
            <w:tcW w:w="5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CCA740" w14:textId="77777777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8F6D9" w14:textId="451AF140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Nepodkročitelný</w:t>
            </w:r>
            <w:proofErr w:type="spellEnd"/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 xml:space="preserve"> požadavek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A0B46" w14:textId="18D15098" w:rsidR="00651403" w:rsidRPr="00A72EFC" w:rsidRDefault="005921C9" w:rsidP="005921C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Požadovaná hodnota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F6015" w14:textId="5EBB4B30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Splněno ANO/NE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2F5F5CB" w14:textId="207ACBE0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Reálná hodnota</w:t>
            </w:r>
            <w:r w:rsidR="00BF0245"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 xml:space="preserve"> nebo poznámka</w:t>
            </w:r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 xml:space="preserve"> (vyplní dodavatel</w:t>
            </w:r>
            <w:r w:rsidR="00BF0245"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 xml:space="preserve"> ve vhodných případech</w:t>
            </w:r>
            <w:r w:rsidRPr="00A72EFC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)</w:t>
            </w:r>
          </w:p>
        </w:tc>
      </w:tr>
      <w:tr w:rsidR="00AD486B" w:rsidRPr="00A72EFC" w14:paraId="7BC675B8" w14:textId="77777777" w:rsidTr="00F53DA5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5C098F15" w14:textId="7D732A9E" w:rsidR="00AD486B" w:rsidRPr="00A72EFC" w:rsidRDefault="00AD486B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t>Multifunkční vozidlo</w:t>
            </w:r>
          </w:p>
        </w:tc>
      </w:tr>
      <w:tr w:rsidR="001C2DDD" w:rsidRPr="00A72EFC" w14:paraId="7EB30934" w14:textId="77777777" w:rsidTr="00F53DA5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24878982" w14:textId="4D3D40E8" w:rsidR="001C2DDD" w:rsidRPr="00A72EFC" w:rsidRDefault="001C2DDD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lang w:eastAsia="ar-SA"/>
              </w:rPr>
            </w:pPr>
            <w:r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t>Základní</w:t>
            </w:r>
            <w:r w:rsidR="00BF0245"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t xml:space="preserve"> specifikace a</w:t>
            </w:r>
            <w:r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t xml:space="preserve"> požadavky</w:t>
            </w:r>
          </w:p>
        </w:tc>
      </w:tr>
      <w:tr w:rsidR="00651403" w:rsidRPr="00A72EFC" w14:paraId="286FED28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4120" w14:textId="77777777" w:rsidR="007D4599" w:rsidRDefault="007D4599">
            <w:pPr>
              <w:pStyle w:val="pf0"/>
              <w:numPr>
                <w:ilvl w:val="0"/>
                <w:numId w:val="6"/>
              </w:numPr>
              <w:ind w:left="1440"/>
              <w:rPr>
                <w:rFonts w:ascii="Arial" w:hAnsi="Arial" w:cs="Arial"/>
                <w:sz w:val="20"/>
                <w:szCs w:val="20"/>
              </w:rPr>
            </w:pPr>
            <w:bookmarkStart w:id="3" w:name="_Hlk181603202"/>
          </w:p>
          <w:p w14:paraId="079F00CB" w14:textId="48B9ADB1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552" w:type="dxa"/>
            <w:vAlign w:val="center"/>
          </w:tcPr>
          <w:p w14:paraId="79EE2344" w14:textId="578EBF02" w:rsidR="00651403" w:rsidRPr="00A72EFC" w:rsidRDefault="001C2DDD" w:rsidP="003448D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cs="Calibri"/>
                <w:b/>
                <w:bCs/>
                <w:sz w:val="20"/>
                <w:szCs w:val="20"/>
              </w:rPr>
              <w:t xml:space="preserve">Evropské schválení </w:t>
            </w:r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>(</w:t>
            </w:r>
            <w:proofErr w:type="spellStart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>Certifikate</w:t>
            </w:r>
            <w:proofErr w:type="spellEnd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>of</w:t>
            </w:r>
            <w:proofErr w:type="spellEnd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>Conformity</w:t>
            </w:r>
            <w:proofErr w:type="spellEnd"/>
            <w:r w:rsidR="00BF0245" w:rsidRPr="00A72EFC">
              <w:rPr>
                <w:rFonts w:cs="Calibri"/>
                <w:b/>
                <w:bCs/>
                <w:sz w:val="20"/>
                <w:szCs w:val="20"/>
              </w:rPr>
              <w:t xml:space="preserve">) - </w:t>
            </w:r>
            <w:proofErr w:type="gramStart"/>
            <w:r w:rsidRPr="00A72EFC">
              <w:rPr>
                <w:rFonts w:cs="Calibri"/>
                <w:b/>
                <w:bCs/>
                <w:sz w:val="20"/>
                <w:szCs w:val="20"/>
              </w:rPr>
              <w:t>homologace - traktor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7BBA" w14:textId="19580308" w:rsidR="00651403" w:rsidRPr="00A72EFC" w:rsidRDefault="005921C9" w:rsidP="003448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4AA9" w14:textId="77777777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619518727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619518727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D92929" w14:textId="77777777" w:rsidR="00651403" w:rsidRPr="00A72EFC" w:rsidRDefault="00651403" w:rsidP="003448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749029024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749029024"/>
          </w:p>
        </w:tc>
      </w:tr>
      <w:bookmarkEnd w:id="3"/>
      <w:tr w:rsidR="00BF0245" w:rsidRPr="00A72EFC" w14:paraId="0F8EE447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0B23" w14:textId="7E6006DB" w:rsidR="00BF0245" w:rsidRPr="00A72EFC" w:rsidRDefault="00F53DA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52" w:type="dxa"/>
            <w:vAlign w:val="center"/>
          </w:tcPr>
          <w:p w14:paraId="4ABE0472" w14:textId="6AD6DD7E" w:rsidR="00BF0245" w:rsidRPr="00A72EFC" w:rsidRDefault="00BF0245" w:rsidP="00BF024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Šířka vozidla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753C" w14:textId="0C60A005" w:rsidR="00BF0245" w:rsidRPr="00A72EFC" w:rsidRDefault="00BF0245" w:rsidP="00BF02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max. 2200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673F" w14:textId="2D5C8469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995962620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995962620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0BDD2" w14:textId="0B4A2EA2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386355535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386355535"/>
          </w:p>
        </w:tc>
      </w:tr>
      <w:tr w:rsidR="00BF0245" w:rsidRPr="00A72EFC" w14:paraId="09029A87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5525" w14:textId="614E3AA6" w:rsidR="00BF0245" w:rsidRPr="00A72EFC" w:rsidRDefault="00F53DA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552" w:type="dxa"/>
            <w:vAlign w:val="center"/>
          </w:tcPr>
          <w:p w14:paraId="2F1237AC" w14:textId="532B865F" w:rsidR="00BF0245" w:rsidRPr="00A72EFC" w:rsidRDefault="00BF0245" w:rsidP="00BF024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Výška vozidla bez majáku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830B" w14:textId="5F3AD130" w:rsidR="00BF0245" w:rsidRPr="00A72EFC" w:rsidRDefault="00BF0245" w:rsidP="00BF02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max. 2500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3ABA" w14:textId="23B3671B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1973833886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973833886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A7C377" w14:textId="320B5AB2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1098986630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098986630"/>
          </w:p>
        </w:tc>
      </w:tr>
      <w:tr w:rsidR="00BF0245" w:rsidRPr="00A72EFC" w14:paraId="4E7AF02D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AA2B" w14:textId="01D97400" w:rsidR="00BF0245" w:rsidRPr="00A72EFC" w:rsidRDefault="00F53DA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552" w:type="dxa"/>
            <w:vAlign w:val="center"/>
          </w:tcPr>
          <w:p w14:paraId="553C230A" w14:textId="30570E07" w:rsidR="00BF0245" w:rsidRPr="00A72EFC" w:rsidRDefault="00BF0245" w:rsidP="00BF024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Délka vozidla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144A" w14:textId="0E456D65" w:rsidR="00BF0245" w:rsidRPr="00A72EFC" w:rsidRDefault="00BF0245" w:rsidP="00BF02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max. 5500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5D0A" w14:textId="7ABC59B7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1769756460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769756460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9E960" w14:textId="5187C72A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1209018058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209018058"/>
          </w:p>
        </w:tc>
      </w:tr>
      <w:tr w:rsidR="00BF0245" w:rsidRPr="00A72EFC" w14:paraId="4803BEE4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DE45" w14:textId="5C970A85" w:rsidR="00BF0245" w:rsidRPr="00A72EFC" w:rsidRDefault="00F53DA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552" w:type="dxa"/>
            <w:vAlign w:val="center"/>
          </w:tcPr>
          <w:p w14:paraId="14DFB424" w14:textId="734A8324" w:rsidR="00BF0245" w:rsidRPr="00A72EFC" w:rsidRDefault="00BF0245" w:rsidP="00BF024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Rozvor náprav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8FF5" w14:textId="60F4FF03" w:rsidR="00BF0245" w:rsidRPr="00A72EFC" w:rsidRDefault="00BF0245" w:rsidP="00BF02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max. 3000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A3C2" w14:textId="7A90A9B4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970349044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970349044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8500D" w14:textId="3D733945" w:rsidR="00BF0245" w:rsidRPr="00A72EFC" w:rsidRDefault="00BF0245" w:rsidP="00BF02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ermStart w:id="77011659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77011659"/>
          </w:p>
        </w:tc>
      </w:tr>
      <w:tr w:rsidR="00A72EFC" w:rsidRPr="00A72EFC" w14:paraId="58D40113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B86D" w14:textId="0D759F12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552" w:type="dxa"/>
            <w:vAlign w:val="center"/>
          </w:tcPr>
          <w:p w14:paraId="78A63823" w14:textId="48081056" w:rsidR="00A72EFC" w:rsidRPr="00A72EFC" w:rsidRDefault="00A72EFC" w:rsidP="00A72E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Celková schválená hmotnost vozidla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9160" w14:textId="78678A61" w:rsidR="00A72EFC" w:rsidRPr="00A72EFC" w:rsidRDefault="00A72EFC" w:rsidP="00A72E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min. 8 500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D0B0" w14:textId="1310AE29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669878391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669878391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97CE5A" w14:textId="7542041E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455948278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455948278"/>
          </w:p>
        </w:tc>
      </w:tr>
      <w:tr w:rsidR="00A72EFC" w:rsidRPr="00A72EFC" w14:paraId="7DB57538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7B62" w14:textId="3CB52E1D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552" w:type="dxa"/>
            <w:vAlign w:val="center"/>
          </w:tcPr>
          <w:p w14:paraId="72713D02" w14:textId="584373F9" w:rsidR="00A72EFC" w:rsidRPr="00A72EFC" w:rsidRDefault="00A72EFC" w:rsidP="00A72E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Užitečné zatížení vozidla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70D5" w14:textId="6DCF2243" w:rsidR="00A72EFC" w:rsidRPr="00A72EFC" w:rsidRDefault="00A72EFC" w:rsidP="00A72E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min. 5 </w:t>
            </w:r>
            <w:proofErr w:type="gramStart"/>
            <w:r w:rsidR="00867B6B">
              <w:rPr>
                <w:rFonts w:eastAsia="Times New Roman" w:cs="Calibri"/>
                <w:b/>
                <w:bCs/>
                <w:sz w:val="20"/>
                <w:szCs w:val="20"/>
              </w:rPr>
              <w:t>3</w:t>
            </w: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00kg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8600" w14:textId="330FE259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631073809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63107380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09A20" w14:textId="679641E8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191314283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191314283"/>
          </w:p>
        </w:tc>
      </w:tr>
      <w:tr w:rsidR="00A72EFC" w:rsidRPr="00A72EFC" w14:paraId="59467320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42AD" w14:textId="3E874AD4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8</w:t>
            </w:r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018FC2A4" w14:textId="594911AE" w:rsidR="00A72EFC" w:rsidRPr="00A72EFC" w:rsidRDefault="00A72EFC" w:rsidP="00A72E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Vozidlo musí být vybaveno silničním osvětlením, které odpovídá legislativním normám a je schválené pro provoz na veřejných komunikacích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AE40" w14:textId="75E71D4E" w:rsidR="00A72EFC" w:rsidRPr="00A72EFC" w:rsidRDefault="00A72EFC" w:rsidP="00A72E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8839" w14:textId="5E934DFE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625230509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62523050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55AFD0" w14:textId="38D93182" w:rsidR="00A72EFC" w:rsidRPr="00A72EFC" w:rsidRDefault="00A72EFC" w:rsidP="00A72EF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7519651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7519651"/>
          </w:p>
        </w:tc>
      </w:tr>
      <w:tr w:rsidR="00453099" w:rsidRPr="00A72EFC" w14:paraId="36AD0C2E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6CA0" w14:textId="4C6622D8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552" w:type="dxa"/>
            <w:vAlign w:val="center"/>
          </w:tcPr>
          <w:p w14:paraId="79DD1761" w14:textId="79953EDB" w:rsidR="00453099" w:rsidRPr="00453099" w:rsidRDefault="00453099" w:rsidP="00453099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Levostranné řízení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DBC0" w14:textId="6D995BA8" w:rsidR="00453099" w:rsidRPr="0045309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23CD" w14:textId="5A3EDEB6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221734237" w:edGrp="everyone"/>
            <w:proofErr w:type="gramStart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221734237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9F3B26" w14:textId="42A82C99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493252338" w:edGrp="everyone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493252338"/>
          </w:p>
        </w:tc>
      </w:tr>
      <w:tr w:rsidR="00453099" w:rsidRPr="00A72EFC" w14:paraId="0BE5D7F7" w14:textId="77777777" w:rsidTr="00F53DA5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1D16B9E2" w14:textId="589E456D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lastRenderedPageBreak/>
              <w:t>Podvozek a pohon</w:t>
            </w:r>
          </w:p>
        </w:tc>
      </w:tr>
      <w:tr w:rsidR="00453099" w:rsidRPr="00A72EFC" w14:paraId="5D29AA71" w14:textId="77777777" w:rsidTr="00377DA4">
        <w:trPr>
          <w:gridAfter w:val="1"/>
          <w:wAfter w:w="17" w:type="dxa"/>
          <w:trHeight w:val="717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CDED" w14:textId="43F0C3CF" w:rsidR="00453099" w:rsidRPr="00A72EFC" w:rsidRDefault="00CA22E8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10</w:t>
            </w:r>
            <w:r w:rsidR="00453099"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6C8DF85A" w14:textId="29ABA2BC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Pohon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FA8B" w14:textId="24BA9183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4x4 s uzávěrkou přední i zadní nápravy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A8B8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49968826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49968826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D28F35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964778327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964778327"/>
          </w:p>
        </w:tc>
      </w:tr>
      <w:tr w:rsidR="00453099" w:rsidRPr="00A72EFC" w14:paraId="726509F4" w14:textId="77777777" w:rsidTr="00377DA4">
        <w:trPr>
          <w:gridAfter w:val="1"/>
          <w:wAfter w:w="17" w:type="dxa"/>
          <w:trHeight w:val="54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08F6" w14:textId="1396BE1B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3ACCB16A" w14:textId="388EC6E3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Možnost odpojení pohonu přední nápravy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31EC" w14:textId="5DBF2A28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E0E9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817506330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817506330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3D0AA2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722615443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722615443"/>
          </w:p>
        </w:tc>
      </w:tr>
      <w:tr w:rsidR="00453099" w:rsidRPr="00A72EFC" w14:paraId="099F0CD1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3B1B" w14:textId="5E3044C3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32FE644F" w14:textId="79A2399B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Centrální výkyvný rám vozidla s náklonem min. 15°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045D" w14:textId="5D9105D0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0D38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105498262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2105498262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160857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371281618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371281618"/>
          </w:p>
        </w:tc>
      </w:tr>
      <w:tr w:rsidR="00453099" w:rsidRPr="00A72EFC" w14:paraId="17C71E86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65D3" w14:textId="0CA496D3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713E1675" w14:textId="52B4B02D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Nezávislé zavěšení a odpružení na všech 4 kolech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1694" w14:textId="391A95C2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E7A1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354644506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354644506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F310B6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818814525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818814525"/>
          </w:p>
        </w:tc>
      </w:tr>
      <w:tr w:rsidR="00453099" w:rsidRPr="00A72EFC" w14:paraId="463ACEBC" w14:textId="77777777" w:rsidTr="00377DA4">
        <w:trPr>
          <w:gridAfter w:val="1"/>
          <w:wAfter w:w="17" w:type="dxa"/>
          <w:trHeight w:val="457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BBA4" w14:textId="6677E8DE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4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642D6EEC" w14:textId="19765FF4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Možnost řízení zadní nápravy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46E1" w14:textId="6BA7B1BE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03C7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871212764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871212764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9B9B45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057193340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057193340"/>
          </w:p>
        </w:tc>
      </w:tr>
      <w:tr w:rsidR="00453099" w:rsidRPr="00A72EFC" w14:paraId="2B3AA284" w14:textId="77777777" w:rsidTr="00377DA4">
        <w:trPr>
          <w:gridAfter w:val="1"/>
          <w:wAfter w:w="17" w:type="dxa"/>
          <w:trHeight w:val="521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EF64" w14:textId="479202E6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5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5301BB26" w14:textId="3361315C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Na všech 4 kolech bubnové brzdy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6465" w14:textId="11FF4DC7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521B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669205018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669205018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9A05E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425860194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425860194"/>
          </w:p>
        </w:tc>
      </w:tr>
      <w:tr w:rsidR="00453099" w:rsidRPr="00A72EFC" w14:paraId="425BFAAB" w14:textId="77777777" w:rsidTr="00377DA4">
        <w:trPr>
          <w:gridAfter w:val="1"/>
          <w:wAfter w:w="17" w:type="dxa"/>
          <w:trHeight w:val="54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707B" w14:textId="7D72A7B8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6</w:t>
            </w: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64DCDFF2" w14:textId="647ACD05" w:rsidR="00453099" w:rsidRPr="00A72EFC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Ruční brzda působící na přední i zadní nápravu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FF2" w14:textId="5667433F" w:rsidR="00453099" w:rsidRPr="00A72EFC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72EFC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03B5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236358865" w:edGrp="everyone"/>
            <w:proofErr w:type="gramStart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236358865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652D11" w14:textId="77777777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490099768" w:edGrp="everyone"/>
            <w:r w:rsidRPr="00A72EFC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490099768"/>
          </w:p>
        </w:tc>
      </w:tr>
      <w:tr w:rsidR="00453099" w:rsidRPr="00A72EFC" w14:paraId="16CDCDB6" w14:textId="77777777" w:rsidTr="00453099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7B12AEEE" w14:textId="379D98B6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lang w:eastAsia="ar-SA"/>
              </w:rPr>
            </w:pPr>
            <w:r w:rsidRPr="00453099">
              <w:rPr>
                <w:rFonts w:eastAsia="MS Mincho" w:cs="Calibri"/>
                <w:b/>
                <w:bCs/>
                <w:color w:val="000000"/>
                <w:lang w:eastAsia="ar-SA"/>
              </w:rPr>
              <w:t>Motor a převodovka</w:t>
            </w:r>
          </w:p>
        </w:tc>
      </w:tr>
      <w:tr w:rsidR="00453099" w:rsidRPr="00A72EFC" w14:paraId="73E1681C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D6E2" w14:textId="3DC58EE6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7</w:t>
            </w: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494E5C64" w14:textId="1A1D1FCB" w:rsidR="00453099" w:rsidRPr="0045309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Motor min. 4 válec diesel s emisní normou STAGE V nebo EURO 6</w:t>
            </w:r>
          </w:p>
        </w:tc>
        <w:tc>
          <w:tcPr>
            <w:tcW w:w="2126" w:type="dxa"/>
            <w:vAlign w:val="center"/>
          </w:tcPr>
          <w:p w14:paraId="21860762" w14:textId="75D61335" w:rsidR="00453099" w:rsidRPr="0045309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FC2A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021863904" w:edGrp="everyone"/>
            <w:proofErr w:type="gramStart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021863904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37AEA1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629177626" w:edGrp="everyone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629177626"/>
          </w:p>
        </w:tc>
      </w:tr>
      <w:tr w:rsidR="00453099" w:rsidRPr="00A72EFC" w14:paraId="4276AA23" w14:textId="77777777" w:rsidTr="00377DA4">
        <w:trPr>
          <w:gridAfter w:val="1"/>
          <w:wAfter w:w="17" w:type="dxa"/>
          <w:trHeight w:val="341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E266" w14:textId="4AB29CFB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8</w:t>
            </w: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77F13001" w14:textId="3E7EC634" w:rsidR="00453099" w:rsidRPr="0045309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Výkon motoru</w:t>
            </w:r>
          </w:p>
        </w:tc>
        <w:tc>
          <w:tcPr>
            <w:tcW w:w="2126" w:type="dxa"/>
            <w:vAlign w:val="center"/>
          </w:tcPr>
          <w:p w14:paraId="6CBE487A" w14:textId="51B3A88F" w:rsidR="00453099" w:rsidRPr="0045309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m</w:t>
            </w: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in. 130 HP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7145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1172174" w:edGrp="everyone"/>
            <w:proofErr w:type="gramStart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1172174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D95522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936713892" w:edGrp="everyone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936713892"/>
          </w:p>
        </w:tc>
      </w:tr>
      <w:tr w:rsidR="00453099" w:rsidRPr="00A72EFC" w14:paraId="5EBAFF19" w14:textId="77777777" w:rsidTr="00377DA4">
        <w:trPr>
          <w:gridAfter w:val="1"/>
          <w:wAfter w:w="17" w:type="dxa"/>
          <w:trHeight w:val="421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CFFD" w14:textId="5F16EA23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1</w:t>
            </w:r>
            <w:r w:rsidR="00CA22E8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9</w:t>
            </w:r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3F5CFD7E" w14:textId="20868B8A" w:rsidR="00453099" w:rsidRPr="0045309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Převodovka</w:t>
            </w:r>
          </w:p>
        </w:tc>
        <w:tc>
          <w:tcPr>
            <w:tcW w:w="2126" w:type="dxa"/>
            <w:vAlign w:val="center"/>
          </w:tcPr>
          <w:p w14:paraId="55FF43C8" w14:textId="3175E512" w:rsidR="00453099" w:rsidRPr="0045309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a</w:t>
            </w: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utomatická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3FAD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495684730" w:edGrp="everyone"/>
            <w:proofErr w:type="gramStart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495684730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0F9887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796881674" w:edGrp="everyone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796881674"/>
          </w:p>
        </w:tc>
      </w:tr>
      <w:tr w:rsidR="00453099" w:rsidRPr="00A72EFC" w14:paraId="15F9BF83" w14:textId="77777777" w:rsidTr="00377DA4">
        <w:trPr>
          <w:gridAfter w:val="1"/>
          <w:wAfter w:w="17" w:type="dxa"/>
          <w:trHeight w:val="445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4D9B" w14:textId="5078A44D" w:rsidR="00453099" w:rsidRPr="00453099" w:rsidRDefault="00CA22E8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20</w:t>
            </w:r>
            <w:r w:rsidR="00453099"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552" w:type="dxa"/>
            <w:vAlign w:val="center"/>
          </w:tcPr>
          <w:p w14:paraId="1982FFE3" w14:textId="64A3EE05" w:rsidR="00453099" w:rsidRPr="0045309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Pojezdová rychlost vpřed</w:t>
            </w:r>
          </w:p>
        </w:tc>
        <w:tc>
          <w:tcPr>
            <w:tcW w:w="2126" w:type="dxa"/>
            <w:vAlign w:val="center"/>
          </w:tcPr>
          <w:p w14:paraId="6D19B70F" w14:textId="3E5D0301" w:rsidR="00453099" w:rsidRPr="0045309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53099">
              <w:rPr>
                <w:rFonts w:eastAsia="Times New Roman" w:cs="Calibri"/>
                <w:b/>
                <w:bCs/>
                <w:sz w:val="20"/>
                <w:szCs w:val="20"/>
              </w:rPr>
              <w:t>min. 50 km/h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B975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471299263" w:edGrp="everyone"/>
            <w:proofErr w:type="gramStart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471299263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276C7B" w14:textId="77777777" w:rsidR="00453099" w:rsidRPr="0045309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597728493" w:edGrp="everyone"/>
            <w:r w:rsidRPr="0045309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597728493"/>
          </w:p>
        </w:tc>
      </w:tr>
      <w:tr w:rsidR="00453099" w:rsidRPr="00A72EFC" w14:paraId="733754CA" w14:textId="77777777" w:rsidTr="00453099">
        <w:trPr>
          <w:trHeight w:val="692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41D7146C" w14:textId="534155CF" w:rsidR="00453099" w:rsidRPr="00A72EFC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lang w:eastAsia="ar-SA"/>
              </w:rPr>
            </w:pPr>
            <w:r w:rsidRPr="00A72EFC">
              <w:rPr>
                <w:rFonts w:eastAsia="MS Mincho" w:cs="Calibri"/>
                <w:b/>
                <w:bCs/>
                <w:color w:val="000000"/>
                <w:lang w:eastAsia="ar-SA"/>
              </w:rPr>
              <w:t>Kabina a bezpečnost</w:t>
            </w:r>
          </w:p>
        </w:tc>
      </w:tr>
      <w:tr w:rsidR="00453099" w:rsidRPr="00A72EFC" w14:paraId="780E066A" w14:textId="77777777" w:rsidTr="00810019">
        <w:trPr>
          <w:gridAfter w:val="1"/>
          <w:wAfter w:w="17" w:type="dxa"/>
          <w:trHeight w:val="655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BC57" w14:textId="14FE0E8A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A0E79" w14:textId="02E36AE7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Kabina uzavřená, dvousedadlová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F77E" w14:textId="3BDDF154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5F9D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977969050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977969050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A9BE69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861935057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861935057"/>
          </w:p>
        </w:tc>
      </w:tr>
      <w:tr w:rsidR="00453099" w:rsidRPr="00A72EFC" w14:paraId="1DA31A3B" w14:textId="77777777" w:rsidTr="00377DA4">
        <w:trPr>
          <w:gridAfter w:val="1"/>
          <w:wAfter w:w="17" w:type="dxa"/>
          <w:trHeight w:val="888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3A2E" w14:textId="792FAF25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A53ADB5" w14:textId="135D50A4" w:rsidR="00453099" w:rsidRPr="00810019" w:rsidRDefault="00453099" w:rsidP="00453099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Topení v kabině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DF08" w14:textId="2E37A5FC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0D6D" w14:textId="5B3A6B8C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909789369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90978936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7C812" w14:textId="43369D02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326265659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326265659"/>
          </w:p>
        </w:tc>
      </w:tr>
      <w:tr w:rsidR="00453099" w:rsidRPr="00A72EFC" w14:paraId="41943AAC" w14:textId="77777777" w:rsidTr="00810019">
        <w:trPr>
          <w:gridAfter w:val="1"/>
          <w:wAfter w:w="17" w:type="dxa"/>
          <w:trHeight w:val="560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15B4" w14:textId="12F5F97D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23.</w:t>
            </w:r>
          </w:p>
        </w:tc>
        <w:tc>
          <w:tcPr>
            <w:tcW w:w="2552" w:type="dxa"/>
            <w:vAlign w:val="center"/>
          </w:tcPr>
          <w:p w14:paraId="2791464D" w14:textId="1132A25D" w:rsidR="00453099" w:rsidRPr="00810019" w:rsidRDefault="00453099" w:rsidP="00453099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Klimatizace v kabině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BC63" w14:textId="63ED7ED3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CF39" w14:textId="7E0CDD86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017135269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01713526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78C74" w14:textId="473757EA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993218202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993218202"/>
          </w:p>
        </w:tc>
      </w:tr>
      <w:tr w:rsidR="00453099" w:rsidRPr="00A72EFC" w14:paraId="291D819F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F079" w14:textId="6BD79106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2552" w:type="dxa"/>
            <w:vAlign w:val="center"/>
          </w:tcPr>
          <w:p w14:paraId="706B19E3" w14:textId="49F3FF18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Sklápěcí kabina směrem dopředu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B040" w14:textId="22EDAD2F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75FE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819503115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819503115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0F7CF2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889092381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889092381"/>
          </w:p>
        </w:tc>
      </w:tr>
      <w:tr w:rsidR="000625EA" w:rsidRPr="00A72EFC" w14:paraId="77FDC319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8B6C" w14:textId="5D6E0A6C" w:rsidR="000625EA" w:rsidRPr="00810019" w:rsidRDefault="000625EA" w:rsidP="000625E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25.</w:t>
            </w:r>
          </w:p>
        </w:tc>
        <w:tc>
          <w:tcPr>
            <w:tcW w:w="2552" w:type="dxa"/>
            <w:vAlign w:val="center"/>
          </w:tcPr>
          <w:p w14:paraId="38ABA632" w14:textId="76FB4862" w:rsidR="000625EA" w:rsidRPr="00810019" w:rsidRDefault="000625EA" w:rsidP="000625EA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Druh karoserie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92B6" w14:textId="36B65672" w:rsidR="000625EA" w:rsidRPr="00810019" w:rsidRDefault="000625EA" w:rsidP="000625E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rám splňující bezpečnostní normy a standardy pro provoz v ČR (ROPS</w:t>
            </w:r>
            <w:r w:rsidRPr="00810019">
              <w:rPr>
                <w:rStyle w:val="Znakapoznpodarou"/>
                <w:rFonts w:eastAsia="Times New Roman" w:cs="Calibri"/>
                <w:b/>
                <w:bCs/>
                <w:sz w:val="20"/>
                <w:szCs w:val="20"/>
              </w:rPr>
              <w:footnoteReference w:id="1"/>
            </w: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, FOPS</w:t>
            </w:r>
            <w:r w:rsidRPr="00810019">
              <w:rPr>
                <w:rStyle w:val="Znakapoznpodarou"/>
                <w:rFonts w:eastAsia="Times New Roman" w:cs="Calibri"/>
                <w:b/>
                <w:bCs/>
                <w:sz w:val="20"/>
                <w:szCs w:val="20"/>
              </w:rPr>
              <w:footnoteReference w:id="2"/>
            </w: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1760" w14:textId="3E2E75EB" w:rsidR="000625EA" w:rsidRPr="000625EA" w:rsidRDefault="000625EA" w:rsidP="000625E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Cs/>
                <w:color w:val="000000"/>
                <w:sz w:val="20"/>
                <w:szCs w:val="20"/>
                <w:lang w:eastAsia="ar-SA"/>
              </w:rPr>
            </w:pPr>
            <w:permStart w:id="30412089" w:edGrp="everyone"/>
            <w:r w:rsidRPr="000625EA">
              <w:rPr>
                <w:rFonts w:cs="Calibri"/>
                <w:bCs/>
                <w:sz w:val="20"/>
                <w:szCs w:val="20"/>
              </w:rPr>
              <w:t>ano-ne</w:t>
            </w:r>
            <w:permEnd w:id="30412089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DC8DC0" w14:textId="143214EB" w:rsidR="000625EA" w:rsidRPr="000625EA" w:rsidRDefault="000625EA" w:rsidP="000625E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Cs/>
                <w:color w:val="000000"/>
                <w:sz w:val="20"/>
                <w:szCs w:val="20"/>
                <w:lang w:eastAsia="ar-SA"/>
              </w:rPr>
            </w:pPr>
            <w:permStart w:id="1707870213" w:edGrp="everyone"/>
            <w:r w:rsidRPr="000625EA">
              <w:rPr>
                <w:rFonts w:cs="Calibri"/>
                <w:bCs/>
                <w:sz w:val="20"/>
                <w:szCs w:val="20"/>
              </w:rPr>
              <w:t>……...</w:t>
            </w:r>
            <w:permEnd w:id="1707870213"/>
          </w:p>
        </w:tc>
      </w:tr>
      <w:tr w:rsidR="00453099" w:rsidRPr="00A72EFC" w14:paraId="2BA953B1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6EA4" w14:textId="5D487F4E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lastRenderedPageBreak/>
              <w:t>26.</w:t>
            </w:r>
          </w:p>
        </w:tc>
        <w:tc>
          <w:tcPr>
            <w:tcW w:w="2552" w:type="dxa"/>
            <w:vAlign w:val="center"/>
          </w:tcPr>
          <w:p w14:paraId="2A2E75DA" w14:textId="1447F392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Kabina schválená s plnohodnotným sedadlem spolujezdce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5BFC" w14:textId="4A4B436A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D693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356057841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356057841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A27AD4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088785781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2088785781"/>
          </w:p>
        </w:tc>
      </w:tr>
      <w:tr w:rsidR="00453099" w:rsidRPr="00A72EFC" w14:paraId="6E1FCC7B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8545" w14:textId="0E4C48AA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27.</w:t>
            </w:r>
          </w:p>
        </w:tc>
        <w:tc>
          <w:tcPr>
            <w:tcW w:w="2552" w:type="dxa"/>
            <w:vAlign w:val="center"/>
          </w:tcPr>
          <w:p w14:paraId="079164FD" w14:textId="3672626E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Sedadlo řidiče i spolujezdce odpružené a s bezpečnostními pásy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2A3B" w14:textId="16E51EC1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16F1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513351352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513351352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E1D88B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20530634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220530634"/>
          </w:p>
        </w:tc>
      </w:tr>
      <w:tr w:rsidR="00453099" w:rsidRPr="00A72EFC" w14:paraId="2E7AC1A5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887D" w14:textId="51F75C35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2552" w:type="dxa"/>
            <w:vAlign w:val="center"/>
          </w:tcPr>
          <w:p w14:paraId="4424FC5A" w14:textId="41605AD1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Nastavitelný sloupek řízení – výška a sklon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AD70" w14:textId="2109320D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6B6B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427334596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427334596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E1B786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814743686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814743686"/>
          </w:p>
        </w:tc>
      </w:tr>
      <w:tr w:rsidR="00453099" w:rsidRPr="00A72EFC" w14:paraId="4AE437A6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9894" w14:textId="078C95C7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2552" w:type="dxa"/>
            <w:vAlign w:val="center"/>
          </w:tcPr>
          <w:p w14:paraId="25E1441A" w14:textId="4DB389EB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Vybavení kabiny – rádio, maják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E04" w14:textId="4202E04C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5DCC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393494976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393494976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631362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549103490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549103490"/>
          </w:p>
        </w:tc>
      </w:tr>
      <w:tr w:rsidR="00453099" w:rsidRPr="00A72EFC" w14:paraId="6002E8C0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C182" w14:textId="28058CBF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2552" w:type="dxa"/>
            <w:vAlign w:val="center"/>
          </w:tcPr>
          <w:p w14:paraId="660768C6" w14:textId="6A7BA39F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min. 4 přední halogenová pracovní světla na střeše kabiny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5EC7" w14:textId="4CB2B6D2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E4CA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702388144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702388144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4F3D3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696677888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696677888"/>
          </w:p>
        </w:tc>
      </w:tr>
      <w:tr w:rsidR="00453099" w:rsidRPr="00A72EFC" w14:paraId="728FF4E9" w14:textId="77777777" w:rsidTr="00810019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396BAB1B" w14:textId="36C176E1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lang w:eastAsia="ar-SA"/>
              </w:rPr>
            </w:pPr>
            <w:r w:rsidRPr="00810019">
              <w:rPr>
                <w:rFonts w:eastAsia="MS Mincho" w:cs="Calibri"/>
                <w:b/>
                <w:bCs/>
                <w:color w:val="000000"/>
                <w:lang w:eastAsia="ar-SA"/>
              </w:rPr>
              <w:t>Nosič, tažné zařízení a vývodový hřídel</w:t>
            </w:r>
          </w:p>
        </w:tc>
      </w:tr>
      <w:tr w:rsidR="00453099" w:rsidRPr="00A72EFC" w14:paraId="56DDADC5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79E4" w14:textId="633ACA60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2552" w:type="dxa"/>
            <w:vAlign w:val="center"/>
          </w:tcPr>
          <w:p w14:paraId="44C7E43D" w14:textId="11FAF1A9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Hákový nosič kontejnerů o váze min. 5 tun</w:t>
            </w:r>
          </w:p>
        </w:tc>
        <w:tc>
          <w:tcPr>
            <w:tcW w:w="2126" w:type="dxa"/>
            <w:vAlign w:val="center"/>
          </w:tcPr>
          <w:p w14:paraId="65158667" w14:textId="03929704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19F4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192561375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192561375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3A54C5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558506270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558506270"/>
          </w:p>
        </w:tc>
      </w:tr>
      <w:tr w:rsidR="00453099" w:rsidRPr="00A72EFC" w14:paraId="263EF9A8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3D6E" w14:textId="22218EC7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32.</w:t>
            </w:r>
          </w:p>
        </w:tc>
        <w:tc>
          <w:tcPr>
            <w:tcW w:w="2552" w:type="dxa"/>
            <w:vAlign w:val="center"/>
          </w:tcPr>
          <w:p w14:paraId="7E0B5533" w14:textId="7022F19F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Užitečné zatížení vozidla</w:t>
            </w:r>
          </w:p>
        </w:tc>
        <w:tc>
          <w:tcPr>
            <w:tcW w:w="2126" w:type="dxa"/>
            <w:vAlign w:val="center"/>
          </w:tcPr>
          <w:p w14:paraId="43AC9167" w14:textId="5D5695A9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min. 5</w:t>
            </w:r>
            <w:r w:rsidR="00867B6B">
              <w:rPr>
                <w:rFonts w:eastAsia="Times New Roman" w:cs="Calibri"/>
                <w:b/>
                <w:bCs/>
                <w:sz w:val="20"/>
                <w:szCs w:val="20"/>
              </w:rPr>
              <w:t>3</w:t>
            </w: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00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EFE3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373796522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373796522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C9BEA4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267605644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267605644"/>
          </w:p>
        </w:tc>
      </w:tr>
      <w:tr w:rsidR="00453099" w:rsidRPr="00A72EFC" w14:paraId="078764F9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4DE6" w14:textId="1568C487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2552" w:type="dxa"/>
            <w:vAlign w:val="center"/>
          </w:tcPr>
          <w:p w14:paraId="14822FA6" w14:textId="26F23FCF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cs="Calibri"/>
                <w:b/>
                <w:bCs/>
                <w:sz w:val="20"/>
                <w:szCs w:val="20"/>
              </w:rPr>
              <w:t xml:space="preserve">Tažné zařízení </w:t>
            </w:r>
          </w:p>
        </w:tc>
        <w:tc>
          <w:tcPr>
            <w:tcW w:w="2126" w:type="dxa"/>
            <w:vAlign w:val="center"/>
          </w:tcPr>
          <w:p w14:paraId="5336DC35" w14:textId="73968E01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cs="Calibri"/>
                <w:b/>
                <w:bCs/>
                <w:sz w:val="20"/>
                <w:szCs w:val="20"/>
              </w:rPr>
              <w:t>pro brzděný přívěs max. 6 000 kg a pro nebrzděný přívěs max. 700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BF2F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782512335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782512335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75576D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784731928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784731928"/>
          </w:p>
        </w:tc>
      </w:tr>
      <w:tr w:rsidR="00453099" w:rsidRPr="00A72EFC" w14:paraId="4EFF037A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B0FB" w14:textId="4304D02E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34.</w:t>
            </w:r>
          </w:p>
        </w:tc>
        <w:tc>
          <w:tcPr>
            <w:tcW w:w="2552" w:type="dxa"/>
            <w:vAlign w:val="center"/>
          </w:tcPr>
          <w:p w14:paraId="2807430F" w14:textId="08A5CB06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Zásuvka </w:t>
            </w:r>
            <w:proofErr w:type="gramStart"/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12V</w:t>
            </w:r>
            <w:proofErr w:type="gramEnd"/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pro připojení přívěsu</w:t>
            </w:r>
          </w:p>
        </w:tc>
        <w:tc>
          <w:tcPr>
            <w:tcW w:w="2126" w:type="dxa"/>
            <w:vAlign w:val="center"/>
          </w:tcPr>
          <w:p w14:paraId="39A460EE" w14:textId="62CDB501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7-pólová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5310" w14:textId="5680B6FD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746928989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74692898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A8D63" w14:textId="1AC763EC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074012920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074012920"/>
          </w:p>
        </w:tc>
      </w:tr>
      <w:tr w:rsidR="00453099" w:rsidRPr="00A72EFC" w14:paraId="4675E016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4D24" w14:textId="55B58179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35.</w:t>
            </w:r>
          </w:p>
        </w:tc>
        <w:tc>
          <w:tcPr>
            <w:tcW w:w="2552" w:type="dxa"/>
            <w:vAlign w:val="center"/>
          </w:tcPr>
          <w:p w14:paraId="6151501E" w14:textId="4BAE9EFE" w:rsidR="00453099" w:rsidRPr="00810019" w:rsidRDefault="00453099" w:rsidP="00453099">
            <w:pPr>
              <w:pStyle w:val="Textkomente"/>
              <w:rPr>
                <w:rFonts w:ascii="Calibri" w:hAnsi="Calibri" w:cs="Calibri"/>
              </w:rPr>
            </w:pPr>
            <w:r w:rsidRPr="00810019">
              <w:rPr>
                <w:rFonts w:ascii="Calibri" w:hAnsi="Calibri" w:cs="Calibri"/>
                <w:lang w:val="cs-CZ"/>
              </w:rPr>
              <w:t xml:space="preserve">Vývodový hřídel na zadní nápravě unifikovaný </w:t>
            </w:r>
            <w:r w:rsidRPr="00810019">
              <w:rPr>
                <w:rFonts w:ascii="Calibri" w:hAnsi="Calibri" w:cs="Calibri"/>
              </w:rPr>
              <w:t xml:space="preserve">1˝ 3/8, 540-1000 </w:t>
            </w:r>
            <w:proofErr w:type="spellStart"/>
            <w:proofErr w:type="gramStart"/>
            <w:r w:rsidRPr="00810019">
              <w:rPr>
                <w:rFonts w:ascii="Calibri" w:hAnsi="Calibri" w:cs="Calibri"/>
              </w:rPr>
              <w:t>ot</w:t>
            </w:r>
            <w:proofErr w:type="spellEnd"/>
            <w:r w:rsidRPr="00810019">
              <w:rPr>
                <w:rFonts w:ascii="Calibri" w:hAnsi="Calibri" w:cs="Calibri"/>
              </w:rPr>
              <w:t>./</w:t>
            </w:r>
            <w:proofErr w:type="gramEnd"/>
            <w:r w:rsidRPr="00810019">
              <w:rPr>
                <w:rFonts w:ascii="Calibri" w:hAnsi="Calibri" w:cs="Calibri"/>
              </w:rPr>
              <w:t>min.</w:t>
            </w:r>
          </w:p>
        </w:tc>
        <w:tc>
          <w:tcPr>
            <w:tcW w:w="2126" w:type="dxa"/>
            <w:vAlign w:val="center"/>
          </w:tcPr>
          <w:p w14:paraId="270E8E12" w14:textId="3884DAB5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1CAE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931019777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931019777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F23EBE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116052201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2116052201"/>
          </w:p>
        </w:tc>
      </w:tr>
      <w:tr w:rsidR="00453099" w:rsidRPr="00A72EFC" w14:paraId="6A3E040A" w14:textId="77777777" w:rsidTr="00810019">
        <w:trPr>
          <w:trHeight w:val="683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F2D0" w:themeFill="accent6" w:themeFillTint="33"/>
            <w:vAlign w:val="center"/>
          </w:tcPr>
          <w:p w14:paraId="6BEFD151" w14:textId="2179A161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lang w:eastAsia="ar-SA"/>
              </w:rPr>
            </w:pPr>
            <w:r w:rsidRPr="00810019">
              <w:rPr>
                <w:rFonts w:eastAsia="MS Mincho" w:cs="Calibri"/>
                <w:b/>
                <w:bCs/>
                <w:color w:val="000000"/>
                <w:lang w:eastAsia="ar-SA"/>
              </w:rPr>
              <w:t>Další požadavky a vybavení</w:t>
            </w:r>
          </w:p>
        </w:tc>
      </w:tr>
      <w:tr w:rsidR="00453099" w:rsidRPr="00A72EFC" w14:paraId="7875F154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71F3" w14:textId="5DDDF950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36.</w:t>
            </w:r>
          </w:p>
        </w:tc>
        <w:tc>
          <w:tcPr>
            <w:tcW w:w="2552" w:type="dxa"/>
            <w:vAlign w:val="center"/>
          </w:tcPr>
          <w:p w14:paraId="15C855F1" w14:textId="4009962D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Výfukový systém za kabinou, odvod spalin směrem nahoru v minimální výšce 2000</w:t>
            </w:r>
            <w:r w:rsidR="0081001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</w:t>
            </w: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2126" w:type="dxa"/>
            <w:vAlign w:val="center"/>
          </w:tcPr>
          <w:p w14:paraId="2A98BD27" w14:textId="57F2B012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MS Mincho" w:cs="Calibri"/>
                <w:b/>
                <w:color w:val="000000"/>
                <w:sz w:val="20"/>
                <w:szCs w:val="20"/>
                <w:lang w:eastAsia="ar-SA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3CF6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591285903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1591285903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388141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1818784017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1818784017"/>
          </w:p>
        </w:tc>
      </w:tr>
      <w:tr w:rsidR="00453099" w:rsidRPr="00A72EFC" w14:paraId="10C1CD7F" w14:textId="77777777" w:rsidTr="00810019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0E70" w14:textId="74496DE3" w:rsidR="00453099" w:rsidRPr="00810019" w:rsidRDefault="0081001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37.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30EC052" w14:textId="0EFBD035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Pneumatiky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6F31E7F" w14:textId="1F70DADD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šípové nebo průmyslové, rozměry min. 15.5/55 R18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354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97934779" w:edGrp="everyone"/>
            <w:proofErr w:type="gramStart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ano - ne</w:t>
            </w:r>
            <w:permEnd w:id="297934779"/>
            <w:proofErr w:type="gram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EC449" w14:textId="77777777" w:rsidR="00453099" w:rsidRPr="00810019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permStart w:id="231500597" w:edGrp="everyone"/>
            <w:r w:rsidRPr="00810019"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……….</w:t>
            </w:r>
            <w:permEnd w:id="231500597"/>
          </w:p>
        </w:tc>
      </w:tr>
      <w:tr w:rsidR="00453099" w:rsidRPr="00A72EFC" w14:paraId="4CB32FCC" w14:textId="77777777" w:rsidTr="00810019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82C2" w14:textId="4B956D8D" w:rsidR="00453099" w:rsidRPr="00810019" w:rsidRDefault="002D2511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38.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32C1" w14:textId="6D6F4463" w:rsidR="00453099" w:rsidRPr="00810019" w:rsidRDefault="00453099" w:rsidP="0045309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Čelní pevná upínací deska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51953" w14:textId="6736B7AB" w:rsidR="00453099" w:rsidRPr="00810019" w:rsidRDefault="00453099" w:rsidP="0045309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MS Mincho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typ: DIN 3 skupina B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44D7" w14:textId="6B3C4AC3" w:rsidR="00453099" w:rsidRPr="004C5EB0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Cs/>
                <w:color w:val="000000"/>
                <w:sz w:val="20"/>
                <w:szCs w:val="20"/>
                <w:lang w:eastAsia="ar-SA"/>
              </w:rPr>
            </w:pPr>
            <w:permStart w:id="712275376" w:edGrp="everyone"/>
            <w:r w:rsidRPr="004C5EB0">
              <w:rPr>
                <w:rFonts w:cs="Calibri"/>
                <w:bCs/>
                <w:sz w:val="20"/>
                <w:szCs w:val="20"/>
              </w:rPr>
              <w:t>ano-ne</w:t>
            </w:r>
            <w:permEnd w:id="712275376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F2D515" w14:textId="2A7CB483" w:rsidR="00453099" w:rsidRPr="004C5EB0" w:rsidRDefault="00453099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bCs/>
                <w:color w:val="000000"/>
                <w:sz w:val="20"/>
                <w:szCs w:val="20"/>
                <w:lang w:eastAsia="ar-SA"/>
              </w:rPr>
            </w:pPr>
            <w:permStart w:id="101000504" w:edGrp="everyone"/>
            <w:r w:rsidRPr="004C5EB0">
              <w:rPr>
                <w:rFonts w:cs="Calibri"/>
                <w:bCs/>
                <w:sz w:val="20"/>
                <w:szCs w:val="20"/>
              </w:rPr>
              <w:t>……...</w:t>
            </w:r>
            <w:permEnd w:id="101000504"/>
          </w:p>
        </w:tc>
      </w:tr>
      <w:tr w:rsidR="00453099" w:rsidRPr="00A72EFC" w14:paraId="7173D53C" w14:textId="77777777" w:rsidTr="00810019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A81C" w14:textId="29D40F78" w:rsidR="00453099" w:rsidRPr="00810019" w:rsidRDefault="002D2511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39.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4DC27B8" w14:textId="609F8093" w:rsidR="00453099" w:rsidRPr="00810019" w:rsidRDefault="00453099" w:rsidP="00453099">
            <w:pPr>
              <w:suppressAutoHyphens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Přední hydraulické okruhy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8FA437A" w14:textId="2ADE1D3E" w:rsidR="00453099" w:rsidRPr="00810019" w:rsidRDefault="00453099" w:rsidP="0045309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0019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min. 2, jeden s plovoucí polohou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5CFD" w14:textId="77777777" w:rsidR="00453099" w:rsidRPr="004C5EB0" w:rsidRDefault="00453099" w:rsidP="00453099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ermStart w:id="25059871" w:edGrp="everyone"/>
            <w:r w:rsidRPr="004C5EB0">
              <w:rPr>
                <w:rFonts w:ascii="Calibri" w:hAnsi="Calibri" w:cs="Calibri"/>
                <w:bCs/>
                <w:sz w:val="20"/>
                <w:szCs w:val="20"/>
              </w:rPr>
              <w:t>ano-ne</w:t>
            </w:r>
            <w:permEnd w:id="25059871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2B1C31" w14:textId="77777777" w:rsidR="00453099" w:rsidRPr="004C5EB0" w:rsidRDefault="00453099" w:rsidP="00453099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ermStart w:id="486632549" w:edGrp="everyone"/>
            <w:r w:rsidRPr="004C5EB0">
              <w:rPr>
                <w:rFonts w:ascii="Calibri" w:hAnsi="Calibri" w:cs="Calibri"/>
                <w:bCs/>
                <w:sz w:val="20"/>
                <w:szCs w:val="20"/>
              </w:rPr>
              <w:t>……...</w:t>
            </w:r>
            <w:permEnd w:id="486632549"/>
          </w:p>
        </w:tc>
      </w:tr>
      <w:tr w:rsidR="00453099" w:rsidRPr="00A72EFC" w14:paraId="32D4B4DC" w14:textId="77777777" w:rsidTr="00F53DA5">
        <w:trPr>
          <w:gridAfter w:val="1"/>
          <w:wAfter w:w="17" w:type="dxa"/>
          <w:trHeight w:val="683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4561" w14:textId="15AFE607" w:rsidR="00453099" w:rsidRPr="00810019" w:rsidRDefault="002D2511" w:rsidP="004530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 w:cs="Calibri"/>
                <w:color w:val="000000"/>
                <w:sz w:val="20"/>
                <w:szCs w:val="20"/>
                <w:lang w:eastAsia="ar-SA"/>
              </w:rPr>
              <w:t>40.</w:t>
            </w:r>
          </w:p>
        </w:tc>
        <w:tc>
          <w:tcPr>
            <w:tcW w:w="2552" w:type="dxa"/>
            <w:vAlign w:val="center"/>
          </w:tcPr>
          <w:p w14:paraId="351A40FA" w14:textId="041B2BD8" w:rsidR="00453099" w:rsidRPr="00810019" w:rsidRDefault="00453099" w:rsidP="00453099">
            <w:pPr>
              <w:suppressAutoHyphens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ar-SA"/>
              </w:rPr>
            </w:pPr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Přední elektrická zásuvka </w:t>
            </w:r>
            <w:proofErr w:type="gramStart"/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>12V</w:t>
            </w:r>
            <w:proofErr w:type="gramEnd"/>
            <w:r w:rsidRPr="00810019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pro připojení přídavných pozičních světel</w:t>
            </w:r>
          </w:p>
        </w:tc>
        <w:tc>
          <w:tcPr>
            <w:tcW w:w="2126" w:type="dxa"/>
            <w:vAlign w:val="center"/>
          </w:tcPr>
          <w:p w14:paraId="46A25B25" w14:textId="1BC02983" w:rsidR="00453099" w:rsidRPr="00810019" w:rsidRDefault="00453099" w:rsidP="0045309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10019">
              <w:rPr>
                <w:rFonts w:ascii="Calibri" w:hAnsi="Calibri" w:cs="Calibri"/>
                <w:b/>
                <w:sz w:val="20"/>
                <w:szCs w:val="20"/>
              </w:rPr>
              <w:t>ANO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75B4" w14:textId="77777777" w:rsidR="00453099" w:rsidRPr="004C5EB0" w:rsidRDefault="00453099" w:rsidP="00453099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ermStart w:id="84479012" w:edGrp="everyone"/>
            <w:r w:rsidRPr="004C5EB0">
              <w:rPr>
                <w:rFonts w:ascii="Calibri" w:hAnsi="Calibri" w:cs="Calibri"/>
                <w:bCs/>
                <w:sz w:val="20"/>
                <w:szCs w:val="20"/>
              </w:rPr>
              <w:t>ano-ne</w:t>
            </w:r>
            <w:permEnd w:id="84479012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35D5E" w14:textId="77777777" w:rsidR="00453099" w:rsidRPr="004C5EB0" w:rsidRDefault="00453099" w:rsidP="00FA2F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permStart w:id="544819769" w:edGrp="everyone"/>
            <w:r w:rsidRPr="004C5EB0">
              <w:rPr>
                <w:rFonts w:cs="Calibri"/>
                <w:bCs/>
                <w:sz w:val="20"/>
                <w:szCs w:val="20"/>
              </w:rPr>
              <w:t>……...</w:t>
            </w:r>
            <w:permEnd w:id="544819769"/>
          </w:p>
        </w:tc>
      </w:tr>
    </w:tbl>
    <w:p w14:paraId="5B0F6D06" w14:textId="77777777" w:rsidR="00DF1259" w:rsidRDefault="00DF1259" w:rsidP="00DF1259">
      <w:pPr>
        <w:suppressAutoHyphens/>
        <w:spacing w:after="0" w:line="240" w:lineRule="auto"/>
        <w:jc w:val="both"/>
        <w:rPr>
          <w:rFonts w:eastAsia="Times New Roman" w:cs="Calibri"/>
          <w:b/>
          <w:bCs/>
          <w:color w:val="000000"/>
          <w:sz w:val="24"/>
          <w:szCs w:val="24"/>
          <w:u w:val="single"/>
          <w:lang w:eastAsia="ar-SA"/>
        </w:rPr>
      </w:pPr>
    </w:p>
    <w:p w14:paraId="3E689951" w14:textId="77777777" w:rsidR="00377DA4" w:rsidRDefault="00377DA4" w:rsidP="00DF1259">
      <w:pPr>
        <w:suppressAutoHyphens/>
        <w:spacing w:after="0" w:line="240" w:lineRule="auto"/>
        <w:jc w:val="both"/>
        <w:rPr>
          <w:rFonts w:eastAsia="Times New Roman" w:cs="Calibri"/>
          <w:b/>
          <w:bCs/>
          <w:color w:val="000000"/>
          <w:sz w:val="24"/>
          <w:szCs w:val="24"/>
          <w:u w:val="single"/>
          <w:lang w:eastAsia="ar-SA"/>
        </w:rPr>
      </w:pPr>
    </w:p>
    <w:p w14:paraId="0AD934D7" w14:textId="77777777" w:rsidR="00377DA4" w:rsidRDefault="00377DA4" w:rsidP="00DF1259">
      <w:pPr>
        <w:suppressAutoHyphens/>
        <w:spacing w:after="0" w:line="240" w:lineRule="auto"/>
        <w:jc w:val="both"/>
        <w:rPr>
          <w:rFonts w:eastAsia="Times New Roman" w:cs="Calibri"/>
          <w:b/>
          <w:bCs/>
          <w:color w:val="000000"/>
          <w:sz w:val="24"/>
          <w:szCs w:val="24"/>
          <w:u w:val="single"/>
          <w:lang w:eastAsia="ar-SA"/>
        </w:rPr>
      </w:pPr>
    </w:p>
    <w:p w14:paraId="53C83BD5" w14:textId="77777777" w:rsidR="00377DA4" w:rsidRPr="00A72EFC" w:rsidRDefault="00377DA4" w:rsidP="00DF1259">
      <w:pPr>
        <w:suppressAutoHyphens/>
        <w:spacing w:after="0" w:line="240" w:lineRule="auto"/>
        <w:jc w:val="both"/>
        <w:rPr>
          <w:rFonts w:eastAsia="Times New Roman" w:cs="Calibri"/>
          <w:b/>
          <w:bCs/>
          <w:color w:val="000000"/>
          <w:sz w:val="24"/>
          <w:szCs w:val="24"/>
          <w:u w:val="single"/>
          <w:lang w:eastAsia="ar-SA"/>
        </w:rPr>
      </w:pPr>
    </w:p>
    <w:p w14:paraId="79D65AF7" w14:textId="77777777" w:rsidR="005F2E5E" w:rsidRPr="0096587D" w:rsidRDefault="005F2E5E" w:rsidP="0096587D">
      <w:pPr>
        <w:pStyle w:val="Styl2"/>
        <w:numPr>
          <w:ilvl w:val="0"/>
          <w:numId w:val="1"/>
        </w:numPr>
        <w:tabs>
          <w:tab w:val="clear" w:pos="567"/>
          <w:tab w:val="left" w:pos="426"/>
        </w:tabs>
        <w:spacing w:after="120"/>
        <w:ind w:left="426" w:hanging="426"/>
        <w:rPr>
          <w:rFonts w:ascii="Calibri" w:hAnsi="Calibri" w:cs="Calibri"/>
          <w:bCs w:val="0"/>
          <w:color w:val="000000"/>
        </w:rPr>
      </w:pPr>
      <w:r w:rsidRPr="0096587D">
        <w:rPr>
          <w:rFonts w:ascii="Calibri" w:hAnsi="Calibri" w:cs="Calibri"/>
          <w:bCs w:val="0"/>
          <w:color w:val="000000"/>
        </w:rPr>
        <w:lastRenderedPageBreak/>
        <w:t>Ostatní požadavky na předmět plnění</w:t>
      </w:r>
    </w:p>
    <w:p w14:paraId="48EC888D" w14:textId="77777777" w:rsidR="005F2E5E" w:rsidRPr="0096587D" w:rsidRDefault="005F2E5E" w:rsidP="0096587D">
      <w:pPr>
        <w:pStyle w:val="Styl2"/>
        <w:numPr>
          <w:ilvl w:val="1"/>
          <w:numId w:val="1"/>
        </w:numPr>
        <w:tabs>
          <w:tab w:val="clear" w:pos="567"/>
          <w:tab w:val="left" w:pos="426"/>
        </w:tabs>
        <w:spacing w:after="120"/>
        <w:ind w:left="426"/>
        <w:rPr>
          <w:rFonts w:ascii="Calibri" w:hAnsi="Calibri" w:cs="Calibri"/>
        </w:rPr>
      </w:pPr>
      <w:r w:rsidRPr="0096587D">
        <w:rPr>
          <w:rFonts w:ascii="Calibri" w:hAnsi="Calibri" w:cs="Calibri"/>
        </w:rPr>
        <w:t>Dokumentace</w:t>
      </w:r>
    </w:p>
    <w:p w14:paraId="46A6B0A8" w14:textId="3B5AC889" w:rsidR="0096587D" w:rsidRPr="0096587D" w:rsidRDefault="003F4150" w:rsidP="00985F86">
      <w:p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96587D">
        <w:rPr>
          <w:rFonts w:cs="Calibri"/>
          <w:sz w:val="24"/>
          <w:szCs w:val="24"/>
        </w:rPr>
        <w:t xml:space="preserve">K nabízenému plnění </w:t>
      </w:r>
      <w:r w:rsidR="00A5730A">
        <w:rPr>
          <w:rFonts w:cs="Calibri"/>
          <w:sz w:val="24"/>
          <w:szCs w:val="24"/>
        </w:rPr>
        <w:t>dodavatel</w:t>
      </w:r>
      <w:r w:rsidR="005F2E5E" w:rsidRPr="0096587D">
        <w:rPr>
          <w:rFonts w:cs="Calibri"/>
          <w:sz w:val="24"/>
          <w:szCs w:val="24"/>
        </w:rPr>
        <w:t xml:space="preserve"> v rámci nabídky předlož</w:t>
      </w:r>
      <w:r w:rsidR="00A5730A">
        <w:rPr>
          <w:rFonts w:cs="Calibri"/>
          <w:sz w:val="24"/>
          <w:szCs w:val="24"/>
        </w:rPr>
        <w:t>í:</w:t>
      </w:r>
    </w:p>
    <w:p w14:paraId="353F76FE" w14:textId="0ACC4CCE" w:rsidR="005F2E5E" w:rsidRPr="0096587D" w:rsidRDefault="00AE63B9" w:rsidP="00985F86">
      <w:pPr>
        <w:pStyle w:val="Odstavecseseznamem"/>
        <w:numPr>
          <w:ilvl w:val="0"/>
          <w:numId w:val="4"/>
        </w:numPr>
        <w:ind w:hanging="294"/>
        <w:jc w:val="both"/>
        <w:rPr>
          <w:rFonts w:ascii="Calibri" w:hAnsi="Calibri" w:cs="Calibri"/>
        </w:rPr>
      </w:pPr>
      <w:r w:rsidRPr="0096587D">
        <w:rPr>
          <w:rFonts w:ascii="Calibri" w:hAnsi="Calibri" w:cs="Calibri"/>
        </w:rPr>
        <w:t>technický popis nabízeného plnění včetně technické dokumentace a produktových listů, nákresů, obrázků či fotografií</w:t>
      </w:r>
      <w:r w:rsidR="00FA68A4" w:rsidRPr="0096587D">
        <w:rPr>
          <w:rFonts w:ascii="Calibri" w:hAnsi="Calibri" w:cs="Calibri"/>
        </w:rPr>
        <w:tab/>
      </w:r>
      <w:r w:rsidR="00FA68A4" w:rsidRPr="0096587D">
        <w:rPr>
          <w:rFonts w:ascii="Calibri" w:hAnsi="Calibri" w:cs="Calibri"/>
        </w:rPr>
        <w:tab/>
      </w:r>
      <w:r w:rsidR="00DD1543">
        <w:rPr>
          <w:rFonts w:ascii="Calibri" w:hAnsi="Calibri" w:cs="Calibri"/>
        </w:rPr>
        <w:tab/>
      </w:r>
      <w:r w:rsidR="00DD1543">
        <w:rPr>
          <w:rFonts w:ascii="Calibri" w:hAnsi="Calibri" w:cs="Calibri"/>
        </w:rPr>
        <w:tab/>
      </w:r>
      <w:r w:rsidR="00FA68A4" w:rsidRPr="0096587D">
        <w:rPr>
          <w:rFonts w:ascii="Calibri" w:hAnsi="Calibri" w:cs="Calibri"/>
        </w:rPr>
        <w:tab/>
      </w:r>
      <w:r w:rsidR="00FA68A4" w:rsidRPr="0096587D">
        <w:rPr>
          <w:rFonts w:ascii="Calibri" w:hAnsi="Calibri" w:cs="Calibri"/>
        </w:rPr>
        <w:tab/>
      </w:r>
      <w:permStart w:id="1097410837" w:edGrp="everyone"/>
      <w:r w:rsidR="00FA68A4" w:rsidRPr="0096587D">
        <w:rPr>
          <w:rFonts w:ascii="Calibri" w:hAnsi="Calibri" w:cs="Calibri"/>
        </w:rPr>
        <w:t xml:space="preserve">ANO </w:t>
      </w:r>
      <w:r w:rsidRPr="0096587D">
        <w:rPr>
          <w:rFonts w:ascii="Calibri" w:hAnsi="Calibri" w:cs="Calibri"/>
        </w:rPr>
        <w:t>–</w:t>
      </w:r>
      <w:r w:rsidR="00FA68A4" w:rsidRPr="0096587D">
        <w:rPr>
          <w:rFonts w:ascii="Calibri" w:hAnsi="Calibri" w:cs="Calibri"/>
        </w:rPr>
        <w:t xml:space="preserve"> NE</w:t>
      </w:r>
    </w:p>
    <w:permEnd w:id="1097410837"/>
    <w:p w14:paraId="6C6F466A" w14:textId="6AE2047F" w:rsidR="00A5730A" w:rsidRPr="0096587D" w:rsidRDefault="00AE63B9" w:rsidP="00985F86">
      <w:pPr>
        <w:pStyle w:val="Odstavecseseznamem"/>
        <w:numPr>
          <w:ilvl w:val="0"/>
          <w:numId w:val="4"/>
        </w:numPr>
        <w:ind w:hanging="294"/>
        <w:jc w:val="both"/>
        <w:rPr>
          <w:rFonts w:ascii="Calibri" w:hAnsi="Calibri" w:cs="Calibri"/>
        </w:rPr>
      </w:pPr>
      <w:r w:rsidRPr="0096587D">
        <w:rPr>
          <w:rFonts w:ascii="Calibri" w:eastAsia="Calibri" w:hAnsi="Calibri" w:cs="Calibri"/>
          <w:lang w:eastAsia="en-US"/>
        </w:rPr>
        <w:t>informace o způsobu a provádění servisního zabezpečení</w:t>
      </w:r>
      <w:r w:rsidR="00B36B81">
        <w:rPr>
          <w:rFonts w:ascii="Calibri" w:eastAsia="Calibri" w:hAnsi="Calibri" w:cs="Calibri"/>
          <w:lang w:eastAsia="en-US"/>
        </w:rPr>
        <w:tab/>
      </w:r>
      <w:r w:rsidR="00B36B81">
        <w:rPr>
          <w:rFonts w:ascii="Calibri" w:eastAsia="Calibri" w:hAnsi="Calibri" w:cs="Calibri"/>
          <w:lang w:eastAsia="en-US"/>
        </w:rPr>
        <w:tab/>
      </w:r>
      <w:r w:rsidR="00A5730A" w:rsidRPr="0096587D">
        <w:rPr>
          <w:rFonts w:ascii="Calibri" w:hAnsi="Calibri" w:cs="Calibri"/>
        </w:rPr>
        <w:tab/>
      </w:r>
      <w:permStart w:id="1015095229" w:edGrp="everyone"/>
      <w:r w:rsidR="00A5730A" w:rsidRPr="0096587D">
        <w:rPr>
          <w:rFonts w:ascii="Calibri" w:hAnsi="Calibri" w:cs="Calibri"/>
        </w:rPr>
        <w:t>ANO – NE</w:t>
      </w:r>
    </w:p>
    <w:p w14:paraId="5EC4CC15" w14:textId="65FE7009" w:rsidR="005F2E5E" w:rsidRPr="0096587D" w:rsidRDefault="005F2E5E" w:rsidP="00985F86">
      <w:pPr>
        <w:numPr>
          <w:ilvl w:val="0"/>
          <w:numId w:val="4"/>
        </w:numPr>
        <w:spacing w:after="0" w:line="240" w:lineRule="auto"/>
        <w:ind w:hanging="294"/>
        <w:jc w:val="both"/>
        <w:rPr>
          <w:rFonts w:cs="Calibri"/>
          <w:sz w:val="24"/>
          <w:szCs w:val="24"/>
        </w:rPr>
      </w:pPr>
      <w:bookmarkStart w:id="4" w:name="_Hlk191476872"/>
      <w:permEnd w:id="1015095229"/>
      <w:r w:rsidRPr="0096587D">
        <w:rPr>
          <w:rFonts w:cs="Calibri"/>
          <w:sz w:val="24"/>
          <w:szCs w:val="24"/>
        </w:rPr>
        <w:t>návod k</w:t>
      </w:r>
      <w:r w:rsidR="00A5730A">
        <w:rPr>
          <w:rFonts w:cs="Calibri"/>
          <w:sz w:val="24"/>
          <w:szCs w:val="24"/>
        </w:rPr>
        <w:t> </w:t>
      </w:r>
      <w:r w:rsidRPr="0096587D">
        <w:rPr>
          <w:rFonts w:cs="Calibri"/>
          <w:sz w:val="24"/>
          <w:szCs w:val="24"/>
        </w:rPr>
        <w:t>používání nabízen</w:t>
      </w:r>
      <w:r w:rsidR="003F4150" w:rsidRPr="0096587D">
        <w:rPr>
          <w:rFonts w:cs="Calibri"/>
          <w:sz w:val="24"/>
          <w:szCs w:val="24"/>
        </w:rPr>
        <w:t>ého</w:t>
      </w:r>
      <w:r w:rsidRPr="0096587D">
        <w:rPr>
          <w:rFonts w:cs="Calibri"/>
          <w:sz w:val="24"/>
          <w:szCs w:val="24"/>
        </w:rPr>
        <w:t xml:space="preserve"> </w:t>
      </w:r>
      <w:r w:rsidR="003F4150" w:rsidRPr="0096587D">
        <w:rPr>
          <w:rFonts w:cs="Calibri"/>
          <w:sz w:val="24"/>
          <w:szCs w:val="24"/>
        </w:rPr>
        <w:t>plnění</w:t>
      </w:r>
      <w:r w:rsidR="00A5730A">
        <w:rPr>
          <w:rFonts w:cs="Calibri"/>
          <w:sz w:val="24"/>
          <w:szCs w:val="24"/>
        </w:rPr>
        <w:t xml:space="preserve">/ uživatelská příručka </w:t>
      </w:r>
      <w:r w:rsidR="003F4150" w:rsidRPr="0096587D">
        <w:rPr>
          <w:rFonts w:cs="Calibri"/>
          <w:sz w:val="24"/>
          <w:szCs w:val="24"/>
        </w:rPr>
        <w:t xml:space="preserve">v </w:t>
      </w:r>
      <w:r w:rsidRPr="0096587D">
        <w:rPr>
          <w:rFonts w:cs="Calibri"/>
          <w:sz w:val="24"/>
          <w:szCs w:val="24"/>
        </w:rPr>
        <w:t>českém jazyc</w:t>
      </w:r>
      <w:r w:rsidR="00991006">
        <w:rPr>
          <w:rFonts w:cs="Calibri"/>
          <w:sz w:val="24"/>
          <w:szCs w:val="24"/>
        </w:rPr>
        <w:t>e</w:t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8F2D09">
        <w:rPr>
          <w:rFonts w:cs="Calibri"/>
          <w:sz w:val="24"/>
          <w:szCs w:val="24"/>
        </w:rPr>
        <w:tab/>
      </w:r>
      <w:r w:rsidR="00991006">
        <w:rPr>
          <w:rFonts w:cs="Calibri"/>
          <w:sz w:val="24"/>
          <w:szCs w:val="24"/>
        </w:rPr>
        <w:tab/>
      </w:r>
      <w:r w:rsidR="00991006">
        <w:rPr>
          <w:rFonts w:cs="Calibri"/>
          <w:sz w:val="24"/>
          <w:szCs w:val="24"/>
        </w:rPr>
        <w:tab/>
      </w:r>
      <w:r w:rsidR="00991006">
        <w:rPr>
          <w:rFonts w:cs="Calibri"/>
          <w:sz w:val="24"/>
          <w:szCs w:val="24"/>
        </w:rPr>
        <w:tab/>
      </w:r>
      <w:r w:rsidR="00991006">
        <w:rPr>
          <w:rFonts w:cs="Calibri"/>
          <w:sz w:val="24"/>
          <w:szCs w:val="24"/>
        </w:rPr>
        <w:tab/>
      </w:r>
      <w:r w:rsidR="00991006">
        <w:rPr>
          <w:rFonts w:cs="Calibri"/>
          <w:sz w:val="24"/>
          <w:szCs w:val="24"/>
        </w:rPr>
        <w:tab/>
      </w:r>
      <w:r w:rsidR="00FA68A4" w:rsidRPr="0096587D">
        <w:rPr>
          <w:rFonts w:cs="Calibri"/>
          <w:sz w:val="24"/>
          <w:szCs w:val="24"/>
        </w:rPr>
        <w:t xml:space="preserve"> </w:t>
      </w:r>
      <w:bookmarkEnd w:id="4"/>
      <w:permStart w:id="683682602" w:edGrp="everyone"/>
      <w:proofErr w:type="gramStart"/>
      <w:r w:rsidR="00FA68A4" w:rsidRPr="0096587D">
        <w:rPr>
          <w:rFonts w:cs="Calibri"/>
          <w:sz w:val="24"/>
          <w:szCs w:val="24"/>
        </w:rPr>
        <w:t>ANO - NE</w:t>
      </w:r>
      <w:permEnd w:id="683682602"/>
      <w:proofErr w:type="gramEnd"/>
    </w:p>
    <w:p w14:paraId="3ED62B5A" w14:textId="0B17EEE1" w:rsidR="003448D8" w:rsidRDefault="00B36B81" w:rsidP="00E20B12">
      <w:p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Podrobnosti viz odst. 7.2 výzvy</w:t>
      </w:r>
    </w:p>
    <w:p w14:paraId="4A9A1424" w14:textId="77777777" w:rsidR="00B36B81" w:rsidRPr="00A72EFC" w:rsidRDefault="00B36B81" w:rsidP="00B36B81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14:paraId="394A00D9" w14:textId="77777777" w:rsidR="005F2E5E" w:rsidRPr="00A72EFC" w:rsidRDefault="005F2E5E">
      <w:pPr>
        <w:pStyle w:val="Styl2"/>
        <w:numPr>
          <w:ilvl w:val="1"/>
          <w:numId w:val="1"/>
        </w:numPr>
        <w:tabs>
          <w:tab w:val="clear" w:pos="567"/>
          <w:tab w:val="left" w:pos="426"/>
        </w:tabs>
        <w:spacing w:after="120"/>
        <w:ind w:left="426"/>
        <w:rPr>
          <w:rFonts w:ascii="Calibri" w:hAnsi="Calibri" w:cs="Calibri"/>
        </w:rPr>
      </w:pPr>
      <w:r w:rsidRPr="00A72EFC">
        <w:rPr>
          <w:rFonts w:ascii="Calibri" w:hAnsi="Calibri" w:cs="Calibri"/>
        </w:rPr>
        <w:t xml:space="preserve">Záruka </w:t>
      </w:r>
    </w:p>
    <w:p w14:paraId="670F66E9" w14:textId="057ED16D" w:rsidR="00FA68A4" w:rsidRPr="000F48CB" w:rsidRDefault="005F2E5E" w:rsidP="00E20B12">
      <w:pPr>
        <w:spacing w:after="0" w:line="240" w:lineRule="auto"/>
        <w:ind w:left="426"/>
        <w:jc w:val="both"/>
        <w:rPr>
          <w:rFonts w:cs="Calibri"/>
          <w:b/>
          <w:bCs/>
          <w:sz w:val="24"/>
          <w:szCs w:val="24"/>
        </w:rPr>
      </w:pPr>
      <w:r w:rsidRPr="00A72EFC">
        <w:rPr>
          <w:rFonts w:cs="Calibri"/>
          <w:sz w:val="24"/>
          <w:szCs w:val="24"/>
        </w:rPr>
        <w:t xml:space="preserve">Zadavatel požaduje záruku </w:t>
      </w:r>
      <w:r w:rsidR="005B508E" w:rsidRPr="00A72EFC">
        <w:rPr>
          <w:rFonts w:cs="Calibri"/>
          <w:sz w:val="24"/>
          <w:szCs w:val="24"/>
        </w:rPr>
        <w:t>v</w:t>
      </w:r>
      <w:r w:rsidR="00A5730A">
        <w:rPr>
          <w:rFonts w:cs="Calibri"/>
          <w:sz w:val="24"/>
          <w:szCs w:val="24"/>
        </w:rPr>
        <w:t xml:space="preserve"> minimální </w:t>
      </w:r>
      <w:r w:rsidR="005B508E" w:rsidRPr="00A72EFC">
        <w:rPr>
          <w:rFonts w:cs="Calibri"/>
          <w:sz w:val="24"/>
          <w:szCs w:val="24"/>
        </w:rPr>
        <w:t>délce</w:t>
      </w:r>
      <w:r w:rsidR="00991006">
        <w:rPr>
          <w:rFonts w:cs="Calibri"/>
          <w:sz w:val="24"/>
          <w:szCs w:val="24"/>
        </w:rPr>
        <w:t xml:space="preserve"> </w:t>
      </w:r>
      <w:r w:rsidR="00A5730A" w:rsidRPr="00B36B81">
        <w:rPr>
          <w:rFonts w:cs="Calibri"/>
          <w:b/>
          <w:bCs/>
          <w:sz w:val="24"/>
          <w:szCs w:val="24"/>
        </w:rPr>
        <w:t>12 měsíců</w:t>
      </w:r>
      <w:r w:rsidR="005B508E" w:rsidRPr="00A72EFC">
        <w:rPr>
          <w:rFonts w:cs="Calibri"/>
          <w:sz w:val="24"/>
          <w:szCs w:val="24"/>
        </w:rPr>
        <w:t xml:space="preserve"> ode dne předání a převzetí předmětu plnění, a to na </w:t>
      </w:r>
      <w:r w:rsidR="000F48CB">
        <w:rPr>
          <w:rFonts w:cs="Calibri"/>
          <w:sz w:val="24"/>
          <w:szCs w:val="24"/>
        </w:rPr>
        <w:t>celé vozidlo</w:t>
      </w:r>
      <w:r w:rsidR="005B508E" w:rsidRPr="00A72EFC">
        <w:rPr>
          <w:rFonts w:cs="Calibri"/>
          <w:sz w:val="24"/>
          <w:szCs w:val="24"/>
        </w:rPr>
        <w:t xml:space="preserve">. </w:t>
      </w:r>
      <w:r w:rsidR="000F48CB" w:rsidRPr="000F48CB">
        <w:rPr>
          <w:rFonts w:cs="Calibri"/>
          <w:sz w:val="24"/>
          <w:szCs w:val="24"/>
        </w:rPr>
        <w:t>Záruka na ostatní dodávané vybavení (tj. vybavení, které není pevnou součástí vozidla) je stanovena v délce minimálně 12 měsíců, případně dle záručních listů výrobců.</w:t>
      </w:r>
      <w:r w:rsidR="000F48CB">
        <w:rPr>
          <w:rFonts w:cs="Calibri"/>
          <w:sz w:val="24"/>
          <w:szCs w:val="24"/>
        </w:rPr>
        <w:t xml:space="preserve"> </w:t>
      </w:r>
      <w:r w:rsidR="005B508E" w:rsidRPr="00A72EFC">
        <w:rPr>
          <w:rFonts w:cs="Calibri"/>
          <w:sz w:val="24"/>
          <w:szCs w:val="24"/>
        </w:rPr>
        <w:t>Počátek běhu záruční doby se počítá od okamžiku podpisu předávacího protokolu</w:t>
      </w:r>
      <w:r w:rsidR="00991006">
        <w:rPr>
          <w:rFonts w:cs="Calibri"/>
          <w:sz w:val="24"/>
          <w:szCs w:val="24"/>
        </w:rPr>
        <w:t xml:space="preserve">; </w:t>
      </w:r>
      <w:r w:rsidR="00991006" w:rsidRPr="00991006">
        <w:rPr>
          <w:rFonts w:cs="Calibri"/>
          <w:sz w:val="24"/>
          <w:szCs w:val="24"/>
        </w:rPr>
        <w:t>délka záruky je přípustná i delší (</w:t>
      </w:r>
      <w:r w:rsidR="00991006" w:rsidRPr="000F48CB">
        <w:rPr>
          <w:rFonts w:cs="Calibri"/>
          <w:b/>
          <w:bCs/>
          <w:sz w:val="24"/>
          <w:szCs w:val="24"/>
        </w:rPr>
        <w:t>v rámci nabídky musí být doplněna dodavatelem do kupní smlouvy).</w:t>
      </w:r>
    </w:p>
    <w:p w14:paraId="490C2D3E" w14:textId="77777777" w:rsidR="00E52E5D" w:rsidRDefault="00E52E5D" w:rsidP="00E52E5D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14:paraId="141EA808" w14:textId="78DAEF7F" w:rsidR="00E52E5D" w:rsidRDefault="00E52E5D" w:rsidP="00E52E5D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Podrobnosti viz odst. 7.3 výzvy a obchodní podmínky (návrh smlouvy)</w:t>
      </w:r>
    </w:p>
    <w:p w14:paraId="6C75534B" w14:textId="77777777" w:rsidR="00377DA4" w:rsidRPr="00A72EFC" w:rsidRDefault="00377DA4" w:rsidP="000117B5">
      <w:pPr>
        <w:suppressAutoHyphens/>
        <w:spacing w:after="0" w:line="240" w:lineRule="auto"/>
        <w:jc w:val="both"/>
        <w:outlineLvl w:val="0"/>
        <w:rPr>
          <w:rFonts w:eastAsia="Times New Roman" w:cs="Calibri"/>
          <w:bCs/>
          <w:color w:val="000000"/>
          <w:sz w:val="24"/>
          <w:szCs w:val="24"/>
          <w:lang w:eastAsia="ar-SA"/>
        </w:rPr>
      </w:pPr>
    </w:p>
    <w:sectPr w:rsidR="00377DA4" w:rsidRPr="00A72EFC" w:rsidSect="00355DB2">
      <w:foot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B64C6" w14:textId="77777777" w:rsidR="002435C7" w:rsidRDefault="002435C7" w:rsidP="00AD024A">
      <w:r>
        <w:separator/>
      </w:r>
    </w:p>
  </w:endnote>
  <w:endnote w:type="continuationSeparator" w:id="0">
    <w:p w14:paraId="7929DB4F" w14:textId="77777777" w:rsidR="002435C7" w:rsidRDefault="002435C7" w:rsidP="00AD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2923560"/>
      <w:docPartObj>
        <w:docPartGallery w:val="Page Numbers (Bottom of Page)"/>
        <w:docPartUnique/>
      </w:docPartObj>
    </w:sdtPr>
    <w:sdtEndPr/>
    <w:sdtContent>
      <w:p w14:paraId="41D9F233" w14:textId="2567291D" w:rsidR="00377DA4" w:rsidRDefault="00377D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5DC6C" w14:textId="572C49B5" w:rsidR="001C0DEB" w:rsidRDefault="001C0DEB" w:rsidP="00D32A4B">
    <w:pPr>
      <w:tabs>
        <w:tab w:val="center" w:pos="6096"/>
        <w:tab w:val="right" w:pos="9072"/>
      </w:tabs>
      <w:suppressAutoHyphens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93C0" w14:textId="77777777" w:rsidR="002435C7" w:rsidRDefault="002435C7" w:rsidP="00AD024A">
      <w:r>
        <w:separator/>
      </w:r>
    </w:p>
  </w:footnote>
  <w:footnote w:type="continuationSeparator" w:id="0">
    <w:p w14:paraId="3D29962F" w14:textId="77777777" w:rsidR="002435C7" w:rsidRDefault="002435C7" w:rsidP="00AD024A">
      <w:r>
        <w:continuationSeparator/>
      </w:r>
    </w:p>
  </w:footnote>
  <w:footnote w:id="1">
    <w:p w14:paraId="0C1F34AD" w14:textId="332FCE5B" w:rsidR="000625EA" w:rsidRDefault="000625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="001779F4" w:rsidRPr="001779F4">
        <w:t>Roll-Over</w:t>
      </w:r>
      <w:proofErr w:type="spellEnd"/>
      <w:r w:rsidR="001779F4" w:rsidRPr="001779F4">
        <w:t xml:space="preserve"> </w:t>
      </w:r>
      <w:proofErr w:type="spellStart"/>
      <w:r w:rsidR="001779F4" w:rsidRPr="001779F4">
        <w:t>Protective</w:t>
      </w:r>
      <w:proofErr w:type="spellEnd"/>
      <w:r w:rsidR="001779F4" w:rsidRPr="001779F4">
        <w:t xml:space="preserve"> </w:t>
      </w:r>
      <w:proofErr w:type="spellStart"/>
      <w:r w:rsidR="001779F4" w:rsidRPr="001779F4">
        <w:t>Structures</w:t>
      </w:r>
      <w:proofErr w:type="spellEnd"/>
    </w:p>
  </w:footnote>
  <w:footnote w:id="2">
    <w:p w14:paraId="24347B7C" w14:textId="39D272AF" w:rsidR="000625EA" w:rsidRDefault="000625EA">
      <w:pPr>
        <w:pStyle w:val="Textpoznpodarou"/>
      </w:pPr>
      <w:r>
        <w:rPr>
          <w:rStyle w:val="Znakapoznpodarou"/>
        </w:rPr>
        <w:footnoteRef/>
      </w:r>
      <w:proofErr w:type="spellStart"/>
      <w:r w:rsidR="001779F4" w:rsidRPr="00082D03">
        <w:t>Falling</w:t>
      </w:r>
      <w:proofErr w:type="spellEnd"/>
      <w:r w:rsidR="001779F4" w:rsidRPr="00082D03">
        <w:t xml:space="preserve"> </w:t>
      </w:r>
      <w:proofErr w:type="spellStart"/>
      <w:r w:rsidR="001779F4" w:rsidRPr="00082D03">
        <w:t>Object</w:t>
      </w:r>
      <w:proofErr w:type="spellEnd"/>
      <w:r w:rsidR="001779F4" w:rsidRPr="00082D03">
        <w:t xml:space="preserve"> </w:t>
      </w:r>
      <w:proofErr w:type="spellStart"/>
      <w:r w:rsidR="001779F4" w:rsidRPr="00082D03">
        <w:t>Protective</w:t>
      </w:r>
      <w:proofErr w:type="spellEnd"/>
      <w:r w:rsidR="001779F4" w:rsidRPr="00082D03">
        <w:t xml:space="preserve"> </w:t>
      </w:r>
      <w:proofErr w:type="spellStart"/>
      <w:r w:rsidR="001779F4" w:rsidRPr="00082D03">
        <w:t>Structure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A1DFF"/>
    <w:multiLevelType w:val="multilevel"/>
    <w:tmpl w:val="106A0C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  <w:u w:val="none"/>
      </w:rPr>
    </w:lvl>
  </w:abstractNum>
  <w:abstractNum w:abstractNumId="1" w15:restartNumberingAfterBreak="0">
    <w:nsid w:val="1233501A"/>
    <w:multiLevelType w:val="hybridMultilevel"/>
    <w:tmpl w:val="215AF3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B07A1"/>
    <w:multiLevelType w:val="multilevel"/>
    <w:tmpl w:val="A604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E1267E"/>
    <w:multiLevelType w:val="multilevel"/>
    <w:tmpl w:val="5CC43436"/>
    <w:lvl w:ilvl="0">
      <w:start w:val="1"/>
      <w:numFmt w:val="lowerLetter"/>
      <w:lvlText w:val="%1)"/>
      <w:lvlJc w:val="left"/>
      <w:rPr>
        <w:rFonts w:asciiTheme="minorHAnsi" w:eastAsia="Tahom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B316E4"/>
    <w:multiLevelType w:val="multilevel"/>
    <w:tmpl w:val="3154C1FE"/>
    <w:styleLink w:val="ImportedStyle1"/>
    <w:lvl w:ilvl="0">
      <w:start w:val="1"/>
      <w:numFmt w:val="decimal"/>
      <w:pStyle w:val="Nadpis1"/>
      <w:lvlText w:val="%1."/>
      <w:lvlJc w:val="left"/>
      <w:pPr>
        <w:tabs>
          <w:tab w:val="num" w:pos="1143"/>
        </w:tabs>
        <w:ind w:left="567" w:firstLine="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pStyle w:val="Nadpis2"/>
      <w:suff w:val="nothing"/>
      <w:lvlText w:val="%1.%2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84" w:firstLine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CE74636"/>
    <w:multiLevelType w:val="hybridMultilevel"/>
    <w:tmpl w:val="BF42E096"/>
    <w:lvl w:ilvl="0" w:tplc="E0FA936A">
      <w:start w:val="1"/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  <w:i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9314436"/>
    <w:multiLevelType w:val="multilevel"/>
    <w:tmpl w:val="0E30C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997725"/>
    <w:multiLevelType w:val="multilevel"/>
    <w:tmpl w:val="3154C1FE"/>
    <w:numStyleLink w:val="ImportedStyle1"/>
  </w:abstractNum>
  <w:num w:numId="1" w16cid:durableId="1911689166">
    <w:abstractNumId w:val="0"/>
  </w:num>
  <w:num w:numId="2" w16cid:durableId="70199914">
    <w:abstractNumId w:val="4"/>
  </w:num>
  <w:num w:numId="3" w16cid:durableId="835925034">
    <w:abstractNumId w:val="7"/>
  </w:num>
  <w:num w:numId="4" w16cid:durableId="326444764">
    <w:abstractNumId w:val="1"/>
  </w:num>
  <w:num w:numId="5" w16cid:durableId="440495419">
    <w:abstractNumId w:val="2"/>
  </w:num>
  <w:num w:numId="6" w16cid:durableId="2131625844">
    <w:abstractNumId w:val="6"/>
  </w:num>
  <w:num w:numId="7" w16cid:durableId="35668863">
    <w:abstractNumId w:val="3"/>
  </w:num>
  <w:num w:numId="8" w16cid:durableId="17989113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6KnOU7eC+3ratkB2sVojecYyCoGDEdLGMLGuVyIuNKMIXDjxHZKwlRO2zQtgDyMIZHjZ2yY3aSpPSXalUENhg==" w:salt="McKHPjnBtamGhxww2c+wp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F96"/>
    <w:rsid w:val="0000419B"/>
    <w:rsid w:val="000055D1"/>
    <w:rsid w:val="000074D5"/>
    <w:rsid w:val="0001076D"/>
    <w:rsid w:val="00011273"/>
    <w:rsid w:val="0001147A"/>
    <w:rsid w:val="000117B5"/>
    <w:rsid w:val="0001780C"/>
    <w:rsid w:val="00020657"/>
    <w:rsid w:val="00021158"/>
    <w:rsid w:val="000253C2"/>
    <w:rsid w:val="000344A6"/>
    <w:rsid w:val="000358A2"/>
    <w:rsid w:val="00044FAE"/>
    <w:rsid w:val="0004542A"/>
    <w:rsid w:val="00046347"/>
    <w:rsid w:val="00050FF7"/>
    <w:rsid w:val="000515E7"/>
    <w:rsid w:val="00051C39"/>
    <w:rsid w:val="000551E2"/>
    <w:rsid w:val="00057A68"/>
    <w:rsid w:val="00060483"/>
    <w:rsid w:val="00060A23"/>
    <w:rsid w:val="00060E4E"/>
    <w:rsid w:val="000621C1"/>
    <w:rsid w:val="000625EA"/>
    <w:rsid w:val="00063A8B"/>
    <w:rsid w:val="0006467D"/>
    <w:rsid w:val="000657A9"/>
    <w:rsid w:val="000660D1"/>
    <w:rsid w:val="00074AE1"/>
    <w:rsid w:val="00075D76"/>
    <w:rsid w:val="000805DA"/>
    <w:rsid w:val="00082D03"/>
    <w:rsid w:val="0008309B"/>
    <w:rsid w:val="00083EBA"/>
    <w:rsid w:val="00085931"/>
    <w:rsid w:val="000916B7"/>
    <w:rsid w:val="00092533"/>
    <w:rsid w:val="00094B87"/>
    <w:rsid w:val="00095462"/>
    <w:rsid w:val="000B13A9"/>
    <w:rsid w:val="000B3C38"/>
    <w:rsid w:val="000B5EEB"/>
    <w:rsid w:val="000C0F40"/>
    <w:rsid w:val="000C19D1"/>
    <w:rsid w:val="000C256E"/>
    <w:rsid w:val="000C3A78"/>
    <w:rsid w:val="000C73E1"/>
    <w:rsid w:val="000C7D1F"/>
    <w:rsid w:val="000C7F43"/>
    <w:rsid w:val="000D01EA"/>
    <w:rsid w:val="000D33B8"/>
    <w:rsid w:val="000D454D"/>
    <w:rsid w:val="000D76ED"/>
    <w:rsid w:val="000D7B73"/>
    <w:rsid w:val="000E0678"/>
    <w:rsid w:val="000E28AF"/>
    <w:rsid w:val="000E3BBF"/>
    <w:rsid w:val="000E51B3"/>
    <w:rsid w:val="000E74AE"/>
    <w:rsid w:val="000E79D4"/>
    <w:rsid w:val="000F0C52"/>
    <w:rsid w:val="000F1F2C"/>
    <w:rsid w:val="000F3216"/>
    <w:rsid w:val="000F3BFE"/>
    <w:rsid w:val="000F48CB"/>
    <w:rsid w:val="000F6BC6"/>
    <w:rsid w:val="00101DEC"/>
    <w:rsid w:val="0010361B"/>
    <w:rsid w:val="00103EFD"/>
    <w:rsid w:val="00105EF4"/>
    <w:rsid w:val="0011437F"/>
    <w:rsid w:val="00121F30"/>
    <w:rsid w:val="00124383"/>
    <w:rsid w:val="001264BE"/>
    <w:rsid w:val="001264C4"/>
    <w:rsid w:val="0012656C"/>
    <w:rsid w:val="001309D5"/>
    <w:rsid w:val="001309F1"/>
    <w:rsid w:val="0013325F"/>
    <w:rsid w:val="001423C7"/>
    <w:rsid w:val="001473D7"/>
    <w:rsid w:val="001509F4"/>
    <w:rsid w:val="00150F4F"/>
    <w:rsid w:val="00161D3E"/>
    <w:rsid w:val="00163533"/>
    <w:rsid w:val="00165AD6"/>
    <w:rsid w:val="00170F46"/>
    <w:rsid w:val="00172586"/>
    <w:rsid w:val="00177498"/>
    <w:rsid w:val="001779F4"/>
    <w:rsid w:val="00181F50"/>
    <w:rsid w:val="00182ACE"/>
    <w:rsid w:val="001831ED"/>
    <w:rsid w:val="00184073"/>
    <w:rsid w:val="001865B1"/>
    <w:rsid w:val="00190684"/>
    <w:rsid w:val="001911D6"/>
    <w:rsid w:val="00191BCC"/>
    <w:rsid w:val="00192ADE"/>
    <w:rsid w:val="001A453F"/>
    <w:rsid w:val="001A5327"/>
    <w:rsid w:val="001A637D"/>
    <w:rsid w:val="001B231B"/>
    <w:rsid w:val="001B56D9"/>
    <w:rsid w:val="001B6ADA"/>
    <w:rsid w:val="001C0DEB"/>
    <w:rsid w:val="001C1B07"/>
    <w:rsid w:val="001C2DDD"/>
    <w:rsid w:val="001C2E2A"/>
    <w:rsid w:val="001C3443"/>
    <w:rsid w:val="001C3548"/>
    <w:rsid w:val="001C4274"/>
    <w:rsid w:val="001C5A20"/>
    <w:rsid w:val="001C5FF0"/>
    <w:rsid w:val="001D1B75"/>
    <w:rsid w:val="001D6199"/>
    <w:rsid w:val="001D77E3"/>
    <w:rsid w:val="001E0A2E"/>
    <w:rsid w:val="001E3311"/>
    <w:rsid w:val="001F001A"/>
    <w:rsid w:val="001F0587"/>
    <w:rsid w:val="001F2DAA"/>
    <w:rsid w:val="001F4114"/>
    <w:rsid w:val="001F5745"/>
    <w:rsid w:val="001F77D5"/>
    <w:rsid w:val="00200EB7"/>
    <w:rsid w:val="00202FEE"/>
    <w:rsid w:val="00204735"/>
    <w:rsid w:val="00207064"/>
    <w:rsid w:val="00207CAE"/>
    <w:rsid w:val="002119EE"/>
    <w:rsid w:val="00213FC5"/>
    <w:rsid w:val="00220DF4"/>
    <w:rsid w:val="0022153E"/>
    <w:rsid w:val="00221F87"/>
    <w:rsid w:val="00222498"/>
    <w:rsid w:val="00223A1C"/>
    <w:rsid w:val="00231C39"/>
    <w:rsid w:val="00235F53"/>
    <w:rsid w:val="00240DB9"/>
    <w:rsid w:val="00240E3F"/>
    <w:rsid w:val="00241D68"/>
    <w:rsid w:val="002435C7"/>
    <w:rsid w:val="002435EA"/>
    <w:rsid w:val="00243D1D"/>
    <w:rsid w:val="00247B7D"/>
    <w:rsid w:val="00251101"/>
    <w:rsid w:val="002540E0"/>
    <w:rsid w:val="00255A5A"/>
    <w:rsid w:val="0025670C"/>
    <w:rsid w:val="002572C8"/>
    <w:rsid w:val="00257FBF"/>
    <w:rsid w:val="00266249"/>
    <w:rsid w:val="002665F5"/>
    <w:rsid w:val="00270178"/>
    <w:rsid w:val="002708DF"/>
    <w:rsid w:val="002713F0"/>
    <w:rsid w:val="002718C1"/>
    <w:rsid w:val="00274FDA"/>
    <w:rsid w:val="002804B1"/>
    <w:rsid w:val="002813CA"/>
    <w:rsid w:val="00282E09"/>
    <w:rsid w:val="00283325"/>
    <w:rsid w:val="00285D1B"/>
    <w:rsid w:val="002904C2"/>
    <w:rsid w:val="00290E5C"/>
    <w:rsid w:val="00291F88"/>
    <w:rsid w:val="002A08DC"/>
    <w:rsid w:val="002A0EAD"/>
    <w:rsid w:val="002A2E41"/>
    <w:rsid w:val="002A3E71"/>
    <w:rsid w:val="002A49EB"/>
    <w:rsid w:val="002A79B4"/>
    <w:rsid w:val="002B004A"/>
    <w:rsid w:val="002B1F69"/>
    <w:rsid w:val="002B3E61"/>
    <w:rsid w:val="002B63C9"/>
    <w:rsid w:val="002B7246"/>
    <w:rsid w:val="002C25E1"/>
    <w:rsid w:val="002C45C0"/>
    <w:rsid w:val="002C5334"/>
    <w:rsid w:val="002D2511"/>
    <w:rsid w:val="002D64C2"/>
    <w:rsid w:val="002D6831"/>
    <w:rsid w:val="002D7180"/>
    <w:rsid w:val="002E2AD5"/>
    <w:rsid w:val="002E2BC6"/>
    <w:rsid w:val="002E2C99"/>
    <w:rsid w:val="002E49FA"/>
    <w:rsid w:val="002E4CA4"/>
    <w:rsid w:val="002E6559"/>
    <w:rsid w:val="002E6BCD"/>
    <w:rsid w:val="002E7417"/>
    <w:rsid w:val="002F04F3"/>
    <w:rsid w:val="002F1785"/>
    <w:rsid w:val="002F3394"/>
    <w:rsid w:val="002F590C"/>
    <w:rsid w:val="002F6A6F"/>
    <w:rsid w:val="002F7EA3"/>
    <w:rsid w:val="0030005F"/>
    <w:rsid w:val="0030261E"/>
    <w:rsid w:val="003071F5"/>
    <w:rsid w:val="003109F1"/>
    <w:rsid w:val="00322629"/>
    <w:rsid w:val="003300BD"/>
    <w:rsid w:val="003358A4"/>
    <w:rsid w:val="00336817"/>
    <w:rsid w:val="003410BC"/>
    <w:rsid w:val="0034276F"/>
    <w:rsid w:val="00342A9C"/>
    <w:rsid w:val="0034437D"/>
    <w:rsid w:val="003448D8"/>
    <w:rsid w:val="003458B0"/>
    <w:rsid w:val="00355DB2"/>
    <w:rsid w:val="00356B5D"/>
    <w:rsid w:val="00360F03"/>
    <w:rsid w:val="0036364D"/>
    <w:rsid w:val="00363A82"/>
    <w:rsid w:val="00371E9B"/>
    <w:rsid w:val="0037225B"/>
    <w:rsid w:val="00372B4D"/>
    <w:rsid w:val="00374FCF"/>
    <w:rsid w:val="00377DA4"/>
    <w:rsid w:val="00381588"/>
    <w:rsid w:val="00382F89"/>
    <w:rsid w:val="00384839"/>
    <w:rsid w:val="00385501"/>
    <w:rsid w:val="0038632A"/>
    <w:rsid w:val="00390383"/>
    <w:rsid w:val="00390764"/>
    <w:rsid w:val="00391624"/>
    <w:rsid w:val="00396380"/>
    <w:rsid w:val="003A0239"/>
    <w:rsid w:val="003A191B"/>
    <w:rsid w:val="003A44AF"/>
    <w:rsid w:val="003A7351"/>
    <w:rsid w:val="003A7E7A"/>
    <w:rsid w:val="003B0A9D"/>
    <w:rsid w:val="003B4317"/>
    <w:rsid w:val="003B7254"/>
    <w:rsid w:val="003C0574"/>
    <w:rsid w:val="003C0797"/>
    <w:rsid w:val="003C281A"/>
    <w:rsid w:val="003C29A4"/>
    <w:rsid w:val="003C4B4F"/>
    <w:rsid w:val="003C5BC8"/>
    <w:rsid w:val="003C7F22"/>
    <w:rsid w:val="003D4385"/>
    <w:rsid w:val="003E16C5"/>
    <w:rsid w:val="003E1E89"/>
    <w:rsid w:val="003E1F84"/>
    <w:rsid w:val="003E3C3B"/>
    <w:rsid w:val="003E4857"/>
    <w:rsid w:val="003E59E7"/>
    <w:rsid w:val="003E5EC2"/>
    <w:rsid w:val="003F0667"/>
    <w:rsid w:val="003F33C1"/>
    <w:rsid w:val="003F4150"/>
    <w:rsid w:val="003F5AE3"/>
    <w:rsid w:val="00400888"/>
    <w:rsid w:val="00401B11"/>
    <w:rsid w:val="00402AE3"/>
    <w:rsid w:val="00403AB9"/>
    <w:rsid w:val="00404145"/>
    <w:rsid w:val="00405425"/>
    <w:rsid w:val="00405E0E"/>
    <w:rsid w:val="00406F06"/>
    <w:rsid w:val="00407DA1"/>
    <w:rsid w:val="00410937"/>
    <w:rsid w:val="00410B39"/>
    <w:rsid w:val="00417034"/>
    <w:rsid w:val="0042075C"/>
    <w:rsid w:val="00421B91"/>
    <w:rsid w:val="00427B1B"/>
    <w:rsid w:val="00432A71"/>
    <w:rsid w:val="00432ACC"/>
    <w:rsid w:val="00434E2B"/>
    <w:rsid w:val="004369B8"/>
    <w:rsid w:val="004372C8"/>
    <w:rsid w:val="00437ADF"/>
    <w:rsid w:val="004450B0"/>
    <w:rsid w:val="00447416"/>
    <w:rsid w:val="004501B7"/>
    <w:rsid w:val="004514FE"/>
    <w:rsid w:val="00452993"/>
    <w:rsid w:val="00453099"/>
    <w:rsid w:val="00454876"/>
    <w:rsid w:val="00465024"/>
    <w:rsid w:val="00466AAC"/>
    <w:rsid w:val="00467148"/>
    <w:rsid w:val="00475938"/>
    <w:rsid w:val="00475F2F"/>
    <w:rsid w:val="00476D92"/>
    <w:rsid w:val="00476FA1"/>
    <w:rsid w:val="00481F5E"/>
    <w:rsid w:val="004834F5"/>
    <w:rsid w:val="00486700"/>
    <w:rsid w:val="00487328"/>
    <w:rsid w:val="00490868"/>
    <w:rsid w:val="00490FAB"/>
    <w:rsid w:val="0049515A"/>
    <w:rsid w:val="00495E62"/>
    <w:rsid w:val="0049601B"/>
    <w:rsid w:val="00496786"/>
    <w:rsid w:val="004976DB"/>
    <w:rsid w:val="004A090F"/>
    <w:rsid w:val="004A092E"/>
    <w:rsid w:val="004A0BC9"/>
    <w:rsid w:val="004A23EA"/>
    <w:rsid w:val="004A2772"/>
    <w:rsid w:val="004A498E"/>
    <w:rsid w:val="004A4CBB"/>
    <w:rsid w:val="004A630E"/>
    <w:rsid w:val="004A7854"/>
    <w:rsid w:val="004B47AD"/>
    <w:rsid w:val="004C0982"/>
    <w:rsid w:val="004C23D4"/>
    <w:rsid w:val="004C5EB0"/>
    <w:rsid w:val="004C5EC2"/>
    <w:rsid w:val="004D0ED4"/>
    <w:rsid w:val="004D61BA"/>
    <w:rsid w:val="004E5482"/>
    <w:rsid w:val="004E6C5B"/>
    <w:rsid w:val="004E7B9A"/>
    <w:rsid w:val="004F0BBC"/>
    <w:rsid w:val="004F4159"/>
    <w:rsid w:val="004F67EF"/>
    <w:rsid w:val="005055A2"/>
    <w:rsid w:val="00506B07"/>
    <w:rsid w:val="00514946"/>
    <w:rsid w:val="00514D20"/>
    <w:rsid w:val="00515768"/>
    <w:rsid w:val="00515DE2"/>
    <w:rsid w:val="005163C8"/>
    <w:rsid w:val="00520550"/>
    <w:rsid w:val="005222AA"/>
    <w:rsid w:val="00522AA3"/>
    <w:rsid w:val="0052333D"/>
    <w:rsid w:val="00524BCD"/>
    <w:rsid w:val="00525EE7"/>
    <w:rsid w:val="00536794"/>
    <w:rsid w:val="00540417"/>
    <w:rsid w:val="00540BA5"/>
    <w:rsid w:val="005411DF"/>
    <w:rsid w:val="005418AC"/>
    <w:rsid w:val="00541C51"/>
    <w:rsid w:val="00546158"/>
    <w:rsid w:val="00546204"/>
    <w:rsid w:val="005506ED"/>
    <w:rsid w:val="00552783"/>
    <w:rsid w:val="0055320E"/>
    <w:rsid w:val="0055341C"/>
    <w:rsid w:val="005557BF"/>
    <w:rsid w:val="00556298"/>
    <w:rsid w:val="005631F9"/>
    <w:rsid w:val="00565BCD"/>
    <w:rsid w:val="0056661E"/>
    <w:rsid w:val="00566E4D"/>
    <w:rsid w:val="005678FC"/>
    <w:rsid w:val="00575238"/>
    <w:rsid w:val="005758E3"/>
    <w:rsid w:val="00575B36"/>
    <w:rsid w:val="00576A41"/>
    <w:rsid w:val="00577CC3"/>
    <w:rsid w:val="005921C9"/>
    <w:rsid w:val="00595CBE"/>
    <w:rsid w:val="005A0717"/>
    <w:rsid w:val="005A0E1E"/>
    <w:rsid w:val="005A1481"/>
    <w:rsid w:val="005A3BE5"/>
    <w:rsid w:val="005B168F"/>
    <w:rsid w:val="005B427F"/>
    <w:rsid w:val="005B508E"/>
    <w:rsid w:val="005C2298"/>
    <w:rsid w:val="005C45D0"/>
    <w:rsid w:val="005C6664"/>
    <w:rsid w:val="005C6A0B"/>
    <w:rsid w:val="005C73CD"/>
    <w:rsid w:val="005D0063"/>
    <w:rsid w:val="005D106B"/>
    <w:rsid w:val="005D2972"/>
    <w:rsid w:val="005D439F"/>
    <w:rsid w:val="005D522B"/>
    <w:rsid w:val="005D60C0"/>
    <w:rsid w:val="005D74F6"/>
    <w:rsid w:val="005E0F96"/>
    <w:rsid w:val="005E2963"/>
    <w:rsid w:val="005E392F"/>
    <w:rsid w:val="005E426D"/>
    <w:rsid w:val="005E60A5"/>
    <w:rsid w:val="005F2E5E"/>
    <w:rsid w:val="005F3623"/>
    <w:rsid w:val="005F4707"/>
    <w:rsid w:val="005F4E6D"/>
    <w:rsid w:val="00600055"/>
    <w:rsid w:val="00600C50"/>
    <w:rsid w:val="00601869"/>
    <w:rsid w:val="0060218C"/>
    <w:rsid w:val="006058C7"/>
    <w:rsid w:val="00607312"/>
    <w:rsid w:val="00610496"/>
    <w:rsid w:val="006119CD"/>
    <w:rsid w:val="00613422"/>
    <w:rsid w:val="00613B49"/>
    <w:rsid w:val="00622D1B"/>
    <w:rsid w:val="00622D2F"/>
    <w:rsid w:val="00624389"/>
    <w:rsid w:val="00626309"/>
    <w:rsid w:val="006316DD"/>
    <w:rsid w:val="00634F84"/>
    <w:rsid w:val="006456AC"/>
    <w:rsid w:val="006478FF"/>
    <w:rsid w:val="006510FB"/>
    <w:rsid w:val="00651403"/>
    <w:rsid w:val="00655888"/>
    <w:rsid w:val="00656B09"/>
    <w:rsid w:val="00657FB7"/>
    <w:rsid w:val="00660D7C"/>
    <w:rsid w:val="00660DFC"/>
    <w:rsid w:val="00662BB8"/>
    <w:rsid w:val="00665C3A"/>
    <w:rsid w:val="00665D9C"/>
    <w:rsid w:val="006666CB"/>
    <w:rsid w:val="00671A4E"/>
    <w:rsid w:val="00673614"/>
    <w:rsid w:val="00674E40"/>
    <w:rsid w:val="006750BA"/>
    <w:rsid w:val="0068183E"/>
    <w:rsid w:val="006843FD"/>
    <w:rsid w:val="00685368"/>
    <w:rsid w:val="00690482"/>
    <w:rsid w:val="0069387A"/>
    <w:rsid w:val="0069695D"/>
    <w:rsid w:val="006A0687"/>
    <w:rsid w:val="006A3446"/>
    <w:rsid w:val="006A6485"/>
    <w:rsid w:val="006B0283"/>
    <w:rsid w:val="006B6F56"/>
    <w:rsid w:val="006B7E02"/>
    <w:rsid w:val="006C355E"/>
    <w:rsid w:val="006C4DB9"/>
    <w:rsid w:val="006C50F3"/>
    <w:rsid w:val="006D115C"/>
    <w:rsid w:val="006D26A3"/>
    <w:rsid w:val="006D2CD2"/>
    <w:rsid w:val="006D33C7"/>
    <w:rsid w:val="006D60FA"/>
    <w:rsid w:val="006D61A8"/>
    <w:rsid w:val="006D64B3"/>
    <w:rsid w:val="006F143E"/>
    <w:rsid w:val="00704240"/>
    <w:rsid w:val="00707181"/>
    <w:rsid w:val="007075EC"/>
    <w:rsid w:val="00707F19"/>
    <w:rsid w:val="00713DEE"/>
    <w:rsid w:val="00715741"/>
    <w:rsid w:val="00716DE9"/>
    <w:rsid w:val="007172DD"/>
    <w:rsid w:val="007178D9"/>
    <w:rsid w:val="00720C49"/>
    <w:rsid w:val="0072133B"/>
    <w:rsid w:val="00721CC0"/>
    <w:rsid w:val="00723541"/>
    <w:rsid w:val="0072544C"/>
    <w:rsid w:val="00730AED"/>
    <w:rsid w:val="00730C58"/>
    <w:rsid w:val="007328FE"/>
    <w:rsid w:val="00736EBD"/>
    <w:rsid w:val="00737ADF"/>
    <w:rsid w:val="00741027"/>
    <w:rsid w:val="00741486"/>
    <w:rsid w:val="007442BD"/>
    <w:rsid w:val="00746CB8"/>
    <w:rsid w:val="00752918"/>
    <w:rsid w:val="007537A6"/>
    <w:rsid w:val="00757E06"/>
    <w:rsid w:val="00767F5A"/>
    <w:rsid w:val="00777533"/>
    <w:rsid w:val="00777745"/>
    <w:rsid w:val="00781ED1"/>
    <w:rsid w:val="00782DA3"/>
    <w:rsid w:val="00790251"/>
    <w:rsid w:val="00794F30"/>
    <w:rsid w:val="00796707"/>
    <w:rsid w:val="00796EE2"/>
    <w:rsid w:val="007A068A"/>
    <w:rsid w:val="007A08CF"/>
    <w:rsid w:val="007A44E3"/>
    <w:rsid w:val="007A677D"/>
    <w:rsid w:val="007B1348"/>
    <w:rsid w:val="007B1A79"/>
    <w:rsid w:val="007B44A5"/>
    <w:rsid w:val="007B4C49"/>
    <w:rsid w:val="007B76C2"/>
    <w:rsid w:val="007C3AA5"/>
    <w:rsid w:val="007C3CD4"/>
    <w:rsid w:val="007C5256"/>
    <w:rsid w:val="007C6CC0"/>
    <w:rsid w:val="007C6CE3"/>
    <w:rsid w:val="007D1BD9"/>
    <w:rsid w:val="007D4599"/>
    <w:rsid w:val="007D4DFD"/>
    <w:rsid w:val="007D6172"/>
    <w:rsid w:val="007F07F6"/>
    <w:rsid w:val="007F2F32"/>
    <w:rsid w:val="007F69C8"/>
    <w:rsid w:val="008026FF"/>
    <w:rsid w:val="00804A97"/>
    <w:rsid w:val="00804CE9"/>
    <w:rsid w:val="00806189"/>
    <w:rsid w:val="00810019"/>
    <w:rsid w:val="008121DD"/>
    <w:rsid w:val="00813D78"/>
    <w:rsid w:val="00813EDF"/>
    <w:rsid w:val="00821774"/>
    <w:rsid w:val="00823A90"/>
    <w:rsid w:val="00824583"/>
    <w:rsid w:val="00827997"/>
    <w:rsid w:val="00844F80"/>
    <w:rsid w:val="00845AD0"/>
    <w:rsid w:val="00851AF9"/>
    <w:rsid w:val="008558F4"/>
    <w:rsid w:val="008569DA"/>
    <w:rsid w:val="00861EE7"/>
    <w:rsid w:val="00861EE9"/>
    <w:rsid w:val="00862725"/>
    <w:rsid w:val="00865E82"/>
    <w:rsid w:val="00867B6B"/>
    <w:rsid w:val="00870B00"/>
    <w:rsid w:val="00871F73"/>
    <w:rsid w:val="00872FC6"/>
    <w:rsid w:val="00877834"/>
    <w:rsid w:val="0087793D"/>
    <w:rsid w:val="008800A6"/>
    <w:rsid w:val="00883334"/>
    <w:rsid w:val="008834E0"/>
    <w:rsid w:val="0088357B"/>
    <w:rsid w:val="0088387D"/>
    <w:rsid w:val="00883D60"/>
    <w:rsid w:val="008868F0"/>
    <w:rsid w:val="00894F17"/>
    <w:rsid w:val="0089744B"/>
    <w:rsid w:val="008B2EEA"/>
    <w:rsid w:val="008B405B"/>
    <w:rsid w:val="008B422B"/>
    <w:rsid w:val="008B79D4"/>
    <w:rsid w:val="008C1626"/>
    <w:rsid w:val="008C1E56"/>
    <w:rsid w:val="008C252A"/>
    <w:rsid w:val="008C4463"/>
    <w:rsid w:val="008C4769"/>
    <w:rsid w:val="008C6655"/>
    <w:rsid w:val="008C69B3"/>
    <w:rsid w:val="008D09CF"/>
    <w:rsid w:val="008D1AED"/>
    <w:rsid w:val="008D380F"/>
    <w:rsid w:val="008D5F11"/>
    <w:rsid w:val="008D711D"/>
    <w:rsid w:val="008E0B5A"/>
    <w:rsid w:val="008E2432"/>
    <w:rsid w:val="008E2486"/>
    <w:rsid w:val="008E284B"/>
    <w:rsid w:val="008E3384"/>
    <w:rsid w:val="008F0D32"/>
    <w:rsid w:val="008F2195"/>
    <w:rsid w:val="008F2D09"/>
    <w:rsid w:val="00901370"/>
    <w:rsid w:val="0090658B"/>
    <w:rsid w:val="009112D9"/>
    <w:rsid w:val="00913195"/>
    <w:rsid w:val="0091358B"/>
    <w:rsid w:val="00915E56"/>
    <w:rsid w:val="00920A16"/>
    <w:rsid w:val="00924CA7"/>
    <w:rsid w:val="00927EE4"/>
    <w:rsid w:val="00930002"/>
    <w:rsid w:val="00933F4A"/>
    <w:rsid w:val="00934DAB"/>
    <w:rsid w:val="00937A23"/>
    <w:rsid w:val="00942A83"/>
    <w:rsid w:val="009444CA"/>
    <w:rsid w:val="009504D2"/>
    <w:rsid w:val="00951361"/>
    <w:rsid w:val="00952F2B"/>
    <w:rsid w:val="00957333"/>
    <w:rsid w:val="00960128"/>
    <w:rsid w:val="00961992"/>
    <w:rsid w:val="00962CD5"/>
    <w:rsid w:val="00962E1B"/>
    <w:rsid w:val="0096587D"/>
    <w:rsid w:val="00967FD5"/>
    <w:rsid w:val="009725FD"/>
    <w:rsid w:val="009726C4"/>
    <w:rsid w:val="00973C9C"/>
    <w:rsid w:val="00983A36"/>
    <w:rsid w:val="00985F86"/>
    <w:rsid w:val="009868EB"/>
    <w:rsid w:val="00991006"/>
    <w:rsid w:val="00992078"/>
    <w:rsid w:val="0099211F"/>
    <w:rsid w:val="00993530"/>
    <w:rsid w:val="009935A6"/>
    <w:rsid w:val="00994CA7"/>
    <w:rsid w:val="009A2CC0"/>
    <w:rsid w:val="009A7000"/>
    <w:rsid w:val="009B0771"/>
    <w:rsid w:val="009B0D3D"/>
    <w:rsid w:val="009B479D"/>
    <w:rsid w:val="009B5464"/>
    <w:rsid w:val="009C111D"/>
    <w:rsid w:val="009C250E"/>
    <w:rsid w:val="009C5E62"/>
    <w:rsid w:val="009C5F48"/>
    <w:rsid w:val="009C7A3B"/>
    <w:rsid w:val="009D019A"/>
    <w:rsid w:val="009D0BEE"/>
    <w:rsid w:val="009D1F8F"/>
    <w:rsid w:val="009D4655"/>
    <w:rsid w:val="009D5E33"/>
    <w:rsid w:val="009E11CA"/>
    <w:rsid w:val="009E5021"/>
    <w:rsid w:val="009E64F9"/>
    <w:rsid w:val="009E7C11"/>
    <w:rsid w:val="009F4123"/>
    <w:rsid w:val="009F5A24"/>
    <w:rsid w:val="009F7543"/>
    <w:rsid w:val="009F7A5E"/>
    <w:rsid w:val="009F7ED0"/>
    <w:rsid w:val="00A00A4F"/>
    <w:rsid w:val="00A03A00"/>
    <w:rsid w:val="00A04A2D"/>
    <w:rsid w:val="00A10AD8"/>
    <w:rsid w:val="00A12D11"/>
    <w:rsid w:val="00A13961"/>
    <w:rsid w:val="00A158DA"/>
    <w:rsid w:val="00A2172D"/>
    <w:rsid w:val="00A23D95"/>
    <w:rsid w:val="00A251EB"/>
    <w:rsid w:val="00A259D1"/>
    <w:rsid w:val="00A300FF"/>
    <w:rsid w:val="00A326FC"/>
    <w:rsid w:val="00A36046"/>
    <w:rsid w:val="00A377DF"/>
    <w:rsid w:val="00A44624"/>
    <w:rsid w:val="00A448C1"/>
    <w:rsid w:val="00A44925"/>
    <w:rsid w:val="00A45912"/>
    <w:rsid w:val="00A4701B"/>
    <w:rsid w:val="00A47FA5"/>
    <w:rsid w:val="00A5089F"/>
    <w:rsid w:val="00A50984"/>
    <w:rsid w:val="00A519A3"/>
    <w:rsid w:val="00A54B22"/>
    <w:rsid w:val="00A5730A"/>
    <w:rsid w:val="00A61400"/>
    <w:rsid w:val="00A61887"/>
    <w:rsid w:val="00A62F8A"/>
    <w:rsid w:val="00A635F3"/>
    <w:rsid w:val="00A639D0"/>
    <w:rsid w:val="00A64A79"/>
    <w:rsid w:val="00A6545E"/>
    <w:rsid w:val="00A675D7"/>
    <w:rsid w:val="00A72EFC"/>
    <w:rsid w:val="00A7439B"/>
    <w:rsid w:val="00A761E7"/>
    <w:rsid w:val="00A82C11"/>
    <w:rsid w:val="00A8423D"/>
    <w:rsid w:val="00A85CC1"/>
    <w:rsid w:val="00A93B68"/>
    <w:rsid w:val="00A94968"/>
    <w:rsid w:val="00A965D9"/>
    <w:rsid w:val="00A9733D"/>
    <w:rsid w:val="00AA17B5"/>
    <w:rsid w:val="00AA25DD"/>
    <w:rsid w:val="00AA611C"/>
    <w:rsid w:val="00AA6483"/>
    <w:rsid w:val="00AA6C89"/>
    <w:rsid w:val="00AA6FC1"/>
    <w:rsid w:val="00AB0886"/>
    <w:rsid w:val="00AB0A72"/>
    <w:rsid w:val="00AB3E23"/>
    <w:rsid w:val="00AB6EBC"/>
    <w:rsid w:val="00AC130A"/>
    <w:rsid w:val="00AD024A"/>
    <w:rsid w:val="00AD3247"/>
    <w:rsid w:val="00AD486B"/>
    <w:rsid w:val="00AE21FC"/>
    <w:rsid w:val="00AE57A5"/>
    <w:rsid w:val="00AE63B9"/>
    <w:rsid w:val="00AE6EDB"/>
    <w:rsid w:val="00AE7280"/>
    <w:rsid w:val="00AF10F8"/>
    <w:rsid w:val="00AF237B"/>
    <w:rsid w:val="00AF267E"/>
    <w:rsid w:val="00AF5C6F"/>
    <w:rsid w:val="00AF6B4B"/>
    <w:rsid w:val="00AF79D8"/>
    <w:rsid w:val="00AF7BD9"/>
    <w:rsid w:val="00AF7E86"/>
    <w:rsid w:val="00B01F65"/>
    <w:rsid w:val="00B043D8"/>
    <w:rsid w:val="00B04D2A"/>
    <w:rsid w:val="00B108D4"/>
    <w:rsid w:val="00B13386"/>
    <w:rsid w:val="00B16454"/>
    <w:rsid w:val="00B21204"/>
    <w:rsid w:val="00B23ABC"/>
    <w:rsid w:val="00B24757"/>
    <w:rsid w:val="00B27345"/>
    <w:rsid w:val="00B27390"/>
    <w:rsid w:val="00B277A2"/>
    <w:rsid w:val="00B327A3"/>
    <w:rsid w:val="00B3494F"/>
    <w:rsid w:val="00B36B81"/>
    <w:rsid w:val="00B36CB7"/>
    <w:rsid w:val="00B4078B"/>
    <w:rsid w:val="00B419FA"/>
    <w:rsid w:val="00B43B76"/>
    <w:rsid w:val="00B51A7A"/>
    <w:rsid w:val="00B561DB"/>
    <w:rsid w:val="00B563F1"/>
    <w:rsid w:val="00B611E9"/>
    <w:rsid w:val="00B6332E"/>
    <w:rsid w:val="00B64787"/>
    <w:rsid w:val="00B65874"/>
    <w:rsid w:val="00B67856"/>
    <w:rsid w:val="00B70D3B"/>
    <w:rsid w:val="00B71667"/>
    <w:rsid w:val="00B73306"/>
    <w:rsid w:val="00B81D01"/>
    <w:rsid w:val="00B829C5"/>
    <w:rsid w:val="00B83AC6"/>
    <w:rsid w:val="00B8431A"/>
    <w:rsid w:val="00B84BBC"/>
    <w:rsid w:val="00B87698"/>
    <w:rsid w:val="00B87BD2"/>
    <w:rsid w:val="00B92725"/>
    <w:rsid w:val="00B94295"/>
    <w:rsid w:val="00B9654F"/>
    <w:rsid w:val="00BA0092"/>
    <w:rsid w:val="00BA6C73"/>
    <w:rsid w:val="00BA71C8"/>
    <w:rsid w:val="00BB0CE5"/>
    <w:rsid w:val="00BB23D7"/>
    <w:rsid w:val="00BB62A3"/>
    <w:rsid w:val="00BB6427"/>
    <w:rsid w:val="00BB732A"/>
    <w:rsid w:val="00BC00E0"/>
    <w:rsid w:val="00BC0877"/>
    <w:rsid w:val="00BC5A2D"/>
    <w:rsid w:val="00BC607C"/>
    <w:rsid w:val="00BD001F"/>
    <w:rsid w:val="00BD385B"/>
    <w:rsid w:val="00BD7A56"/>
    <w:rsid w:val="00BE0A5A"/>
    <w:rsid w:val="00BE2FE2"/>
    <w:rsid w:val="00BE357B"/>
    <w:rsid w:val="00BE5AC8"/>
    <w:rsid w:val="00BE716E"/>
    <w:rsid w:val="00BF0245"/>
    <w:rsid w:val="00BF0BDF"/>
    <w:rsid w:val="00BF0E94"/>
    <w:rsid w:val="00BF20EC"/>
    <w:rsid w:val="00BF6A8D"/>
    <w:rsid w:val="00BF7515"/>
    <w:rsid w:val="00BF7EB9"/>
    <w:rsid w:val="00C0053C"/>
    <w:rsid w:val="00C04A1C"/>
    <w:rsid w:val="00C05543"/>
    <w:rsid w:val="00C05B96"/>
    <w:rsid w:val="00C05E92"/>
    <w:rsid w:val="00C107F6"/>
    <w:rsid w:val="00C1193A"/>
    <w:rsid w:val="00C14173"/>
    <w:rsid w:val="00C22827"/>
    <w:rsid w:val="00C23154"/>
    <w:rsid w:val="00C26168"/>
    <w:rsid w:val="00C37C2C"/>
    <w:rsid w:val="00C405FE"/>
    <w:rsid w:val="00C4363D"/>
    <w:rsid w:val="00C50CF2"/>
    <w:rsid w:val="00C52DC4"/>
    <w:rsid w:val="00C531D0"/>
    <w:rsid w:val="00C53D83"/>
    <w:rsid w:val="00C551BC"/>
    <w:rsid w:val="00C565D5"/>
    <w:rsid w:val="00C61E1F"/>
    <w:rsid w:val="00C61E5F"/>
    <w:rsid w:val="00C63BCE"/>
    <w:rsid w:val="00C7285E"/>
    <w:rsid w:val="00C73945"/>
    <w:rsid w:val="00C74917"/>
    <w:rsid w:val="00C7657F"/>
    <w:rsid w:val="00C815DE"/>
    <w:rsid w:val="00C81960"/>
    <w:rsid w:val="00C848FF"/>
    <w:rsid w:val="00C91AEA"/>
    <w:rsid w:val="00C922FE"/>
    <w:rsid w:val="00C92ED8"/>
    <w:rsid w:val="00C93926"/>
    <w:rsid w:val="00C944E0"/>
    <w:rsid w:val="00C9468C"/>
    <w:rsid w:val="00C9736D"/>
    <w:rsid w:val="00C97909"/>
    <w:rsid w:val="00C97AC9"/>
    <w:rsid w:val="00CA1C89"/>
    <w:rsid w:val="00CA1E6F"/>
    <w:rsid w:val="00CA22E8"/>
    <w:rsid w:val="00CB0801"/>
    <w:rsid w:val="00CB6FD9"/>
    <w:rsid w:val="00CC1B49"/>
    <w:rsid w:val="00CC52AD"/>
    <w:rsid w:val="00CC67C3"/>
    <w:rsid w:val="00CC744D"/>
    <w:rsid w:val="00CD33BE"/>
    <w:rsid w:val="00CD6CE5"/>
    <w:rsid w:val="00CE1396"/>
    <w:rsid w:val="00CF2BF2"/>
    <w:rsid w:val="00CF46F8"/>
    <w:rsid w:val="00CF6A07"/>
    <w:rsid w:val="00D025BE"/>
    <w:rsid w:val="00D1167A"/>
    <w:rsid w:val="00D14D60"/>
    <w:rsid w:val="00D16D06"/>
    <w:rsid w:val="00D171DE"/>
    <w:rsid w:val="00D20D59"/>
    <w:rsid w:val="00D21827"/>
    <w:rsid w:val="00D219BF"/>
    <w:rsid w:val="00D232C6"/>
    <w:rsid w:val="00D23CE1"/>
    <w:rsid w:val="00D262CE"/>
    <w:rsid w:val="00D32A4B"/>
    <w:rsid w:val="00D32B9F"/>
    <w:rsid w:val="00D35C53"/>
    <w:rsid w:val="00D40AD2"/>
    <w:rsid w:val="00D444C6"/>
    <w:rsid w:val="00D523E3"/>
    <w:rsid w:val="00D54942"/>
    <w:rsid w:val="00D55134"/>
    <w:rsid w:val="00D55A4A"/>
    <w:rsid w:val="00D56956"/>
    <w:rsid w:val="00D60A31"/>
    <w:rsid w:val="00D60EA1"/>
    <w:rsid w:val="00D62B11"/>
    <w:rsid w:val="00D632C1"/>
    <w:rsid w:val="00D6457D"/>
    <w:rsid w:val="00D707D9"/>
    <w:rsid w:val="00D70E61"/>
    <w:rsid w:val="00D710BC"/>
    <w:rsid w:val="00D721AC"/>
    <w:rsid w:val="00D723B8"/>
    <w:rsid w:val="00D72E45"/>
    <w:rsid w:val="00D74CAA"/>
    <w:rsid w:val="00D76749"/>
    <w:rsid w:val="00D77FF0"/>
    <w:rsid w:val="00D818F8"/>
    <w:rsid w:val="00D82D5D"/>
    <w:rsid w:val="00D84BB1"/>
    <w:rsid w:val="00D9074D"/>
    <w:rsid w:val="00D91C33"/>
    <w:rsid w:val="00D9365F"/>
    <w:rsid w:val="00D93931"/>
    <w:rsid w:val="00D974C0"/>
    <w:rsid w:val="00DA2C23"/>
    <w:rsid w:val="00DB526E"/>
    <w:rsid w:val="00DB59F1"/>
    <w:rsid w:val="00DB759F"/>
    <w:rsid w:val="00DC0E30"/>
    <w:rsid w:val="00DC24B6"/>
    <w:rsid w:val="00DC7253"/>
    <w:rsid w:val="00DC7536"/>
    <w:rsid w:val="00DD1543"/>
    <w:rsid w:val="00DD34FD"/>
    <w:rsid w:val="00DD3537"/>
    <w:rsid w:val="00DD4117"/>
    <w:rsid w:val="00DD65ED"/>
    <w:rsid w:val="00DD6E61"/>
    <w:rsid w:val="00DD72B1"/>
    <w:rsid w:val="00DD7F5D"/>
    <w:rsid w:val="00DE0483"/>
    <w:rsid w:val="00DE1D28"/>
    <w:rsid w:val="00DE2441"/>
    <w:rsid w:val="00DE48DA"/>
    <w:rsid w:val="00DE5EC5"/>
    <w:rsid w:val="00DF1259"/>
    <w:rsid w:val="00DF3133"/>
    <w:rsid w:val="00DF5DE3"/>
    <w:rsid w:val="00E03264"/>
    <w:rsid w:val="00E037A5"/>
    <w:rsid w:val="00E03B83"/>
    <w:rsid w:val="00E07C79"/>
    <w:rsid w:val="00E1032C"/>
    <w:rsid w:val="00E1102C"/>
    <w:rsid w:val="00E128CF"/>
    <w:rsid w:val="00E14F3C"/>
    <w:rsid w:val="00E1552B"/>
    <w:rsid w:val="00E20B12"/>
    <w:rsid w:val="00E21351"/>
    <w:rsid w:val="00E21AFB"/>
    <w:rsid w:val="00E23D44"/>
    <w:rsid w:val="00E2475C"/>
    <w:rsid w:val="00E2788F"/>
    <w:rsid w:val="00E27E96"/>
    <w:rsid w:val="00E3000A"/>
    <w:rsid w:val="00E31241"/>
    <w:rsid w:val="00E36474"/>
    <w:rsid w:val="00E37C03"/>
    <w:rsid w:val="00E50432"/>
    <w:rsid w:val="00E50B9C"/>
    <w:rsid w:val="00E521E9"/>
    <w:rsid w:val="00E52E5D"/>
    <w:rsid w:val="00E55104"/>
    <w:rsid w:val="00E659C1"/>
    <w:rsid w:val="00E66FEA"/>
    <w:rsid w:val="00E71871"/>
    <w:rsid w:val="00E76557"/>
    <w:rsid w:val="00E77DDF"/>
    <w:rsid w:val="00E845CE"/>
    <w:rsid w:val="00E84FFE"/>
    <w:rsid w:val="00E91E10"/>
    <w:rsid w:val="00E92744"/>
    <w:rsid w:val="00E93E59"/>
    <w:rsid w:val="00E9758E"/>
    <w:rsid w:val="00E97D8B"/>
    <w:rsid w:val="00EA320F"/>
    <w:rsid w:val="00EA788E"/>
    <w:rsid w:val="00EB055D"/>
    <w:rsid w:val="00EB0C01"/>
    <w:rsid w:val="00EB2124"/>
    <w:rsid w:val="00EC0A60"/>
    <w:rsid w:val="00EC1B37"/>
    <w:rsid w:val="00EC3D1A"/>
    <w:rsid w:val="00ED1E44"/>
    <w:rsid w:val="00ED3FBA"/>
    <w:rsid w:val="00EE16BB"/>
    <w:rsid w:val="00EE4BF5"/>
    <w:rsid w:val="00EE7D31"/>
    <w:rsid w:val="00EF07E5"/>
    <w:rsid w:val="00EF1E97"/>
    <w:rsid w:val="00EF27FB"/>
    <w:rsid w:val="00EF407C"/>
    <w:rsid w:val="00EF477D"/>
    <w:rsid w:val="00EF5B36"/>
    <w:rsid w:val="00F00D8A"/>
    <w:rsid w:val="00F1214C"/>
    <w:rsid w:val="00F160D7"/>
    <w:rsid w:val="00F1699B"/>
    <w:rsid w:val="00F16D86"/>
    <w:rsid w:val="00F17178"/>
    <w:rsid w:val="00F176AF"/>
    <w:rsid w:val="00F20253"/>
    <w:rsid w:val="00F21C53"/>
    <w:rsid w:val="00F228FF"/>
    <w:rsid w:val="00F22E46"/>
    <w:rsid w:val="00F23339"/>
    <w:rsid w:val="00F23AFC"/>
    <w:rsid w:val="00F23C28"/>
    <w:rsid w:val="00F24D12"/>
    <w:rsid w:val="00F27038"/>
    <w:rsid w:val="00F2759B"/>
    <w:rsid w:val="00F335D8"/>
    <w:rsid w:val="00F350E7"/>
    <w:rsid w:val="00F363EC"/>
    <w:rsid w:val="00F36BEA"/>
    <w:rsid w:val="00F423AD"/>
    <w:rsid w:val="00F43EA8"/>
    <w:rsid w:val="00F45135"/>
    <w:rsid w:val="00F45F06"/>
    <w:rsid w:val="00F4726C"/>
    <w:rsid w:val="00F518E4"/>
    <w:rsid w:val="00F51BF5"/>
    <w:rsid w:val="00F53DA5"/>
    <w:rsid w:val="00F607B0"/>
    <w:rsid w:val="00F62345"/>
    <w:rsid w:val="00F62D74"/>
    <w:rsid w:val="00F66B81"/>
    <w:rsid w:val="00F677E2"/>
    <w:rsid w:val="00F73EF8"/>
    <w:rsid w:val="00F7603E"/>
    <w:rsid w:val="00F761AB"/>
    <w:rsid w:val="00F768DC"/>
    <w:rsid w:val="00F80E51"/>
    <w:rsid w:val="00F82329"/>
    <w:rsid w:val="00F83796"/>
    <w:rsid w:val="00F8445C"/>
    <w:rsid w:val="00F90E70"/>
    <w:rsid w:val="00FA1532"/>
    <w:rsid w:val="00FA2F37"/>
    <w:rsid w:val="00FA3138"/>
    <w:rsid w:val="00FA68A4"/>
    <w:rsid w:val="00FA6D22"/>
    <w:rsid w:val="00FB0F40"/>
    <w:rsid w:val="00FB5DE4"/>
    <w:rsid w:val="00FC35F0"/>
    <w:rsid w:val="00FC5C80"/>
    <w:rsid w:val="00FC62DF"/>
    <w:rsid w:val="00FC77A2"/>
    <w:rsid w:val="00FD3724"/>
    <w:rsid w:val="00FD5786"/>
    <w:rsid w:val="00FD7900"/>
    <w:rsid w:val="00FD7D2E"/>
    <w:rsid w:val="00FE13E0"/>
    <w:rsid w:val="00FE1CDB"/>
    <w:rsid w:val="00FF0E95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D2C8E5"/>
  <w15:chartTrackingRefBased/>
  <w15:docId w15:val="{C0A8FF70-0CBC-BF48-AD7C-A4FC90BC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26F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21F87"/>
    <w:pPr>
      <w:keepNext/>
      <w:keepLines/>
      <w:numPr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240" w:after="120" w:line="240" w:lineRule="auto"/>
      <w:jc w:val="both"/>
      <w:outlineLvl w:val="0"/>
    </w:pPr>
    <w:rPr>
      <w:rFonts w:ascii="Arial" w:hAnsi="Arial" w:cs="Calibri"/>
      <w:b/>
      <w:color w:val="000000"/>
      <w:sz w:val="32"/>
      <w:szCs w:val="32"/>
      <w:u w:color="000000"/>
      <w:bdr w:val="nil"/>
    </w:rPr>
  </w:style>
  <w:style w:type="paragraph" w:styleId="Nadpis2">
    <w:name w:val="heading 2"/>
    <w:next w:val="Normln"/>
    <w:link w:val="Nadpis2Char"/>
    <w:qFormat/>
    <w:rsid w:val="00221F87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/>
      <w:jc w:val="both"/>
      <w:outlineLvl w:val="1"/>
    </w:pPr>
    <w:rPr>
      <w:rFonts w:ascii="Arial" w:eastAsia="Calibri" w:hAnsi="Arial" w:cs="Calibri"/>
      <w:b/>
      <w:bCs/>
      <w:color w:val="000000"/>
      <w:sz w:val="28"/>
      <w:szCs w:val="26"/>
      <w:u w:color="000000"/>
      <w:bdr w:val="nil"/>
      <w:lang w:eastAsia="en-US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A7E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A7E7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D024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D024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D024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D024A"/>
    <w:rPr>
      <w:sz w:val="24"/>
      <w:szCs w:val="24"/>
    </w:rPr>
  </w:style>
  <w:style w:type="paragraph" w:styleId="Odstavecseseznamem">
    <w:name w:val="List Paragraph"/>
    <w:aliases w:val="Odrážky - Arial 12,Číslovaný odstavec se seznamem,Datum_,Odstavec 1.1.,_Odstavec se seznamem,Odstavec_muj1,Odstavec_muj2,Odstavec_muj3,Nad1,Odstavec_muj4,Nad2,List Paragraph2,Odstavec_muj5,Odstavec_muj6"/>
    <w:basedOn w:val="Normln"/>
    <w:link w:val="OdstavecseseznamemChar"/>
    <w:uiPriority w:val="34"/>
    <w:qFormat/>
    <w:rsid w:val="004109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4109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4976DB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character" w:styleId="Odkaznakoment">
    <w:name w:val="annotation reference"/>
    <w:rsid w:val="004976DB"/>
    <w:rPr>
      <w:sz w:val="16"/>
      <w:szCs w:val="16"/>
    </w:rPr>
  </w:style>
  <w:style w:type="paragraph" w:styleId="Textkomente">
    <w:name w:val="annotation text"/>
    <w:basedOn w:val="Normln"/>
    <w:link w:val="TextkomenteChar"/>
    <w:rsid w:val="004976DB"/>
    <w:pPr>
      <w:suppressAutoHyphens/>
      <w:spacing w:after="0" w:line="240" w:lineRule="auto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rsid w:val="004976DB"/>
    <w:rPr>
      <w:b/>
      <w:lang w:val="x-none" w:eastAsia="ar-SA"/>
    </w:rPr>
  </w:style>
  <w:style w:type="paragraph" w:styleId="Textbubliny">
    <w:name w:val="Balloon Text"/>
    <w:basedOn w:val="Normln"/>
    <w:link w:val="TextbublinyChar"/>
    <w:rsid w:val="00497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976DB"/>
    <w:rPr>
      <w:rFonts w:ascii="Tahoma" w:eastAsia="Calibri" w:hAnsi="Tahoma" w:cs="Tahoma"/>
      <w:sz w:val="16"/>
      <w:szCs w:val="16"/>
      <w:lang w:eastAsia="en-US"/>
    </w:rPr>
  </w:style>
  <w:style w:type="paragraph" w:styleId="Zkladntextodsazen">
    <w:name w:val="Body Text Indent"/>
    <w:basedOn w:val="Normln"/>
    <w:link w:val="ZkladntextodsazenChar"/>
    <w:rsid w:val="000117B5"/>
    <w:pPr>
      <w:suppressAutoHyphens/>
      <w:spacing w:after="0" w:line="240" w:lineRule="auto"/>
      <w:ind w:left="1418"/>
      <w:jc w:val="both"/>
    </w:pPr>
    <w:rPr>
      <w:rFonts w:ascii="Times New Roman" w:eastAsia="Times New Roman" w:hAnsi="Times New Roman"/>
      <w:b/>
      <w:bCs/>
      <w:color w:val="000000"/>
      <w:sz w:val="24"/>
      <w:lang w:eastAsia="ar-SA"/>
    </w:rPr>
  </w:style>
  <w:style w:type="character" w:customStyle="1" w:styleId="ZkladntextodsazenChar">
    <w:name w:val="Základní text odsazený Char"/>
    <w:link w:val="Zkladntextodsazen"/>
    <w:rsid w:val="000117B5"/>
    <w:rPr>
      <w:b/>
      <w:bCs/>
      <w:color w:val="000000"/>
      <w:sz w:val="24"/>
      <w:szCs w:val="22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DD6E61"/>
    <w:pPr>
      <w:suppressAutoHyphens w:val="0"/>
      <w:spacing w:after="200" w:line="276" w:lineRule="auto"/>
    </w:pPr>
    <w:rPr>
      <w:rFonts w:ascii="Calibri" w:eastAsia="Calibri" w:hAnsi="Calibri"/>
      <w:bCs/>
      <w:lang w:val="cs-CZ" w:eastAsia="en-US"/>
    </w:rPr>
  </w:style>
  <w:style w:type="character" w:customStyle="1" w:styleId="PedmtkomenteChar">
    <w:name w:val="Předmět komentáře Char"/>
    <w:link w:val="Pedmtkomente"/>
    <w:rsid w:val="00DD6E61"/>
    <w:rPr>
      <w:rFonts w:ascii="Calibri" w:eastAsia="Calibri" w:hAnsi="Calibri"/>
      <w:b/>
      <w:bCs/>
      <w:lang w:val="x-none" w:eastAsia="en-US"/>
    </w:rPr>
  </w:style>
  <w:style w:type="character" w:customStyle="1" w:styleId="apple-converted-space">
    <w:name w:val="apple-converted-space"/>
    <w:rsid w:val="007172DD"/>
  </w:style>
  <w:style w:type="paragraph" w:customStyle="1" w:styleId="xmsolistparagraph">
    <w:name w:val="x_msolistparagraph"/>
    <w:basedOn w:val="Normln"/>
    <w:rsid w:val="00717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B76C2"/>
    <w:rPr>
      <w:rFonts w:ascii="Calibri" w:eastAsia="Calibri" w:hAnsi="Calibri"/>
      <w:sz w:val="22"/>
      <w:szCs w:val="22"/>
      <w:lang w:eastAsia="en-US"/>
    </w:rPr>
  </w:style>
  <w:style w:type="character" w:customStyle="1" w:styleId="Styl2Char">
    <w:name w:val="Styl2 Char"/>
    <w:link w:val="Styl2"/>
    <w:locked/>
    <w:rsid w:val="004A23EA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4A23EA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styleId="Textpoznpodarou">
    <w:name w:val="footnote text"/>
    <w:basedOn w:val="Normln"/>
    <w:link w:val="TextpoznpodarouChar"/>
    <w:uiPriority w:val="99"/>
    <w:rsid w:val="005C45D0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C45D0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5C45D0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13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rsid w:val="00A44624"/>
    <w:rPr>
      <w:rFonts w:cs="Times New Roman"/>
    </w:rPr>
  </w:style>
  <w:style w:type="character" w:customStyle="1" w:styleId="spellingerror">
    <w:name w:val="spellingerror"/>
    <w:rsid w:val="00A44624"/>
    <w:rPr>
      <w:rFonts w:cs="Times New Roman"/>
    </w:rPr>
  </w:style>
  <w:style w:type="character" w:customStyle="1" w:styleId="eop">
    <w:name w:val="eop"/>
    <w:rsid w:val="00A44624"/>
    <w:rPr>
      <w:rFonts w:cs="Times New Roman"/>
    </w:rPr>
  </w:style>
  <w:style w:type="paragraph" w:customStyle="1" w:styleId="paragraph">
    <w:name w:val="paragraph"/>
    <w:basedOn w:val="Normln"/>
    <w:rsid w:val="00A446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221F87"/>
    <w:rPr>
      <w:rFonts w:ascii="Arial" w:eastAsia="Calibri" w:hAnsi="Arial" w:cs="Calibri"/>
      <w:b/>
      <w:color w:val="000000"/>
      <w:sz w:val="32"/>
      <w:szCs w:val="32"/>
      <w:u w:color="000000"/>
      <w:bdr w:val="nil"/>
      <w:lang w:eastAsia="en-US"/>
    </w:rPr>
  </w:style>
  <w:style w:type="character" w:customStyle="1" w:styleId="Nadpis2Char">
    <w:name w:val="Nadpis 2 Char"/>
    <w:link w:val="Nadpis2"/>
    <w:rsid w:val="00221F87"/>
    <w:rPr>
      <w:rFonts w:ascii="Arial" w:eastAsia="Calibri" w:hAnsi="Arial" w:cs="Calibri"/>
      <w:b/>
      <w:bCs/>
      <w:color w:val="000000"/>
      <w:sz w:val="28"/>
      <w:szCs w:val="26"/>
      <w:u w:color="000000"/>
      <w:bdr w:val="nil"/>
      <w:lang w:eastAsia="en-US"/>
    </w:rPr>
  </w:style>
  <w:style w:type="numbering" w:customStyle="1" w:styleId="ImportedStyle1">
    <w:name w:val="Imported Style 1"/>
    <w:rsid w:val="00221F87"/>
    <w:pPr>
      <w:numPr>
        <w:numId w:val="2"/>
      </w:numPr>
    </w:pPr>
  </w:style>
  <w:style w:type="character" w:customStyle="1" w:styleId="OdstavecseseznamemChar">
    <w:name w:val="Odstavec se seznamem Char"/>
    <w:aliases w:val="Odrážky - Arial 12 Char,Číslovaný odstavec se seznamem Char,Datum_ Char,Odstavec 1.1. Char,_Odstavec se seznamem Char,Odstavec_muj1 Char,Odstavec_muj2 Char,Odstavec_muj3 Char,Nad1 Char,Odstavec_muj4 Char,Nad2 Char"/>
    <w:link w:val="Odstavecseseznamem"/>
    <w:uiPriority w:val="34"/>
    <w:qFormat/>
    <w:locked/>
    <w:rsid w:val="00221F87"/>
    <w:rPr>
      <w:sz w:val="24"/>
      <w:szCs w:val="24"/>
    </w:rPr>
  </w:style>
  <w:style w:type="paragraph" w:customStyle="1" w:styleId="BodyText27">
    <w:name w:val="Body Text 27"/>
    <w:basedOn w:val="Normln"/>
    <w:rsid w:val="00221F87"/>
    <w:pPr>
      <w:tabs>
        <w:tab w:val="left" w:pos="426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510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Hypertextovodkaz">
    <w:name w:val="Hyperlink"/>
    <w:uiPriority w:val="99"/>
    <w:rsid w:val="002718C1"/>
    <w:rPr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3A7E7A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A7E7A"/>
    <w:rPr>
      <w:rFonts w:asciiTheme="majorHAnsi" w:eastAsiaTheme="majorEastAsia" w:hAnsiTheme="majorHAnsi" w:cstheme="majorBidi"/>
      <w:color w:val="0A2F40" w:themeColor="accent1" w:themeShade="7F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7157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82D03"/>
    <w:rPr>
      <w:b/>
      <w:bCs/>
    </w:rPr>
  </w:style>
  <w:style w:type="paragraph" w:customStyle="1" w:styleId="pf0">
    <w:name w:val="pf0"/>
    <w:basedOn w:val="Normln"/>
    <w:rsid w:val="007D4599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4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5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0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15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9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2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86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4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05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07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3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32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42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09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1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96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87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3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4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76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10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0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19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35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4C8A8-DF45-4F25-891F-D24611D3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5</Pages>
  <Words>1138</Words>
  <Characters>6233</Characters>
  <Application>Microsoft Office Word</Application>
  <DocSecurity>8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7357</CharactersWithSpaces>
  <SharedDoc>false</SharedDoc>
  <HLinks>
    <vt:vector size="6" baseType="variant">
      <vt:variant>
        <vt:i4>262239</vt:i4>
      </vt:variant>
      <vt:variant>
        <vt:i4>0</vt:i4>
      </vt:variant>
      <vt:variant>
        <vt:i4>0</vt:i4>
      </vt:variant>
      <vt:variant>
        <vt:i4>5</vt:i4>
      </vt:variant>
      <vt:variant>
        <vt:lpwstr>http://www.allsoft.cz/allwin.php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cp:lastModifiedBy>Mgr. Alena Ševčíková</cp:lastModifiedBy>
  <cp:revision>95</cp:revision>
  <cp:lastPrinted>2019-07-25T10:28:00Z</cp:lastPrinted>
  <dcterms:created xsi:type="dcterms:W3CDTF">2024-12-12T08:51:00Z</dcterms:created>
  <dcterms:modified xsi:type="dcterms:W3CDTF">2025-03-10T07:21:00Z</dcterms:modified>
</cp:coreProperties>
</file>