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2E123D4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C84712" w:rsidRPr="00C84712">
        <w:rPr>
          <w:rFonts w:ascii="Calibri" w:hAnsi="Calibri" w:cs="Calibri"/>
          <w:b/>
          <w:bCs/>
          <w:sz w:val="22"/>
          <w:szCs w:val="22"/>
        </w:rPr>
        <w:t>202</w:t>
      </w:r>
      <w:r w:rsidR="00C02E26">
        <w:rPr>
          <w:rFonts w:ascii="Calibri" w:hAnsi="Calibri" w:cs="Calibri"/>
          <w:b/>
          <w:bCs/>
          <w:sz w:val="22"/>
          <w:szCs w:val="22"/>
        </w:rPr>
        <w:t>5035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325F84F" w:rsidR="005254EB" w:rsidRPr="00C63C2D" w:rsidRDefault="009B5B9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9DE82E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4D70A6" w:rsidRPr="004D70A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22B6C7BB" w:rsidR="004D70A6" w:rsidRPr="004D70A6" w:rsidRDefault="004D70A6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D70A6">
        <w:rPr>
          <w:rFonts w:ascii="Calibri" w:hAnsi="Calibri" w:cs="Calibri"/>
          <w:b/>
          <w:sz w:val="22"/>
          <w:szCs w:val="22"/>
        </w:rPr>
        <w:t>René Štefanyk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01B7" w14:textId="77777777" w:rsidR="00254F4C" w:rsidRDefault="00254F4C" w:rsidP="00FA5255">
      <w:r>
        <w:separator/>
      </w:r>
    </w:p>
  </w:endnote>
  <w:endnote w:type="continuationSeparator" w:id="0">
    <w:p w14:paraId="347C1EAD" w14:textId="77777777" w:rsidR="00254F4C" w:rsidRDefault="00254F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B85D" w14:textId="77777777" w:rsidR="00254F4C" w:rsidRDefault="00254F4C" w:rsidP="00FA5255">
      <w:r>
        <w:separator/>
      </w:r>
    </w:p>
  </w:footnote>
  <w:footnote w:type="continuationSeparator" w:id="0">
    <w:p w14:paraId="38449FE0" w14:textId="77777777" w:rsidR="00254F4C" w:rsidRDefault="00254F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9B7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116F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5B9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2E26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4712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13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E56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2203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2025-03-10T14:53:00Z</dcterms:modified>
</cp:coreProperties>
</file>