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nasl.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40B87C9F" w:rsidR="00FF4133" w:rsidRDefault="0064432B" w:rsidP="004D7DDD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b/>
          <w:bCs/>
          <w:sz w:val="20"/>
          <w:szCs w:val="20"/>
        </w:rPr>
      </w:pPr>
      <w:r w:rsidRPr="002A1320">
        <w:rPr>
          <w:rFonts w:ascii="Corbel" w:hAnsi="Corbel" w:cs="Arial"/>
          <w:b/>
          <w:bCs/>
          <w:sz w:val="20"/>
          <w:szCs w:val="20"/>
        </w:rPr>
        <w:t>„</w:t>
      </w:r>
      <w:r w:rsidR="004D7DDD" w:rsidRPr="00D1381F">
        <w:rPr>
          <w:rFonts w:ascii="Corbel" w:hAnsi="Corbel"/>
          <w:b/>
          <w:bCs/>
          <w:sz w:val="20"/>
          <w:szCs w:val="20"/>
        </w:rPr>
        <w:t>Výkon činnosti stáleho stavebného dozoru investora pre stavbu</w:t>
      </w:r>
      <w:bookmarkStart w:id="0" w:name="_Hlk177379629"/>
      <w:r w:rsidR="004D7DDD" w:rsidRPr="004D7DDD">
        <w:rPr>
          <w:rFonts w:ascii="Corbel" w:hAnsi="Corbel"/>
          <w:b/>
          <w:bCs/>
          <w:sz w:val="20"/>
          <w:szCs w:val="20"/>
        </w:rPr>
        <w:t>: m</w:t>
      </w:r>
      <w:r w:rsidR="004D7DDD" w:rsidRPr="00D1381F">
        <w:rPr>
          <w:rFonts w:ascii="Corbel" w:hAnsi="Corbel"/>
          <w:b/>
          <w:bCs/>
          <w:sz w:val="20"/>
          <w:szCs w:val="20"/>
        </w:rPr>
        <w:t>odernizácia a obnova výškových budov – blok B VMĽŠ Mlyny, UK BA</w:t>
      </w:r>
      <w:bookmarkEnd w:id="0"/>
      <w:r w:rsidR="00C77583" w:rsidRPr="002A1320">
        <w:rPr>
          <w:rFonts w:ascii="Corbel" w:hAnsi="Corbel" w:cs="Arial"/>
          <w:b/>
          <w:bCs/>
          <w:sz w:val="20"/>
          <w:szCs w:val="20"/>
        </w:rPr>
        <w:t>“</w:t>
      </w:r>
    </w:p>
    <w:p w14:paraId="383C0D2A" w14:textId="77777777" w:rsidR="00A24312" w:rsidRPr="002A1320" w:rsidRDefault="00A24312" w:rsidP="002769CA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20"/>
          <w:szCs w:val="20"/>
        </w:rPr>
      </w:pP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660E" w14:textId="77777777" w:rsidR="00647ED8" w:rsidRDefault="00647ED8" w:rsidP="00C02061">
      <w:pPr>
        <w:spacing w:after="0" w:line="240" w:lineRule="auto"/>
      </w:pPr>
      <w:r>
        <w:separator/>
      </w:r>
    </w:p>
  </w:endnote>
  <w:endnote w:type="continuationSeparator" w:id="0">
    <w:p w14:paraId="3F4093F6" w14:textId="77777777" w:rsidR="00647ED8" w:rsidRDefault="00647ED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9AE1" w14:textId="77777777" w:rsidR="00647ED8" w:rsidRDefault="00647ED8" w:rsidP="00C02061">
      <w:pPr>
        <w:spacing w:after="0" w:line="240" w:lineRule="auto"/>
      </w:pPr>
      <w:r>
        <w:separator/>
      </w:r>
    </w:p>
  </w:footnote>
  <w:footnote w:type="continuationSeparator" w:id="0">
    <w:p w14:paraId="2BE0E456" w14:textId="77777777" w:rsidR="00647ED8" w:rsidRDefault="00647ED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769CA"/>
    <w:rsid w:val="002A1320"/>
    <w:rsid w:val="002B20C0"/>
    <w:rsid w:val="002B7247"/>
    <w:rsid w:val="0037568A"/>
    <w:rsid w:val="00395D00"/>
    <w:rsid w:val="003C4E60"/>
    <w:rsid w:val="003D5A67"/>
    <w:rsid w:val="00473C6E"/>
    <w:rsid w:val="004D1EA0"/>
    <w:rsid w:val="004D7DDD"/>
    <w:rsid w:val="005B5E43"/>
    <w:rsid w:val="00610528"/>
    <w:rsid w:val="0064432B"/>
    <w:rsid w:val="00647ED8"/>
    <w:rsid w:val="00683A2C"/>
    <w:rsid w:val="006863CF"/>
    <w:rsid w:val="00691AE5"/>
    <w:rsid w:val="007C69D5"/>
    <w:rsid w:val="007D467E"/>
    <w:rsid w:val="0089735B"/>
    <w:rsid w:val="008A16BC"/>
    <w:rsid w:val="008D4018"/>
    <w:rsid w:val="008F1C9E"/>
    <w:rsid w:val="009723A3"/>
    <w:rsid w:val="00981A69"/>
    <w:rsid w:val="00A23371"/>
    <w:rsid w:val="00A24312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183FB251-2E97-4B75-B2E7-2387627C8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24</cp:revision>
  <dcterms:created xsi:type="dcterms:W3CDTF">2023-04-28T11:47:00Z</dcterms:created>
  <dcterms:modified xsi:type="dcterms:W3CDTF">2024-11-19T10:19:00Z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