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F33E4" w14:textId="77777777" w:rsidR="003B3971" w:rsidRDefault="003B3971">
      <w:pPr>
        <w:rPr>
          <w:rFonts w:ascii="Calibri" w:eastAsia="Times New Roman" w:hAnsi="Calibri" w:cs="Arial"/>
          <w:bCs/>
          <w:color w:val="000000"/>
          <w:sz w:val="24"/>
          <w:szCs w:val="24"/>
          <w:lang w:eastAsia="sk-SK"/>
        </w:rPr>
      </w:pPr>
    </w:p>
    <w:p w14:paraId="1E76556C" w14:textId="347B952C" w:rsidR="003B3971" w:rsidRDefault="00347D0C">
      <w:pPr>
        <w:jc w:val="center"/>
        <w:rPr>
          <w:rFonts w:ascii="Calibri" w:eastAsia="Times New Roman" w:hAnsi="Calibri" w:cs="Arial"/>
          <w:b/>
          <w:bCs/>
          <w:color w:val="000000"/>
          <w:sz w:val="24"/>
          <w:szCs w:val="24"/>
          <w:lang w:eastAsia="sk-SK"/>
        </w:rPr>
      </w:pPr>
      <w:r>
        <w:rPr>
          <w:rFonts w:eastAsia="Times New Roman" w:cs="Arial"/>
          <w:b/>
          <w:bCs/>
          <w:color w:val="000000"/>
          <w:sz w:val="24"/>
          <w:szCs w:val="24"/>
          <w:lang w:eastAsia="sk-SK"/>
        </w:rPr>
        <w:t>KÚPNA ZMLUVA</w:t>
      </w:r>
      <w:r w:rsidR="002C1A6C">
        <w:rPr>
          <w:rFonts w:eastAsia="Times New Roman" w:cs="Arial"/>
          <w:b/>
          <w:bCs/>
          <w:color w:val="000000"/>
          <w:sz w:val="24"/>
          <w:szCs w:val="24"/>
          <w:lang w:eastAsia="sk-SK"/>
        </w:rPr>
        <w:t xml:space="preserve"> č.</w:t>
      </w:r>
      <w:r w:rsidR="00AE08E6" w:rsidRPr="001D01C6">
        <w:rPr>
          <w:rFonts w:eastAsia="Times New Roman" w:cs="Arial"/>
          <w:b/>
          <w:bCs/>
          <w:color w:val="000000"/>
          <w:sz w:val="24"/>
          <w:szCs w:val="24"/>
          <w:highlight w:val="yellow"/>
          <w:lang w:eastAsia="sk-SK"/>
        </w:rPr>
        <w:t>.........</w:t>
      </w:r>
    </w:p>
    <w:p w14:paraId="3CB7CE6D" w14:textId="4630F7A2" w:rsidR="003B3971" w:rsidRDefault="00347D0C">
      <w:pPr>
        <w:jc w:val="center"/>
        <w:rPr>
          <w:rFonts w:ascii="Calibri" w:eastAsia="Times New Roman" w:hAnsi="Calibri" w:cs="Arial"/>
          <w:color w:val="000000"/>
          <w:sz w:val="24"/>
          <w:szCs w:val="24"/>
          <w:lang w:eastAsia="sk-SK"/>
        </w:rPr>
      </w:pPr>
      <w:r>
        <w:rPr>
          <w:rFonts w:eastAsia="Times New Roman" w:cs="Arial"/>
          <w:color w:val="000000"/>
          <w:sz w:val="24"/>
          <w:szCs w:val="24"/>
          <w:lang w:eastAsia="sk-SK"/>
        </w:rPr>
        <w:t>uzatvorená podľa ustanove</w:t>
      </w:r>
      <w:r w:rsidR="00211C89">
        <w:rPr>
          <w:rFonts w:eastAsia="Times New Roman" w:cs="Arial"/>
          <w:color w:val="000000"/>
          <w:sz w:val="24"/>
          <w:szCs w:val="24"/>
          <w:lang w:eastAsia="sk-SK"/>
        </w:rPr>
        <w:t>ní</w:t>
      </w:r>
      <w:r>
        <w:rPr>
          <w:rFonts w:eastAsia="Times New Roman" w:cs="Arial"/>
          <w:color w:val="000000"/>
          <w:sz w:val="24"/>
          <w:szCs w:val="24"/>
          <w:lang w:eastAsia="sk-SK"/>
        </w:rPr>
        <w:t xml:space="preserve"> § 409 a </w:t>
      </w:r>
      <w:proofErr w:type="spellStart"/>
      <w:r>
        <w:rPr>
          <w:rFonts w:eastAsia="Times New Roman" w:cs="Arial"/>
          <w:color w:val="000000"/>
          <w:sz w:val="24"/>
          <w:szCs w:val="24"/>
          <w:lang w:eastAsia="sk-SK"/>
        </w:rPr>
        <w:t>nasl</w:t>
      </w:r>
      <w:proofErr w:type="spellEnd"/>
      <w:r>
        <w:rPr>
          <w:rFonts w:eastAsia="Times New Roman" w:cs="Arial"/>
          <w:color w:val="000000"/>
          <w:sz w:val="24"/>
          <w:szCs w:val="24"/>
          <w:lang w:eastAsia="sk-SK"/>
        </w:rPr>
        <w:t>. zákona č. 513/1991 Zb.</w:t>
      </w:r>
      <w:r w:rsidR="00211C89">
        <w:rPr>
          <w:rFonts w:eastAsia="Times New Roman" w:cs="Arial"/>
          <w:color w:val="000000"/>
          <w:sz w:val="24"/>
          <w:szCs w:val="24"/>
          <w:lang w:eastAsia="sk-SK"/>
        </w:rPr>
        <w:t xml:space="preserve"> Obchodný zákonník</w:t>
      </w:r>
      <w:r>
        <w:rPr>
          <w:rFonts w:eastAsia="Times New Roman" w:cs="Arial"/>
          <w:color w:val="000000"/>
          <w:sz w:val="24"/>
          <w:szCs w:val="24"/>
          <w:lang w:eastAsia="sk-SK"/>
        </w:rPr>
        <w:t xml:space="preserve"> v znení neskorších </w:t>
      </w:r>
      <w:r w:rsidR="00211C89">
        <w:rPr>
          <w:rFonts w:eastAsia="Times New Roman" w:cs="Arial"/>
          <w:color w:val="000000"/>
          <w:sz w:val="24"/>
          <w:szCs w:val="24"/>
          <w:lang w:eastAsia="sk-SK"/>
        </w:rPr>
        <w:t xml:space="preserve">predpisov </w:t>
      </w:r>
    </w:p>
    <w:p w14:paraId="786A46DF" w14:textId="77777777" w:rsidR="00466DA2" w:rsidRDefault="00347D0C">
      <w:pPr>
        <w:spacing w:after="0" w:line="240" w:lineRule="auto"/>
      </w:pPr>
      <w:r>
        <w:rPr>
          <w:b/>
        </w:rPr>
        <w:t>Kupujúci:</w:t>
      </w:r>
      <w:r>
        <w:tab/>
      </w:r>
      <w:r>
        <w:tab/>
      </w:r>
    </w:p>
    <w:p w14:paraId="7276FC4B" w14:textId="55B50DBE" w:rsidR="003B3971" w:rsidRDefault="00466DA2">
      <w:pPr>
        <w:spacing w:after="0" w:line="240" w:lineRule="auto"/>
      </w:pPr>
      <w:r>
        <w:t>Obchodné meno:</w:t>
      </w:r>
      <w:r>
        <w:tab/>
      </w:r>
      <w:r w:rsidR="00122A29">
        <w:t>BIOFARMA ŠUŇAVA, družstvo</w:t>
      </w:r>
    </w:p>
    <w:p w14:paraId="59B9BB23" w14:textId="4C72A4F2" w:rsidR="003B3971" w:rsidRPr="003861E0" w:rsidRDefault="00347D0C">
      <w:pPr>
        <w:spacing w:after="0" w:line="240" w:lineRule="auto"/>
      </w:pPr>
      <w:r w:rsidRPr="003861E0">
        <w:t xml:space="preserve">Sídlo:  </w:t>
      </w:r>
      <w:r w:rsidRPr="003861E0">
        <w:tab/>
      </w:r>
      <w:r w:rsidRPr="003861E0">
        <w:tab/>
      </w:r>
      <w:r w:rsidRPr="003861E0">
        <w:tab/>
      </w:r>
      <w:bookmarkStart w:id="0" w:name="_Hlk190757688"/>
      <w:r w:rsidR="00122A29" w:rsidRPr="00122A29">
        <w:t>Šuňava</w:t>
      </w:r>
      <w:r w:rsidR="00122A29">
        <w:t xml:space="preserve"> </w:t>
      </w:r>
      <w:r w:rsidR="00122A29" w:rsidRPr="00122A29">
        <w:t>513</w:t>
      </w:r>
      <w:r w:rsidR="00122A29">
        <w:t xml:space="preserve">, </w:t>
      </w:r>
      <w:r w:rsidR="00122A29" w:rsidRPr="00122A29">
        <w:t>059</w:t>
      </w:r>
      <w:r w:rsidR="00122A29">
        <w:t xml:space="preserve"> </w:t>
      </w:r>
      <w:r w:rsidR="00122A29" w:rsidRPr="00122A29">
        <w:t>39</w:t>
      </w:r>
      <w:r w:rsidR="00122A29">
        <w:t xml:space="preserve"> </w:t>
      </w:r>
      <w:r w:rsidR="00122A29" w:rsidRPr="00122A29">
        <w:t>Šuňava</w:t>
      </w:r>
      <w:bookmarkEnd w:id="0"/>
    </w:p>
    <w:p w14:paraId="704C91C1" w14:textId="538DED06" w:rsidR="00F75FE2" w:rsidRDefault="00347D0C">
      <w:pPr>
        <w:spacing w:after="0" w:line="240" w:lineRule="auto"/>
      </w:pPr>
      <w:r w:rsidRPr="003861E0">
        <w:t xml:space="preserve">Zastúpený:  </w:t>
      </w:r>
      <w:r w:rsidRPr="003861E0">
        <w:tab/>
      </w:r>
      <w:r w:rsidRPr="003861E0">
        <w:tab/>
      </w:r>
      <w:r w:rsidR="008B75A4">
        <w:t xml:space="preserve">Ing. </w:t>
      </w:r>
      <w:r w:rsidR="00122A29">
        <w:t>Iveta Zajacová</w:t>
      </w:r>
      <w:r w:rsidR="008B75A4">
        <w:t>, predseda predstavenstva</w:t>
      </w:r>
    </w:p>
    <w:p w14:paraId="425174CB" w14:textId="1A0064E6" w:rsidR="008B75A4" w:rsidRPr="003861E0" w:rsidRDefault="008B75A4">
      <w:pPr>
        <w:spacing w:after="0" w:line="240" w:lineRule="auto"/>
      </w:pPr>
      <w:r>
        <w:tab/>
      </w:r>
      <w:r>
        <w:tab/>
      </w:r>
      <w:r>
        <w:tab/>
        <w:t xml:space="preserve">Radomír </w:t>
      </w:r>
      <w:proofErr w:type="spellStart"/>
      <w:r>
        <w:t>Šavel</w:t>
      </w:r>
      <w:proofErr w:type="spellEnd"/>
      <w:r>
        <w:t>, člen predstavenstva</w:t>
      </w:r>
    </w:p>
    <w:p w14:paraId="37B19E0D" w14:textId="58A5B67B" w:rsidR="003B3971" w:rsidRPr="003861E0" w:rsidRDefault="00347D0C">
      <w:pPr>
        <w:spacing w:after="0" w:line="240" w:lineRule="auto"/>
      </w:pPr>
      <w:r w:rsidRPr="003861E0">
        <w:t xml:space="preserve">IČO: </w:t>
      </w:r>
      <w:r w:rsidRPr="003861E0">
        <w:rPr>
          <w:rFonts w:cs="Arial"/>
        </w:rPr>
        <w:tab/>
      </w:r>
      <w:r w:rsidRPr="003861E0">
        <w:rPr>
          <w:rFonts w:cs="Arial"/>
        </w:rPr>
        <w:tab/>
      </w:r>
      <w:r w:rsidRPr="003861E0">
        <w:rPr>
          <w:rFonts w:cs="Arial"/>
        </w:rPr>
        <w:tab/>
      </w:r>
      <w:r w:rsidR="00122A29" w:rsidRPr="00122A29">
        <w:rPr>
          <w:rFonts w:cs="Arial"/>
        </w:rPr>
        <w:t>00199940</w:t>
      </w:r>
      <w:r w:rsidRPr="003861E0">
        <w:tab/>
      </w:r>
      <w:r w:rsidRPr="003861E0">
        <w:tab/>
      </w:r>
      <w:r w:rsidRPr="003861E0">
        <w:tab/>
      </w:r>
    </w:p>
    <w:p w14:paraId="34092C1E" w14:textId="3E43B7D1" w:rsidR="003B3971" w:rsidRPr="003861E0" w:rsidRDefault="00347D0C">
      <w:pPr>
        <w:spacing w:after="0" w:line="240" w:lineRule="auto"/>
      </w:pPr>
      <w:r w:rsidRPr="003861E0">
        <w:t xml:space="preserve">IČ DPH / DIČ: </w:t>
      </w:r>
      <w:r w:rsidRPr="003861E0">
        <w:tab/>
      </w:r>
      <w:r w:rsidRPr="003861E0">
        <w:tab/>
      </w:r>
      <w:r w:rsidR="00122A29" w:rsidRPr="00122A29">
        <w:t>SK2020516487</w:t>
      </w:r>
    </w:p>
    <w:p w14:paraId="5EEE5B1B" w14:textId="28140691" w:rsidR="003B3971" w:rsidRPr="003861E0" w:rsidRDefault="00347D0C">
      <w:pPr>
        <w:spacing w:after="0" w:line="240" w:lineRule="auto"/>
      </w:pPr>
      <w:r w:rsidRPr="003861E0">
        <w:t xml:space="preserve">Bankové spojenie: </w:t>
      </w:r>
      <w:r w:rsidRPr="003861E0">
        <w:tab/>
      </w:r>
      <w:r w:rsidR="00122A29" w:rsidRPr="00122A29">
        <w:t>Tatra banka, a.s.</w:t>
      </w:r>
    </w:p>
    <w:p w14:paraId="7929FD56" w14:textId="0A75B45B" w:rsidR="003B3971" w:rsidRPr="003861E0" w:rsidRDefault="00347D0C">
      <w:pPr>
        <w:spacing w:after="0" w:line="240" w:lineRule="auto"/>
      </w:pPr>
      <w:r w:rsidRPr="003861E0">
        <w:t>IBAN:</w:t>
      </w:r>
      <w:r w:rsidRPr="003861E0">
        <w:tab/>
      </w:r>
      <w:r w:rsidRPr="003861E0">
        <w:tab/>
      </w:r>
      <w:r w:rsidRPr="003861E0">
        <w:tab/>
      </w:r>
      <w:r w:rsidR="00122A29">
        <w:t>S</w:t>
      </w:r>
      <w:r w:rsidR="00122A29" w:rsidRPr="00122A29">
        <w:t>K6611000000002921835159</w:t>
      </w:r>
    </w:p>
    <w:p w14:paraId="5AE8C6F9" w14:textId="0AFED1D6" w:rsidR="003B3971" w:rsidRPr="003861E0" w:rsidRDefault="00347D0C">
      <w:pPr>
        <w:spacing w:after="0" w:line="240" w:lineRule="auto"/>
      </w:pPr>
      <w:r w:rsidRPr="003861E0">
        <w:t xml:space="preserve">Tel.: </w:t>
      </w:r>
      <w:r w:rsidRPr="003861E0">
        <w:tab/>
      </w:r>
      <w:r w:rsidRPr="003861E0">
        <w:tab/>
      </w:r>
      <w:r w:rsidRPr="003861E0">
        <w:tab/>
      </w:r>
      <w:r w:rsidR="00122A29" w:rsidRPr="00122A29">
        <w:t>+421 917 515 629</w:t>
      </w:r>
      <w:r w:rsidRPr="003861E0">
        <w:tab/>
      </w:r>
      <w:r w:rsidRPr="003861E0">
        <w:tab/>
      </w:r>
      <w:r w:rsidRPr="003861E0">
        <w:tab/>
      </w:r>
    </w:p>
    <w:p w14:paraId="2F262CAE" w14:textId="69BD6C44" w:rsidR="003B3971" w:rsidRDefault="00347D0C">
      <w:pPr>
        <w:spacing w:after="0" w:line="240" w:lineRule="auto"/>
      </w:pPr>
      <w:r w:rsidRPr="003861E0">
        <w:t>E-mail:</w:t>
      </w:r>
      <w:r>
        <w:tab/>
      </w:r>
      <w:r>
        <w:tab/>
      </w:r>
      <w:r>
        <w:tab/>
      </w:r>
      <w:r w:rsidR="00122A29" w:rsidRPr="00122A29">
        <w:t>riaditel@ekofarmasunava.sk</w:t>
      </w:r>
    </w:p>
    <w:p w14:paraId="668CCA1A" w14:textId="77777777" w:rsidR="003B3971" w:rsidRDefault="003B3971">
      <w:pPr>
        <w:spacing w:after="0" w:line="240" w:lineRule="auto"/>
      </w:pPr>
    </w:p>
    <w:p w14:paraId="037CCBBF" w14:textId="77777777" w:rsidR="00466DA2" w:rsidRDefault="00347D0C">
      <w:pPr>
        <w:spacing w:after="0" w:line="240" w:lineRule="auto"/>
        <w:rPr>
          <w:b/>
        </w:rPr>
      </w:pPr>
      <w:r>
        <w:rPr>
          <w:b/>
        </w:rPr>
        <w:t>Predávajúci:</w:t>
      </w:r>
    </w:p>
    <w:p w14:paraId="42323ECE" w14:textId="0CB0DE68" w:rsidR="003B3971" w:rsidRDefault="00466DA2">
      <w:pPr>
        <w:spacing w:after="0" w:line="240" w:lineRule="auto"/>
      </w:pPr>
      <w:r w:rsidRPr="000805A6">
        <w:rPr>
          <w:bCs/>
        </w:rPr>
        <w:t>Obchodné meno</w:t>
      </w:r>
      <w:r w:rsidR="000805A6">
        <w:rPr>
          <w:b/>
        </w:rPr>
        <w:t>:</w:t>
      </w:r>
      <w:r w:rsidR="00347D0C">
        <w:tab/>
      </w:r>
      <w:r w:rsidR="00347D0C">
        <w:tab/>
      </w:r>
    </w:p>
    <w:p w14:paraId="1CA04C3D" w14:textId="0D5654DA" w:rsidR="003B3971" w:rsidRDefault="00347D0C" w:rsidP="0029391B">
      <w:r>
        <w:t>Sídlo:</w:t>
      </w:r>
      <w:r>
        <w:tab/>
      </w:r>
      <w:r>
        <w:tab/>
      </w:r>
      <w:r>
        <w:tab/>
      </w:r>
    </w:p>
    <w:p w14:paraId="4C998D1C" w14:textId="52201DDB" w:rsidR="003B3971" w:rsidRDefault="00347D0C">
      <w:pPr>
        <w:spacing w:after="0" w:line="240" w:lineRule="auto"/>
      </w:pPr>
      <w:r>
        <w:t>Zastúpený:</w:t>
      </w:r>
      <w:r>
        <w:tab/>
      </w:r>
      <w:r>
        <w:tab/>
      </w:r>
    </w:p>
    <w:p w14:paraId="39C759EB" w14:textId="35264BC7" w:rsidR="003B3971" w:rsidRDefault="00347D0C">
      <w:pPr>
        <w:spacing w:after="0" w:line="240" w:lineRule="auto"/>
      </w:pPr>
      <w:r>
        <w:t>IČO:</w:t>
      </w:r>
      <w:r>
        <w:tab/>
      </w:r>
      <w:r>
        <w:tab/>
      </w:r>
      <w:r>
        <w:tab/>
      </w:r>
    </w:p>
    <w:p w14:paraId="2FD151AE" w14:textId="1935D661" w:rsidR="003B3971" w:rsidRDefault="00347D0C">
      <w:pPr>
        <w:spacing w:after="0" w:line="240" w:lineRule="auto"/>
      </w:pPr>
      <w:r>
        <w:t>IČ DPH / DIČ:</w:t>
      </w:r>
      <w:r>
        <w:tab/>
      </w:r>
      <w:r>
        <w:tab/>
      </w:r>
    </w:p>
    <w:p w14:paraId="0C375ABA" w14:textId="77777777" w:rsidR="003B3971" w:rsidRDefault="00347D0C">
      <w:pPr>
        <w:spacing w:after="0" w:line="240" w:lineRule="auto"/>
      </w:pPr>
      <w:r>
        <w:t>Bankové spojenie:</w:t>
      </w:r>
      <w:r>
        <w:tab/>
      </w:r>
    </w:p>
    <w:p w14:paraId="42A0553B" w14:textId="77777777" w:rsidR="003B3971" w:rsidRDefault="00347D0C">
      <w:pPr>
        <w:spacing w:after="0" w:line="240" w:lineRule="auto"/>
      </w:pPr>
      <w:r>
        <w:t>IBAN:</w:t>
      </w:r>
      <w:r>
        <w:tab/>
      </w:r>
      <w:r>
        <w:tab/>
      </w:r>
      <w:r>
        <w:tab/>
      </w:r>
    </w:p>
    <w:p w14:paraId="1BF29319" w14:textId="416E0CD9" w:rsidR="003B3971" w:rsidRDefault="00347D0C">
      <w:pPr>
        <w:spacing w:after="0" w:line="240" w:lineRule="auto"/>
      </w:pPr>
      <w:r>
        <w:t>Tel.:</w:t>
      </w:r>
      <w:r>
        <w:tab/>
      </w:r>
      <w:r>
        <w:tab/>
      </w:r>
      <w:r>
        <w:tab/>
      </w:r>
      <w:r>
        <w:tab/>
      </w:r>
      <w:r>
        <w:tab/>
      </w:r>
      <w:r>
        <w:tab/>
      </w:r>
    </w:p>
    <w:p w14:paraId="4401F7AE" w14:textId="35EFB0DB" w:rsidR="003B3971" w:rsidRDefault="00347D0C">
      <w:pPr>
        <w:spacing w:after="0" w:line="240" w:lineRule="auto"/>
      </w:pPr>
      <w:r>
        <w:t>E-mail:</w:t>
      </w:r>
      <w:r>
        <w:tab/>
      </w:r>
      <w:r>
        <w:tab/>
      </w:r>
      <w:r>
        <w:tab/>
      </w:r>
    </w:p>
    <w:p w14:paraId="1A87A0A2" w14:textId="77777777" w:rsidR="003B3971" w:rsidRDefault="00347D0C">
      <w:pPr>
        <w:spacing w:after="0" w:line="240" w:lineRule="auto"/>
      </w:pPr>
      <w:r>
        <w:t>Zapísaný:</w:t>
      </w:r>
      <w:r>
        <w:tab/>
      </w:r>
      <w:r>
        <w:tab/>
      </w:r>
    </w:p>
    <w:p w14:paraId="602A3932" w14:textId="77777777" w:rsidR="003B3971" w:rsidRDefault="003B3971">
      <w:pPr>
        <w:spacing w:after="0" w:line="240" w:lineRule="auto"/>
      </w:pPr>
    </w:p>
    <w:p w14:paraId="03CF63A1" w14:textId="77777777" w:rsidR="006C4A24" w:rsidRDefault="006C4A24">
      <w:pPr>
        <w:spacing w:after="0" w:line="240" w:lineRule="auto"/>
      </w:pPr>
    </w:p>
    <w:p w14:paraId="6329D5EC" w14:textId="77777777" w:rsidR="006C4A24" w:rsidRDefault="006C4A24">
      <w:pPr>
        <w:spacing w:after="0" w:line="240" w:lineRule="auto"/>
      </w:pPr>
    </w:p>
    <w:p w14:paraId="4EE124E8" w14:textId="77777777" w:rsidR="003B3971" w:rsidRDefault="00347D0C">
      <w:pPr>
        <w:spacing w:after="0" w:line="240" w:lineRule="auto"/>
        <w:jc w:val="center"/>
        <w:rPr>
          <w:rFonts w:ascii="Calibri" w:eastAsia="Times New Roman" w:hAnsi="Calibri" w:cs="Arial"/>
          <w:b/>
          <w:bCs/>
          <w:sz w:val="24"/>
          <w:szCs w:val="24"/>
          <w:lang w:eastAsia="sk-SK"/>
        </w:rPr>
      </w:pPr>
      <w:r>
        <w:rPr>
          <w:rFonts w:eastAsia="Times New Roman" w:cs="Arial"/>
          <w:b/>
          <w:bCs/>
          <w:sz w:val="24"/>
          <w:szCs w:val="24"/>
          <w:lang w:eastAsia="sk-SK"/>
        </w:rPr>
        <w:t>Preambula</w:t>
      </w:r>
    </w:p>
    <w:p w14:paraId="2E51A7C8" w14:textId="71DC9812" w:rsidR="003B3971" w:rsidRDefault="00347D0C">
      <w:pPr>
        <w:spacing w:after="0" w:line="240" w:lineRule="auto"/>
        <w:jc w:val="both"/>
        <w:rPr>
          <w:rFonts w:eastAsia="Times New Roman" w:cs="Arial"/>
          <w:lang w:eastAsia="sk-SK"/>
        </w:rPr>
      </w:pPr>
      <w:r>
        <w:rPr>
          <w:rFonts w:eastAsia="Times New Roman" w:cs="Arial"/>
          <w:lang w:eastAsia="sk-SK"/>
        </w:rPr>
        <w:t>Táto zmluva sa uzatvára ako výsledok obstarávania v zmysle § 8 ods. 3. zákona 343/2015 Z. z. o verejnom obstarávaní a o zmene doplnení niektorých zákonov v znení neskorších predpisov (ďalej len „zákon o verejnom obstarávaní“)</w:t>
      </w:r>
      <w:r w:rsidR="000805A6">
        <w:rPr>
          <w:rFonts w:ascii="Calibri" w:hAnsi="Calibri" w:cs="Calibri"/>
        </w:rPr>
        <w:t>.</w:t>
      </w:r>
      <w:r>
        <w:rPr>
          <w:rFonts w:eastAsia="Times New Roman" w:cs="Arial"/>
          <w:lang w:eastAsia="sk-SK"/>
        </w:rPr>
        <w:t xml:space="preserve"> Kupujúci na obstaranie predmetu tejto zmluvy použil postup obstarávania v zmysle Usmernenia Pôdohospodárskej platobnej agentúry č. 8/2017 k obstarávaniu tovarov, stavebných prác a služieb financovaných z PRV SR 2014 – 2020,</w:t>
      </w:r>
      <w:r w:rsidR="00340EE6">
        <w:rPr>
          <w:rFonts w:eastAsia="Times New Roman" w:cs="Arial"/>
          <w:lang w:eastAsia="sk-SK"/>
        </w:rPr>
        <w:t xml:space="preserve"> </w:t>
      </w:r>
      <w:r>
        <w:rPr>
          <w:rFonts w:eastAsia="Times New Roman" w:cs="Arial"/>
          <w:lang w:eastAsia="sk-SK"/>
        </w:rPr>
        <w:t xml:space="preserve">v aktuálnom znení. </w:t>
      </w:r>
    </w:p>
    <w:p w14:paraId="074297F0" w14:textId="77777777" w:rsidR="003C0357" w:rsidRDefault="003C0357">
      <w:pPr>
        <w:spacing w:after="0" w:line="240" w:lineRule="auto"/>
        <w:jc w:val="both"/>
        <w:rPr>
          <w:rFonts w:eastAsia="Times New Roman" w:cs="Arial"/>
          <w:lang w:eastAsia="sk-SK"/>
        </w:rPr>
      </w:pPr>
    </w:p>
    <w:p w14:paraId="31BC20B9" w14:textId="744FF84C" w:rsidR="003C0357" w:rsidRDefault="003C0357">
      <w:pPr>
        <w:spacing w:after="0" w:line="240" w:lineRule="auto"/>
        <w:jc w:val="both"/>
        <w:rPr>
          <w:rFonts w:eastAsia="Times New Roman" w:cs="Arial"/>
          <w:lang w:eastAsia="sk-SK"/>
        </w:rPr>
      </w:pPr>
      <w:r>
        <w:rPr>
          <w:rFonts w:eastAsia="Times New Roman" w:cs="Arial"/>
          <w:lang w:eastAsia="sk-SK"/>
        </w:rPr>
        <w:t>Pre účely tejto zmluvy sa za Riadiaci orgán</w:t>
      </w:r>
      <w:r w:rsidR="007E0B90">
        <w:rPr>
          <w:rFonts w:eastAsia="Times New Roman" w:cs="Arial"/>
          <w:lang w:eastAsia="sk-SK"/>
        </w:rPr>
        <w:t xml:space="preserve"> ako aj poskytovateľ</w:t>
      </w:r>
      <w:r>
        <w:rPr>
          <w:rFonts w:eastAsia="Times New Roman" w:cs="Arial"/>
          <w:lang w:eastAsia="sk-SK"/>
        </w:rPr>
        <w:t xml:space="preserve"> považuje Pôdohospodárska platobná agentúra.</w:t>
      </w:r>
    </w:p>
    <w:p w14:paraId="0A2DE15A" w14:textId="77777777" w:rsidR="00CE2EBA" w:rsidRDefault="00CE2EBA">
      <w:pPr>
        <w:spacing w:after="0" w:line="240" w:lineRule="auto"/>
        <w:jc w:val="both"/>
      </w:pPr>
    </w:p>
    <w:tbl>
      <w:tblPr>
        <w:tblW w:w="9478" w:type="dxa"/>
        <w:tblInd w:w="-142" w:type="dxa"/>
        <w:tblCellMar>
          <w:left w:w="70" w:type="dxa"/>
          <w:right w:w="70" w:type="dxa"/>
        </w:tblCellMar>
        <w:tblLook w:val="04A0" w:firstRow="1" w:lastRow="0" w:firstColumn="1" w:lastColumn="0" w:noHBand="0" w:noVBand="1"/>
      </w:tblPr>
      <w:tblGrid>
        <w:gridCol w:w="715"/>
        <w:gridCol w:w="2669"/>
        <w:gridCol w:w="2174"/>
        <w:gridCol w:w="3920"/>
      </w:tblGrid>
      <w:tr w:rsidR="003B3971" w14:paraId="12A6354E" w14:textId="77777777">
        <w:trPr>
          <w:trHeight w:val="315"/>
        </w:trPr>
        <w:tc>
          <w:tcPr>
            <w:tcW w:w="9478" w:type="dxa"/>
            <w:gridSpan w:val="4"/>
            <w:shd w:val="clear" w:color="auto" w:fill="auto"/>
          </w:tcPr>
          <w:p w14:paraId="4EDE3A92" w14:textId="77777777" w:rsidR="006C4A24" w:rsidRDefault="006C4A24">
            <w:pPr>
              <w:spacing w:after="0" w:line="240" w:lineRule="auto"/>
              <w:jc w:val="center"/>
              <w:rPr>
                <w:rFonts w:eastAsia="Times New Roman" w:cs="Arial"/>
                <w:b/>
                <w:bCs/>
                <w:sz w:val="24"/>
                <w:szCs w:val="24"/>
                <w:lang w:eastAsia="sk-SK"/>
              </w:rPr>
            </w:pPr>
          </w:p>
          <w:p w14:paraId="0D9E72C9" w14:textId="5700A59C" w:rsidR="003B3971" w:rsidRDefault="00347D0C">
            <w:pPr>
              <w:spacing w:after="0" w:line="240" w:lineRule="auto"/>
              <w:jc w:val="center"/>
              <w:rPr>
                <w:rFonts w:ascii="Calibri" w:eastAsia="Times New Roman" w:hAnsi="Calibri" w:cs="Arial"/>
                <w:b/>
                <w:bCs/>
                <w:sz w:val="24"/>
                <w:szCs w:val="24"/>
                <w:lang w:eastAsia="sk-SK"/>
              </w:rPr>
            </w:pPr>
            <w:r>
              <w:rPr>
                <w:rFonts w:eastAsia="Times New Roman" w:cs="Arial"/>
                <w:b/>
                <w:bCs/>
                <w:sz w:val="24"/>
                <w:szCs w:val="24"/>
                <w:lang w:eastAsia="sk-SK"/>
              </w:rPr>
              <w:t>2. Predmet zmluvy</w:t>
            </w:r>
          </w:p>
        </w:tc>
      </w:tr>
      <w:tr w:rsidR="003B3971" w14:paraId="26BE8E9E" w14:textId="77777777" w:rsidTr="0029391B">
        <w:trPr>
          <w:trHeight w:val="300"/>
        </w:trPr>
        <w:tc>
          <w:tcPr>
            <w:tcW w:w="715" w:type="dxa"/>
            <w:shd w:val="clear" w:color="auto" w:fill="auto"/>
          </w:tcPr>
          <w:p w14:paraId="0D57B23A" w14:textId="4D15D5F3"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785D1A15" w14:textId="407BF675" w:rsidR="003B3971" w:rsidRDefault="003B3971">
            <w:pPr>
              <w:spacing w:after="0" w:line="240" w:lineRule="auto"/>
              <w:jc w:val="both"/>
              <w:rPr>
                <w:rFonts w:ascii="Calibri" w:eastAsia="Times New Roman" w:hAnsi="Calibri" w:cs="Arial"/>
                <w:lang w:eastAsia="sk-SK"/>
              </w:rPr>
            </w:pPr>
          </w:p>
        </w:tc>
      </w:tr>
      <w:tr w:rsidR="003B3971" w14:paraId="1EE33C06" w14:textId="77777777" w:rsidTr="0029391B">
        <w:trPr>
          <w:trHeight w:val="900"/>
        </w:trPr>
        <w:tc>
          <w:tcPr>
            <w:tcW w:w="715" w:type="dxa"/>
            <w:shd w:val="clear" w:color="auto" w:fill="auto"/>
          </w:tcPr>
          <w:p w14:paraId="777207F4" w14:textId="48B12A53" w:rsidR="003B3971" w:rsidRDefault="00347D0C">
            <w:pPr>
              <w:spacing w:after="0" w:line="240" w:lineRule="auto"/>
              <w:rPr>
                <w:rFonts w:ascii="Calibri" w:eastAsia="Times New Roman" w:hAnsi="Calibri" w:cs="Arial"/>
                <w:lang w:eastAsia="sk-SK"/>
              </w:rPr>
            </w:pPr>
            <w:r>
              <w:rPr>
                <w:rFonts w:eastAsia="Times New Roman" w:cs="Arial"/>
                <w:lang w:eastAsia="sk-SK"/>
              </w:rPr>
              <w:t>2.</w:t>
            </w:r>
            <w:r w:rsidR="00211C89">
              <w:rPr>
                <w:rFonts w:eastAsia="Times New Roman" w:cs="Arial"/>
                <w:lang w:eastAsia="sk-SK"/>
              </w:rPr>
              <w:t>1</w:t>
            </w:r>
            <w:r>
              <w:rPr>
                <w:rFonts w:eastAsia="Times New Roman" w:cs="Arial"/>
                <w:lang w:eastAsia="sk-SK"/>
              </w:rPr>
              <w:t>.</w:t>
            </w:r>
          </w:p>
        </w:tc>
        <w:tc>
          <w:tcPr>
            <w:tcW w:w="8763" w:type="dxa"/>
            <w:gridSpan w:val="3"/>
            <w:shd w:val="clear" w:color="auto" w:fill="auto"/>
            <w:vAlign w:val="bottom"/>
          </w:tcPr>
          <w:p w14:paraId="6CA8238F" w14:textId="7A98E76A" w:rsidR="003B3971" w:rsidRDefault="00347D0C">
            <w:pPr>
              <w:spacing w:after="0" w:line="240" w:lineRule="auto"/>
              <w:jc w:val="both"/>
              <w:rPr>
                <w:rFonts w:ascii="Calibri" w:eastAsia="Times New Roman" w:hAnsi="Calibri" w:cs="Arial"/>
                <w:lang w:eastAsia="sk-SK"/>
              </w:rPr>
            </w:pPr>
            <w:r>
              <w:rPr>
                <w:rFonts w:eastAsia="Times New Roman" w:cs="Arial"/>
                <w:lang w:eastAsia="sk-SK"/>
              </w:rPr>
              <w:t>Predávajúci sa zaväzuje dodať kupujúcemu vo svojom mene, na vlastné náklady a zodpovednosť v rozsahu a za podmienok dohodnutých v tejto zmluve tovar bližšie špecifikovaný v Prílohe č. 1 Opis predmetu zákazky</w:t>
            </w:r>
            <w:r w:rsidR="001D01C6">
              <w:rPr>
                <w:rFonts w:eastAsia="Times New Roman" w:cs="Arial"/>
                <w:lang w:eastAsia="sk-SK"/>
              </w:rPr>
              <w:t>,</w:t>
            </w:r>
            <w:r w:rsidR="00DC6953">
              <w:rPr>
                <w:rFonts w:eastAsia="Times New Roman" w:cs="Arial"/>
                <w:lang w:eastAsia="sk-SK"/>
              </w:rPr>
              <w:t xml:space="preserve">  </w:t>
            </w:r>
            <w:r>
              <w:rPr>
                <w:rFonts w:eastAsia="Times New Roman" w:cs="Arial"/>
                <w:lang w:eastAsia="sk-SK"/>
              </w:rPr>
              <w:t>ktorá je neoddeliteľnou súčasťou zmluvy</w:t>
            </w:r>
            <w:r w:rsidR="00DC6953">
              <w:rPr>
                <w:rFonts w:eastAsia="Times New Roman" w:cs="Arial"/>
                <w:lang w:eastAsia="sk-SK"/>
              </w:rPr>
              <w:t xml:space="preserve"> (ďalej len „</w:t>
            </w:r>
            <w:r w:rsidR="00DC6953" w:rsidRPr="0052194D">
              <w:rPr>
                <w:rFonts w:eastAsia="Times New Roman" w:cs="Arial"/>
                <w:b/>
                <w:bCs/>
                <w:lang w:eastAsia="sk-SK"/>
              </w:rPr>
              <w:t>Predmet plnenia</w:t>
            </w:r>
            <w:r w:rsidR="00DC6953">
              <w:rPr>
                <w:rFonts w:eastAsia="Times New Roman" w:cs="Arial"/>
                <w:lang w:eastAsia="sk-SK"/>
              </w:rPr>
              <w:t xml:space="preserve">“), </w:t>
            </w:r>
            <w:r w:rsidR="00211C89">
              <w:rPr>
                <w:rFonts w:eastAsia="Times New Roman" w:cs="Arial"/>
                <w:lang w:eastAsia="sk-SK"/>
              </w:rPr>
              <w:t xml:space="preserve"> a previesť na </w:t>
            </w:r>
            <w:r w:rsidR="00AE08E6">
              <w:rPr>
                <w:rFonts w:eastAsia="Times New Roman" w:cs="Arial"/>
                <w:lang w:eastAsia="sk-SK"/>
              </w:rPr>
              <w:t>k</w:t>
            </w:r>
            <w:r w:rsidR="00211C89">
              <w:rPr>
                <w:rFonts w:eastAsia="Times New Roman" w:cs="Arial"/>
                <w:lang w:eastAsia="sk-SK"/>
              </w:rPr>
              <w:t xml:space="preserve">upujúceho vlastnícke právo </w:t>
            </w:r>
            <w:r w:rsidR="00AE08E6">
              <w:rPr>
                <w:rFonts w:eastAsia="Times New Roman" w:cs="Arial"/>
                <w:lang w:eastAsia="sk-SK"/>
              </w:rPr>
              <w:t>k</w:t>
            </w:r>
            <w:r w:rsidR="00DC6953">
              <w:rPr>
                <w:rFonts w:eastAsia="Times New Roman" w:cs="Arial"/>
                <w:lang w:eastAsia="sk-SK"/>
              </w:rPr>
              <w:t> Predmetu plnenia</w:t>
            </w:r>
            <w:r>
              <w:rPr>
                <w:rFonts w:eastAsia="Times New Roman" w:cs="Arial"/>
                <w:lang w:eastAsia="sk-SK"/>
              </w:rPr>
              <w:t>.</w:t>
            </w:r>
          </w:p>
          <w:p w14:paraId="096911F9" w14:textId="0F2E05BD" w:rsidR="003B3971" w:rsidRDefault="00347D0C">
            <w:pPr>
              <w:spacing w:after="0" w:line="240" w:lineRule="auto"/>
              <w:jc w:val="both"/>
              <w:rPr>
                <w:rFonts w:ascii="Calibri" w:eastAsia="Times New Roman" w:hAnsi="Calibri" w:cs="Arial"/>
                <w:lang w:eastAsia="sk-SK"/>
              </w:rPr>
            </w:pPr>
            <w:r>
              <w:rPr>
                <w:rFonts w:eastAsia="Times New Roman" w:cs="Arial"/>
                <w:lang w:eastAsia="sk-SK"/>
              </w:rPr>
              <w:lastRenderedPageBreak/>
              <w:t>Predmet plnenia tejto zmluvy je plne totožný s Opisom predmetu zákazky, ktorý</w:t>
            </w:r>
            <w:r w:rsidR="003146DD">
              <w:rPr>
                <w:rFonts w:eastAsia="Times New Roman" w:cs="Arial"/>
                <w:lang w:eastAsia="sk-SK"/>
              </w:rPr>
              <w:t xml:space="preserve"> </w:t>
            </w:r>
            <w:r>
              <w:rPr>
                <w:rFonts w:eastAsia="Times New Roman" w:cs="Arial"/>
                <w:lang w:eastAsia="sk-SK"/>
              </w:rPr>
              <w:t>tvorí neoddeliteľnú súčasť tejto zmluvy.</w:t>
            </w:r>
          </w:p>
        </w:tc>
      </w:tr>
      <w:tr w:rsidR="003B3971" w14:paraId="12DBED6F" w14:textId="77777777" w:rsidTr="0029391B">
        <w:trPr>
          <w:trHeight w:val="863"/>
        </w:trPr>
        <w:tc>
          <w:tcPr>
            <w:tcW w:w="715" w:type="dxa"/>
            <w:shd w:val="clear" w:color="auto" w:fill="auto"/>
          </w:tcPr>
          <w:p w14:paraId="0E827F5C" w14:textId="77B01EF8" w:rsidR="003B3971" w:rsidRDefault="00347D0C">
            <w:pPr>
              <w:spacing w:after="0" w:line="240" w:lineRule="auto"/>
              <w:rPr>
                <w:rFonts w:ascii="Calibri" w:eastAsia="Times New Roman" w:hAnsi="Calibri" w:cs="Arial"/>
                <w:lang w:eastAsia="sk-SK"/>
              </w:rPr>
            </w:pPr>
            <w:r>
              <w:rPr>
                <w:rFonts w:eastAsia="Times New Roman" w:cs="Arial"/>
                <w:lang w:eastAsia="sk-SK"/>
              </w:rPr>
              <w:lastRenderedPageBreak/>
              <w:t>2.</w:t>
            </w:r>
            <w:r w:rsidR="00211C89">
              <w:rPr>
                <w:rFonts w:eastAsia="Times New Roman" w:cs="Arial"/>
                <w:lang w:eastAsia="sk-SK"/>
              </w:rPr>
              <w:t>2</w:t>
            </w:r>
            <w:r>
              <w:rPr>
                <w:rFonts w:eastAsia="Times New Roman" w:cs="Arial"/>
                <w:lang w:eastAsia="sk-SK"/>
              </w:rPr>
              <w:t>.</w:t>
            </w:r>
          </w:p>
        </w:tc>
        <w:tc>
          <w:tcPr>
            <w:tcW w:w="8763" w:type="dxa"/>
            <w:gridSpan w:val="3"/>
            <w:shd w:val="clear" w:color="auto" w:fill="auto"/>
            <w:vAlign w:val="bottom"/>
          </w:tcPr>
          <w:p w14:paraId="3F5CA358" w14:textId="055BDCCF"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Kupujúci sa touto Zmluvou zaväzuje zaplatiť za Predmet </w:t>
            </w:r>
            <w:r w:rsidR="00DC6953">
              <w:rPr>
                <w:rFonts w:eastAsia="Times New Roman" w:cs="Arial"/>
                <w:lang w:eastAsia="sk-SK"/>
              </w:rPr>
              <w:t>plnenia</w:t>
            </w:r>
            <w:r>
              <w:rPr>
                <w:rFonts w:eastAsia="Times New Roman" w:cs="Arial"/>
                <w:lang w:eastAsia="sk-SK"/>
              </w:rPr>
              <w:t xml:space="preserve"> predávajúcemu dohodnutú kúpnu cenu stanovenú v článku 3. Kúpna cena a </w:t>
            </w:r>
            <w:r w:rsidR="00DC6953">
              <w:rPr>
                <w:rFonts w:eastAsia="Times New Roman" w:cs="Arial"/>
                <w:lang w:eastAsia="sk-SK"/>
              </w:rPr>
              <w:t>P</w:t>
            </w:r>
            <w:r>
              <w:rPr>
                <w:rFonts w:eastAsia="Times New Roman" w:cs="Arial"/>
                <w:lang w:eastAsia="sk-SK"/>
              </w:rPr>
              <w:t xml:space="preserve">redmet </w:t>
            </w:r>
            <w:r w:rsidR="00DC6953">
              <w:rPr>
                <w:rFonts w:eastAsia="Times New Roman" w:cs="Arial"/>
                <w:lang w:eastAsia="sk-SK"/>
              </w:rPr>
              <w:t>plnenia</w:t>
            </w:r>
            <w:r>
              <w:rPr>
                <w:rFonts w:eastAsia="Times New Roman" w:cs="Arial"/>
                <w:lang w:eastAsia="sk-SK"/>
              </w:rPr>
              <w:t xml:space="preserve"> prevziať. </w:t>
            </w:r>
          </w:p>
          <w:p w14:paraId="5FF34647" w14:textId="6DE3E732" w:rsidR="006C4A24" w:rsidRDefault="006C4A24">
            <w:pPr>
              <w:spacing w:after="0" w:line="240" w:lineRule="auto"/>
              <w:jc w:val="both"/>
              <w:rPr>
                <w:rFonts w:ascii="Calibri" w:eastAsia="Times New Roman" w:hAnsi="Calibri" w:cs="Arial"/>
                <w:lang w:eastAsia="sk-SK"/>
              </w:rPr>
            </w:pPr>
          </w:p>
        </w:tc>
      </w:tr>
      <w:tr w:rsidR="003B3971" w14:paraId="4FEF1672" w14:textId="77777777">
        <w:trPr>
          <w:trHeight w:val="315"/>
        </w:trPr>
        <w:tc>
          <w:tcPr>
            <w:tcW w:w="9478" w:type="dxa"/>
            <w:gridSpan w:val="4"/>
            <w:shd w:val="clear" w:color="auto" w:fill="auto"/>
          </w:tcPr>
          <w:p w14:paraId="1A30746C" w14:textId="77777777" w:rsidR="003B3971" w:rsidRDefault="00347D0C">
            <w:pPr>
              <w:spacing w:after="0" w:line="240" w:lineRule="auto"/>
              <w:jc w:val="center"/>
              <w:rPr>
                <w:rFonts w:ascii="Calibri" w:eastAsia="Times New Roman" w:hAnsi="Calibri" w:cs="Arial"/>
                <w:b/>
                <w:bCs/>
                <w:sz w:val="24"/>
                <w:szCs w:val="24"/>
                <w:lang w:eastAsia="sk-SK"/>
              </w:rPr>
            </w:pPr>
            <w:r>
              <w:rPr>
                <w:rFonts w:eastAsia="Times New Roman" w:cs="Arial"/>
                <w:b/>
                <w:bCs/>
                <w:sz w:val="24"/>
                <w:szCs w:val="24"/>
                <w:lang w:eastAsia="sk-SK"/>
              </w:rPr>
              <w:t>3. Kúpna cena</w:t>
            </w:r>
          </w:p>
        </w:tc>
      </w:tr>
      <w:tr w:rsidR="003B3971" w14:paraId="67B257BC" w14:textId="77777777" w:rsidTr="0029391B">
        <w:trPr>
          <w:trHeight w:val="1200"/>
        </w:trPr>
        <w:tc>
          <w:tcPr>
            <w:tcW w:w="715" w:type="dxa"/>
            <w:shd w:val="clear" w:color="auto" w:fill="auto"/>
          </w:tcPr>
          <w:p w14:paraId="223CEAA2" w14:textId="77777777" w:rsidR="003B3971" w:rsidRPr="001D01C6" w:rsidRDefault="00347D0C">
            <w:pPr>
              <w:spacing w:after="0" w:line="240" w:lineRule="auto"/>
              <w:rPr>
                <w:rFonts w:eastAsia="Times New Roman" w:cstheme="minorHAnsi"/>
                <w:lang w:eastAsia="sk-SK"/>
              </w:rPr>
            </w:pPr>
            <w:r w:rsidRPr="00AE08E6">
              <w:rPr>
                <w:rFonts w:eastAsia="Times New Roman" w:cstheme="minorHAnsi"/>
                <w:lang w:eastAsia="sk-SK"/>
              </w:rPr>
              <w:t>3.1.</w:t>
            </w:r>
          </w:p>
        </w:tc>
        <w:tc>
          <w:tcPr>
            <w:tcW w:w="8763" w:type="dxa"/>
            <w:gridSpan w:val="3"/>
            <w:shd w:val="clear" w:color="auto" w:fill="auto"/>
            <w:vAlign w:val="bottom"/>
          </w:tcPr>
          <w:p w14:paraId="16020CD0" w14:textId="705B67A6" w:rsidR="003B3971" w:rsidRPr="00AE08E6" w:rsidRDefault="00347D0C">
            <w:pPr>
              <w:spacing w:after="0" w:line="240" w:lineRule="auto"/>
              <w:jc w:val="both"/>
              <w:rPr>
                <w:rFonts w:eastAsia="Times New Roman" w:cstheme="minorHAnsi"/>
                <w:b/>
                <w:u w:val="single"/>
                <w:lang w:eastAsia="sk-SK"/>
              </w:rPr>
            </w:pPr>
            <w:r w:rsidRPr="00AE08E6">
              <w:rPr>
                <w:rFonts w:eastAsia="Times New Roman" w:cstheme="minorHAnsi"/>
                <w:lang w:eastAsia="sk-SK"/>
              </w:rPr>
              <w:t>Cen</w:t>
            </w:r>
            <w:r w:rsidR="00AE08E6" w:rsidRPr="00AE08E6">
              <w:rPr>
                <w:rFonts w:eastAsia="Times New Roman" w:cstheme="minorHAnsi"/>
                <w:lang w:eastAsia="sk-SK"/>
              </w:rPr>
              <w:t>a</w:t>
            </w:r>
            <w:r w:rsidRPr="00AE08E6">
              <w:rPr>
                <w:rFonts w:eastAsia="Times New Roman" w:cstheme="minorHAnsi"/>
                <w:lang w:eastAsia="sk-SK"/>
              </w:rPr>
              <w:t xml:space="preserve"> </w:t>
            </w:r>
            <w:r w:rsidR="00AE08E6" w:rsidRPr="00AE08E6">
              <w:rPr>
                <w:rFonts w:eastAsia="Times New Roman" w:cstheme="minorHAnsi"/>
                <w:lang w:eastAsia="sk-SK"/>
              </w:rPr>
              <w:t>je</w:t>
            </w:r>
            <w:r w:rsidRPr="00AE08E6">
              <w:rPr>
                <w:rFonts w:eastAsia="Times New Roman" w:cstheme="minorHAnsi"/>
                <w:lang w:eastAsia="sk-SK"/>
              </w:rPr>
              <w:t xml:space="preserve"> zmluvnými stranami dohodnut</w:t>
            </w:r>
            <w:r w:rsidR="00AE08E6" w:rsidRPr="00AE08E6">
              <w:rPr>
                <w:rFonts w:eastAsia="Times New Roman" w:cstheme="minorHAnsi"/>
                <w:lang w:eastAsia="sk-SK"/>
              </w:rPr>
              <w:t>á</w:t>
            </w:r>
            <w:r w:rsidRPr="00AE08E6">
              <w:rPr>
                <w:rFonts w:eastAsia="Times New Roman" w:cstheme="minorHAnsi"/>
                <w:lang w:eastAsia="sk-SK"/>
              </w:rPr>
              <w:t xml:space="preserve"> v súlade so zákonom č. 18/1996 Z.</w:t>
            </w:r>
            <w:r w:rsidR="0029391B">
              <w:rPr>
                <w:rFonts w:eastAsia="Times New Roman" w:cstheme="minorHAnsi"/>
                <w:lang w:eastAsia="sk-SK"/>
              </w:rPr>
              <w:t xml:space="preserve"> </w:t>
            </w:r>
            <w:r w:rsidRPr="00AE08E6">
              <w:rPr>
                <w:rFonts w:eastAsia="Times New Roman" w:cstheme="minorHAnsi"/>
                <w:lang w:eastAsia="sk-SK"/>
              </w:rPr>
              <w:t xml:space="preserve">z. </w:t>
            </w:r>
            <w:r w:rsidR="00AE08E6" w:rsidRPr="00AE08E6">
              <w:rPr>
                <w:rFonts w:eastAsia="Times New Roman" w:cstheme="minorHAnsi"/>
                <w:lang w:eastAsia="sk-SK"/>
              </w:rPr>
              <w:t xml:space="preserve">o cenách </w:t>
            </w:r>
            <w:r w:rsidRPr="00AE08E6">
              <w:rPr>
                <w:rFonts w:eastAsia="Times New Roman" w:cstheme="minorHAnsi"/>
                <w:lang w:eastAsia="sk-SK"/>
              </w:rPr>
              <w:t>v znení neskorších predpisov</w:t>
            </w:r>
            <w:r w:rsidR="00DC6953">
              <w:rPr>
                <w:rFonts w:eastAsia="Times New Roman" w:cstheme="minorHAnsi"/>
                <w:lang w:eastAsia="sk-SK"/>
              </w:rPr>
              <w:t>,</w:t>
            </w:r>
            <w:r w:rsidRPr="00AE08E6">
              <w:rPr>
                <w:rFonts w:eastAsia="Times New Roman" w:cstheme="minorHAnsi"/>
                <w:lang w:eastAsia="sk-SK"/>
              </w:rPr>
              <w:t xml:space="preserve"> vyhláškou MF SR č. 87/1996 Z.</w:t>
            </w:r>
            <w:r w:rsidR="00AE08E6" w:rsidRPr="00AE08E6">
              <w:rPr>
                <w:rFonts w:eastAsia="Times New Roman" w:cstheme="minorHAnsi"/>
                <w:lang w:eastAsia="sk-SK"/>
              </w:rPr>
              <w:t xml:space="preserve"> </w:t>
            </w:r>
            <w:r w:rsidRPr="00AE08E6">
              <w:rPr>
                <w:rFonts w:eastAsia="Times New Roman" w:cstheme="minorHAnsi"/>
                <w:lang w:eastAsia="sk-SK"/>
              </w:rPr>
              <w:t xml:space="preserve">z., </w:t>
            </w:r>
            <w:r w:rsidR="00AE08E6" w:rsidRPr="00AE08E6">
              <w:rPr>
                <w:rFonts w:eastAsia="Times New Roman" w:cstheme="minorHAnsi"/>
                <w:lang w:eastAsia="sk-SK"/>
              </w:rPr>
              <w:t xml:space="preserve">a </w:t>
            </w:r>
            <w:r w:rsidRPr="00AE08E6">
              <w:rPr>
                <w:rFonts w:eastAsia="Times New Roman" w:cstheme="minorHAnsi"/>
                <w:lang w:eastAsia="sk-SK"/>
              </w:rPr>
              <w:t>s cenovou ponukou predávajúceho zo dňa</w:t>
            </w:r>
            <w:r w:rsidRPr="001D01C6">
              <w:rPr>
                <w:rFonts w:eastAsia="Times New Roman" w:cstheme="minorHAnsi"/>
                <w:highlight w:val="yellow"/>
                <w:lang w:eastAsia="sk-SK"/>
              </w:rPr>
              <w:t>......................</w:t>
            </w:r>
            <w:r w:rsidRPr="00AE08E6">
              <w:rPr>
                <w:rFonts w:eastAsia="Times New Roman" w:cstheme="minorHAnsi"/>
                <w:lang w:eastAsia="sk-SK"/>
              </w:rPr>
              <w:t>,</w:t>
            </w:r>
            <w:r w:rsidR="0029391B">
              <w:rPr>
                <w:rFonts w:eastAsia="Times New Roman" w:cstheme="minorHAnsi"/>
                <w:lang w:eastAsia="sk-SK"/>
              </w:rPr>
              <w:t xml:space="preserve"> </w:t>
            </w:r>
            <w:r w:rsidRPr="00AE08E6">
              <w:rPr>
                <w:rFonts w:eastAsia="Times New Roman" w:cstheme="minorHAnsi"/>
                <w:lang w:eastAsia="sk-SK"/>
              </w:rPr>
              <w:t xml:space="preserve">pre zákazku pod názvom </w:t>
            </w:r>
            <w:r w:rsidRPr="002D5540">
              <w:rPr>
                <w:rFonts w:eastAsia="Times New Roman" w:cstheme="minorHAnsi"/>
                <w:b/>
                <w:lang w:eastAsia="sk-SK"/>
              </w:rPr>
              <w:t>„</w:t>
            </w:r>
            <w:r w:rsidR="0006035D" w:rsidRPr="0006035D">
              <w:rPr>
                <w:b/>
                <w:bCs/>
              </w:rPr>
              <w:t>Príves na prepravu</w:t>
            </w:r>
            <w:r w:rsidR="004A32EC" w:rsidRPr="0029391B">
              <w:rPr>
                <w:rFonts w:eastAsia="Times New Roman" w:cstheme="minorHAnsi"/>
                <w:b/>
                <w:lang w:eastAsia="sk-SK"/>
              </w:rPr>
              <w:t>“</w:t>
            </w:r>
            <w:r w:rsidR="00AE08E6" w:rsidRPr="0029391B">
              <w:rPr>
                <w:rFonts w:eastAsia="Times New Roman" w:cstheme="minorHAnsi"/>
                <w:b/>
                <w:lang w:eastAsia="sk-SK"/>
              </w:rPr>
              <w:t>.</w:t>
            </w:r>
            <w:r w:rsidR="00AE08E6" w:rsidRPr="00203ECC">
              <w:rPr>
                <w:rFonts w:eastAsia="Times New Roman" w:cstheme="minorHAnsi"/>
                <w:b/>
                <w:lang w:eastAsia="sk-SK"/>
              </w:rPr>
              <w:t xml:space="preserve"> </w:t>
            </w:r>
            <w:r w:rsidR="00AE08E6" w:rsidRPr="00203ECC">
              <w:rPr>
                <w:rFonts w:eastAsia="Times New Roman" w:cstheme="minorHAnsi"/>
                <w:bCs/>
                <w:lang w:eastAsia="sk-SK"/>
              </w:rPr>
              <w:t xml:space="preserve">Zmluvné strany prehlasujú, že </w:t>
            </w:r>
            <w:r w:rsidR="00203ECC" w:rsidRPr="00203ECC">
              <w:rPr>
                <w:rFonts w:eastAsia="Times New Roman" w:cstheme="minorHAnsi"/>
                <w:bCs/>
                <w:lang w:eastAsia="sk-SK"/>
              </w:rPr>
              <w:t>cena</w:t>
            </w:r>
            <w:r w:rsidR="00203ECC" w:rsidRPr="001D01C6">
              <w:rPr>
                <w:rFonts w:cstheme="minorHAnsi"/>
                <w:bCs/>
              </w:rPr>
              <w:t xml:space="preserve"> stanovená</w:t>
            </w:r>
            <w:r w:rsidR="00AE08E6" w:rsidRPr="001D01C6">
              <w:rPr>
                <w:rFonts w:cstheme="minorHAnsi"/>
                <w:bCs/>
              </w:rPr>
              <w:t xml:space="preserve"> v bode 3.2 tohto článku je cenou pevnou a konečnou. K cene nebudú účtované žiadne ďalšie náklady predávajúceho spojené s dodaním </w:t>
            </w:r>
            <w:r w:rsidR="00AE08E6">
              <w:rPr>
                <w:rFonts w:cstheme="minorHAnsi"/>
                <w:bCs/>
              </w:rPr>
              <w:t xml:space="preserve">Predmetu </w:t>
            </w:r>
            <w:r w:rsidR="00DC6953">
              <w:rPr>
                <w:rFonts w:cstheme="minorHAnsi"/>
                <w:bCs/>
              </w:rPr>
              <w:t>plnenia</w:t>
            </w:r>
            <w:r w:rsidR="00AE08E6" w:rsidRPr="001D01C6">
              <w:rPr>
                <w:rFonts w:cstheme="minorHAnsi"/>
                <w:bCs/>
              </w:rPr>
              <w:t xml:space="preserve"> a prevodom vlastníckeho práva na kupujúceho najmä prepravné, balné, poistenie, dane,</w:t>
            </w:r>
            <w:r w:rsidR="0029391B">
              <w:rPr>
                <w:rFonts w:cstheme="minorHAnsi"/>
                <w:bCs/>
              </w:rPr>
              <w:t xml:space="preserve"> </w:t>
            </w:r>
            <w:r w:rsidR="00AE08E6" w:rsidRPr="001D01C6">
              <w:rPr>
                <w:rFonts w:cstheme="minorHAnsi"/>
                <w:bCs/>
              </w:rPr>
              <w:t>cla a iné poplatky s tým spojené</w:t>
            </w:r>
            <w:r w:rsidR="00AE08E6" w:rsidRPr="001D01C6">
              <w:rPr>
                <w:rFonts w:cstheme="minorHAnsi"/>
                <w:sz w:val="24"/>
                <w:szCs w:val="24"/>
              </w:rPr>
              <w:t xml:space="preserve">. </w:t>
            </w:r>
          </w:p>
        </w:tc>
      </w:tr>
      <w:tr w:rsidR="003B3971" w14:paraId="3C820E6E" w14:textId="77777777" w:rsidTr="0029391B">
        <w:trPr>
          <w:trHeight w:val="2700"/>
        </w:trPr>
        <w:tc>
          <w:tcPr>
            <w:tcW w:w="715" w:type="dxa"/>
            <w:shd w:val="clear" w:color="auto" w:fill="auto"/>
          </w:tcPr>
          <w:p w14:paraId="3FDCAEC6" w14:textId="77777777" w:rsidR="003B3971" w:rsidRDefault="00347D0C">
            <w:pPr>
              <w:rPr>
                <w:rFonts w:ascii="Calibri" w:eastAsia="Times New Roman" w:hAnsi="Calibri" w:cs="Arial"/>
                <w:lang w:eastAsia="sk-SK"/>
              </w:rPr>
            </w:pPr>
            <w:r>
              <w:rPr>
                <w:rFonts w:eastAsia="Times New Roman" w:cs="Arial"/>
                <w:lang w:eastAsia="sk-SK"/>
              </w:rPr>
              <w:t>3.2.</w:t>
            </w:r>
          </w:p>
        </w:tc>
        <w:tc>
          <w:tcPr>
            <w:tcW w:w="8763" w:type="dxa"/>
            <w:gridSpan w:val="3"/>
            <w:shd w:val="clear" w:color="auto" w:fill="auto"/>
            <w:vAlign w:val="bottom"/>
          </w:tcPr>
          <w:p w14:paraId="6F2DAC48" w14:textId="4DE2C2A3" w:rsidR="009C4D16" w:rsidRDefault="00DC6953">
            <w:pPr>
              <w:spacing w:after="0" w:line="240" w:lineRule="auto"/>
              <w:rPr>
                <w:rFonts w:eastAsia="Times New Roman" w:cs="Arial"/>
                <w:lang w:eastAsia="sk-SK"/>
              </w:rPr>
            </w:pPr>
            <w:r>
              <w:rPr>
                <w:rFonts w:eastAsia="Times New Roman" w:cs="Arial"/>
                <w:lang w:eastAsia="sk-SK"/>
              </w:rPr>
              <w:t>Zmluvné strany sa dohodli na c</w:t>
            </w:r>
            <w:r w:rsidR="00347D0C">
              <w:rPr>
                <w:rFonts w:eastAsia="Times New Roman" w:cs="Arial"/>
                <w:lang w:eastAsia="sk-SK"/>
              </w:rPr>
              <w:t xml:space="preserve">ena za </w:t>
            </w:r>
            <w:r>
              <w:rPr>
                <w:rFonts w:eastAsia="Times New Roman" w:cs="Arial"/>
                <w:lang w:eastAsia="sk-SK"/>
              </w:rPr>
              <w:t xml:space="preserve">kúpu a </w:t>
            </w:r>
            <w:r w:rsidR="00347D0C">
              <w:rPr>
                <w:rFonts w:eastAsia="Times New Roman" w:cs="Arial"/>
                <w:lang w:eastAsia="sk-SK"/>
              </w:rPr>
              <w:t xml:space="preserve">dodanie </w:t>
            </w:r>
            <w:r w:rsidR="0029391B">
              <w:rPr>
                <w:rFonts w:eastAsia="Times New Roman" w:cs="Arial"/>
                <w:lang w:eastAsia="sk-SK"/>
              </w:rPr>
              <w:t>p</w:t>
            </w:r>
            <w:r w:rsidR="00347D0C">
              <w:rPr>
                <w:rFonts w:eastAsia="Times New Roman" w:cs="Arial"/>
                <w:lang w:eastAsia="sk-SK"/>
              </w:rPr>
              <w:t xml:space="preserve">redmetu </w:t>
            </w:r>
            <w:r>
              <w:rPr>
                <w:rFonts w:eastAsia="Times New Roman" w:cs="Arial"/>
                <w:lang w:eastAsia="sk-SK"/>
              </w:rPr>
              <w:t>plnenia</w:t>
            </w:r>
            <w:r w:rsidR="00347D0C">
              <w:rPr>
                <w:rFonts w:eastAsia="Times New Roman" w:cs="Arial"/>
                <w:lang w:eastAsia="sk-SK"/>
              </w:rPr>
              <w:t xml:space="preserve"> podľa tejto zmluvy:</w:t>
            </w:r>
          </w:p>
          <w:p w14:paraId="77313187" w14:textId="065FA201" w:rsidR="009C4D16" w:rsidRPr="009C4D16" w:rsidRDefault="009C4D16" w:rsidP="009C4D16">
            <w:pPr>
              <w:spacing w:after="0" w:line="276" w:lineRule="auto"/>
              <w:rPr>
                <w:rFonts w:eastAsia="Times New Roman" w:cs="Arial"/>
                <w:lang w:eastAsia="sk-SK"/>
              </w:rPr>
            </w:pPr>
            <w:r w:rsidRPr="009C4D16">
              <w:rPr>
                <w:rFonts w:eastAsia="Times New Roman" w:cs="Arial"/>
                <w:lang w:eastAsia="sk-SK"/>
              </w:rPr>
              <w:t>Cena celkom bez DPH: ................................................................................</w:t>
            </w:r>
          </w:p>
          <w:p w14:paraId="6E5AAA4B" w14:textId="4267313B" w:rsidR="009C4D16" w:rsidRPr="009C4D16" w:rsidRDefault="009C4D16" w:rsidP="009C4D16">
            <w:pPr>
              <w:spacing w:after="0" w:line="276" w:lineRule="auto"/>
              <w:rPr>
                <w:rFonts w:eastAsia="Times New Roman" w:cs="Arial"/>
                <w:lang w:eastAsia="sk-SK"/>
              </w:rPr>
            </w:pPr>
            <w:r w:rsidRPr="009C4D16">
              <w:rPr>
                <w:rFonts w:eastAsia="Times New Roman" w:cs="Arial"/>
                <w:lang w:eastAsia="sk-SK"/>
              </w:rPr>
              <w:t>DPH 2</w:t>
            </w:r>
            <w:r w:rsidR="008B75A4">
              <w:rPr>
                <w:rFonts w:eastAsia="Times New Roman" w:cs="Arial"/>
                <w:lang w:eastAsia="sk-SK"/>
              </w:rPr>
              <w:t>3</w:t>
            </w:r>
            <w:r w:rsidRPr="009C4D16">
              <w:rPr>
                <w:rFonts w:eastAsia="Times New Roman" w:cs="Arial"/>
                <w:lang w:eastAsia="sk-SK"/>
              </w:rPr>
              <w:t>%: ........................................................................................</w:t>
            </w:r>
          </w:p>
          <w:p w14:paraId="2743FF60" w14:textId="3564CE7B" w:rsidR="009C4D16" w:rsidRPr="009C4D16" w:rsidRDefault="009C4D16" w:rsidP="009C4D16">
            <w:pPr>
              <w:spacing w:after="0" w:line="276" w:lineRule="auto"/>
              <w:rPr>
                <w:rFonts w:eastAsia="Times New Roman" w:cs="Arial"/>
                <w:lang w:eastAsia="sk-SK"/>
              </w:rPr>
            </w:pPr>
            <w:r w:rsidRPr="009C4D16">
              <w:rPr>
                <w:rFonts w:eastAsia="Times New Roman" w:cs="Arial"/>
                <w:b/>
                <w:bCs/>
                <w:lang w:eastAsia="sk-SK"/>
              </w:rPr>
              <w:t xml:space="preserve">Cena celkom </w:t>
            </w:r>
            <w:r>
              <w:rPr>
                <w:rFonts w:eastAsia="Times New Roman" w:cs="Arial"/>
                <w:b/>
                <w:bCs/>
                <w:lang w:eastAsia="sk-SK"/>
              </w:rPr>
              <w:t>s</w:t>
            </w:r>
            <w:r w:rsidRPr="009C4D16">
              <w:rPr>
                <w:rFonts w:eastAsia="Times New Roman" w:cs="Arial"/>
                <w:b/>
                <w:bCs/>
                <w:lang w:eastAsia="sk-SK"/>
              </w:rPr>
              <w:t xml:space="preserve"> DPH</w:t>
            </w:r>
            <w:r w:rsidRPr="009C4D16">
              <w:rPr>
                <w:rFonts w:eastAsia="Times New Roman" w:cs="Arial"/>
                <w:lang w:eastAsia="sk-SK"/>
              </w:rPr>
              <w:t>:.............................................................................</w:t>
            </w:r>
          </w:p>
          <w:p w14:paraId="1029B5DA" w14:textId="1B6BEB3D" w:rsidR="003B3971" w:rsidRPr="009C4D16" w:rsidRDefault="009C4D16" w:rsidP="009C4D16">
            <w:pPr>
              <w:spacing w:after="0" w:line="276" w:lineRule="auto"/>
              <w:rPr>
                <w:rFonts w:eastAsia="Times New Roman" w:cs="Arial"/>
                <w:lang w:eastAsia="sk-SK"/>
              </w:rPr>
            </w:pPr>
            <w:r w:rsidRPr="009C4D16">
              <w:rPr>
                <w:rFonts w:eastAsia="Times New Roman" w:cs="Arial"/>
                <w:lang w:eastAsia="sk-SK"/>
              </w:rPr>
              <w:t>Slovom: .........................................................................................................................................................</w:t>
            </w:r>
          </w:p>
          <w:p w14:paraId="3F79BE30" w14:textId="1ACA3DA6" w:rsidR="003B3971" w:rsidRDefault="003B3971">
            <w:pPr>
              <w:spacing w:after="0" w:line="240" w:lineRule="auto"/>
              <w:rPr>
                <w:rFonts w:ascii="Calibri" w:eastAsia="Times New Roman" w:hAnsi="Calibri" w:cs="Arial"/>
                <w:lang w:eastAsia="sk-SK"/>
              </w:rPr>
            </w:pPr>
          </w:p>
        </w:tc>
      </w:tr>
      <w:tr w:rsidR="003B3971" w14:paraId="36682248" w14:textId="77777777" w:rsidTr="0029391B">
        <w:trPr>
          <w:trHeight w:hRule="exact" w:val="300"/>
        </w:trPr>
        <w:tc>
          <w:tcPr>
            <w:tcW w:w="715" w:type="dxa"/>
            <w:shd w:val="clear" w:color="auto" w:fill="auto"/>
          </w:tcPr>
          <w:p w14:paraId="64706761" w14:textId="77777777"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473AD0C6" w14:textId="77777777" w:rsidR="003B3971" w:rsidRDefault="003B3971">
            <w:pPr>
              <w:spacing w:after="0" w:line="240" w:lineRule="auto"/>
              <w:jc w:val="both"/>
              <w:rPr>
                <w:rFonts w:ascii="Calibri" w:eastAsia="Times New Roman" w:hAnsi="Calibri" w:cs="Arial"/>
                <w:lang w:eastAsia="sk-SK"/>
              </w:rPr>
            </w:pPr>
          </w:p>
        </w:tc>
      </w:tr>
      <w:tr w:rsidR="003B3971" w14:paraId="6C8A294A" w14:textId="77777777">
        <w:trPr>
          <w:trHeight w:val="315"/>
        </w:trPr>
        <w:tc>
          <w:tcPr>
            <w:tcW w:w="9478" w:type="dxa"/>
            <w:gridSpan w:val="4"/>
            <w:shd w:val="clear" w:color="auto" w:fill="auto"/>
          </w:tcPr>
          <w:p w14:paraId="53F802A4" w14:textId="77777777" w:rsidR="003B3971" w:rsidRDefault="00347D0C">
            <w:pPr>
              <w:spacing w:after="0" w:line="240" w:lineRule="auto"/>
              <w:jc w:val="center"/>
              <w:rPr>
                <w:rFonts w:ascii="Calibri" w:eastAsia="Times New Roman" w:hAnsi="Calibri" w:cs="Arial"/>
                <w:b/>
                <w:bCs/>
                <w:sz w:val="24"/>
                <w:szCs w:val="24"/>
                <w:lang w:eastAsia="sk-SK"/>
              </w:rPr>
            </w:pPr>
            <w:r>
              <w:rPr>
                <w:rFonts w:eastAsia="Times New Roman" w:cs="Arial"/>
                <w:b/>
                <w:bCs/>
                <w:sz w:val="24"/>
                <w:szCs w:val="24"/>
                <w:lang w:eastAsia="sk-SK"/>
              </w:rPr>
              <w:t>4. Platobné podmienky a fakturácia</w:t>
            </w:r>
          </w:p>
        </w:tc>
      </w:tr>
      <w:tr w:rsidR="003B3971" w14:paraId="58DD942A" w14:textId="77777777" w:rsidTr="0029391B">
        <w:trPr>
          <w:trHeight w:val="2835"/>
        </w:trPr>
        <w:tc>
          <w:tcPr>
            <w:tcW w:w="715" w:type="dxa"/>
            <w:shd w:val="clear" w:color="auto" w:fill="auto"/>
          </w:tcPr>
          <w:p w14:paraId="0B5EE250" w14:textId="129CCAD8" w:rsidR="003B3971" w:rsidRDefault="003B3971">
            <w:pPr>
              <w:spacing w:after="0" w:line="240" w:lineRule="auto"/>
              <w:rPr>
                <w:rFonts w:ascii="Calibri" w:eastAsia="Times New Roman" w:hAnsi="Calibri" w:cs="Arial"/>
                <w:lang w:eastAsia="sk-SK"/>
              </w:rPr>
            </w:pPr>
          </w:p>
          <w:p w14:paraId="521CD63A" w14:textId="76AD5358" w:rsidR="003B3971" w:rsidRDefault="003B2EC8">
            <w:pPr>
              <w:spacing w:after="0" w:line="240" w:lineRule="auto"/>
              <w:rPr>
                <w:rFonts w:ascii="Calibri" w:eastAsia="Times New Roman" w:hAnsi="Calibri" w:cs="Arial"/>
                <w:lang w:eastAsia="sk-SK"/>
              </w:rPr>
            </w:pPr>
            <w:r>
              <w:rPr>
                <w:rFonts w:ascii="Calibri" w:eastAsia="Times New Roman" w:hAnsi="Calibri" w:cs="Arial"/>
                <w:lang w:eastAsia="sk-SK"/>
              </w:rPr>
              <w:t>4.1.</w:t>
            </w:r>
          </w:p>
          <w:p w14:paraId="6414B2C5" w14:textId="77777777" w:rsidR="003B2EC8" w:rsidRDefault="003B2EC8">
            <w:pPr>
              <w:spacing w:after="0" w:line="240" w:lineRule="auto"/>
              <w:rPr>
                <w:rFonts w:ascii="Calibri" w:eastAsia="Times New Roman" w:hAnsi="Calibri" w:cs="Arial"/>
                <w:lang w:eastAsia="sk-SK"/>
              </w:rPr>
            </w:pPr>
          </w:p>
          <w:p w14:paraId="6FA61109" w14:textId="77777777" w:rsidR="003B2EC8" w:rsidRDefault="003B2EC8">
            <w:pPr>
              <w:spacing w:after="0" w:line="240" w:lineRule="auto"/>
              <w:rPr>
                <w:rFonts w:ascii="Calibri" w:eastAsia="Times New Roman" w:hAnsi="Calibri" w:cs="Arial"/>
                <w:lang w:eastAsia="sk-SK"/>
              </w:rPr>
            </w:pPr>
          </w:p>
          <w:p w14:paraId="37534DA1" w14:textId="77777777" w:rsidR="003B3971" w:rsidRDefault="003B3971">
            <w:pPr>
              <w:spacing w:after="0" w:line="240" w:lineRule="auto"/>
              <w:rPr>
                <w:rFonts w:ascii="Calibri" w:eastAsia="Times New Roman" w:hAnsi="Calibri" w:cs="Arial"/>
                <w:lang w:eastAsia="sk-SK"/>
              </w:rPr>
            </w:pPr>
          </w:p>
          <w:p w14:paraId="11D5FC2C" w14:textId="77777777"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4D4B5AF8" w14:textId="582080DC" w:rsidR="001F6D17" w:rsidRDefault="00E75201">
            <w:pPr>
              <w:spacing w:after="0" w:line="240" w:lineRule="auto"/>
              <w:jc w:val="both"/>
              <w:rPr>
                <w:rFonts w:eastAsia="Times New Roman" w:cs="Arial"/>
                <w:lang w:eastAsia="sk-SK"/>
              </w:rPr>
            </w:pPr>
            <w:r w:rsidRPr="005C4CC4">
              <w:t xml:space="preserve">Kupujúci </w:t>
            </w:r>
            <w:r>
              <w:t xml:space="preserve">sa zaväzuje uhradiť </w:t>
            </w:r>
            <w:r w:rsidRPr="005C4CC4">
              <w:t xml:space="preserve">dohodnutú cenu na </w:t>
            </w:r>
            <w:r>
              <w:t xml:space="preserve">základe riadne vystavenej </w:t>
            </w:r>
            <w:r w:rsidRPr="00AF31CD">
              <w:t>faktúry predávajúcim a doručenej kupujúcemu</w:t>
            </w:r>
            <w:r w:rsidR="001F6D17">
              <w:rPr>
                <w:rFonts w:eastAsia="Times New Roman" w:cs="Arial"/>
                <w:lang w:eastAsia="sk-SK"/>
              </w:rPr>
              <w:t xml:space="preserve"> bezhotovostným prevodom na účet predávajúceho uvedený v záhlaví tejto zmluvy. Cena sa považuje za uhradenú momentom odpísania </w:t>
            </w:r>
            <w:r w:rsidR="00DC6953">
              <w:rPr>
                <w:rFonts w:eastAsia="Times New Roman" w:cs="Arial"/>
                <w:lang w:eastAsia="sk-SK"/>
              </w:rPr>
              <w:t>peňažných prostriedkov</w:t>
            </w:r>
            <w:r w:rsidR="001F6D17">
              <w:rPr>
                <w:rFonts w:eastAsia="Times New Roman" w:cs="Arial"/>
                <w:lang w:eastAsia="sk-SK"/>
              </w:rPr>
              <w:t xml:space="preserve"> z účtu kupujúceho v prospech účtu predávajúceho.</w:t>
            </w:r>
          </w:p>
          <w:p w14:paraId="4F966CED" w14:textId="532AF4D8" w:rsidR="003B3971" w:rsidRPr="003B2EC8" w:rsidRDefault="00E75201">
            <w:pPr>
              <w:spacing w:after="0" w:line="240" w:lineRule="auto"/>
              <w:jc w:val="both"/>
              <w:rPr>
                <w:rFonts w:ascii="Calibri" w:eastAsia="Times New Roman" w:hAnsi="Calibri" w:cs="Calibri"/>
                <w:lang w:eastAsia="sk-SK"/>
              </w:rPr>
            </w:pPr>
            <w:r w:rsidRPr="00AF31CD">
              <w:t xml:space="preserve">Predávajúci je oprávnený vystaviť faktúru najskôr v deň, keď bude </w:t>
            </w:r>
            <w:r w:rsidR="00DC6953">
              <w:t>P</w:t>
            </w:r>
            <w:r>
              <w:t xml:space="preserve">redmet </w:t>
            </w:r>
            <w:r w:rsidR="00DC6953">
              <w:t>zmluvy</w:t>
            </w:r>
            <w:r w:rsidRPr="00AF31CD">
              <w:t xml:space="preserve"> </w:t>
            </w:r>
            <w:r>
              <w:t xml:space="preserve">dodaný </w:t>
            </w:r>
            <w:r w:rsidRPr="00AF31CD">
              <w:t>v mieste dodania</w:t>
            </w:r>
            <w:r w:rsidR="00DC6953">
              <w:t xml:space="preserve"> </w:t>
            </w:r>
            <w:r w:rsidRPr="00AF31CD">
              <w:t>v rozsahu podľa ustanovení tejto zmluvy. Splatnosť faktúry je 14 dní odo dňa jej doručenia kupujúcemu</w:t>
            </w:r>
            <w:r w:rsidR="001F6D17">
              <w:t xml:space="preserve">. </w:t>
            </w:r>
            <w:r w:rsidR="001F6D17" w:rsidRPr="00CE2EBA">
              <w:rPr>
                <w:rFonts w:ascii="Calibri" w:eastAsia="Times New Roman" w:hAnsi="Calibri" w:cs="Calibri"/>
                <w:lang w:eastAsia="sk-SK"/>
              </w:rPr>
              <w:t xml:space="preserve"> </w:t>
            </w:r>
            <w:r w:rsidR="001F6D17" w:rsidRPr="00CE2EBA">
              <w:rPr>
                <w:rFonts w:ascii="Calibri" w:hAnsi="Calibri" w:cs="Calibri"/>
              </w:rPr>
              <w:t>V prípade uvedenia chybného čísla účtu</w:t>
            </w:r>
            <w:r w:rsidR="00DC6953">
              <w:rPr>
                <w:rFonts w:ascii="Calibri" w:hAnsi="Calibri" w:cs="Calibri"/>
              </w:rPr>
              <w:t xml:space="preserve"> na faktúre</w:t>
            </w:r>
            <w:r w:rsidR="001F6D17" w:rsidRPr="00CE2EBA">
              <w:rPr>
                <w:rFonts w:ascii="Calibri" w:hAnsi="Calibri" w:cs="Calibri"/>
              </w:rPr>
              <w:t xml:space="preserve"> predávajúceho kupujúci nezodpovedá za vzniknutú škodu, pričom pri odoslaní dohodnutej kúpnej ceny na číslo účtu uvedené na faktúre</w:t>
            </w:r>
            <w:r w:rsidR="001F6D17">
              <w:rPr>
                <w:rFonts w:ascii="Calibri" w:hAnsi="Calibri" w:cs="Calibri"/>
              </w:rPr>
              <w:t xml:space="preserve"> </w:t>
            </w:r>
            <w:r w:rsidR="001F6D17" w:rsidRPr="003C0357">
              <w:rPr>
                <w:rFonts w:ascii="Calibri" w:hAnsi="Calibri" w:cs="Calibri"/>
              </w:rPr>
              <w:t>sa má za to, že kúpna cena bola kupujúcim predávajúcemu riadne uhradená.</w:t>
            </w:r>
          </w:p>
        </w:tc>
      </w:tr>
      <w:tr w:rsidR="003B3971" w14:paraId="29ED9866" w14:textId="77777777" w:rsidTr="0029391B">
        <w:trPr>
          <w:trHeight w:val="1166"/>
        </w:trPr>
        <w:tc>
          <w:tcPr>
            <w:tcW w:w="715" w:type="dxa"/>
            <w:shd w:val="clear" w:color="auto" w:fill="auto"/>
          </w:tcPr>
          <w:p w14:paraId="478A07D1" w14:textId="1179972A" w:rsidR="003B3971" w:rsidRDefault="00203ECC">
            <w:pPr>
              <w:spacing w:after="0" w:line="240" w:lineRule="auto"/>
              <w:rPr>
                <w:rFonts w:ascii="Calibri" w:eastAsia="Times New Roman" w:hAnsi="Calibri" w:cs="Arial"/>
                <w:lang w:eastAsia="sk-SK"/>
              </w:rPr>
            </w:pPr>
            <w:r>
              <w:rPr>
                <w:rFonts w:ascii="Calibri" w:eastAsia="Times New Roman" w:hAnsi="Calibri" w:cs="Arial"/>
                <w:lang w:eastAsia="sk-SK"/>
              </w:rPr>
              <w:t>4.2.</w:t>
            </w:r>
          </w:p>
          <w:p w14:paraId="155AC0BC" w14:textId="6EF6CB8C" w:rsidR="003B3971" w:rsidRDefault="003B3971">
            <w:pPr>
              <w:rPr>
                <w:rFonts w:ascii="Calibri" w:eastAsia="Times New Roman" w:hAnsi="Calibri" w:cs="Arial"/>
                <w:lang w:eastAsia="sk-SK"/>
              </w:rPr>
            </w:pPr>
          </w:p>
          <w:p w14:paraId="55A09DAC" w14:textId="77777777" w:rsidR="003B3971" w:rsidRDefault="003B3971">
            <w:pPr>
              <w:rPr>
                <w:rFonts w:ascii="Calibri" w:eastAsia="Times New Roman" w:hAnsi="Calibri" w:cs="Arial"/>
                <w:lang w:eastAsia="sk-SK"/>
              </w:rPr>
            </w:pPr>
          </w:p>
        </w:tc>
        <w:tc>
          <w:tcPr>
            <w:tcW w:w="8763" w:type="dxa"/>
            <w:gridSpan w:val="3"/>
            <w:shd w:val="clear" w:color="auto" w:fill="auto"/>
          </w:tcPr>
          <w:p w14:paraId="0DCDC43A" w14:textId="33F4E22A" w:rsidR="00203ECC" w:rsidRPr="0029391B" w:rsidRDefault="00347D0C" w:rsidP="00203ECC">
            <w:pPr>
              <w:spacing w:after="0" w:line="240" w:lineRule="auto"/>
              <w:jc w:val="both"/>
              <w:rPr>
                <w:rFonts w:eastAsia="Times New Roman" w:cs="Arial"/>
                <w:lang w:eastAsia="sk-SK"/>
              </w:rPr>
            </w:pPr>
            <w:r>
              <w:rPr>
                <w:rFonts w:eastAsia="Times New Roman" w:cs="Arial"/>
                <w:lang w:eastAsia="sk-SK"/>
              </w:rPr>
              <w:t>Faktúr</w:t>
            </w:r>
            <w:r w:rsidR="001F6D17">
              <w:rPr>
                <w:rFonts w:eastAsia="Times New Roman" w:cs="Arial"/>
                <w:lang w:eastAsia="sk-SK"/>
              </w:rPr>
              <w:t>a</w:t>
            </w:r>
            <w:r>
              <w:rPr>
                <w:rFonts w:eastAsia="Times New Roman" w:cs="Arial"/>
                <w:lang w:eastAsia="sk-SK"/>
              </w:rPr>
              <w:t xml:space="preserve"> mus</w:t>
            </w:r>
            <w:r w:rsidR="001F6D17">
              <w:rPr>
                <w:rFonts w:eastAsia="Times New Roman" w:cs="Arial"/>
                <w:lang w:eastAsia="sk-SK"/>
              </w:rPr>
              <w:t>í</w:t>
            </w:r>
            <w:r>
              <w:rPr>
                <w:rFonts w:eastAsia="Times New Roman" w:cs="Arial"/>
                <w:lang w:eastAsia="sk-SK"/>
              </w:rPr>
              <w:t xml:space="preserve"> mať predpísané náležitosti</w:t>
            </w:r>
            <w:r w:rsidR="00C06731">
              <w:rPr>
                <w:rFonts w:eastAsia="Times New Roman" w:cs="Arial"/>
                <w:lang w:eastAsia="sk-SK"/>
              </w:rPr>
              <w:t xml:space="preserve"> daňového dokladu</w:t>
            </w:r>
            <w:r>
              <w:rPr>
                <w:rFonts w:eastAsia="Times New Roman" w:cs="Arial"/>
                <w:lang w:eastAsia="sk-SK"/>
              </w:rPr>
              <w:t xml:space="preserve"> podľa </w:t>
            </w:r>
            <w:r w:rsidR="001F6D17">
              <w:rPr>
                <w:rFonts w:eastAsia="Times New Roman" w:cs="Arial"/>
                <w:lang w:eastAsia="sk-SK"/>
              </w:rPr>
              <w:t>z</w:t>
            </w:r>
            <w:r>
              <w:rPr>
                <w:rFonts w:eastAsia="Times New Roman" w:cs="Arial"/>
                <w:lang w:eastAsia="sk-SK"/>
              </w:rPr>
              <w:t>ák</w:t>
            </w:r>
            <w:r w:rsidR="001F6D17">
              <w:rPr>
                <w:rFonts w:eastAsia="Times New Roman" w:cs="Arial"/>
                <w:lang w:eastAsia="sk-SK"/>
              </w:rPr>
              <w:t>ona</w:t>
            </w:r>
            <w:r>
              <w:rPr>
                <w:rFonts w:eastAsia="Times New Roman" w:cs="Arial"/>
                <w:lang w:eastAsia="sk-SK"/>
              </w:rPr>
              <w:t xml:space="preserve"> č. 222/2004 Z. z. </w:t>
            </w:r>
            <w:r w:rsidR="001F6D17">
              <w:rPr>
                <w:rFonts w:eastAsia="Times New Roman" w:cs="Arial"/>
                <w:lang w:eastAsia="sk-SK"/>
              </w:rPr>
              <w:t xml:space="preserve">o dani z pridanej hodnoty </w:t>
            </w:r>
            <w:r>
              <w:rPr>
                <w:rFonts w:eastAsia="Times New Roman" w:cs="Arial"/>
                <w:lang w:eastAsia="sk-SK"/>
              </w:rPr>
              <w:t>v</w:t>
            </w:r>
            <w:r w:rsidR="001F6D17">
              <w:rPr>
                <w:rFonts w:eastAsia="Times New Roman" w:cs="Arial"/>
                <w:lang w:eastAsia="sk-SK"/>
              </w:rPr>
              <w:t> </w:t>
            </w:r>
            <w:r>
              <w:rPr>
                <w:rFonts w:eastAsia="Times New Roman" w:cs="Arial"/>
                <w:lang w:eastAsia="sk-SK"/>
              </w:rPr>
              <w:t>znení</w:t>
            </w:r>
            <w:r w:rsidR="001F6D17">
              <w:rPr>
                <w:rFonts w:eastAsia="Times New Roman" w:cs="Arial"/>
                <w:lang w:eastAsia="sk-SK"/>
              </w:rPr>
              <w:t xml:space="preserve"> neskorších predpisov</w:t>
            </w:r>
            <w:r>
              <w:rPr>
                <w:rFonts w:eastAsia="Times New Roman" w:cs="Arial"/>
                <w:lang w:eastAsia="sk-SK"/>
              </w:rPr>
              <w:t xml:space="preserve"> a</w:t>
            </w:r>
            <w:r w:rsidR="001F6D17">
              <w:rPr>
                <w:rFonts w:eastAsia="Times New Roman" w:cs="Arial"/>
                <w:lang w:eastAsia="sk-SK"/>
              </w:rPr>
              <w:t xml:space="preserve"> jej prílohu musia tvoriť </w:t>
            </w:r>
            <w:r>
              <w:rPr>
                <w:rFonts w:eastAsia="Times New Roman" w:cs="Arial"/>
                <w:lang w:eastAsia="sk-SK"/>
              </w:rPr>
              <w:t>doklady umožňujúce posúdiť oprávnenosť fakturácie. Faktúry budú predkladané v dvoch vyhotoveniach pre kupujúceho.</w:t>
            </w:r>
          </w:p>
        </w:tc>
      </w:tr>
      <w:tr w:rsidR="003B3971" w14:paraId="0BC9F5EF" w14:textId="77777777" w:rsidTr="0029391B">
        <w:trPr>
          <w:trHeight w:val="300"/>
        </w:trPr>
        <w:tc>
          <w:tcPr>
            <w:tcW w:w="715" w:type="dxa"/>
            <w:shd w:val="clear" w:color="auto" w:fill="auto"/>
          </w:tcPr>
          <w:p w14:paraId="1AFC44CB" w14:textId="6B62058C" w:rsidR="003B3971" w:rsidRDefault="00203ECC">
            <w:pPr>
              <w:spacing w:after="0" w:line="240" w:lineRule="auto"/>
              <w:rPr>
                <w:rFonts w:ascii="Calibri" w:eastAsia="Times New Roman" w:hAnsi="Calibri" w:cs="Arial"/>
                <w:lang w:eastAsia="sk-SK"/>
              </w:rPr>
            </w:pPr>
            <w:r>
              <w:rPr>
                <w:rFonts w:ascii="Calibri" w:eastAsia="Times New Roman" w:hAnsi="Calibri" w:cs="Arial"/>
                <w:lang w:eastAsia="sk-SK"/>
              </w:rPr>
              <w:t>4.3.</w:t>
            </w:r>
          </w:p>
        </w:tc>
        <w:tc>
          <w:tcPr>
            <w:tcW w:w="8763" w:type="dxa"/>
            <w:gridSpan w:val="3"/>
            <w:shd w:val="clear" w:color="auto" w:fill="auto"/>
            <w:vAlign w:val="bottom"/>
          </w:tcPr>
          <w:p w14:paraId="5AE7DB03" w14:textId="77777777"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Súčasťou faktúry musí byť i preberací protokol a dodací list (podpísané štatutárnymi zástupcami zmluvných strán). </w:t>
            </w:r>
          </w:p>
        </w:tc>
      </w:tr>
      <w:tr w:rsidR="003B3971" w14:paraId="2A8B2D9C" w14:textId="77777777" w:rsidTr="0029391B">
        <w:trPr>
          <w:trHeight w:val="1500"/>
        </w:trPr>
        <w:tc>
          <w:tcPr>
            <w:tcW w:w="715" w:type="dxa"/>
            <w:shd w:val="clear" w:color="auto" w:fill="auto"/>
          </w:tcPr>
          <w:p w14:paraId="5DEC7E41" w14:textId="3706DB32"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54B478CD" w14:textId="58938156" w:rsidR="0029391B" w:rsidRPr="0029391B" w:rsidRDefault="00347D0C" w:rsidP="0029391B">
            <w:pPr>
              <w:spacing w:after="0" w:line="240" w:lineRule="auto"/>
              <w:jc w:val="both"/>
              <w:rPr>
                <w:rFonts w:eastAsia="Times New Roman" w:cs="Arial"/>
                <w:lang w:eastAsia="sk-SK"/>
              </w:rPr>
            </w:pPr>
            <w:r>
              <w:rPr>
                <w:rFonts w:eastAsia="Times New Roman" w:cs="Arial"/>
                <w:lang w:eastAsia="sk-SK"/>
              </w:rPr>
              <w:t xml:space="preserve">Pokiaľ vystavená faktúra nebude obsahovať všetky predpísané náležitosti v zmysle </w:t>
            </w:r>
            <w:r w:rsidR="001F6D17">
              <w:rPr>
                <w:rFonts w:eastAsia="Times New Roman" w:cs="Arial"/>
                <w:lang w:eastAsia="sk-SK"/>
              </w:rPr>
              <w:t>z</w:t>
            </w:r>
            <w:r>
              <w:rPr>
                <w:rFonts w:eastAsia="Times New Roman" w:cs="Arial"/>
                <w:lang w:eastAsia="sk-SK"/>
              </w:rPr>
              <w:t>ákona č. 222/2004 Z.</w:t>
            </w:r>
            <w:r w:rsidR="0029391B">
              <w:rPr>
                <w:rFonts w:eastAsia="Times New Roman" w:cs="Arial"/>
                <w:lang w:eastAsia="sk-SK"/>
              </w:rPr>
              <w:t xml:space="preserve"> </w:t>
            </w:r>
            <w:r>
              <w:rPr>
                <w:rFonts w:eastAsia="Times New Roman" w:cs="Arial"/>
                <w:lang w:eastAsia="sk-SK"/>
              </w:rPr>
              <w:t>z.</w:t>
            </w:r>
            <w:r w:rsidR="001F6D17">
              <w:rPr>
                <w:rFonts w:eastAsia="Times New Roman" w:cs="Arial"/>
                <w:lang w:eastAsia="sk-SK"/>
              </w:rPr>
              <w:t xml:space="preserve"> o dani z pridanej hodnoty </w:t>
            </w:r>
            <w:r>
              <w:rPr>
                <w:rFonts w:eastAsia="Times New Roman" w:cs="Arial"/>
                <w:lang w:eastAsia="sk-SK"/>
              </w:rPr>
              <w:t xml:space="preserve"> v znení neskorších predpisov, bude neoprávnená</w:t>
            </w:r>
            <w:r w:rsidR="001F6D17">
              <w:rPr>
                <w:rFonts w:eastAsia="Times New Roman" w:cs="Arial"/>
                <w:lang w:eastAsia="sk-SK"/>
              </w:rPr>
              <w:t xml:space="preserve">, </w:t>
            </w:r>
            <w:r>
              <w:rPr>
                <w:rFonts w:eastAsia="Times New Roman" w:cs="Arial"/>
                <w:lang w:eastAsia="sk-SK"/>
              </w:rPr>
              <w:t>bude obsahovať nesprávne či neúplné údaje</w:t>
            </w:r>
            <w:r w:rsidR="001F6D17">
              <w:rPr>
                <w:rFonts w:eastAsia="Times New Roman" w:cs="Arial"/>
                <w:lang w:eastAsia="sk-SK"/>
              </w:rPr>
              <w:t xml:space="preserve"> alebo jej prílohou n</w:t>
            </w:r>
            <w:r w:rsidR="00C06731">
              <w:rPr>
                <w:rFonts w:eastAsia="Times New Roman" w:cs="Arial"/>
                <w:lang w:eastAsia="sk-SK"/>
              </w:rPr>
              <w:t>ie sú doklady podľa tejto zmluvy oprávňujúce fakturáciu</w:t>
            </w:r>
            <w:r>
              <w:rPr>
                <w:rFonts w:eastAsia="Times New Roman" w:cs="Arial"/>
                <w:lang w:eastAsia="sk-SK"/>
              </w:rPr>
              <w:t xml:space="preserve">, kupujúci je oprávnený ju vrátiť a predávajúci je povinný faktúru podľa charakteru nedostatku opraviť, doplniť alebo vystaviť novú. V takomto prípade sa preruší lehota splatnosti a nová lehota splatnosti pre kupujúceho začne plynúť prevzatím nového, </w:t>
            </w:r>
            <w:r w:rsidR="00C06731">
              <w:rPr>
                <w:rFonts w:eastAsia="Times New Roman" w:cs="Arial"/>
                <w:lang w:eastAsia="sk-SK"/>
              </w:rPr>
              <w:t xml:space="preserve">riadne </w:t>
            </w:r>
            <w:r>
              <w:rPr>
                <w:rFonts w:eastAsia="Times New Roman" w:cs="Arial"/>
                <w:lang w:eastAsia="sk-SK"/>
              </w:rPr>
              <w:t xml:space="preserve">upraveného resp. oprávnene vystaveného daňového dokladu. </w:t>
            </w:r>
          </w:p>
        </w:tc>
      </w:tr>
      <w:tr w:rsidR="003B3971" w14:paraId="15015816" w14:textId="77777777" w:rsidTr="0029391B">
        <w:trPr>
          <w:trHeight w:val="1800"/>
        </w:trPr>
        <w:tc>
          <w:tcPr>
            <w:tcW w:w="715" w:type="dxa"/>
            <w:shd w:val="clear" w:color="auto" w:fill="auto"/>
          </w:tcPr>
          <w:p w14:paraId="38618B0B"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lastRenderedPageBreak/>
              <w:t>4.4.</w:t>
            </w:r>
          </w:p>
        </w:tc>
        <w:tc>
          <w:tcPr>
            <w:tcW w:w="8763" w:type="dxa"/>
            <w:gridSpan w:val="3"/>
            <w:shd w:val="clear" w:color="auto" w:fill="auto"/>
            <w:vAlign w:val="bottom"/>
          </w:tcPr>
          <w:p w14:paraId="112008E1" w14:textId="170C339A" w:rsidR="003B3971" w:rsidRDefault="00347D0C">
            <w:pPr>
              <w:spacing w:after="0" w:line="240" w:lineRule="auto"/>
              <w:jc w:val="both"/>
              <w:rPr>
                <w:rFonts w:ascii="Calibri" w:eastAsia="Times New Roman" w:hAnsi="Calibri" w:cs="Arial"/>
                <w:lang w:eastAsia="sk-SK"/>
              </w:rPr>
            </w:pPr>
            <w:r>
              <w:rPr>
                <w:rFonts w:eastAsia="Times New Roman" w:cs="Arial"/>
                <w:lang w:eastAsia="sk-SK"/>
              </w:rPr>
              <w:t>Lehota splatnosti faktúr</w:t>
            </w:r>
            <w:r w:rsidR="00DC6953">
              <w:rPr>
                <w:rFonts w:eastAsia="Times New Roman" w:cs="Arial"/>
                <w:lang w:eastAsia="sk-SK"/>
              </w:rPr>
              <w:t>y</w:t>
            </w:r>
            <w:r>
              <w:rPr>
                <w:rFonts w:eastAsia="Times New Roman" w:cs="Arial"/>
                <w:lang w:eastAsia="sk-SK"/>
              </w:rPr>
              <w:t xml:space="preserve"> </w:t>
            </w:r>
            <w:r w:rsidR="00DC6953">
              <w:rPr>
                <w:rFonts w:eastAsia="Times New Roman" w:cs="Arial"/>
                <w:lang w:eastAsia="sk-SK"/>
              </w:rPr>
              <w:t xml:space="preserve">je </w:t>
            </w:r>
            <w:r>
              <w:rPr>
                <w:rFonts w:eastAsia="Times New Roman" w:cs="Arial"/>
                <w:lang w:eastAsia="sk-SK"/>
              </w:rPr>
              <w:t>30 dní od dátumu doručenia faktúry do sídla kupujúceho uvedeného v záhlaví  tejto zmluvy, ak sa obe zmluvné strany nedohodnú inak, v súlade so zmluvou o poskytnutí nenávratného finančného príspevku, ktorú uzatvorí kupujúci s Riadiacim orgánom. V prípade, že splatnosť faktúry pripadne na deň pracovného voľna alebo pracovného pokoja, bude sa za deň splatnosti považovať najbližší nasledujúci pracovný deň. V prípade chybne vystavených faktúr je predávajúci povinný nedostatky odstrániť do 3 pracovných dní od doručenia písomnej výzvy kupujúceho na odstránenie nedostatkov.</w:t>
            </w:r>
          </w:p>
        </w:tc>
      </w:tr>
      <w:tr w:rsidR="003B3971" w14:paraId="2820CE67" w14:textId="77777777" w:rsidTr="0029391B">
        <w:trPr>
          <w:trHeight w:val="1305"/>
        </w:trPr>
        <w:tc>
          <w:tcPr>
            <w:tcW w:w="715" w:type="dxa"/>
            <w:shd w:val="clear" w:color="auto" w:fill="auto"/>
          </w:tcPr>
          <w:p w14:paraId="6F9D0E3E"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4.5.</w:t>
            </w:r>
          </w:p>
        </w:tc>
        <w:tc>
          <w:tcPr>
            <w:tcW w:w="8763" w:type="dxa"/>
            <w:gridSpan w:val="3"/>
            <w:shd w:val="clear" w:color="auto" w:fill="auto"/>
          </w:tcPr>
          <w:p w14:paraId="4E4881D8" w14:textId="6A228F10" w:rsidR="00180537" w:rsidRPr="00122A29" w:rsidRDefault="00347D0C">
            <w:pPr>
              <w:spacing w:after="0" w:line="240" w:lineRule="auto"/>
              <w:rPr>
                <w:rFonts w:eastAsia="Times New Roman" w:cs="Arial"/>
                <w:b/>
                <w:bCs/>
                <w:lang w:eastAsia="sk-SK"/>
              </w:rPr>
            </w:pPr>
            <w:r>
              <w:rPr>
                <w:rFonts w:eastAsia="Times New Roman" w:cs="Arial"/>
                <w:lang w:eastAsia="sk-SK"/>
              </w:rPr>
              <w:t>Predávajúci berie na vedomie, že projekt je spolufinancovaný zo štrukturálnych fondov EÚ a ŠR SR</w:t>
            </w:r>
            <w:r w:rsidR="00FE6FEC">
              <w:rPr>
                <w:rFonts w:eastAsia="Times New Roman" w:cs="Arial"/>
                <w:lang w:eastAsia="sk-SK"/>
              </w:rPr>
              <w:t xml:space="preserve"> </w:t>
            </w:r>
            <w:r>
              <w:rPr>
                <w:rFonts w:eastAsia="Times New Roman" w:cs="Arial"/>
                <w:lang w:eastAsia="sk-SK"/>
              </w:rPr>
              <w:t xml:space="preserve">a preto k realizácii predmetu zmluvy dôjde len ak bude schválený Riadiacim orgánom (PPA). Sprievodný text faktúry musí obsahovať nasledovné náležitosti: </w:t>
            </w:r>
            <w:r>
              <w:rPr>
                <w:rFonts w:eastAsia="Times New Roman" w:cs="Arial"/>
                <w:lang w:eastAsia="sk-SK"/>
              </w:rPr>
              <w:br/>
            </w:r>
            <w:r w:rsidRPr="00122A29">
              <w:rPr>
                <w:rFonts w:eastAsia="Times New Roman" w:cs="Arial"/>
                <w:b/>
                <w:bCs/>
                <w:lang w:eastAsia="sk-SK"/>
              </w:rPr>
              <w:t>Názov projektu:</w:t>
            </w:r>
            <w:r w:rsidR="003861E0" w:rsidRPr="00122A29">
              <w:rPr>
                <w:b/>
                <w:bCs/>
              </w:rPr>
              <w:t xml:space="preserve"> </w:t>
            </w:r>
            <w:r w:rsidR="00122A29" w:rsidRPr="00122A29">
              <w:rPr>
                <w:b/>
                <w:bCs/>
              </w:rPr>
              <w:t>Modernizácia ekologického chovu - BIOFARMA Šuňava</w:t>
            </w:r>
          </w:p>
          <w:p w14:paraId="48EC3101" w14:textId="77777777" w:rsidR="003B3971" w:rsidRDefault="00347D0C">
            <w:pPr>
              <w:spacing w:after="0" w:line="240" w:lineRule="auto"/>
              <w:rPr>
                <w:rFonts w:ascii="Calibri" w:eastAsia="Times New Roman" w:hAnsi="Calibri" w:cs="Arial"/>
                <w:lang w:eastAsia="sk-SK"/>
              </w:rPr>
            </w:pPr>
            <w:r w:rsidRPr="00122A29">
              <w:rPr>
                <w:rFonts w:eastAsia="Times New Roman" w:cs="Arial"/>
                <w:b/>
                <w:bCs/>
                <w:lang w:eastAsia="sk-SK"/>
              </w:rPr>
              <w:t>Zároveň musí obsahovať text: Financované z prostriedkov EPFRV.</w:t>
            </w:r>
          </w:p>
        </w:tc>
      </w:tr>
      <w:tr w:rsidR="003B3971" w14:paraId="05C2E0DD" w14:textId="77777777" w:rsidTr="0029391B">
        <w:trPr>
          <w:trHeight w:val="437"/>
        </w:trPr>
        <w:tc>
          <w:tcPr>
            <w:tcW w:w="715" w:type="dxa"/>
            <w:shd w:val="clear" w:color="auto" w:fill="auto"/>
          </w:tcPr>
          <w:p w14:paraId="0D9B137F"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4.6.</w:t>
            </w:r>
          </w:p>
        </w:tc>
        <w:tc>
          <w:tcPr>
            <w:tcW w:w="8763" w:type="dxa"/>
            <w:gridSpan w:val="3"/>
            <w:shd w:val="clear" w:color="auto" w:fill="auto"/>
            <w:vAlign w:val="bottom"/>
          </w:tcPr>
          <w:p w14:paraId="1147ACF5" w14:textId="2F378CA7"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Právo fakturovať kúpnu cenu vzniká predávajúcemu po dodaní a prevzatí </w:t>
            </w:r>
            <w:r w:rsidR="00E7282D">
              <w:rPr>
                <w:rFonts w:eastAsia="Times New Roman" w:cs="Arial"/>
                <w:lang w:eastAsia="sk-SK"/>
              </w:rPr>
              <w:t>P</w:t>
            </w:r>
            <w:r w:rsidR="00C06731">
              <w:rPr>
                <w:rFonts w:eastAsia="Times New Roman" w:cs="Arial"/>
                <w:lang w:eastAsia="sk-SK"/>
              </w:rPr>
              <w:t xml:space="preserve">redmetu </w:t>
            </w:r>
            <w:r w:rsidR="001D01C6">
              <w:rPr>
                <w:rFonts w:eastAsia="Times New Roman" w:cs="Arial"/>
                <w:lang w:eastAsia="sk-SK"/>
              </w:rPr>
              <w:t>plnenia</w:t>
            </w:r>
            <w:r>
              <w:rPr>
                <w:rFonts w:eastAsia="Times New Roman" w:cs="Arial"/>
                <w:lang w:eastAsia="sk-SK"/>
              </w:rPr>
              <w:t xml:space="preserve">. </w:t>
            </w:r>
            <w:r w:rsidRPr="00E7282D">
              <w:rPr>
                <w:rFonts w:eastAsia="Times New Roman" w:cs="Arial"/>
                <w:lang w:eastAsia="sk-SK"/>
              </w:rPr>
              <w:t>V prípade, že v rámci preberacieho konania boli zistené vady tovaru, je predávajúci oprávnený vystaviť faktúru až dňom odstránenia poslednej vady uvedenej v preberacom protokole.</w:t>
            </w:r>
            <w:r>
              <w:rPr>
                <w:rFonts w:eastAsia="Times New Roman" w:cs="Arial"/>
                <w:lang w:eastAsia="sk-SK"/>
              </w:rPr>
              <w:t xml:space="preserve"> </w:t>
            </w:r>
          </w:p>
        </w:tc>
      </w:tr>
      <w:tr w:rsidR="003B3971" w14:paraId="7B1154CB" w14:textId="77777777" w:rsidTr="0029391B">
        <w:trPr>
          <w:trHeight w:hRule="exact" w:val="300"/>
        </w:trPr>
        <w:tc>
          <w:tcPr>
            <w:tcW w:w="715" w:type="dxa"/>
            <w:shd w:val="clear" w:color="auto" w:fill="auto"/>
          </w:tcPr>
          <w:p w14:paraId="2039380F" w14:textId="77777777"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4E284CA6" w14:textId="77777777" w:rsidR="003B3971" w:rsidRDefault="003B3971">
            <w:pPr>
              <w:spacing w:after="0" w:line="240" w:lineRule="auto"/>
              <w:jc w:val="both"/>
              <w:rPr>
                <w:rFonts w:ascii="Calibri" w:eastAsia="Times New Roman" w:hAnsi="Calibri" w:cs="Arial"/>
                <w:lang w:eastAsia="sk-SK"/>
              </w:rPr>
            </w:pPr>
          </w:p>
        </w:tc>
      </w:tr>
      <w:tr w:rsidR="003B3971" w14:paraId="00B20EE6" w14:textId="77777777">
        <w:trPr>
          <w:trHeight w:val="315"/>
        </w:trPr>
        <w:tc>
          <w:tcPr>
            <w:tcW w:w="9478" w:type="dxa"/>
            <w:gridSpan w:val="4"/>
            <w:shd w:val="clear" w:color="auto" w:fill="auto"/>
          </w:tcPr>
          <w:p w14:paraId="62EEDD70" w14:textId="77777777" w:rsidR="003B3971" w:rsidRDefault="00347D0C">
            <w:pPr>
              <w:spacing w:after="0" w:line="240" w:lineRule="auto"/>
              <w:jc w:val="center"/>
              <w:rPr>
                <w:rFonts w:ascii="Calibri" w:eastAsia="Times New Roman" w:hAnsi="Calibri" w:cs="Arial"/>
                <w:b/>
                <w:bCs/>
                <w:sz w:val="24"/>
                <w:szCs w:val="24"/>
                <w:lang w:eastAsia="sk-SK"/>
              </w:rPr>
            </w:pPr>
            <w:r>
              <w:rPr>
                <w:rFonts w:eastAsia="Times New Roman" w:cs="Arial"/>
                <w:b/>
                <w:bCs/>
                <w:sz w:val="24"/>
                <w:szCs w:val="24"/>
                <w:lang w:eastAsia="sk-SK"/>
              </w:rPr>
              <w:t>5. Miesto a čas dodania a prevzatia tovaru</w:t>
            </w:r>
          </w:p>
        </w:tc>
      </w:tr>
      <w:tr w:rsidR="003B3971" w14:paraId="62A13868" w14:textId="77777777" w:rsidTr="0029391B">
        <w:trPr>
          <w:trHeight w:val="146"/>
        </w:trPr>
        <w:tc>
          <w:tcPr>
            <w:tcW w:w="715" w:type="dxa"/>
            <w:shd w:val="clear" w:color="auto" w:fill="auto"/>
          </w:tcPr>
          <w:p w14:paraId="49F22EAC"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5.1.</w:t>
            </w:r>
          </w:p>
        </w:tc>
        <w:tc>
          <w:tcPr>
            <w:tcW w:w="8763" w:type="dxa"/>
            <w:gridSpan w:val="3"/>
            <w:shd w:val="clear" w:color="auto" w:fill="auto"/>
            <w:vAlign w:val="bottom"/>
          </w:tcPr>
          <w:p w14:paraId="6AF56143" w14:textId="0AE2C93C" w:rsidR="003B3971" w:rsidRPr="00E75405" w:rsidRDefault="00347D0C">
            <w:pPr>
              <w:spacing w:after="0" w:line="240" w:lineRule="auto"/>
              <w:jc w:val="both"/>
            </w:pPr>
            <w:r w:rsidRPr="00E75405">
              <w:rPr>
                <w:rFonts w:eastAsia="Times New Roman" w:cs="Arial"/>
                <w:lang w:eastAsia="sk-SK"/>
              </w:rPr>
              <w:t xml:space="preserve">Miesto dodania tovaru je: </w:t>
            </w:r>
            <w:r w:rsidR="00122A29" w:rsidRPr="00122A29">
              <w:rPr>
                <w:b/>
                <w:bCs/>
                <w:highlight w:val="yellow"/>
              </w:rPr>
              <w:t>Šuňava 513, 059 39 Šuňava</w:t>
            </w:r>
          </w:p>
        </w:tc>
      </w:tr>
      <w:tr w:rsidR="003B3971" w14:paraId="12D85A40" w14:textId="77777777" w:rsidTr="0029391B">
        <w:trPr>
          <w:trHeight w:val="300"/>
        </w:trPr>
        <w:tc>
          <w:tcPr>
            <w:tcW w:w="715" w:type="dxa"/>
            <w:shd w:val="clear" w:color="auto" w:fill="auto"/>
          </w:tcPr>
          <w:p w14:paraId="5DFDCB5D"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5.2.</w:t>
            </w:r>
          </w:p>
        </w:tc>
        <w:tc>
          <w:tcPr>
            <w:tcW w:w="8763" w:type="dxa"/>
            <w:gridSpan w:val="3"/>
            <w:shd w:val="clear" w:color="auto" w:fill="auto"/>
            <w:vAlign w:val="bottom"/>
          </w:tcPr>
          <w:p w14:paraId="6C6FA9F7" w14:textId="77777777" w:rsidR="003B3971" w:rsidRPr="003861E0" w:rsidRDefault="00347D0C">
            <w:pPr>
              <w:spacing w:after="0" w:line="240" w:lineRule="auto"/>
              <w:jc w:val="both"/>
              <w:rPr>
                <w:rFonts w:ascii="Calibri" w:eastAsia="Times New Roman" w:hAnsi="Calibri" w:cs="Arial"/>
                <w:lang w:eastAsia="sk-SK"/>
              </w:rPr>
            </w:pPr>
            <w:r w:rsidRPr="003861E0">
              <w:rPr>
                <w:rFonts w:eastAsia="Times New Roman" w:cs="Arial"/>
                <w:lang w:eastAsia="sk-SK"/>
              </w:rPr>
              <w:t xml:space="preserve">Predávajúci je povinný oznámiť termín odovzdania predmetu kúpy kupujúcemu najmenej 3 pracovné dni dopredu. </w:t>
            </w:r>
          </w:p>
        </w:tc>
      </w:tr>
      <w:tr w:rsidR="003B3971" w14:paraId="5F38026A" w14:textId="77777777" w:rsidTr="0029391B">
        <w:trPr>
          <w:trHeight w:val="843"/>
        </w:trPr>
        <w:tc>
          <w:tcPr>
            <w:tcW w:w="715" w:type="dxa"/>
            <w:shd w:val="clear" w:color="auto" w:fill="auto"/>
          </w:tcPr>
          <w:p w14:paraId="110B03EC"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5.3.</w:t>
            </w:r>
          </w:p>
        </w:tc>
        <w:tc>
          <w:tcPr>
            <w:tcW w:w="8763" w:type="dxa"/>
            <w:gridSpan w:val="3"/>
            <w:shd w:val="clear" w:color="auto" w:fill="auto"/>
            <w:vAlign w:val="bottom"/>
          </w:tcPr>
          <w:p w14:paraId="6EA230D3" w14:textId="67F4EC19" w:rsidR="000E6133" w:rsidRPr="00490ED7" w:rsidRDefault="00C06731" w:rsidP="003C0357">
            <w:pPr>
              <w:spacing w:after="0" w:line="240" w:lineRule="auto"/>
              <w:jc w:val="both"/>
              <w:rPr>
                <w:rFonts w:eastAsia="Times New Roman" w:cs="Arial"/>
                <w:lang w:eastAsia="sk-SK"/>
              </w:rPr>
            </w:pPr>
            <w:r w:rsidRPr="005C4CC4">
              <w:t xml:space="preserve">Predávajúci </w:t>
            </w:r>
            <w:r>
              <w:t xml:space="preserve">je povinný dodať </w:t>
            </w:r>
            <w:r w:rsidR="00E7282D">
              <w:t>P</w:t>
            </w:r>
            <w:r>
              <w:t xml:space="preserve">redmet </w:t>
            </w:r>
            <w:r w:rsidR="00E7282D">
              <w:t>plnenia</w:t>
            </w:r>
            <w:r>
              <w:t xml:space="preserve"> kupujúcemu </w:t>
            </w:r>
            <w:r w:rsidRPr="005C4CC4">
              <w:t xml:space="preserve">najneskôr do </w:t>
            </w:r>
            <w:r w:rsidR="0029391B">
              <w:t xml:space="preserve">31.05.2025. </w:t>
            </w:r>
            <w:r w:rsidRPr="003B536D">
              <w:t>Spolu s</w:t>
            </w:r>
            <w:r w:rsidR="00F76E32">
              <w:t> </w:t>
            </w:r>
            <w:r w:rsidRPr="003B536D">
              <w:t>dodan</w:t>
            </w:r>
            <w:r w:rsidR="00F76E32">
              <w:t xml:space="preserve">ým </w:t>
            </w:r>
            <w:r w:rsidR="00E7282D">
              <w:t>P</w:t>
            </w:r>
            <w:r w:rsidR="00F76E32">
              <w:t xml:space="preserve">redmetom </w:t>
            </w:r>
            <w:r w:rsidR="00E7282D">
              <w:t>plnenia</w:t>
            </w:r>
            <w:r w:rsidRPr="003B536D">
              <w:t xml:space="preserve"> odovzdá predávajúci kupujúcemu aj príslušnú </w:t>
            </w:r>
            <w:r w:rsidR="00F76E32">
              <w:t xml:space="preserve">dokumentáciu </w:t>
            </w:r>
            <w:r w:rsidR="007E0B90" w:rsidRPr="003B536D">
              <w:t>viažuc</w:t>
            </w:r>
            <w:r w:rsidR="007E0B90">
              <w:t>u</w:t>
            </w:r>
            <w:r w:rsidRPr="003B536D">
              <w:t xml:space="preserve"> sa k</w:t>
            </w:r>
            <w:r w:rsidR="00F76E32">
              <w:t> </w:t>
            </w:r>
            <w:r w:rsidR="00E7282D">
              <w:t>P</w:t>
            </w:r>
            <w:r w:rsidR="00F76E32">
              <w:t xml:space="preserve">redmetu </w:t>
            </w:r>
            <w:r w:rsidR="00E7282D">
              <w:t>plnenia</w:t>
            </w:r>
            <w:r w:rsidR="00F76E32">
              <w:t xml:space="preserve"> v zmysle prílohy č. 1. </w:t>
            </w:r>
            <w:r w:rsidRPr="003B536D">
              <w:t xml:space="preserve"> </w:t>
            </w:r>
          </w:p>
        </w:tc>
      </w:tr>
      <w:tr w:rsidR="003B3971" w14:paraId="4B2C061C" w14:textId="77777777" w:rsidTr="0029391B">
        <w:trPr>
          <w:trHeight w:val="98"/>
        </w:trPr>
        <w:tc>
          <w:tcPr>
            <w:tcW w:w="715" w:type="dxa"/>
            <w:shd w:val="clear" w:color="auto" w:fill="auto"/>
          </w:tcPr>
          <w:p w14:paraId="40AB43E2" w14:textId="77777777" w:rsidR="003B3971" w:rsidRDefault="003B3971">
            <w:pPr>
              <w:spacing w:after="0" w:line="240" w:lineRule="auto"/>
              <w:rPr>
                <w:rFonts w:ascii="Calibri" w:eastAsia="Times New Roman" w:hAnsi="Calibri" w:cs="Arial"/>
                <w:lang w:eastAsia="sk-SK"/>
              </w:rPr>
            </w:pPr>
          </w:p>
          <w:p w14:paraId="02C18EC7" w14:textId="56BA55A3" w:rsidR="00122A29" w:rsidRDefault="00122A29">
            <w:pPr>
              <w:spacing w:after="0" w:line="240" w:lineRule="auto"/>
              <w:rPr>
                <w:rFonts w:ascii="Calibri" w:eastAsia="Times New Roman" w:hAnsi="Calibri" w:cs="Arial"/>
                <w:lang w:eastAsia="sk-SK"/>
              </w:rPr>
            </w:pPr>
          </w:p>
        </w:tc>
        <w:tc>
          <w:tcPr>
            <w:tcW w:w="8763" w:type="dxa"/>
            <w:gridSpan w:val="3"/>
            <w:shd w:val="clear" w:color="auto" w:fill="auto"/>
            <w:vAlign w:val="bottom"/>
          </w:tcPr>
          <w:p w14:paraId="568F1BD8" w14:textId="52057FA4" w:rsidR="009C4D16" w:rsidRPr="009C4D16" w:rsidRDefault="009C4D16" w:rsidP="009567C4">
            <w:pPr>
              <w:spacing w:after="0" w:line="240" w:lineRule="auto"/>
              <w:rPr>
                <w:rFonts w:cs="Arial"/>
              </w:rPr>
            </w:pPr>
          </w:p>
        </w:tc>
      </w:tr>
      <w:tr w:rsidR="003B3971" w14:paraId="77881154" w14:textId="77777777" w:rsidTr="0029391B">
        <w:trPr>
          <w:trHeight w:val="900"/>
        </w:trPr>
        <w:tc>
          <w:tcPr>
            <w:tcW w:w="715" w:type="dxa"/>
            <w:shd w:val="clear" w:color="auto" w:fill="auto"/>
          </w:tcPr>
          <w:p w14:paraId="72F34C71" w14:textId="591B4BE3" w:rsidR="003B3971" w:rsidRDefault="00347D0C">
            <w:pPr>
              <w:spacing w:after="0" w:line="240" w:lineRule="auto"/>
              <w:rPr>
                <w:rFonts w:ascii="Calibri" w:eastAsia="Times New Roman" w:hAnsi="Calibri" w:cs="Arial"/>
                <w:lang w:eastAsia="sk-SK"/>
              </w:rPr>
            </w:pPr>
            <w:r>
              <w:rPr>
                <w:rFonts w:eastAsia="Times New Roman" w:cs="Arial"/>
                <w:lang w:eastAsia="sk-SK"/>
              </w:rPr>
              <w:t>5.</w:t>
            </w:r>
            <w:r w:rsidR="00F76E32">
              <w:rPr>
                <w:rFonts w:eastAsia="Times New Roman" w:cs="Arial"/>
                <w:lang w:eastAsia="sk-SK"/>
              </w:rPr>
              <w:t>4</w:t>
            </w:r>
            <w:r>
              <w:rPr>
                <w:rFonts w:eastAsia="Times New Roman" w:cs="Arial"/>
                <w:lang w:eastAsia="sk-SK"/>
              </w:rPr>
              <w:t>.</w:t>
            </w:r>
          </w:p>
        </w:tc>
        <w:tc>
          <w:tcPr>
            <w:tcW w:w="8763" w:type="dxa"/>
            <w:gridSpan w:val="3"/>
            <w:shd w:val="clear" w:color="auto" w:fill="auto"/>
            <w:vAlign w:val="bottom"/>
          </w:tcPr>
          <w:p w14:paraId="7AC876F2" w14:textId="77777777" w:rsidR="003B3971" w:rsidRDefault="00347D0C" w:rsidP="007E0B90">
            <w:pPr>
              <w:spacing w:after="0" w:line="240" w:lineRule="auto"/>
              <w:jc w:val="both"/>
              <w:rPr>
                <w:rFonts w:ascii="Calibri" w:eastAsia="Times New Roman" w:hAnsi="Calibri" w:cs="Arial"/>
                <w:lang w:eastAsia="sk-SK"/>
              </w:rPr>
            </w:pPr>
            <w:r>
              <w:rPr>
                <w:rFonts w:eastAsia="Times New Roman" w:cs="Arial"/>
                <w:lang w:eastAsia="sk-SK"/>
              </w:rPr>
              <w:t xml:space="preserve">Prevzatie tovaru bude kupujúci potvrdzovať na dodacích listoch, kde budú uvedené minimálne nasledovné údaje: </w:t>
            </w:r>
            <w:r>
              <w:rPr>
                <w:rFonts w:eastAsia="Times New Roman" w:cs="Arial"/>
                <w:lang w:eastAsia="sk-SK"/>
              </w:rPr>
              <w:br/>
              <w:t>- predmet dodania, jednotková cena, množstvo, cena spolu, údaje potrebné pre DPH, výrobné číslo, dátum dodania, podpisy a pečiatky oboch zmluvných strán.</w:t>
            </w:r>
          </w:p>
        </w:tc>
      </w:tr>
      <w:tr w:rsidR="003B3971" w14:paraId="18BA7288" w14:textId="77777777" w:rsidTr="0029391B">
        <w:trPr>
          <w:trHeight w:val="1200"/>
        </w:trPr>
        <w:tc>
          <w:tcPr>
            <w:tcW w:w="715" w:type="dxa"/>
            <w:shd w:val="clear" w:color="auto" w:fill="auto"/>
          </w:tcPr>
          <w:p w14:paraId="3A0DC79D" w14:textId="2A9B2744" w:rsidR="003B3971" w:rsidRDefault="00347D0C">
            <w:pPr>
              <w:spacing w:after="0" w:line="240" w:lineRule="auto"/>
              <w:rPr>
                <w:rFonts w:ascii="Calibri" w:eastAsia="Times New Roman" w:hAnsi="Calibri" w:cs="Arial"/>
                <w:lang w:eastAsia="sk-SK"/>
              </w:rPr>
            </w:pPr>
            <w:r>
              <w:rPr>
                <w:rFonts w:eastAsia="Times New Roman" w:cs="Arial"/>
                <w:lang w:eastAsia="sk-SK"/>
              </w:rPr>
              <w:t>5.</w:t>
            </w:r>
            <w:r w:rsidR="00F76E32">
              <w:rPr>
                <w:rFonts w:eastAsia="Times New Roman" w:cs="Arial"/>
                <w:lang w:eastAsia="sk-SK"/>
              </w:rPr>
              <w:t>5</w:t>
            </w:r>
            <w:r>
              <w:rPr>
                <w:rFonts w:eastAsia="Times New Roman" w:cs="Arial"/>
                <w:lang w:eastAsia="sk-SK"/>
              </w:rPr>
              <w:t>.</w:t>
            </w:r>
          </w:p>
        </w:tc>
        <w:tc>
          <w:tcPr>
            <w:tcW w:w="8763" w:type="dxa"/>
            <w:gridSpan w:val="3"/>
            <w:shd w:val="clear" w:color="auto" w:fill="auto"/>
            <w:vAlign w:val="bottom"/>
          </w:tcPr>
          <w:p w14:paraId="3DAFB4DE" w14:textId="57771FD6" w:rsidR="003B3971" w:rsidRDefault="00347D0C" w:rsidP="003C0357">
            <w:pPr>
              <w:spacing w:after="0" w:line="240" w:lineRule="auto"/>
              <w:jc w:val="both"/>
              <w:rPr>
                <w:rFonts w:ascii="Calibri" w:eastAsia="Times New Roman" w:hAnsi="Calibri" w:cs="Arial"/>
                <w:lang w:eastAsia="sk-SK"/>
              </w:rPr>
            </w:pPr>
            <w:r>
              <w:rPr>
                <w:rFonts w:eastAsia="Times New Roman" w:cs="Arial"/>
                <w:lang w:eastAsia="sk-SK"/>
              </w:rPr>
              <w:t xml:space="preserve">O odovzdaní a prevzatí tovaru zmluvné strany spíšu protokol. Preberací protokol musí obsahovať údaje o množstve a druhu dodaného tovaru, výrobné čísla, číslo zmluvy, na základe ktorej sa realizuje dodanie tovaru, dátum a miesto dodania, podpisy oprávnených zástupcov zmluvných strán, identifikáciu osôb, ktoré boli poučené o používaní tovaru, vady tovaru zistené pri jeho preberaní a lehoty odstránenia vád. </w:t>
            </w:r>
            <w:r w:rsidR="00F76E32">
              <w:rPr>
                <w:rFonts w:eastAsia="Times New Roman" w:cs="Arial"/>
                <w:lang w:eastAsia="sk-SK"/>
              </w:rPr>
              <w:t xml:space="preserve">Podpisom preberacieho protokolu </w:t>
            </w:r>
            <w:r w:rsidR="003C0357">
              <w:rPr>
                <w:rFonts w:eastAsia="Times New Roman" w:cs="Arial"/>
                <w:lang w:eastAsia="sk-SK"/>
              </w:rPr>
              <w:t>obidvomi</w:t>
            </w:r>
            <w:r w:rsidR="00E7282D">
              <w:rPr>
                <w:rFonts w:eastAsia="Times New Roman" w:cs="Arial"/>
                <w:lang w:eastAsia="sk-SK"/>
              </w:rPr>
              <w:t xml:space="preserve"> zmluvnými stranami </w:t>
            </w:r>
            <w:r w:rsidR="00F76E32">
              <w:rPr>
                <w:rFonts w:eastAsia="Times New Roman" w:cs="Arial"/>
                <w:lang w:eastAsia="sk-SK"/>
              </w:rPr>
              <w:t xml:space="preserve">sa </w:t>
            </w:r>
            <w:r w:rsidR="00E7282D">
              <w:rPr>
                <w:rFonts w:eastAsia="Times New Roman" w:cs="Arial"/>
                <w:lang w:eastAsia="sk-SK"/>
              </w:rPr>
              <w:t>P</w:t>
            </w:r>
            <w:r w:rsidR="00F76E32">
              <w:rPr>
                <w:rFonts w:eastAsia="Times New Roman" w:cs="Arial"/>
                <w:lang w:eastAsia="sk-SK"/>
              </w:rPr>
              <w:t xml:space="preserve">redmet </w:t>
            </w:r>
            <w:r w:rsidR="00E7282D">
              <w:rPr>
                <w:rFonts w:eastAsia="Times New Roman" w:cs="Arial"/>
                <w:lang w:eastAsia="sk-SK"/>
              </w:rPr>
              <w:t xml:space="preserve">plnenia </w:t>
            </w:r>
            <w:r w:rsidR="00F76E32">
              <w:rPr>
                <w:rFonts w:eastAsia="Times New Roman" w:cs="Arial"/>
                <w:lang w:eastAsia="sk-SK"/>
              </w:rPr>
              <w:t xml:space="preserve">považuje za odovzdaný kupujúcemu. </w:t>
            </w:r>
          </w:p>
        </w:tc>
      </w:tr>
      <w:tr w:rsidR="003B3971" w14:paraId="324BB4DA" w14:textId="77777777" w:rsidTr="0029391B">
        <w:trPr>
          <w:trHeight w:val="600"/>
        </w:trPr>
        <w:tc>
          <w:tcPr>
            <w:tcW w:w="715" w:type="dxa"/>
            <w:shd w:val="clear" w:color="auto" w:fill="auto"/>
          </w:tcPr>
          <w:p w14:paraId="43C882A1" w14:textId="3A6CC812" w:rsidR="003B3971" w:rsidRDefault="00347D0C">
            <w:pPr>
              <w:spacing w:after="0" w:line="240" w:lineRule="auto"/>
              <w:rPr>
                <w:rFonts w:ascii="Calibri" w:eastAsia="Times New Roman" w:hAnsi="Calibri" w:cs="Arial"/>
                <w:lang w:eastAsia="sk-SK"/>
              </w:rPr>
            </w:pPr>
            <w:r>
              <w:rPr>
                <w:rFonts w:eastAsia="Times New Roman" w:cs="Arial"/>
                <w:lang w:eastAsia="sk-SK"/>
              </w:rPr>
              <w:t>5.</w:t>
            </w:r>
            <w:r w:rsidR="00F76E32">
              <w:rPr>
                <w:rFonts w:eastAsia="Times New Roman" w:cs="Arial"/>
                <w:lang w:eastAsia="sk-SK"/>
              </w:rPr>
              <w:t>6</w:t>
            </w:r>
            <w:r>
              <w:rPr>
                <w:rFonts w:eastAsia="Times New Roman" w:cs="Arial"/>
                <w:lang w:eastAsia="sk-SK"/>
              </w:rPr>
              <w:t>.</w:t>
            </w:r>
          </w:p>
        </w:tc>
        <w:tc>
          <w:tcPr>
            <w:tcW w:w="8763" w:type="dxa"/>
            <w:gridSpan w:val="3"/>
            <w:shd w:val="clear" w:color="auto" w:fill="auto"/>
            <w:vAlign w:val="bottom"/>
          </w:tcPr>
          <w:p w14:paraId="7E482F4E" w14:textId="091D1E66"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Dopravu na miesto určené kupujúcim zabezpečuje predávajúci na vlastné náklady tak, aby bola zabezpečená dostatočná ochrana tovaru pred jeho </w:t>
            </w:r>
            <w:r w:rsidR="00F76E32">
              <w:rPr>
                <w:rFonts w:eastAsia="Times New Roman" w:cs="Arial"/>
                <w:lang w:eastAsia="sk-SK"/>
              </w:rPr>
              <w:t xml:space="preserve">stratou, </w:t>
            </w:r>
            <w:r>
              <w:rPr>
                <w:rFonts w:eastAsia="Times New Roman" w:cs="Arial"/>
                <w:lang w:eastAsia="sk-SK"/>
              </w:rPr>
              <w:t xml:space="preserve">poškodením a znehodnotením. </w:t>
            </w:r>
          </w:p>
        </w:tc>
      </w:tr>
      <w:tr w:rsidR="003B3971" w14:paraId="0D02DF73" w14:textId="77777777" w:rsidTr="0029391B">
        <w:trPr>
          <w:trHeight w:val="900"/>
        </w:trPr>
        <w:tc>
          <w:tcPr>
            <w:tcW w:w="715" w:type="dxa"/>
            <w:shd w:val="clear" w:color="auto" w:fill="auto"/>
          </w:tcPr>
          <w:p w14:paraId="1D65F03B" w14:textId="206FEF3E" w:rsidR="003B3971" w:rsidRDefault="00347D0C">
            <w:pPr>
              <w:spacing w:after="0" w:line="240" w:lineRule="auto"/>
              <w:rPr>
                <w:rFonts w:ascii="Calibri" w:eastAsia="Times New Roman" w:hAnsi="Calibri" w:cs="Arial"/>
                <w:lang w:eastAsia="sk-SK"/>
              </w:rPr>
            </w:pPr>
            <w:r>
              <w:rPr>
                <w:rFonts w:eastAsia="Times New Roman" w:cs="Arial"/>
                <w:lang w:eastAsia="sk-SK"/>
              </w:rPr>
              <w:t>5.</w:t>
            </w:r>
            <w:r w:rsidR="00F76E32">
              <w:rPr>
                <w:rFonts w:eastAsia="Times New Roman" w:cs="Arial"/>
                <w:lang w:eastAsia="sk-SK"/>
              </w:rPr>
              <w:t>7</w:t>
            </w:r>
            <w:r>
              <w:rPr>
                <w:rFonts w:eastAsia="Times New Roman" w:cs="Arial"/>
                <w:lang w:eastAsia="sk-SK"/>
              </w:rPr>
              <w:t>.</w:t>
            </w:r>
          </w:p>
        </w:tc>
        <w:tc>
          <w:tcPr>
            <w:tcW w:w="8763" w:type="dxa"/>
            <w:gridSpan w:val="3"/>
            <w:shd w:val="clear" w:color="auto" w:fill="auto"/>
            <w:vAlign w:val="bottom"/>
          </w:tcPr>
          <w:p w14:paraId="6ABDC386" w14:textId="72E1DEE9"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Kupujúci má právo odmietnuť prevzatie dodaného </w:t>
            </w:r>
            <w:r w:rsidR="00E7282D">
              <w:rPr>
                <w:rFonts w:eastAsia="Times New Roman" w:cs="Arial"/>
                <w:lang w:eastAsia="sk-SK"/>
              </w:rPr>
              <w:t>P</w:t>
            </w:r>
            <w:r>
              <w:rPr>
                <w:rFonts w:eastAsia="Times New Roman" w:cs="Arial"/>
                <w:lang w:eastAsia="sk-SK"/>
              </w:rPr>
              <w:t xml:space="preserve">redmetu </w:t>
            </w:r>
            <w:r w:rsidR="00E7282D">
              <w:rPr>
                <w:rFonts w:eastAsia="Times New Roman" w:cs="Arial"/>
                <w:lang w:eastAsia="sk-SK"/>
              </w:rPr>
              <w:t>plnenia</w:t>
            </w:r>
            <w:r>
              <w:rPr>
                <w:rFonts w:eastAsia="Times New Roman" w:cs="Arial"/>
                <w:lang w:eastAsia="sk-SK"/>
              </w:rPr>
              <w:t xml:space="preserve"> alebo vrátiť </w:t>
            </w:r>
            <w:r w:rsidR="00E7282D">
              <w:rPr>
                <w:rFonts w:eastAsia="Times New Roman" w:cs="Arial"/>
                <w:lang w:eastAsia="sk-SK"/>
              </w:rPr>
              <w:t>P</w:t>
            </w:r>
            <w:r>
              <w:rPr>
                <w:rFonts w:eastAsia="Times New Roman" w:cs="Arial"/>
                <w:lang w:eastAsia="sk-SK"/>
              </w:rPr>
              <w:t xml:space="preserve">redmet </w:t>
            </w:r>
            <w:r w:rsidR="00E7282D">
              <w:rPr>
                <w:rFonts w:eastAsia="Times New Roman" w:cs="Arial"/>
                <w:lang w:eastAsia="sk-SK"/>
              </w:rPr>
              <w:t xml:space="preserve">plnenia </w:t>
            </w:r>
            <w:r>
              <w:rPr>
                <w:rFonts w:eastAsia="Times New Roman" w:cs="Arial"/>
                <w:lang w:eastAsia="sk-SK"/>
              </w:rPr>
              <w:t xml:space="preserve">na náklady predávajúceho v prípade, že sa </w:t>
            </w:r>
            <w:r w:rsidR="00E7282D">
              <w:rPr>
                <w:rFonts w:eastAsia="Times New Roman" w:cs="Arial"/>
                <w:lang w:eastAsia="sk-SK"/>
              </w:rPr>
              <w:t>P</w:t>
            </w:r>
            <w:r>
              <w:rPr>
                <w:rFonts w:eastAsia="Times New Roman" w:cs="Arial"/>
                <w:lang w:eastAsia="sk-SK"/>
              </w:rPr>
              <w:t xml:space="preserve">redmet </w:t>
            </w:r>
            <w:r w:rsidR="00E7282D">
              <w:rPr>
                <w:rFonts w:eastAsia="Times New Roman" w:cs="Arial"/>
                <w:lang w:eastAsia="sk-SK"/>
              </w:rPr>
              <w:t>plnenia</w:t>
            </w:r>
            <w:r w:rsidR="00F76E32">
              <w:rPr>
                <w:rFonts w:eastAsia="Times New Roman" w:cs="Arial"/>
                <w:lang w:eastAsia="sk-SK"/>
              </w:rPr>
              <w:t xml:space="preserve"> </w:t>
            </w:r>
            <w:r>
              <w:rPr>
                <w:rFonts w:eastAsia="Times New Roman" w:cs="Arial"/>
                <w:lang w:eastAsia="sk-SK"/>
              </w:rPr>
              <w:t xml:space="preserve">nezhoduje s predloženou ponukou predávajúceho, ak nemá vlastnosti dohodnuté v zmluve, nie sú predložené doklady k prevzatiu alebo je viditeľne poškodený. </w:t>
            </w:r>
          </w:p>
        </w:tc>
      </w:tr>
      <w:tr w:rsidR="003B3971" w14:paraId="3F4E655B" w14:textId="77777777" w:rsidTr="0029391B">
        <w:trPr>
          <w:trHeight w:val="300"/>
        </w:trPr>
        <w:tc>
          <w:tcPr>
            <w:tcW w:w="715" w:type="dxa"/>
            <w:shd w:val="clear" w:color="auto" w:fill="auto"/>
          </w:tcPr>
          <w:p w14:paraId="4242E43E" w14:textId="64123AB8" w:rsidR="003B3971" w:rsidRDefault="00347D0C">
            <w:pPr>
              <w:spacing w:after="0" w:line="240" w:lineRule="auto"/>
              <w:rPr>
                <w:rFonts w:ascii="Calibri" w:eastAsia="Times New Roman" w:hAnsi="Calibri" w:cs="Arial"/>
                <w:lang w:eastAsia="sk-SK"/>
              </w:rPr>
            </w:pPr>
            <w:r>
              <w:rPr>
                <w:rFonts w:eastAsia="Times New Roman" w:cs="Arial"/>
                <w:lang w:eastAsia="sk-SK"/>
              </w:rPr>
              <w:t>5.</w:t>
            </w:r>
            <w:r w:rsidR="00F76E32">
              <w:rPr>
                <w:rFonts w:eastAsia="Times New Roman" w:cs="Arial"/>
                <w:lang w:eastAsia="sk-SK"/>
              </w:rPr>
              <w:t>8</w:t>
            </w:r>
            <w:r>
              <w:rPr>
                <w:rFonts w:eastAsia="Times New Roman" w:cs="Arial"/>
                <w:lang w:eastAsia="sk-SK"/>
              </w:rPr>
              <w:t>.</w:t>
            </w:r>
          </w:p>
        </w:tc>
        <w:tc>
          <w:tcPr>
            <w:tcW w:w="8763" w:type="dxa"/>
            <w:gridSpan w:val="3"/>
            <w:shd w:val="clear" w:color="auto" w:fill="auto"/>
            <w:vAlign w:val="bottom"/>
          </w:tcPr>
          <w:p w14:paraId="1B3AF179" w14:textId="77777777"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Preberací protokol, ako aj dodací list budú vyhotovené v 2 origináloch, každá zo zmluvných strán obdrží jedno vyhotovenie. </w:t>
            </w:r>
          </w:p>
        </w:tc>
      </w:tr>
      <w:tr w:rsidR="003B3971" w14:paraId="25B917AE" w14:textId="77777777" w:rsidTr="0029391B">
        <w:trPr>
          <w:trHeight w:hRule="exact" w:val="300"/>
        </w:trPr>
        <w:tc>
          <w:tcPr>
            <w:tcW w:w="715" w:type="dxa"/>
            <w:shd w:val="clear" w:color="auto" w:fill="auto"/>
          </w:tcPr>
          <w:p w14:paraId="3D9328F4" w14:textId="77777777"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5196EAC3" w14:textId="77777777" w:rsidR="003B3971" w:rsidRDefault="003B3971">
            <w:pPr>
              <w:spacing w:after="0" w:line="240" w:lineRule="auto"/>
              <w:jc w:val="both"/>
              <w:rPr>
                <w:rFonts w:ascii="Calibri" w:eastAsia="Times New Roman" w:hAnsi="Calibri" w:cs="Arial"/>
                <w:lang w:eastAsia="sk-SK"/>
              </w:rPr>
            </w:pPr>
          </w:p>
        </w:tc>
      </w:tr>
      <w:tr w:rsidR="003B3971" w14:paraId="273CCB1F" w14:textId="77777777">
        <w:trPr>
          <w:trHeight w:val="315"/>
        </w:trPr>
        <w:tc>
          <w:tcPr>
            <w:tcW w:w="9478" w:type="dxa"/>
            <w:gridSpan w:val="4"/>
            <w:shd w:val="clear" w:color="auto" w:fill="auto"/>
          </w:tcPr>
          <w:p w14:paraId="48CE23B6" w14:textId="77777777" w:rsidR="003B3971" w:rsidRDefault="00347D0C">
            <w:pPr>
              <w:spacing w:after="0" w:line="240" w:lineRule="auto"/>
              <w:jc w:val="center"/>
              <w:rPr>
                <w:rFonts w:ascii="Calibri" w:eastAsia="Times New Roman" w:hAnsi="Calibri" w:cs="Arial"/>
                <w:b/>
                <w:bCs/>
                <w:sz w:val="24"/>
                <w:szCs w:val="24"/>
                <w:lang w:eastAsia="sk-SK"/>
              </w:rPr>
            </w:pPr>
            <w:r>
              <w:rPr>
                <w:rFonts w:eastAsia="Times New Roman" w:cs="Arial"/>
                <w:b/>
                <w:bCs/>
                <w:sz w:val="24"/>
                <w:szCs w:val="24"/>
                <w:lang w:eastAsia="sk-SK"/>
              </w:rPr>
              <w:t>6. Nadobudnutie vlastníckeho práva k tovaru</w:t>
            </w:r>
          </w:p>
        </w:tc>
      </w:tr>
      <w:tr w:rsidR="003B3971" w14:paraId="41225659" w14:textId="77777777" w:rsidTr="0029391B">
        <w:trPr>
          <w:trHeight w:val="600"/>
        </w:trPr>
        <w:tc>
          <w:tcPr>
            <w:tcW w:w="715" w:type="dxa"/>
            <w:shd w:val="clear" w:color="auto" w:fill="auto"/>
          </w:tcPr>
          <w:p w14:paraId="62491B1C"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6.1.</w:t>
            </w:r>
          </w:p>
        </w:tc>
        <w:tc>
          <w:tcPr>
            <w:tcW w:w="8763" w:type="dxa"/>
            <w:gridSpan w:val="3"/>
            <w:shd w:val="clear" w:color="auto" w:fill="auto"/>
            <w:vAlign w:val="bottom"/>
          </w:tcPr>
          <w:p w14:paraId="29A1D984" w14:textId="3385379E" w:rsidR="003B3971" w:rsidRDefault="00347D0C">
            <w:pPr>
              <w:spacing w:after="0" w:line="240" w:lineRule="auto"/>
              <w:jc w:val="both"/>
              <w:rPr>
                <w:rFonts w:ascii="Calibri" w:eastAsia="Times New Roman" w:hAnsi="Calibri" w:cs="Arial"/>
                <w:lang w:eastAsia="sk-SK"/>
              </w:rPr>
            </w:pPr>
            <w:r>
              <w:rPr>
                <w:rFonts w:eastAsia="Times New Roman" w:cs="Arial"/>
                <w:lang w:eastAsia="sk-SK"/>
              </w:rPr>
              <w:t>Vlastnícke právo na</w:t>
            </w:r>
            <w:r w:rsidR="00E7282D">
              <w:rPr>
                <w:rFonts w:eastAsia="Times New Roman" w:cs="Arial"/>
                <w:lang w:eastAsia="sk-SK"/>
              </w:rPr>
              <w:t xml:space="preserve"> Predmet plnenia</w:t>
            </w:r>
            <w:r>
              <w:rPr>
                <w:rFonts w:eastAsia="Times New Roman" w:cs="Arial"/>
                <w:lang w:eastAsia="sk-SK"/>
              </w:rPr>
              <w:t xml:space="preserve"> dodaný podľa podmienok špecifikovaných v zmluve prechádza na kupujúceho po uhradení úplnej kúpnej zmluvy špecifikovanej v článku 3 tejto zmluvy. </w:t>
            </w:r>
          </w:p>
        </w:tc>
      </w:tr>
      <w:tr w:rsidR="003B3971" w14:paraId="61E57DC4" w14:textId="77777777" w:rsidTr="0029391B">
        <w:trPr>
          <w:trHeight w:val="600"/>
        </w:trPr>
        <w:tc>
          <w:tcPr>
            <w:tcW w:w="715" w:type="dxa"/>
            <w:shd w:val="clear" w:color="auto" w:fill="auto"/>
          </w:tcPr>
          <w:p w14:paraId="5D57736A"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6.2.</w:t>
            </w:r>
          </w:p>
        </w:tc>
        <w:tc>
          <w:tcPr>
            <w:tcW w:w="8763" w:type="dxa"/>
            <w:gridSpan w:val="3"/>
            <w:shd w:val="clear" w:color="auto" w:fill="auto"/>
            <w:vAlign w:val="bottom"/>
          </w:tcPr>
          <w:p w14:paraId="7EF3969A" w14:textId="2997D649"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Kupujúci sa zaväzuje nepostúpiť </w:t>
            </w:r>
            <w:r w:rsidR="00E7282D">
              <w:rPr>
                <w:rFonts w:eastAsia="Times New Roman" w:cs="Arial"/>
                <w:lang w:eastAsia="sk-SK"/>
              </w:rPr>
              <w:t>Predmet plnenia</w:t>
            </w:r>
            <w:r w:rsidR="00CE2EBA">
              <w:rPr>
                <w:rFonts w:eastAsia="Times New Roman" w:cs="Arial"/>
                <w:lang w:eastAsia="sk-SK"/>
              </w:rPr>
              <w:t xml:space="preserve"> </w:t>
            </w:r>
            <w:r>
              <w:rPr>
                <w:rFonts w:eastAsia="Times New Roman" w:cs="Arial"/>
                <w:lang w:eastAsia="sk-SK"/>
              </w:rPr>
              <w:t xml:space="preserve">tretím osobám ani vykonávať na ňom nevratné zásahy pred nadobudnutím vlastníckeho práva. </w:t>
            </w:r>
          </w:p>
        </w:tc>
      </w:tr>
      <w:tr w:rsidR="003B3971" w14:paraId="4459F915" w14:textId="77777777" w:rsidTr="0029391B">
        <w:trPr>
          <w:trHeight w:val="300"/>
        </w:trPr>
        <w:tc>
          <w:tcPr>
            <w:tcW w:w="715" w:type="dxa"/>
            <w:shd w:val="clear" w:color="auto" w:fill="auto"/>
          </w:tcPr>
          <w:p w14:paraId="3C16B0BB"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lastRenderedPageBreak/>
              <w:t>6.3.</w:t>
            </w:r>
          </w:p>
        </w:tc>
        <w:tc>
          <w:tcPr>
            <w:tcW w:w="8763" w:type="dxa"/>
            <w:gridSpan w:val="3"/>
            <w:shd w:val="clear" w:color="auto" w:fill="auto"/>
            <w:vAlign w:val="bottom"/>
          </w:tcPr>
          <w:p w14:paraId="4D86B852" w14:textId="77777777"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Nebezpečenstvo škody na tovare prechádza na kupujúceho dňom jeho odovzdania a prevzatia kupujúcim. </w:t>
            </w:r>
          </w:p>
        </w:tc>
      </w:tr>
      <w:tr w:rsidR="003B3971" w14:paraId="7A1546D9" w14:textId="77777777" w:rsidTr="0029391B">
        <w:trPr>
          <w:trHeight w:hRule="exact" w:val="80"/>
        </w:trPr>
        <w:tc>
          <w:tcPr>
            <w:tcW w:w="715" w:type="dxa"/>
            <w:shd w:val="clear" w:color="auto" w:fill="auto"/>
          </w:tcPr>
          <w:p w14:paraId="4AB5658F" w14:textId="77777777"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526C41FF" w14:textId="77777777" w:rsidR="003B3971" w:rsidRDefault="003B3971">
            <w:pPr>
              <w:spacing w:after="0" w:line="240" w:lineRule="auto"/>
              <w:jc w:val="both"/>
              <w:rPr>
                <w:rFonts w:ascii="Calibri" w:eastAsia="Times New Roman" w:hAnsi="Calibri" w:cs="Arial"/>
                <w:lang w:eastAsia="sk-SK"/>
              </w:rPr>
            </w:pPr>
          </w:p>
          <w:p w14:paraId="3292184C" w14:textId="77777777" w:rsidR="005B75FD" w:rsidRDefault="005B75FD">
            <w:pPr>
              <w:spacing w:after="0" w:line="240" w:lineRule="auto"/>
              <w:jc w:val="both"/>
              <w:rPr>
                <w:rFonts w:ascii="Calibri" w:eastAsia="Times New Roman" w:hAnsi="Calibri" w:cs="Arial"/>
                <w:lang w:eastAsia="sk-SK"/>
              </w:rPr>
            </w:pPr>
          </w:p>
          <w:p w14:paraId="00E916AC" w14:textId="77777777" w:rsidR="005B75FD" w:rsidRDefault="005B75FD">
            <w:pPr>
              <w:spacing w:after="0" w:line="240" w:lineRule="auto"/>
              <w:jc w:val="both"/>
              <w:rPr>
                <w:rFonts w:ascii="Calibri" w:eastAsia="Times New Roman" w:hAnsi="Calibri" w:cs="Arial"/>
                <w:lang w:eastAsia="sk-SK"/>
              </w:rPr>
            </w:pPr>
          </w:p>
          <w:p w14:paraId="66A96FC9" w14:textId="77777777" w:rsidR="005B75FD" w:rsidRDefault="005B75FD">
            <w:pPr>
              <w:spacing w:after="0" w:line="240" w:lineRule="auto"/>
              <w:jc w:val="both"/>
              <w:rPr>
                <w:rFonts w:ascii="Calibri" w:eastAsia="Times New Roman" w:hAnsi="Calibri" w:cs="Arial"/>
                <w:lang w:eastAsia="sk-SK"/>
              </w:rPr>
            </w:pPr>
          </w:p>
          <w:p w14:paraId="605998AD" w14:textId="77777777" w:rsidR="005B75FD" w:rsidRDefault="005B75FD">
            <w:pPr>
              <w:spacing w:after="0" w:line="240" w:lineRule="auto"/>
              <w:jc w:val="both"/>
              <w:rPr>
                <w:rFonts w:ascii="Calibri" w:eastAsia="Times New Roman" w:hAnsi="Calibri" w:cs="Arial"/>
                <w:lang w:eastAsia="sk-SK"/>
              </w:rPr>
            </w:pPr>
          </w:p>
          <w:p w14:paraId="2C05EB01" w14:textId="0D325E55" w:rsidR="005B75FD" w:rsidRDefault="005B75FD">
            <w:pPr>
              <w:spacing w:after="0" w:line="240" w:lineRule="auto"/>
              <w:jc w:val="both"/>
              <w:rPr>
                <w:rFonts w:ascii="Calibri" w:eastAsia="Times New Roman" w:hAnsi="Calibri" w:cs="Arial"/>
                <w:lang w:eastAsia="sk-SK"/>
              </w:rPr>
            </w:pPr>
          </w:p>
        </w:tc>
      </w:tr>
      <w:tr w:rsidR="0029391B" w14:paraId="22E34A8E" w14:textId="77777777" w:rsidTr="0029391B">
        <w:trPr>
          <w:trHeight w:hRule="exact" w:val="80"/>
        </w:trPr>
        <w:tc>
          <w:tcPr>
            <w:tcW w:w="715" w:type="dxa"/>
            <w:shd w:val="clear" w:color="auto" w:fill="auto"/>
          </w:tcPr>
          <w:p w14:paraId="2AABA04D" w14:textId="77777777" w:rsidR="0029391B" w:rsidRDefault="0029391B">
            <w:pPr>
              <w:spacing w:after="0" w:line="240" w:lineRule="auto"/>
              <w:rPr>
                <w:rFonts w:ascii="Calibri" w:eastAsia="Times New Roman" w:hAnsi="Calibri" w:cs="Arial"/>
                <w:lang w:eastAsia="sk-SK"/>
              </w:rPr>
            </w:pPr>
          </w:p>
        </w:tc>
        <w:tc>
          <w:tcPr>
            <w:tcW w:w="8763" w:type="dxa"/>
            <w:gridSpan w:val="3"/>
            <w:shd w:val="clear" w:color="auto" w:fill="auto"/>
            <w:vAlign w:val="bottom"/>
          </w:tcPr>
          <w:p w14:paraId="15316458" w14:textId="77777777" w:rsidR="0029391B" w:rsidRDefault="0029391B">
            <w:pPr>
              <w:spacing w:after="0" w:line="240" w:lineRule="auto"/>
              <w:jc w:val="both"/>
              <w:rPr>
                <w:rFonts w:ascii="Calibri" w:eastAsia="Times New Roman" w:hAnsi="Calibri" w:cs="Arial"/>
                <w:lang w:eastAsia="sk-SK"/>
              </w:rPr>
            </w:pPr>
          </w:p>
        </w:tc>
      </w:tr>
      <w:tr w:rsidR="003B3971" w14:paraId="044D4251" w14:textId="77777777">
        <w:trPr>
          <w:trHeight w:val="315"/>
        </w:trPr>
        <w:tc>
          <w:tcPr>
            <w:tcW w:w="9478" w:type="dxa"/>
            <w:gridSpan w:val="4"/>
            <w:shd w:val="clear" w:color="auto" w:fill="auto"/>
          </w:tcPr>
          <w:p w14:paraId="55CD55CF" w14:textId="77777777" w:rsidR="005B75FD" w:rsidRDefault="005B75FD" w:rsidP="00203ECC">
            <w:pPr>
              <w:spacing w:after="0" w:line="240" w:lineRule="auto"/>
              <w:rPr>
                <w:rFonts w:eastAsia="Times New Roman" w:cs="Arial"/>
                <w:b/>
                <w:bCs/>
                <w:sz w:val="24"/>
                <w:szCs w:val="24"/>
                <w:lang w:eastAsia="sk-SK"/>
              </w:rPr>
            </w:pPr>
          </w:p>
          <w:p w14:paraId="1D4BE999" w14:textId="6BF5F538" w:rsidR="003B3971" w:rsidRDefault="00347D0C">
            <w:pPr>
              <w:spacing w:after="0" w:line="240" w:lineRule="auto"/>
              <w:jc w:val="center"/>
              <w:rPr>
                <w:rFonts w:ascii="Calibri" w:eastAsia="Times New Roman" w:hAnsi="Calibri" w:cs="Arial"/>
                <w:b/>
                <w:bCs/>
                <w:sz w:val="24"/>
                <w:szCs w:val="24"/>
                <w:lang w:eastAsia="sk-SK"/>
              </w:rPr>
            </w:pPr>
            <w:r>
              <w:rPr>
                <w:rFonts w:eastAsia="Times New Roman" w:cs="Arial"/>
                <w:b/>
                <w:bCs/>
                <w:sz w:val="24"/>
                <w:szCs w:val="24"/>
                <w:lang w:eastAsia="sk-SK"/>
              </w:rPr>
              <w:t>7. Zodpovednosť za vady a záruky</w:t>
            </w:r>
          </w:p>
        </w:tc>
      </w:tr>
      <w:tr w:rsidR="003B3971" w14:paraId="17E0A7C2" w14:textId="77777777" w:rsidTr="0029391B">
        <w:trPr>
          <w:trHeight w:val="600"/>
        </w:trPr>
        <w:tc>
          <w:tcPr>
            <w:tcW w:w="715" w:type="dxa"/>
            <w:shd w:val="clear" w:color="auto" w:fill="auto"/>
          </w:tcPr>
          <w:p w14:paraId="22F5C597"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7.1.</w:t>
            </w:r>
          </w:p>
        </w:tc>
        <w:tc>
          <w:tcPr>
            <w:tcW w:w="8763" w:type="dxa"/>
            <w:gridSpan w:val="3"/>
            <w:shd w:val="clear" w:color="auto" w:fill="auto"/>
            <w:vAlign w:val="bottom"/>
          </w:tcPr>
          <w:p w14:paraId="49A9F31E" w14:textId="7B971C16"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Predávajúci </w:t>
            </w:r>
            <w:r w:rsidR="00F76E32">
              <w:rPr>
                <w:rFonts w:eastAsia="Times New Roman" w:cs="Arial"/>
                <w:lang w:eastAsia="sk-SK"/>
              </w:rPr>
              <w:t xml:space="preserve">zodpovedá </w:t>
            </w:r>
            <w:r>
              <w:rPr>
                <w:rFonts w:eastAsia="Times New Roman" w:cs="Arial"/>
                <w:lang w:eastAsia="sk-SK"/>
              </w:rPr>
              <w:t>za to, že predmet plnenia má v dobe prevzatia zmluvne dohodnuté vlastnosti, že zodpovedá technickým normám a predpisom SR, a že nemá</w:t>
            </w:r>
            <w:r w:rsidR="00F76E32">
              <w:rPr>
                <w:rFonts w:eastAsia="Times New Roman" w:cs="Arial"/>
                <w:lang w:eastAsia="sk-SK"/>
              </w:rPr>
              <w:t xml:space="preserve"> žiadne faktické ani právne</w:t>
            </w:r>
            <w:r>
              <w:rPr>
                <w:rFonts w:eastAsia="Times New Roman" w:cs="Arial"/>
                <w:lang w:eastAsia="sk-SK"/>
              </w:rPr>
              <w:t xml:space="preserve"> vady, ktoré by rušili</w:t>
            </w:r>
            <w:r w:rsidR="00E7282D">
              <w:rPr>
                <w:rFonts w:eastAsia="Times New Roman" w:cs="Arial"/>
                <w:lang w:eastAsia="sk-SK"/>
              </w:rPr>
              <w:t>,</w:t>
            </w:r>
            <w:r>
              <w:rPr>
                <w:rFonts w:eastAsia="Times New Roman" w:cs="Arial"/>
                <w:lang w:eastAsia="sk-SK"/>
              </w:rPr>
              <w:t xml:space="preserve"> znižovali</w:t>
            </w:r>
            <w:r w:rsidR="00E7282D">
              <w:rPr>
                <w:rFonts w:eastAsia="Times New Roman" w:cs="Arial"/>
                <w:lang w:eastAsia="sk-SK"/>
              </w:rPr>
              <w:t xml:space="preserve"> alebo vylučovali </w:t>
            </w:r>
            <w:r>
              <w:rPr>
                <w:rFonts w:eastAsia="Times New Roman" w:cs="Arial"/>
                <w:lang w:eastAsia="sk-SK"/>
              </w:rPr>
              <w:t>hodnotu a</w:t>
            </w:r>
            <w:r w:rsidRPr="009B36F8">
              <w:rPr>
                <w:rFonts w:eastAsia="Times New Roman" w:cstheme="minorHAnsi"/>
                <w:lang w:eastAsia="sk-SK"/>
              </w:rPr>
              <w:t>lebo schopnosť jeho používania</w:t>
            </w:r>
            <w:r w:rsidR="00F76E32" w:rsidRPr="009B36F8">
              <w:rPr>
                <w:rFonts w:eastAsia="Times New Roman" w:cstheme="minorHAnsi"/>
                <w:lang w:eastAsia="sk-SK"/>
              </w:rPr>
              <w:t>, a že na predmete zmluvy neviaznu žiadne ťarchy, obmedzenia či iné právne povinnosti</w:t>
            </w:r>
            <w:r w:rsidR="009B36F8" w:rsidRPr="009B36F8">
              <w:rPr>
                <w:rFonts w:eastAsia="Times New Roman" w:cstheme="minorHAnsi"/>
                <w:lang w:eastAsia="sk-SK"/>
              </w:rPr>
              <w:t xml:space="preserve"> Predávajúci zodpovedá aj za vadu, ktorá vznikne </w:t>
            </w:r>
            <w:r w:rsidR="009B36F8" w:rsidRPr="00F4622A">
              <w:rPr>
                <w:rFonts w:cstheme="minorHAnsi"/>
              </w:rPr>
              <w:t>až po prechode nebezpečenstva škody na kupujúceho, ak je vada spôsobená porušením povinností predávajúceho.</w:t>
            </w:r>
          </w:p>
        </w:tc>
      </w:tr>
      <w:tr w:rsidR="003B3971" w14:paraId="300887FD" w14:textId="77777777" w:rsidTr="0029391B">
        <w:trPr>
          <w:trHeight w:val="300"/>
        </w:trPr>
        <w:tc>
          <w:tcPr>
            <w:tcW w:w="715" w:type="dxa"/>
            <w:shd w:val="clear" w:color="auto" w:fill="auto"/>
          </w:tcPr>
          <w:p w14:paraId="2090797F"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7.2.</w:t>
            </w:r>
          </w:p>
        </w:tc>
        <w:tc>
          <w:tcPr>
            <w:tcW w:w="8763" w:type="dxa"/>
            <w:gridSpan w:val="3"/>
            <w:shd w:val="clear" w:color="auto" w:fill="auto"/>
            <w:vAlign w:val="bottom"/>
          </w:tcPr>
          <w:p w14:paraId="6191C391" w14:textId="77777777"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Predávajúci zodpovedá i za to, že sa dodané množstvo zhoduje s údajmi v sprievodných dokladoch. </w:t>
            </w:r>
          </w:p>
        </w:tc>
      </w:tr>
      <w:tr w:rsidR="003B3971" w14:paraId="0D69823C" w14:textId="77777777" w:rsidTr="0029391B">
        <w:trPr>
          <w:trHeight w:val="600"/>
        </w:trPr>
        <w:tc>
          <w:tcPr>
            <w:tcW w:w="715" w:type="dxa"/>
            <w:shd w:val="clear" w:color="auto" w:fill="auto"/>
          </w:tcPr>
          <w:p w14:paraId="5255C77B"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7.3.</w:t>
            </w:r>
          </w:p>
        </w:tc>
        <w:tc>
          <w:tcPr>
            <w:tcW w:w="8763" w:type="dxa"/>
            <w:gridSpan w:val="3"/>
            <w:shd w:val="clear" w:color="auto" w:fill="auto"/>
            <w:vAlign w:val="bottom"/>
          </w:tcPr>
          <w:p w14:paraId="3FD299F7" w14:textId="71575456"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Predávajúci poskytne kupujúcemu záručnú dobu na </w:t>
            </w:r>
            <w:r w:rsidR="00E7282D">
              <w:rPr>
                <w:rFonts w:eastAsia="Times New Roman" w:cs="Arial"/>
                <w:lang w:eastAsia="sk-SK"/>
              </w:rPr>
              <w:t>Predmet plnenia</w:t>
            </w:r>
            <w:r>
              <w:rPr>
                <w:rFonts w:eastAsia="Times New Roman" w:cs="Arial"/>
                <w:lang w:eastAsia="sk-SK"/>
              </w:rPr>
              <w:t>24 mesiacov,</w:t>
            </w:r>
            <w:r w:rsidR="009B36F8">
              <w:rPr>
                <w:rFonts w:eastAsia="Times New Roman" w:cs="Arial"/>
                <w:lang w:eastAsia="sk-SK"/>
              </w:rPr>
              <w:t xml:space="preserve"> </w:t>
            </w:r>
            <w:r>
              <w:rPr>
                <w:rFonts w:eastAsia="Times New Roman" w:cs="Arial"/>
                <w:lang w:eastAsia="sk-SK"/>
              </w:rPr>
              <w:t>ktorá začne plynúť podpísaním preberacieho protokolu</w:t>
            </w:r>
            <w:r w:rsidRPr="009B36F8">
              <w:rPr>
                <w:rFonts w:eastAsia="Times New Roman" w:cstheme="minorHAnsi"/>
                <w:lang w:eastAsia="sk-SK"/>
              </w:rPr>
              <w:t xml:space="preserve">. </w:t>
            </w:r>
            <w:r w:rsidR="009B36F8" w:rsidRPr="00F4622A">
              <w:rPr>
                <w:rFonts w:cstheme="minorHAnsi"/>
              </w:rPr>
              <w:t xml:space="preserve">Záručná doba neplynie po dobu, po ktorú nemohol kupujúci </w:t>
            </w:r>
            <w:r w:rsidR="00E7282D">
              <w:rPr>
                <w:rFonts w:cstheme="minorHAnsi"/>
              </w:rPr>
              <w:t>Predmet plnenia</w:t>
            </w:r>
            <w:r w:rsidR="009B36F8" w:rsidRPr="00F4622A">
              <w:rPr>
                <w:rFonts w:cstheme="minorHAnsi"/>
              </w:rPr>
              <w:t xml:space="preserve"> užívať pre vady, za ktoré zodpovedá predávajúci.</w:t>
            </w:r>
          </w:p>
        </w:tc>
      </w:tr>
      <w:tr w:rsidR="003B3971" w14:paraId="726202D4" w14:textId="77777777" w:rsidTr="0029391B">
        <w:trPr>
          <w:trHeight w:val="900"/>
        </w:trPr>
        <w:tc>
          <w:tcPr>
            <w:tcW w:w="715" w:type="dxa"/>
            <w:shd w:val="clear" w:color="auto" w:fill="auto"/>
          </w:tcPr>
          <w:p w14:paraId="23B5E1AF"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7.4.</w:t>
            </w:r>
          </w:p>
        </w:tc>
        <w:tc>
          <w:tcPr>
            <w:tcW w:w="8763" w:type="dxa"/>
            <w:gridSpan w:val="3"/>
            <w:shd w:val="clear" w:color="auto" w:fill="auto"/>
            <w:vAlign w:val="bottom"/>
          </w:tcPr>
          <w:p w14:paraId="139FBEA9" w14:textId="633DF434"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Za vady, ktoré vznikli, resp. vyšli najavo v záručnej dobe, nezodpovedá predávajúci iba vtedy, ak boli spôsobené používaním </w:t>
            </w:r>
            <w:r w:rsidR="00E7282D">
              <w:rPr>
                <w:rFonts w:eastAsia="Times New Roman" w:cs="Arial"/>
                <w:lang w:eastAsia="sk-SK"/>
              </w:rPr>
              <w:t>P</w:t>
            </w:r>
            <w:r>
              <w:rPr>
                <w:rFonts w:eastAsia="Times New Roman" w:cs="Arial"/>
                <w:lang w:eastAsia="sk-SK"/>
              </w:rPr>
              <w:t xml:space="preserve">redmetu </w:t>
            </w:r>
            <w:r w:rsidR="00E7282D">
              <w:rPr>
                <w:rFonts w:eastAsia="Times New Roman" w:cs="Arial"/>
                <w:lang w:eastAsia="sk-SK"/>
              </w:rPr>
              <w:t>plnenia</w:t>
            </w:r>
            <w:r w:rsidR="00F4622A">
              <w:rPr>
                <w:rFonts w:eastAsia="Times New Roman" w:cs="Arial"/>
                <w:lang w:eastAsia="sk-SK"/>
              </w:rPr>
              <w:t xml:space="preserve"> </w:t>
            </w:r>
            <w:r>
              <w:rPr>
                <w:rFonts w:eastAsia="Times New Roman" w:cs="Arial"/>
                <w:lang w:eastAsia="sk-SK"/>
              </w:rPr>
              <w:t xml:space="preserve">v rozpore s návodom na obsluhu dodaným výrobcom alebo nevhodnými prevádzkovými podmienkami, ktoré nezapríčinil predávajúci. </w:t>
            </w:r>
          </w:p>
        </w:tc>
      </w:tr>
      <w:tr w:rsidR="003B3971" w14:paraId="0200B8CA" w14:textId="77777777" w:rsidTr="0029391B">
        <w:trPr>
          <w:trHeight w:val="600"/>
        </w:trPr>
        <w:tc>
          <w:tcPr>
            <w:tcW w:w="715" w:type="dxa"/>
            <w:shd w:val="clear" w:color="auto" w:fill="auto"/>
          </w:tcPr>
          <w:p w14:paraId="35136A04"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7.5.</w:t>
            </w:r>
          </w:p>
        </w:tc>
        <w:tc>
          <w:tcPr>
            <w:tcW w:w="8763" w:type="dxa"/>
            <w:gridSpan w:val="3"/>
            <w:shd w:val="clear" w:color="auto" w:fill="auto"/>
            <w:vAlign w:val="bottom"/>
          </w:tcPr>
          <w:p w14:paraId="44D6DD9D" w14:textId="4B34D242" w:rsidR="003B3971" w:rsidRDefault="00347D0C">
            <w:pPr>
              <w:spacing w:after="0" w:line="240" w:lineRule="auto"/>
              <w:jc w:val="both"/>
              <w:rPr>
                <w:rFonts w:ascii="Calibri" w:eastAsia="Times New Roman" w:hAnsi="Calibri" w:cs="Arial"/>
                <w:lang w:eastAsia="sk-SK"/>
              </w:rPr>
            </w:pPr>
            <w:r>
              <w:rPr>
                <w:rFonts w:eastAsia="Times New Roman" w:cs="Arial"/>
                <w:lang w:eastAsia="sk-SK"/>
              </w:rPr>
              <w:t>Prípadné vady predmetu zákazky bude kupujúci reklamovať písomnou formou u predávajúceho bez zbytočného odkladu po zistení vady</w:t>
            </w:r>
            <w:r w:rsidR="009B36F8">
              <w:rPr>
                <w:rFonts w:eastAsia="Times New Roman" w:cs="Arial"/>
                <w:lang w:eastAsia="sk-SK"/>
              </w:rPr>
              <w:t xml:space="preserve">, </w:t>
            </w:r>
            <w:r w:rsidR="009B36F8" w:rsidRPr="00A155C9">
              <w:rPr>
                <w:rFonts w:eastAsia="Times New Roman" w:cs="Arial"/>
                <w:lang w:eastAsia="sk-SK"/>
              </w:rPr>
              <w:t>najneskôr však do konca záručnej doby</w:t>
            </w:r>
            <w:r w:rsidRPr="00A155C9">
              <w:rPr>
                <w:rFonts w:eastAsia="Times New Roman" w:cs="Arial"/>
                <w:lang w:eastAsia="sk-SK"/>
              </w:rPr>
              <w:t xml:space="preserve">. </w:t>
            </w:r>
            <w:r w:rsidR="009B36F8" w:rsidRPr="00F4622A">
              <w:rPr>
                <w:rFonts w:cstheme="minorHAnsi"/>
              </w:rPr>
              <w:t xml:space="preserve">Pre dodržanie podmienky písomnej reklamácie postačí uplatniť reklamáciu elektronickou poštou na -emailovú adresu predávajúceho </w:t>
            </w:r>
            <w:r w:rsidR="009B36F8" w:rsidRPr="00F4622A">
              <w:rPr>
                <w:rFonts w:cstheme="minorHAnsi"/>
                <w:highlight w:val="yellow"/>
              </w:rPr>
              <w:t>..................</w:t>
            </w:r>
          </w:p>
        </w:tc>
      </w:tr>
      <w:tr w:rsidR="003B3971" w14:paraId="78D9FC67" w14:textId="77777777" w:rsidTr="0029391B">
        <w:trPr>
          <w:trHeight w:val="300"/>
        </w:trPr>
        <w:tc>
          <w:tcPr>
            <w:tcW w:w="715" w:type="dxa"/>
            <w:shd w:val="clear" w:color="auto" w:fill="auto"/>
          </w:tcPr>
          <w:p w14:paraId="70BDCE4F"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7.6.</w:t>
            </w:r>
          </w:p>
        </w:tc>
        <w:tc>
          <w:tcPr>
            <w:tcW w:w="8763" w:type="dxa"/>
            <w:gridSpan w:val="3"/>
            <w:shd w:val="clear" w:color="auto" w:fill="auto"/>
            <w:vAlign w:val="bottom"/>
          </w:tcPr>
          <w:p w14:paraId="3CA09DFE" w14:textId="77777777"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Ak sa preukáže, že vada tovaru je neodstrániteľná, predávajúci sa zaväzuje dodať náhradný tovar zodpovedajúcej kvality. </w:t>
            </w:r>
          </w:p>
        </w:tc>
      </w:tr>
      <w:tr w:rsidR="003B3971" w14:paraId="4E413C0D" w14:textId="77777777" w:rsidTr="0029391B">
        <w:trPr>
          <w:trHeight w:val="600"/>
        </w:trPr>
        <w:tc>
          <w:tcPr>
            <w:tcW w:w="715" w:type="dxa"/>
            <w:shd w:val="clear" w:color="auto" w:fill="auto"/>
          </w:tcPr>
          <w:p w14:paraId="5DB4E12B"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7.7.</w:t>
            </w:r>
          </w:p>
        </w:tc>
        <w:tc>
          <w:tcPr>
            <w:tcW w:w="8763" w:type="dxa"/>
            <w:gridSpan w:val="3"/>
            <w:shd w:val="clear" w:color="auto" w:fill="auto"/>
            <w:vAlign w:val="bottom"/>
          </w:tcPr>
          <w:p w14:paraId="7F2F223B" w14:textId="786E0851" w:rsidR="003B3971" w:rsidRDefault="00AB3AD7">
            <w:pPr>
              <w:spacing w:after="0" w:line="240" w:lineRule="auto"/>
              <w:jc w:val="both"/>
              <w:rPr>
                <w:rFonts w:ascii="Calibri" w:eastAsia="Times New Roman" w:hAnsi="Calibri" w:cs="Arial"/>
                <w:lang w:eastAsia="sk-SK"/>
              </w:rPr>
            </w:pPr>
            <w:r>
              <w:rPr>
                <w:rFonts w:eastAsia="Times New Roman" w:cs="Arial"/>
                <w:lang w:eastAsia="sk-SK"/>
              </w:rPr>
              <w:t>P</w:t>
            </w:r>
            <w:r w:rsidR="00347D0C">
              <w:rPr>
                <w:rFonts w:eastAsia="Times New Roman" w:cs="Arial"/>
                <w:lang w:eastAsia="sk-SK"/>
              </w:rPr>
              <w:t xml:space="preserve">redávajúci povinný </w:t>
            </w:r>
            <w:r w:rsidRPr="00F4622A">
              <w:rPr>
                <w:rFonts w:ascii="Calibri" w:hAnsi="Calibri" w:cs="Calibri"/>
              </w:rPr>
              <w:t>zabezpeči</w:t>
            </w:r>
            <w:r w:rsidR="00823CF1" w:rsidRPr="00F4622A">
              <w:rPr>
                <w:rFonts w:ascii="Calibri" w:hAnsi="Calibri" w:cs="Calibri"/>
              </w:rPr>
              <w:t xml:space="preserve">ť </w:t>
            </w:r>
            <w:r w:rsidRPr="00F4622A">
              <w:rPr>
                <w:rFonts w:ascii="Calibri" w:hAnsi="Calibri" w:cs="Calibri"/>
              </w:rPr>
              <w:t>odstránenie vady predmetu zmluvy na vlastné náklady, s odbornou starostlivosťou, bezodkladne najneskôr do 1</w:t>
            </w:r>
            <w:r w:rsidR="00823CF1" w:rsidRPr="00F4622A">
              <w:rPr>
                <w:rFonts w:ascii="Calibri" w:hAnsi="Calibri" w:cs="Calibri"/>
              </w:rPr>
              <w:t>0</w:t>
            </w:r>
            <w:r w:rsidRPr="00F4622A">
              <w:rPr>
                <w:rFonts w:ascii="Calibri" w:hAnsi="Calibri" w:cs="Calibri"/>
              </w:rPr>
              <w:t xml:space="preserve"> </w:t>
            </w:r>
            <w:r w:rsidR="00823CF1" w:rsidRPr="00F4622A">
              <w:rPr>
                <w:rFonts w:ascii="Calibri" w:hAnsi="Calibri" w:cs="Calibri"/>
              </w:rPr>
              <w:t>pracovných</w:t>
            </w:r>
            <w:r w:rsidRPr="00F4622A">
              <w:rPr>
                <w:rFonts w:ascii="Calibri" w:hAnsi="Calibri" w:cs="Calibri"/>
              </w:rPr>
              <w:t xml:space="preserve"> dní od nahlásenia vady.</w:t>
            </w:r>
            <w:r w:rsidRPr="002A2D79">
              <w:rPr>
                <w:rFonts w:ascii="Times New Roman" w:hAnsi="Times New Roman"/>
                <w:sz w:val="24"/>
              </w:rPr>
              <w:t xml:space="preserve"> </w:t>
            </w:r>
            <w:r w:rsidR="00347D0C">
              <w:rPr>
                <w:rFonts w:eastAsia="Times New Roman" w:cs="Arial"/>
                <w:lang w:eastAsia="sk-SK"/>
              </w:rPr>
              <w:t xml:space="preserve"> </w:t>
            </w:r>
          </w:p>
        </w:tc>
      </w:tr>
      <w:tr w:rsidR="003B3971" w14:paraId="008FEBC1" w14:textId="77777777" w:rsidTr="0029391B">
        <w:trPr>
          <w:trHeight w:val="300"/>
        </w:trPr>
        <w:tc>
          <w:tcPr>
            <w:tcW w:w="715" w:type="dxa"/>
            <w:shd w:val="clear" w:color="auto" w:fill="auto"/>
          </w:tcPr>
          <w:p w14:paraId="37A99A10"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7.8.</w:t>
            </w:r>
          </w:p>
        </w:tc>
        <w:tc>
          <w:tcPr>
            <w:tcW w:w="8763" w:type="dxa"/>
            <w:gridSpan w:val="3"/>
            <w:shd w:val="clear" w:color="auto" w:fill="auto"/>
            <w:vAlign w:val="bottom"/>
          </w:tcPr>
          <w:p w14:paraId="00881B67" w14:textId="77777777"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V prípade oprávnenej reklamácie sa záručná doba predlžuje o dobu, po ktorú bola odstraňovaná vada. </w:t>
            </w:r>
          </w:p>
        </w:tc>
      </w:tr>
      <w:tr w:rsidR="003B3971" w14:paraId="5CFE5197" w14:textId="77777777" w:rsidTr="0029391B">
        <w:trPr>
          <w:trHeight w:val="600"/>
        </w:trPr>
        <w:tc>
          <w:tcPr>
            <w:tcW w:w="715" w:type="dxa"/>
            <w:shd w:val="clear" w:color="auto" w:fill="auto"/>
          </w:tcPr>
          <w:p w14:paraId="2C53FA78"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7.9.</w:t>
            </w:r>
          </w:p>
        </w:tc>
        <w:tc>
          <w:tcPr>
            <w:tcW w:w="8763" w:type="dxa"/>
            <w:gridSpan w:val="3"/>
            <w:shd w:val="clear" w:color="auto" w:fill="auto"/>
            <w:vAlign w:val="bottom"/>
          </w:tcPr>
          <w:p w14:paraId="2CBCAB24" w14:textId="5A410E5A" w:rsidR="00823CF1" w:rsidRPr="00F4622A" w:rsidRDefault="00347D0C">
            <w:pPr>
              <w:spacing w:after="0" w:line="240" w:lineRule="auto"/>
              <w:jc w:val="both"/>
              <w:rPr>
                <w:rFonts w:eastAsia="Times New Roman" w:cs="Arial"/>
                <w:lang w:eastAsia="sk-SK"/>
              </w:rPr>
            </w:pPr>
            <w:r>
              <w:rPr>
                <w:rFonts w:eastAsia="Times New Roman" w:cs="Arial"/>
                <w:lang w:eastAsia="sk-SK"/>
              </w:rPr>
              <w:t xml:space="preserve">Kupujúci má právo zabezpečiť odstránenie vád na predmete zákazky, za ktoré zodpovedá predávajúci, inou osobou na náklady predávajúceho, ak predávajúci po oznámení zistených vád vady neodstránil do 10 pracovných dní. </w:t>
            </w:r>
          </w:p>
        </w:tc>
      </w:tr>
      <w:tr w:rsidR="003B3971" w14:paraId="6EAAAFE6" w14:textId="77777777" w:rsidTr="0029391B">
        <w:trPr>
          <w:trHeight w:hRule="exact" w:val="300"/>
        </w:trPr>
        <w:tc>
          <w:tcPr>
            <w:tcW w:w="715" w:type="dxa"/>
            <w:shd w:val="clear" w:color="auto" w:fill="auto"/>
          </w:tcPr>
          <w:p w14:paraId="238CF752" w14:textId="77777777"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71F8BE55" w14:textId="77777777" w:rsidR="003B3971" w:rsidRDefault="003B3971">
            <w:pPr>
              <w:spacing w:after="0" w:line="240" w:lineRule="auto"/>
              <w:jc w:val="both"/>
              <w:rPr>
                <w:rFonts w:ascii="Calibri" w:eastAsia="Times New Roman" w:hAnsi="Calibri" w:cs="Arial"/>
                <w:lang w:eastAsia="sk-SK"/>
              </w:rPr>
            </w:pPr>
          </w:p>
        </w:tc>
      </w:tr>
      <w:tr w:rsidR="003B3971" w14:paraId="7B32354B" w14:textId="77777777">
        <w:trPr>
          <w:trHeight w:val="315"/>
        </w:trPr>
        <w:tc>
          <w:tcPr>
            <w:tcW w:w="9478" w:type="dxa"/>
            <w:gridSpan w:val="4"/>
            <w:shd w:val="clear" w:color="auto" w:fill="auto"/>
          </w:tcPr>
          <w:p w14:paraId="252AEF7C" w14:textId="77777777" w:rsidR="003B3971" w:rsidRDefault="00347D0C">
            <w:pPr>
              <w:spacing w:after="0" w:line="240" w:lineRule="auto"/>
              <w:jc w:val="center"/>
              <w:rPr>
                <w:rFonts w:ascii="Calibri" w:eastAsia="Times New Roman" w:hAnsi="Calibri" w:cs="Arial"/>
                <w:b/>
                <w:bCs/>
                <w:sz w:val="24"/>
                <w:szCs w:val="24"/>
                <w:lang w:eastAsia="sk-SK"/>
              </w:rPr>
            </w:pPr>
            <w:r>
              <w:rPr>
                <w:rFonts w:eastAsia="Times New Roman" w:cs="Arial"/>
                <w:b/>
                <w:bCs/>
                <w:sz w:val="24"/>
                <w:szCs w:val="24"/>
                <w:lang w:eastAsia="sk-SK"/>
              </w:rPr>
              <w:t>8. Zmluvné pokuty a úroky z omeškania</w:t>
            </w:r>
          </w:p>
        </w:tc>
      </w:tr>
      <w:tr w:rsidR="003B3971" w14:paraId="49ABFAB6" w14:textId="77777777" w:rsidTr="0029391B">
        <w:trPr>
          <w:trHeight w:val="600"/>
        </w:trPr>
        <w:tc>
          <w:tcPr>
            <w:tcW w:w="715" w:type="dxa"/>
            <w:shd w:val="clear" w:color="auto" w:fill="auto"/>
          </w:tcPr>
          <w:p w14:paraId="503388DD"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8.1.</w:t>
            </w:r>
          </w:p>
        </w:tc>
        <w:tc>
          <w:tcPr>
            <w:tcW w:w="8763" w:type="dxa"/>
            <w:gridSpan w:val="3"/>
            <w:shd w:val="clear" w:color="auto" w:fill="auto"/>
            <w:vAlign w:val="bottom"/>
          </w:tcPr>
          <w:p w14:paraId="6416619F" w14:textId="01582623"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Ak sa predávajúci dostane do omeškania s dodaním tovaru, je kupujúci oprávnený požadovať zaplatenie zmluvnej pokuty vo výške 0,05% z kúpnej ceny nedodaného tovaru za každý, aj začatý deň omeškania. </w:t>
            </w:r>
          </w:p>
        </w:tc>
      </w:tr>
      <w:tr w:rsidR="003B3971" w14:paraId="6FD67C33" w14:textId="77777777" w:rsidTr="0029391B">
        <w:trPr>
          <w:trHeight w:val="900"/>
        </w:trPr>
        <w:tc>
          <w:tcPr>
            <w:tcW w:w="715" w:type="dxa"/>
            <w:shd w:val="clear" w:color="auto" w:fill="auto"/>
          </w:tcPr>
          <w:p w14:paraId="65BDEBCF"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8.2.</w:t>
            </w:r>
          </w:p>
        </w:tc>
        <w:tc>
          <w:tcPr>
            <w:tcW w:w="8763" w:type="dxa"/>
            <w:gridSpan w:val="3"/>
            <w:shd w:val="clear" w:color="auto" w:fill="auto"/>
            <w:vAlign w:val="bottom"/>
          </w:tcPr>
          <w:p w14:paraId="420C6048" w14:textId="77777777"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Zmluvnú pokutu vo výške 0,05% z celkovej kúpnej ceny za predmet zákazky za každý deň omeškania je kupujúci oprávnený vyúčtovať predávajúcemu aj v prípade, že tento nezačne s odstraňovaním riadne reklamovaných vád a/alebo ich neodstráni v dohodnutých lehotách. </w:t>
            </w:r>
          </w:p>
        </w:tc>
      </w:tr>
      <w:tr w:rsidR="003B3971" w14:paraId="04AF323D" w14:textId="77777777" w:rsidTr="0029391B">
        <w:trPr>
          <w:trHeight w:val="600"/>
        </w:trPr>
        <w:tc>
          <w:tcPr>
            <w:tcW w:w="715" w:type="dxa"/>
            <w:shd w:val="clear" w:color="auto" w:fill="auto"/>
          </w:tcPr>
          <w:p w14:paraId="1267ACC3" w14:textId="7BBFDFA2"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2E5B6E9C" w14:textId="6EF10B0B"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 </w:t>
            </w:r>
          </w:p>
        </w:tc>
      </w:tr>
      <w:tr w:rsidR="003B3971" w14:paraId="3753BAD3" w14:textId="77777777" w:rsidTr="0029391B">
        <w:trPr>
          <w:trHeight w:val="600"/>
        </w:trPr>
        <w:tc>
          <w:tcPr>
            <w:tcW w:w="715" w:type="dxa"/>
            <w:shd w:val="clear" w:color="auto" w:fill="auto"/>
          </w:tcPr>
          <w:p w14:paraId="50270049" w14:textId="508F4933" w:rsidR="003B3971" w:rsidRDefault="00347D0C">
            <w:pPr>
              <w:spacing w:after="0" w:line="240" w:lineRule="auto"/>
              <w:rPr>
                <w:rFonts w:ascii="Calibri" w:eastAsia="Times New Roman" w:hAnsi="Calibri" w:cs="Arial"/>
                <w:lang w:eastAsia="sk-SK"/>
              </w:rPr>
            </w:pPr>
            <w:r>
              <w:rPr>
                <w:rFonts w:eastAsia="Times New Roman" w:cs="Arial"/>
                <w:lang w:eastAsia="sk-SK"/>
              </w:rPr>
              <w:t>8.</w:t>
            </w:r>
            <w:r w:rsidR="00823CF1">
              <w:rPr>
                <w:rFonts w:eastAsia="Times New Roman" w:cs="Arial"/>
                <w:lang w:eastAsia="sk-SK"/>
              </w:rPr>
              <w:t>3</w:t>
            </w:r>
            <w:r>
              <w:rPr>
                <w:rFonts w:eastAsia="Times New Roman" w:cs="Arial"/>
                <w:lang w:eastAsia="sk-SK"/>
              </w:rPr>
              <w:t>.</w:t>
            </w:r>
          </w:p>
        </w:tc>
        <w:tc>
          <w:tcPr>
            <w:tcW w:w="8763" w:type="dxa"/>
            <w:gridSpan w:val="3"/>
            <w:shd w:val="clear" w:color="auto" w:fill="auto"/>
            <w:vAlign w:val="bottom"/>
          </w:tcPr>
          <w:p w14:paraId="0342DE38" w14:textId="07538329"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Pri </w:t>
            </w:r>
            <w:r w:rsidR="00823CF1" w:rsidRPr="00F4622A">
              <w:rPr>
                <w:rFonts w:ascii="Calibri" w:eastAsia="Times New Roman" w:hAnsi="Calibri" w:cs="Calibri"/>
                <w:lang w:eastAsia="sk-SK"/>
              </w:rPr>
              <w:t xml:space="preserve">neuhradení kúpnej ceny </w:t>
            </w:r>
            <w:r w:rsidRPr="00F4622A">
              <w:rPr>
                <w:rFonts w:ascii="Calibri" w:eastAsia="Times New Roman" w:hAnsi="Calibri" w:cs="Calibri"/>
                <w:lang w:eastAsia="sk-SK"/>
              </w:rPr>
              <w:t xml:space="preserve">v zmluvne dohodnutom termíne </w:t>
            </w:r>
            <w:r w:rsidR="00823CF1" w:rsidRPr="00F4622A">
              <w:rPr>
                <w:rFonts w:ascii="Calibri" w:eastAsia="Times New Roman" w:hAnsi="Calibri" w:cs="Calibri"/>
                <w:lang w:eastAsia="sk-SK"/>
              </w:rPr>
              <w:t>má predávajúci nárok na úroky z omeškania v zmysle § 369 ods. 2 Obchodného zákonníka v spojení s </w:t>
            </w:r>
            <w:r w:rsidR="00823CF1" w:rsidRPr="00823CF1">
              <w:rPr>
                <w:rFonts w:ascii="Calibri" w:eastAsia="Times New Roman" w:hAnsi="Calibri" w:cs="Calibri"/>
                <w:lang w:eastAsia="sk-SK"/>
              </w:rPr>
              <w:t>nariadením</w:t>
            </w:r>
            <w:r w:rsidR="00823CF1" w:rsidRPr="00F4622A">
              <w:rPr>
                <w:rFonts w:ascii="Calibri" w:eastAsia="Times New Roman" w:hAnsi="Calibri" w:cs="Calibri"/>
                <w:lang w:eastAsia="sk-SK"/>
              </w:rPr>
              <w:t xml:space="preserve"> vlády č. 21/2013 Z. z, ktorým sa </w:t>
            </w:r>
            <w:r w:rsidR="00823CF1" w:rsidRPr="00F4622A">
              <w:rPr>
                <w:rFonts w:ascii="Calibri" w:hAnsi="Calibri" w:cs="Calibri"/>
                <w:color w:val="070707"/>
                <w:shd w:val="clear" w:color="auto" w:fill="FFFFFF"/>
              </w:rPr>
              <w:t>vykonávajú niektoré ustanovenia Obchodného zákonníka</w:t>
            </w:r>
            <w:r w:rsidR="00823CF1" w:rsidRPr="00F4622A">
              <w:rPr>
                <w:rFonts w:ascii="Calibri" w:eastAsia="Times New Roman" w:hAnsi="Calibri" w:cs="Calibri"/>
                <w:lang w:eastAsia="sk-SK"/>
              </w:rPr>
              <w:t>.</w:t>
            </w:r>
            <w:r w:rsidR="00823CF1">
              <w:rPr>
                <w:rFonts w:eastAsia="Times New Roman" w:cs="Arial"/>
                <w:lang w:eastAsia="sk-SK"/>
              </w:rPr>
              <w:t xml:space="preserve">   </w:t>
            </w:r>
          </w:p>
        </w:tc>
      </w:tr>
      <w:tr w:rsidR="003B3971" w14:paraId="22B7F0E4" w14:textId="77777777" w:rsidTr="0029391B">
        <w:trPr>
          <w:trHeight w:val="600"/>
        </w:trPr>
        <w:tc>
          <w:tcPr>
            <w:tcW w:w="715" w:type="dxa"/>
            <w:shd w:val="clear" w:color="auto" w:fill="auto"/>
          </w:tcPr>
          <w:p w14:paraId="2232F823" w14:textId="58B93A68" w:rsidR="003B3971" w:rsidRDefault="00347D0C">
            <w:pPr>
              <w:spacing w:after="0" w:line="240" w:lineRule="auto"/>
              <w:rPr>
                <w:rFonts w:ascii="Calibri" w:eastAsia="Times New Roman" w:hAnsi="Calibri" w:cs="Arial"/>
                <w:lang w:eastAsia="sk-SK"/>
              </w:rPr>
            </w:pPr>
            <w:r>
              <w:rPr>
                <w:rFonts w:eastAsia="Times New Roman" w:cs="Arial"/>
                <w:lang w:eastAsia="sk-SK"/>
              </w:rPr>
              <w:t>8.</w:t>
            </w:r>
            <w:r w:rsidR="00823CF1">
              <w:rPr>
                <w:rFonts w:eastAsia="Times New Roman" w:cs="Arial"/>
                <w:lang w:eastAsia="sk-SK"/>
              </w:rPr>
              <w:t>4</w:t>
            </w:r>
            <w:r>
              <w:rPr>
                <w:rFonts w:eastAsia="Times New Roman" w:cs="Arial"/>
                <w:lang w:eastAsia="sk-SK"/>
              </w:rPr>
              <w:t>.</w:t>
            </w:r>
          </w:p>
        </w:tc>
        <w:tc>
          <w:tcPr>
            <w:tcW w:w="8763" w:type="dxa"/>
            <w:gridSpan w:val="3"/>
            <w:shd w:val="clear" w:color="auto" w:fill="auto"/>
            <w:vAlign w:val="bottom"/>
          </w:tcPr>
          <w:p w14:paraId="18662C23" w14:textId="77777777"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Ustanoveniami o zmluvnej pokute nie je dotknutý prípadný nárok na náhradu škody v celom rozsahu, ktorá vznikne zmluvnej strane z nesplnenia povinností upravených zmluvou druhou zmluvnou stranou, ktoré sú zmluvnou pokutou zabezpečené. </w:t>
            </w:r>
          </w:p>
        </w:tc>
      </w:tr>
      <w:tr w:rsidR="003B3971" w14:paraId="5E91C4FC" w14:textId="77777777" w:rsidTr="0029391B">
        <w:trPr>
          <w:trHeight w:val="600"/>
        </w:trPr>
        <w:tc>
          <w:tcPr>
            <w:tcW w:w="715" w:type="dxa"/>
            <w:shd w:val="clear" w:color="auto" w:fill="auto"/>
          </w:tcPr>
          <w:p w14:paraId="05A11AD2" w14:textId="77618AF6" w:rsidR="003B3971" w:rsidRDefault="00347D0C">
            <w:pPr>
              <w:spacing w:after="0" w:line="240" w:lineRule="auto"/>
              <w:rPr>
                <w:rFonts w:ascii="Calibri" w:eastAsia="Times New Roman" w:hAnsi="Calibri" w:cs="Arial"/>
                <w:lang w:eastAsia="sk-SK"/>
              </w:rPr>
            </w:pPr>
            <w:r>
              <w:rPr>
                <w:rFonts w:eastAsia="Times New Roman" w:cs="Arial"/>
                <w:lang w:eastAsia="sk-SK"/>
              </w:rPr>
              <w:t>8.</w:t>
            </w:r>
            <w:r w:rsidR="00823CF1">
              <w:rPr>
                <w:rFonts w:eastAsia="Times New Roman" w:cs="Arial"/>
                <w:lang w:eastAsia="sk-SK"/>
              </w:rPr>
              <w:t>5</w:t>
            </w:r>
            <w:r>
              <w:rPr>
                <w:rFonts w:eastAsia="Times New Roman" w:cs="Arial"/>
                <w:lang w:eastAsia="sk-SK"/>
              </w:rPr>
              <w:t>.</w:t>
            </w:r>
          </w:p>
        </w:tc>
        <w:tc>
          <w:tcPr>
            <w:tcW w:w="8763" w:type="dxa"/>
            <w:gridSpan w:val="3"/>
            <w:shd w:val="clear" w:color="auto" w:fill="auto"/>
            <w:vAlign w:val="bottom"/>
          </w:tcPr>
          <w:p w14:paraId="108EA26A" w14:textId="77777777"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V sporných prípadoch sa zmluvné strany riadia ustanoveniami Obchodného zákonníka a inými všeobecne záväznými právnymi predpismi. </w:t>
            </w:r>
          </w:p>
          <w:p w14:paraId="4AF971DB" w14:textId="77777777" w:rsidR="003B3971" w:rsidRDefault="003B3971">
            <w:pPr>
              <w:spacing w:after="0" w:line="240" w:lineRule="auto"/>
              <w:jc w:val="both"/>
              <w:rPr>
                <w:rFonts w:ascii="Calibri" w:eastAsia="Times New Roman" w:hAnsi="Calibri" w:cs="Arial"/>
                <w:lang w:eastAsia="sk-SK"/>
              </w:rPr>
            </w:pPr>
          </w:p>
        </w:tc>
      </w:tr>
      <w:tr w:rsidR="003B3971" w14:paraId="1BB12098" w14:textId="77777777">
        <w:trPr>
          <w:trHeight w:val="315"/>
        </w:trPr>
        <w:tc>
          <w:tcPr>
            <w:tcW w:w="9478" w:type="dxa"/>
            <w:gridSpan w:val="4"/>
            <w:shd w:val="clear" w:color="auto" w:fill="auto"/>
          </w:tcPr>
          <w:p w14:paraId="193EDD01" w14:textId="77777777" w:rsidR="003B3971" w:rsidRDefault="00347D0C">
            <w:pPr>
              <w:spacing w:after="0" w:line="240" w:lineRule="auto"/>
              <w:jc w:val="center"/>
              <w:rPr>
                <w:rFonts w:ascii="Calibri" w:eastAsia="Times New Roman" w:hAnsi="Calibri" w:cs="Arial"/>
                <w:b/>
                <w:bCs/>
                <w:sz w:val="24"/>
                <w:szCs w:val="24"/>
                <w:lang w:eastAsia="sk-SK"/>
              </w:rPr>
            </w:pPr>
            <w:r>
              <w:rPr>
                <w:rFonts w:eastAsia="Times New Roman" w:cs="Arial"/>
                <w:b/>
                <w:bCs/>
                <w:sz w:val="24"/>
                <w:szCs w:val="24"/>
                <w:lang w:eastAsia="sk-SK"/>
              </w:rPr>
              <w:lastRenderedPageBreak/>
              <w:t>9. Práva a povinnosti zmluvných strán</w:t>
            </w:r>
          </w:p>
        </w:tc>
      </w:tr>
      <w:tr w:rsidR="003B3971" w14:paraId="2C1E7BCB" w14:textId="77777777" w:rsidTr="0029391B">
        <w:trPr>
          <w:trHeight w:val="300"/>
        </w:trPr>
        <w:tc>
          <w:tcPr>
            <w:tcW w:w="715" w:type="dxa"/>
            <w:shd w:val="clear" w:color="auto" w:fill="auto"/>
          </w:tcPr>
          <w:p w14:paraId="753C27A7"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9.1.</w:t>
            </w:r>
          </w:p>
        </w:tc>
        <w:tc>
          <w:tcPr>
            <w:tcW w:w="8763" w:type="dxa"/>
            <w:gridSpan w:val="3"/>
            <w:shd w:val="clear" w:color="auto" w:fill="auto"/>
            <w:vAlign w:val="bottom"/>
          </w:tcPr>
          <w:p w14:paraId="1FCA39F7" w14:textId="77777777" w:rsidR="003B3971" w:rsidRDefault="00347D0C">
            <w:pPr>
              <w:spacing w:after="0" w:line="240" w:lineRule="auto"/>
              <w:jc w:val="both"/>
              <w:rPr>
                <w:rFonts w:ascii="Calibri" w:eastAsia="Times New Roman" w:hAnsi="Calibri" w:cs="Arial"/>
                <w:lang w:eastAsia="sk-SK"/>
              </w:rPr>
            </w:pPr>
            <w:r>
              <w:rPr>
                <w:rFonts w:eastAsia="Times New Roman" w:cs="Arial"/>
                <w:lang w:eastAsia="sk-SK"/>
              </w:rPr>
              <w:t>Predávajúci je povinný:</w:t>
            </w:r>
          </w:p>
        </w:tc>
      </w:tr>
      <w:tr w:rsidR="003B3971" w14:paraId="50FEEACF" w14:textId="77777777" w:rsidTr="0029391B">
        <w:trPr>
          <w:trHeight w:val="600"/>
        </w:trPr>
        <w:tc>
          <w:tcPr>
            <w:tcW w:w="715" w:type="dxa"/>
            <w:shd w:val="clear" w:color="auto" w:fill="auto"/>
          </w:tcPr>
          <w:p w14:paraId="287FE407" w14:textId="77777777"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4D5BACBF" w14:textId="3E04074C"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a) dodať </w:t>
            </w:r>
            <w:r w:rsidR="00E756FF">
              <w:rPr>
                <w:rFonts w:eastAsia="Times New Roman" w:cs="Arial"/>
                <w:lang w:eastAsia="sk-SK"/>
              </w:rPr>
              <w:t>P</w:t>
            </w:r>
            <w:r>
              <w:rPr>
                <w:rFonts w:eastAsia="Times New Roman" w:cs="Arial"/>
                <w:lang w:eastAsia="sk-SK"/>
              </w:rPr>
              <w:t xml:space="preserve">redmet </w:t>
            </w:r>
            <w:r w:rsidR="00E756FF">
              <w:rPr>
                <w:rFonts w:eastAsia="Times New Roman" w:cs="Arial"/>
                <w:lang w:eastAsia="sk-SK"/>
              </w:rPr>
              <w:t>plnenia</w:t>
            </w:r>
            <w:r>
              <w:rPr>
                <w:rFonts w:eastAsia="Times New Roman" w:cs="Arial"/>
                <w:lang w:eastAsia="sk-SK"/>
              </w:rPr>
              <w:t xml:space="preserve"> riadne a včas za použitia postupov zodpovedajúcich platným právnym predpisom, technickým normám vzťahujúcim sa k </w:t>
            </w:r>
            <w:r w:rsidR="00E756FF">
              <w:rPr>
                <w:rFonts w:eastAsia="Times New Roman" w:cs="Arial"/>
                <w:lang w:eastAsia="sk-SK"/>
              </w:rPr>
              <w:t>P</w:t>
            </w:r>
            <w:r>
              <w:rPr>
                <w:rFonts w:eastAsia="Times New Roman" w:cs="Arial"/>
                <w:lang w:eastAsia="sk-SK"/>
              </w:rPr>
              <w:t xml:space="preserve">redmetu </w:t>
            </w:r>
            <w:r w:rsidR="00E756FF">
              <w:rPr>
                <w:rFonts w:eastAsia="Times New Roman" w:cs="Arial"/>
                <w:lang w:eastAsia="sk-SK"/>
              </w:rPr>
              <w:t>plnenia</w:t>
            </w:r>
            <w:r>
              <w:rPr>
                <w:rFonts w:eastAsia="Times New Roman" w:cs="Arial"/>
                <w:lang w:eastAsia="sk-SK"/>
              </w:rPr>
              <w:t>,</w:t>
            </w:r>
          </w:p>
        </w:tc>
      </w:tr>
      <w:tr w:rsidR="003B3971" w14:paraId="271BC98D" w14:textId="77777777" w:rsidTr="0029391B">
        <w:trPr>
          <w:trHeight w:val="300"/>
        </w:trPr>
        <w:tc>
          <w:tcPr>
            <w:tcW w:w="715" w:type="dxa"/>
            <w:shd w:val="clear" w:color="auto" w:fill="auto"/>
          </w:tcPr>
          <w:p w14:paraId="5E82F5B8" w14:textId="77777777"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61196A9C" w14:textId="5A2E2CDA"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b) dodržiavať pri dodaní </w:t>
            </w:r>
            <w:r w:rsidR="00E756FF">
              <w:rPr>
                <w:rFonts w:eastAsia="Times New Roman" w:cs="Arial"/>
                <w:lang w:eastAsia="sk-SK"/>
              </w:rPr>
              <w:t>P</w:t>
            </w:r>
            <w:r>
              <w:rPr>
                <w:rFonts w:eastAsia="Times New Roman" w:cs="Arial"/>
                <w:lang w:eastAsia="sk-SK"/>
              </w:rPr>
              <w:t xml:space="preserve">redmetu </w:t>
            </w:r>
            <w:r w:rsidR="00E756FF">
              <w:rPr>
                <w:rFonts w:eastAsia="Times New Roman" w:cs="Arial"/>
                <w:lang w:eastAsia="sk-SK"/>
              </w:rPr>
              <w:t>plnenia</w:t>
            </w:r>
            <w:r>
              <w:rPr>
                <w:rFonts w:eastAsia="Times New Roman" w:cs="Arial"/>
                <w:lang w:eastAsia="sk-SK"/>
              </w:rPr>
              <w:t xml:space="preserve"> </w:t>
            </w:r>
            <w:r w:rsidR="00E756FF">
              <w:rPr>
                <w:rFonts w:eastAsia="Times New Roman" w:cs="Arial"/>
                <w:lang w:eastAsia="sk-SK"/>
              </w:rPr>
              <w:t>všetky povinnosti a záväzky vyplývajúce z tejto zmluvy ako aj z platných práv</w:t>
            </w:r>
            <w:r w:rsidR="001D01C6">
              <w:rPr>
                <w:rFonts w:eastAsia="Times New Roman" w:cs="Arial"/>
                <w:lang w:eastAsia="sk-SK"/>
              </w:rPr>
              <w:t>ny</w:t>
            </w:r>
            <w:r w:rsidR="00E756FF">
              <w:rPr>
                <w:rFonts w:eastAsia="Times New Roman" w:cs="Arial"/>
                <w:lang w:eastAsia="sk-SK"/>
              </w:rPr>
              <w:t xml:space="preserve">ch predpisov </w:t>
            </w:r>
            <w:r>
              <w:rPr>
                <w:rFonts w:eastAsia="Times New Roman" w:cs="Arial"/>
                <w:lang w:eastAsia="sk-SK"/>
              </w:rPr>
              <w:t>, riadiť sa dohodami zmluvných strán,</w:t>
            </w:r>
          </w:p>
        </w:tc>
      </w:tr>
      <w:tr w:rsidR="003B3971" w14:paraId="06D5C585" w14:textId="77777777" w:rsidTr="0029391B">
        <w:trPr>
          <w:trHeight w:val="600"/>
        </w:trPr>
        <w:tc>
          <w:tcPr>
            <w:tcW w:w="715" w:type="dxa"/>
            <w:shd w:val="clear" w:color="auto" w:fill="auto"/>
          </w:tcPr>
          <w:p w14:paraId="700FE8C2" w14:textId="77777777"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2D613FB5" w14:textId="77777777" w:rsidR="003B3971" w:rsidRDefault="00347D0C">
            <w:pPr>
              <w:spacing w:after="0" w:line="240" w:lineRule="auto"/>
              <w:jc w:val="both"/>
              <w:rPr>
                <w:rFonts w:ascii="Calibri" w:eastAsia="Times New Roman" w:hAnsi="Calibri" w:cs="Arial"/>
                <w:lang w:eastAsia="sk-SK"/>
              </w:rPr>
            </w:pPr>
            <w:r>
              <w:rPr>
                <w:rFonts w:eastAsia="Times New Roman" w:cs="Arial"/>
                <w:lang w:eastAsia="sk-SK"/>
              </w:rPr>
              <w:t>c) písomne informovať kupujúceho o skutočnostiach, ktoré by mali vplyv na plnenie zmluvy, a to bezodkladne, najneskôr nasledujúci pracovný deň odo dňa, keď skutočnosť nastane alebo predávajúci zistí, že by mohla nastať,</w:t>
            </w:r>
          </w:p>
        </w:tc>
      </w:tr>
      <w:tr w:rsidR="003B3971" w14:paraId="0628CC1F" w14:textId="77777777" w:rsidTr="0029391B">
        <w:trPr>
          <w:trHeight w:val="300"/>
        </w:trPr>
        <w:tc>
          <w:tcPr>
            <w:tcW w:w="715" w:type="dxa"/>
            <w:shd w:val="clear" w:color="auto" w:fill="auto"/>
          </w:tcPr>
          <w:p w14:paraId="52072CB9" w14:textId="77777777"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784B91E4" w14:textId="5BC7E7BA"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d) odstrániť prípadné vady a nedostatky na </w:t>
            </w:r>
            <w:r w:rsidR="00E756FF">
              <w:rPr>
                <w:rFonts w:eastAsia="Times New Roman" w:cs="Arial"/>
                <w:lang w:eastAsia="sk-SK"/>
              </w:rPr>
              <w:t>P</w:t>
            </w:r>
            <w:r>
              <w:rPr>
                <w:rFonts w:eastAsia="Times New Roman" w:cs="Arial"/>
                <w:lang w:eastAsia="sk-SK"/>
              </w:rPr>
              <w:t xml:space="preserve">redmete </w:t>
            </w:r>
            <w:r w:rsidR="00E756FF">
              <w:rPr>
                <w:rFonts w:eastAsia="Times New Roman" w:cs="Arial"/>
                <w:lang w:eastAsia="sk-SK"/>
              </w:rPr>
              <w:t>plnenia</w:t>
            </w:r>
            <w:r>
              <w:rPr>
                <w:rFonts w:eastAsia="Times New Roman" w:cs="Arial"/>
                <w:lang w:eastAsia="sk-SK"/>
              </w:rPr>
              <w:t xml:space="preserve"> na svoje náklady,</w:t>
            </w:r>
          </w:p>
        </w:tc>
      </w:tr>
      <w:tr w:rsidR="003B3971" w14:paraId="3FF1E384" w14:textId="77777777" w:rsidTr="0029391B">
        <w:trPr>
          <w:trHeight w:val="600"/>
        </w:trPr>
        <w:tc>
          <w:tcPr>
            <w:tcW w:w="715" w:type="dxa"/>
            <w:shd w:val="clear" w:color="auto" w:fill="auto"/>
          </w:tcPr>
          <w:p w14:paraId="662B7124" w14:textId="77777777"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2BA04E8B" w14:textId="61DF3557"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e) pri odovzdávaní </w:t>
            </w:r>
            <w:r w:rsidR="00E756FF">
              <w:rPr>
                <w:rFonts w:eastAsia="Times New Roman" w:cs="Arial"/>
                <w:lang w:eastAsia="sk-SK"/>
              </w:rPr>
              <w:t>P</w:t>
            </w:r>
            <w:r>
              <w:rPr>
                <w:rFonts w:eastAsia="Times New Roman" w:cs="Arial"/>
                <w:lang w:eastAsia="sk-SK"/>
              </w:rPr>
              <w:t xml:space="preserve">redmetu </w:t>
            </w:r>
            <w:r w:rsidR="00E756FF">
              <w:rPr>
                <w:rFonts w:eastAsia="Times New Roman" w:cs="Arial"/>
                <w:lang w:eastAsia="sk-SK"/>
              </w:rPr>
              <w:t>plnenia</w:t>
            </w:r>
            <w:r>
              <w:rPr>
                <w:rFonts w:eastAsia="Times New Roman" w:cs="Arial"/>
                <w:lang w:eastAsia="sk-SK"/>
              </w:rPr>
              <w:t xml:space="preserve"> predviesť funkčnosť dodaného </w:t>
            </w:r>
            <w:r w:rsidR="00E756FF">
              <w:rPr>
                <w:rFonts w:eastAsia="Times New Roman" w:cs="Arial"/>
                <w:lang w:eastAsia="sk-SK"/>
              </w:rPr>
              <w:t>Predmetu plnenia</w:t>
            </w:r>
            <w:r>
              <w:rPr>
                <w:rFonts w:eastAsia="Times New Roman" w:cs="Arial"/>
                <w:lang w:eastAsia="sk-SK"/>
              </w:rPr>
              <w:t xml:space="preserve"> a protokolárne ho odovzdať štatutárnemu zástupcovi kupujúceho v mieste dodania predmetu zákazky. </w:t>
            </w:r>
          </w:p>
        </w:tc>
      </w:tr>
      <w:tr w:rsidR="003B3971" w14:paraId="1F9B4878" w14:textId="77777777" w:rsidTr="0029391B">
        <w:trPr>
          <w:trHeight w:val="600"/>
        </w:trPr>
        <w:tc>
          <w:tcPr>
            <w:tcW w:w="715" w:type="dxa"/>
            <w:shd w:val="clear" w:color="auto" w:fill="auto"/>
          </w:tcPr>
          <w:p w14:paraId="3DB2218F"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9.2.</w:t>
            </w:r>
          </w:p>
        </w:tc>
        <w:tc>
          <w:tcPr>
            <w:tcW w:w="8763" w:type="dxa"/>
            <w:gridSpan w:val="3"/>
            <w:shd w:val="clear" w:color="auto" w:fill="auto"/>
            <w:vAlign w:val="bottom"/>
          </w:tcPr>
          <w:p w14:paraId="75BE4649" w14:textId="5D318783"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Kupujúci je povinný na výzvu predávajúceho prevziať predmet kúpy v dohodnutom termíne na dohodnutom mieste podľa tejto zmluvy. </w:t>
            </w:r>
          </w:p>
        </w:tc>
      </w:tr>
      <w:tr w:rsidR="003B3971" w14:paraId="1DB564C7" w14:textId="77777777" w:rsidTr="0029391B">
        <w:trPr>
          <w:trHeight w:val="300"/>
        </w:trPr>
        <w:tc>
          <w:tcPr>
            <w:tcW w:w="715" w:type="dxa"/>
            <w:shd w:val="clear" w:color="auto" w:fill="auto"/>
          </w:tcPr>
          <w:p w14:paraId="2337F771"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9.3.</w:t>
            </w:r>
          </w:p>
        </w:tc>
        <w:tc>
          <w:tcPr>
            <w:tcW w:w="8763" w:type="dxa"/>
            <w:gridSpan w:val="3"/>
            <w:shd w:val="clear" w:color="auto" w:fill="auto"/>
            <w:vAlign w:val="bottom"/>
          </w:tcPr>
          <w:p w14:paraId="351C6758" w14:textId="77777777"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Predávajúci sa zaväzuje pri inštalácii a prípadnej montáži na mieste dodávky nepoškodiť a nezničiť priestory kupujúceho. </w:t>
            </w:r>
          </w:p>
        </w:tc>
      </w:tr>
      <w:tr w:rsidR="003B3971" w14:paraId="66CC3040" w14:textId="77777777" w:rsidTr="0029391B">
        <w:trPr>
          <w:trHeight w:val="300"/>
        </w:trPr>
        <w:tc>
          <w:tcPr>
            <w:tcW w:w="715" w:type="dxa"/>
            <w:shd w:val="clear" w:color="auto" w:fill="auto"/>
          </w:tcPr>
          <w:p w14:paraId="52E7D68C"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9.4.</w:t>
            </w:r>
          </w:p>
        </w:tc>
        <w:tc>
          <w:tcPr>
            <w:tcW w:w="8763" w:type="dxa"/>
            <w:gridSpan w:val="3"/>
            <w:shd w:val="clear" w:color="auto" w:fill="auto"/>
            <w:vAlign w:val="bottom"/>
          </w:tcPr>
          <w:p w14:paraId="231E91CD" w14:textId="77777777" w:rsidR="003B3971" w:rsidRDefault="00347D0C">
            <w:pPr>
              <w:spacing w:after="0" w:line="240" w:lineRule="auto"/>
              <w:jc w:val="both"/>
              <w:rPr>
                <w:rFonts w:ascii="Calibri" w:eastAsia="Times New Roman" w:hAnsi="Calibri" w:cs="Arial"/>
                <w:lang w:eastAsia="sk-SK"/>
              </w:rPr>
            </w:pPr>
            <w:r>
              <w:rPr>
                <w:rFonts w:eastAsia="Times New Roman" w:cs="Arial"/>
                <w:lang w:eastAsia="sk-SK"/>
              </w:rPr>
              <w:t>Predávajúci berie na vedomie, že predmet kúpy je financovaný zo štrukturálnych fondov EÚ a ŠR SR a preto:</w:t>
            </w:r>
          </w:p>
        </w:tc>
      </w:tr>
      <w:tr w:rsidR="003B3971" w14:paraId="41A5FF68" w14:textId="77777777" w:rsidTr="0029391B">
        <w:trPr>
          <w:trHeight w:val="600"/>
        </w:trPr>
        <w:tc>
          <w:tcPr>
            <w:tcW w:w="715" w:type="dxa"/>
            <w:shd w:val="clear" w:color="auto" w:fill="auto"/>
          </w:tcPr>
          <w:p w14:paraId="4263EBBB" w14:textId="77777777"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0E572EAB" w14:textId="77777777" w:rsidR="003B3971" w:rsidRPr="0029391B" w:rsidRDefault="00347D0C">
            <w:pPr>
              <w:spacing w:after="0" w:line="240" w:lineRule="auto"/>
              <w:jc w:val="both"/>
              <w:rPr>
                <w:rFonts w:ascii="Calibri" w:eastAsia="Times New Roman" w:hAnsi="Calibri" w:cs="Arial"/>
                <w:lang w:eastAsia="sk-SK"/>
              </w:rPr>
            </w:pPr>
            <w:r w:rsidRPr="0029391B">
              <w:rPr>
                <w:rFonts w:eastAsia="Times New Roman" w:cs="Arial"/>
                <w:lang w:eastAsia="sk-SK"/>
              </w:rPr>
              <w:t>a) sa zaväzuje pristúpiť na zmenu tejto zmluvy v prípade, že táto zmena bude vyvolaná zmenou Zmluvy o poskytnutí nenávratného finančného príspevku, ktorú kupujúci uzavrie s Riadiacim orgánom (ďalej len "Zmluva o NFP"),</w:t>
            </w:r>
          </w:p>
        </w:tc>
      </w:tr>
      <w:tr w:rsidR="003B3971" w14:paraId="2A7B5804" w14:textId="77777777" w:rsidTr="0029391B">
        <w:trPr>
          <w:trHeight w:val="600"/>
        </w:trPr>
        <w:tc>
          <w:tcPr>
            <w:tcW w:w="715" w:type="dxa"/>
            <w:shd w:val="clear" w:color="auto" w:fill="auto"/>
          </w:tcPr>
          <w:p w14:paraId="184415D8"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9.5.</w:t>
            </w:r>
          </w:p>
        </w:tc>
        <w:tc>
          <w:tcPr>
            <w:tcW w:w="8763" w:type="dxa"/>
            <w:gridSpan w:val="3"/>
            <w:shd w:val="clear" w:color="auto" w:fill="auto"/>
            <w:vAlign w:val="bottom"/>
          </w:tcPr>
          <w:p w14:paraId="0706C9E0" w14:textId="77777777" w:rsidR="003B3971" w:rsidRPr="0029391B" w:rsidRDefault="00347D0C">
            <w:pPr>
              <w:spacing w:after="0" w:line="240" w:lineRule="auto"/>
              <w:jc w:val="both"/>
              <w:rPr>
                <w:rFonts w:ascii="Calibri" w:eastAsia="Times New Roman" w:hAnsi="Calibri" w:cs="Arial"/>
                <w:lang w:eastAsia="sk-SK"/>
              </w:rPr>
            </w:pPr>
            <w:r w:rsidRPr="0029391B">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tc>
      </w:tr>
      <w:tr w:rsidR="003B3971" w14:paraId="024D332F" w14:textId="77777777" w:rsidTr="0029391B">
        <w:trPr>
          <w:trHeight w:hRule="exact" w:val="300"/>
        </w:trPr>
        <w:tc>
          <w:tcPr>
            <w:tcW w:w="715" w:type="dxa"/>
            <w:shd w:val="clear" w:color="auto" w:fill="auto"/>
          </w:tcPr>
          <w:p w14:paraId="58EC496C" w14:textId="77777777"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7BC9A85F" w14:textId="77777777" w:rsidR="003B3971" w:rsidRDefault="003B3971">
            <w:pPr>
              <w:spacing w:after="0" w:line="240" w:lineRule="auto"/>
              <w:jc w:val="both"/>
              <w:rPr>
                <w:rFonts w:ascii="Calibri" w:eastAsia="Times New Roman" w:hAnsi="Calibri" w:cs="Arial"/>
                <w:lang w:eastAsia="sk-SK"/>
              </w:rPr>
            </w:pPr>
          </w:p>
        </w:tc>
      </w:tr>
      <w:tr w:rsidR="003B3971" w14:paraId="3B69B104" w14:textId="77777777">
        <w:trPr>
          <w:trHeight w:val="315"/>
        </w:trPr>
        <w:tc>
          <w:tcPr>
            <w:tcW w:w="9478" w:type="dxa"/>
            <w:gridSpan w:val="4"/>
            <w:shd w:val="clear" w:color="auto" w:fill="auto"/>
          </w:tcPr>
          <w:p w14:paraId="66B1507D" w14:textId="77777777" w:rsidR="003B3971" w:rsidRDefault="00347D0C">
            <w:pPr>
              <w:spacing w:after="0" w:line="240" w:lineRule="auto"/>
              <w:jc w:val="center"/>
              <w:rPr>
                <w:rFonts w:ascii="Calibri" w:eastAsia="Times New Roman" w:hAnsi="Calibri" w:cs="Arial"/>
                <w:b/>
                <w:bCs/>
                <w:sz w:val="24"/>
                <w:szCs w:val="24"/>
                <w:lang w:eastAsia="sk-SK"/>
              </w:rPr>
            </w:pPr>
            <w:r>
              <w:rPr>
                <w:rFonts w:eastAsia="Times New Roman" w:cs="Arial"/>
                <w:b/>
                <w:bCs/>
                <w:sz w:val="24"/>
                <w:szCs w:val="24"/>
                <w:lang w:eastAsia="sk-SK"/>
              </w:rPr>
              <w:t>10. Odstúpenie od zmluvy</w:t>
            </w:r>
          </w:p>
        </w:tc>
      </w:tr>
      <w:tr w:rsidR="003B3971" w14:paraId="0055A21F" w14:textId="77777777" w:rsidTr="0029391B">
        <w:trPr>
          <w:trHeight w:val="600"/>
        </w:trPr>
        <w:tc>
          <w:tcPr>
            <w:tcW w:w="715" w:type="dxa"/>
            <w:shd w:val="clear" w:color="auto" w:fill="auto"/>
          </w:tcPr>
          <w:p w14:paraId="18FC4601" w14:textId="77777777" w:rsidR="003B3971" w:rsidRDefault="00347D0C">
            <w:pPr>
              <w:spacing w:after="0" w:line="240" w:lineRule="auto"/>
              <w:rPr>
                <w:rFonts w:eastAsia="Times New Roman" w:cs="Arial"/>
                <w:lang w:eastAsia="sk-SK"/>
              </w:rPr>
            </w:pPr>
            <w:r>
              <w:rPr>
                <w:rFonts w:eastAsia="Times New Roman" w:cs="Arial"/>
                <w:lang w:eastAsia="sk-SK"/>
              </w:rPr>
              <w:t>10.1.</w:t>
            </w:r>
          </w:p>
          <w:p w14:paraId="6DFA1E58" w14:textId="77777777" w:rsidR="00006F6E" w:rsidRDefault="00006F6E">
            <w:pPr>
              <w:spacing w:after="0" w:line="240" w:lineRule="auto"/>
              <w:rPr>
                <w:rFonts w:ascii="Calibri" w:eastAsia="Times New Roman" w:hAnsi="Calibri" w:cs="Arial"/>
                <w:lang w:eastAsia="sk-SK"/>
              </w:rPr>
            </w:pPr>
          </w:p>
          <w:p w14:paraId="60B8BC9E" w14:textId="77777777" w:rsidR="00006F6E" w:rsidRDefault="00006F6E">
            <w:pPr>
              <w:spacing w:after="0" w:line="240" w:lineRule="auto"/>
              <w:rPr>
                <w:rFonts w:ascii="Calibri" w:eastAsia="Times New Roman" w:hAnsi="Calibri" w:cs="Arial"/>
                <w:lang w:eastAsia="sk-SK"/>
              </w:rPr>
            </w:pPr>
          </w:p>
        </w:tc>
        <w:tc>
          <w:tcPr>
            <w:tcW w:w="8763" w:type="dxa"/>
            <w:gridSpan w:val="3"/>
            <w:shd w:val="clear" w:color="auto" w:fill="auto"/>
            <w:vAlign w:val="bottom"/>
          </w:tcPr>
          <w:p w14:paraId="01CD1DBF" w14:textId="1F88461B" w:rsidR="00006F6E" w:rsidRDefault="00347D0C">
            <w:pPr>
              <w:spacing w:after="0" w:line="240" w:lineRule="auto"/>
              <w:jc w:val="both"/>
              <w:rPr>
                <w:rFonts w:eastAsia="Times New Roman" w:cs="Arial"/>
                <w:lang w:eastAsia="sk-SK"/>
              </w:rPr>
            </w:pPr>
            <w:r>
              <w:rPr>
                <w:rFonts w:eastAsia="Times New Roman" w:cs="Arial"/>
                <w:lang w:eastAsia="sk-SK"/>
              </w:rPr>
              <w:t xml:space="preserve">Od kúpnej zmluvy môže odstúpiť každá zo zmluvných strán v prípade podstatného porušenia zmluvnej povinnosti. </w:t>
            </w:r>
          </w:p>
          <w:p w14:paraId="2A28F542" w14:textId="5DE96DA8" w:rsidR="00006F6E" w:rsidRPr="00006F6E" w:rsidRDefault="00006F6E">
            <w:pPr>
              <w:spacing w:after="0" w:line="240" w:lineRule="auto"/>
              <w:jc w:val="both"/>
              <w:rPr>
                <w:rFonts w:eastAsia="Times New Roman" w:cs="Arial"/>
                <w:lang w:eastAsia="sk-SK"/>
              </w:rPr>
            </w:pPr>
          </w:p>
        </w:tc>
      </w:tr>
      <w:tr w:rsidR="003B3971" w14:paraId="78044E68" w14:textId="77777777" w:rsidTr="0029391B">
        <w:trPr>
          <w:trHeight w:val="1500"/>
        </w:trPr>
        <w:tc>
          <w:tcPr>
            <w:tcW w:w="715" w:type="dxa"/>
            <w:shd w:val="clear" w:color="auto" w:fill="auto"/>
          </w:tcPr>
          <w:p w14:paraId="70393B20"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10.2.</w:t>
            </w:r>
          </w:p>
        </w:tc>
        <w:tc>
          <w:tcPr>
            <w:tcW w:w="8763" w:type="dxa"/>
            <w:gridSpan w:val="3"/>
            <w:shd w:val="clear" w:color="auto" w:fill="auto"/>
            <w:vAlign w:val="bottom"/>
          </w:tcPr>
          <w:p w14:paraId="1273FCF8" w14:textId="06BC7E7A" w:rsidR="003B2EC8" w:rsidRDefault="00347D0C">
            <w:pPr>
              <w:spacing w:after="0" w:line="240" w:lineRule="auto"/>
              <w:rPr>
                <w:rFonts w:eastAsia="Times New Roman" w:cs="Arial"/>
                <w:lang w:eastAsia="sk-SK"/>
              </w:rPr>
            </w:pPr>
            <w:r>
              <w:rPr>
                <w:rFonts w:eastAsia="Times New Roman" w:cs="Arial"/>
                <w:lang w:eastAsia="sk-SK"/>
              </w:rPr>
              <w:t>Za podstatné porušenie zmluvnej povinnosti na strane predávajúceho považujú zmluvné strany</w:t>
            </w:r>
            <w:r w:rsidR="0059665C">
              <w:rPr>
                <w:rFonts w:eastAsia="Times New Roman" w:cs="Arial"/>
                <w:lang w:eastAsia="sk-SK"/>
              </w:rPr>
              <w:t xml:space="preserve"> najmä</w:t>
            </w:r>
            <w:r>
              <w:rPr>
                <w:rFonts w:eastAsia="Times New Roman" w:cs="Arial"/>
                <w:lang w:eastAsia="sk-SK"/>
              </w:rPr>
              <w:t>:</w:t>
            </w:r>
          </w:p>
          <w:p w14:paraId="5E9E3FD9" w14:textId="084CD3A2" w:rsidR="003B3971" w:rsidRPr="003B2EC8" w:rsidRDefault="00347D0C">
            <w:pPr>
              <w:spacing w:after="0" w:line="240" w:lineRule="auto"/>
              <w:rPr>
                <w:rFonts w:eastAsia="Times New Roman" w:cs="Arial"/>
                <w:lang w:eastAsia="sk-SK"/>
              </w:rPr>
            </w:pPr>
            <w:r>
              <w:rPr>
                <w:rFonts w:eastAsia="Times New Roman" w:cs="Arial"/>
                <w:lang w:eastAsia="sk-SK"/>
              </w:rPr>
              <w:t xml:space="preserve">a) </w:t>
            </w:r>
            <w:r w:rsidR="0059665C">
              <w:rPr>
                <w:rFonts w:eastAsia="Times New Roman" w:cs="Arial"/>
                <w:lang w:eastAsia="sk-SK"/>
              </w:rPr>
              <w:t xml:space="preserve"> omeškania s </w:t>
            </w:r>
            <w:r w:rsidR="00E756FF">
              <w:rPr>
                <w:rFonts w:eastAsia="Times New Roman" w:cs="Arial"/>
                <w:lang w:eastAsia="sk-SK"/>
              </w:rPr>
              <w:t>riadnym</w:t>
            </w:r>
            <w:r w:rsidR="0059665C">
              <w:rPr>
                <w:rFonts w:eastAsia="Times New Roman" w:cs="Arial"/>
                <w:lang w:eastAsia="sk-SK"/>
              </w:rPr>
              <w:t xml:space="preserve"> a/alebo včasným dodaním predmetu zákazky o viac ako</w:t>
            </w:r>
            <w:r w:rsidR="0029391B">
              <w:rPr>
                <w:rFonts w:eastAsia="Times New Roman" w:cs="Arial"/>
                <w:lang w:eastAsia="sk-SK"/>
              </w:rPr>
              <w:t xml:space="preserve"> 10 </w:t>
            </w:r>
            <w:r w:rsidR="0059665C">
              <w:rPr>
                <w:rFonts w:eastAsia="Times New Roman" w:cs="Arial"/>
                <w:lang w:eastAsia="sk-SK"/>
              </w:rPr>
              <w:t>dní</w:t>
            </w:r>
            <w:r>
              <w:rPr>
                <w:rFonts w:eastAsia="Times New Roman" w:cs="Arial"/>
                <w:lang w:eastAsia="sk-SK"/>
              </w:rPr>
              <w:t>,</w:t>
            </w:r>
            <w:r>
              <w:rPr>
                <w:rFonts w:eastAsia="Times New Roman" w:cs="Arial"/>
                <w:lang w:eastAsia="sk-SK"/>
              </w:rPr>
              <w:br/>
            </w:r>
            <w:r w:rsidR="00203ECC">
              <w:rPr>
                <w:rFonts w:eastAsia="Times New Roman" w:cs="Arial"/>
                <w:lang w:eastAsia="sk-SK"/>
              </w:rPr>
              <w:t>b</w:t>
            </w:r>
            <w:r>
              <w:rPr>
                <w:rFonts w:eastAsia="Times New Roman" w:cs="Arial"/>
                <w:lang w:eastAsia="sk-SK"/>
              </w:rPr>
              <w:t xml:space="preserve">) nedodržanie </w:t>
            </w:r>
            <w:r w:rsidR="0059665C">
              <w:rPr>
                <w:rFonts w:eastAsia="Times New Roman" w:cs="Arial"/>
                <w:lang w:eastAsia="sk-SK"/>
              </w:rPr>
              <w:t xml:space="preserve">ustanovení </w:t>
            </w:r>
            <w:r>
              <w:rPr>
                <w:rFonts w:eastAsia="Times New Roman" w:cs="Arial"/>
                <w:lang w:eastAsia="sk-SK"/>
              </w:rPr>
              <w:t xml:space="preserve"> o poskytnutej záruke, </w:t>
            </w:r>
            <w:r>
              <w:rPr>
                <w:rFonts w:eastAsia="Times New Roman" w:cs="Arial"/>
                <w:lang w:eastAsia="sk-SK"/>
              </w:rPr>
              <w:br/>
            </w:r>
            <w:r w:rsidR="00203ECC">
              <w:rPr>
                <w:rFonts w:eastAsia="Times New Roman" w:cs="Arial"/>
                <w:lang w:eastAsia="sk-SK"/>
              </w:rPr>
              <w:t>c</w:t>
            </w:r>
            <w:r>
              <w:rPr>
                <w:rFonts w:eastAsia="Times New Roman" w:cs="Arial"/>
                <w:lang w:eastAsia="sk-SK"/>
              </w:rPr>
              <w:t xml:space="preserve">) nedodržanie zmluvnej ceny uvedenej v tejto zmluve. </w:t>
            </w:r>
          </w:p>
        </w:tc>
      </w:tr>
      <w:tr w:rsidR="003B3971" w14:paraId="6302266E" w14:textId="77777777" w:rsidTr="0029391B">
        <w:trPr>
          <w:trHeight w:val="1320"/>
        </w:trPr>
        <w:tc>
          <w:tcPr>
            <w:tcW w:w="715" w:type="dxa"/>
            <w:shd w:val="clear" w:color="auto" w:fill="auto"/>
          </w:tcPr>
          <w:p w14:paraId="5840DF2B" w14:textId="77777777"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71343178" w14:textId="51E2B31B" w:rsidR="00A548E2" w:rsidRDefault="00347D0C">
            <w:pPr>
              <w:spacing w:after="0" w:line="240" w:lineRule="auto"/>
              <w:rPr>
                <w:rFonts w:eastAsia="Times New Roman" w:cs="Arial"/>
                <w:lang w:eastAsia="sk-SK"/>
              </w:rPr>
            </w:pPr>
            <w:r>
              <w:rPr>
                <w:rFonts w:eastAsia="Times New Roman" w:cs="Arial"/>
                <w:lang w:eastAsia="sk-SK"/>
              </w:rPr>
              <w:t>Za podstatné porušenie zmluvnej povinnosti na strane kupujúceho považujú zmluvné strany:</w:t>
            </w:r>
            <w:r>
              <w:rPr>
                <w:rFonts w:eastAsia="Times New Roman" w:cs="Arial"/>
                <w:lang w:eastAsia="sk-SK"/>
              </w:rPr>
              <w:br/>
              <w:t>a)</w:t>
            </w:r>
            <w:r w:rsidR="0059665C">
              <w:rPr>
                <w:rFonts w:eastAsia="Times New Roman" w:cs="Arial"/>
                <w:lang w:eastAsia="sk-SK"/>
              </w:rPr>
              <w:t xml:space="preserve">omeškanie s úhradou kúpnej ceny o viac ako </w:t>
            </w:r>
            <w:r w:rsidR="0029391B">
              <w:rPr>
                <w:rFonts w:eastAsia="Times New Roman" w:cs="Arial"/>
                <w:lang w:eastAsia="sk-SK"/>
              </w:rPr>
              <w:t>10</w:t>
            </w:r>
            <w:r w:rsidR="00E756FF">
              <w:rPr>
                <w:rFonts w:eastAsia="Times New Roman" w:cs="Arial"/>
                <w:lang w:eastAsia="sk-SK"/>
              </w:rPr>
              <w:t xml:space="preserve"> dní</w:t>
            </w:r>
            <w:r>
              <w:rPr>
                <w:rFonts w:eastAsia="Times New Roman" w:cs="Arial"/>
                <w:lang w:eastAsia="sk-SK"/>
              </w:rPr>
              <w:t xml:space="preserve">, </w:t>
            </w:r>
          </w:p>
          <w:p w14:paraId="4BBE6A55" w14:textId="1A78E793" w:rsidR="003B3971" w:rsidRPr="00A548E2" w:rsidRDefault="003B3971">
            <w:pPr>
              <w:spacing w:after="0" w:line="240" w:lineRule="auto"/>
              <w:rPr>
                <w:rFonts w:eastAsia="Times New Roman" w:cs="Arial"/>
                <w:lang w:eastAsia="sk-SK"/>
              </w:rPr>
            </w:pPr>
          </w:p>
        </w:tc>
      </w:tr>
      <w:tr w:rsidR="003B3971" w14:paraId="3CF67985" w14:textId="77777777" w:rsidTr="0029391B">
        <w:trPr>
          <w:trHeight w:val="300"/>
        </w:trPr>
        <w:tc>
          <w:tcPr>
            <w:tcW w:w="715" w:type="dxa"/>
            <w:shd w:val="clear" w:color="auto" w:fill="auto"/>
          </w:tcPr>
          <w:p w14:paraId="648924D9" w14:textId="0B92C4B4"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43BCCC4D" w14:textId="2C5258D0" w:rsidR="00006F6E" w:rsidRDefault="00006F6E">
            <w:pPr>
              <w:spacing w:after="0" w:line="240" w:lineRule="auto"/>
              <w:jc w:val="both"/>
              <w:rPr>
                <w:rFonts w:ascii="Calibri" w:eastAsia="Times New Roman" w:hAnsi="Calibri" w:cs="Arial"/>
                <w:lang w:eastAsia="sk-SK"/>
              </w:rPr>
            </w:pPr>
          </w:p>
        </w:tc>
      </w:tr>
      <w:tr w:rsidR="003B3971" w14:paraId="1E3DE9A2" w14:textId="77777777" w:rsidTr="0029391B">
        <w:trPr>
          <w:trHeight w:val="300"/>
        </w:trPr>
        <w:tc>
          <w:tcPr>
            <w:tcW w:w="715" w:type="dxa"/>
            <w:shd w:val="clear" w:color="auto" w:fill="auto"/>
          </w:tcPr>
          <w:p w14:paraId="56A0AB19" w14:textId="55C5026B" w:rsidR="003B3971" w:rsidRDefault="00347D0C">
            <w:pPr>
              <w:spacing w:after="0" w:line="240" w:lineRule="auto"/>
              <w:rPr>
                <w:rFonts w:ascii="Calibri" w:eastAsia="Times New Roman" w:hAnsi="Calibri" w:cs="Arial"/>
                <w:lang w:eastAsia="sk-SK"/>
              </w:rPr>
            </w:pPr>
            <w:r>
              <w:rPr>
                <w:rFonts w:eastAsia="Times New Roman" w:cs="Arial"/>
                <w:lang w:eastAsia="sk-SK"/>
              </w:rPr>
              <w:t>10.</w:t>
            </w:r>
            <w:r w:rsidR="0059665C">
              <w:rPr>
                <w:rFonts w:eastAsia="Times New Roman" w:cs="Arial"/>
                <w:lang w:eastAsia="sk-SK"/>
              </w:rPr>
              <w:t>3</w:t>
            </w:r>
            <w:r>
              <w:rPr>
                <w:rFonts w:eastAsia="Times New Roman" w:cs="Arial"/>
                <w:lang w:eastAsia="sk-SK"/>
              </w:rPr>
              <w:t>.</w:t>
            </w:r>
          </w:p>
        </w:tc>
        <w:tc>
          <w:tcPr>
            <w:tcW w:w="8763" w:type="dxa"/>
            <w:gridSpan w:val="3"/>
            <w:shd w:val="clear" w:color="auto" w:fill="auto"/>
            <w:vAlign w:val="bottom"/>
          </w:tcPr>
          <w:p w14:paraId="6CD0B85E" w14:textId="273F14D2"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Úplná alebo čiastočná zodpovednosť zmluvnej strany je vylúčená v prípadoch zásahu vyššej moci. </w:t>
            </w:r>
          </w:p>
        </w:tc>
      </w:tr>
      <w:tr w:rsidR="003B3971" w14:paraId="2BFF7696" w14:textId="77777777" w:rsidTr="0029391B">
        <w:trPr>
          <w:trHeight w:val="300"/>
        </w:trPr>
        <w:tc>
          <w:tcPr>
            <w:tcW w:w="715" w:type="dxa"/>
            <w:shd w:val="clear" w:color="auto" w:fill="auto"/>
          </w:tcPr>
          <w:p w14:paraId="4838AC84" w14:textId="261D9165" w:rsidR="003B3971" w:rsidRDefault="00347D0C">
            <w:pPr>
              <w:spacing w:after="0" w:line="240" w:lineRule="auto"/>
              <w:rPr>
                <w:rFonts w:ascii="Calibri" w:eastAsia="Times New Roman" w:hAnsi="Calibri" w:cs="Arial"/>
                <w:lang w:eastAsia="sk-SK"/>
              </w:rPr>
            </w:pPr>
            <w:r>
              <w:rPr>
                <w:rFonts w:eastAsia="Times New Roman" w:cs="Arial"/>
                <w:lang w:eastAsia="sk-SK"/>
              </w:rPr>
              <w:t>10.</w:t>
            </w:r>
            <w:r w:rsidR="0059665C">
              <w:rPr>
                <w:rFonts w:eastAsia="Times New Roman" w:cs="Arial"/>
                <w:lang w:eastAsia="sk-SK"/>
              </w:rPr>
              <w:t>4</w:t>
            </w:r>
            <w:r>
              <w:rPr>
                <w:rFonts w:eastAsia="Times New Roman" w:cs="Arial"/>
                <w:lang w:eastAsia="sk-SK"/>
              </w:rPr>
              <w:t>.</w:t>
            </w:r>
          </w:p>
        </w:tc>
        <w:tc>
          <w:tcPr>
            <w:tcW w:w="8763" w:type="dxa"/>
            <w:gridSpan w:val="3"/>
            <w:shd w:val="clear" w:color="auto" w:fill="auto"/>
            <w:vAlign w:val="bottom"/>
          </w:tcPr>
          <w:p w14:paraId="413F146D" w14:textId="77777777"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Odstúpenie od zmluvy musí byť druhej zmluvnej strane oznámené písomne. </w:t>
            </w:r>
          </w:p>
        </w:tc>
      </w:tr>
      <w:tr w:rsidR="003B3971" w14:paraId="342F254F" w14:textId="77777777" w:rsidTr="0029391B">
        <w:trPr>
          <w:trHeight w:val="300"/>
        </w:trPr>
        <w:tc>
          <w:tcPr>
            <w:tcW w:w="715" w:type="dxa"/>
            <w:shd w:val="clear" w:color="auto" w:fill="auto"/>
          </w:tcPr>
          <w:p w14:paraId="02751BEF" w14:textId="2440FF50"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61BD3F38" w14:textId="57318086" w:rsidR="003B3971" w:rsidRDefault="003B3971">
            <w:pPr>
              <w:spacing w:after="0" w:line="240" w:lineRule="auto"/>
              <w:jc w:val="both"/>
              <w:rPr>
                <w:rFonts w:ascii="Calibri" w:eastAsia="Times New Roman" w:hAnsi="Calibri" w:cs="Arial"/>
                <w:lang w:eastAsia="sk-SK"/>
              </w:rPr>
            </w:pPr>
          </w:p>
        </w:tc>
      </w:tr>
      <w:tr w:rsidR="003B3971" w14:paraId="2E98D11B" w14:textId="77777777" w:rsidTr="0029391B">
        <w:trPr>
          <w:trHeight w:val="600"/>
        </w:trPr>
        <w:tc>
          <w:tcPr>
            <w:tcW w:w="715" w:type="dxa"/>
            <w:shd w:val="clear" w:color="auto" w:fill="auto"/>
          </w:tcPr>
          <w:p w14:paraId="0FB709A4" w14:textId="06D34DE1" w:rsidR="003B3971" w:rsidRDefault="00347D0C">
            <w:pPr>
              <w:spacing w:after="0" w:line="240" w:lineRule="auto"/>
              <w:rPr>
                <w:rFonts w:ascii="Calibri" w:eastAsia="Times New Roman" w:hAnsi="Calibri" w:cs="Arial"/>
                <w:lang w:eastAsia="sk-SK"/>
              </w:rPr>
            </w:pPr>
            <w:r>
              <w:rPr>
                <w:rFonts w:eastAsia="Times New Roman" w:cs="Arial"/>
                <w:lang w:eastAsia="sk-SK"/>
              </w:rPr>
              <w:lastRenderedPageBreak/>
              <w:t>10.</w:t>
            </w:r>
            <w:r w:rsidR="00E756FF">
              <w:rPr>
                <w:rFonts w:eastAsia="Times New Roman" w:cs="Arial"/>
                <w:lang w:eastAsia="sk-SK"/>
              </w:rPr>
              <w:t>5</w:t>
            </w:r>
            <w:r>
              <w:rPr>
                <w:rFonts w:eastAsia="Times New Roman" w:cs="Arial"/>
                <w:lang w:eastAsia="sk-SK"/>
              </w:rPr>
              <w:t>.</w:t>
            </w:r>
          </w:p>
        </w:tc>
        <w:tc>
          <w:tcPr>
            <w:tcW w:w="8763" w:type="dxa"/>
            <w:gridSpan w:val="3"/>
            <w:shd w:val="clear" w:color="auto" w:fill="auto"/>
            <w:vAlign w:val="bottom"/>
          </w:tcPr>
          <w:p w14:paraId="7BF9860E" w14:textId="6209006A" w:rsidR="003B3971" w:rsidRDefault="00347D0C">
            <w:pPr>
              <w:spacing w:after="0" w:line="240" w:lineRule="auto"/>
              <w:jc w:val="both"/>
              <w:rPr>
                <w:rFonts w:ascii="Calibri" w:eastAsia="Times New Roman" w:hAnsi="Calibri" w:cs="Arial"/>
                <w:lang w:eastAsia="sk-SK"/>
              </w:rPr>
            </w:pPr>
            <w:r>
              <w:rPr>
                <w:rFonts w:eastAsia="Times New Roman" w:cs="Arial"/>
                <w:lang w:eastAsia="sk-SK"/>
              </w:rPr>
              <w:t>V prípade odstúpenia od zmluvy zanikajú všetky práva a povinnosti zmluvných strán, zostávajú však zachované nároky na náhradu škody</w:t>
            </w:r>
            <w:r w:rsidR="00E756FF">
              <w:rPr>
                <w:rFonts w:eastAsia="Times New Roman" w:cs="Arial"/>
                <w:lang w:eastAsia="sk-SK"/>
              </w:rPr>
              <w:t>, nároky na uplatnenie zmluvnej pokuty</w:t>
            </w:r>
            <w:r>
              <w:rPr>
                <w:rFonts w:eastAsia="Times New Roman" w:cs="Arial"/>
                <w:lang w:eastAsia="sk-SK"/>
              </w:rPr>
              <w:t xml:space="preserve"> vzniknutej v priamej súvislosti s porušením zmluvných povinností.</w:t>
            </w:r>
          </w:p>
        </w:tc>
      </w:tr>
      <w:tr w:rsidR="003B3971" w14:paraId="6172CE63" w14:textId="77777777" w:rsidTr="0029391B">
        <w:trPr>
          <w:trHeight w:val="300"/>
        </w:trPr>
        <w:tc>
          <w:tcPr>
            <w:tcW w:w="715" w:type="dxa"/>
            <w:shd w:val="clear" w:color="auto" w:fill="auto"/>
          </w:tcPr>
          <w:p w14:paraId="379AC2C3" w14:textId="7A3090A0" w:rsidR="003B3971" w:rsidRDefault="00347D0C">
            <w:pPr>
              <w:spacing w:after="0" w:line="240" w:lineRule="auto"/>
              <w:rPr>
                <w:rFonts w:ascii="Calibri" w:eastAsia="Times New Roman" w:hAnsi="Calibri" w:cs="Arial"/>
                <w:lang w:eastAsia="sk-SK"/>
              </w:rPr>
            </w:pPr>
            <w:r>
              <w:rPr>
                <w:rFonts w:eastAsia="Times New Roman" w:cs="Arial"/>
                <w:lang w:eastAsia="sk-SK"/>
              </w:rPr>
              <w:t>10.</w:t>
            </w:r>
            <w:r w:rsidR="00E756FF">
              <w:rPr>
                <w:rFonts w:eastAsia="Times New Roman" w:cs="Arial"/>
                <w:lang w:eastAsia="sk-SK"/>
              </w:rPr>
              <w:t>6</w:t>
            </w:r>
            <w:r>
              <w:rPr>
                <w:rFonts w:eastAsia="Times New Roman" w:cs="Arial"/>
                <w:lang w:eastAsia="sk-SK"/>
              </w:rPr>
              <w:t>.</w:t>
            </w:r>
          </w:p>
        </w:tc>
        <w:tc>
          <w:tcPr>
            <w:tcW w:w="8763" w:type="dxa"/>
            <w:gridSpan w:val="3"/>
            <w:shd w:val="clear" w:color="auto" w:fill="auto"/>
            <w:vAlign w:val="bottom"/>
          </w:tcPr>
          <w:p w14:paraId="472E9765" w14:textId="3F1640CD"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Odstúpením od zmluvy sa zmluva zrušuje. </w:t>
            </w:r>
          </w:p>
        </w:tc>
      </w:tr>
      <w:tr w:rsidR="003B3971" w14:paraId="68877884" w14:textId="77777777" w:rsidTr="0029391B">
        <w:trPr>
          <w:trHeight w:val="615"/>
        </w:trPr>
        <w:tc>
          <w:tcPr>
            <w:tcW w:w="715" w:type="dxa"/>
            <w:shd w:val="clear" w:color="auto" w:fill="auto"/>
          </w:tcPr>
          <w:p w14:paraId="0C649DDC" w14:textId="7DA42F55"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0B08B7FF" w14:textId="28DDE4EF" w:rsidR="003B3971" w:rsidRDefault="003B3971">
            <w:pPr>
              <w:spacing w:after="0" w:line="240" w:lineRule="auto"/>
              <w:jc w:val="both"/>
              <w:rPr>
                <w:rFonts w:ascii="Calibri" w:eastAsia="Times New Roman" w:hAnsi="Calibri" w:cs="Arial"/>
                <w:lang w:eastAsia="sk-SK"/>
              </w:rPr>
            </w:pPr>
          </w:p>
        </w:tc>
      </w:tr>
      <w:tr w:rsidR="003B3971" w14:paraId="30ED01AF" w14:textId="77777777" w:rsidTr="0029391B">
        <w:trPr>
          <w:trHeight w:val="600"/>
        </w:trPr>
        <w:tc>
          <w:tcPr>
            <w:tcW w:w="715" w:type="dxa"/>
            <w:shd w:val="clear" w:color="auto" w:fill="auto"/>
          </w:tcPr>
          <w:p w14:paraId="302759B6" w14:textId="4623EC20" w:rsidR="003B3971" w:rsidRDefault="00347D0C">
            <w:pPr>
              <w:spacing w:after="0" w:line="240" w:lineRule="auto"/>
              <w:rPr>
                <w:rFonts w:ascii="Calibri" w:eastAsia="Times New Roman" w:hAnsi="Calibri" w:cs="Arial"/>
                <w:lang w:eastAsia="sk-SK"/>
              </w:rPr>
            </w:pPr>
            <w:r>
              <w:rPr>
                <w:rFonts w:eastAsia="Times New Roman" w:cs="Arial"/>
                <w:lang w:eastAsia="sk-SK"/>
              </w:rPr>
              <w:t>10.</w:t>
            </w:r>
            <w:r w:rsidR="00E756FF">
              <w:rPr>
                <w:rFonts w:eastAsia="Times New Roman" w:cs="Arial"/>
                <w:lang w:eastAsia="sk-SK"/>
              </w:rPr>
              <w:t>7</w:t>
            </w:r>
            <w:r>
              <w:rPr>
                <w:rFonts w:eastAsia="Times New Roman" w:cs="Arial"/>
                <w:lang w:eastAsia="sk-SK"/>
              </w:rPr>
              <w:t>.</w:t>
            </w:r>
          </w:p>
        </w:tc>
        <w:tc>
          <w:tcPr>
            <w:tcW w:w="8763" w:type="dxa"/>
            <w:gridSpan w:val="3"/>
            <w:shd w:val="clear" w:color="auto" w:fill="auto"/>
            <w:vAlign w:val="bottom"/>
          </w:tcPr>
          <w:p w14:paraId="70A97B53" w14:textId="77777777"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Všetky ostatné práva a povinnosti vyplývajúce z tejto zmluvy sa budú riadiť príslušnými ustanoveniami Obchodného zákonníka a predpismi s ním súvisiacimi. </w:t>
            </w:r>
          </w:p>
        </w:tc>
      </w:tr>
      <w:tr w:rsidR="003B3971" w14:paraId="7B8949F8" w14:textId="77777777" w:rsidTr="0029391B">
        <w:trPr>
          <w:trHeight w:hRule="exact" w:val="300"/>
        </w:trPr>
        <w:tc>
          <w:tcPr>
            <w:tcW w:w="715" w:type="dxa"/>
            <w:shd w:val="clear" w:color="auto" w:fill="auto"/>
          </w:tcPr>
          <w:p w14:paraId="0F666B06" w14:textId="77777777"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67246D7D" w14:textId="77777777" w:rsidR="003B3971" w:rsidRDefault="003B3971">
            <w:pPr>
              <w:spacing w:after="0" w:line="240" w:lineRule="auto"/>
              <w:jc w:val="both"/>
              <w:rPr>
                <w:rFonts w:ascii="Calibri" w:eastAsia="Times New Roman" w:hAnsi="Calibri" w:cs="Arial"/>
                <w:lang w:eastAsia="sk-SK"/>
              </w:rPr>
            </w:pPr>
          </w:p>
        </w:tc>
      </w:tr>
      <w:tr w:rsidR="003B3971" w14:paraId="3F3428AB" w14:textId="77777777">
        <w:trPr>
          <w:trHeight w:val="300"/>
        </w:trPr>
        <w:tc>
          <w:tcPr>
            <w:tcW w:w="9478" w:type="dxa"/>
            <w:gridSpan w:val="4"/>
            <w:shd w:val="clear" w:color="auto" w:fill="auto"/>
          </w:tcPr>
          <w:p w14:paraId="0A1881F5" w14:textId="6EF13508" w:rsidR="006B031D" w:rsidRPr="00F4622A" w:rsidRDefault="00347D0C">
            <w:pPr>
              <w:spacing w:after="0" w:line="240" w:lineRule="auto"/>
              <w:jc w:val="center"/>
              <w:rPr>
                <w:rFonts w:ascii="Calibri" w:eastAsia="Times New Roman" w:hAnsi="Calibri" w:cs="Calibri"/>
                <w:b/>
                <w:bCs/>
                <w:lang w:eastAsia="sk-SK"/>
              </w:rPr>
            </w:pPr>
            <w:r w:rsidRPr="00F4622A">
              <w:rPr>
                <w:rFonts w:ascii="Calibri" w:eastAsia="Times New Roman" w:hAnsi="Calibri" w:cs="Calibri"/>
                <w:b/>
                <w:bCs/>
                <w:lang w:eastAsia="sk-SK"/>
              </w:rPr>
              <w:t xml:space="preserve">11. </w:t>
            </w:r>
            <w:r w:rsidR="006B031D" w:rsidRPr="00F4622A">
              <w:rPr>
                <w:rFonts w:ascii="Calibri" w:eastAsia="Times New Roman" w:hAnsi="Calibri" w:cs="Calibri"/>
                <w:b/>
                <w:bCs/>
                <w:lang w:eastAsia="sk-SK"/>
              </w:rPr>
              <w:t xml:space="preserve">Vyššia moc </w:t>
            </w:r>
          </w:p>
          <w:p w14:paraId="260FEF29" w14:textId="77777777" w:rsidR="006B031D" w:rsidRPr="00F4622A" w:rsidRDefault="006B031D">
            <w:pPr>
              <w:spacing w:after="0" w:line="240" w:lineRule="auto"/>
              <w:jc w:val="center"/>
              <w:rPr>
                <w:rFonts w:ascii="Calibri" w:eastAsia="Times New Roman" w:hAnsi="Calibri" w:cs="Calibri"/>
                <w:b/>
                <w:bCs/>
                <w:lang w:eastAsia="sk-SK"/>
              </w:rPr>
            </w:pPr>
          </w:p>
          <w:p w14:paraId="04035351" w14:textId="313A9807" w:rsidR="006B031D" w:rsidRPr="00F4622A" w:rsidRDefault="006B031D" w:rsidP="00F4622A">
            <w:pPr>
              <w:pStyle w:val="Odsekzoznamu1"/>
              <w:numPr>
                <w:ilvl w:val="1"/>
                <w:numId w:val="5"/>
              </w:numPr>
              <w:jc w:val="both"/>
              <w:rPr>
                <w:rFonts w:ascii="Calibri" w:hAnsi="Calibri" w:cs="Calibri"/>
                <w:sz w:val="22"/>
                <w:szCs w:val="22"/>
              </w:rPr>
            </w:pPr>
            <w:r w:rsidRPr="00F4622A">
              <w:rPr>
                <w:rFonts w:ascii="Calibri" w:hAnsi="Calibri" w:cs="Calibri"/>
                <w:sz w:val="22"/>
                <w:szCs w:val="22"/>
              </w:rPr>
              <w:t xml:space="preserve">Žiadna zo zmluvných strán nie je zodpovedná za neplnenie zmluvných povinností, ak tieto nie sú splnené v dôsledku zásahu vyššej moci. Každá zo zmluvných strán bezodkladne oznámi druhej zmluvnej strane začiatok (s popisom obsahu a rozsahu ohrozenia, ako aj predpokladané trvanie oneskorenia) a ukončenie zásahu vyššej moci písomnou formou. </w:t>
            </w:r>
          </w:p>
          <w:p w14:paraId="6C09C563" w14:textId="04A06BC9" w:rsidR="006B031D" w:rsidRPr="00A155C9" w:rsidRDefault="006B031D" w:rsidP="00F4622A">
            <w:pPr>
              <w:pStyle w:val="Odsekzoznamu1"/>
              <w:numPr>
                <w:ilvl w:val="1"/>
                <w:numId w:val="6"/>
              </w:numPr>
              <w:ind w:left="784" w:hanging="784"/>
              <w:jc w:val="both"/>
              <w:rPr>
                <w:rFonts w:ascii="Calibri" w:hAnsi="Calibri" w:cs="Calibri"/>
                <w:sz w:val="22"/>
                <w:szCs w:val="22"/>
              </w:rPr>
            </w:pPr>
            <w:r w:rsidRPr="00A155C9">
              <w:rPr>
                <w:rFonts w:ascii="Calibri" w:hAnsi="Calibri" w:cs="Calibri"/>
                <w:sz w:val="22"/>
                <w:szCs w:val="22"/>
              </w:rPr>
              <w:t xml:space="preserve">Každá zo zmluvných strán </w:t>
            </w:r>
            <w:r w:rsidRPr="00F4622A">
              <w:rPr>
                <w:rFonts w:ascii="Calibri" w:hAnsi="Calibri" w:cs="Calibri"/>
                <w:sz w:val="22"/>
                <w:szCs w:val="22"/>
              </w:rPr>
              <w:t>bezodkladne oznámi druhej zmluvnej strane začiatok (s popisom obsahu a rozsahu ohrozenia, ako aj predpokladané trvanie oneskorenia) a ukončenie zásahu vyššej moci písomnou formou.</w:t>
            </w:r>
          </w:p>
          <w:p w14:paraId="78C0FD49" w14:textId="79AC8F7E" w:rsidR="006B031D" w:rsidRPr="00F4622A" w:rsidRDefault="006B031D" w:rsidP="006B031D">
            <w:pPr>
              <w:pStyle w:val="Odsekzoznamu1"/>
              <w:numPr>
                <w:ilvl w:val="0"/>
                <w:numId w:val="4"/>
              </w:numPr>
              <w:ind w:hanging="720"/>
              <w:jc w:val="both"/>
              <w:rPr>
                <w:rStyle w:val="iadneA"/>
                <w:rFonts w:ascii="Calibri" w:hAnsi="Calibri" w:cs="Calibri"/>
                <w:sz w:val="22"/>
                <w:szCs w:val="22"/>
              </w:rPr>
            </w:pPr>
            <w:r w:rsidRPr="00F4622A">
              <w:rPr>
                <w:rFonts w:ascii="Calibri" w:hAnsi="Calibri" w:cs="Calibri"/>
                <w:sz w:val="22"/>
                <w:szCs w:val="22"/>
              </w:rPr>
              <w:t xml:space="preserve">Pojmom „vyššia moc“ sa v tejto zmluve rozumie okolnosť vylučujúca zodpovednosť. </w:t>
            </w:r>
            <w:r w:rsidRPr="00F4622A">
              <w:rPr>
                <w:rStyle w:val="iadneA"/>
                <w:rFonts w:ascii="Calibri" w:hAnsi="Calibri" w:cs="Calibri"/>
                <w:sz w:val="22"/>
                <w:szCs w:val="22"/>
              </w:rPr>
              <w:t>Pojmom „vyššia moc</w:t>
            </w:r>
            <w:r w:rsidRPr="00F4622A">
              <w:rPr>
                <w:rStyle w:val="iadne"/>
                <w:rFonts w:ascii="Calibri" w:hAnsi="Calibri" w:cs="Calibri"/>
                <w:sz w:val="22"/>
                <w:szCs w:val="22"/>
              </w:rPr>
              <w:t xml:space="preserve">“ </w:t>
            </w:r>
            <w:r w:rsidRPr="00F4622A">
              <w:rPr>
                <w:rStyle w:val="iadneA"/>
                <w:rFonts w:ascii="Calibri" w:hAnsi="Calibri" w:cs="Calibri"/>
                <w:sz w:val="22"/>
                <w:szCs w:val="22"/>
              </w:rPr>
              <w:t>sa v tejto zmluve rozumie každá udalosť, ktorá nastáva nezávisle od vôle zmluvnej strany a ktorá jej bráni v splnení jednej alebo viacerých zmluvných povinností, najmä, nie však výlučne vojna, vzbura, teroristické činy, sabotáž, prírodn</w:t>
            </w:r>
            <w:r w:rsidRPr="00F4622A">
              <w:rPr>
                <w:rStyle w:val="iadne"/>
                <w:rFonts w:ascii="Calibri" w:hAnsi="Calibri" w:cs="Calibri"/>
                <w:sz w:val="22"/>
                <w:szCs w:val="22"/>
              </w:rPr>
              <w:t xml:space="preserve">é </w:t>
            </w:r>
            <w:r w:rsidRPr="00F4622A">
              <w:rPr>
                <w:rStyle w:val="iadneA"/>
                <w:rFonts w:ascii="Calibri" w:hAnsi="Calibri" w:cs="Calibri"/>
                <w:sz w:val="22"/>
                <w:szCs w:val="22"/>
              </w:rPr>
              <w:t>katastrofy, epid</w:t>
            </w:r>
            <w:r w:rsidRPr="00F4622A">
              <w:rPr>
                <w:rStyle w:val="iadne"/>
                <w:rFonts w:ascii="Calibri" w:hAnsi="Calibri" w:cs="Calibri"/>
                <w:sz w:val="22"/>
                <w:szCs w:val="22"/>
              </w:rPr>
              <w:t>émie, ne</w:t>
            </w:r>
            <w:r w:rsidRPr="00F4622A">
              <w:rPr>
                <w:rStyle w:val="iadneA"/>
                <w:rFonts w:ascii="Calibri" w:hAnsi="Calibri" w:cs="Calibri"/>
                <w:sz w:val="22"/>
                <w:szCs w:val="22"/>
              </w:rPr>
              <w:t>únosn</w:t>
            </w:r>
            <w:r w:rsidRPr="00F4622A">
              <w:rPr>
                <w:rStyle w:val="iadne"/>
                <w:rFonts w:ascii="Calibri" w:hAnsi="Calibri" w:cs="Calibri"/>
                <w:sz w:val="22"/>
                <w:szCs w:val="22"/>
              </w:rPr>
              <w:t xml:space="preserve">é </w:t>
            </w:r>
            <w:r w:rsidRPr="00F4622A">
              <w:rPr>
                <w:rStyle w:val="iadneA"/>
                <w:rFonts w:ascii="Calibri" w:hAnsi="Calibri" w:cs="Calibri"/>
                <w:sz w:val="22"/>
                <w:szCs w:val="22"/>
              </w:rPr>
              <w:t>bezpečnostn</w:t>
            </w:r>
            <w:r w:rsidRPr="00F4622A">
              <w:rPr>
                <w:rStyle w:val="iadne"/>
                <w:rFonts w:ascii="Calibri" w:hAnsi="Calibri" w:cs="Calibri"/>
                <w:sz w:val="22"/>
                <w:szCs w:val="22"/>
              </w:rPr>
              <w:t xml:space="preserve">é </w:t>
            </w:r>
            <w:r w:rsidRPr="00F4622A">
              <w:rPr>
                <w:rStyle w:val="iadneA"/>
                <w:rFonts w:ascii="Calibri" w:hAnsi="Calibri" w:cs="Calibri"/>
                <w:sz w:val="22"/>
                <w:szCs w:val="22"/>
              </w:rPr>
              <w:t>alebo zdravotn</w:t>
            </w:r>
            <w:r w:rsidRPr="00F4622A">
              <w:rPr>
                <w:rStyle w:val="iadne"/>
                <w:rFonts w:ascii="Calibri" w:hAnsi="Calibri" w:cs="Calibri"/>
                <w:sz w:val="22"/>
                <w:szCs w:val="22"/>
              </w:rPr>
              <w:t xml:space="preserve">é </w:t>
            </w:r>
            <w:r w:rsidRPr="00F4622A">
              <w:rPr>
                <w:rStyle w:val="iadneA"/>
                <w:rFonts w:ascii="Calibri" w:hAnsi="Calibri" w:cs="Calibri"/>
                <w:sz w:val="22"/>
                <w:szCs w:val="22"/>
              </w:rPr>
              <w:t xml:space="preserve">riziká alebo generálny štrajk. Aktuálna situácia spojená s ochorením COVID – 19 sa na účely tejto zmluvy nepovažuje za okolnosť vyššej moci. Okrem prípadu, ak by počas účinnosti tejto zmluvy boli vyhlásené také opatrenia štátnej moci, ktoré objektívne znemožňujú zmluvnej strane splniť niektorú povinnosť alebo povinnosti podľa tejto zmluvy. </w:t>
            </w:r>
          </w:p>
          <w:p w14:paraId="048F1815" w14:textId="7879C165" w:rsidR="006B031D" w:rsidRPr="003B2EC8" w:rsidRDefault="006B031D" w:rsidP="00F4622A">
            <w:pPr>
              <w:pStyle w:val="Odsekzoznamu1"/>
              <w:numPr>
                <w:ilvl w:val="0"/>
                <w:numId w:val="4"/>
              </w:numPr>
              <w:ind w:hanging="720"/>
              <w:jc w:val="both"/>
              <w:rPr>
                <w:rFonts w:ascii="Calibri" w:hAnsi="Calibri" w:cs="Calibri"/>
                <w:sz w:val="22"/>
                <w:szCs w:val="22"/>
              </w:rPr>
            </w:pPr>
            <w:r w:rsidRPr="00F4622A">
              <w:rPr>
                <w:rFonts w:ascii="Calibri" w:hAnsi="Calibri" w:cs="Calibri"/>
                <w:sz w:val="22"/>
                <w:szCs w:val="22"/>
              </w:rPr>
              <w:t>V prípade oneskorenia v dôsledku vyššej moci sa termíny dodania predlžujú o čas trvania zásahu vyššej moci.</w:t>
            </w:r>
          </w:p>
          <w:p w14:paraId="10B568CB" w14:textId="77777777" w:rsidR="006B031D" w:rsidRPr="00F4622A" w:rsidRDefault="006B031D" w:rsidP="00F4622A">
            <w:pPr>
              <w:spacing w:after="0" w:line="240" w:lineRule="auto"/>
              <w:rPr>
                <w:rFonts w:ascii="Calibri" w:eastAsia="Times New Roman" w:hAnsi="Calibri" w:cs="Calibri"/>
                <w:b/>
                <w:bCs/>
                <w:lang w:eastAsia="sk-SK"/>
              </w:rPr>
            </w:pPr>
          </w:p>
          <w:p w14:paraId="22A5E26C" w14:textId="49348242" w:rsidR="00756B91" w:rsidRPr="00F4622A" w:rsidRDefault="00756B91" w:rsidP="00F4622A">
            <w:pPr>
              <w:pStyle w:val="Odsekzoznamu"/>
              <w:numPr>
                <w:ilvl w:val="0"/>
                <w:numId w:val="5"/>
              </w:numPr>
              <w:jc w:val="center"/>
              <w:rPr>
                <w:rFonts w:cstheme="minorHAnsi"/>
                <w:b/>
                <w:bCs/>
              </w:rPr>
            </w:pPr>
            <w:r w:rsidRPr="00F4622A">
              <w:rPr>
                <w:rFonts w:asciiTheme="minorHAnsi" w:hAnsiTheme="minorHAnsi" w:cstheme="minorHAnsi"/>
                <w:b/>
                <w:bCs/>
                <w:sz w:val="22"/>
                <w:szCs w:val="22"/>
              </w:rPr>
              <w:t>Doručovanie</w:t>
            </w:r>
          </w:p>
          <w:p w14:paraId="456D4A4C" w14:textId="7F115E05" w:rsidR="00756B91" w:rsidRPr="00F4622A" w:rsidRDefault="00756B91" w:rsidP="00F4622A">
            <w:pPr>
              <w:spacing w:after="0" w:line="240" w:lineRule="auto"/>
              <w:jc w:val="both"/>
              <w:rPr>
                <w:rFonts w:cstheme="minorHAnsi"/>
              </w:rPr>
            </w:pPr>
            <w:r w:rsidRPr="00F4622A">
              <w:rPr>
                <w:rFonts w:cstheme="minorHAnsi"/>
              </w:rPr>
              <w:t xml:space="preserve">12.1.         Písomnosti súvisiace so zmenami zmluvy si doručujú zmluvné strany na adresu uvedenú v záhlaví zmluvy resp. na inú adresu, ak o to niektorá zmluvná strana písomne požiada druhú zmluvnú stranu alebo osobne. </w:t>
            </w:r>
          </w:p>
          <w:p w14:paraId="0CC80F1E" w14:textId="1F8B03B4" w:rsidR="00756B91" w:rsidRPr="001D01C6" w:rsidRDefault="00756B91" w:rsidP="00F4622A">
            <w:pPr>
              <w:pStyle w:val="Odsekzoznamu"/>
              <w:numPr>
                <w:ilvl w:val="1"/>
                <w:numId w:val="10"/>
              </w:numPr>
              <w:jc w:val="both"/>
              <w:rPr>
                <w:rFonts w:cstheme="minorHAnsi"/>
              </w:rPr>
            </w:pPr>
            <w:r w:rsidRPr="00F4622A">
              <w:rPr>
                <w:rFonts w:asciiTheme="minorHAnsi" w:hAnsiTheme="minorHAnsi" w:cstheme="minorHAnsi"/>
                <w:sz w:val="22"/>
                <w:szCs w:val="22"/>
              </w:rPr>
              <w:t>Písomnosť sa považuje za doručenú:</w:t>
            </w:r>
          </w:p>
          <w:p w14:paraId="71F8ACA4" w14:textId="0FAE2EC3" w:rsidR="00756B91" w:rsidRPr="00F4622A" w:rsidRDefault="00756B91" w:rsidP="00756B91">
            <w:pPr>
              <w:numPr>
                <w:ilvl w:val="0"/>
                <w:numId w:val="8"/>
              </w:numPr>
              <w:spacing w:after="0" w:line="240" w:lineRule="auto"/>
              <w:jc w:val="both"/>
              <w:rPr>
                <w:rFonts w:cstheme="minorHAnsi"/>
              </w:rPr>
            </w:pPr>
            <w:r w:rsidRPr="00F4622A">
              <w:rPr>
                <w:rFonts w:cstheme="minorHAnsi"/>
              </w:rPr>
              <w:t xml:space="preserve">doručením zásielky zmluvnej strane – adresátovi,  </w:t>
            </w:r>
          </w:p>
          <w:p w14:paraId="6C03F900" w14:textId="77777777" w:rsidR="00756B91" w:rsidRPr="00F4622A" w:rsidRDefault="00756B91" w:rsidP="00756B91">
            <w:pPr>
              <w:numPr>
                <w:ilvl w:val="0"/>
                <w:numId w:val="8"/>
              </w:numPr>
              <w:spacing w:after="0" w:line="240" w:lineRule="auto"/>
              <w:jc w:val="both"/>
              <w:rPr>
                <w:rFonts w:cstheme="minorHAnsi"/>
              </w:rPr>
            </w:pPr>
            <w:r w:rsidRPr="00F4622A">
              <w:rPr>
                <w:rFonts w:cstheme="minorHAnsi"/>
              </w:rPr>
              <w:t>desiaty deň uloženia zásielky na pošte, a to aj v prípade, ak sa druhá zmluvná strana o písomnosti nedozvedela;</w:t>
            </w:r>
          </w:p>
          <w:p w14:paraId="6F7464B7" w14:textId="77777777" w:rsidR="00756B91" w:rsidRPr="00F4622A" w:rsidRDefault="00756B91" w:rsidP="00756B91">
            <w:pPr>
              <w:numPr>
                <w:ilvl w:val="0"/>
                <w:numId w:val="8"/>
              </w:numPr>
              <w:tabs>
                <w:tab w:val="clear" w:pos="360"/>
              </w:tabs>
              <w:suppressAutoHyphens/>
              <w:spacing w:after="0" w:line="240" w:lineRule="auto"/>
              <w:jc w:val="both"/>
              <w:rPr>
                <w:rFonts w:cstheme="minorHAnsi"/>
              </w:rPr>
            </w:pPr>
            <w:r w:rsidRPr="00F4622A">
              <w:rPr>
                <w:rFonts w:cstheme="minorHAnsi"/>
              </w:rPr>
              <w:t>dňom odmietnutia prijatia zásielky adresátom;</w:t>
            </w:r>
          </w:p>
          <w:p w14:paraId="5F48BA16" w14:textId="146AC043" w:rsidR="00756B91" w:rsidRPr="00F4622A" w:rsidRDefault="00756B91" w:rsidP="00756B91">
            <w:pPr>
              <w:numPr>
                <w:ilvl w:val="0"/>
                <w:numId w:val="8"/>
              </w:numPr>
              <w:spacing w:after="0" w:line="240" w:lineRule="auto"/>
              <w:jc w:val="both"/>
              <w:rPr>
                <w:rFonts w:cstheme="minorHAnsi"/>
              </w:rPr>
            </w:pPr>
            <w:r w:rsidRPr="00F4622A">
              <w:rPr>
                <w:rFonts w:cstheme="minorHAnsi"/>
              </w:rPr>
              <w:t>prevzatia písomnosti adresátom pri osobnom doručovaní.</w:t>
            </w:r>
          </w:p>
          <w:p w14:paraId="67D7D3A4" w14:textId="0B907301" w:rsidR="00756B91" w:rsidRPr="00F4622A" w:rsidRDefault="00756B91" w:rsidP="00F4622A">
            <w:pPr>
              <w:spacing w:after="0" w:line="240" w:lineRule="auto"/>
              <w:jc w:val="both"/>
              <w:rPr>
                <w:rFonts w:cstheme="minorHAnsi"/>
              </w:rPr>
            </w:pPr>
            <w:r w:rsidRPr="00F4622A">
              <w:rPr>
                <w:rFonts w:cstheme="minorHAnsi"/>
              </w:rPr>
              <w:t xml:space="preserve">12.3 Pre </w:t>
            </w:r>
            <w:r w:rsidR="00CC3837" w:rsidRPr="00F4622A">
              <w:rPr>
                <w:rFonts w:cstheme="minorHAnsi"/>
              </w:rPr>
              <w:t>vylúčenie</w:t>
            </w:r>
            <w:r w:rsidRPr="00F4622A">
              <w:rPr>
                <w:rFonts w:cstheme="minorHAnsi"/>
              </w:rPr>
              <w:t xml:space="preserve"> pochybností, v prípadoch ustanovených touto zmluvou alebo v prípade ak sa nejedná o úkon zmluvnej strany, ktorým sa </w:t>
            </w:r>
            <w:r w:rsidR="00F4622A" w:rsidRPr="00F4622A">
              <w:rPr>
                <w:rFonts w:cstheme="minorHAnsi"/>
              </w:rPr>
              <w:t>mení</w:t>
            </w:r>
            <w:r w:rsidRPr="00F4622A">
              <w:rPr>
                <w:rFonts w:cstheme="minorHAnsi"/>
              </w:rPr>
              <w:t xml:space="preserve">, zakladá alebo ruší právo/právny vzťah možno doručovať písomnosť aj prostredníctvom e-mailu. </w:t>
            </w:r>
          </w:p>
          <w:p w14:paraId="79DED0E1" w14:textId="77777777" w:rsidR="00756B91" w:rsidRPr="00F4622A" w:rsidRDefault="00756B91" w:rsidP="00F4622A">
            <w:pPr>
              <w:pStyle w:val="Odsekzoznamu"/>
              <w:ind w:left="620"/>
              <w:rPr>
                <w:rFonts w:ascii="Calibri" w:hAnsi="Calibri" w:cs="Calibri"/>
                <w:b/>
                <w:bCs/>
              </w:rPr>
            </w:pPr>
          </w:p>
          <w:p w14:paraId="5CE7AF12" w14:textId="6902B8AE" w:rsidR="003B3971" w:rsidRPr="006B031D" w:rsidRDefault="00756B91">
            <w:pPr>
              <w:spacing w:after="0" w:line="240" w:lineRule="auto"/>
              <w:jc w:val="center"/>
              <w:rPr>
                <w:rFonts w:ascii="Calibri" w:eastAsia="Times New Roman" w:hAnsi="Calibri" w:cs="Calibri"/>
                <w:b/>
                <w:bCs/>
                <w:lang w:eastAsia="sk-SK"/>
              </w:rPr>
            </w:pPr>
            <w:r>
              <w:rPr>
                <w:rFonts w:ascii="Calibri" w:eastAsia="Times New Roman" w:hAnsi="Calibri" w:cs="Calibri"/>
                <w:b/>
                <w:bCs/>
                <w:lang w:eastAsia="sk-SK"/>
              </w:rPr>
              <w:t xml:space="preserve">13. </w:t>
            </w:r>
            <w:r w:rsidR="00347D0C" w:rsidRPr="00F4622A">
              <w:rPr>
                <w:rFonts w:ascii="Calibri" w:eastAsia="Times New Roman" w:hAnsi="Calibri" w:cs="Calibri"/>
                <w:b/>
                <w:bCs/>
                <w:lang w:eastAsia="sk-SK"/>
              </w:rPr>
              <w:t>Záverečné ustanovenia</w:t>
            </w:r>
          </w:p>
        </w:tc>
      </w:tr>
      <w:tr w:rsidR="003B3971" w14:paraId="4C9F79A3" w14:textId="77777777" w:rsidTr="0029391B">
        <w:trPr>
          <w:trHeight w:val="284"/>
        </w:trPr>
        <w:tc>
          <w:tcPr>
            <w:tcW w:w="715" w:type="dxa"/>
            <w:shd w:val="clear" w:color="auto" w:fill="auto"/>
          </w:tcPr>
          <w:p w14:paraId="4F090DE0" w14:textId="1D33CC27" w:rsidR="003B3971" w:rsidRDefault="00347D0C">
            <w:pPr>
              <w:spacing w:after="0" w:line="240" w:lineRule="auto"/>
              <w:rPr>
                <w:rFonts w:ascii="Calibri" w:eastAsia="Times New Roman" w:hAnsi="Calibri" w:cs="Arial"/>
                <w:lang w:eastAsia="sk-SK"/>
              </w:rPr>
            </w:pPr>
            <w:r>
              <w:rPr>
                <w:rFonts w:eastAsia="Times New Roman" w:cs="Arial"/>
                <w:lang w:eastAsia="sk-SK"/>
              </w:rPr>
              <w:t>1</w:t>
            </w:r>
            <w:r w:rsidR="00756B91">
              <w:rPr>
                <w:rFonts w:eastAsia="Times New Roman" w:cs="Arial"/>
                <w:lang w:eastAsia="sk-SK"/>
              </w:rPr>
              <w:t>3</w:t>
            </w:r>
            <w:r>
              <w:rPr>
                <w:rFonts w:eastAsia="Times New Roman" w:cs="Arial"/>
                <w:lang w:eastAsia="sk-SK"/>
              </w:rPr>
              <w:t>.1.</w:t>
            </w:r>
          </w:p>
        </w:tc>
        <w:tc>
          <w:tcPr>
            <w:tcW w:w="8763" w:type="dxa"/>
            <w:gridSpan w:val="3"/>
            <w:shd w:val="clear" w:color="auto" w:fill="auto"/>
            <w:vAlign w:val="bottom"/>
          </w:tcPr>
          <w:p w14:paraId="2966177A" w14:textId="30AB8A65" w:rsidR="003B3971" w:rsidRDefault="00347D0C">
            <w:pPr>
              <w:spacing w:after="0" w:line="240" w:lineRule="auto"/>
              <w:jc w:val="both"/>
              <w:rPr>
                <w:rFonts w:ascii="Calibri" w:eastAsia="Times New Roman" w:hAnsi="Calibri" w:cs="Arial"/>
                <w:lang w:eastAsia="sk-SK"/>
              </w:rPr>
            </w:pPr>
            <w:r>
              <w:rPr>
                <w:rFonts w:eastAsia="Times New Roman" w:cs="Arial"/>
                <w:lang w:eastAsia="sk-SK"/>
              </w:rPr>
              <w:t>Táto zmluva sa môže meniť a dopĺňať len formou písomných, , podpísaných a datovaných dodatkov, na základe súhlasu oboch zmluvných strán, v súlade s Usmernením Pôdohospodárskej platobnej agentúry č. 8/2017 k obstarávaniu tovarov, stavebných prác a služieb financovaných z PRV SR 2014-2020, v aktuálnom znení.</w:t>
            </w:r>
          </w:p>
        </w:tc>
      </w:tr>
      <w:tr w:rsidR="003B3971" w14:paraId="68DAFBDE" w14:textId="77777777" w:rsidTr="0029391B">
        <w:trPr>
          <w:trHeight w:val="600"/>
        </w:trPr>
        <w:tc>
          <w:tcPr>
            <w:tcW w:w="715" w:type="dxa"/>
            <w:shd w:val="clear" w:color="auto" w:fill="auto"/>
          </w:tcPr>
          <w:p w14:paraId="1D0A45A6" w14:textId="4602CDBF" w:rsidR="003B3971" w:rsidRDefault="00347D0C">
            <w:pPr>
              <w:spacing w:after="0" w:line="240" w:lineRule="auto"/>
              <w:rPr>
                <w:rFonts w:ascii="Calibri" w:eastAsia="Times New Roman" w:hAnsi="Calibri" w:cs="Arial"/>
                <w:lang w:eastAsia="sk-SK"/>
              </w:rPr>
            </w:pPr>
            <w:r>
              <w:rPr>
                <w:rFonts w:eastAsia="Times New Roman" w:cs="Arial"/>
                <w:lang w:eastAsia="sk-SK"/>
              </w:rPr>
              <w:t>1</w:t>
            </w:r>
            <w:r w:rsidR="00756B91">
              <w:rPr>
                <w:rFonts w:eastAsia="Times New Roman" w:cs="Arial"/>
                <w:lang w:eastAsia="sk-SK"/>
              </w:rPr>
              <w:t>3</w:t>
            </w:r>
            <w:r>
              <w:rPr>
                <w:rFonts w:eastAsia="Times New Roman" w:cs="Arial"/>
                <w:lang w:eastAsia="sk-SK"/>
              </w:rPr>
              <w:t>.2.</w:t>
            </w:r>
          </w:p>
        </w:tc>
        <w:tc>
          <w:tcPr>
            <w:tcW w:w="8763" w:type="dxa"/>
            <w:gridSpan w:val="3"/>
            <w:shd w:val="clear" w:color="auto" w:fill="auto"/>
            <w:vAlign w:val="bottom"/>
          </w:tcPr>
          <w:p w14:paraId="2E1EA635" w14:textId="4238BC90"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Právne vzťahy, ktoré touto zmluvou nie sú upravené sa riadia príslušnými ustanoveniami Obchodného zákonníka v platnom znení a ďalších všeobecne záväzných právnych predpisov. </w:t>
            </w:r>
          </w:p>
        </w:tc>
      </w:tr>
      <w:tr w:rsidR="003B3971" w14:paraId="569549FD" w14:textId="77777777" w:rsidTr="0029391B">
        <w:trPr>
          <w:trHeight w:val="600"/>
        </w:trPr>
        <w:tc>
          <w:tcPr>
            <w:tcW w:w="715" w:type="dxa"/>
            <w:shd w:val="clear" w:color="auto" w:fill="auto"/>
          </w:tcPr>
          <w:p w14:paraId="33FD71D4" w14:textId="4B6FC833" w:rsidR="003B3971" w:rsidRDefault="00347D0C">
            <w:pPr>
              <w:spacing w:after="0" w:line="240" w:lineRule="auto"/>
              <w:rPr>
                <w:rFonts w:ascii="Calibri" w:eastAsia="Times New Roman" w:hAnsi="Calibri" w:cs="Arial"/>
                <w:lang w:eastAsia="sk-SK"/>
              </w:rPr>
            </w:pPr>
            <w:r>
              <w:rPr>
                <w:rFonts w:eastAsia="Times New Roman" w:cs="Arial"/>
                <w:lang w:eastAsia="sk-SK"/>
              </w:rPr>
              <w:lastRenderedPageBreak/>
              <w:t>1</w:t>
            </w:r>
            <w:r w:rsidR="00756B91">
              <w:rPr>
                <w:rFonts w:eastAsia="Times New Roman" w:cs="Arial"/>
                <w:lang w:eastAsia="sk-SK"/>
              </w:rPr>
              <w:t>3</w:t>
            </w:r>
            <w:r>
              <w:rPr>
                <w:rFonts w:eastAsia="Times New Roman" w:cs="Arial"/>
                <w:lang w:eastAsia="sk-SK"/>
              </w:rPr>
              <w:t>.3.</w:t>
            </w:r>
          </w:p>
        </w:tc>
        <w:tc>
          <w:tcPr>
            <w:tcW w:w="8763" w:type="dxa"/>
            <w:gridSpan w:val="3"/>
            <w:shd w:val="clear" w:color="auto" w:fill="auto"/>
            <w:vAlign w:val="bottom"/>
          </w:tcPr>
          <w:p w14:paraId="1D04A75D" w14:textId="77777777" w:rsidR="003B3971" w:rsidRDefault="00347D0C">
            <w:pPr>
              <w:spacing w:after="0" w:line="240" w:lineRule="auto"/>
              <w:jc w:val="both"/>
              <w:rPr>
                <w:rFonts w:ascii="Calibri" w:eastAsia="Times New Roman" w:hAnsi="Calibri" w:cs="Arial"/>
                <w:lang w:eastAsia="sk-SK"/>
              </w:rPr>
            </w:pPr>
            <w:r>
              <w:rPr>
                <w:rFonts w:eastAsia="Times New Roman" w:cs="Arial"/>
                <w:lang w:eastAsia="sk-SK"/>
              </w:rPr>
              <w:t>Všetky spory vyplývajúce z tejto zmluvy, alebo vzniknuté v súvislosti s ňou, budú zmluvné strany riešiť predovšetkým vzájomnou dohodou.</w:t>
            </w:r>
          </w:p>
        </w:tc>
      </w:tr>
      <w:tr w:rsidR="003B3971" w14:paraId="15773F5B" w14:textId="77777777" w:rsidTr="0029391B">
        <w:trPr>
          <w:trHeight w:val="300"/>
        </w:trPr>
        <w:tc>
          <w:tcPr>
            <w:tcW w:w="715" w:type="dxa"/>
            <w:shd w:val="clear" w:color="auto" w:fill="auto"/>
          </w:tcPr>
          <w:p w14:paraId="38445962" w14:textId="1C5D7632"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3125E2B6" w14:textId="3B74DA17" w:rsidR="003B3971" w:rsidRDefault="003B3971">
            <w:pPr>
              <w:spacing w:after="0" w:line="240" w:lineRule="auto"/>
              <w:jc w:val="both"/>
              <w:rPr>
                <w:rFonts w:ascii="Calibri" w:eastAsia="Times New Roman" w:hAnsi="Calibri" w:cs="Arial"/>
                <w:lang w:eastAsia="sk-SK"/>
              </w:rPr>
            </w:pPr>
          </w:p>
        </w:tc>
      </w:tr>
      <w:tr w:rsidR="003B3971" w14:paraId="152E53FD" w14:textId="77777777" w:rsidTr="0029391B">
        <w:trPr>
          <w:trHeight w:val="300"/>
        </w:trPr>
        <w:tc>
          <w:tcPr>
            <w:tcW w:w="715" w:type="dxa"/>
            <w:shd w:val="clear" w:color="auto" w:fill="auto"/>
          </w:tcPr>
          <w:p w14:paraId="1AC6345E" w14:textId="7A189F63" w:rsidR="003B3971" w:rsidRDefault="00347D0C">
            <w:pPr>
              <w:spacing w:after="0" w:line="240" w:lineRule="auto"/>
              <w:rPr>
                <w:rFonts w:ascii="Calibri" w:eastAsia="Times New Roman" w:hAnsi="Calibri" w:cs="Arial"/>
                <w:lang w:eastAsia="sk-SK"/>
              </w:rPr>
            </w:pPr>
            <w:r>
              <w:rPr>
                <w:rFonts w:eastAsia="Times New Roman" w:cs="Arial"/>
                <w:lang w:eastAsia="sk-SK"/>
              </w:rPr>
              <w:t>1</w:t>
            </w:r>
            <w:r w:rsidR="00756B91">
              <w:rPr>
                <w:rFonts w:eastAsia="Times New Roman" w:cs="Arial"/>
                <w:lang w:eastAsia="sk-SK"/>
              </w:rPr>
              <w:t>3</w:t>
            </w:r>
            <w:r>
              <w:rPr>
                <w:rFonts w:eastAsia="Times New Roman" w:cs="Arial"/>
                <w:lang w:eastAsia="sk-SK"/>
              </w:rPr>
              <w:t>.</w:t>
            </w:r>
            <w:r w:rsidR="007E0B90">
              <w:rPr>
                <w:rFonts w:eastAsia="Times New Roman" w:cs="Arial"/>
                <w:lang w:eastAsia="sk-SK"/>
              </w:rPr>
              <w:t>4</w:t>
            </w:r>
            <w:r>
              <w:rPr>
                <w:rFonts w:eastAsia="Times New Roman" w:cs="Arial"/>
                <w:lang w:eastAsia="sk-SK"/>
              </w:rPr>
              <w:t>.</w:t>
            </w:r>
          </w:p>
        </w:tc>
        <w:tc>
          <w:tcPr>
            <w:tcW w:w="8763" w:type="dxa"/>
            <w:gridSpan w:val="3"/>
            <w:shd w:val="clear" w:color="auto" w:fill="auto"/>
            <w:vAlign w:val="bottom"/>
          </w:tcPr>
          <w:p w14:paraId="40D3B75D" w14:textId="77777777" w:rsidR="003B3971" w:rsidRDefault="00347D0C">
            <w:pPr>
              <w:spacing w:after="0" w:line="240" w:lineRule="auto"/>
              <w:jc w:val="both"/>
              <w:rPr>
                <w:rFonts w:ascii="Calibri" w:eastAsia="Times New Roman" w:hAnsi="Calibri" w:cs="Arial"/>
                <w:lang w:eastAsia="sk-SK"/>
              </w:rPr>
            </w:pPr>
            <w:r>
              <w:rPr>
                <w:rFonts w:eastAsia="Times New Roman" w:cs="Arial"/>
                <w:lang w:eastAsia="sk-SK"/>
              </w:rPr>
              <w:t>Ak sa pri dňoch neuvádza či sa jedná o deň pracovný alebo kalendárny, zmluvné strany sa dohodli, že ide o deň kalendárny.</w:t>
            </w:r>
          </w:p>
        </w:tc>
      </w:tr>
      <w:tr w:rsidR="003B3971" w14:paraId="19ADCC4B" w14:textId="77777777" w:rsidTr="0029391B">
        <w:trPr>
          <w:trHeight w:val="600"/>
        </w:trPr>
        <w:tc>
          <w:tcPr>
            <w:tcW w:w="715" w:type="dxa"/>
            <w:shd w:val="clear" w:color="auto" w:fill="auto"/>
          </w:tcPr>
          <w:p w14:paraId="2D58C549" w14:textId="1B0B3B11" w:rsidR="003B3971" w:rsidRDefault="00347D0C">
            <w:pPr>
              <w:spacing w:after="0" w:line="240" w:lineRule="auto"/>
              <w:rPr>
                <w:rFonts w:ascii="Calibri" w:eastAsia="Times New Roman" w:hAnsi="Calibri" w:cs="Arial"/>
                <w:lang w:eastAsia="sk-SK"/>
              </w:rPr>
            </w:pPr>
            <w:r>
              <w:rPr>
                <w:rFonts w:eastAsia="Times New Roman" w:cs="Arial"/>
                <w:lang w:eastAsia="sk-SK"/>
              </w:rPr>
              <w:t>1</w:t>
            </w:r>
            <w:r w:rsidR="00756B91">
              <w:rPr>
                <w:rFonts w:eastAsia="Times New Roman" w:cs="Arial"/>
                <w:lang w:eastAsia="sk-SK"/>
              </w:rPr>
              <w:t>3</w:t>
            </w:r>
            <w:r>
              <w:rPr>
                <w:rFonts w:eastAsia="Times New Roman" w:cs="Arial"/>
                <w:lang w:eastAsia="sk-SK"/>
              </w:rPr>
              <w:t>.6.</w:t>
            </w:r>
          </w:p>
        </w:tc>
        <w:tc>
          <w:tcPr>
            <w:tcW w:w="8763" w:type="dxa"/>
            <w:gridSpan w:val="3"/>
            <w:shd w:val="clear" w:color="auto" w:fill="auto"/>
            <w:vAlign w:val="bottom"/>
          </w:tcPr>
          <w:p w14:paraId="41955A16"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 xml:space="preserve">Nedeliteľnou súčasťou tejto zmluvy sú prílohy: </w:t>
            </w:r>
            <w:r>
              <w:rPr>
                <w:rFonts w:eastAsia="Times New Roman" w:cs="Arial"/>
                <w:lang w:eastAsia="sk-SK"/>
              </w:rPr>
              <w:br/>
              <w:t>- príloha č. 1 Opis predmetu zákazky.</w:t>
            </w:r>
          </w:p>
        </w:tc>
      </w:tr>
      <w:tr w:rsidR="003B3971" w14:paraId="0BD79B8A" w14:textId="77777777" w:rsidTr="0029391B">
        <w:trPr>
          <w:trHeight w:val="600"/>
        </w:trPr>
        <w:tc>
          <w:tcPr>
            <w:tcW w:w="715" w:type="dxa"/>
            <w:shd w:val="clear" w:color="auto" w:fill="auto"/>
          </w:tcPr>
          <w:p w14:paraId="599CECDE" w14:textId="53FA387E" w:rsidR="003B3971" w:rsidRDefault="00347D0C">
            <w:pPr>
              <w:spacing w:after="0" w:line="240" w:lineRule="auto"/>
              <w:rPr>
                <w:rFonts w:eastAsia="Times New Roman" w:cs="Arial"/>
                <w:lang w:eastAsia="sk-SK"/>
              </w:rPr>
            </w:pPr>
            <w:r>
              <w:rPr>
                <w:rFonts w:eastAsia="Times New Roman" w:cs="Arial"/>
                <w:lang w:eastAsia="sk-SK"/>
              </w:rPr>
              <w:t>1</w:t>
            </w:r>
            <w:r w:rsidR="00756B91">
              <w:rPr>
                <w:rFonts w:eastAsia="Times New Roman" w:cs="Arial"/>
                <w:lang w:eastAsia="sk-SK"/>
              </w:rPr>
              <w:t>3</w:t>
            </w:r>
            <w:r>
              <w:rPr>
                <w:rFonts w:eastAsia="Times New Roman" w:cs="Arial"/>
                <w:lang w:eastAsia="sk-SK"/>
              </w:rPr>
              <w:t>.7.</w:t>
            </w:r>
          </w:p>
          <w:p w14:paraId="3E204EED" w14:textId="77777777" w:rsidR="00A34A72" w:rsidRDefault="00A34A72">
            <w:pPr>
              <w:spacing w:after="0" w:line="240" w:lineRule="auto"/>
              <w:rPr>
                <w:rFonts w:ascii="Calibri" w:eastAsia="Times New Roman" w:hAnsi="Calibri" w:cs="Arial"/>
                <w:lang w:eastAsia="sk-SK"/>
              </w:rPr>
            </w:pPr>
          </w:p>
          <w:p w14:paraId="3B832BF8" w14:textId="59CD0ADA" w:rsidR="00A34A72" w:rsidRDefault="00A34A72">
            <w:pPr>
              <w:spacing w:after="0" w:line="240" w:lineRule="auto"/>
              <w:rPr>
                <w:rFonts w:ascii="Calibri" w:eastAsia="Times New Roman" w:hAnsi="Calibri" w:cs="Arial"/>
                <w:lang w:eastAsia="sk-SK"/>
              </w:rPr>
            </w:pPr>
            <w:r>
              <w:rPr>
                <w:rFonts w:ascii="Calibri" w:eastAsia="Times New Roman" w:hAnsi="Calibri" w:cs="Arial"/>
                <w:lang w:eastAsia="sk-SK"/>
              </w:rPr>
              <w:t>1</w:t>
            </w:r>
            <w:r w:rsidR="00756B91">
              <w:rPr>
                <w:rFonts w:ascii="Calibri" w:eastAsia="Times New Roman" w:hAnsi="Calibri" w:cs="Arial"/>
                <w:lang w:eastAsia="sk-SK"/>
              </w:rPr>
              <w:t>3</w:t>
            </w:r>
            <w:r>
              <w:rPr>
                <w:rFonts w:ascii="Calibri" w:eastAsia="Times New Roman" w:hAnsi="Calibri" w:cs="Arial"/>
                <w:lang w:eastAsia="sk-SK"/>
              </w:rPr>
              <w:t>.8</w:t>
            </w:r>
          </w:p>
        </w:tc>
        <w:tc>
          <w:tcPr>
            <w:tcW w:w="8763" w:type="dxa"/>
            <w:gridSpan w:val="3"/>
            <w:shd w:val="clear" w:color="auto" w:fill="auto"/>
            <w:vAlign w:val="bottom"/>
          </w:tcPr>
          <w:p w14:paraId="161AECB4" w14:textId="77777777" w:rsidR="00A34A72" w:rsidRDefault="00347D0C" w:rsidP="00A34A72">
            <w:pPr>
              <w:spacing w:after="0" w:line="240" w:lineRule="auto"/>
              <w:jc w:val="both"/>
              <w:rPr>
                <w:rFonts w:eastAsia="Times New Roman" w:cs="Arial"/>
                <w:lang w:eastAsia="sk-SK"/>
              </w:rPr>
            </w:pPr>
            <w:r>
              <w:rPr>
                <w:rFonts w:eastAsia="Times New Roman" w:cs="Arial"/>
                <w:lang w:eastAsia="sk-SK"/>
              </w:rPr>
              <w:t xml:space="preserve">Obe zmluvné strany sa zaväzujú písomne oznámiť všetky zmeny údajov dôležitých pre bezproblémové plnenie zmluvy na druhej zmluvnej strane. </w:t>
            </w:r>
          </w:p>
          <w:p w14:paraId="323A90F3" w14:textId="24E1534B" w:rsidR="00A34A72" w:rsidRPr="00F4622A" w:rsidRDefault="00A34A72" w:rsidP="00F4622A">
            <w:pPr>
              <w:autoSpaceDE w:val="0"/>
              <w:autoSpaceDN w:val="0"/>
              <w:adjustRightInd w:val="0"/>
              <w:spacing w:after="0" w:line="240" w:lineRule="auto"/>
              <w:jc w:val="both"/>
            </w:pPr>
            <w:r w:rsidRPr="00C27A0B">
              <w:t>Ak by niektoré ustanovenie tejto zmluvy bolo alebo sa stalo neplatným, nebudú tým dotknuté ostatné ustanovenia tejto zmluvy. Zmluvné strany sú povinné bezodkladne neplatné ustanovenie nahradiť novým, zodpovedajúcim hospodárskemu účelu tejto zmluvy, ktorý zmluvné strany sledovali v čase jej podpisu.</w:t>
            </w:r>
          </w:p>
        </w:tc>
      </w:tr>
      <w:tr w:rsidR="003B3971" w14:paraId="40579443" w14:textId="77777777" w:rsidTr="0029391B">
        <w:trPr>
          <w:trHeight w:val="600"/>
        </w:trPr>
        <w:tc>
          <w:tcPr>
            <w:tcW w:w="715" w:type="dxa"/>
            <w:shd w:val="clear" w:color="auto" w:fill="auto"/>
          </w:tcPr>
          <w:p w14:paraId="2140C684" w14:textId="26C1F79D" w:rsidR="003B3971" w:rsidRDefault="00347D0C">
            <w:pPr>
              <w:spacing w:after="0" w:line="240" w:lineRule="auto"/>
              <w:rPr>
                <w:rFonts w:eastAsia="Times New Roman" w:cs="Arial"/>
                <w:lang w:eastAsia="sk-SK"/>
              </w:rPr>
            </w:pPr>
            <w:r>
              <w:rPr>
                <w:rFonts w:eastAsia="Times New Roman" w:cs="Arial"/>
                <w:lang w:eastAsia="sk-SK"/>
              </w:rPr>
              <w:t>1</w:t>
            </w:r>
            <w:r w:rsidR="00756B91">
              <w:rPr>
                <w:rFonts w:eastAsia="Times New Roman" w:cs="Arial"/>
                <w:lang w:eastAsia="sk-SK"/>
              </w:rPr>
              <w:t>3</w:t>
            </w:r>
            <w:r>
              <w:rPr>
                <w:rFonts w:eastAsia="Times New Roman" w:cs="Arial"/>
                <w:lang w:eastAsia="sk-SK"/>
              </w:rPr>
              <w:t>.</w:t>
            </w:r>
            <w:r w:rsidR="00A34A72">
              <w:rPr>
                <w:rFonts w:eastAsia="Times New Roman" w:cs="Arial"/>
                <w:lang w:eastAsia="sk-SK"/>
              </w:rPr>
              <w:t>9</w:t>
            </w:r>
            <w:r>
              <w:rPr>
                <w:rFonts w:eastAsia="Times New Roman" w:cs="Arial"/>
                <w:lang w:eastAsia="sk-SK"/>
              </w:rPr>
              <w:t>.</w:t>
            </w:r>
          </w:p>
          <w:p w14:paraId="737CCCDE" w14:textId="77777777" w:rsidR="00116EB5" w:rsidRDefault="00116EB5" w:rsidP="00116EB5">
            <w:pPr>
              <w:rPr>
                <w:rFonts w:eastAsia="Times New Roman" w:cs="Arial"/>
                <w:lang w:eastAsia="sk-SK"/>
              </w:rPr>
            </w:pPr>
          </w:p>
          <w:p w14:paraId="6976A7C4" w14:textId="45606402" w:rsidR="00116EB5" w:rsidRPr="00116EB5" w:rsidRDefault="00116EB5" w:rsidP="00116EB5">
            <w:pPr>
              <w:rPr>
                <w:rFonts w:ascii="Calibri" w:eastAsia="Times New Roman" w:hAnsi="Calibri" w:cs="Arial"/>
                <w:lang w:eastAsia="sk-SK"/>
              </w:rPr>
            </w:pPr>
            <w:r>
              <w:rPr>
                <w:rFonts w:ascii="Calibri" w:eastAsia="Times New Roman" w:hAnsi="Calibri" w:cs="Arial"/>
                <w:lang w:eastAsia="sk-SK"/>
              </w:rPr>
              <w:t>1</w:t>
            </w:r>
            <w:r w:rsidR="00756B91">
              <w:rPr>
                <w:rFonts w:ascii="Calibri" w:eastAsia="Times New Roman" w:hAnsi="Calibri" w:cs="Arial"/>
                <w:lang w:eastAsia="sk-SK"/>
              </w:rPr>
              <w:t>3</w:t>
            </w:r>
            <w:r>
              <w:rPr>
                <w:rFonts w:ascii="Calibri" w:eastAsia="Times New Roman" w:hAnsi="Calibri" w:cs="Arial"/>
                <w:lang w:eastAsia="sk-SK"/>
              </w:rPr>
              <w:t>.</w:t>
            </w:r>
            <w:r w:rsidR="00A34A72">
              <w:rPr>
                <w:rFonts w:ascii="Calibri" w:eastAsia="Times New Roman" w:hAnsi="Calibri" w:cs="Arial"/>
                <w:lang w:eastAsia="sk-SK"/>
              </w:rPr>
              <w:t>10</w:t>
            </w:r>
            <w:r>
              <w:rPr>
                <w:rFonts w:ascii="Calibri" w:eastAsia="Times New Roman" w:hAnsi="Calibri" w:cs="Arial"/>
                <w:lang w:eastAsia="sk-SK"/>
              </w:rPr>
              <w:t>.</w:t>
            </w:r>
          </w:p>
        </w:tc>
        <w:tc>
          <w:tcPr>
            <w:tcW w:w="8763" w:type="dxa"/>
            <w:gridSpan w:val="3"/>
            <w:shd w:val="clear" w:color="auto" w:fill="auto"/>
            <w:vAlign w:val="bottom"/>
          </w:tcPr>
          <w:p w14:paraId="74E90FB7" w14:textId="77777777" w:rsidR="00F34BA0" w:rsidRDefault="00347D0C">
            <w:pPr>
              <w:spacing w:after="0" w:line="240" w:lineRule="auto"/>
              <w:jc w:val="both"/>
              <w:rPr>
                <w:rFonts w:eastAsia="Times New Roman" w:cs="Arial"/>
                <w:lang w:eastAsia="sk-SK"/>
              </w:rPr>
            </w:pPr>
            <w:r>
              <w:rPr>
                <w:rFonts w:eastAsia="Times New Roman" w:cs="Arial"/>
                <w:lang w:eastAsia="sk-SK"/>
              </w:rPr>
              <w:t xml:space="preserve">Zmluvné strany potvrdzujú, že zmluva vrátane jej platných príloh je zrozumiteľná, nebola uzavretá v tiesni, že si ju pred podpisom prečítali a porozumeli jej obsahu, na dôkaz čoho zmluvu vlastnoručne podpísali. </w:t>
            </w:r>
          </w:p>
          <w:p w14:paraId="080EF19C" w14:textId="7A0165AA" w:rsidR="003861E0" w:rsidRPr="00490ED7" w:rsidRDefault="00E66504">
            <w:pPr>
              <w:spacing w:after="0" w:line="240" w:lineRule="auto"/>
              <w:jc w:val="both"/>
              <w:rPr>
                <w:rFonts w:eastAsia="Times New Roman" w:cs="Arial"/>
                <w:lang w:eastAsia="sk-SK"/>
              </w:rPr>
            </w:pPr>
            <w:r w:rsidRPr="00E75405">
              <w:rPr>
                <w:rFonts w:ascii="Calibri" w:eastAsia="Times New Roman" w:hAnsi="Calibri" w:cs="Arial"/>
                <w:lang w:eastAsia="sk-SK"/>
              </w:rPr>
              <w:t>Zmluva nadobúda platnosť</w:t>
            </w:r>
            <w:r w:rsidR="00122A29">
              <w:rPr>
                <w:rFonts w:ascii="Calibri" w:eastAsia="Times New Roman" w:hAnsi="Calibri" w:cs="Arial"/>
                <w:lang w:eastAsia="sk-SK"/>
              </w:rPr>
              <w:t xml:space="preserve"> a účinnosť</w:t>
            </w:r>
            <w:r w:rsidRPr="00E75405">
              <w:rPr>
                <w:rFonts w:ascii="Calibri" w:eastAsia="Times New Roman" w:hAnsi="Calibri" w:cs="Arial"/>
                <w:lang w:eastAsia="sk-SK"/>
              </w:rPr>
              <w:t xml:space="preserve"> podpisom oboma zmluvnými stranami</w:t>
            </w:r>
            <w:r w:rsidR="00122A29">
              <w:rPr>
                <w:rFonts w:ascii="Calibri" w:eastAsia="Times New Roman" w:hAnsi="Calibri" w:cs="Arial"/>
                <w:lang w:eastAsia="sk-SK"/>
              </w:rPr>
              <w:t>.</w:t>
            </w:r>
          </w:p>
        </w:tc>
      </w:tr>
      <w:tr w:rsidR="003B3971" w14:paraId="5E868236" w14:textId="77777777" w:rsidTr="0029391B">
        <w:trPr>
          <w:trHeight w:val="300"/>
        </w:trPr>
        <w:tc>
          <w:tcPr>
            <w:tcW w:w="715" w:type="dxa"/>
            <w:shd w:val="clear" w:color="auto" w:fill="auto"/>
          </w:tcPr>
          <w:p w14:paraId="7ADF96B8" w14:textId="19563B41" w:rsidR="003B3971" w:rsidRDefault="00347D0C">
            <w:pPr>
              <w:spacing w:after="0" w:line="240" w:lineRule="auto"/>
              <w:rPr>
                <w:rFonts w:ascii="Calibri" w:eastAsia="Times New Roman" w:hAnsi="Calibri" w:cs="Arial"/>
                <w:lang w:eastAsia="sk-SK"/>
              </w:rPr>
            </w:pPr>
            <w:r>
              <w:rPr>
                <w:rFonts w:eastAsia="Times New Roman" w:cs="Arial"/>
                <w:lang w:eastAsia="sk-SK"/>
              </w:rPr>
              <w:t>1</w:t>
            </w:r>
            <w:r w:rsidR="00756B91">
              <w:rPr>
                <w:rFonts w:eastAsia="Times New Roman" w:cs="Arial"/>
                <w:lang w:eastAsia="sk-SK"/>
              </w:rPr>
              <w:t>3</w:t>
            </w:r>
            <w:r>
              <w:rPr>
                <w:rFonts w:eastAsia="Times New Roman" w:cs="Arial"/>
                <w:lang w:eastAsia="sk-SK"/>
              </w:rPr>
              <w:t>.</w:t>
            </w:r>
            <w:r w:rsidR="00116EB5">
              <w:rPr>
                <w:rFonts w:eastAsia="Times New Roman" w:cs="Arial"/>
                <w:lang w:eastAsia="sk-SK"/>
              </w:rPr>
              <w:t>1</w:t>
            </w:r>
            <w:r w:rsidR="00A34A72">
              <w:rPr>
                <w:rFonts w:eastAsia="Times New Roman" w:cs="Arial"/>
                <w:lang w:eastAsia="sk-SK"/>
              </w:rPr>
              <w:t>1</w:t>
            </w:r>
            <w:r>
              <w:rPr>
                <w:rFonts w:eastAsia="Times New Roman" w:cs="Arial"/>
                <w:lang w:eastAsia="sk-SK"/>
              </w:rPr>
              <w:t>.</w:t>
            </w:r>
          </w:p>
        </w:tc>
        <w:tc>
          <w:tcPr>
            <w:tcW w:w="8763" w:type="dxa"/>
            <w:gridSpan w:val="3"/>
            <w:shd w:val="clear" w:color="auto" w:fill="auto"/>
            <w:vAlign w:val="bottom"/>
          </w:tcPr>
          <w:p w14:paraId="6EA5FC83" w14:textId="56BCB5BE"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Zmluva je vyhotovená v </w:t>
            </w:r>
            <w:r w:rsidR="00180537">
              <w:rPr>
                <w:rFonts w:eastAsia="Times New Roman" w:cs="Arial"/>
                <w:lang w:eastAsia="sk-SK"/>
              </w:rPr>
              <w:t>4</w:t>
            </w:r>
            <w:r>
              <w:rPr>
                <w:rFonts w:eastAsia="Times New Roman" w:cs="Arial"/>
                <w:lang w:eastAsia="sk-SK"/>
              </w:rPr>
              <w:t xml:space="preserve"> vyhotoveniach, z ktorých predávajúci obdrží </w:t>
            </w:r>
            <w:r w:rsidR="00180537">
              <w:rPr>
                <w:rFonts w:eastAsia="Times New Roman" w:cs="Arial"/>
                <w:lang w:eastAsia="sk-SK"/>
              </w:rPr>
              <w:t>2</w:t>
            </w:r>
            <w:r>
              <w:rPr>
                <w:rFonts w:eastAsia="Times New Roman" w:cs="Arial"/>
                <w:lang w:eastAsia="sk-SK"/>
              </w:rPr>
              <w:t xml:space="preserve"> vyhotoveni</w:t>
            </w:r>
            <w:r w:rsidR="00180537">
              <w:rPr>
                <w:rFonts w:eastAsia="Times New Roman" w:cs="Arial"/>
                <w:lang w:eastAsia="sk-SK"/>
              </w:rPr>
              <w:t>a</w:t>
            </w:r>
            <w:r>
              <w:rPr>
                <w:rFonts w:eastAsia="Times New Roman" w:cs="Arial"/>
                <w:lang w:eastAsia="sk-SK"/>
              </w:rPr>
              <w:t xml:space="preserve"> a kupujúci </w:t>
            </w:r>
            <w:r w:rsidR="00180537">
              <w:rPr>
                <w:rFonts w:eastAsia="Times New Roman" w:cs="Arial"/>
                <w:lang w:eastAsia="sk-SK"/>
              </w:rPr>
              <w:t>2</w:t>
            </w:r>
            <w:r>
              <w:rPr>
                <w:rFonts w:eastAsia="Times New Roman" w:cs="Arial"/>
                <w:lang w:eastAsia="sk-SK"/>
              </w:rPr>
              <w:t xml:space="preserve"> vyhotovenia.</w:t>
            </w:r>
          </w:p>
          <w:p w14:paraId="67B3245A" w14:textId="77777777" w:rsidR="003B3971" w:rsidRDefault="003B3971">
            <w:pPr>
              <w:spacing w:after="0" w:line="240" w:lineRule="auto"/>
              <w:jc w:val="both"/>
              <w:rPr>
                <w:rFonts w:ascii="Calibri" w:eastAsia="Times New Roman" w:hAnsi="Calibri" w:cs="Arial"/>
                <w:lang w:eastAsia="sk-SK"/>
              </w:rPr>
            </w:pPr>
          </w:p>
        </w:tc>
      </w:tr>
      <w:tr w:rsidR="003B3971" w14:paraId="60F9EF1B" w14:textId="77777777">
        <w:trPr>
          <w:trHeight w:val="300"/>
        </w:trPr>
        <w:tc>
          <w:tcPr>
            <w:tcW w:w="9478" w:type="dxa"/>
            <w:gridSpan w:val="4"/>
            <w:shd w:val="clear" w:color="auto" w:fill="auto"/>
          </w:tcPr>
          <w:p w14:paraId="104FD062" w14:textId="399EAF94" w:rsidR="003B3971" w:rsidRPr="008B75A4" w:rsidRDefault="008B75A4">
            <w:pPr>
              <w:tabs>
                <w:tab w:val="left" w:pos="5820"/>
              </w:tabs>
              <w:spacing w:after="0" w:line="240" w:lineRule="auto"/>
              <w:rPr>
                <w:rFonts w:ascii="Calibri" w:eastAsia="Times New Roman" w:hAnsi="Calibri" w:cs="Arial"/>
                <w:lang w:eastAsia="sk-SK"/>
              </w:rPr>
            </w:pPr>
            <w:r w:rsidRPr="008B75A4">
              <w:rPr>
                <w:rFonts w:eastAsia="Times New Roman" w:cs="Arial"/>
                <w:lang w:eastAsia="sk-SK"/>
              </w:rPr>
              <w:t>V Šuňave</w:t>
            </w:r>
            <w:r w:rsidR="00347D0C" w:rsidRPr="008B75A4">
              <w:rPr>
                <w:rFonts w:eastAsia="Times New Roman" w:cs="Arial"/>
                <w:lang w:eastAsia="sk-SK"/>
              </w:rPr>
              <w:t>, dňa ...............</w:t>
            </w:r>
            <w:r w:rsidR="006E39B1" w:rsidRPr="008B75A4">
              <w:rPr>
                <w:rFonts w:eastAsia="Times New Roman" w:cs="Arial"/>
                <w:lang w:eastAsia="sk-SK"/>
              </w:rPr>
              <w:t xml:space="preserve">                                                            </w:t>
            </w:r>
            <w:r w:rsidR="00347D0C" w:rsidRPr="008B75A4">
              <w:rPr>
                <w:rFonts w:eastAsia="Times New Roman" w:cs="Arial"/>
                <w:lang w:eastAsia="sk-SK"/>
              </w:rPr>
              <w:t>V................................., dňa..................</w:t>
            </w:r>
          </w:p>
        </w:tc>
      </w:tr>
      <w:tr w:rsidR="003B3971" w14:paraId="4A64378B" w14:textId="77777777" w:rsidTr="00180537">
        <w:trPr>
          <w:trHeight w:val="600"/>
        </w:trPr>
        <w:tc>
          <w:tcPr>
            <w:tcW w:w="3384" w:type="dxa"/>
            <w:gridSpan w:val="2"/>
            <w:shd w:val="clear" w:color="auto" w:fill="auto"/>
            <w:vAlign w:val="bottom"/>
          </w:tcPr>
          <w:p w14:paraId="6F56BECA"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Za Kupujúceho:</w:t>
            </w:r>
          </w:p>
        </w:tc>
        <w:tc>
          <w:tcPr>
            <w:tcW w:w="2174" w:type="dxa"/>
            <w:shd w:val="clear" w:color="auto" w:fill="auto"/>
            <w:vAlign w:val="bottom"/>
          </w:tcPr>
          <w:p w14:paraId="6DE23F5F" w14:textId="77777777" w:rsidR="003B3971" w:rsidRDefault="003B3971">
            <w:pPr>
              <w:spacing w:after="0" w:line="240" w:lineRule="auto"/>
              <w:jc w:val="both"/>
              <w:rPr>
                <w:rFonts w:ascii="Calibri" w:eastAsia="Times New Roman" w:hAnsi="Calibri" w:cs="Arial"/>
                <w:lang w:eastAsia="sk-SK"/>
              </w:rPr>
            </w:pPr>
          </w:p>
        </w:tc>
        <w:tc>
          <w:tcPr>
            <w:tcW w:w="3920" w:type="dxa"/>
            <w:shd w:val="clear" w:color="auto" w:fill="auto"/>
            <w:vAlign w:val="bottom"/>
          </w:tcPr>
          <w:p w14:paraId="1BA6003F"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Za Predávajúceho:</w:t>
            </w:r>
          </w:p>
        </w:tc>
      </w:tr>
      <w:tr w:rsidR="003B3971" w14:paraId="00F89010" w14:textId="77777777" w:rsidTr="00180537">
        <w:trPr>
          <w:trHeight w:val="743"/>
        </w:trPr>
        <w:tc>
          <w:tcPr>
            <w:tcW w:w="3384" w:type="dxa"/>
            <w:gridSpan w:val="2"/>
            <w:shd w:val="clear" w:color="auto" w:fill="auto"/>
            <w:vAlign w:val="bottom"/>
          </w:tcPr>
          <w:p w14:paraId="01B3B45B" w14:textId="77777777" w:rsidR="003B3971" w:rsidRDefault="003B3971">
            <w:pPr>
              <w:spacing w:after="0" w:line="240" w:lineRule="auto"/>
              <w:rPr>
                <w:rFonts w:ascii="Calibri" w:eastAsia="Times New Roman" w:hAnsi="Calibri" w:cs="Arial"/>
                <w:sz w:val="24"/>
                <w:szCs w:val="24"/>
                <w:lang w:eastAsia="sk-SK"/>
              </w:rPr>
            </w:pPr>
          </w:p>
          <w:p w14:paraId="2781CD54" w14:textId="77777777" w:rsidR="003B3971" w:rsidRDefault="003B3971">
            <w:pPr>
              <w:spacing w:after="0" w:line="240" w:lineRule="auto"/>
              <w:rPr>
                <w:rFonts w:ascii="Calibri" w:eastAsia="Times New Roman" w:hAnsi="Calibri" w:cs="Arial"/>
                <w:sz w:val="24"/>
                <w:szCs w:val="24"/>
                <w:lang w:eastAsia="sk-SK"/>
              </w:rPr>
            </w:pPr>
          </w:p>
          <w:p w14:paraId="579A7C0F" w14:textId="77777777" w:rsidR="00006F6E" w:rsidRDefault="00006F6E">
            <w:pPr>
              <w:spacing w:after="0" w:line="240" w:lineRule="auto"/>
              <w:rPr>
                <w:rFonts w:ascii="Calibri" w:eastAsia="Times New Roman" w:hAnsi="Calibri" w:cs="Arial"/>
                <w:sz w:val="24"/>
                <w:szCs w:val="24"/>
                <w:lang w:eastAsia="sk-SK"/>
              </w:rPr>
            </w:pPr>
          </w:p>
          <w:p w14:paraId="39AEDF17" w14:textId="77777777" w:rsidR="003B3971" w:rsidRDefault="00347D0C">
            <w:pPr>
              <w:spacing w:after="0" w:line="240" w:lineRule="auto"/>
              <w:rPr>
                <w:rFonts w:ascii="Calibri" w:eastAsia="Times New Roman" w:hAnsi="Calibri" w:cs="Arial"/>
                <w:sz w:val="24"/>
                <w:szCs w:val="24"/>
                <w:lang w:eastAsia="sk-SK"/>
              </w:rPr>
            </w:pPr>
            <w:r>
              <w:rPr>
                <w:rFonts w:eastAsia="Times New Roman" w:cs="Arial"/>
                <w:sz w:val="24"/>
                <w:szCs w:val="24"/>
                <w:lang w:eastAsia="sk-SK"/>
              </w:rPr>
              <w:t>.....................................................</w:t>
            </w:r>
          </w:p>
          <w:p w14:paraId="7310F698" w14:textId="77777777" w:rsidR="003B3971" w:rsidRDefault="003B3971" w:rsidP="00006F6E">
            <w:pPr>
              <w:spacing w:after="0" w:line="240" w:lineRule="auto"/>
              <w:rPr>
                <w:rFonts w:ascii="Calibri" w:eastAsia="Times New Roman" w:hAnsi="Calibri" w:cs="Arial"/>
                <w:sz w:val="24"/>
                <w:szCs w:val="24"/>
                <w:lang w:eastAsia="sk-SK"/>
              </w:rPr>
            </w:pPr>
          </w:p>
        </w:tc>
        <w:tc>
          <w:tcPr>
            <w:tcW w:w="2174" w:type="dxa"/>
            <w:shd w:val="clear" w:color="auto" w:fill="auto"/>
          </w:tcPr>
          <w:p w14:paraId="6CD12D70" w14:textId="77777777" w:rsidR="003B3971" w:rsidRDefault="003B3971">
            <w:pPr>
              <w:spacing w:after="0" w:line="240" w:lineRule="auto"/>
              <w:rPr>
                <w:rFonts w:ascii="Calibri" w:eastAsia="Times New Roman" w:hAnsi="Calibri" w:cs="Arial"/>
                <w:sz w:val="24"/>
                <w:szCs w:val="24"/>
                <w:lang w:eastAsia="sk-SK"/>
              </w:rPr>
            </w:pPr>
          </w:p>
        </w:tc>
        <w:tc>
          <w:tcPr>
            <w:tcW w:w="3920" w:type="dxa"/>
            <w:shd w:val="clear" w:color="auto" w:fill="auto"/>
            <w:vAlign w:val="center"/>
          </w:tcPr>
          <w:p w14:paraId="2FC90438" w14:textId="77777777" w:rsidR="003B3971" w:rsidRDefault="00347D0C">
            <w:pPr>
              <w:spacing w:after="0" w:line="240" w:lineRule="auto"/>
              <w:rPr>
                <w:rFonts w:ascii="Calibri" w:eastAsia="Times New Roman" w:hAnsi="Calibri" w:cs="Arial"/>
                <w:sz w:val="24"/>
                <w:szCs w:val="24"/>
                <w:lang w:eastAsia="sk-SK"/>
              </w:rPr>
            </w:pPr>
            <w:r>
              <w:rPr>
                <w:rFonts w:eastAsia="Times New Roman" w:cs="Arial"/>
                <w:sz w:val="24"/>
                <w:szCs w:val="24"/>
                <w:lang w:eastAsia="sk-SK"/>
              </w:rPr>
              <w:t>........................................................</w:t>
            </w:r>
          </w:p>
          <w:p w14:paraId="4DB3ACCA" w14:textId="77777777" w:rsidR="003B3971" w:rsidRDefault="003B3971">
            <w:pPr>
              <w:spacing w:after="0" w:line="240" w:lineRule="auto"/>
              <w:rPr>
                <w:rFonts w:ascii="Calibri" w:eastAsia="Times New Roman" w:hAnsi="Calibri" w:cs="Arial"/>
                <w:lang w:eastAsia="sk-SK"/>
              </w:rPr>
            </w:pPr>
          </w:p>
        </w:tc>
      </w:tr>
      <w:tr w:rsidR="00006F6E" w14:paraId="2069566C" w14:textId="77777777" w:rsidTr="00B91869">
        <w:trPr>
          <w:gridAfter w:val="1"/>
          <w:wAfter w:w="3920" w:type="dxa"/>
          <w:trHeight w:val="600"/>
        </w:trPr>
        <w:tc>
          <w:tcPr>
            <w:tcW w:w="3384" w:type="dxa"/>
            <w:gridSpan w:val="2"/>
            <w:shd w:val="clear" w:color="auto" w:fill="auto"/>
            <w:vAlign w:val="bottom"/>
          </w:tcPr>
          <w:p w14:paraId="3ECD0151" w14:textId="77777777" w:rsidR="003B2EC8" w:rsidRDefault="0078623D" w:rsidP="00006F6E">
            <w:pPr>
              <w:spacing w:after="0" w:line="240" w:lineRule="auto"/>
              <w:rPr>
                <w:rFonts w:ascii="Calibri" w:eastAsia="Times New Roman" w:hAnsi="Calibri" w:cs="Arial"/>
                <w:lang w:eastAsia="sk-SK"/>
              </w:rPr>
            </w:pPr>
            <w:r w:rsidRPr="0078623D">
              <w:rPr>
                <w:rFonts w:ascii="Calibri" w:eastAsia="Times New Roman" w:hAnsi="Calibri" w:cs="Arial"/>
                <w:lang w:eastAsia="sk-SK"/>
              </w:rPr>
              <w:t xml:space="preserve">Ing. </w:t>
            </w:r>
            <w:r w:rsidR="008B75A4">
              <w:rPr>
                <w:rFonts w:ascii="Calibri" w:eastAsia="Times New Roman" w:hAnsi="Calibri" w:cs="Arial"/>
                <w:lang w:eastAsia="sk-SK"/>
              </w:rPr>
              <w:t>Iveta Zajacová</w:t>
            </w:r>
            <w:r w:rsidRPr="0078623D">
              <w:rPr>
                <w:rFonts w:ascii="Calibri" w:eastAsia="Times New Roman" w:hAnsi="Calibri" w:cs="Arial"/>
                <w:lang w:eastAsia="sk-SK"/>
              </w:rPr>
              <w:t xml:space="preserve">  </w:t>
            </w:r>
          </w:p>
          <w:p w14:paraId="1E2DCDBF" w14:textId="2EB7087A" w:rsidR="00006F6E" w:rsidRDefault="0078623D" w:rsidP="00006F6E">
            <w:pPr>
              <w:spacing w:after="0" w:line="240" w:lineRule="auto"/>
              <w:rPr>
                <w:rFonts w:ascii="Calibri" w:eastAsia="Times New Roman" w:hAnsi="Calibri" w:cs="Arial"/>
                <w:lang w:eastAsia="sk-SK"/>
              </w:rPr>
            </w:pPr>
            <w:r w:rsidRPr="0078623D">
              <w:rPr>
                <w:rFonts w:ascii="Calibri" w:eastAsia="Times New Roman" w:hAnsi="Calibri" w:cs="Arial"/>
                <w:lang w:eastAsia="sk-SK"/>
              </w:rPr>
              <w:t>Predseda</w:t>
            </w:r>
            <w:r w:rsidR="008C5509">
              <w:rPr>
                <w:rFonts w:ascii="Calibri" w:eastAsia="Times New Roman" w:hAnsi="Calibri" w:cs="Arial"/>
                <w:lang w:eastAsia="sk-SK"/>
              </w:rPr>
              <w:t xml:space="preserve"> </w:t>
            </w:r>
            <w:r w:rsidRPr="0078623D">
              <w:rPr>
                <w:rFonts w:ascii="Calibri" w:eastAsia="Times New Roman" w:hAnsi="Calibri" w:cs="Arial"/>
                <w:lang w:eastAsia="sk-SK"/>
              </w:rPr>
              <w:t>predstavenstva</w:t>
            </w:r>
          </w:p>
          <w:p w14:paraId="28669474" w14:textId="4C3F3AEB" w:rsidR="00070104" w:rsidRPr="00006F6E" w:rsidRDefault="00070104" w:rsidP="00006F6E">
            <w:pPr>
              <w:spacing w:after="0" w:line="240" w:lineRule="auto"/>
              <w:rPr>
                <w:rFonts w:ascii="Calibri" w:eastAsia="Times New Roman" w:hAnsi="Calibri" w:cs="Arial"/>
                <w:lang w:eastAsia="sk-SK"/>
              </w:rPr>
            </w:pPr>
            <w:r>
              <w:t>BIOFARMA ŠUŇAVA, družstvo</w:t>
            </w:r>
          </w:p>
          <w:p w14:paraId="5E3AE5F0" w14:textId="77777777" w:rsidR="00006F6E" w:rsidRDefault="00006F6E" w:rsidP="00006F6E">
            <w:pPr>
              <w:spacing w:after="0" w:line="240" w:lineRule="auto"/>
              <w:rPr>
                <w:rFonts w:ascii="Calibri" w:eastAsia="Times New Roman" w:hAnsi="Calibri" w:cs="Arial"/>
                <w:lang w:eastAsia="sk-SK"/>
              </w:rPr>
            </w:pPr>
          </w:p>
          <w:p w14:paraId="2CE98FB3" w14:textId="77777777" w:rsidR="0078623D" w:rsidRDefault="0078623D" w:rsidP="00006F6E">
            <w:pPr>
              <w:spacing w:after="0" w:line="240" w:lineRule="auto"/>
              <w:rPr>
                <w:rFonts w:ascii="Calibri" w:eastAsia="Times New Roman" w:hAnsi="Calibri" w:cs="Arial"/>
                <w:lang w:eastAsia="sk-SK"/>
              </w:rPr>
            </w:pPr>
          </w:p>
          <w:p w14:paraId="3D75EBF2" w14:textId="77777777" w:rsidR="0078623D" w:rsidRPr="00006F6E" w:rsidRDefault="0078623D" w:rsidP="00006F6E">
            <w:pPr>
              <w:spacing w:after="0" w:line="240" w:lineRule="auto"/>
              <w:rPr>
                <w:rFonts w:ascii="Calibri" w:eastAsia="Times New Roman" w:hAnsi="Calibri" w:cs="Arial"/>
                <w:lang w:eastAsia="sk-SK"/>
              </w:rPr>
            </w:pPr>
          </w:p>
          <w:p w14:paraId="149401F4" w14:textId="1D4387B1" w:rsidR="00006F6E" w:rsidRPr="00006F6E" w:rsidRDefault="00006F6E" w:rsidP="00006F6E">
            <w:pPr>
              <w:spacing w:after="0" w:line="240" w:lineRule="auto"/>
              <w:rPr>
                <w:rFonts w:ascii="Calibri" w:eastAsia="Times New Roman" w:hAnsi="Calibri" w:cs="Arial"/>
                <w:lang w:eastAsia="sk-SK"/>
              </w:rPr>
            </w:pPr>
            <w:r w:rsidRPr="00006F6E">
              <w:rPr>
                <w:rFonts w:ascii="Calibri" w:eastAsia="Times New Roman" w:hAnsi="Calibri" w:cs="Arial"/>
                <w:lang w:eastAsia="sk-SK"/>
              </w:rPr>
              <w:t>....................................................</w:t>
            </w:r>
            <w:r w:rsidR="0078623D">
              <w:rPr>
                <w:rFonts w:ascii="Calibri" w:eastAsia="Times New Roman" w:hAnsi="Calibri" w:cs="Arial"/>
                <w:lang w:eastAsia="sk-SK"/>
              </w:rPr>
              <w:t>......</w:t>
            </w:r>
          </w:p>
          <w:p w14:paraId="0D1BB859" w14:textId="77777777" w:rsidR="00006F6E" w:rsidRPr="00006F6E" w:rsidRDefault="00006F6E" w:rsidP="00006F6E">
            <w:pPr>
              <w:spacing w:after="0" w:line="240" w:lineRule="auto"/>
              <w:rPr>
                <w:rFonts w:ascii="Calibri" w:eastAsia="Times New Roman" w:hAnsi="Calibri" w:cs="Arial"/>
                <w:lang w:eastAsia="sk-SK"/>
              </w:rPr>
            </w:pPr>
          </w:p>
          <w:p w14:paraId="322D320B" w14:textId="1705D5E1" w:rsidR="00070104" w:rsidRDefault="008B75A4" w:rsidP="00B91869">
            <w:pPr>
              <w:spacing w:after="0" w:line="240" w:lineRule="auto"/>
            </w:pPr>
            <w:r>
              <w:t xml:space="preserve">Radomír </w:t>
            </w:r>
            <w:proofErr w:type="spellStart"/>
            <w:r>
              <w:t>Šavel</w:t>
            </w:r>
            <w:proofErr w:type="spellEnd"/>
          </w:p>
          <w:p w14:paraId="0DE7DB02" w14:textId="77777777" w:rsidR="00006F6E" w:rsidRDefault="008B75A4" w:rsidP="00B91869">
            <w:pPr>
              <w:spacing w:after="0" w:line="240" w:lineRule="auto"/>
            </w:pPr>
            <w:r>
              <w:t>člen</w:t>
            </w:r>
            <w:r w:rsidR="0078623D">
              <w:t xml:space="preserve"> predstavenstva</w:t>
            </w:r>
          </w:p>
          <w:p w14:paraId="45464DB4" w14:textId="3F3DF5E3" w:rsidR="00070104" w:rsidRDefault="00070104" w:rsidP="00B91869">
            <w:pPr>
              <w:spacing w:after="0" w:line="240" w:lineRule="auto"/>
              <w:rPr>
                <w:rFonts w:ascii="Calibri" w:eastAsia="Times New Roman" w:hAnsi="Calibri" w:cs="Arial"/>
                <w:lang w:eastAsia="sk-SK"/>
              </w:rPr>
            </w:pPr>
            <w:r>
              <w:t>BIOFARMA ŠUŇAVA, družstvo</w:t>
            </w:r>
          </w:p>
        </w:tc>
        <w:tc>
          <w:tcPr>
            <w:tcW w:w="2174" w:type="dxa"/>
            <w:shd w:val="clear" w:color="auto" w:fill="auto"/>
            <w:vAlign w:val="bottom"/>
          </w:tcPr>
          <w:p w14:paraId="351FCF88" w14:textId="77777777" w:rsidR="00006F6E" w:rsidRDefault="00006F6E" w:rsidP="00B91869">
            <w:pPr>
              <w:spacing w:after="0" w:line="240" w:lineRule="auto"/>
              <w:jc w:val="both"/>
              <w:rPr>
                <w:rFonts w:ascii="Calibri" w:eastAsia="Times New Roman" w:hAnsi="Calibri" w:cs="Arial"/>
                <w:lang w:eastAsia="sk-SK"/>
              </w:rPr>
            </w:pPr>
          </w:p>
        </w:tc>
      </w:tr>
      <w:tr w:rsidR="00006F6E" w14:paraId="76DFCE55" w14:textId="77777777" w:rsidTr="00B91869">
        <w:trPr>
          <w:gridAfter w:val="1"/>
          <w:wAfter w:w="3920" w:type="dxa"/>
          <w:trHeight w:val="743"/>
        </w:trPr>
        <w:tc>
          <w:tcPr>
            <w:tcW w:w="3384" w:type="dxa"/>
            <w:gridSpan w:val="2"/>
            <w:shd w:val="clear" w:color="auto" w:fill="auto"/>
            <w:vAlign w:val="bottom"/>
          </w:tcPr>
          <w:p w14:paraId="16A64B49" w14:textId="77777777" w:rsidR="00006F6E" w:rsidRDefault="00006F6E" w:rsidP="00B91869">
            <w:pPr>
              <w:spacing w:after="0" w:line="240" w:lineRule="auto"/>
              <w:rPr>
                <w:rFonts w:ascii="Calibri" w:eastAsia="Times New Roman" w:hAnsi="Calibri" w:cs="Arial"/>
                <w:sz w:val="24"/>
                <w:szCs w:val="24"/>
                <w:lang w:eastAsia="sk-SK"/>
              </w:rPr>
            </w:pPr>
          </w:p>
        </w:tc>
        <w:tc>
          <w:tcPr>
            <w:tcW w:w="2174" w:type="dxa"/>
            <w:shd w:val="clear" w:color="auto" w:fill="auto"/>
          </w:tcPr>
          <w:p w14:paraId="04A2DC08" w14:textId="77777777" w:rsidR="00006F6E" w:rsidRDefault="00006F6E" w:rsidP="00B91869">
            <w:pPr>
              <w:spacing w:after="0" w:line="240" w:lineRule="auto"/>
              <w:rPr>
                <w:rFonts w:ascii="Calibri" w:eastAsia="Times New Roman" w:hAnsi="Calibri" w:cs="Arial"/>
                <w:sz w:val="24"/>
                <w:szCs w:val="24"/>
                <w:lang w:eastAsia="sk-SK"/>
              </w:rPr>
            </w:pPr>
          </w:p>
        </w:tc>
      </w:tr>
    </w:tbl>
    <w:p w14:paraId="1EC68BDD" w14:textId="1D174988" w:rsidR="003B3971" w:rsidRPr="008C5509" w:rsidRDefault="003B3971" w:rsidP="008C5509">
      <w:pPr>
        <w:spacing w:after="0" w:line="240" w:lineRule="auto"/>
        <w:jc w:val="both"/>
        <w:rPr>
          <w:u w:val="single"/>
        </w:rPr>
      </w:pPr>
    </w:p>
    <w:sectPr w:rsidR="003B3971" w:rsidRPr="008C5509">
      <w:footerReference w:type="even" r:id="rId8"/>
      <w:footerReference w:type="default" r:id="rId9"/>
      <w:footerReference w:type="first" r:id="rId10"/>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CE736" w14:textId="77777777" w:rsidR="00B31AB0" w:rsidRDefault="00B31AB0" w:rsidP="004935B6">
      <w:pPr>
        <w:spacing w:after="0" w:line="240" w:lineRule="auto"/>
      </w:pPr>
      <w:r>
        <w:separator/>
      </w:r>
    </w:p>
  </w:endnote>
  <w:endnote w:type="continuationSeparator" w:id="0">
    <w:p w14:paraId="4E898769" w14:textId="77777777" w:rsidR="00B31AB0" w:rsidRDefault="00B31AB0" w:rsidP="00493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eneva">
    <w:altName w:val="Segoe UI Symbol"/>
    <w:charset w:val="00"/>
    <w:family w:val="swiss"/>
    <w:pitch w:val="variable"/>
    <w:sig w:usb0="E00002FF" w:usb1="5200205F" w:usb2="00A0C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24727" w14:textId="422FD2CB" w:rsidR="004935B6" w:rsidRDefault="004935B6">
    <w:pPr>
      <w:pStyle w:val="Pta"/>
    </w:pPr>
    <w:r>
      <w:rPr>
        <w:noProof/>
      </w:rPr>
      <mc:AlternateContent>
        <mc:Choice Requires="wps">
          <w:drawing>
            <wp:anchor distT="0" distB="0" distL="0" distR="0" simplePos="0" relativeHeight="251659264" behindDoc="0" locked="0" layoutInCell="1" allowOverlap="1" wp14:anchorId="3FB68D56" wp14:editId="086AD6D5">
              <wp:simplePos x="635" y="635"/>
              <wp:positionH relativeFrom="page">
                <wp:align>center</wp:align>
              </wp:positionH>
              <wp:positionV relativeFrom="page">
                <wp:align>bottom</wp:align>
              </wp:positionV>
              <wp:extent cx="443865" cy="443865"/>
              <wp:effectExtent l="0" t="0" r="13970" b="0"/>
              <wp:wrapNone/>
              <wp:docPr id="2" name="Textové pole 2" descr="---Internal Us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9BD373" w14:textId="1F0BA517" w:rsidR="004935B6" w:rsidRPr="004935B6" w:rsidRDefault="004935B6" w:rsidP="004935B6">
                          <w:pPr>
                            <w:spacing w:after="0"/>
                            <w:rPr>
                              <w:rFonts w:ascii="Arial" w:eastAsia="Arial" w:hAnsi="Arial" w:cs="Arial"/>
                              <w:noProof/>
                              <w:color w:val="000000"/>
                              <w:sz w:val="20"/>
                              <w:szCs w:val="20"/>
                            </w:rPr>
                          </w:pPr>
                          <w:r w:rsidRPr="004935B6">
                            <w:rPr>
                              <w:rFonts w:ascii="Arial" w:eastAsia="Arial" w:hAnsi="Arial" w:cs="Arial"/>
                              <w:noProof/>
                              <w:color w:val="000000"/>
                              <w:sz w:val="20"/>
                              <w:szCs w:val="20"/>
                            </w:rPr>
                            <w:t xml:space="preserve">---Internal Use---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B68D56" id="_x0000_t202" coordsize="21600,21600" o:spt="202" path="m,l,21600r21600,l21600,xe">
              <v:stroke joinstyle="miter"/>
              <v:path gradientshapeok="t" o:connecttype="rect"/>
            </v:shapetype>
            <v:shape id="Textové pole 2" o:spid="_x0000_s1026" type="#_x0000_t202" alt="---Internal Use--- "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29BD373" w14:textId="1F0BA517" w:rsidR="004935B6" w:rsidRPr="004935B6" w:rsidRDefault="004935B6" w:rsidP="004935B6">
                    <w:pPr>
                      <w:spacing w:after="0"/>
                      <w:rPr>
                        <w:rFonts w:ascii="Arial" w:eastAsia="Arial" w:hAnsi="Arial" w:cs="Arial"/>
                        <w:noProof/>
                        <w:color w:val="000000"/>
                        <w:sz w:val="20"/>
                        <w:szCs w:val="20"/>
                      </w:rPr>
                    </w:pPr>
                    <w:r w:rsidRPr="004935B6">
                      <w:rPr>
                        <w:rFonts w:ascii="Arial" w:eastAsia="Arial" w:hAnsi="Arial" w:cs="Arial"/>
                        <w:noProof/>
                        <w:color w:val="000000"/>
                        <w:sz w:val="20"/>
                        <w:szCs w:val="20"/>
                      </w:rPr>
                      <w:t xml:space="preserve">---Internal Use---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72725" w14:textId="3F1BD637" w:rsidR="004935B6" w:rsidRDefault="004935B6">
    <w:pPr>
      <w:pStyle w:val="Pta"/>
    </w:pPr>
    <w:r>
      <w:rPr>
        <w:noProof/>
      </w:rPr>
      <mc:AlternateContent>
        <mc:Choice Requires="wps">
          <w:drawing>
            <wp:anchor distT="0" distB="0" distL="0" distR="0" simplePos="0" relativeHeight="251660288" behindDoc="0" locked="0" layoutInCell="1" allowOverlap="1" wp14:anchorId="29F5CDBB" wp14:editId="7574C74E">
              <wp:simplePos x="901700" y="10521950"/>
              <wp:positionH relativeFrom="page">
                <wp:align>center</wp:align>
              </wp:positionH>
              <wp:positionV relativeFrom="page">
                <wp:align>bottom</wp:align>
              </wp:positionV>
              <wp:extent cx="443865" cy="443865"/>
              <wp:effectExtent l="0" t="0" r="13970" b="0"/>
              <wp:wrapNone/>
              <wp:docPr id="3" name="Textové pole 3" descr="---Internal Us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EAA2CD" w14:textId="344D122C" w:rsidR="004935B6" w:rsidRPr="004935B6" w:rsidRDefault="004935B6" w:rsidP="004935B6">
                          <w:pPr>
                            <w:spacing w:after="0"/>
                            <w:rPr>
                              <w:rFonts w:ascii="Arial" w:eastAsia="Arial" w:hAnsi="Arial" w:cs="Arial"/>
                              <w:noProof/>
                              <w:color w:val="000000"/>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F5CDBB" id="_x0000_t202" coordsize="21600,21600" o:spt="202" path="m,l,21600r21600,l21600,xe">
              <v:stroke joinstyle="miter"/>
              <v:path gradientshapeok="t" o:connecttype="rect"/>
            </v:shapetype>
            <v:shape id="Textové pole 3" o:spid="_x0000_s1027" type="#_x0000_t202" alt="---Internal Use--- "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6EAA2CD" w14:textId="344D122C" w:rsidR="004935B6" w:rsidRPr="004935B6" w:rsidRDefault="004935B6" w:rsidP="004935B6">
                    <w:pPr>
                      <w:spacing w:after="0"/>
                      <w:rPr>
                        <w:rFonts w:ascii="Arial" w:eastAsia="Arial" w:hAnsi="Arial" w:cs="Arial"/>
                        <w:noProof/>
                        <w:color w:val="000000"/>
                        <w:sz w:val="20"/>
                        <w:szCs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B4B9D" w14:textId="1904CDC9" w:rsidR="004935B6" w:rsidRDefault="004935B6">
    <w:pPr>
      <w:pStyle w:val="Pta"/>
    </w:pPr>
    <w:r>
      <w:rPr>
        <w:noProof/>
      </w:rPr>
      <mc:AlternateContent>
        <mc:Choice Requires="wps">
          <w:drawing>
            <wp:anchor distT="0" distB="0" distL="0" distR="0" simplePos="0" relativeHeight="251658240" behindDoc="0" locked="0" layoutInCell="1" allowOverlap="1" wp14:anchorId="685755D5" wp14:editId="0B12C2CF">
              <wp:simplePos x="635" y="635"/>
              <wp:positionH relativeFrom="page">
                <wp:align>center</wp:align>
              </wp:positionH>
              <wp:positionV relativeFrom="page">
                <wp:align>bottom</wp:align>
              </wp:positionV>
              <wp:extent cx="443865" cy="443865"/>
              <wp:effectExtent l="0" t="0" r="13970" b="0"/>
              <wp:wrapNone/>
              <wp:docPr id="1" name="Textové pole 1" descr="---Internal Us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AD2924" w14:textId="19100340" w:rsidR="004935B6" w:rsidRPr="004935B6" w:rsidRDefault="004935B6" w:rsidP="004935B6">
                          <w:pPr>
                            <w:spacing w:after="0"/>
                            <w:rPr>
                              <w:rFonts w:ascii="Arial" w:eastAsia="Arial" w:hAnsi="Arial" w:cs="Arial"/>
                              <w:noProof/>
                              <w:color w:val="000000"/>
                              <w:sz w:val="20"/>
                              <w:szCs w:val="20"/>
                            </w:rPr>
                          </w:pPr>
                          <w:r w:rsidRPr="004935B6">
                            <w:rPr>
                              <w:rFonts w:ascii="Arial" w:eastAsia="Arial" w:hAnsi="Arial" w:cs="Arial"/>
                              <w:noProof/>
                              <w:color w:val="000000"/>
                              <w:sz w:val="20"/>
                              <w:szCs w:val="20"/>
                            </w:rPr>
                            <w:t xml:space="preserve">---Internal Use---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5755D5" id="_x0000_t202" coordsize="21600,21600" o:spt="202" path="m,l,21600r21600,l21600,xe">
              <v:stroke joinstyle="miter"/>
              <v:path gradientshapeok="t" o:connecttype="rect"/>
            </v:shapetype>
            <v:shape id="Textové pole 1" o:spid="_x0000_s1028" type="#_x0000_t202" alt="---Internal Use--- "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7AD2924" w14:textId="19100340" w:rsidR="004935B6" w:rsidRPr="004935B6" w:rsidRDefault="004935B6" w:rsidP="004935B6">
                    <w:pPr>
                      <w:spacing w:after="0"/>
                      <w:rPr>
                        <w:rFonts w:ascii="Arial" w:eastAsia="Arial" w:hAnsi="Arial" w:cs="Arial"/>
                        <w:noProof/>
                        <w:color w:val="000000"/>
                        <w:sz w:val="20"/>
                        <w:szCs w:val="20"/>
                      </w:rPr>
                    </w:pPr>
                    <w:r w:rsidRPr="004935B6">
                      <w:rPr>
                        <w:rFonts w:ascii="Arial" w:eastAsia="Arial" w:hAnsi="Arial" w:cs="Arial"/>
                        <w:noProof/>
                        <w:color w:val="000000"/>
                        <w:sz w:val="20"/>
                        <w:szCs w:val="20"/>
                      </w:rPr>
                      <w:t xml:space="preserve">---Internal Use---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EEAE2" w14:textId="77777777" w:rsidR="00B31AB0" w:rsidRDefault="00B31AB0" w:rsidP="004935B6">
      <w:pPr>
        <w:spacing w:after="0" w:line="240" w:lineRule="auto"/>
      </w:pPr>
      <w:r>
        <w:separator/>
      </w:r>
    </w:p>
  </w:footnote>
  <w:footnote w:type="continuationSeparator" w:id="0">
    <w:p w14:paraId="76E7BBAB" w14:textId="77777777" w:rsidR="00B31AB0" w:rsidRDefault="00B31AB0" w:rsidP="004935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35FE9"/>
    <w:multiLevelType w:val="hybridMultilevel"/>
    <w:tmpl w:val="6508758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1E362238"/>
    <w:multiLevelType w:val="hybridMultilevel"/>
    <w:tmpl w:val="1D6AE650"/>
    <w:lvl w:ilvl="0" w:tplc="D7102D40">
      <w:start w:val="1"/>
      <w:numFmt w:val="none"/>
      <w:lvlText w:val="11.3"/>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A831421"/>
    <w:multiLevelType w:val="multilevel"/>
    <w:tmpl w:val="D5F838D8"/>
    <w:lvl w:ilvl="0">
      <w:start w:val="12"/>
      <w:numFmt w:val="decimal"/>
      <w:lvlText w:val="%1"/>
      <w:lvlJc w:val="left"/>
      <w:pPr>
        <w:ind w:left="380" w:hanging="380"/>
      </w:pPr>
      <w:rPr>
        <w:rFonts w:hint="default"/>
      </w:rPr>
    </w:lvl>
    <w:lvl w:ilvl="1">
      <w:start w:val="2"/>
      <w:numFmt w:val="decimal"/>
      <w:lvlText w:val="%1.%2"/>
      <w:lvlJc w:val="left"/>
      <w:pPr>
        <w:ind w:left="380" w:hanging="380"/>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DC01A5"/>
    <w:multiLevelType w:val="hybridMultilevel"/>
    <w:tmpl w:val="874011EC"/>
    <w:lvl w:ilvl="0" w:tplc="7AE89048">
      <w:start w:val="5"/>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52B7254"/>
    <w:multiLevelType w:val="hybridMultilevel"/>
    <w:tmpl w:val="F77A92B6"/>
    <w:lvl w:ilvl="0" w:tplc="ED567A58">
      <w:start w:val="5"/>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E8F0FA5"/>
    <w:multiLevelType w:val="multilevel"/>
    <w:tmpl w:val="148CC41E"/>
    <w:lvl w:ilvl="0">
      <w:start w:val="11"/>
      <w:numFmt w:val="decimal"/>
      <w:lvlText w:val="%1."/>
      <w:lvlJc w:val="left"/>
      <w:pPr>
        <w:ind w:left="620" w:hanging="620"/>
      </w:pPr>
      <w:rPr>
        <w:rFonts w:ascii="Tahoma" w:hAnsi="Tahoma" w:cs="Tahoma" w:hint="default"/>
        <w:sz w:val="20"/>
        <w:szCs w:val="20"/>
      </w:rPr>
    </w:lvl>
    <w:lvl w:ilvl="1">
      <w:start w:val="1"/>
      <w:numFmt w:val="decimal"/>
      <w:lvlText w:val="%1.%2."/>
      <w:lvlJc w:val="left"/>
      <w:pPr>
        <w:ind w:left="620" w:hanging="620"/>
      </w:pPr>
      <w:rPr>
        <w:rFonts w:asciiTheme="minorHAnsi" w:hAnsiTheme="minorHAnsi" w:cstheme="minorHAnsi" w:hint="default"/>
        <w:sz w:val="22"/>
        <w:szCs w:val="22"/>
      </w:rPr>
    </w:lvl>
    <w:lvl w:ilvl="2">
      <w:start w:val="1"/>
      <w:numFmt w:val="upperLetter"/>
      <w:lvlText w:val="%1.%2.%3."/>
      <w:lvlJc w:val="left"/>
      <w:pPr>
        <w:ind w:left="720" w:hanging="720"/>
      </w:pPr>
      <w:rPr>
        <w:rFonts w:ascii="Geneva" w:hAnsi="Geneva" w:hint="default"/>
      </w:rPr>
    </w:lvl>
    <w:lvl w:ilvl="3">
      <w:start w:val="1"/>
      <w:numFmt w:val="decimal"/>
      <w:lvlText w:val="%1.%2.%3.%4."/>
      <w:lvlJc w:val="left"/>
      <w:pPr>
        <w:ind w:left="720" w:hanging="720"/>
      </w:pPr>
      <w:rPr>
        <w:rFonts w:ascii="Geneva" w:hAnsi="Geneva" w:hint="default"/>
      </w:rPr>
    </w:lvl>
    <w:lvl w:ilvl="4">
      <w:start w:val="1"/>
      <w:numFmt w:val="decimal"/>
      <w:lvlText w:val="%1.%2.%3.%4.%5."/>
      <w:lvlJc w:val="left"/>
      <w:pPr>
        <w:ind w:left="1080" w:hanging="1080"/>
      </w:pPr>
      <w:rPr>
        <w:rFonts w:ascii="Geneva" w:hAnsi="Geneva" w:hint="default"/>
      </w:rPr>
    </w:lvl>
    <w:lvl w:ilvl="5">
      <w:start w:val="1"/>
      <w:numFmt w:val="decimal"/>
      <w:lvlText w:val="%1.%2.%3.%4.%5.%6."/>
      <w:lvlJc w:val="left"/>
      <w:pPr>
        <w:ind w:left="1080" w:hanging="1080"/>
      </w:pPr>
      <w:rPr>
        <w:rFonts w:ascii="Geneva" w:hAnsi="Geneva" w:hint="default"/>
      </w:rPr>
    </w:lvl>
    <w:lvl w:ilvl="6">
      <w:start w:val="1"/>
      <w:numFmt w:val="decimal"/>
      <w:lvlText w:val="%1.%2.%3.%4.%5.%6.%7."/>
      <w:lvlJc w:val="left"/>
      <w:pPr>
        <w:ind w:left="1440" w:hanging="1440"/>
      </w:pPr>
      <w:rPr>
        <w:rFonts w:ascii="Geneva" w:hAnsi="Geneva" w:hint="default"/>
      </w:rPr>
    </w:lvl>
    <w:lvl w:ilvl="7">
      <w:start w:val="1"/>
      <w:numFmt w:val="decimal"/>
      <w:lvlText w:val="%1.%2.%3.%4.%5.%6.%7.%8."/>
      <w:lvlJc w:val="left"/>
      <w:pPr>
        <w:ind w:left="1440" w:hanging="1440"/>
      </w:pPr>
      <w:rPr>
        <w:rFonts w:ascii="Geneva" w:hAnsi="Geneva" w:hint="default"/>
      </w:rPr>
    </w:lvl>
    <w:lvl w:ilvl="8">
      <w:start w:val="1"/>
      <w:numFmt w:val="decimal"/>
      <w:lvlText w:val="%1.%2.%3.%4.%5.%6.%7.%8.%9."/>
      <w:lvlJc w:val="left"/>
      <w:pPr>
        <w:ind w:left="1800" w:hanging="1800"/>
      </w:pPr>
      <w:rPr>
        <w:rFonts w:ascii="Geneva" w:hAnsi="Geneva" w:hint="default"/>
      </w:rPr>
    </w:lvl>
  </w:abstractNum>
  <w:abstractNum w:abstractNumId="6" w15:restartNumberingAfterBreak="0">
    <w:nsid w:val="4FC206E4"/>
    <w:multiLevelType w:val="hybridMultilevel"/>
    <w:tmpl w:val="31EC7520"/>
    <w:lvl w:ilvl="0" w:tplc="EDF0B2EE">
      <w:start w:val="1"/>
      <w:numFmt w:val="decimal"/>
      <w:lvlText w:val="%1."/>
      <w:lvlJc w:val="left"/>
      <w:pPr>
        <w:tabs>
          <w:tab w:val="num" w:pos="720"/>
        </w:tabs>
        <w:ind w:left="720" w:hanging="360"/>
      </w:pPr>
      <w:rPr>
        <w:rFonts w:ascii="Tahoma" w:eastAsia="Times New Roman" w:hAnsi="Tahoma" w:cs="Tahom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A664B16"/>
    <w:multiLevelType w:val="hybridMultilevel"/>
    <w:tmpl w:val="B1E665E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677843E0"/>
    <w:multiLevelType w:val="multilevel"/>
    <w:tmpl w:val="356AAB4A"/>
    <w:lvl w:ilvl="0">
      <w:start w:val="11"/>
      <w:numFmt w:val="decimal"/>
      <w:lvlText w:val="%1"/>
      <w:lvlJc w:val="left"/>
      <w:pPr>
        <w:ind w:left="400" w:hanging="400"/>
      </w:pPr>
      <w:rPr>
        <w:rFonts w:hint="default"/>
      </w:rPr>
    </w:lvl>
    <w:lvl w:ilvl="1">
      <w:start w:val="2"/>
      <w:numFmt w:val="decimal"/>
      <w:lvlText w:val="%1.%2"/>
      <w:lvlJc w:val="left"/>
      <w:pPr>
        <w:ind w:left="400" w:hanging="40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60A2A3C"/>
    <w:multiLevelType w:val="multilevel"/>
    <w:tmpl w:val="DC040B52"/>
    <w:lvl w:ilvl="0">
      <w:start w:val="1"/>
      <w:numFmt w:val="lowerLetter"/>
      <w:lvlText w:val="%1)"/>
      <w:lvlJc w:val="left"/>
      <w:pPr>
        <w:tabs>
          <w:tab w:val="num" w:pos="360"/>
        </w:tabs>
        <w:ind w:left="360" w:hanging="360"/>
      </w:pPr>
      <w:rPr>
        <w:rFonts w:hint="default"/>
      </w:rPr>
    </w:lvl>
    <w:lvl w:ilvl="1">
      <w:start w:val="4"/>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i w:val="0"/>
      </w:rPr>
    </w:lvl>
    <w:lvl w:ilvl="4">
      <w:start w:val="1"/>
      <w:numFmt w:val="lowerRoman"/>
      <w:lvlText w:val="(%5)"/>
      <w:lvlJc w:val="left"/>
      <w:pPr>
        <w:tabs>
          <w:tab w:val="num" w:pos="3960"/>
        </w:tabs>
        <w:ind w:left="3960" w:hanging="72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202858775">
    <w:abstractNumId w:val="3"/>
  </w:num>
  <w:num w:numId="2" w16cid:durableId="1200312361">
    <w:abstractNumId w:val="4"/>
  </w:num>
  <w:num w:numId="3" w16cid:durableId="957486913">
    <w:abstractNumId w:val="0"/>
  </w:num>
  <w:num w:numId="4" w16cid:durableId="1191722685">
    <w:abstractNumId w:val="1"/>
  </w:num>
  <w:num w:numId="5" w16cid:durableId="728380777">
    <w:abstractNumId w:val="5"/>
  </w:num>
  <w:num w:numId="6" w16cid:durableId="1689797691">
    <w:abstractNumId w:val="8"/>
  </w:num>
  <w:num w:numId="7" w16cid:durableId="1612084007">
    <w:abstractNumId w:val="7"/>
  </w:num>
  <w:num w:numId="8" w16cid:durableId="530218354">
    <w:abstractNumId w:val="9"/>
  </w:num>
  <w:num w:numId="9" w16cid:durableId="1395467960">
    <w:abstractNumId w:val="6"/>
  </w:num>
  <w:num w:numId="10" w16cid:durableId="14389846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971"/>
    <w:rsid w:val="00006F6E"/>
    <w:rsid w:val="0006035D"/>
    <w:rsid w:val="00070104"/>
    <w:rsid w:val="000805A6"/>
    <w:rsid w:val="000E6133"/>
    <w:rsid w:val="00113EAF"/>
    <w:rsid w:val="00116EB5"/>
    <w:rsid w:val="00122A29"/>
    <w:rsid w:val="00180537"/>
    <w:rsid w:val="001B7353"/>
    <w:rsid w:val="001D01C6"/>
    <w:rsid w:val="001F6D17"/>
    <w:rsid w:val="00203ECC"/>
    <w:rsid w:val="00211C89"/>
    <w:rsid w:val="00212914"/>
    <w:rsid w:val="00214631"/>
    <w:rsid w:val="00261042"/>
    <w:rsid w:val="00264AE8"/>
    <w:rsid w:val="0029391B"/>
    <w:rsid w:val="002B7137"/>
    <w:rsid w:val="002C1A6C"/>
    <w:rsid w:val="002D5540"/>
    <w:rsid w:val="00314120"/>
    <w:rsid w:val="003146DD"/>
    <w:rsid w:val="00321150"/>
    <w:rsid w:val="00340EE6"/>
    <w:rsid w:val="00347D0C"/>
    <w:rsid w:val="003861E0"/>
    <w:rsid w:val="003A03D3"/>
    <w:rsid w:val="003B2EC8"/>
    <w:rsid w:val="003B3971"/>
    <w:rsid w:val="003C0357"/>
    <w:rsid w:val="003F3604"/>
    <w:rsid w:val="00424858"/>
    <w:rsid w:val="00466DA2"/>
    <w:rsid w:val="00490ED7"/>
    <w:rsid w:val="004935B6"/>
    <w:rsid w:val="004A32EC"/>
    <w:rsid w:val="004A648A"/>
    <w:rsid w:val="004C12E1"/>
    <w:rsid w:val="005230CC"/>
    <w:rsid w:val="0059665C"/>
    <w:rsid w:val="005B75FD"/>
    <w:rsid w:val="005E1CCE"/>
    <w:rsid w:val="00607ECA"/>
    <w:rsid w:val="00614AAA"/>
    <w:rsid w:val="00624D0E"/>
    <w:rsid w:val="00694A31"/>
    <w:rsid w:val="006B031D"/>
    <w:rsid w:val="006C4A24"/>
    <w:rsid w:val="006E39B1"/>
    <w:rsid w:val="00756B91"/>
    <w:rsid w:val="0078623D"/>
    <w:rsid w:val="007E0B90"/>
    <w:rsid w:val="00823CF1"/>
    <w:rsid w:val="00846D1E"/>
    <w:rsid w:val="008B75A4"/>
    <w:rsid w:val="008C5509"/>
    <w:rsid w:val="008F19F6"/>
    <w:rsid w:val="009005EF"/>
    <w:rsid w:val="00902A43"/>
    <w:rsid w:val="009567C4"/>
    <w:rsid w:val="009B36F8"/>
    <w:rsid w:val="009C4D16"/>
    <w:rsid w:val="009D47F1"/>
    <w:rsid w:val="00A155C9"/>
    <w:rsid w:val="00A34A72"/>
    <w:rsid w:val="00A548E2"/>
    <w:rsid w:val="00AB3AD7"/>
    <w:rsid w:val="00AD7964"/>
    <w:rsid w:val="00AE08E6"/>
    <w:rsid w:val="00AF31EF"/>
    <w:rsid w:val="00B31AB0"/>
    <w:rsid w:val="00BC6CB6"/>
    <w:rsid w:val="00BF0EE3"/>
    <w:rsid w:val="00C06731"/>
    <w:rsid w:val="00C13B57"/>
    <w:rsid w:val="00C71411"/>
    <w:rsid w:val="00CC3837"/>
    <w:rsid w:val="00CE2EBA"/>
    <w:rsid w:val="00CF5DFD"/>
    <w:rsid w:val="00D67937"/>
    <w:rsid w:val="00D97572"/>
    <w:rsid w:val="00DC2F73"/>
    <w:rsid w:val="00DC6953"/>
    <w:rsid w:val="00E66504"/>
    <w:rsid w:val="00E7282D"/>
    <w:rsid w:val="00E75201"/>
    <w:rsid w:val="00E75405"/>
    <w:rsid w:val="00E756FF"/>
    <w:rsid w:val="00EB66B6"/>
    <w:rsid w:val="00EC4501"/>
    <w:rsid w:val="00EE59ED"/>
    <w:rsid w:val="00F34BA0"/>
    <w:rsid w:val="00F4622A"/>
    <w:rsid w:val="00F75FE2"/>
    <w:rsid w:val="00F76E32"/>
    <w:rsid w:val="00F857EE"/>
    <w:rsid w:val="00FE6FEC"/>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74A46"/>
  <w15:docId w15:val="{01C0BE81-F64E-47BF-A1CD-F59C92BB9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07B3"/>
    <w:pPr>
      <w:spacing w:after="160" w:line="259" w:lineRule="auto"/>
    </w:pPr>
    <w:rPr>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TextbublinyChar">
    <w:name w:val="Text bubliny Char"/>
    <w:basedOn w:val="Predvolenpsmoodseku"/>
    <w:link w:val="Textbubliny"/>
    <w:uiPriority w:val="99"/>
    <w:semiHidden/>
    <w:qFormat/>
    <w:rsid w:val="00390B8D"/>
    <w:rPr>
      <w:rFonts w:ascii="Segoe UI" w:hAnsi="Segoe UI" w:cs="Segoe UI"/>
      <w:sz w:val="18"/>
      <w:szCs w:val="18"/>
    </w:rPr>
  </w:style>
  <w:style w:type="character" w:customStyle="1" w:styleId="Internetovodkaz">
    <w:name w:val="Internetový odkaz"/>
    <w:basedOn w:val="Predvolenpsmoodseku"/>
    <w:uiPriority w:val="99"/>
    <w:unhideWhenUsed/>
    <w:rsid w:val="002F39FA"/>
    <w:rPr>
      <w:color w:val="0563C1" w:themeColor="hyperlink"/>
      <w:u w:val="single"/>
    </w:rPr>
  </w:style>
  <w:style w:type="paragraph" w:customStyle="1" w:styleId="Nadpis">
    <w:name w:val="Nadpis"/>
    <w:basedOn w:val="Normlny"/>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y"/>
    <w:pPr>
      <w:spacing w:after="140" w:line="276" w:lineRule="auto"/>
    </w:pPr>
  </w:style>
  <w:style w:type="paragraph" w:styleId="Zoznam">
    <w:name w:val="List"/>
    <w:basedOn w:val="Zkladntext"/>
    <w:rPr>
      <w:rFonts w:cs="Arial"/>
    </w:rPr>
  </w:style>
  <w:style w:type="paragraph" w:styleId="Popis">
    <w:name w:val="caption"/>
    <w:basedOn w:val="Normlny"/>
    <w:qFormat/>
    <w:pPr>
      <w:suppressLineNumbers/>
      <w:spacing w:before="120" w:after="120"/>
    </w:pPr>
    <w:rPr>
      <w:rFonts w:cs="Arial"/>
      <w:i/>
      <w:iCs/>
      <w:sz w:val="24"/>
      <w:szCs w:val="24"/>
    </w:rPr>
  </w:style>
  <w:style w:type="paragraph" w:customStyle="1" w:styleId="Index">
    <w:name w:val="Index"/>
    <w:basedOn w:val="Normlny"/>
    <w:qFormat/>
    <w:pPr>
      <w:suppressLineNumbers/>
    </w:pPr>
    <w:rPr>
      <w:rFonts w:cs="Arial"/>
    </w:rPr>
  </w:style>
  <w:style w:type="paragraph" w:styleId="Textbubliny">
    <w:name w:val="Balloon Text"/>
    <w:basedOn w:val="Normlny"/>
    <w:link w:val="TextbublinyChar"/>
    <w:uiPriority w:val="99"/>
    <w:semiHidden/>
    <w:unhideWhenUsed/>
    <w:qFormat/>
    <w:rsid w:val="00390B8D"/>
    <w:pPr>
      <w:spacing w:after="0" w:line="240" w:lineRule="auto"/>
    </w:pPr>
    <w:rPr>
      <w:rFonts w:ascii="Segoe UI" w:hAnsi="Segoe UI" w:cs="Segoe UI"/>
      <w:sz w:val="18"/>
      <w:szCs w:val="18"/>
    </w:rPr>
  </w:style>
  <w:style w:type="paragraph" w:styleId="Odsekzoznamu">
    <w:name w:val="List Paragraph"/>
    <w:basedOn w:val="Normlny"/>
    <w:uiPriority w:val="34"/>
    <w:qFormat/>
    <w:rsid w:val="00BF634F"/>
    <w:pPr>
      <w:spacing w:after="0" w:line="240" w:lineRule="auto"/>
      <w:ind w:left="720"/>
      <w:contextualSpacing/>
    </w:pPr>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4935B6"/>
    <w:pPr>
      <w:tabs>
        <w:tab w:val="center" w:pos="4536"/>
        <w:tab w:val="right" w:pos="9072"/>
      </w:tabs>
      <w:spacing w:after="0" w:line="240" w:lineRule="auto"/>
    </w:pPr>
  </w:style>
  <w:style w:type="character" w:customStyle="1" w:styleId="PtaChar">
    <w:name w:val="Päta Char"/>
    <w:basedOn w:val="Predvolenpsmoodseku"/>
    <w:link w:val="Pta"/>
    <w:uiPriority w:val="99"/>
    <w:rsid w:val="004935B6"/>
    <w:rPr>
      <w:sz w:val="22"/>
    </w:rPr>
  </w:style>
  <w:style w:type="paragraph" w:styleId="Hlavika">
    <w:name w:val="header"/>
    <w:basedOn w:val="Normlny"/>
    <w:link w:val="HlavikaChar"/>
    <w:uiPriority w:val="99"/>
    <w:unhideWhenUsed/>
    <w:rsid w:val="00EE59E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E59ED"/>
    <w:rPr>
      <w:sz w:val="22"/>
    </w:rPr>
  </w:style>
  <w:style w:type="character" w:styleId="Hypertextovprepojenie">
    <w:name w:val="Hyperlink"/>
    <w:basedOn w:val="Predvolenpsmoodseku"/>
    <w:uiPriority w:val="99"/>
    <w:unhideWhenUsed/>
    <w:rsid w:val="00F75FE2"/>
    <w:rPr>
      <w:color w:val="0563C1" w:themeColor="hyperlink"/>
      <w:u w:val="single"/>
    </w:rPr>
  </w:style>
  <w:style w:type="character" w:styleId="Nevyrieenzmienka">
    <w:name w:val="Unresolved Mention"/>
    <w:basedOn w:val="Predvolenpsmoodseku"/>
    <w:uiPriority w:val="99"/>
    <w:semiHidden/>
    <w:unhideWhenUsed/>
    <w:rsid w:val="00F75FE2"/>
    <w:rPr>
      <w:color w:val="605E5C"/>
      <w:shd w:val="clear" w:color="auto" w:fill="E1DFDD"/>
    </w:rPr>
  </w:style>
  <w:style w:type="paragraph" w:styleId="Revzia">
    <w:name w:val="Revision"/>
    <w:hidden/>
    <w:uiPriority w:val="99"/>
    <w:semiHidden/>
    <w:rsid w:val="00211C89"/>
    <w:rPr>
      <w:sz w:val="22"/>
    </w:rPr>
  </w:style>
  <w:style w:type="character" w:styleId="Odkaznakomentr">
    <w:name w:val="annotation reference"/>
    <w:basedOn w:val="Predvolenpsmoodseku"/>
    <w:uiPriority w:val="99"/>
    <w:semiHidden/>
    <w:unhideWhenUsed/>
    <w:rsid w:val="00211C89"/>
    <w:rPr>
      <w:sz w:val="16"/>
      <w:szCs w:val="16"/>
    </w:rPr>
  </w:style>
  <w:style w:type="paragraph" w:styleId="Textkomentra">
    <w:name w:val="annotation text"/>
    <w:basedOn w:val="Normlny"/>
    <w:link w:val="TextkomentraChar"/>
    <w:uiPriority w:val="99"/>
    <w:unhideWhenUsed/>
    <w:rsid w:val="00211C89"/>
    <w:pPr>
      <w:spacing w:line="240" w:lineRule="auto"/>
    </w:pPr>
    <w:rPr>
      <w:sz w:val="20"/>
      <w:szCs w:val="20"/>
    </w:rPr>
  </w:style>
  <w:style w:type="character" w:customStyle="1" w:styleId="TextkomentraChar">
    <w:name w:val="Text komentára Char"/>
    <w:basedOn w:val="Predvolenpsmoodseku"/>
    <w:link w:val="Textkomentra"/>
    <w:uiPriority w:val="99"/>
    <w:rsid w:val="00211C89"/>
    <w:rPr>
      <w:szCs w:val="20"/>
    </w:rPr>
  </w:style>
  <w:style w:type="paragraph" w:styleId="Predmetkomentra">
    <w:name w:val="annotation subject"/>
    <w:basedOn w:val="Textkomentra"/>
    <w:next w:val="Textkomentra"/>
    <w:link w:val="PredmetkomentraChar"/>
    <w:uiPriority w:val="99"/>
    <w:semiHidden/>
    <w:unhideWhenUsed/>
    <w:rsid w:val="00211C89"/>
    <w:rPr>
      <w:b/>
      <w:bCs/>
    </w:rPr>
  </w:style>
  <w:style w:type="character" w:customStyle="1" w:styleId="PredmetkomentraChar">
    <w:name w:val="Predmet komentára Char"/>
    <w:basedOn w:val="TextkomentraChar"/>
    <w:link w:val="Predmetkomentra"/>
    <w:uiPriority w:val="99"/>
    <w:semiHidden/>
    <w:rsid w:val="00211C89"/>
    <w:rPr>
      <w:b/>
      <w:bCs/>
      <w:szCs w:val="20"/>
    </w:rPr>
  </w:style>
  <w:style w:type="paragraph" w:customStyle="1" w:styleId="Odsekzoznamu1">
    <w:name w:val="Odsek zoznamu1"/>
    <w:basedOn w:val="Normlny"/>
    <w:qFormat/>
    <w:rsid w:val="006B031D"/>
    <w:pPr>
      <w:spacing w:after="0" w:line="240" w:lineRule="auto"/>
      <w:ind w:left="720"/>
      <w:contextualSpacing/>
    </w:pPr>
    <w:rPr>
      <w:rFonts w:ascii="Geneva" w:eastAsia="Times New Roman" w:hAnsi="Geneva" w:cs="Times New Roman"/>
      <w:sz w:val="24"/>
      <w:szCs w:val="20"/>
      <w:lang w:eastAsia="sk-SK"/>
    </w:rPr>
  </w:style>
  <w:style w:type="character" w:customStyle="1" w:styleId="iadne">
    <w:name w:val="Žiadne"/>
    <w:rsid w:val="006B031D"/>
  </w:style>
  <w:style w:type="character" w:customStyle="1" w:styleId="iadneA">
    <w:name w:val="Žiadne A"/>
    <w:rsid w:val="006B0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822558">
      <w:bodyDiv w:val="1"/>
      <w:marLeft w:val="0"/>
      <w:marRight w:val="0"/>
      <w:marTop w:val="0"/>
      <w:marBottom w:val="0"/>
      <w:divBdr>
        <w:top w:val="none" w:sz="0" w:space="0" w:color="auto"/>
        <w:left w:val="none" w:sz="0" w:space="0" w:color="auto"/>
        <w:bottom w:val="none" w:sz="0" w:space="0" w:color="auto"/>
        <w:right w:val="none" w:sz="0" w:space="0" w:color="auto"/>
      </w:divBdr>
      <w:divsChild>
        <w:div w:id="262422588">
          <w:marLeft w:val="0"/>
          <w:marRight w:val="0"/>
          <w:marTop w:val="0"/>
          <w:marBottom w:val="0"/>
          <w:divBdr>
            <w:top w:val="none" w:sz="0" w:space="0" w:color="auto"/>
            <w:left w:val="none" w:sz="0" w:space="0" w:color="auto"/>
            <w:bottom w:val="none" w:sz="0" w:space="0" w:color="auto"/>
            <w:right w:val="none" w:sz="0" w:space="0" w:color="auto"/>
          </w:divBdr>
        </w:div>
        <w:div w:id="17427566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A81EF-76A3-46D5-BD68-A68E89057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7</Pages>
  <Words>2884</Words>
  <Characters>16441</Characters>
  <Application>Microsoft Office Word</Application>
  <DocSecurity>0</DocSecurity>
  <Lines>137</Lines>
  <Paragraphs>38</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19287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Hoštáková</dc:creator>
  <dc:description/>
  <cp:lastModifiedBy>Anton Gardian</cp:lastModifiedBy>
  <cp:revision>21</cp:revision>
  <cp:lastPrinted>2025-03-10T11:42:00Z</cp:lastPrinted>
  <dcterms:created xsi:type="dcterms:W3CDTF">2023-11-21T08:33:00Z</dcterms:created>
  <dcterms:modified xsi:type="dcterms:W3CDTF">2025-03-11T13:06:00Z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lassificationContentMarkingFooterShapeIds">
    <vt:lpwstr>1,2,3</vt:lpwstr>
  </property>
  <property fmtid="{D5CDD505-2E9C-101B-9397-08002B2CF9AE}" pid="10" name="ClassificationContentMarkingFooterFontProps">
    <vt:lpwstr>#000000,10,Arial</vt:lpwstr>
  </property>
  <property fmtid="{D5CDD505-2E9C-101B-9397-08002B2CF9AE}" pid="11" name="ClassificationContentMarkingFooterText">
    <vt:lpwstr>---Internal Use--- </vt:lpwstr>
  </property>
  <property fmtid="{D5CDD505-2E9C-101B-9397-08002B2CF9AE}" pid="12" name="MSIP_Label_0d28e344-bb15-459b-97fd-14fa06bc1052_Enabled">
    <vt:lpwstr>true</vt:lpwstr>
  </property>
  <property fmtid="{D5CDD505-2E9C-101B-9397-08002B2CF9AE}" pid="13" name="MSIP_Label_0d28e344-bb15-459b-97fd-14fa06bc1052_SetDate">
    <vt:lpwstr>2023-11-14T16:02:45Z</vt:lpwstr>
  </property>
  <property fmtid="{D5CDD505-2E9C-101B-9397-08002B2CF9AE}" pid="14" name="MSIP_Label_0d28e344-bb15-459b-97fd-14fa06bc1052_Method">
    <vt:lpwstr>Standard</vt:lpwstr>
  </property>
  <property fmtid="{D5CDD505-2E9C-101B-9397-08002B2CF9AE}" pid="15" name="MSIP_Label_0d28e344-bb15-459b-97fd-14fa06bc1052_Name">
    <vt:lpwstr>Not Protected (Internal Use)</vt:lpwstr>
  </property>
  <property fmtid="{D5CDD505-2E9C-101B-9397-08002B2CF9AE}" pid="16" name="MSIP_Label_0d28e344-bb15-459b-97fd-14fa06bc1052_SiteId">
    <vt:lpwstr>3e20ecb2-9cb0-4df1-ad7b-914e31dcdda4</vt:lpwstr>
  </property>
  <property fmtid="{D5CDD505-2E9C-101B-9397-08002B2CF9AE}" pid="17" name="MSIP_Label_0d28e344-bb15-459b-97fd-14fa06bc1052_ActionId">
    <vt:lpwstr>4b03dfb8-3974-4ed5-b767-c610580cb264</vt:lpwstr>
  </property>
  <property fmtid="{D5CDD505-2E9C-101B-9397-08002B2CF9AE}" pid="18" name="MSIP_Label_0d28e344-bb15-459b-97fd-14fa06bc1052_ContentBits">
    <vt:lpwstr>2</vt:lpwstr>
  </property>
</Properties>
</file>