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D49DA" w14:textId="066C6DB4" w:rsidR="00824396" w:rsidRDefault="00824396" w:rsidP="00EF4ADC">
      <w:pPr>
        <w:pStyle w:val="Nadpis1"/>
        <w:spacing w:before="0" w:after="0"/>
        <w:jc w:val="center"/>
      </w:pPr>
      <w:r>
        <w:t>Č</w:t>
      </w:r>
      <w:r w:rsidRPr="00F959A8">
        <w:t>est</w:t>
      </w:r>
      <w:r>
        <w:t>né prohlášení</w:t>
      </w:r>
      <w:r w:rsidR="001D75E7">
        <w:t xml:space="preserve"> </w:t>
      </w:r>
    </w:p>
    <w:p w14:paraId="53B50447" w14:textId="24F4717C" w:rsidR="00156AAB" w:rsidRPr="00156AAB" w:rsidRDefault="00824396" w:rsidP="00156AAB">
      <w:p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Prohlašuji tímto, že jsem zájemce</w:t>
      </w:r>
      <w:r w:rsidR="000B4201">
        <w:rPr>
          <w:rFonts w:ascii="Arial" w:hAnsi="Arial" w:cs="Arial"/>
          <w:color w:val="000000"/>
          <w:sz w:val="20"/>
          <w:szCs w:val="20"/>
        </w:rPr>
        <w:t xml:space="preserve"> o veřejnou zakázku malého rozsahu</w:t>
      </w:r>
      <w:r w:rsidR="00DF1CD8">
        <w:rPr>
          <w:rFonts w:ascii="Arial" w:hAnsi="Arial" w:cs="Arial"/>
          <w:color w:val="000000"/>
          <w:sz w:val="20"/>
          <w:szCs w:val="20"/>
        </w:rPr>
        <w:t xml:space="preserve"> </w:t>
      </w:r>
      <w:r w:rsidR="000B4201">
        <w:rPr>
          <w:rFonts w:ascii="Arial" w:hAnsi="Arial" w:cs="Arial"/>
          <w:color w:val="000000"/>
          <w:sz w:val="20"/>
          <w:szCs w:val="20"/>
        </w:rPr>
        <w:t>s názvem</w:t>
      </w:r>
      <w:r w:rsidRPr="00F959A8">
        <w:rPr>
          <w:rFonts w:ascii="Arial" w:hAnsi="Arial" w:cs="Arial"/>
          <w:color w:val="000000"/>
          <w:sz w:val="20"/>
          <w:szCs w:val="20"/>
        </w:rPr>
        <w:t>:</w:t>
      </w:r>
      <w:r w:rsidR="000B420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9D09165" w14:textId="49339C28" w:rsidR="00CB7C0D" w:rsidRPr="00CB7C0D" w:rsidRDefault="007E1F62" w:rsidP="00CB7C0D">
      <w:pPr>
        <w:spacing w:after="0"/>
        <w:jc w:val="center"/>
        <w:rPr>
          <w:rFonts w:ascii="Arial" w:hAnsi="Arial" w:cs="Arial"/>
          <w:b/>
          <w:bCs/>
          <w:sz w:val="24"/>
        </w:rPr>
      </w:pPr>
      <w:r w:rsidRPr="007E1F62">
        <w:rPr>
          <w:rFonts w:ascii="Arial" w:hAnsi="Arial" w:cs="Arial"/>
          <w:b/>
          <w:bCs/>
          <w:sz w:val="24"/>
        </w:rPr>
        <w:t xml:space="preserve"> </w:t>
      </w:r>
      <w:r w:rsidR="0039169F" w:rsidRPr="0039169F">
        <w:rPr>
          <w:rFonts w:ascii="Arial" w:hAnsi="Arial" w:cs="Arial"/>
          <w:b/>
          <w:bCs/>
          <w:sz w:val="24"/>
        </w:rPr>
        <w:t>SD Sušil – generální oprava sprch tělocvičny</w:t>
      </w:r>
    </w:p>
    <w:p w14:paraId="15ED7F2C" w14:textId="6AE68D88" w:rsidR="00BA7160" w:rsidRPr="00BA7160" w:rsidRDefault="00BA7160" w:rsidP="00CB7C0D">
      <w:pPr>
        <w:spacing w:after="0"/>
        <w:jc w:val="center"/>
        <w:rPr>
          <w:rFonts w:ascii="Arial" w:hAnsi="Arial" w:cs="Arial"/>
          <w:b/>
          <w:sz w:val="24"/>
        </w:rPr>
      </w:pPr>
    </w:p>
    <w:p w14:paraId="40184604" w14:textId="4E44F4B7" w:rsidR="007A6A03" w:rsidRPr="00824396" w:rsidRDefault="00824396" w:rsidP="00C37520">
      <w:pPr>
        <w:pStyle w:val="Odstavecseseznamem"/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neb</w:t>
      </w:r>
      <w:r w:rsidR="008C0CF3" w:rsidRPr="00824396">
        <w:rPr>
          <w:rFonts w:ascii="Arial" w:hAnsi="Arial" w:cs="Arial"/>
          <w:sz w:val="20"/>
        </w:rPr>
        <w:t>y</w:t>
      </w:r>
      <w:r w:rsidR="007A6A03" w:rsidRPr="00824396">
        <w:rPr>
          <w:rFonts w:ascii="Arial" w:hAnsi="Arial" w:cs="Arial"/>
          <w:sz w:val="20"/>
        </w:rPr>
        <w:t>l v zemi svého sídla v posledních 5 letech před zahájením zadávacího řízení pravomocně odsouzen pro trestný čin:</w:t>
      </w:r>
    </w:p>
    <w:p w14:paraId="7E42E2B6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spáchaný ve prospěch organizované zločinecké skupiny nebo trestný čin účasti na organizované zločinecké skupině,</w:t>
      </w:r>
    </w:p>
    <w:p w14:paraId="67006975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obchodování s lidmi,</w:t>
      </w:r>
    </w:p>
    <w:p w14:paraId="15DAABC3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majetku</w:t>
      </w:r>
    </w:p>
    <w:p w14:paraId="00FC0DCB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podvod,</w:t>
      </w:r>
    </w:p>
    <w:p w14:paraId="60A9CFD4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úvěrový podvod,</w:t>
      </w:r>
    </w:p>
    <w:p w14:paraId="6D96E2DD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dotační podvod,</w:t>
      </w:r>
    </w:p>
    <w:p w14:paraId="508A1E56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podílnictví,</w:t>
      </w:r>
    </w:p>
    <w:p w14:paraId="5DBAB25D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 z nedbalosti,</w:t>
      </w:r>
    </w:p>
    <w:p w14:paraId="5E5993EB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činnosti,</w:t>
      </w:r>
    </w:p>
    <w:p w14:paraId="2D8C7B0F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 z nedbalosti,</w:t>
      </w:r>
    </w:p>
    <w:p w14:paraId="0159BC61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hospodářský</w:t>
      </w:r>
    </w:p>
    <w:p w14:paraId="6A9C851D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zneužití informace a postavení v obchodním styku,</w:t>
      </w:r>
    </w:p>
    <w:p w14:paraId="11ABAC5D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sjednání výhody při zadání veřejné zakázky, při veřejné soutěži a veřejné dražbě,</w:t>
      </w:r>
    </w:p>
    <w:p w14:paraId="02003046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zadání veřejné zakázky a při veřejné soutěži,</w:t>
      </w:r>
    </w:p>
    <w:p w14:paraId="5C48A1A7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veřejné dražbě,</w:t>
      </w:r>
    </w:p>
    <w:p w14:paraId="696E74A9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poškození finančních zájmů Evropské unie,</w:t>
      </w:r>
    </w:p>
    <w:p w14:paraId="4D7E64F0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obecně nebezpečný,</w:t>
      </w:r>
    </w:p>
    <w:p w14:paraId="04F33A76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České republice, cizímu státu a mezinárodní organizaci,</w:t>
      </w:r>
    </w:p>
    <w:p w14:paraId="02166A3B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pořádku ve věcech veřejných</w:t>
      </w:r>
    </w:p>
    <w:p w14:paraId="30F6171A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proti výkonu pravomoci orgánu veřejné moci a úřední osoby,</w:t>
      </w:r>
    </w:p>
    <w:p w14:paraId="6BE106BA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úředních osob,</w:t>
      </w:r>
    </w:p>
    <w:p w14:paraId="32CC0CF3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úplatkářství,</w:t>
      </w:r>
    </w:p>
    <w:p w14:paraId="59199806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jiná rušení činnosti orgánu veřejné moci.</w:t>
      </w:r>
    </w:p>
    <w:p w14:paraId="45E9FE8A" w14:textId="77777777" w:rsidR="007A6A03" w:rsidRPr="00824396" w:rsidRDefault="007A6A03" w:rsidP="00083886">
      <w:pPr>
        <w:spacing w:after="0" w:line="240" w:lineRule="auto"/>
        <w:ind w:left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nebo obdobný trestný čin podle právního řádu země sídla dodavatele; k zahlazeným odsouzením se nepřihlíží,</w:t>
      </w:r>
    </w:p>
    <w:p w14:paraId="3CD6BE3D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v evidenci daní zachycen splatný daňový nedoplatek,</w:t>
      </w:r>
    </w:p>
    <w:p w14:paraId="154CF64A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veřejné zdravotní pojištění,</w:t>
      </w:r>
    </w:p>
    <w:p w14:paraId="44913D57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sociální zabezpečení a příspěvku na státní politiku zaměstnanosti,</w:t>
      </w:r>
    </w:p>
    <w:p w14:paraId="12EAFEE3" w14:textId="39376053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 xml:space="preserve">není v likvidaci, proti němuž </w:t>
      </w:r>
      <w:r w:rsidR="00EF4ADC">
        <w:rPr>
          <w:rFonts w:ascii="Arial" w:hAnsi="Arial" w:cs="Arial"/>
          <w:sz w:val="20"/>
        </w:rPr>
        <w:t>ne</w:t>
      </w:r>
      <w:r w:rsidR="007A6A03" w:rsidRPr="00824396">
        <w:rPr>
          <w:rFonts w:ascii="Arial" w:hAnsi="Arial" w:cs="Arial"/>
          <w:sz w:val="20"/>
        </w:rPr>
        <w:t xml:space="preserve">bylo vydáno rozhodnutí o úpadku, vůči němuž </w:t>
      </w:r>
      <w:r w:rsidR="00EF4ADC">
        <w:rPr>
          <w:rFonts w:ascii="Arial" w:hAnsi="Arial" w:cs="Arial"/>
          <w:sz w:val="20"/>
        </w:rPr>
        <w:t>ne</w:t>
      </w:r>
      <w:r w:rsidR="007A6A03" w:rsidRPr="00824396">
        <w:rPr>
          <w:rFonts w:ascii="Arial" w:hAnsi="Arial" w:cs="Arial"/>
          <w:sz w:val="20"/>
        </w:rPr>
        <w:t>byla nařízena nucená správa podle jiného právního předpisu nebo v obdobné situaci podle právního řádu země sídla dodavatele.</w:t>
      </w:r>
    </w:p>
    <w:p w14:paraId="43D69E2C" w14:textId="77777777" w:rsidR="007A6A03" w:rsidRDefault="007A6A03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BC30FFA" w14:textId="77777777" w:rsidR="00824396" w:rsidRPr="00F959A8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</w:p>
    <w:p w14:paraId="3548E47B" w14:textId="77777777"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 xml:space="preserve">Oprávněná osoba: titul, jméno, příjmení a funkce: </w:t>
      </w:r>
    </w:p>
    <w:p w14:paraId="58FCFD8C" w14:textId="52402561"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14:paraId="01E6CB51" w14:textId="03DB2908" w:rsidR="003D22B3" w:rsidRPr="003D22B3" w:rsidRDefault="003D22B3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18"/>
        </w:rPr>
      </w:pPr>
      <w:r>
        <w:rPr>
          <w:rFonts w:ascii="Arial" w:hAnsi="Arial" w:cs="Arial"/>
          <w:color w:val="000000"/>
          <w:szCs w:val="20"/>
        </w:rPr>
        <w:t>……………………………………………………………………………………………………………</w:t>
      </w:r>
      <w:r w:rsidRPr="003D22B3">
        <w:rPr>
          <w:rFonts w:ascii="Arial" w:hAnsi="Arial" w:cs="Arial"/>
          <w:color w:val="000000"/>
          <w:sz w:val="20"/>
          <w:szCs w:val="18"/>
        </w:rPr>
        <w:t xml:space="preserve">Název </w:t>
      </w:r>
      <w:r>
        <w:rPr>
          <w:rFonts w:ascii="Arial" w:hAnsi="Arial" w:cs="Arial"/>
          <w:color w:val="000000"/>
          <w:sz w:val="20"/>
          <w:szCs w:val="18"/>
        </w:rPr>
        <w:t xml:space="preserve">a IČ </w:t>
      </w:r>
      <w:r w:rsidR="00424D99">
        <w:rPr>
          <w:rFonts w:ascii="Arial" w:hAnsi="Arial" w:cs="Arial"/>
          <w:color w:val="000000"/>
          <w:sz w:val="20"/>
          <w:szCs w:val="18"/>
        </w:rPr>
        <w:t>účastníka</w:t>
      </w:r>
      <w:r>
        <w:rPr>
          <w:rFonts w:ascii="Arial" w:hAnsi="Arial" w:cs="Arial"/>
          <w:color w:val="000000"/>
          <w:sz w:val="20"/>
          <w:szCs w:val="18"/>
        </w:rPr>
        <w:t>:</w:t>
      </w:r>
    </w:p>
    <w:p w14:paraId="1D5841C0" w14:textId="77777777" w:rsidR="00214F8D" w:rsidRDefault="00214F8D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6391D67E" w14:textId="160A1F1C" w:rsidR="007179DA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…………………………… dne ………………</w:t>
      </w:r>
      <w:r w:rsidR="003D22B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</w:p>
    <w:p w14:paraId="573CD1AC" w14:textId="77777777" w:rsidR="00824396" w:rsidRPr="00F959A8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ind w:left="4248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…………………………………………………….</w:t>
      </w:r>
    </w:p>
    <w:p w14:paraId="5344A23A" w14:textId="77777777" w:rsidR="00EB5929" w:rsidRPr="00083886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 xml:space="preserve">razítko a podpis oprávněné </w:t>
      </w:r>
      <w:r w:rsidR="007179DA">
        <w:rPr>
          <w:rFonts w:ascii="Arial" w:hAnsi="Arial" w:cs="Arial"/>
          <w:color w:val="000000"/>
          <w:sz w:val="20"/>
          <w:szCs w:val="20"/>
        </w:rPr>
        <w:t>osoby</w:t>
      </w:r>
    </w:p>
    <w:sectPr w:rsidR="00EB5929" w:rsidRPr="0008388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8A9E4" w14:textId="77777777" w:rsidR="00824396" w:rsidRDefault="00824396" w:rsidP="00824396">
      <w:pPr>
        <w:spacing w:after="0" w:line="240" w:lineRule="auto"/>
      </w:pPr>
      <w:r>
        <w:separator/>
      </w:r>
    </w:p>
  </w:endnote>
  <w:endnote w:type="continuationSeparator" w:id="0">
    <w:p w14:paraId="754EAB8A" w14:textId="77777777" w:rsidR="00824396" w:rsidRDefault="00824396" w:rsidP="0082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EBAF3" w14:textId="42B0DC8F" w:rsidR="00F14FDE" w:rsidRDefault="00F14FDE" w:rsidP="00F14FDE">
    <w:pPr>
      <w:pStyle w:val="Zpat"/>
      <w:jc w:val="center"/>
    </w:pPr>
  </w:p>
  <w:p w14:paraId="29A87E9A" w14:textId="77777777" w:rsidR="00F14FDE" w:rsidRDefault="00F14F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076BF" w14:textId="77777777" w:rsidR="00824396" w:rsidRDefault="00824396" w:rsidP="00824396">
      <w:pPr>
        <w:spacing w:after="0" w:line="240" w:lineRule="auto"/>
      </w:pPr>
      <w:r>
        <w:separator/>
      </w:r>
    </w:p>
  </w:footnote>
  <w:footnote w:type="continuationSeparator" w:id="0">
    <w:p w14:paraId="7C813ECA" w14:textId="77777777" w:rsidR="00824396" w:rsidRDefault="00824396" w:rsidP="0082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F2595" w14:textId="77777777" w:rsidR="000B4201" w:rsidRPr="005D0FC2" w:rsidRDefault="000B4201" w:rsidP="00D3020E">
    <w:pPr>
      <w:pStyle w:val="Nadpis1"/>
      <w:spacing w:before="0" w:after="0"/>
      <w:ind w:left="1416" w:hanging="423"/>
      <w:rPr>
        <w:rFonts w:ascii="Verdana" w:hAnsi="Verdana"/>
        <w:bCs w:val="0"/>
        <w:color w:val="7F7F7F"/>
        <w:w w:val="50"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D49961" wp14:editId="5B0CF288">
              <wp:simplePos x="0" y="0"/>
              <wp:positionH relativeFrom="column">
                <wp:posOffset>4986020</wp:posOffset>
              </wp:positionH>
              <wp:positionV relativeFrom="paragraph">
                <wp:posOffset>-212090</wp:posOffset>
              </wp:positionV>
              <wp:extent cx="1238250" cy="316865"/>
              <wp:effectExtent l="4445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00A7D" w14:textId="7D7CD88B" w:rsidR="000B4201" w:rsidRPr="00AF6EFA" w:rsidRDefault="000B4201" w:rsidP="000B4201">
                          <w:pPr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</w:pPr>
                          <w:r w:rsidRPr="00AF6EFA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>Příloha č. 2</w:t>
                          </w:r>
                          <w:r w:rsidR="00AF6EFA" w:rsidRPr="00AF6EFA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 xml:space="preserve"> Výzvy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4996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92.6pt;margin-top:-16.7pt;width:97.5pt;height:2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" filled="f" stroked="f">
              <v:textbox>
                <w:txbxContent>
                  <w:p w14:paraId="2A600A7D" w14:textId="7D7CD88B" w:rsidR="000B4201" w:rsidRPr="00AF6EFA" w:rsidRDefault="000B4201" w:rsidP="000B4201">
                    <w:pPr>
                      <w:rPr>
                        <w:rFonts w:ascii="Arial Narrow" w:hAnsi="Arial Narrow" w:cs="Arial"/>
                        <w:sz w:val="20"/>
                        <w:szCs w:val="18"/>
                      </w:rPr>
                    </w:pPr>
                    <w:r w:rsidRPr="00AF6EFA">
                      <w:rPr>
                        <w:rFonts w:ascii="Arial Narrow" w:hAnsi="Arial Narrow" w:cs="Arial"/>
                        <w:sz w:val="20"/>
                        <w:szCs w:val="18"/>
                      </w:rPr>
                      <w:t>Příloha č. 2</w:t>
                    </w:r>
                    <w:r w:rsidR="00AF6EFA" w:rsidRPr="00AF6EFA">
                      <w:rPr>
                        <w:rFonts w:ascii="Arial Narrow" w:hAnsi="Arial Narrow" w:cs="Arial"/>
                        <w:sz w:val="20"/>
                        <w:szCs w:val="18"/>
                      </w:rPr>
                      <w:t xml:space="preserve"> Výzvy</w:t>
                    </w:r>
                  </w:p>
                </w:txbxContent>
              </v:textbox>
            </v:shape>
          </w:pict>
        </mc:Fallback>
      </mc:AlternateContent>
    </w:r>
    <w:r w:rsidRPr="005D0FC2">
      <w:rPr>
        <w:noProof/>
      </w:rPr>
      <w:drawing>
        <wp:anchor distT="0" distB="0" distL="114300" distR="114300" simplePos="0" relativeHeight="251657728" behindDoc="0" locked="0" layoutInCell="1" allowOverlap="1" wp14:anchorId="1AC13E03" wp14:editId="0274B8C8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491490" cy="518795"/>
          <wp:effectExtent l="0" t="0" r="3810" b="0"/>
          <wp:wrapNone/>
          <wp:docPr id="2" name="Obrázek 2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FC2">
      <w:rPr>
        <w:rFonts w:ascii="Verdana" w:hAnsi="Verdana"/>
        <w:color w:val="7F7F7F"/>
        <w:w w:val="50"/>
        <w:sz w:val="50"/>
        <w:szCs w:val="50"/>
      </w:rPr>
      <w:t>MĚSTO BYSTŘICE POD HOSTÝNEM</w:t>
    </w:r>
  </w:p>
  <w:p w14:paraId="1DF19169" w14:textId="2C25D863" w:rsidR="000B4201" w:rsidRDefault="000B4201" w:rsidP="00D3020E">
    <w:pPr>
      <w:spacing w:after="0" w:line="240" w:lineRule="auto"/>
      <w:ind w:left="708" w:firstLine="285"/>
      <w:rPr>
        <w:rFonts w:ascii="Arial Narrow" w:hAnsi="Arial Narrow"/>
        <w:color w:val="7F7F7F"/>
        <w:sz w:val="32"/>
        <w:szCs w:val="32"/>
      </w:rPr>
    </w:pPr>
    <w:r>
      <w:rPr>
        <w:rFonts w:ascii="Arial Narrow" w:hAnsi="Arial Narrow"/>
        <w:color w:val="7F7F7F"/>
        <w:sz w:val="32"/>
        <w:szCs w:val="32"/>
      </w:rPr>
      <w:t>ODBOR VNITŘNÍ SPRÁVY</w:t>
    </w:r>
  </w:p>
  <w:p w14:paraId="5764192C" w14:textId="77777777" w:rsidR="000B4201" w:rsidRDefault="000B4201" w:rsidP="000B4201">
    <w:pPr>
      <w:pStyle w:val="Zhlav"/>
      <w:spacing w:before="100"/>
      <w:ind w:firstLine="799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E19344" wp14:editId="32DB83E7">
              <wp:simplePos x="0" y="0"/>
              <wp:positionH relativeFrom="column">
                <wp:posOffset>-109855</wp:posOffset>
              </wp:positionH>
              <wp:positionV relativeFrom="paragraph">
                <wp:posOffset>86995</wp:posOffset>
              </wp:positionV>
              <wp:extent cx="6229350" cy="0"/>
              <wp:effectExtent l="13970" t="10795" r="5080" b="825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DDD1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8.65pt;margin-top:6.85pt;width:49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1673"/>
    <w:multiLevelType w:val="hybridMultilevel"/>
    <w:tmpl w:val="EF7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108"/>
    <w:multiLevelType w:val="hybridMultilevel"/>
    <w:tmpl w:val="1072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503"/>
    <w:multiLevelType w:val="hybridMultilevel"/>
    <w:tmpl w:val="24CE4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1003"/>
    <w:multiLevelType w:val="hybridMultilevel"/>
    <w:tmpl w:val="FCA2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6CEC"/>
    <w:multiLevelType w:val="hybridMultilevel"/>
    <w:tmpl w:val="C960F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84F"/>
    <w:multiLevelType w:val="hybridMultilevel"/>
    <w:tmpl w:val="793EC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898"/>
    <w:multiLevelType w:val="hybridMultilevel"/>
    <w:tmpl w:val="9FE23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7911"/>
    <w:multiLevelType w:val="hybridMultilevel"/>
    <w:tmpl w:val="924A9A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43F4"/>
    <w:multiLevelType w:val="hybridMultilevel"/>
    <w:tmpl w:val="4EA8DA4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12B7883"/>
    <w:multiLevelType w:val="hybridMultilevel"/>
    <w:tmpl w:val="DDCA36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7A80"/>
    <w:multiLevelType w:val="hybridMultilevel"/>
    <w:tmpl w:val="B9EAB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140B6"/>
    <w:multiLevelType w:val="hybridMultilevel"/>
    <w:tmpl w:val="8F94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102F5"/>
    <w:multiLevelType w:val="hybridMultilevel"/>
    <w:tmpl w:val="A81EF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0598"/>
    <w:multiLevelType w:val="hybridMultilevel"/>
    <w:tmpl w:val="AEBE5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74A0"/>
    <w:multiLevelType w:val="hybridMultilevel"/>
    <w:tmpl w:val="E76A8D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600F6"/>
    <w:multiLevelType w:val="hybridMultilevel"/>
    <w:tmpl w:val="08863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85737"/>
    <w:multiLevelType w:val="hybridMultilevel"/>
    <w:tmpl w:val="4E3238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ED7385D"/>
    <w:multiLevelType w:val="hybridMultilevel"/>
    <w:tmpl w:val="259C5E08"/>
    <w:lvl w:ilvl="0" w:tplc="04050017">
      <w:start w:val="1"/>
      <w:numFmt w:val="lowerLetter"/>
      <w:lvlText w:val="%1)"/>
      <w:lvlJc w:val="left"/>
      <w:pPr>
        <w:ind w:left="2181" w:hanging="360"/>
      </w:pPr>
    </w:lvl>
    <w:lvl w:ilvl="1" w:tplc="04050019" w:tentative="1">
      <w:start w:val="1"/>
      <w:numFmt w:val="lowerLetter"/>
      <w:lvlText w:val="%2."/>
      <w:lvlJc w:val="left"/>
      <w:pPr>
        <w:ind w:left="2901" w:hanging="360"/>
      </w:pPr>
    </w:lvl>
    <w:lvl w:ilvl="2" w:tplc="0405001B" w:tentative="1">
      <w:start w:val="1"/>
      <w:numFmt w:val="lowerRoman"/>
      <w:lvlText w:val="%3."/>
      <w:lvlJc w:val="right"/>
      <w:pPr>
        <w:ind w:left="3621" w:hanging="180"/>
      </w:pPr>
    </w:lvl>
    <w:lvl w:ilvl="3" w:tplc="0405000F" w:tentative="1">
      <w:start w:val="1"/>
      <w:numFmt w:val="decimal"/>
      <w:lvlText w:val="%4."/>
      <w:lvlJc w:val="left"/>
      <w:pPr>
        <w:ind w:left="4341" w:hanging="360"/>
      </w:pPr>
    </w:lvl>
    <w:lvl w:ilvl="4" w:tplc="04050019" w:tentative="1">
      <w:start w:val="1"/>
      <w:numFmt w:val="lowerLetter"/>
      <w:lvlText w:val="%5."/>
      <w:lvlJc w:val="left"/>
      <w:pPr>
        <w:ind w:left="5061" w:hanging="360"/>
      </w:pPr>
    </w:lvl>
    <w:lvl w:ilvl="5" w:tplc="0405001B" w:tentative="1">
      <w:start w:val="1"/>
      <w:numFmt w:val="lowerRoman"/>
      <w:lvlText w:val="%6."/>
      <w:lvlJc w:val="right"/>
      <w:pPr>
        <w:ind w:left="5781" w:hanging="180"/>
      </w:pPr>
    </w:lvl>
    <w:lvl w:ilvl="6" w:tplc="0405000F" w:tentative="1">
      <w:start w:val="1"/>
      <w:numFmt w:val="decimal"/>
      <w:lvlText w:val="%7."/>
      <w:lvlJc w:val="left"/>
      <w:pPr>
        <w:ind w:left="6501" w:hanging="360"/>
      </w:pPr>
    </w:lvl>
    <w:lvl w:ilvl="7" w:tplc="04050019" w:tentative="1">
      <w:start w:val="1"/>
      <w:numFmt w:val="lowerLetter"/>
      <w:lvlText w:val="%8."/>
      <w:lvlJc w:val="left"/>
      <w:pPr>
        <w:ind w:left="7221" w:hanging="360"/>
      </w:pPr>
    </w:lvl>
    <w:lvl w:ilvl="8" w:tplc="0405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18" w15:restartNumberingAfterBreak="0">
    <w:nsid w:val="5F2D1EA8"/>
    <w:multiLevelType w:val="hybridMultilevel"/>
    <w:tmpl w:val="777A0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87D71"/>
    <w:multiLevelType w:val="hybridMultilevel"/>
    <w:tmpl w:val="FBF48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764589">
    <w:abstractNumId w:val="16"/>
  </w:num>
  <w:num w:numId="2" w16cid:durableId="1940286955">
    <w:abstractNumId w:val="17"/>
  </w:num>
  <w:num w:numId="3" w16cid:durableId="856887460">
    <w:abstractNumId w:val="13"/>
  </w:num>
  <w:num w:numId="4" w16cid:durableId="2133786737">
    <w:abstractNumId w:val="12"/>
  </w:num>
  <w:num w:numId="5" w16cid:durableId="1822042053">
    <w:abstractNumId w:val="0"/>
  </w:num>
  <w:num w:numId="6" w16cid:durableId="1799950910">
    <w:abstractNumId w:val="19"/>
  </w:num>
  <w:num w:numId="7" w16cid:durableId="1633099214">
    <w:abstractNumId w:val="8"/>
  </w:num>
  <w:num w:numId="8" w16cid:durableId="518934086">
    <w:abstractNumId w:val="2"/>
  </w:num>
  <w:num w:numId="9" w16cid:durableId="1169104850">
    <w:abstractNumId w:val="3"/>
  </w:num>
  <w:num w:numId="10" w16cid:durableId="321812272">
    <w:abstractNumId w:val="7"/>
  </w:num>
  <w:num w:numId="11" w16cid:durableId="82653389">
    <w:abstractNumId w:val="15"/>
  </w:num>
  <w:num w:numId="12" w16cid:durableId="394859667">
    <w:abstractNumId w:val="10"/>
  </w:num>
  <w:num w:numId="13" w16cid:durableId="43450420">
    <w:abstractNumId w:val="1"/>
  </w:num>
  <w:num w:numId="14" w16cid:durableId="2061051109">
    <w:abstractNumId w:val="14"/>
  </w:num>
  <w:num w:numId="15" w16cid:durableId="924000872">
    <w:abstractNumId w:val="5"/>
  </w:num>
  <w:num w:numId="16" w16cid:durableId="412749651">
    <w:abstractNumId w:val="6"/>
  </w:num>
  <w:num w:numId="17" w16cid:durableId="1901208924">
    <w:abstractNumId w:val="11"/>
  </w:num>
  <w:num w:numId="18" w16cid:durableId="632294361">
    <w:abstractNumId w:val="18"/>
  </w:num>
  <w:num w:numId="19" w16cid:durableId="807287969">
    <w:abstractNumId w:val="4"/>
  </w:num>
  <w:num w:numId="20" w16cid:durableId="10929668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03"/>
    <w:rsid w:val="00083886"/>
    <w:rsid w:val="00095CBD"/>
    <w:rsid w:val="000B4201"/>
    <w:rsid w:val="000C4951"/>
    <w:rsid w:val="00156AAB"/>
    <w:rsid w:val="00163A08"/>
    <w:rsid w:val="001643F8"/>
    <w:rsid w:val="001D75E7"/>
    <w:rsid w:val="001E147C"/>
    <w:rsid w:val="001F5A73"/>
    <w:rsid w:val="00214F8D"/>
    <w:rsid w:val="00221F60"/>
    <w:rsid w:val="00246279"/>
    <w:rsid w:val="00282F3E"/>
    <w:rsid w:val="0039169F"/>
    <w:rsid w:val="003A2269"/>
    <w:rsid w:val="003D22B3"/>
    <w:rsid w:val="003D521A"/>
    <w:rsid w:val="00402305"/>
    <w:rsid w:val="00420A97"/>
    <w:rsid w:val="00424D99"/>
    <w:rsid w:val="004315DC"/>
    <w:rsid w:val="004541A1"/>
    <w:rsid w:val="00514941"/>
    <w:rsid w:val="005C46E1"/>
    <w:rsid w:val="0067287E"/>
    <w:rsid w:val="006B218F"/>
    <w:rsid w:val="006E3BCC"/>
    <w:rsid w:val="007179DA"/>
    <w:rsid w:val="00754A1D"/>
    <w:rsid w:val="007A6A03"/>
    <w:rsid w:val="007E1F62"/>
    <w:rsid w:val="00824396"/>
    <w:rsid w:val="008563EB"/>
    <w:rsid w:val="00892DB0"/>
    <w:rsid w:val="008C0CF3"/>
    <w:rsid w:val="008E0201"/>
    <w:rsid w:val="009017D9"/>
    <w:rsid w:val="00911786"/>
    <w:rsid w:val="009569D9"/>
    <w:rsid w:val="009604AC"/>
    <w:rsid w:val="00985935"/>
    <w:rsid w:val="00A70A56"/>
    <w:rsid w:val="00AF6EFA"/>
    <w:rsid w:val="00B65592"/>
    <w:rsid w:val="00BA7160"/>
    <w:rsid w:val="00BB439E"/>
    <w:rsid w:val="00C37520"/>
    <w:rsid w:val="00C535FA"/>
    <w:rsid w:val="00C80B6F"/>
    <w:rsid w:val="00C93EA4"/>
    <w:rsid w:val="00CB7C0D"/>
    <w:rsid w:val="00CE2772"/>
    <w:rsid w:val="00D3020E"/>
    <w:rsid w:val="00DF1CD8"/>
    <w:rsid w:val="00E94EDA"/>
    <w:rsid w:val="00EB5929"/>
    <w:rsid w:val="00ED7C33"/>
    <w:rsid w:val="00EF4ADC"/>
    <w:rsid w:val="00F14164"/>
    <w:rsid w:val="00F14FDE"/>
    <w:rsid w:val="00F2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E20750C"/>
  <w15:chartTrackingRefBased/>
  <w15:docId w15:val="{386FD138-0C2A-4485-9700-FBE82059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439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A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2439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396"/>
  </w:style>
  <w:style w:type="paragraph" w:styleId="Zpat">
    <w:name w:val="footer"/>
    <w:basedOn w:val="Normln"/>
    <w:link w:val="Zpat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396"/>
  </w:style>
  <w:style w:type="paragraph" w:styleId="Normlnweb">
    <w:name w:val="Normal (Web)"/>
    <w:basedOn w:val="Normln"/>
    <w:uiPriority w:val="99"/>
    <w:semiHidden/>
    <w:unhideWhenUsed/>
    <w:rsid w:val="006E3BCC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3A22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86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936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9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 Renata</dc:creator>
  <cp:keywords/>
  <dc:description/>
  <cp:lastModifiedBy>Vláčilová Irena</cp:lastModifiedBy>
  <cp:revision>45</cp:revision>
  <cp:lastPrinted>2018-01-15T14:04:00Z</cp:lastPrinted>
  <dcterms:created xsi:type="dcterms:W3CDTF">2018-02-06T09:36:00Z</dcterms:created>
  <dcterms:modified xsi:type="dcterms:W3CDTF">2025-03-10T09:03:00Z</dcterms:modified>
</cp:coreProperties>
</file>