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DB55051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5705F" w:rsidRPr="0035705F">
        <w:rPr>
          <w:rFonts w:ascii="Arial Narrow" w:hAnsi="Arial Narrow"/>
          <w:b/>
        </w:rPr>
        <w:t>Zabezpečenie zhodnotenia/zneškodnenia nezákonne umiestneného ne</w:t>
      </w:r>
      <w:r w:rsidR="00457FA1">
        <w:rPr>
          <w:rFonts w:ascii="Arial Narrow" w:hAnsi="Arial Narrow"/>
          <w:b/>
        </w:rPr>
        <w:t xml:space="preserve">bezpečného odpadu </w:t>
      </w:r>
      <w:r w:rsidR="00EC5EF2">
        <w:rPr>
          <w:rFonts w:ascii="Arial Narrow" w:hAnsi="Arial Narrow"/>
          <w:b/>
        </w:rPr>
        <w:t>k. ú. Trnovec nad Váhom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EC5EF2">
        <w:rPr>
          <w:rFonts w:ascii="Arial Narrow" w:hAnsi="Arial Narrow"/>
          <w:b/>
          <w:sz w:val="24"/>
          <w:szCs w:val="24"/>
        </w:rPr>
        <w:t>65412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783E" w14:textId="77777777" w:rsidR="004703A1" w:rsidRDefault="004703A1" w:rsidP="00DF3A42">
      <w:r>
        <w:separator/>
      </w:r>
    </w:p>
  </w:endnote>
  <w:endnote w:type="continuationSeparator" w:id="0">
    <w:p w14:paraId="0052B654" w14:textId="77777777" w:rsidR="004703A1" w:rsidRDefault="004703A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9554" w14:textId="77777777" w:rsidR="004703A1" w:rsidRDefault="004703A1" w:rsidP="00DF3A42">
      <w:r>
        <w:separator/>
      </w:r>
    </w:p>
  </w:footnote>
  <w:footnote w:type="continuationSeparator" w:id="0">
    <w:p w14:paraId="3527F012" w14:textId="77777777" w:rsidR="004703A1" w:rsidRDefault="004703A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5705F"/>
    <w:rsid w:val="00382C05"/>
    <w:rsid w:val="003B2750"/>
    <w:rsid w:val="003E5766"/>
    <w:rsid w:val="0042415C"/>
    <w:rsid w:val="0043436F"/>
    <w:rsid w:val="00457FA1"/>
    <w:rsid w:val="004703A1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C16D0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C5EF2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Denisa Morvayová</cp:lastModifiedBy>
  <cp:revision>6</cp:revision>
  <dcterms:created xsi:type="dcterms:W3CDTF">2023-06-30T09:17:00Z</dcterms:created>
  <dcterms:modified xsi:type="dcterms:W3CDTF">2025-03-18T09:46:00Z</dcterms:modified>
</cp:coreProperties>
</file>