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1DA9" w14:textId="4507249D" w:rsidR="00936730" w:rsidRDefault="00936730" w:rsidP="00425D7F">
      <w:pPr>
        <w:pStyle w:val="Nzov"/>
        <w:rPr>
          <w:sz w:val="24"/>
          <w:szCs w:val="24"/>
          <w:lang w:val="sk-SK"/>
        </w:rPr>
      </w:pPr>
      <w:r w:rsidRPr="00151148">
        <w:rPr>
          <w:sz w:val="24"/>
          <w:szCs w:val="24"/>
          <w:lang w:val="sk-SK"/>
        </w:rPr>
        <w:t>RÁMCOVÁ DOHODA O POSKYTOVANÍ SERVISNÝCH SLUŽIEB</w:t>
      </w:r>
      <w:r w:rsidR="000E0CF7">
        <w:rPr>
          <w:sz w:val="24"/>
          <w:szCs w:val="24"/>
          <w:lang w:val="sk-SK"/>
        </w:rPr>
        <w:t xml:space="preserve"> CRZ č. ..........</w:t>
      </w:r>
    </w:p>
    <w:p w14:paraId="3E1470C1" w14:textId="3C7AE48F" w:rsidR="000E0CF7" w:rsidRDefault="000E0CF7" w:rsidP="00425D7F">
      <w:pPr>
        <w:pStyle w:val="Nzov"/>
        <w:rPr>
          <w:sz w:val="24"/>
          <w:szCs w:val="24"/>
          <w:lang w:val="sk-SK"/>
        </w:rPr>
      </w:pPr>
    </w:p>
    <w:p w14:paraId="519F0E86" w14:textId="77777777" w:rsidR="000E0CF7" w:rsidRPr="00151148" w:rsidRDefault="000E0CF7" w:rsidP="00425D7F">
      <w:pPr>
        <w:pStyle w:val="Nzov"/>
        <w:rPr>
          <w:sz w:val="24"/>
          <w:szCs w:val="24"/>
          <w:lang w:val="sk-SK"/>
        </w:rPr>
      </w:pPr>
    </w:p>
    <w:p w14:paraId="1A23C55F" w14:textId="1E161796" w:rsidR="00936730" w:rsidRPr="001310DC" w:rsidRDefault="00936730" w:rsidP="00936730">
      <w:pPr>
        <w:rPr>
          <w:szCs w:val="24"/>
          <w:lang w:eastAsia="cs-CZ"/>
        </w:rPr>
      </w:pPr>
      <w:r w:rsidRPr="00151148">
        <w:rPr>
          <w:szCs w:val="24"/>
          <w:lang w:eastAsia="cs-CZ"/>
        </w:rPr>
        <w:t>uzatvorená v</w:t>
      </w:r>
      <w:r w:rsidR="000E0CF7">
        <w:rPr>
          <w:szCs w:val="24"/>
          <w:lang w:eastAsia="cs-CZ"/>
        </w:rPr>
        <w:t> </w:t>
      </w:r>
      <w:r w:rsidRPr="00151148">
        <w:rPr>
          <w:szCs w:val="24"/>
          <w:lang w:eastAsia="cs-CZ"/>
        </w:rPr>
        <w:t>zmysle</w:t>
      </w:r>
      <w:r w:rsidR="000E0CF7">
        <w:rPr>
          <w:szCs w:val="24"/>
          <w:lang w:eastAsia="cs-CZ"/>
        </w:rPr>
        <w:t xml:space="preserve"> § 269 ods. 2</w:t>
      </w:r>
      <w:r w:rsidRPr="00151148">
        <w:rPr>
          <w:szCs w:val="24"/>
          <w:lang w:eastAsia="cs-CZ"/>
        </w:rPr>
        <w:t xml:space="preserve"> zákona č. 513/1991 Zb. v znení neskorších predpisov (ďalej len Obchodný zákonník) a príslušných ustanovení zákona č. 343/2015 </w:t>
      </w:r>
      <w:proofErr w:type="spellStart"/>
      <w:r w:rsidRPr="00151148">
        <w:rPr>
          <w:szCs w:val="24"/>
          <w:lang w:eastAsia="cs-CZ"/>
        </w:rPr>
        <w:t>Z.z</w:t>
      </w:r>
      <w:proofErr w:type="spellEnd"/>
      <w:r w:rsidRPr="00151148">
        <w:rPr>
          <w:szCs w:val="24"/>
          <w:lang w:eastAsia="cs-CZ"/>
        </w:rPr>
        <w:t xml:space="preserve">. o verejnom obstarávaní a o zmene a doplnení niektorých zákonov v znení neskorších predpisov (ďalej len „rámcová dohoda“) </w:t>
      </w:r>
      <w:r w:rsidRPr="001310DC">
        <w:rPr>
          <w:szCs w:val="24"/>
          <w:lang w:eastAsia="cs-CZ"/>
        </w:rPr>
        <w:t xml:space="preserve">medzi: </w:t>
      </w:r>
    </w:p>
    <w:p w14:paraId="69579358" w14:textId="77777777" w:rsidR="00936730" w:rsidRPr="001310DC" w:rsidRDefault="00936730" w:rsidP="00936730">
      <w:pPr>
        <w:rPr>
          <w:szCs w:val="24"/>
        </w:rPr>
      </w:pPr>
    </w:p>
    <w:p w14:paraId="5FBC7BE5" w14:textId="463A9A67" w:rsidR="00936730" w:rsidRDefault="00936730" w:rsidP="00936730">
      <w:pPr>
        <w:rPr>
          <w:szCs w:val="24"/>
        </w:rPr>
      </w:pPr>
    </w:p>
    <w:p w14:paraId="51424A8B" w14:textId="77777777" w:rsidR="000E0CF7" w:rsidRPr="001310DC" w:rsidRDefault="000E0CF7" w:rsidP="00936730">
      <w:pPr>
        <w:rPr>
          <w:szCs w:val="24"/>
        </w:rPr>
      </w:pPr>
    </w:p>
    <w:p w14:paraId="5CE9F3BB" w14:textId="77777777" w:rsidR="00936730" w:rsidRPr="001310DC" w:rsidRDefault="00936730" w:rsidP="00936730">
      <w:pPr>
        <w:rPr>
          <w:b/>
        </w:rPr>
      </w:pPr>
      <w:r w:rsidRPr="001310DC">
        <w:rPr>
          <w:b/>
        </w:rPr>
        <w:t>1. Zmluvné strany</w:t>
      </w:r>
    </w:p>
    <w:p w14:paraId="16382A39" w14:textId="77777777" w:rsidR="00936730" w:rsidRPr="001310DC" w:rsidRDefault="00936730" w:rsidP="00936730">
      <w:pPr>
        <w:pStyle w:val="Nadpis1"/>
        <w:rPr>
          <w:b w:val="0"/>
          <w:lang w:val="sk-SK"/>
        </w:rPr>
      </w:pPr>
    </w:p>
    <w:p w14:paraId="03B885A8" w14:textId="77777777" w:rsidR="00936730" w:rsidRPr="001310DC" w:rsidRDefault="00936730" w:rsidP="00936730">
      <w:pPr>
        <w:pStyle w:val="Nadpis1"/>
        <w:rPr>
          <w:lang w:val="sk-SK"/>
        </w:rPr>
      </w:pPr>
      <w:r w:rsidRPr="001310DC">
        <w:rPr>
          <w:lang w:val="sk-SK"/>
        </w:rPr>
        <w:t>(1)</w:t>
      </w:r>
      <w:r w:rsidRPr="001310DC">
        <w:rPr>
          <w:lang w:val="sk-SK"/>
        </w:rPr>
        <w:tab/>
        <w:t>Objednávateľ</w:t>
      </w:r>
    </w:p>
    <w:p w14:paraId="72BA5803" w14:textId="004FED5A" w:rsidR="006D0E3A" w:rsidRDefault="00FB0182" w:rsidP="001310DC">
      <w:pPr>
        <w:pStyle w:val="Nadpis1"/>
        <w:tabs>
          <w:tab w:val="left" w:pos="2552"/>
        </w:tabs>
        <w:ind w:left="2550" w:hanging="2550"/>
        <w:rPr>
          <w:b w:val="0"/>
          <w:lang w:val="sk-SK"/>
        </w:rPr>
      </w:pPr>
      <w:r w:rsidRPr="001310DC">
        <w:rPr>
          <w:b w:val="0"/>
          <w:lang w:val="sk-SK"/>
        </w:rPr>
        <w:t xml:space="preserve">názov: </w:t>
      </w:r>
      <w:r w:rsidR="001310DC" w:rsidRPr="001310DC">
        <w:rPr>
          <w:b w:val="0"/>
          <w:lang w:val="sk-SK"/>
        </w:rPr>
        <w:tab/>
      </w:r>
      <w:r w:rsidR="001310DC" w:rsidRPr="001310DC">
        <w:rPr>
          <w:b w:val="0"/>
          <w:lang w:val="sk-SK"/>
        </w:rPr>
        <w:tab/>
      </w:r>
      <w:r w:rsidRPr="001310DC">
        <w:rPr>
          <w:lang w:val="sk-SK"/>
        </w:rPr>
        <w:t>LESY Slovenskej republiky, štátny podnik</w:t>
      </w:r>
    </w:p>
    <w:p w14:paraId="58EC334E" w14:textId="39463CC1" w:rsidR="00FB0182" w:rsidRPr="001310DC" w:rsidRDefault="006D0E3A" w:rsidP="001310DC">
      <w:pPr>
        <w:pStyle w:val="Nadpis1"/>
        <w:tabs>
          <w:tab w:val="left" w:pos="2552"/>
        </w:tabs>
        <w:ind w:left="2550" w:hanging="2550"/>
        <w:rPr>
          <w:b w:val="0"/>
          <w:lang w:val="sk-SK"/>
        </w:rPr>
      </w:pPr>
      <w:r>
        <w:rPr>
          <w:b w:val="0"/>
          <w:lang w:val="sk-SK"/>
        </w:rPr>
        <w:tab/>
      </w:r>
      <w:r w:rsidR="001310DC" w:rsidRPr="001310DC">
        <w:rPr>
          <w:b w:val="0"/>
          <w:lang w:val="sk-SK"/>
        </w:rPr>
        <w:t>Odštepný závod lesnej techniky</w:t>
      </w:r>
    </w:p>
    <w:p w14:paraId="787916CB" w14:textId="70A36C4D" w:rsidR="00FB0182" w:rsidRPr="001310DC" w:rsidRDefault="00FB0182" w:rsidP="00FB0182">
      <w:pPr>
        <w:pStyle w:val="Nadpis1"/>
        <w:tabs>
          <w:tab w:val="left" w:pos="2552"/>
        </w:tabs>
        <w:rPr>
          <w:b w:val="0"/>
          <w:lang w:val="sk-SK"/>
        </w:rPr>
      </w:pPr>
      <w:r w:rsidRPr="001310DC">
        <w:rPr>
          <w:b w:val="0"/>
          <w:lang w:val="sk-SK"/>
        </w:rPr>
        <w:t>sídlo:</w:t>
      </w:r>
      <w:r w:rsidRPr="001310DC">
        <w:rPr>
          <w:b w:val="0"/>
          <w:lang w:val="sk-SK"/>
        </w:rPr>
        <w:tab/>
      </w:r>
      <w:proofErr w:type="spellStart"/>
      <w:r w:rsidR="001310DC" w:rsidRPr="001310DC">
        <w:rPr>
          <w:b w:val="0"/>
          <w:lang w:val="sk-SK"/>
        </w:rPr>
        <w:t>Mičinská</w:t>
      </w:r>
      <w:proofErr w:type="spellEnd"/>
      <w:r w:rsidR="001310DC" w:rsidRPr="001310DC">
        <w:rPr>
          <w:b w:val="0"/>
          <w:lang w:val="sk-SK"/>
        </w:rPr>
        <w:t xml:space="preserve"> cesta 33, 974 01 Banská Bystrica</w:t>
      </w:r>
    </w:p>
    <w:p w14:paraId="586C5352" w14:textId="77777777" w:rsidR="00FB0182" w:rsidRPr="001310DC" w:rsidRDefault="00FB0182" w:rsidP="00FB0182">
      <w:pPr>
        <w:pStyle w:val="Nadpis1"/>
        <w:tabs>
          <w:tab w:val="left" w:pos="2552"/>
        </w:tabs>
        <w:rPr>
          <w:b w:val="0"/>
          <w:lang w:val="sk-SK"/>
        </w:rPr>
      </w:pPr>
      <w:r w:rsidRPr="001310DC">
        <w:rPr>
          <w:b w:val="0"/>
          <w:lang w:val="sk-SK"/>
        </w:rPr>
        <w:t xml:space="preserve">IČO: </w:t>
      </w:r>
      <w:r w:rsidRPr="001310DC">
        <w:rPr>
          <w:b w:val="0"/>
          <w:lang w:val="sk-SK"/>
        </w:rPr>
        <w:tab/>
        <w:t>360 383 51</w:t>
      </w:r>
      <w:r w:rsidRPr="001310DC">
        <w:rPr>
          <w:b w:val="0"/>
          <w:lang w:val="sk-SK"/>
        </w:rPr>
        <w:tab/>
      </w:r>
      <w:r w:rsidRPr="001310DC">
        <w:rPr>
          <w:b w:val="0"/>
          <w:lang w:val="sk-SK"/>
        </w:rPr>
        <w:tab/>
      </w:r>
    </w:p>
    <w:p w14:paraId="4EC54814" w14:textId="77777777" w:rsidR="00FB0182" w:rsidRPr="001310DC" w:rsidRDefault="00FB0182" w:rsidP="00FB0182">
      <w:pPr>
        <w:pStyle w:val="Nadpis1"/>
        <w:tabs>
          <w:tab w:val="left" w:pos="2552"/>
        </w:tabs>
        <w:rPr>
          <w:b w:val="0"/>
          <w:lang w:val="sk-SK"/>
        </w:rPr>
      </w:pPr>
      <w:r w:rsidRPr="001310DC">
        <w:rPr>
          <w:b w:val="0"/>
          <w:lang w:val="sk-SK"/>
        </w:rPr>
        <w:t>DIČ:</w:t>
      </w:r>
      <w:r w:rsidRPr="001310DC">
        <w:rPr>
          <w:b w:val="0"/>
          <w:lang w:val="sk-SK"/>
        </w:rPr>
        <w:tab/>
        <w:t>SK 2020087982</w:t>
      </w:r>
    </w:p>
    <w:p w14:paraId="016B1890" w14:textId="77777777" w:rsidR="00FB0182" w:rsidRPr="001310DC" w:rsidRDefault="00FB0182" w:rsidP="00FB0182">
      <w:pPr>
        <w:pStyle w:val="Nadpis1"/>
        <w:tabs>
          <w:tab w:val="left" w:pos="2552"/>
        </w:tabs>
        <w:rPr>
          <w:b w:val="0"/>
          <w:lang w:val="sk-SK"/>
        </w:rPr>
      </w:pPr>
      <w:r w:rsidRPr="001310DC">
        <w:rPr>
          <w:b w:val="0"/>
          <w:lang w:val="sk-SK"/>
        </w:rPr>
        <w:t>IČ DPH:</w:t>
      </w:r>
      <w:r w:rsidRPr="001310DC">
        <w:rPr>
          <w:b w:val="0"/>
          <w:lang w:val="sk-SK"/>
        </w:rPr>
        <w:tab/>
        <w:t>SK2020087982</w:t>
      </w:r>
    </w:p>
    <w:p w14:paraId="0499F201" w14:textId="6398AAA2" w:rsidR="00FB0182" w:rsidRPr="001310DC" w:rsidRDefault="00FB0182" w:rsidP="00FB0182">
      <w:pPr>
        <w:pStyle w:val="Nadpis1"/>
        <w:tabs>
          <w:tab w:val="left" w:pos="2552"/>
        </w:tabs>
        <w:rPr>
          <w:b w:val="0"/>
          <w:lang w:val="sk-SK"/>
        </w:rPr>
      </w:pPr>
      <w:r w:rsidRPr="001310DC">
        <w:rPr>
          <w:b w:val="0"/>
          <w:lang w:val="sk-SK"/>
        </w:rPr>
        <w:t>zastúpený:</w:t>
      </w:r>
      <w:r w:rsidRPr="001310DC">
        <w:rPr>
          <w:b w:val="0"/>
          <w:lang w:val="sk-SK"/>
        </w:rPr>
        <w:tab/>
        <w:t xml:space="preserve">Ing. </w:t>
      </w:r>
      <w:r w:rsidR="00C334E8">
        <w:rPr>
          <w:b w:val="0"/>
          <w:lang w:val="sk-SK"/>
        </w:rPr>
        <w:t>Peter Brezina</w:t>
      </w:r>
      <w:r w:rsidR="001310DC" w:rsidRPr="001310DC">
        <w:rPr>
          <w:b w:val="0"/>
          <w:lang w:val="sk-SK"/>
        </w:rPr>
        <w:t xml:space="preserve">, </w:t>
      </w:r>
      <w:r w:rsidR="00C334E8">
        <w:rPr>
          <w:b w:val="0"/>
          <w:lang w:val="sk-SK"/>
        </w:rPr>
        <w:t>riaditeľ</w:t>
      </w:r>
      <w:r w:rsidR="001310DC" w:rsidRPr="001310DC">
        <w:rPr>
          <w:b w:val="0"/>
          <w:lang w:val="sk-SK"/>
        </w:rPr>
        <w:t xml:space="preserve"> OZ lesnej techniky</w:t>
      </w:r>
    </w:p>
    <w:p w14:paraId="20E5D1DB" w14:textId="77777777" w:rsidR="00FB0182" w:rsidRPr="001310DC" w:rsidRDefault="00FB0182" w:rsidP="00FB0182">
      <w:pPr>
        <w:pStyle w:val="Nadpis1"/>
        <w:tabs>
          <w:tab w:val="left" w:pos="2552"/>
        </w:tabs>
        <w:rPr>
          <w:b w:val="0"/>
          <w:lang w:val="sk-SK"/>
        </w:rPr>
      </w:pPr>
      <w:r w:rsidRPr="001310DC">
        <w:rPr>
          <w:b w:val="0"/>
          <w:lang w:val="sk-SK"/>
        </w:rPr>
        <w:t>bankové spojenie:</w:t>
      </w:r>
      <w:r w:rsidRPr="001310DC">
        <w:rPr>
          <w:b w:val="0"/>
          <w:lang w:val="sk-SK"/>
        </w:rPr>
        <w:tab/>
        <w:t>VÚB Banská Bystrica</w:t>
      </w:r>
    </w:p>
    <w:p w14:paraId="2BB07417" w14:textId="01FB82A5" w:rsidR="00FB0182" w:rsidRDefault="00FB0182" w:rsidP="00FB0182">
      <w:pPr>
        <w:pStyle w:val="Nadpis1"/>
        <w:tabs>
          <w:tab w:val="left" w:pos="2552"/>
        </w:tabs>
        <w:rPr>
          <w:b w:val="0"/>
          <w:lang w:val="sk-SK"/>
        </w:rPr>
      </w:pPr>
      <w:r w:rsidRPr="001310DC">
        <w:rPr>
          <w:b w:val="0"/>
          <w:lang w:val="sk-SK"/>
        </w:rPr>
        <w:t>číslo účtu v tvare IBAN:</w:t>
      </w:r>
      <w:r w:rsidR="003D7AEA" w:rsidRPr="003D7AEA">
        <w:t xml:space="preserve"> </w:t>
      </w:r>
      <w:r w:rsidR="003D7AEA">
        <w:t xml:space="preserve">  </w:t>
      </w:r>
      <w:r w:rsidR="003D7AEA" w:rsidRPr="003D7AEA">
        <w:rPr>
          <w:b w:val="0"/>
          <w:lang w:val="sk-SK"/>
        </w:rPr>
        <w:t>SK3902000000000009409312</w:t>
      </w:r>
    </w:p>
    <w:p w14:paraId="10766BBF" w14:textId="77777777" w:rsidR="001310DC" w:rsidRPr="001310DC" w:rsidRDefault="001310DC" w:rsidP="001310DC">
      <w:pPr>
        <w:rPr>
          <w:lang w:eastAsia="cs-CZ"/>
        </w:rPr>
      </w:pPr>
    </w:p>
    <w:p w14:paraId="2B627361" w14:textId="77777777" w:rsidR="00936730" w:rsidRPr="00151148" w:rsidRDefault="00FB0182" w:rsidP="00FB0182">
      <w:pPr>
        <w:pStyle w:val="Nadpis1"/>
        <w:rPr>
          <w:b w:val="0"/>
          <w:lang w:val="sk-SK"/>
        </w:rPr>
      </w:pPr>
      <w:r w:rsidRPr="00151148">
        <w:rPr>
          <w:b w:val="0"/>
          <w:lang w:val="sk-SK"/>
        </w:rPr>
        <w:t xml:space="preserve"> </w:t>
      </w:r>
      <w:r w:rsidR="00936730" w:rsidRPr="00151148">
        <w:rPr>
          <w:b w:val="0"/>
          <w:lang w:val="sk-SK"/>
        </w:rPr>
        <w:t>(ďalej len „</w:t>
      </w:r>
      <w:r w:rsidR="00936730" w:rsidRPr="00151148">
        <w:rPr>
          <w:lang w:val="sk-SK"/>
        </w:rPr>
        <w:t>Objednávateľ</w:t>
      </w:r>
      <w:r w:rsidR="00936730" w:rsidRPr="00151148">
        <w:rPr>
          <w:b w:val="0"/>
          <w:lang w:val="sk-SK"/>
        </w:rPr>
        <w:t>“)</w:t>
      </w:r>
    </w:p>
    <w:p w14:paraId="7AF12A56" w14:textId="77777777" w:rsidR="00936730" w:rsidRPr="00151148" w:rsidRDefault="00936730" w:rsidP="00936730">
      <w:pPr>
        <w:pStyle w:val="Nadpis1"/>
        <w:rPr>
          <w:b w:val="0"/>
          <w:lang w:val="sk-SK"/>
        </w:rPr>
      </w:pPr>
    </w:p>
    <w:p w14:paraId="10F2227D" w14:textId="77777777" w:rsidR="00936730" w:rsidRPr="00151148" w:rsidRDefault="00936730" w:rsidP="00936730">
      <w:pPr>
        <w:pStyle w:val="Nadpis1"/>
        <w:rPr>
          <w:lang w:val="sk-SK"/>
        </w:rPr>
      </w:pPr>
      <w:r w:rsidRPr="00151148">
        <w:rPr>
          <w:lang w:val="sk-SK"/>
        </w:rPr>
        <w:t>(2)</w:t>
      </w:r>
      <w:r w:rsidRPr="00151148">
        <w:rPr>
          <w:lang w:val="sk-SK"/>
        </w:rPr>
        <w:tab/>
        <w:t xml:space="preserve">Zhotoviteľ </w:t>
      </w:r>
    </w:p>
    <w:p w14:paraId="3421CD3C" w14:textId="77777777" w:rsidR="00936730" w:rsidRPr="00151148" w:rsidRDefault="00936730" w:rsidP="00936730">
      <w:pPr>
        <w:pStyle w:val="Nadpis1"/>
        <w:rPr>
          <w:b w:val="0"/>
          <w:lang w:val="sk-SK"/>
        </w:rPr>
      </w:pPr>
      <w:r w:rsidRPr="00151148">
        <w:rPr>
          <w:b w:val="0"/>
          <w:lang w:val="sk-SK"/>
        </w:rPr>
        <w:t>názov:</w:t>
      </w:r>
      <w:r w:rsidRPr="00151148">
        <w:rPr>
          <w:b w:val="0"/>
          <w:lang w:val="sk-SK"/>
        </w:rPr>
        <w:tab/>
      </w:r>
    </w:p>
    <w:p w14:paraId="0FCB36A4" w14:textId="77777777" w:rsidR="00936730" w:rsidRPr="00151148" w:rsidRDefault="00936730" w:rsidP="00936730">
      <w:pPr>
        <w:pStyle w:val="Nadpis1"/>
        <w:rPr>
          <w:b w:val="0"/>
          <w:lang w:val="sk-SK"/>
        </w:rPr>
      </w:pPr>
      <w:r w:rsidRPr="00151148">
        <w:rPr>
          <w:b w:val="0"/>
          <w:lang w:val="sk-SK"/>
        </w:rPr>
        <w:t>sídlo:</w:t>
      </w:r>
      <w:r w:rsidRPr="00151148">
        <w:rPr>
          <w:b w:val="0"/>
          <w:lang w:val="sk-SK"/>
        </w:rPr>
        <w:tab/>
      </w:r>
    </w:p>
    <w:p w14:paraId="01FBDBC4" w14:textId="77777777" w:rsidR="00936730" w:rsidRPr="00151148" w:rsidRDefault="00936730" w:rsidP="00936730">
      <w:pPr>
        <w:pStyle w:val="Nadpis1"/>
        <w:rPr>
          <w:b w:val="0"/>
          <w:lang w:val="sk-SK"/>
        </w:rPr>
      </w:pPr>
      <w:r w:rsidRPr="00151148">
        <w:rPr>
          <w:b w:val="0"/>
          <w:lang w:val="sk-SK"/>
        </w:rPr>
        <w:t xml:space="preserve">IČO: </w:t>
      </w:r>
      <w:r w:rsidRPr="00151148">
        <w:rPr>
          <w:b w:val="0"/>
          <w:lang w:val="sk-SK"/>
        </w:rPr>
        <w:tab/>
      </w:r>
    </w:p>
    <w:p w14:paraId="362AABCC" w14:textId="77777777" w:rsidR="00936730" w:rsidRPr="00151148" w:rsidRDefault="00936730" w:rsidP="00936730">
      <w:pPr>
        <w:pStyle w:val="Nadpis1"/>
        <w:rPr>
          <w:b w:val="0"/>
          <w:lang w:val="sk-SK"/>
        </w:rPr>
      </w:pPr>
      <w:r w:rsidRPr="00151148">
        <w:rPr>
          <w:b w:val="0"/>
          <w:lang w:val="sk-SK"/>
        </w:rPr>
        <w:t>DIČ:</w:t>
      </w:r>
      <w:r w:rsidRPr="00151148">
        <w:rPr>
          <w:b w:val="0"/>
          <w:lang w:val="sk-SK"/>
        </w:rPr>
        <w:tab/>
      </w:r>
    </w:p>
    <w:p w14:paraId="1E0D706E" w14:textId="77777777" w:rsidR="00936730" w:rsidRPr="00151148" w:rsidRDefault="00936730" w:rsidP="00936730">
      <w:pPr>
        <w:pStyle w:val="Nadpis1"/>
        <w:rPr>
          <w:b w:val="0"/>
          <w:lang w:val="sk-SK"/>
        </w:rPr>
      </w:pPr>
      <w:r w:rsidRPr="00151148">
        <w:rPr>
          <w:b w:val="0"/>
          <w:lang w:val="sk-SK"/>
        </w:rPr>
        <w:t>IČ DPH:</w:t>
      </w:r>
      <w:r w:rsidRPr="00151148">
        <w:rPr>
          <w:b w:val="0"/>
          <w:lang w:val="sk-SK"/>
        </w:rPr>
        <w:tab/>
      </w:r>
    </w:p>
    <w:p w14:paraId="049EE2BD" w14:textId="77777777" w:rsidR="00936730" w:rsidRPr="00151148" w:rsidRDefault="00936730" w:rsidP="00936730">
      <w:pPr>
        <w:pStyle w:val="Nadpis1"/>
        <w:rPr>
          <w:b w:val="0"/>
          <w:lang w:val="sk-SK"/>
        </w:rPr>
      </w:pPr>
      <w:r w:rsidRPr="00151148">
        <w:rPr>
          <w:b w:val="0"/>
          <w:lang w:val="sk-SK"/>
        </w:rPr>
        <w:t>zastúpený:</w:t>
      </w:r>
      <w:r w:rsidRPr="00151148">
        <w:rPr>
          <w:b w:val="0"/>
          <w:lang w:val="sk-SK"/>
        </w:rPr>
        <w:tab/>
      </w:r>
    </w:p>
    <w:p w14:paraId="5E6D17AB" w14:textId="77777777" w:rsidR="00936730" w:rsidRPr="00151148" w:rsidRDefault="00936730" w:rsidP="00936730">
      <w:pPr>
        <w:pStyle w:val="Nadpis1"/>
        <w:rPr>
          <w:b w:val="0"/>
          <w:lang w:val="sk-SK"/>
        </w:rPr>
      </w:pPr>
      <w:r w:rsidRPr="00151148">
        <w:rPr>
          <w:b w:val="0"/>
          <w:lang w:val="sk-SK"/>
        </w:rPr>
        <w:t>bankové spojenie:</w:t>
      </w:r>
      <w:r w:rsidRPr="00151148">
        <w:rPr>
          <w:b w:val="0"/>
          <w:lang w:val="sk-SK"/>
        </w:rPr>
        <w:tab/>
      </w:r>
    </w:p>
    <w:p w14:paraId="1A31DF01" w14:textId="77777777" w:rsidR="00936730" w:rsidRPr="00151148" w:rsidRDefault="00936730" w:rsidP="00936730">
      <w:pPr>
        <w:pStyle w:val="Nadpis1"/>
        <w:rPr>
          <w:b w:val="0"/>
          <w:lang w:val="sk-SK"/>
        </w:rPr>
      </w:pPr>
      <w:r w:rsidRPr="00151148">
        <w:rPr>
          <w:b w:val="0"/>
          <w:lang w:val="sk-SK"/>
        </w:rPr>
        <w:t>číslo účtu v tvare IBAN:</w:t>
      </w:r>
      <w:r w:rsidRPr="00151148">
        <w:rPr>
          <w:b w:val="0"/>
          <w:lang w:val="sk-SK"/>
        </w:rPr>
        <w:tab/>
      </w:r>
    </w:p>
    <w:p w14:paraId="0644E1B7" w14:textId="77777777" w:rsidR="00936730" w:rsidRPr="00151148" w:rsidRDefault="00936730" w:rsidP="00936730">
      <w:pPr>
        <w:pStyle w:val="Nadpis1"/>
        <w:rPr>
          <w:b w:val="0"/>
          <w:lang w:val="sk-SK"/>
        </w:rPr>
      </w:pPr>
      <w:r w:rsidRPr="00151148">
        <w:rPr>
          <w:b w:val="0"/>
          <w:lang w:val="sk-SK"/>
        </w:rPr>
        <w:t xml:space="preserve">zapísaný v Obchodnom registri </w:t>
      </w:r>
    </w:p>
    <w:p w14:paraId="1B93CD60" w14:textId="77777777" w:rsidR="00936730" w:rsidRPr="00151148" w:rsidRDefault="00936730" w:rsidP="00936730">
      <w:pPr>
        <w:pStyle w:val="Nadpis1"/>
        <w:rPr>
          <w:b w:val="0"/>
          <w:lang w:val="sk-SK"/>
        </w:rPr>
      </w:pPr>
      <w:r w:rsidRPr="00151148">
        <w:rPr>
          <w:b w:val="0"/>
          <w:lang w:val="sk-SK"/>
        </w:rPr>
        <w:t>(ďalej len „</w:t>
      </w:r>
      <w:r w:rsidRPr="00151148">
        <w:rPr>
          <w:lang w:val="sk-SK"/>
        </w:rPr>
        <w:t>Zhotoviteľ</w:t>
      </w:r>
      <w:r w:rsidRPr="00151148">
        <w:rPr>
          <w:b w:val="0"/>
          <w:lang w:val="sk-SK"/>
        </w:rPr>
        <w:t>“)</w:t>
      </w:r>
    </w:p>
    <w:p w14:paraId="103A8F94" w14:textId="31B53D81" w:rsidR="00936730" w:rsidRDefault="00936730" w:rsidP="00936730">
      <w:pPr>
        <w:rPr>
          <w:szCs w:val="24"/>
        </w:rPr>
      </w:pPr>
    </w:p>
    <w:p w14:paraId="110547E5" w14:textId="77777777" w:rsidR="000E0CF7" w:rsidRPr="00151148" w:rsidRDefault="000E0CF7" w:rsidP="00936730">
      <w:pPr>
        <w:rPr>
          <w:szCs w:val="24"/>
        </w:rPr>
      </w:pPr>
    </w:p>
    <w:p w14:paraId="31A2E0FB" w14:textId="77777777" w:rsidR="00936730" w:rsidRPr="00151148" w:rsidRDefault="00936730" w:rsidP="00936730">
      <w:pPr>
        <w:rPr>
          <w:szCs w:val="24"/>
        </w:rPr>
      </w:pPr>
    </w:p>
    <w:p w14:paraId="509DCA36" w14:textId="77777777" w:rsidR="00936730" w:rsidRPr="00151148" w:rsidRDefault="00936730" w:rsidP="00936730">
      <w:pPr>
        <w:jc w:val="center"/>
        <w:rPr>
          <w:b/>
          <w:szCs w:val="24"/>
        </w:rPr>
      </w:pPr>
      <w:r w:rsidRPr="00151148">
        <w:rPr>
          <w:szCs w:val="24"/>
        </w:rPr>
        <w:t xml:space="preserve">Čl. 1 </w:t>
      </w:r>
      <w:r w:rsidRPr="00151148">
        <w:rPr>
          <w:b/>
          <w:szCs w:val="24"/>
        </w:rPr>
        <w:t>Preambula</w:t>
      </w:r>
    </w:p>
    <w:p w14:paraId="506348F7" w14:textId="77777777" w:rsidR="00936730" w:rsidRPr="00151148" w:rsidRDefault="00936730" w:rsidP="00936730">
      <w:pPr>
        <w:jc w:val="center"/>
        <w:rPr>
          <w:b/>
          <w:szCs w:val="24"/>
        </w:rPr>
      </w:pPr>
    </w:p>
    <w:p w14:paraId="0BF31349" w14:textId="3681AC6F" w:rsidR="00936730" w:rsidRDefault="00936730" w:rsidP="00936730">
      <w:pPr>
        <w:pStyle w:val="Odsekzoznamu"/>
        <w:numPr>
          <w:ilvl w:val="0"/>
          <w:numId w:val="2"/>
        </w:numPr>
        <w:rPr>
          <w:szCs w:val="24"/>
          <w:lang w:eastAsia="cs-CZ"/>
        </w:rPr>
      </w:pPr>
      <w:r w:rsidRPr="00151148">
        <w:rPr>
          <w:szCs w:val="24"/>
        </w:rPr>
        <w:t xml:space="preserve">Objednávateľ a zhotoviteľ uzatvárajú </w:t>
      </w:r>
      <w:r w:rsidRPr="00151148">
        <w:rPr>
          <w:b/>
          <w:szCs w:val="24"/>
        </w:rPr>
        <w:t xml:space="preserve">rámcovú dohodu o poskytovaní servisných služieb </w:t>
      </w:r>
      <w:r w:rsidRPr="00151148">
        <w:rPr>
          <w:szCs w:val="24"/>
        </w:rPr>
        <w:t xml:space="preserve">ako výsledok procesu verejného obstarávania </w:t>
      </w:r>
      <w:r w:rsidRPr="00151148">
        <w:rPr>
          <w:szCs w:val="24"/>
          <w:lang w:eastAsia="cs-CZ"/>
        </w:rPr>
        <w:t xml:space="preserve">v súlade so zákonom č. 343/2015 </w:t>
      </w:r>
      <w:proofErr w:type="spellStart"/>
      <w:r w:rsidRPr="00151148">
        <w:rPr>
          <w:szCs w:val="24"/>
          <w:lang w:eastAsia="cs-CZ"/>
        </w:rPr>
        <w:t>Z.z</w:t>
      </w:r>
      <w:proofErr w:type="spellEnd"/>
      <w:r w:rsidRPr="00151148">
        <w:rPr>
          <w:szCs w:val="24"/>
          <w:lang w:eastAsia="cs-CZ"/>
        </w:rPr>
        <w:t>. o verejnom obstarávaní a o zmene a doplnení niektorých zákonov v znení neskorších predpisov (ďalej len „zákon“), a to za</w:t>
      </w:r>
      <w:r w:rsidR="00FA3CDA">
        <w:rPr>
          <w:szCs w:val="24"/>
          <w:lang w:eastAsia="cs-CZ"/>
        </w:rPr>
        <w:t xml:space="preserve"> </w:t>
      </w:r>
      <w:r w:rsidRPr="00151148">
        <w:rPr>
          <w:szCs w:val="24"/>
          <w:lang w:eastAsia="cs-CZ"/>
        </w:rPr>
        <w:t>podmienok a</w:t>
      </w:r>
      <w:r w:rsidR="00FA3CDA">
        <w:rPr>
          <w:szCs w:val="24"/>
          <w:lang w:eastAsia="cs-CZ"/>
        </w:rPr>
        <w:t xml:space="preserve"> </w:t>
      </w:r>
      <w:r w:rsidRPr="00151148">
        <w:rPr>
          <w:szCs w:val="24"/>
          <w:lang w:eastAsia="cs-CZ"/>
        </w:rPr>
        <w:t xml:space="preserve">v súlade s výsledkom verejnej súťaže, ktorá bola vyhlásená vo Vestníku verejného obstarávania č. </w:t>
      </w:r>
      <w:proofErr w:type="spellStart"/>
      <w:r w:rsidRPr="00151148">
        <w:rPr>
          <w:szCs w:val="24"/>
          <w:lang w:eastAsia="cs-CZ"/>
        </w:rPr>
        <w:t>x</w:t>
      </w:r>
      <w:r w:rsidRPr="00F40F66">
        <w:rPr>
          <w:szCs w:val="24"/>
          <w:highlight w:val="yellow"/>
          <w:lang w:eastAsia="cs-CZ"/>
        </w:rPr>
        <w:t>xxxxxxxxx</w:t>
      </w:r>
      <w:proofErr w:type="spellEnd"/>
      <w:r w:rsidRPr="00151148">
        <w:rPr>
          <w:szCs w:val="24"/>
          <w:lang w:eastAsia="cs-CZ"/>
        </w:rPr>
        <w:t xml:space="preserve"> dňa x</w:t>
      </w:r>
      <w:r w:rsidRPr="00F40F66">
        <w:rPr>
          <w:szCs w:val="24"/>
          <w:highlight w:val="yellow"/>
          <w:lang w:eastAsia="cs-CZ"/>
        </w:rPr>
        <w:t>xxxx</w:t>
      </w:r>
      <w:r w:rsidRPr="00151148">
        <w:rPr>
          <w:szCs w:val="24"/>
          <w:lang w:eastAsia="cs-CZ"/>
        </w:rPr>
        <w:t>20</w:t>
      </w:r>
      <w:r w:rsidR="00713E4C">
        <w:rPr>
          <w:szCs w:val="24"/>
          <w:lang w:eastAsia="cs-CZ"/>
        </w:rPr>
        <w:t>2</w:t>
      </w:r>
      <w:r w:rsidRPr="00F40F66">
        <w:rPr>
          <w:szCs w:val="24"/>
          <w:highlight w:val="yellow"/>
          <w:lang w:eastAsia="cs-CZ"/>
        </w:rPr>
        <w:t>x</w:t>
      </w:r>
      <w:r w:rsidRPr="00151148">
        <w:rPr>
          <w:szCs w:val="24"/>
          <w:lang w:eastAsia="cs-CZ"/>
        </w:rPr>
        <w:t xml:space="preserve"> pod značkou </w:t>
      </w:r>
      <w:proofErr w:type="spellStart"/>
      <w:r w:rsidRPr="00F40F66">
        <w:rPr>
          <w:szCs w:val="24"/>
          <w:highlight w:val="yellow"/>
          <w:lang w:eastAsia="cs-CZ"/>
        </w:rPr>
        <w:t>xxxx</w:t>
      </w:r>
      <w:proofErr w:type="spellEnd"/>
      <w:r w:rsidRPr="00F40F66">
        <w:rPr>
          <w:szCs w:val="24"/>
          <w:highlight w:val="yellow"/>
          <w:lang w:eastAsia="cs-CZ"/>
        </w:rPr>
        <w:t>-</w:t>
      </w:r>
      <w:r w:rsidRPr="00151148">
        <w:rPr>
          <w:szCs w:val="24"/>
          <w:lang w:eastAsia="cs-CZ"/>
        </w:rPr>
        <w:t>MST (ďalej len „verejná súťaž“).</w:t>
      </w:r>
      <w:r w:rsidR="00FA3CDA">
        <w:rPr>
          <w:szCs w:val="24"/>
          <w:lang w:eastAsia="cs-CZ"/>
        </w:rPr>
        <w:t xml:space="preserve"> </w:t>
      </w:r>
    </w:p>
    <w:p w14:paraId="4D76343A" w14:textId="77777777" w:rsidR="00CC5C94" w:rsidRDefault="00CC5C94" w:rsidP="00CC5C94">
      <w:pPr>
        <w:pStyle w:val="Odsekzoznamu"/>
        <w:ind w:left="390"/>
        <w:rPr>
          <w:szCs w:val="24"/>
          <w:lang w:eastAsia="cs-CZ"/>
        </w:rPr>
      </w:pPr>
    </w:p>
    <w:p w14:paraId="7904687F" w14:textId="77777777" w:rsidR="00936730" w:rsidRPr="00612A22" w:rsidRDefault="00936730" w:rsidP="00936730">
      <w:pPr>
        <w:rPr>
          <w:szCs w:val="24"/>
        </w:rPr>
      </w:pPr>
    </w:p>
    <w:p w14:paraId="3929BC8F" w14:textId="77777777" w:rsidR="00936730" w:rsidRPr="00612A22" w:rsidRDefault="00936730" w:rsidP="00936730">
      <w:pPr>
        <w:jc w:val="center"/>
        <w:rPr>
          <w:szCs w:val="24"/>
        </w:rPr>
      </w:pPr>
    </w:p>
    <w:p w14:paraId="0D5FA8B3" w14:textId="77777777" w:rsidR="00936730" w:rsidRPr="00612A22" w:rsidRDefault="00936730" w:rsidP="00936730">
      <w:pPr>
        <w:jc w:val="center"/>
        <w:rPr>
          <w:b/>
          <w:szCs w:val="24"/>
        </w:rPr>
      </w:pPr>
      <w:r w:rsidRPr="00612A22">
        <w:rPr>
          <w:szCs w:val="24"/>
        </w:rPr>
        <w:lastRenderedPageBreak/>
        <w:t>Čl. 2</w:t>
      </w:r>
      <w:r w:rsidR="00FA3CDA">
        <w:rPr>
          <w:szCs w:val="24"/>
        </w:rPr>
        <w:t xml:space="preserve"> </w:t>
      </w:r>
      <w:r w:rsidRPr="00612A22">
        <w:rPr>
          <w:b/>
          <w:szCs w:val="24"/>
        </w:rPr>
        <w:t>Predmet rámcovej dohody</w:t>
      </w:r>
    </w:p>
    <w:p w14:paraId="29D7830A" w14:textId="77777777" w:rsidR="00936730" w:rsidRPr="00612A22" w:rsidRDefault="00936730" w:rsidP="00936730">
      <w:pPr>
        <w:rPr>
          <w:szCs w:val="24"/>
        </w:rPr>
      </w:pPr>
    </w:p>
    <w:p w14:paraId="4BCAF052" w14:textId="56F5794F" w:rsidR="00936730" w:rsidRDefault="00936730" w:rsidP="00936730">
      <w:pPr>
        <w:pStyle w:val="Odsekzoznamu"/>
        <w:numPr>
          <w:ilvl w:val="0"/>
          <w:numId w:val="3"/>
        </w:numPr>
        <w:ind w:left="284" w:hanging="284"/>
        <w:rPr>
          <w:szCs w:val="24"/>
        </w:rPr>
      </w:pPr>
      <w:r w:rsidRPr="00612A22">
        <w:rPr>
          <w:szCs w:val="24"/>
        </w:rPr>
        <w:t xml:space="preserve">Predmetom rámcovej dohody je </w:t>
      </w:r>
      <w:r w:rsidRPr="00650B01">
        <w:rPr>
          <w:b/>
          <w:szCs w:val="24"/>
        </w:rPr>
        <w:t>poskytovanie servisných služieb</w:t>
      </w:r>
      <w:r w:rsidRPr="00612A22">
        <w:rPr>
          <w:szCs w:val="24"/>
        </w:rPr>
        <w:t xml:space="preserve">, </w:t>
      </w:r>
      <w:r w:rsidR="004C561F">
        <w:rPr>
          <w:szCs w:val="24"/>
        </w:rPr>
        <w:t>ktorými sa pre účely tejto rámcovej dohody rozumie</w:t>
      </w:r>
      <w:r w:rsidR="00FA3CDA">
        <w:rPr>
          <w:szCs w:val="24"/>
        </w:rPr>
        <w:t xml:space="preserve"> </w:t>
      </w:r>
      <w:r w:rsidRPr="00612A22">
        <w:rPr>
          <w:szCs w:val="24"/>
        </w:rPr>
        <w:t xml:space="preserve">najmä servis, </w:t>
      </w:r>
      <w:r w:rsidR="00713E4C">
        <w:rPr>
          <w:szCs w:val="24"/>
        </w:rPr>
        <w:t xml:space="preserve">opravy, </w:t>
      </w:r>
      <w:r w:rsidRPr="00612A22">
        <w:rPr>
          <w:szCs w:val="24"/>
        </w:rPr>
        <w:t xml:space="preserve">údržba a iné súvisiace servisné služby </w:t>
      </w:r>
      <w:r w:rsidR="004C561F">
        <w:rPr>
          <w:szCs w:val="24"/>
        </w:rPr>
        <w:t xml:space="preserve">- </w:t>
      </w:r>
      <w:r>
        <w:rPr>
          <w:szCs w:val="24"/>
        </w:rPr>
        <w:t>zabezpeč</w:t>
      </w:r>
      <w:r w:rsidR="00966EB1">
        <w:rPr>
          <w:szCs w:val="24"/>
        </w:rPr>
        <w:t>e</w:t>
      </w:r>
      <w:r>
        <w:rPr>
          <w:szCs w:val="24"/>
        </w:rPr>
        <w:t xml:space="preserve">nie </w:t>
      </w:r>
      <w:r w:rsidRPr="00612A22">
        <w:rPr>
          <w:szCs w:val="24"/>
        </w:rPr>
        <w:t>záručn</w:t>
      </w:r>
      <w:r>
        <w:rPr>
          <w:szCs w:val="24"/>
        </w:rPr>
        <w:t>ého</w:t>
      </w:r>
      <w:r w:rsidRPr="00612A22">
        <w:rPr>
          <w:szCs w:val="24"/>
        </w:rPr>
        <w:t xml:space="preserve"> a</w:t>
      </w:r>
      <w:r>
        <w:rPr>
          <w:szCs w:val="24"/>
        </w:rPr>
        <w:t> </w:t>
      </w:r>
      <w:r w:rsidRPr="00612A22">
        <w:rPr>
          <w:szCs w:val="24"/>
        </w:rPr>
        <w:t>pozáručn</w:t>
      </w:r>
      <w:r>
        <w:rPr>
          <w:szCs w:val="24"/>
        </w:rPr>
        <w:t>ého servisu</w:t>
      </w:r>
      <w:r w:rsidR="004C561F">
        <w:rPr>
          <w:szCs w:val="24"/>
        </w:rPr>
        <w:t xml:space="preserve"> a</w:t>
      </w:r>
      <w:r w:rsidR="00FA3CDA">
        <w:rPr>
          <w:szCs w:val="24"/>
        </w:rPr>
        <w:t> </w:t>
      </w:r>
      <w:r w:rsidR="004C561F">
        <w:rPr>
          <w:szCs w:val="24"/>
        </w:rPr>
        <w:t>to</w:t>
      </w:r>
      <w:r w:rsidR="00FA3CDA">
        <w:rPr>
          <w:szCs w:val="24"/>
        </w:rPr>
        <w:t xml:space="preserve"> </w:t>
      </w:r>
      <w:r w:rsidR="004C561F">
        <w:rPr>
          <w:szCs w:val="24"/>
        </w:rPr>
        <w:t xml:space="preserve">pre </w:t>
      </w:r>
      <w:r w:rsidR="00586608">
        <w:rPr>
          <w:szCs w:val="24"/>
        </w:rPr>
        <w:t> manipulačné linky</w:t>
      </w:r>
      <w:r w:rsidR="00AD0A1A">
        <w:rPr>
          <w:szCs w:val="24"/>
        </w:rPr>
        <w:t xml:space="preserve"> </w:t>
      </w:r>
      <w:proofErr w:type="spellStart"/>
      <w:r w:rsidR="00AD0A1A" w:rsidRPr="000877E4">
        <w:rPr>
          <w:b/>
          <w:szCs w:val="24"/>
        </w:rPr>
        <w:t>Baljer</w:t>
      </w:r>
      <w:proofErr w:type="spellEnd"/>
      <w:r w:rsidR="00AD0A1A" w:rsidRPr="000877E4">
        <w:rPr>
          <w:b/>
          <w:szCs w:val="24"/>
        </w:rPr>
        <w:t xml:space="preserve"> </w:t>
      </w:r>
      <w:proofErr w:type="spellStart"/>
      <w:r w:rsidR="00AD0A1A" w:rsidRPr="000877E4">
        <w:rPr>
          <w:b/>
          <w:szCs w:val="24"/>
        </w:rPr>
        <w:t>Zembrod</w:t>
      </w:r>
      <w:proofErr w:type="spellEnd"/>
      <w:r w:rsidR="00AD0A1A" w:rsidRPr="000877E4">
        <w:rPr>
          <w:b/>
          <w:szCs w:val="24"/>
        </w:rPr>
        <w:t xml:space="preserve"> </w:t>
      </w:r>
      <w:r w:rsidRPr="000877E4">
        <w:rPr>
          <w:b/>
          <w:szCs w:val="24"/>
        </w:rPr>
        <w:t xml:space="preserve"> </w:t>
      </w:r>
      <w:r>
        <w:rPr>
          <w:szCs w:val="24"/>
        </w:rPr>
        <w:t xml:space="preserve">(ďalej už len </w:t>
      </w:r>
      <w:r w:rsidR="00AD0A1A">
        <w:rPr>
          <w:szCs w:val="24"/>
        </w:rPr>
        <w:t>manipulačné linky</w:t>
      </w:r>
      <w:r w:rsidR="00C36876">
        <w:rPr>
          <w:szCs w:val="24"/>
        </w:rPr>
        <w:t>)</w:t>
      </w:r>
      <w:r w:rsidR="000E6586">
        <w:rPr>
          <w:szCs w:val="24"/>
        </w:rPr>
        <w:t xml:space="preserve">, </w:t>
      </w:r>
      <w:r>
        <w:rPr>
          <w:szCs w:val="24"/>
        </w:rPr>
        <w:t xml:space="preserve">ktoré sú </w:t>
      </w:r>
      <w:r w:rsidR="00713E4C">
        <w:rPr>
          <w:szCs w:val="24"/>
        </w:rPr>
        <w:t xml:space="preserve">alebo v budúcnosti budú </w:t>
      </w:r>
      <w:r>
        <w:rPr>
          <w:szCs w:val="24"/>
        </w:rPr>
        <w:t xml:space="preserve">v prevádzke </w:t>
      </w:r>
      <w:r w:rsidRPr="00612A22">
        <w:rPr>
          <w:szCs w:val="24"/>
        </w:rPr>
        <w:t>objednávateľ</w:t>
      </w:r>
      <w:r w:rsidR="000E6586">
        <w:rPr>
          <w:szCs w:val="24"/>
        </w:rPr>
        <w:t>a a j</w:t>
      </w:r>
      <w:r>
        <w:rPr>
          <w:szCs w:val="24"/>
        </w:rPr>
        <w:t>eho</w:t>
      </w:r>
      <w:r w:rsidRPr="00612A22">
        <w:rPr>
          <w:szCs w:val="24"/>
        </w:rPr>
        <w:t xml:space="preserve"> organizačný</w:t>
      </w:r>
      <w:r>
        <w:rPr>
          <w:szCs w:val="24"/>
        </w:rPr>
        <w:t>ch</w:t>
      </w:r>
      <w:r w:rsidRPr="00612A22">
        <w:rPr>
          <w:szCs w:val="24"/>
        </w:rPr>
        <w:t xml:space="preserve"> zlož</w:t>
      </w:r>
      <w:r>
        <w:rPr>
          <w:szCs w:val="24"/>
        </w:rPr>
        <w:t xml:space="preserve">iek. </w:t>
      </w:r>
    </w:p>
    <w:p w14:paraId="437263E3" w14:textId="77777777" w:rsidR="00936730" w:rsidRDefault="00936730" w:rsidP="00936730">
      <w:pPr>
        <w:pStyle w:val="Odsekzoznamu"/>
        <w:ind w:left="284"/>
        <w:rPr>
          <w:szCs w:val="24"/>
        </w:rPr>
      </w:pPr>
    </w:p>
    <w:p w14:paraId="166EDD19" w14:textId="798EF1C6" w:rsidR="00936730" w:rsidRPr="00177377" w:rsidRDefault="00936730" w:rsidP="00936730">
      <w:pPr>
        <w:pStyle w:val="Odsekzoznamu"/>
        <w:numPr>
          <w:ilvl w:val="0"/>
          <w:numId w:val="3"/>
        </w:numPr>
        <w:ind w:left="284" w:hanging="284"/>
        <w:rPr>
          <w:szCs w:val="24"/>
        </w:rPr>
      </w:pPr>
      <w:r w:rsidRPr="00177377">
        <w:rPr>
          <w:szCs w:val="24"/>
        </w:rPr>
        <w:t>Servisné služby sa týkajú hlavne servisný</w:t>
      </w:r>
      <w:r w:rsidR="00C36876">
        <w:rPr>
          <w:szCs w:val="24"/>
        </w:rPr>
        <w:t>ch úkonov predpísaných výrobcom.</w:t>
      </w:r>
      <w:r w:rsidR="00586608">
        <w:rPr>
          <w:szCs w:val="24"/>
        </w:rPr>
        <w:t xml:space="preserve"> </w:t>
      </w:r>
      <w:r w:rsidRPr="00177377">
        <w:t xml:space="preserve">Zoznam poskytovaných servisných služieb a podmienky ich poskytovania sú uvedené </w:t>
      </w:r>
      <w:r w:rsidRPr="00177377">
        <w:rPr>
          <w:b/>
        </w:rPr>
        <w:t xml:space="preserve">v prílohe č. 1 tejto rámcovej dohody </w:t>
      </w:r>
      <w:r w:rsidRPr="00177377">
        <w:rPr>
          <w:szCs w:val="24"/>
        </w:rPr>
        <w:t>(ďalej tiež označené aj ako "servisné úkony“)</w:t>
      </w:r>
      <w:r w:rsidRPr="00177377">
        <w:rPr>
          <w:b/>
        </w:rPr>
        <w:t>.</w:t>
      </w:r>
    </w:p>
    <w:p w14:paraId="3624D58F" w14:textId="77777777" w:rsidR="00936730" w:rsidRPr="00947BA6" w:rsidRDefault="00936730" w:rsidP="00936730">
      <w:pPr>
        <w:pStyle w:val="Odsekzoznamu"/>
        <w:rPr>
          <w:szCs w:val="24"/>
        </w:rPr>
      </w:pPr>
    </w:p>
    <w:p w14:paraId="5ABA53C0" w14:textId="77777777" w:rsidR="00936730" w:rsidRPr="00612A22" w:rsidRDefault="00936730" w:rsidP="00936730">
      <w:pPr>
        <w:jc w:val="center"/>
        <w:rPr>
          <w:szCs w:val="24"/>
        </w:rPr>
      </w:pPr>
    </w:p>
    <w:p w14:paraId="392BE47C" w14:textId="77777777" w:rsidR="00936730" w:rsidRPr="00612A22" w:rsidRDefault="00936730" w:rsidP="00936730">
      <w:pPr>
        <w:jc w:val="center"/>
        <w:rPr>
          <w:b/>
          <w:szCs w:val="24"/>
        </w:rPr>
      </w:pPr>
      <w:r w:rsidRPr="00612A22">
        <w:rPr>
          <w:szCs w:val="24"/>
        </w:rPr>
        <w:t>Čl. 3</w:t>
      </w:r>
      <w:r w:rsidR="00FA3CDA">
        <w:rPr>
          <w:szCs w:val="24"/>
        </w:rPr>
        <w:t xml:space="preserve"> </w:t>
      </w:r>
      <w:r w:rsidRPr="00612A22">
        <w:rPr>
          <w:b/>
          <w:szCs w:val="24"/>
        </w:rPr>
        <w:t xml:space="preserve">Podmienky vykonania </w:t>
      </w:r>
      <w:r w:rsidR="00713E4C">
        <w:rPr>
          <w:b/>
          <w:szCs w:val="24"/>
        </w:rPr>
        <w:t xml:space="preserve">servisných služieb </w:t>
      </w:r>
    </w:p>
    <w:p w14:paraId="63E94CED" w14:textId="77777777" w:rsidR="00936730" w:rsidRPr="00612A22" w:rsidRDefault="00936730" w:rsidP="00936730">
      <w:pPr>
        <w:jc w:val="center"/>
        <w:rPr>
          <w:b/>
          <w:szCs w:val="24"/>
        </w:rPr>
      </w:pPr>
    </w:p>
    <w:p w14:paraId="0838FED0" w14:textId="77777777" w:rsidR="00936730" w:rsidRPr="00612A22" w:rsidRDefault="00936730" w:rsidP="00936730">
      <w:pPr>
        <w:pStyle w:val="Nzov"/>
        <w:ind w:left="284" w:hanging="284"/>
        <w:jc w:val="both"/>
        <w:rPr>
          <w:b w:val="0"/>
          <w:sz w:val="24"/>
          <w:szCs w:val="24"/>
          <w:lang w:val="sk-SK"/>
        </w:rPr>
      </w:pPr>
      <w:r w:rsidRPr="00612A22">
        <w:rPr>
          <w:b w:val="0"/>
          <w:sz w:val="24"/>
          <w:szCs w:val="24"/>
          <w:lang w:val="sk-SK"/>
        </w:rPr>
        <w:t>1.</w:t>
      </w:r>
      <w:r w:rsidRPr="00612A22">
        <w:rPr>
          <w:b w:val="0"/>
          <w:sz w:val="24"/>
          <w:szCs w:val="24"/>
          <w:lang w:val="sk-SK"/>
        </w:rPr>
        <w:tab/>
        <w:t xml:space="preserve">Zhotoviteľ </w:t>
      </w:r>
      <w:r w:rsidR="00713E4C">
        <w:rPr>
          <w:b w:val="0"/>
          <w:sz w:val="24"/>
          <w:szCs w:val="24"/>
          <w:lang w:val="sk-SK"/>
        </w:rPr>
        <w:t xml:space="preserve">sa zaväzuje </w:t>
      </w:r>
      <w:r w:rsidRPr="00612A22">
        <w:rPr>
          <w:b w:val="0"/>
          <w:sz w:val="24"/>
          <w:szCs w:val="24"/>
          <w:lang w:val="sk-SK"/>
        </w:rPr>
        <w:t>vykoná</w:t>
      </w:r>
      <w:r w:rsidR="00713E4C">
        <w:rPr>
          <w:b w:val="0"/>
          <w:sz w:val="24"/>
          <w:szCs w:val="24"/>
          <w:lang w:val="sk-SK"/>
        </w:rPr>
        <w:t>vať</w:t>
      </w:r>
      <w:r w:rsidR="00FA3CDA">
        <w:rPr>
          <w:b w:val="0"/>
          <w:sz w:val="24"/>
          <w:szCs w:val="24"/>
          <w:lang w:val="sk-SK"/>
        </w:rPr>
        <w:t xml:space="preserve"> </w:t>
      </w:r>
      <w:r w:rsidR="00713E4C">
        <w:rPr>
          <w:b w:val="0"/>
          <w:sz w:val="24"/>
          <w:szCs w:val="24"/>
          <w:lang w:val="sk-SK"/>
        </w:rPr>
        <w:t>servisné služby</w:t>
      </w:r>
      <w:r w:rsidR="00FA3CDA">
        <w:rPr>
          <w:b w:val="0"/>
          <w:sz w:val="24"/>
          <w:szCs w:val="24"/>
          <w:lang w:val="sk-SK"/>
        </w:rPr>
        <w:t xml:space="preserve"> </w:t>
      </w:r>
      <w:r w:rsidRPr="00612A22">
        <w:rPr>
          <w:b w:val="0"/>
          <w:sz w:val="24"/>
          <w:szCs w:val="24"/>
          <w:lang w:val="sk-SK"/>
        </w:rPr>
        <w:t xml:space="preserve">v súlade s technologickými postupmi </w:t>
      </w:r>
      <w:r w:rsidRPr="00E64C15">
        <w:rPr>
          <w:b w:val="0"/>
          <w:sz w:val="24"/>
          <w:szCs w:val="24"/>
          <w:lang w:val="sk-SK"/>
        </w:rPr>
        <w:t>výrobcu pri dodržiavaní najvyšších kvalitatívnych štandardov, vynaložení potrebnej odbornej starostlivosti</w:t>
      </w:r>
      <w:r w:rsidR="00FA3CDA" w:rsidRPr="00E64C15">
        <w:rPr>
          <w:b w:val="0"/>
          <w:sz w:val="24"/>
          <w:szCs w:val="24"/>
          <w:lang w:val="sk-SK"/>
        </w:rPr>
        <w:t xml:space="preserve"> </w:t>
      </w:r>
      <w:r w:rsidRPr="00E64C15">
        <w:rPr>
          <w:b w:val="0"/>
          <w:sz w:val="24"/>
          <w:szCs w:val="24"/>
          <w:lang w:val="sk-SK"/>
        </w:rPr>
        <w:t>a výhradne s využitím originálnych</w:t>
      </w:r>
      <w:r w:rsidR="00FA3CDA" w:rsidRPr="00E64C15">
        <w:rPr>
          <w:b w:val="0"/>
          <w:sz w:val="24"/>
          <w:szCs w:val="24"/>
          <w:lang w:val="sk-SK"/>
        </w:rPr>
        <w:t xml:space="preserve"> </w:t>
      </w:r>
      <w:r w:rsidRPr="00E64C15">
        <w:rPr>
          <w:b w:val="0"/>
          <w:sz w:val="24"/>
          <w:szCs w:val="24"/>
          <w:lang w:val="sk-SK"/>
        </w:rPr>
        <w:t>alebo schválených náhradných dielcov.</w:t>
      </w:r>
    </w:p>
    <w:p w14:paraId="0D941575" w14:textId="77777777" w:rsidR="00936730" w:rsidRPr="00612A22" w:rsidRDefault="00936730" w:rsidP="00936730">
      <w:pPr>
        <w:pStyle w:val="Nzov"/>
        <w:jc w:val="both"/>
        <w:rPr>
          <w:b w:val="0"/>
          <w:sz w:val="24"/>
          <w:szCs w:val="24"/>
          <w:lang w:val="sk-SK"/>
        </w:rPr>
      </w:pPr>
    </w:p>
    <w:p w14:paraId="0507DD35" w14:textId="77777777" w:rsidR="00936730" w:rsidRPr="00612A22" w:rsidRDefault="00936730" w:rsidP="00936730">
      <w:pPr>
        <w:pStyle w:val="Nzov"/>
        <w:ind w:left="284" w:hanging="284"/>
        <w:jc w:val="both"/>
        <w:rPr>
          <w:b w:val="0"/>
          <w:sz w:val="24"/>
          <w:szCs w:val="24"/>
          <w:lang w:val="sk-SK"/>
        </w:rPr>
      </w:pPr>
      <w:r w:rsidRPr="00612A22">
        <w:rPr>
          <w:b w:val="0"/>
          <w:sz w:val="24"/>
          <w:szCs w:val="24"/>
          <w:lang w:val="sk-SK"/>
        </w:rPr>
        <w:t>2.</w:t>
      </w:r>
      <w:r w:rsidRPr="00612A22">
        <w:rPr>
          <w:b w:val="0"/>
          <w:sz w:val="24"/>
          <w:szCs w:val="24"/>
          <w:lang w:val="sk-SK"/>
        </w:rPr>
        <w:tab/>
        <w:t xml:space="preserve">Zhotoviteľ </w:t>
      </w:r>
      <w:r w:rsidR="00713E4C">
        <w:rPr>
          <w:b w:val="0"/>
          <w:sz w:val="24"/>
          <w:szCs w:val="24"/>
          <w:lang w:val="sk-SK"/>
        </w:rPr>
        <w:t>bude vykonávať servisné služby</w:t>
      </w:r>
      <w:r w:rsidR="00FA3CDA">
        <w:rPr>
          <w:b w:val="0"/>
          <w:sz w:val="24"/>
          <w:szCs w:val="24"/>
          <w:lang w:val="sk-SK"/>
        </w:rPr>
        <w:t xml:space="preserve"> </w:t>
      </w:r>
      <w:r w:rsidRPr="00612A22">
        <w:rPr>
          <w:b w:val="0"/>
          <w:sz w:val="24"/>
          <w:szCs w:val="24"/>
          <w:lang w:val="sk-SK"/>
        </w:rPr>
        <w:t>na základe jednotlivých objednávok objednávateľa v požadovanom rozsahu a za dohodnutú cenu</w:t>
      </w:r>
      <w:r w:rsidR="00713E4C">
        <w:rPr>
          <w:b w:val="0"/>
          <w:sz w:val="24"/>
          <w:szCs w:val="24"/>
          <w:lang w:val="sk-SK"/>
        </w:rPr>
        <w:t xml:space="preserve"> a podmienok vyplývajúcich z tejto rámcovej dohody</w:t>
      </w:r>
    </w:p>
    <w:p w14:paraId="19BDFA78" w14:textId="77777777" w:rsidR="00936730" w:rsidRPr="00612A22" w:rsidRDefault="00936730" w:rsidP="00936730">
      <w:pPr>
        <w:pStyle w:val="Nzov"/>
        <w:jc w:val="both"/>
        <w:rPr>
          <w:b w:val="0"/>
          <w:sz w:val="24"/>
          <w:szCs w:val="24"/>
          <w:lang w:val="sk-SK"/>
        </w:rPr>
      </w:pPr>
    </w:p>
    <w:p w14:paraId="283E9A9F" w14:textId="2FDE0116" w:rsidR="00936730" w:rsidRPr="00612A22" w:rsidRDefault="00936730" w:rsidP="00936730">
      <w:pPr>
        <w:pStyle w:val="Nzov"/>
        <w:ind w:left="284" w:hanging="284"/>
        <w:jc w:val="both"/>
        <w:rPr>
          <w:b w:val="0"/>
          <w:sz w:val="24"/>
          <w:szCs w:val="24"/>
          <w:lang w:val="sk-SK"/>
        </w:rPr>
      </w:pPr>
      <w:r w:rsidRPr="00612A22">
        <w:rPr>
          <w:b w:val="0"/>
          <w:sz w:val="24"/>
          <w:szCs w:val="24"/>
          <w:lang w:val="sk-SK"/>
        </w:rPr>
        <w:t>3.</w:t>
      </w:r>
      <w:r w:rsidRPr="00612A22">
        <w:rPr>
          <w:b w:val="0"/>
          <w:sz w:val="24"/>
          <w:szCs w:val="24"/>
          <w:lang w:val="sk-SK"/>
        </w:rPr>
        <w:tab/>
        <w:t xml:space="preserve">Zhotoviteľ vykoná </w:t>
      </w:r>
      <w:r w:rsidR="00713E4C">
        <w:rPr>
          <w:b w:val="0"/>
          <w:sz w:val="24"/>
          <w:szCs w:val="24"/>
          <w:lang w:val="sk-SK"/>
        </w:rPr>
        <w:t>servisné služby</w:t>
      </w:r>
      <w:r w:rsidR="00FA3CDA">
        <w:rPr>
          <w:b w:val="0"/>
          <w:sz w:val="24"/>
          <w:szCs w:val="24"/>
          <w:lang w:val="sk-SK"/>
        </w:rPr>
        <w:t xml:space="preserve"> </w:t>
      </w:r>
      <w:r w:rsidRPr="00612A22">
        <w:rPr>
          <w:b w:val="0"/>
          <w:sz w:val="24"/>
          <w:szCs w:val="24"/>
          <w:lang w:val="sk-SK"/>
        </w:rPr>
        <w:t xml:space="preserve">s maximálne možnou efektívnosťou a hospodárnosťou pri dodržaní nevyhnutných potrieb pre dosiahnutie maximálnej bezpečnosti a udržanie </w:t>
      </w:r>
      <w:r w:rsidR="00BB1CBD">
        <w:rPr>
          <w:b w:val="0"/>
          <w:sz w:val="24"/>
          <w:szCs w:val="24"/>
          <w:lang w:val="sk-SK"/>
        </w:rPr>
        <w:t xml:space="preserve">čo najlepšieho </w:t>
      </w:r>
      <w:r w:rsidR="00C36876">
        <w:rPr>
          <w:b w:val="0"/>
          <w:sz w:val="24"/>
          <w:szCs w:val="24"/>
          <w:lang w:val="sk-SK"/>
        </w:rPr>
        <w:t>technického stavu</w:t>
      </w:r>
      <w:r>
        <w:rPr>
          <w:b w:val="0"/>
          <w:sz w:val="24"/>
          <w:szCs w:val="24"/>
          <w:lang w:val="sk-SK"/>
        </w:rPr>
        <w:t>.</w:t>
      </w:r>
    </w:p>
    <w:p w14:paraId="04BE951D" w14:textId="77777777" w:rsidR="00936730" w:rsidRPr="00612A22" w:rsidRDefault="00936730" w:rsidP="00936730">
      <w:pPr>
        <w:pStyle w:val="Nzov"/>
        <w:jc w:val="both"/>
        <w:rPr>
          <w:b w:val="0"/>
          <w:sz w:val="24"/>
          <w:szCs w:val="24"/>
          <w:lang w:val="sk-SK"/>
        </w:rPr>
      </w:pPr>
    </w:p>
    <w:p w14:paraId="1E6B3ABA" w14:textId="14156465" w:rsidR="001820A9" w:rsidRPr="00727C0E" w:rsidRDefault="00936730" w:rsidP="00CC5C94">
      <w:pPr>
        <w:pStyle w:val="Odsekzoznamu"/>
        <w:numPr>
          <w:ilvl w:val="0"/>
          <w:numId w:val="19"/>
        </w:numPr>
        <w:ind w:left="284" w:hanging="284"/>
      </w:pPr>
      <w:r w:rsidRPr="00727C0E">
        <w:rPr>
          <w:szCs w:val="24"/>
        </w:rPr>
        <w:t>Zhotoviteľ</w:t>
      </w:r>
      <w:r w:rsidR="00FA3CDA" w:rsidRPr="00727C0E">
        <w:rPr>
          <w:szCs w:val="24"/>
        </w:rPr>
        <w:t xml:space="preserve"> </w:t>
      </w:r>
      <w:r w:rsidRPr="00727C0E">
        <w:rPr>
          <w:szCs w:val="24"/>
        </w:rPr>
        <w:t>zodpovedá za riadne vykon</w:t>
      </w:r>
      <w:r w:rsidR="00BB1CBD" w:rsidRPr="00727C0E">
        <w:rPr>
          <w:szCs w:val="24"/>
        </w:rPr>
        <w:t>ávanie</w:t>
      </w:r>
      <w:r w:rsidR="00FA3CDA" w:rsidRPr="00727C0E">
        <w:rPr>
          <w:szCs w:val="24"/>
        </w:rPr>
        <w:t xml:space="preserve"> </w:t>
      </w:r>
      <w:r w:rsidRPr="00727C0E">
        <w:rPr>
          <w:szCs w:val="24"/>
        </w:rPr>
        <w:t>servisn</w:t>
      </w:r>
      <w:r w:rsidR="00BB1CBD" w:rsidRPr="00727C0E">
        <w:rPr>
          <w:szCs w:val="24"/>
        </w:rPr>
        <w:t>ých</w:t>
      </w:r>
      <w:r w:rsidR="00FA3CDA" w:rsidRPr="00727C0E">
        <w:rPr>
          <w:szCs w:val="24"/>
        </w:rPr>
        <w:t xml:space="preserve"> </w:t>
      </w:r>
      <w:r w:rsidR="00BB1CBD" w:rsidRPr="00727C0E">
        <w:rPr>
          <w:szCs w:val="24"/>
        </w:rPr>
        <w:t xml:space="preserve">služieb - </w:t>
      </w:r>
      <w:r w:rsidRPr="00727C0E">
        <w:rPr>
          <w:szCs w:val="24"/>
        </w:rPr>
        <w:t>úkon</w:t>
      </w:r>
      <w:r w:rsidR="00BB1CBD" w:rsidRPr="00727C0E">
        <w:rPr>
          <w:szCs w:val="24"/>
        </w:rPr>
        <w:t>ov</w:t>
      </w:r>
      <w:r w:rsidRPr="00727C0E">
        <w:rPr>
          <w:szCs w:val="24"/>
        </w:rPr>
        <w:t xml:space="preserve"> a tieto je povinný vykonávať s odbornou starostlivosťou prostredníctvom odborne kvalifikovaných zamestnancov, prípadne prostredníctvom odborne kvalifikovaných subdodáv</w:t>
      </w:r>
      <w:r w:rsidR="000E6586">
        <w:rPr>
          <w:szCs w:val="24"/>
        </w:rPr>
        <w:t xml:space="preserve">ateľov zhotoviteľa. </w:t>
      </w:r>
      <w:r w:rsidR="006D0E3A">
        <w:rPr>
          <w:szCs w:val="24"/>
        </w:rPr>
        <w:t>Vady servisných úkonov budú riešené podľa § 560 a</w:t>
      </w:r>
      <w:r w:rsidR="00E91C1B">
        <w:rPr>
          <w:szCs w:val="24"/>
        </w:rPr>
        <w:t xml:space="preserve"> nasledovných </w:t>
      </w:r>
      <w:r w:rsidR="006D0E3A">
        <w:rPr>
          <w:szCs w:val="24"/>
        </w:rPr>
        <w:t xml:space="preserve"> </w:t>
      </w:r>
      <w:r w:rsidR="00E91C1B">
        <w:rPr>
          <w:szCs w:val="24"/>
        </w:rPr>
        <w:t xml:space="preserve">Obchodného zákonníka. </w:t>
      </w:r>
    </w:p>
    <w:p w14:paraId="12B8A619" w14:textId="77777777" w:rsidR="00936730" w:rsidRPr="00612A22" w:rsidRDefault="00936730" w:rsidP="00936730">
      <w:pPr>
        <w:pStyle w:val="Default"/>
        <w:jc w:val="both"/>
        <w:rPr>
          <w:rFonts w:ascii="Times New Roman" w:hAnsi="Times New Roman" w:cs="Times New Roman"/>
          <w:color w:val="auto"/>
        </w:rPr>
      </w:pPr>
    </w:p>
    <w:p w14:paraId="50C8CD38" w14:textId="77777777" w:rsidR="00936730" w:rsidRDefault="00936730" w:rsidP="00F40F66">
      <w:pPr>
        <w:jc w:val="center"/>
        <w:rPr>
          <w:b/>
          <w:szCs w:val="24"/>
        </w:rPr>
      </w:pPr>
      <w:r w:rsidRPr="00612A22">
        <w:rPr>
          <w:szCs w:val="24"/>
        </w:rPr>
        <w:t>Čl. 4</w:t>
      </w:r>
      <w:r w:rsidR="00FA3CDA">
        <w:rPr>
          <w:szCs w:val="24"/>
        </w:rPr>
        <w:t xml:space="preserve"> </w:t>
      </w:r>
      <w:r w:rsidRPr="00612A22">
        <w:rPr>
          <w:b/>
          <w:szCs w:val="24"/>
        </w:rPr>
        <w:t xml:space="preserve">Lehoty </w:t>
      </w:r>
    </w:p>
    <w:p w14:paraId="4275C9C4" w14:textId="77777777" w:rsidR="001C186F" w:rsidRPr="00612A22" w:rsidRDefault="001C186F" w:rsidP="00F40F66">
      <w:pPr>
        <w:jc w:val="center"/>
        <w:rPr>
          <w:szCs w:val="24"/>
        </w:rPr>
      </w:pPr>
    </w:p>
    <w:p w14:paraId="3BCA37AC" w14:textId="3C3617E6" w:rsidR="00936730" w:rsidRPr="00A1341B" w:rsidRDefault="00936730" w:rsidP="00936730">
      <w:pPr>
        <w:pStyle w:val="Odsekzoznamu"/>
        <w:numPr>
          <w:ilvl w:val="0"/>
          <w:numId w:val="1"/>
        </w:numPr>
        <w:ind w:left="284" w:hanging="284"/>
        <w:rPr>
          <w:szCs w:val="24"/>
        </w:rPr>
      </w:pPr>
      <w:r w:rsidRPr="00612A22">
        <w:rPr>
          <w:szCs w:val="24"/>
        </w:rPr>
        <w:t xml:space="preserve">Zhotoviteľ sa zaväzuje poskytnúť základný servis – </w:t>
      </w:r>
      <w:r>
        <w:rPr>
          <w:szCs w:val="24"/>
        </w:rPr>
        <w:t xml:space="preserve">pravidelné servisné prehliadky predpísané výrobcom, </w:t>
      </w:r>
      <w:r w:rsidRPr="00A1341B">
        <w:rPr>
          <w:szCs w:val="24"/>
        </w:rPr>
        <w:t xml:space="preserve">výmena olejov, prevádzkových kvapalín, filtrov, základných opotrebiteľných dielov, diagnostika – </w:t>
      </w:r>
      <w:r w:rsidR="00AE4D08" w:rsidRPr="00A1341B">
        <w:rPr>
          <w:szCs w:val="24"/>
        </w:rPr>
        <w:t xml:space="preserve">najneskôr </w:t>
      </w:r>
      <w:r w:rsidRPr="00A1341B">
        <w:rPr>
          <w:szCs w:val="24"/>
        </w:rPr>
        <w:t xml:space="preserve">do </w:t>
      </w:r>
      <w:r w:rsidRPr="00A1341B">
        <w:rPr>
          <w:b/>
          <w:szCs w:val="24"/>
        </w:rPr>
        <w:t>16 pracovných hodín</w:t>
      </w:r>
      <w:r w:rsidRPr="00A1341B">
        <w:rPr>
          <w:szCs w:val="24"/>
        </w:rPr>
        <w:t xml:space="preserve"> </w:t>
      </w:r>
      <w:r w:rsidR="00E92B82">
        <w:rPr>
          <w:szCs w:val="24"/>
        </w:rPr>
        <w:t xml:space="preserve"> od </w:t>
      </w:r>
      <w:r w:rsidR="006E36D7">
        <w:rPr>
          <w:szCs w:val="24"/>
        </w:rPr>
        <w:t>doručenia oznámenia zhotoviteľovi o </w:t>
      </w:r>
      <w:r w:rsidR="004362AE" w:rsidRPr="00A1341B">
        <w:rPr>
          <w:szCs w:val="24"/>
        </w:rPr>
        <w:t>schválen</w:t>
      </w:r>
      <w:r w:rsidR="006E36D7">
        <w:rPr>
          <w:szCs w:val="24"/>
        </w:rPr>
        <w:t xml:space="preserve">í </w:t>
      </w:r>
      <w:r w:rsidR="004362AE" w:rsidRPr="00A1341B">
        <w:rPr>
          <w:szCs w:val="24"/>
        </w:rPr>
        <w:t xml:space="preserve"> zákazkového listu</w:t>
      </w:r>
      <w:r w:rsidR="005F3B37" w:rsidRPr="00A1341B">
        <w:rPr>
          <w:szCs w:val="24"/>
        </w:rPr>
        <w:t xml:space="preserve"> objednávateľom</w:t>
      </w:r>
      <w:r w:rsidR="006E36D7">
        <w:rPr>
          <w:szCs w:val="24"/>
        </w:rPr>
        <w:t xml:space="preserve">. </w:t>
      </w:r>
      <w:r w:rsidR="00E91C1B">
        <w:rPr>
          <w:szCs w:val="24"/>
        </w:rPr>
        <w:t xml:space="preserve"> </w:t>
      </w:r>
    </w:p>
    <w:p w14:paraId="57C6A8A9" w14:textId="77777777" w:rsidR="00936730" w:rsidRPr="00A1341B" w:rsidRDefault="00936730" w:rsidP="00936730">
      <w:pPr>
        <w:pStyle w:val="Odsekzoznamu"/>
        <w:ind w:left="284"/>
        <w:rPr>
          <w:szCs w:val="24"/>
        </w:rPr>
      </w:pPr>
    </w:p>
    <w:p w14:paraId="7B4139CD" w14:textId="5C2C32DA" w:rsidR="00936730" w:rsidRDefault="00936730" w:rsidP="00936730">
      <w:pPr>
        <w:pStyle w:val="Odsekzoznamu"/>
        <w:numPr>
          <w:ilvl w:val="0"/>
          <w:numId w:val="1"/>
        </w:numPr>
        <w:ind w:left="284" w:hanging="284"/>
        <w:rPr>
          <w:szCs w:val="24"/>
        </w:rPr>
      </w:pPr>
      <w:r w:rsidRPr="00A1341B">
        <w:rPr>
          <w:szCs w:val="24"/>
        </w:rPr>
        <w:t xml:space="preserve">Zhotoviteľ sa zaväzuje vykonať stredné opravy – výmena čapov, kĺbov, tlmičov, ložísk, remeňov, výmena častí agregátov a jednoduchých komponentov, drobné opravárenské práce </w:t>
      </w:r>
      <w:r w:rsidR="00AE4D08" w:rsidRPr="00A1341B">
        <w:rPr>
          <w:szCs w:val="24"/>
        </w:rPr>
        <w:t xml:space="preserve">najneskôr </w:t>
      </w:r>
      <w:r w:rsidRPr="00A1341B">
        <w:rPr>
          <w:szCs w:val="24"/>
        </w:rPr>
        <w:t xml:space="preserve">do </w:t>
      </w:r>
      <w:r w:rsidRPr="00A1341B">
        <w:rPr>
          <w:b/>
          <w:szCs w:val="24"/>
        </w:rPr>
        <w:t>40 pracovných hodín</w:t>
      </w:r>
      <w:r w:rsidRPr="00A1341B">
        <w:rPr>
          <w:szCs w:val="24"/>
        </w:rPr>
        <w:t xml:space="preserve"> </w:t>
      </w:r>
      <w:r w:rsidR="00AD0A1A">
        <w:rPr>
          <w:szCs w:val="24"/>
        </w:rPr>
        <w:t xml:space="preserve"> </w:t>
      </w:r>
      <w:r w:rsidR="006E36D7">
        <w:rPr>
          <w:szCs w:val="24"/>
        </w:rPr>
        <w:t xml:space="preserve"> od doručenia oznámenia zhotoviteľovi o </w:t>
      </w:r>
      <w:r w:rsidR="004362AE" w:rsidRPr="00A1341B">
        <w:rPr>
          <w:szCs w:val="24"/>
        </w:rPr>
        <w:t>schválen</w:t>
      </w:r>
      <w:r w:rsidR="006E36D7">
        <w:rPr>
          <w:szCs w:val="24"/>
        </w:rPr>
        <w:t xml:space="preserve">í </w:t>
      </w:r>
      <w:r w:rsidR="004362AE" w:rsidRPr="00A1341B">
        <w:rPr>
          <w:szCs w:val="24"/>
        </w:rPr>
        <w:t>zákazkového listu</w:t>
      </w:r>
      <w:r w:rsidR="005F3B37" w:rsidRPr="00A1341B">
        <w:rPr>
          <w:szCs w:val="24"/>
        </w:rPr>
        <w:t xml:space="preserve"> objednávateľom</w:t>
      </w:r>
      <w:r w:rsidR="006E36D7">
        <w:rPr>
          <w:szCs w:val="24"/>
        </w:rPr>
        <w:t xml:space="preserve">. </w:t>
      </w:r>
    </w:p>
    <w:p w14:paraId="410C012D" w14:textId="77777777" w:rsidR="00CC5C94" w:rsidRPr="00CC5C94" w:rsidRDefault="00CC5C94" w:rsidP="00CC5C94">
      <w:pPr>
        <w:pStyle w:val="Odsekzoznamu"/>
        <w:rPr>
          <w:szCs w:val="24"/>
        </w:rPr>
      </w:pPr>
    </w:p>
    <w:p w14:paraId="6ADFE063" w14:textId="784ABC9C" w:rsidR="00936730" w:rsidRPr="00A1341B" w:rsidRDefault="00936730" w:rsidP="00936730">
      <w:pPr>
        <w:pStyle w:val="Odsekzoznamu"/>
        <w:numPr>
          <w:ilvl w:val="0"/>
          <w:numId w:val="1"/>
        </w:numPr>
        <w:ind w:left="284" w:hanging="284"/>
        <w:rPr>
          <w:szCs w:val="24"/>
        </w:rPr>
      </w:pPr>
      <w:r w:rsidRPr="00A1341B">
        <w:rPr>
          <w:szCs w:val="24"/>
        </w:rPr>
        <w:t xml:space="preserve">Zhotoviteľ sa zaväzuje vykonať veľké opravy –, opravy motorov, prevodoviek, hydraulickej sústavy časti </w:t>
      </w:r>
      <w:r w:rsidR="00AE4D08" w:rsidRPr="00A1341B">
        <w:rPr>
          <w:szCs w:val="24"/>
        </w:rPr>
        <w:t xml:space="preserve">najneskôr </w:t>
      </w:r>
      <w:r w:rsidRPr="00A1341B">
        <w:rPr>
          <w:szCs w:val="24"/>
        </w:rPr>
        <w:t xml:space="preserve">do </w:t>
      </w:r>
      <w:r w:rsidRPr="00A1341B">
        <w:rPr>
          <w:b/>
          <w:szCs w:val="24"/>
        </w:rPr>
        <w:t>30 pracovných dní</w:t>
      </w:r>
      <w:r w:rsidRPr="00A1341B">
        <w:rPr>
          <w:szCs w:val="24"/>
        </w:rPr>
        <w:t xml:space="preserve"> </w:t>
      </w:r>
      <w:r w:rsidR="006E36D7">
        <w:rPr>
          <w:szCs w:val="24"/>
        </w:rPr>
        <w:t xml:space="preserve"> od doručenia oznámenia zhotoviteľovi o </w:t>
      </w:r>
      <w:r w:rsidR="004362AE" w:rsidRPr="00A1341B">
        <w:rPr>
          <w:szCs w:val="24"/>
        </w:rPr>
        <w:t>schválen</w:t>
      </w:r>
      <w:r w:rsidR="006E36D7">
        <w:rPr>
          <w:szCs w:val="24"/>
        </w:rPr>
        <w:t xml:space="preserve">í </w:t>
      </w:r>
      <w:r w:rsidR="004362AE" w:rsidRPr="00A1341B">
        <w:rPr>
          <w:szCs w:val="24"/>
        </w:rPr>
        <w:t xml:space="preserve"> zákazkového listu</w:t>
      </w:r>
      <w:r w:rsidR="005F3B37" w:rsidRPr="00A1341B">
        <w:rPr>
          <w:szCs w:val="24"/>
        </w:rPr>
        <w:t xml:space="preserve"> objednávateľom</w:t>
      </w:r>
      <w:r w:rsidR="006E36D7">
        <w:rPr>
          <w:szCs w:val="24"/>
        </w:rPr>
        <w:t xml:space="preserve">. </w:t>
      </w:r>
      <w:r w:rsidR="00FA3CDA" w:rsidRPr="00A1341B">
        <w:rPr>
          <w:szCs w:val="24"/>
        </w:rPr>
        <w:t xml:space="preserve"> </w:t>
      </w:r>
    </w:p>
    <w:p w14:paraId="29B02203" w14:textId="77777777" w:rsidR="00936730" w:rsidRPr="00563DF4" w:rsidRDefault="00936730" w:rsidP="00936730">
      <w:pPr>
        <w:rPr>
          <w:szCs w:val="24"/>
        </w:rPr>
      </w:pPr>
    </w:p>
    <w:p w14:paraId="6515A43B" w14:textId="77777777" w:rsidR="00936730" w:rsidRDefault="00936730" w:rsidP="00936730">
      <w:pPr>
        <w:pStyle w:val="Odsekzoznamu"/>
        <w:numPr>
          <w:ilvl w:val="0"/>
          <w:numId w:val="1"/>
        </w:numPr>
        <w:ind w:left="284" w:hanging="284"/>
        <w:rPr>
          <w:szCs w:val="24"/>
        </w:rPr>
      </w:pPr>
      <w:r>
        <w:rPr>
          <w:szCs w:val="24"/>
        </w:rPr>
        <w:lastRenderedPageBreak/>
        <w:t xml:space="preserve">Pracovnou hodinou </w:t>
      </w:r>
      <w:r w:rsidR="001820A9">
        <w:rPr>
          <w:szCs w:val="24"/>
        </w:rPr>
        <w:t xml:space="preserve">sa pre účely </w:t>
      </w:r>
      <w:r>
        <w:rPr>
          <w:szCs w:val="24"/>
        </w:rPr>
        <w:t>tohto článku</w:t>
      </w:r>
      <w:r w:rsidR="00FA3CDA">
        <w:rPr>
          <w:szCs w:val="24"/>
        </w:rPr>
        <w:t xml:space="preserve"> </w:t>
      </w:r>
      <w:r>
        <w:rPr>
          <w:szCs w:val="24"/>
        </w:rPr>
        <w:t>rozumie hodina, ktorá plynie</w:t>
      </w:r>
      <w:r w:rsidR="00FA3CDA">
        <w:rPr>
          <w:szCs w:val="24"/>
        </w:rPr>
        <w:t xml:space="preserve"> </w:t>
      </w:r>
      <w:r>
        <w:rPr>
          <w:szCs w:val="24"/>
        </w:rPr>
        <w:t>v pracovných dňoch v čase od 8.00</w:t>
      </w:r>
      <w:r w:rsidR="00425D7F">
        <w:rPr>
          <w:szCs w:val="24"/>
        </w:rPr>
        <w:t xml:space="preserve"> </w:t>
      </w:r>
      <w:r>
        <w:rPr>
          <w:szCs w:val="24"/>
        </w:rPr>
        <w:t>hod do 16.00</w:t>
      </w:r>
      <w:r w:rsidR="00425D7F">
        <w:rPr>
          <w:szCs w:val="24"/>
        </w:rPr>
        <w:t xml:space="preserve"> </w:t>
      </w:r>
      <w:r>
        <w:rPr>
          <w:szCs w:val="24"/>
        </w:rPr>
        <w:t>hod</w:t>
      </w:r>
      <w:r w:rsidR="001820A9">
        <w:rPr>
          <w:szCs w:val="24"/>
        </w:rPr>
        <w:t>, a p</w:t>
      </w:r>
      <w:r>
        <w:rPr>
          <w:szCs w:val="24"/>
        </w:rPr>
        <w:t xml:space="preserve">reto koniec lehoty na </w:t>
      </w:r>
      <w:r w:rsidR="00425D7F">
        <w:rPr>
          <w:szCs w:val="24"/>
        </w:rPr>
        <w:t>vykonanie servisnej služby (</w:t>
      </w:r>
      <w:r w:rsidR="001820A9">
        <w:rPr>
          <w:szCs w:val="24"/>
        </w:rPr>
        <w:t>základného servisu, strednej opravy)</w:t>
      </w:r>
      <w:r w:rsidR="00FA3CDA">
        <w:rPr>
          <w:szCs w:val="24"/>
        </w:rPr>
        <w:t xml:space="preserve"> </w:t>
      </w:r>
      <w:r w:rsidR="00E516ED">
        <w:rPr>
          <w:szCs w:val="24"/>
        </w:rPr>
        <w:t>sa bude určovať počítaním času</w:t>
      </w:r>
      <w:r w:rsidR="00FA3CDA">
        <w:rPr>
          <w:szCs w:val="24"/>
        </w:rPr>
        <w:t xml:space="preserve"> </w:t>
      </w:r>
      <w:r w:rsidR="00E516ED">
        <w:rPr>
          <w:szCs w:val="24"/>
        </w:rPr>
        <w:t xml:space="preserve">len v pracovných hodinách. </w:t>
      </w:r>
    </w:p>
    <w:p w14:paraId="0A4A4ECB" w14:textId="77777777" w:rsidR="00936730" w:rsidRPr="000E5EEF" w:rsidRDefault="00936730" w:rsidP="00936730">
      <w:pPr>
        <w:pStyle w:val="Odsekzoznamu"/>
        <w:rPr>
          <w:szCs w:val="24"/>
        </w:rPr>
      </w:pPr>
    </w:p>
    <w:p w14:paraId="69A6AF74" w14:textId="0B795EF4" w:rsidR="009455E0" w:rsidRDefault="009455E0" w:rsidP="00936730">
      <w:pPr>
        <w:pStyle w:val="Odsekzoznamu"/>
        <w:numPr>
          <w:ilvl w:val="0"/>
          <w:numId w:val="1"/>
        </w:numPr>
        <w:ind w:left="284" w:hanging="284"/>
        <w:rPr>
          <w:szCs w:val="24"/>
        </w:rPr>
      </w:pPr>
      <w:r>
        <w:rPr>
          <w:szCs w:val="24"/>
        </w:rPr>
        <w:t xml:space="preserve">Zhotoviteľ je povinný v zákazkovom liste </w:t>
      </w:r>
      <w:r w:rsidRPr="00CF79FC">
        <w:rPr>
          <w:szCs w:val="24"/>
        </w:rPr>
        <w:t xml:space="preserve">určiť predpokladaný termín ukončenia servisnej služby tak, aby neprekročil čas stanovený v ods. </w:t>
      </w:r>
      <w:r w:rsidR="002132FB" w:rsidRPr="00CF79FC">
        <w:rPr>
          <w:szCs w:val="24"/>
        </w:rPr>
        <w:t>1, 2 a 3 tohto článku 4.</w:t>
      </w:r>
      <w:r w:rsidR="005D3B35" w:rsidRPr="00CF79FC">
        <w:rPr>
          <w:szCs w:val="24"/>
        </w:rPr>
        <w:t xml:space="preserve"> Zhotoviteľ sa ďalej zaväzuje, že po vykonaní servisnej služby zašle zákazkový list v ktorom potvrdí vykonanie servisných služieb do 48 hodín od ich ukončenia na e-mail obj</w:t>
      </w:r>
      <w:r w:rsidR="00BC0A5C" w:rsidRPr="00CF79FC">
        <w:rPr>
          <w:szCs w:val="24"/>
        </w:rPr>
        <w:t>e</w:t>
      </w:r>
      <w:r w:rsidR="005D3B35" w:rsidRPr="00CF79FC">
        <w:rPr>
          <w:szCs w:val="24"/>
        </w:rPr>
        <w:t>dnávateľa.</w:t>
      </w:r>
      <w:r w:rsidR="005D3B35">
        <w:rPr>
          <w:szCs w:val="24"/>
        </w:rPr>
        <w:t xml:space="preserve">  </w:t>
      </w:r>
    </w:p>
    <w:p w14:paraId="7E4287D8" w14:textId="77777777" w:rsidR="009455E0" w:rsidRPr="009455E0" w:rsidRDefault="009455E0" w:rsidP="000877E4">
      <w:pPr>
        <w:pStyle w:val="Odsekzoznamu"/>
        <w:rPr>
          <w:szCs w:val="24"/>
        </w:rPr>
      </w:pPr>
    </w:p>
    <w:p w14:paraId="5FBD6FAD" w14:textId="3AA5D859" w:rsidR="00936730" w:rsidRDefault="00936730" w:rsidP="00936730">
      <w:pPr>
        <w:pStyle w:val="Odsekzoznamu"/>
        <w:numPr>
          <w:ilvl w:val="0"/>
          <w:numId w:val="1"/>
        </w:numPr>
        <w:ind w:left="284" w:hanging="284"/>
        <w:rPr>
          <w:szCs w:val="24"/>
        </w:rPr>
      </w:pPr>
      <w:r>
        <w:rPr>
          <w:szCs w:val="24"/>
        </w:rPr>
        <w:t xml:space="preserve">Lehota na vykonanie </w:t>
      </w:r>
      <w:r w:rsidR="001820A9">
        <w:rPr>
          <w:szCs w:val="24"/>
        </w:rPr>
        <w:t>servisnej služby</w:t>
      </w:r>
      <w:r w:rsidR="00FA3CDA">
        <w:rPr>
          <w:szCs w:val="24"/>
        </w:rPr>
        <w:t xml:space="preserve"> </w:t>
      </w:r>
      <w:r>
        <w:rPr>
          <w:szCs w:val="24"/>
        </w:rPr>
        <w:t>sa predlžuje v nasledovných prípadoch:</w:t>
      </w:r>
    </w:p>
    <w:p w14:paraId="017226F4" w14:textId="77777777" w:rsidR="00936730" w:rsidRDefault="00936730" w:rsidP="00936730">
      <w:pPr>
        <w:pStyle w:val="Odsekzoznamu"/>
        <w:numPr>
          <w:ilvl w:val="0"/>
          <w:numId w:val="13"/>
        </w:numPr>
        <w:rPr>
          <w:szCs w:val="24"/>
        </w:rPr>
      </w:pPr>
      <w:r>
        <w:rPr>
          <w:szCs w:val="24"/>
        </w:rPr>
        <w:t>ak objednávateľ neposkytne súčinnosť potrebnú k vykonaniu servisn</w:t>
      </w:r>
      <w:r w:rsidR="001820A9">
        <w:rPr>
          <w:szCs w:val="24"/>
        </w:rPr>
        <w:t>ej</w:t>
      </w:r>
      <w:r w:rsidR="00FA3CDA">
        <w:rPr>
          <w:szCs w:val="24"/>
        </w:rPr>
        <w:t xml:space="preserve"> </w:t>
      </w:r>
      <w:r w:rsidR="001820A9">
        <w:rPr>
          <w:szCs w:val="24"/>
        </w:rPr>
        <w:t>služby</w:t>
      </w:r>
    </w:p>
    <w:p w14:paraId="354CBB6E" w14:textId="77777777" w:rsidR="00936730" w:rsidRPr="0073632B" w:rsidRDefault="00936730" w:rsidP="00936730">
      <w:pPr>
        <w:pStyle w:val="Odsekzoznamu"/>
        <w:numPr>
          <w:ilvl w:val="0"/>
          <w:numId w:val="13"/>
        </w:numPr>
        <w:rPr>
          <w:szCs w:val="24"/>
        </w:rPr>
      </w:pPr>
      <w:r w:rsidRPr="0073632B">
        <w:rPr>
          <w:szCs w:val="24"/>
        </w:rPr>
        <w:t>ak zhotoviteľovi vo vykonaní opravy v lehote bráni zhoršená dostupnosť náhradných dielov. Predĺženú lehotu je v takom prípade zhotoviteľ povinný uviesť v ponuke.</w:t>
      </w:r>
      <w:r w:rsidR="001820A9">
        <w:rPr>
          <w:szCs w:val="24"/>
        </w:rPr>
        <w:t xml:space="preserve"> O zhoršenej dostupnosti náhradného dielu musí zhotoviteľ objednávateľa informovať.</w:t>
      </w:r>
    </w:p>
    <w:p w14:paraId="5BBF3BD8" w14:textId="77777777" w:rsidR="00936730" w:rsidRPr="00612A22" w:rsidRDefault="00936730" w:rsidP="00936730">
      <w:pPr>
        <w:pStyle w:val="Odsekzoznamu"/>
        <w:rPr>
          <w:szCs w:val="24"/>
        </w:rPr>
      </w:pPr>
    </w:p>
    <w:p w14:paraId="70E17CEE" w14:textId="77777777" w:rsidR="00936730" w:rsidRPr="00612A22" w:rsidRDefault="00936730" w:rsidP="00936730">
      <w:pPr>
        <w:rPr>
          <w:szCs w:val="24"/>
        </w:rPr>
      </w:pPr>
    </w:p>
    <w:p w14:paraId="5358A17C" w14:textId="3D459B4C" w:rsidR="00936730" w:rsidRDefault="00936730" w:rsidP="00936730">
      <w:pPr>
        <w:jc w:val="center"/>
        <w:rPr>
          <w:b/>
          <w:szCs w:val="24"/>
        </w:rPr>
      </w:pPr>
      <w:r w:rsidRPr="00612A22">
        <w:rPr>
          <w:szCs w:val="24"/>
        </w:rPr>
        <w:t>Čl. 5</w:t>
      </w:r>
      <w:r w:rsidR="00FA3CDA">
        <w:rPr>
          <w:szCs w:val="24"/>
        </w:rPr>
        <w:t xml:space="preserve"> </w:t>
      </w:r>
      <w:r w:rsidRPr="00612A22">
        <w:rPr>
          <w:b/>
          <w:szCs w:val="24"/>
        </w:rPr>
        <w:t xml:space="preserve">Objednávanie </w:t>
      </w:r>
      <w:r w:rsidR="0088556A">
        <w:rPr>
          <w:b/>
          <w:szCs w:val="24"/>
        </w:rPr>
        <w:t>servisných služieb</w:t>
      </w:r>
      <w:r w:rsidR="00DF29F2">
        <w:rPr>
          <w:b/>
          <w:szCs w:val="24"/>
        </w:rPr>
        <w:t xml:space="preserve"> a miesto ich poskytnutia</w:t>
      </w:r>
    </w:p>
    <w:p w14:paraId="0A37B199" w14:textId="77777777" w:rsidR="00374741" w:rsidRPr="00612A22" w:rsidRDefault="00374741" w:rsidP="00936730">
      <w:pPr>
        <w:jc w:val="center"/>
        <w:rPr>
          <w:b/>
          <w:szCs w:val="24"/>
        </w:rPr>
      </w:pPr>
    </w:p>
    <w:p w14:paraId="000A4E92" w14:textId="7A1A9754" w:rsidR="00936730" w:rsidRPr="00BC3AEE" w:rsidRDefault="00936730" w:rsidP="00BC3AEE">
      <w:pPr>
        <w:pStyle w:val="Odsekzoznamu"/>
        <w:numPr>
          <w:ilvl w:val="0"/>
          <w:numId w:val="4"/>
        </w:numPr>
        <w:rPr>
          <w:szCs w:val="24"/>
        </w:rPr>
      </w:pPr>
      <w:r w:rsidRPr="00612A22">
        <w:rPr>
          <w:szCs w:val="24"/>
        </w:rPr>
        <w:t xml:space="preserve">Miestami poskytnutia </w:t>
      </w:r>
      <w:r w:rsidR="0088556A">
        <w:rPr>
          <w:szCs w:val="24"/>
        </w:rPr>
        <w:t xml:space="preserve">servisných </w:t>
      </w:r>
      <w:r w:rsidRPr="00612A22">
        <w:rPr>
          <w:szCs w:val="24"/>
        </w:rPr>
        <w:t>služieb</w:t>
      </w:r>
      <w:r w:rsidR="009C107C">
        <w:rPr>
          <w:szCs w:val="24"/>
        </w:rPr>
        <w:t xml:space="preserve"> </w:t>
      </w:r>
      <w:r w:rsidR="0088556A">
        <w:rPr>
          <w:szCs w:val="24"/>
        </w:rPr>
        <w:t>- opráv</w:t>
      </w:r>
      <w:r w:rsidRPr="00612A22">
        <w:rPr>
          <w:szCs w:val="24"/>
        </w:rPr>
        <w:t xml:space="preserve">, ktoré sú predmetom </w:t>
      </w:r>
      <w:r w:rsidR="0088556A">
        <w:rPr>
          <w:szCs w:val="24"/>
        </w:rPr>
        <w:t>tejto rámcovej dohody</w:t>
      </w:r>
      <w:r w:rsidR="00FA3CDA">
        <w:rPr>
          <w:szCs w:val="24"/>
        </w:rPr>
        <w:t xml:space="preserve"> </w:t>
      </w:r>
      <w:r w:rsidRPr="00612A22">
        <w:rPr>
          <w:szCs w:val="24"/>
        </w:rPr>
        <w:t xml:space="preserve">sú </w:t>
      </w:r>
      <w:r>
        <w:rPr>
          <w:szCs w:val="24"/>
        </w:rPr>
        <w:t>:</w:t>
      </w:r>
      <w:r w:rsidR="00BC3AEE">
        <w:rPr>
          <w:szCs w:val="24"/>
        </w:rPr>
        <w:t xml:space="preserve"> </w:t>
      </w:r>
      <w:r w:rsidR="00BC3AEE" w:rsidRPr="00BC3AEE">
        <w:rPr>
          <w:szCs w:val="24"/>
        </w:rPr>
        <w:t xml:space="preserve">expedičné sklady </w:t>
      </w:r>
      <w:r w:rsidRPr="00BC3AEE">
        <w:rPr>
          <w:szCs w:val="24"/>
        </w:rPr>
        <w:t xml:space="preserve"> objednávateľa zriadené pri odštepných závodoch objednávateľa uvedené </w:t>
      </w:r>
      <w:r w:rsidRPr="00BC3AEE">
        <w:rPr>
          <w:b/>
          <w:szCs w:val="24"/>
        </w:rPr>
        <w:t xml:space="preserve">v prílohe č. </w:t>
      </w:r>
      <w:r w:rsidR="00E953DF" w:rsidRPr="00BC3AEE">
        <w:rPr>
          <w:b/>
          <w:szCs w:val="24"/>
        </w:rPr>
        <w:t>4</w:t>
      </w:r>
      <w:r w:rsidR="00586608">
        <w:rPr>
          <w:b/>
          <w:szCs w:val="24"/>
        </w:rPr>
        <w:t>.</w:t>
      </w:r>
    </w:p>
    <w:p w14:paraId="0A139245" w14:textId="77777777" w:rsidR="00727C0E" w:rsidRPr="00EC550D" w:rsidRDefault="00727C0E" w:rsidP="00936730">
      <w:pPr>
        <w:rPr>
          <w:szCs w:val="24"/>
        </w:rPr>
      </w:pPr>
    </w:p>
    <w:p w14:paraId="40392FF5" w14:textId="51940106" w:rsidR="00936730" w:rsidRPr="004E0852" w:rsidRDefault="00DF29F2" w:rsidP="000877E4">
      <w:pPr>
        <w:pStyle w:val="Odsekzoznamu"/>
        <w:numPr>
          <w:ilvl w:val="0"/>
          <w:numId w:val="4"/>
        </w:numPr>
      </w:pPr>
      <w:r>
        <w:rPr>
          <w:szCs w:val="24"/>
        </w:rPr>
        <w:t xml:space="preserve"> Objednávky  </w:t>
      </w:r>
      <w:r w:rsidR="00936730" w:rsidRPr="00DF29F2">
        <w:t>je objednávateľ povinný zadávať elektronicky zaslaním elektronickej správy do elektronickej schránky zhotoviteľa :</w:t>
      </w:r>
      <w:r w:rsidR="00FA3CDA" w:rsidRPr="004E0852">
        <w:t xml:space="preserve"> </w:t>
      </w:r>
      <w:hyperlink r:id="rId7" w:history="1">
        <w:r w:rsidR="00FA3CDA" w:rsidRPr="004E0852">
          <w:rPr>
            <w:rStyle w:val="Hypertextovprepojenie"/>
            <w:szCs w:val="24"/>
          </w:rPr>
          <w:t>........@....sk</w:t>
        </w:r>
      </w:hyperlink>
      <w:r>
        <w:rPr>
          <w:rStyle w:val="Hypertextovprepojenie"/>
          <w:szCs w:val="24"/>
        </w:rPr>
        <w:t xml:space="preserve">. </w:t>
      </w:r>
      <w:r w:rsidR="00FA3CDA" w:rsidRPr="004E0852">
        <w:t xml:space="preserve"> </w:t>
      </w:r>
      <w:r w:rsidR="00936730" w:rsidRPr="004E0852">
        <w:t xml:space="preserve">Zhotoviteľ je povinný elektronicky potvrdiť </w:t>
      </w:r>
      <w:r w:rsidR="00936730" w:rsidRPr="00DF29F2">
        <w:t xml:space="preserve"> objednávk</w:t>
      </w:r>
      <w:r w:rsidR="00B478DF" w:rsidRPr="00DF29F2">
        <w:t xml:space="preserve">u spadajúcu pod režim tejto rámcovej zmluvy  </w:t>
      </w:r>
      <w:r w:rsidR="00936730" w:rsidRPr="00DF29F2">
        <w:t xml:space="preserve"> </w:t>
      </w:r>
      <w:r w:rsidR="00936730" w:rsidRPr="000877E4">
        <w:rPr>
          <w:b/>
        </w:rPr>
        <w:t xml:space="preserve">najneskôr do </w:t>
      </w:r>
      <w:r w:rsidR="00B478DF" w:rsidRPr="00DF29F2">
        <w:rPr>
          <w:b/>
        </w:rPr>
        <w:t>16</w:t>
      </w:r>
      <w:r w:rsidR="00936730" w:rsidRPr="000877E4">
        <w:rPr>
          <w:b/>
        </w:rPr>
        <w:t xml:space="preserve"> hodín</w:t>
      </w:r>
      <w:r w:rsidR="00936730" w:rsidRPr="00DF29F2">
        <w:t xml:space="preserve"> </w:t>
      </w:r>
      <w:r w:rsidR="00BE3816" w:rsidRPr="00DF29F2">
        <w:t xml:space="preserve">počítaných  </w:t>
      </w:r>
      <w:r w:rsidR="00936730" w:rsidRPr="00DF29F2">
        <w:t>v pracovných hodinách</w:t>
      </w:r>
      <w:r w:rsidR="00FA3CDA" w:rsidRPr="004E0852">
        <w:t xml:space="preserve"> </w:t>
      </w:r>
      <w:r w:rsidR="00936730" w:rsidRPr="00DF29F2">
        <w:t xml:space="preserve">v zmysle čl. 4 bod.4, ktoré sa </w:t>
      </w:r>
      <w:r w:rsidR="00BE3816" w:rsidRPr="00DF29F2">
        <w:t xml:space="preserve">teda </w:t>
      </w:r>
      <w:r w:rsidR="00936730" w:rsidRPr="00DF29F2">
        <w:t>počítajú len počas plynutia času</w:t>
      </w:r>
      <w:r w:rsidR="00FA3CDA" w:rsidRPr="00DF29F2">
        <w:t xml:space="preserve"> </w:t>
      </w:r>
      <w:r w:rsidR="00936730" w:rsidRPr="00DF29F2">
        <w:t>v pracovných dňoch</w:t>
      </w:r>
      <w:r w:rsidR="00BE3816" w:rsidRPr="00DF29F2">
        <w:t xml:space="preserve"> v stanovenom rozpätí </w:t>
      </w:r>
      <w:r w:rsidR="00936730" w:rsidRPr="00DF29F2">
        <w:t xml:space="preserve"> od doručenia objednávky.</w:t>
      </w:r>
      <w:r w:rsidR="00B478DF" w:rsidRPr="00DF29F2">
        <w:t xml:space="preserve"> </w:t>
      </w:r>
      <w:r w:rsidR="00936730" w:rsidRPr="00DF29F2">
        <w:t xml:space="preserve"> </w:t>
      </w:r>
      <w:r w:rsidR="00B478DF" w:rsidRPr="00DF29F2">
        <w:t xml:space="preserve">Spolu s potvrdením objednávky zašle </w:t>
      </w:r>
      <w:r w:rsidR="00037F8E" w:rsidRPr="00DF29F2">
        <w:t xml:space="preserve">zhotoviteľ aj zákazkový list v ktorom uvedie predbežnú cenu a predpokladaný termín ukončenia. </w:t>
      </w:r>
      <w:r w:rsidRPr="00DF29F2">
        <w:t xml:space="preserve"> V prípade odmietnutia objednávky  je zhotoviteľ povinný v oznámení o odmietnutí uviesť konkrétny dôvod prečo nespadá pod režim tejto rámcovej dohody.</w:t>
      </w:r>
      <w:r>
        <w:t xml:space="preserve"> Schválením zákazkového listu objednávateľom vzniká medzi zmluvnými stranami záväzkový vzťah spadajúci pod</w:t>
      </w:r>
      <w:r w:rsidR="000E0CF7">
        <w:t xml:space="preserve"> právny režim</w:t>
      </w:r>
      <w:r>
        <w:t xml:space="preserve"> zmluv</w:t>
      </w:r>
      <w:r w:rsidR="000E0CF7">
        <w:t>y</w:t>
      </w:r>
      <w:r>
        <w:t xml:space="preserve"> o</w:t>
      </w:r>
      <w:r w:rsidR="000E0CF7">
        <w:t> </w:t>
      </w:r>
      <w:r>
        <w:t>dielo</w:t>
      </w:r>
      <w:r w:rsidR="000E0CF7">
        <w:t xml:space="preserve"> podľa Obchodného zákonníka</w:t>
      </w:r>
      <w:r>
        <w:t>. V prípade ak z objednávky zhotoviteľ nebude vedieť vyhotoviť zákazkový list, je povinný  v rámci stanoveného času pre potvrdenie objednávky vykonať obhliadku manipulačnej linky a </w:t>
      </w:r>
      <w:r w:rsidR="004E0852">
        <w:t>objednávateľ</w:t>
      </w:r>
      <w:r>
        <w:t xml:space="preserve"> je povinný mu poskytnúť </w:t>
      </w:r>
      <w:r w:rsidR="004E0852">
        <w:t>súčinnosť v umožnení prístupu a opísaním vady respektíve požadovanej opravy.</w:t>
      </w:r>
      <w:r>
        <w:t xml:space="preserve"> </w:t>
      </w:r>
    </w:p>
    <w:p w14:paraId="6CF1AAE2" w14:textId="77777777" w:rsidR="00936730" w:rsidRPr="00A1341B" w:rsidRDefault="00936730" w:rsidP="00936730">
      <w:pPr>
        <w:pStyle w:val="Odsekzoznamu"/>
        <w:ind w:left="360"/>
        <w:rPr>
          <w:szCs w:val="24"/>
        </w:rPr>
      </w:pPr>
    </w:p>
    <w:p w14:paraId="0E359AFD" w14:textId="69DFD22E" w:rsidR="00936730" w:rsidRPr="00A1341B" w:rsidRDefault="00BC3AEE" w:rsidP="00936730">
      <w:pPr>
        <w:pStyle w:val="Odsekzoznamu"/>
        <w:numPr>
          <w:ilvl w:val="0"/>
          <w:numId w:val="4"/>
        </w:numPr>
        <w:rPr>
          <w:szCs w:val="24"/>
        </w:rPr>
      </w:pPr>
      <w:r>
        <w:rPr>
          <w:szCs w:val="24"/>
        </w:rPr>
        <w:t xml:space="preserve">Zhotoviteľ vykoná opravu </w:t>
      </w:r>
      <w:r w:rsidR="000E6586">
        <w:rPr>
          <w:szCs w:val="24"/>
        </w:rPr>
        <w:t xml:space="preserve">manipulačnej linky </w:t>
      </w:r>
      <w:r w:rsidR="00936730" w:rsidRPr="00A1341B">
        <w:rPr>
          <w:szCs w:val="24"/>
        </w:rPr>
        <w:t>na základe jednotlivej objednávky objednávateľa podľa vzájomne spísaného a podpismi oboch strán potvrdeného zákazkového listu</w:t>
      </w:r>
      <w:r w:rsidR="000A3640" w:rsidRPr="00A1341B">
        <w:rPr>
          <w:szCs w:val="24"/>
        </w:rPr>
        <w:t xml:space="preserve"> s uvedenou predbežnou cenou a</w:t>
      </w:r>
      <w:r w:rsidR="00CA07A4" w:rsidRPr="00A1341B">
        <w:rPr>
          <w:szCs w:val="24"/>
        </w:rPr>
        <w:t> predpokladaným termínom ukončenia</w:t>
      </w:r>
      <w:r w:rsidR="00936730" w:rsidRPr="00A1341B">
        <w:rPr>
          <w:szCs w:val="24"/>
        </w:rPr>
        <w:t xml:space="preserve">. Objednávateľ, resp. ním poverená osoba v zmysle ods. </w:t>
      </w:r>
      <w:r w:rsidR="008207C0" w:rsidRPr="00A1341B">
        <w:rPr>
          <w:szCs w:val="24"/>
        </w:rPr>
        <w:t>5</w:t>
      </w:r>
      <w:r w:rsidR="00936730" w:rsidRPr="00A1341B">
        <w:rPr>
          <w:szCs w:val="24"/>
        </w:rPr>
        <w:t xml:space="preserve"> tohto článku, je povinný vyjadriť súhlas s obsahom zákazkového listu a to opatrením podpisu poverenej osoby na zákazkovom liste resp. zaslaním elektronickej správy, predmetom ktorej bude vyjadrenie súhlasu s obsahom zákazkového listu. V prípade, že zákazkový list bude objednávateľovi zas</w:t>
      </w:r>
      <w:r w:rsidR="005679F7">
        <w:rPr>
          <w:szCs w:val="24"/>
        </w:rPr>
        <w:t>laný elektronicky, objednávateľ</w:t>
      </w:r>
      <w:r w:rsidR="00906DA3">
        <w:rPr>
          <w:szCs w:val="24"/>
        </w:rPr>
        <w:t xml:space="preserve"> </w:t>
      </w:r>
      <w:r w:rsidR="00936730" w:rsidRPr="00A1341B">
        <w:rPr>
          <w:szCs w:val="24"/>
        </w:rPr>
        <w:t xml:space="preserve">tento </w:t>
      </w:r>
      <w:r w:rsidR="005679F7">
        <w:rPr>
          <w:szCs w:val="24"/>
        </w:rPr>
        <w:t xml:space="preserve">schváli/neschváli </w:t>
      </w:r>
      <w:r w:rsidR="00936730" w:rsidRPr="00A1341B">
        <w:rPr>
          <w:szCs w:val="24"/>
        </w:rPr>
        <w:t xml:space="preserve">zaslaním </w:t>
      </w:r>
      <w:r w:rsidR="00906DA3">
        <w:rPr>
          <w:szCs w:val="24"/>
        </w:rPr>
        <w:t xml:space="preserve">oznámenia </w:t>
      </w:r>
      <w:r w:rsidR="00936730" w:rsidRPr="00A1341B">
        <w:rPr>
          <w:szCs w:val="24"/>
        </w:rPr>
        <w:t>elektronick</w:t>
      </w:r>
      <w:r w:rsidR="00906DA3">
        <w:rPr>
          <w:szCs w:val="24"/>
        </w:rPr>
        <w:t xml:space="preserve">ou </w:t>
      </w:r>
      <w:r w:rsidR="00936730" w:rsidRPr="00A1341B">
        <w:rPr>
          <w:szCs w:val="24"/>
        </w:rPr>
        <w:t xml:space="preserve"> správ</w:t>
      </w:r>
      <w:r w:rsidR="00906DA3">
        <w:rPr>
          <w:szCs w:val="24"/>
        </w:rPr>
        <w:t xml:space="preserve">ou </w:t>
      </w:r>
      <w:r w:rsidR="00936730" w:rsidRPr="00A1341B">
        <w:rPr>
          <w:szCs w:val="24"/>
        </w:rPr>
        <w:t xml:space="preserve"> najneskôr do 4 </w:t>
      </w:r>
      <w:r w:rsidR="00985F70" w:rsidRPr="00A1341B">
        <w:rPr>
          <w:szCs w:val="24"/>
        </w:rPr>
        <w:t xml:space="preserve">pracovných </w:t>
      </w:r>
      <w:r w:rsidR="00936730" w:rsidRPr="00A1341B">
        <w:rPr>
          <w:szCs w:val="24"/>
        </w:rPr>
        <w:t xml:space="preserve">hodín </w:t>
      </w:r>
      <w:r w:rsidR="005F3B37" w:rsidRPr="00A1341B">
        <w:rPr>
          <w:szCs w:val="24"/>
        </w:rPr>
        <w:t>počítaných</w:t>
      </w:r>
      <w:r w:rsidR="000E0CF7">
        <w:rPr>
          <w:szCs w:val="24"/>
        </w:rPr>
        <w:t xml:space="preserve"> </w:t>
      </w:r>
      <w:r w:rsidR="005F3B37" w:rsidRPr="00A1341B">
        <w:rPr>
          <w:szCs w:val="24"/>
        </w:rPr>
        <w:t>od okamihu (</w:t>
      </w:r>
      <w:r w:rsidR="00AE73C1" w:rsidRPr="00A1341B">
        <w:rPr>
          <w:szCs w:val="24"/>
        </w:rPr>
        <w:t>času</w:t>
      </w:r>
      <w:r w:rsidR="005F3B37" w:rsidRPr="00A1341B">
        <w:rPr>
          <w:szCs w:val="24"/>
        </w:rPr>
        <w:t>)</w:t>
      </w:r>
      <w:r w:rsidR="00FA3CDA" w:rsidRPr="00A1341B">
        <w:rPr>
          <w:szCs w:val="24"/>
        </w:rPr>
        <w:t xml:space="preserve"> </w:t>
      </w:r>
      <w:r w:rsidR="00660BED" w:rsidRPr="00A1341B">
        <w:rPr>
          <w:szCs w:val="24"/>
        </w:rPr>
        <w:t xml:space="preserve">potvrdenia </w:t>
      </w:r>
      <w:r w:rsidR="00985F70" w:rsidRPr="00A1341B">
        <w:rPr>
          <w:szCs w:val="24"/>
        </w:rPr>
        <w:t xml:space="preserve">doručenia </w:t>
      </w:r>
      <w:r w:rsidR="00660BED" w:rsidRPr="00A1341B">
        <w:rPr>
          <w:szCs w:val="24"/>
        </w:rPr>
        <w:t>mailu</w:t>
      </w:r>
      <w:r w:rsidR="00FA3CDA" w:rsidRPr="00A1341B">
        <w:rPr>
          <w:szCs w:val="24"/>
        </w:rPr>
        <w:t xml:space="preserve"> </w:t>
      </w:r>
      <w:r w:rsidR="00660BED" w:rsidRPr="00A1341B">
        <w:rPr>
          <w:szCs w:val="24"/>
        </w:rPr>
        <w:t>príjemcom</w:t>
      </w:r>
      <w:r w:rsidR="00AE73C1" w:rsidRPr="00A1341B">
        <w:rPr>
          <w:szCs w:val="24"/>
        </w:rPr>
        <w:t xml:space="preserve"> správy</w:t>
      </w:r>
      <w:r w:rsidR="00FA3CDA" w:rsidRPr="00A1341B">
        <w:rPr>
          <w:szCs w:val="24"/>
        </w:rPr>
        <w:t xml:space="preserve"> </w:t>
      </w:r>
      <w:r w:rsidR="00AE73C1" w:rsidRPr="00A1341B">
        <w:rPr>
          <w:szCs w:val="24"/>
        </w:rPr>
        <w:t>(objednávateľom)</w:t>
      </w:r>
      <w:r w:rsidR="00936730" w:rsidRPr="00A1341B">
        <w:rPr>
          <w:szCs w:val="24"/>
        </w:rPr>
        <w:t>.</w:t>
      </w:r>
      <w:r w:rsidR="00FA3CDA" w:rsidRPr="00A1341B">
        <w:rPr>
          <w:szCs w:val="24"/>
        </w:rPr>
        <w:t xml:space="preserve"> </w:t>
      </w:r>
      <w:r w:rsidR="00660BED" w:rsidRPr="00A1341B">
        <w:rPr>
          <w:szCs w:val="24"/>
        </w:rPr>
        <w:t>Zhotoviteľ je povinný zasielať elektronickú správu mailom s nastavením mailu s</w:t>
      </w:r>
      <w:r w:rsidR="00FA3CDA" w:rsidRPr="00A1341B">
        <w:rPr>
          <w:szCs w:val="24"/>
        </w:rPr>
        <w:t> </w:t>
      </w:r>
      <w:r w:rsidR="00660BED" w:rsidRPr="00A1341B">
        <w:rPr>
          <w:szCs w:val="24"/>
        </w:rPr>
        <w:t>požiadavkou</w:t>
      </w:r>
      <w:r w:rsidR="00FA3CDA" w:rsidRPr="00A1341B">
        <w:rPr>
          <w:szCs w:val="24"/>
        </w:rPr>
        <w:t xml:space="preserve"> </w:t>
      </w:r>
      <w:r w:rsidR="00660BED" w:rsidRPr="00A1341B">
        <w:rPr>
          <w:szCs w:val="24"/>
        </w:rPr>
        <w:t>potvrdenia o</w:t>
      </w:r>
      <w:r w:rsidR="00985F70" w:rsidRPr="00A1341B">
        <w:rPr>
          <w:szCs w:val="24"/>
        </w:rPr>
        <w:t> doručení</w:t>
      </w:r>
      <w:r w:rsidR="00660BED" w:rsidRPr="00A1341B">
        <w:rPr>
          <w:szCs w:val="24"/>
        </w:rPr>
        <w:t>.</w:t>
      </w:r>
      <w:r w:rsidR="00FA3CDA" w:rsidRPr="00A1341B">
        <w:rPr>
          <w:szCs w:val="24"/>
        </w:rPr>
        <w:t xml:space="preserve"> </w:t>
      </w:r>
      <w:r w:rsidR="00BD271C">
        <w:rPr>
          <w:szCs w:val="24"/>
        </w:rPr>
        <w:t xml:space="preserve">Neschválenie </w:t>
      </w:r>
      <w:r w:rsidR="000E6586">
        <w:rPr>
          <w:szCs w:val="24"/>
        </w:rPr>
        <w:t xml:space="preserve"> zákazkového listu objednávateľom</w:t>
      </w:r>
      <w:r w:rsidR="00FA3CDA" w:rsidRPr="00A1341B">
        <w:rPr>
          <w:szCs w:val="24"/>
        </w:rPr>
        <w:t xml:space="preserve"> </w:t>
      </w:r>
      <w:r w:rsidR="00936730" w:rsidRPr="00A1341B">
        <w:rPr>
          <w:szCs w:val="24"/>
        </w:rPr>
        <w:t xml:space="preserve">sa považuje za </w:t>
      </w:r>
      <w:r w:rsidR="000E0CF7">
        <w:rPr>
          <w:szCs w:val="24"/>
        </w:rPr>
        <w:t xml:space="preserve">zrušenie </w:t>
      </w:r>
      <w:r w:rsidR="000E0CF7">
        <w:rPr>
          <w:szCs w:val="24"/>
        </w:rPr>
        <w:lastRenderedPageBreak/>
        <w:t>objednávky</w:t>
      </w:r>
      <w:r w:rsidR="00CC264C">
        <w:rPr>
          <w:szCs w:val="24"/>
        </w:rPr>
        <w:t xml:space="preserve">. </w:t>
      </w:r>
      <w:r w:rsidR="006E36D7">
        <w:rPr>
          <w:szCs w:val="24"/>
        </w:rPr>
        <w:t xml:space="preserve">Nezaslanie oznámenia o schválení alebo neschválení objednávateľom zhotoviteľovi do 3 pracovných dní od doručenia zákazkového listu sa považuje za zrušenie objednávky.  </w:t>
      </w:r>
    </w:p>
    <w:p w14:paraId="39878B31" w14:textId="77777777" w:rsidR="00936730" w:rsidRDefault="00936730" w:rsidP="00936730">
      <w:pPr>
        <w:pStyle w:val="Odsekzoznamu"/>
        <w:ind w:left="360"/>
        <w:rPr>
          <w:szCs w:val="24"/>
        </w:rPr>
      </w:pPr>
    </w:p>
    <w:p w14:paraId="76A713DF" w14:textId="77777777" w:rsidR="00936730" w:rsidRPr="00A1341B" w:rsidRDefault="00936730" w:rsidP="00936730">
      <w:pPr>
        <w:pStyle w:val="Nzov"/>
        <w:ind w:left="360"/>
        <w:jc w:val="both"/>
        <w:rPr>
          <w:b w:val="0"/>
          <w:sz w:val="24"/>
          <w:szCs w:val="24"/>
          <w:lang w:val="sk-SK"/>
        </w:rPr>
      </w:pPr>
    </w:p>
    <w:p w14:paraId="02B244F5" w14:textId="77777777" w:rsidR="00936730" w:rsidRPr="00A1341B" w:rsidRDefault="00936730" w:rsidP="00936730">
      <w:pPr>
        <w:pStyle w:val="Nzov"/>
        <w:numPr>
          <w:ilvl w:val="0"/>
          <w:numId w:val="4"/>
        </w:numPr>
        <w:jc w:val="both"/>
        <w:rPr>
          <w:b w:val="0"/>
          <w:sz w:val="24"/>
          <w:szCs w:val="24"/>
          <w:lang w:val="sk-SK"/>
        </w:rPr>
      </w:pPr>
      <w:r w:rsidRPr="00A1341B">
        <w:rPr>
          <w:b w:val="0"/>
          <w:sz w:val="24"/>
          <w:szCs w:val="24"/>
          <w:lang w:val="sk-SK"/>
        </w:rPr>
        <w:t>Zmluvné strany zabezpečia neustálu aktuálnosť údajov oprávnených osôb</w:t>
      </w:r>
      <w:r w:rsidR="00877CAF" w:rsidRPr="00A1341B">
        <w:rPr>
          <w:b w:val="0"/>
          <w:sz w:val="24"/>
          <w:szCs w:val="24"/>
          <w:lang w:val="sk-SK"/>
        </w:rPr>
        <w:t>,</w:t>
      </w:r>
      <w:r w:rsidR="00FA3CDA" w:rsidRPr="00A1341B">
        <w:rPr>
          <w:b w:val="0"/>
          <w:sz w:val="24"/>
          <w:szCs w:val="24"/>
          <w:lang w:val="sk-SK"/>
        </w:rPr>
        <w:t xml:space="preserve"> </w:t>
      </w:r>
      <w:r w:rsidRPr="00A1341B">
        <w:rPr>
          <w:b w:val="0"/>
          <w:sz w:val="24"/>
          <w:szCs w:val="24"/>
          <w:lang w:val="sk-SK"/>
        </w:rPr>
        <w:t>kontaktov</w:t>
      </w:r>
      <w:r w:rsidR="00877CAF" w:rsidRPr="00A1341B">
        <w:rPr>
          <w:b w:val="0"/>
          <w:sz w:val="24"/>
          <w:szCs w:val="24"/>
          <w:lang w:val="sk-SK"/>
        </w:rPr>
        <w:t xml:space="preserve"> a zoznamu vozidiel</w:t>
      </w:r>
      <w:r w:rsidRPr="00A1341B">
        <w:rPr>
          <w:b w:val="0"/>
          <w:sz w:val="24"/>
          <w:szCs w:val="24"/>
          <w:lang w:val="sk-SK"/>
        </w:rPr>
        <w:t xml:space="preserve">, zmeny sú účinné od okamihu ich </w:t>
      </w:r>
      <w:r w:rsidR="009C3DC7" w:rsidRPr="00A1341B">
        <w:rPr>
          <w:b w:val="0"/>
          <w:sz w:val="24"/>
          <w:szCs w:val="24"/>
          <w:lang w:val="sk-SK"/>
        </w:rPr>
        <w:t xml:space="preserve">písomného </w:t>
      </w:r>
      <w:r w:rsidRPr="00A1341B">
        <w:rPr>
          <w:b w:val="0"/>
          <w:sz w:val="24"/>
          <w:szCs w:val="24"/>
          <w:lang w:val="sk-SK"/>
        </w:rPr>
        <w:t>oznámenia druhej zmluvnej strane.</w:t>
      </w:r>
    </w:p>
    <w:p w14:paraId="0C0C10B2" w14:textId="77777777" w:rsidR="00936730" w:rsidRPr="00612A22" w:rsidRDefault="00936730" w:rsidP="00936730">
      <w:pPr>
        <w:pStyle w:val="Nzov"/>
        <w:ind w:left="284" w:hanging="284"/>
        <w:jc w:val="both"/>
        <w:rPr>
          <w:b w:val="0"/>
          <w:sz w:val="24"/>
          <w:szCs w:val="24"/>
          <w:lang w:val="sk-SK"/>
        </w:rPr>
      </w:pPr>
    </w:p>
    <w:p w14:paraId="45E93E27" w14:textId="77777777" w:rsidR="00936730" w:rsidRPr="00612A22" w:rsidRDefault="00936730" w:rsidP="00936730">
      <w:pPr>
        <w:jc w:val="center"/>
        <w:rPr>
          <w:szCs w:val="24"/>
        </w:rPr>
      </w:pPr>
    </w:p>
    <w:p w14:paraId="20024590" w14:textId="77777777" w:rsidR="00936730" w:rsidRPr="00612A22" w:rsidRDefault="00936730" w:rsidP="00936730">
      <w:pPr>
        <w:jc w:val="center"/>
        <w:rPr>
          <w:b/>
          <w:szCs w:val="24"/>
        </w:rPr>
      </w:pPr>
      <w:r w:rsidRPr="00612A22">
        <w:rPr>
          <w:szCs w:val="24"/>
        </w:rPr>
        <w:t>Čl. 6</w:t>
      </w:r>
      <w:r w:rsidR="00FA3CDA">
        <w:rPr>
          <w:szCs w:val="24"/>
        </w:rPr>
        <w:t xml:space="preserve"> </w:t>
      </w:r>
      <w:r w:rsidRPr="00612A22">
        <w:rPr>
          <w:b/>
          <w:szCs w:val="24"/>
        </w:rPr>
        <w:t>Ceny a fakturácia opráv</w:t>
      </w:r>
    </w:p>
    <w:p w14:paraId="123362FB" w14:textId="77777777" w:rsidR="00936730" w:rsidRPr="00612A22" w:rsidRDefault="00936730" w:rsidP="00936730">
      <w:pPr>
        <w:jc w:val="center"/>
        <w:rPr>
          <w:b/>
          <w:szCs w:val="24"/>
        </w:rPr>
      </w:pPr>
    </w:p>
    <w:p w14:paraId="5868FD77" w14:textId="65CAE3AA" w:rsidR="00936730" w:rsidRPr="00612A22" w:rsidRDefault="00936730" w:rsidP="00936730">
      <w:pPr>
        <w:pStyle w:val="Odsekzoznamu"/>
        <w:numPr>
          <w:ilvl w:val="0"/>
          <w:numId w:val="12"/>
        </w:numPr>
        <w:rPr>
          <w:szCs w:val="24"/>
        </w:rPr>
      </w:pPr>
      <w:r w:rsidRPr="00612A22">
        <w:t>Táto rámcová dohoda sa uzatvára na dobu určitú a to na 48 mesiacov počítaných odo dňa jej účinnosti alebo do vyčerpania celkového finančného limitu</w:t>
      </w:r>
      <w:r w:rsidR="00586608">
        <w:t xml:space="preserve"> – </w:t>
      </w:r>
      <w:proofErr w:type="spellStart"/>
      <w:r w:rsidR="00586608">
        <w:t>vysúťaženej</w:t>
      </w:r>
      <w:proofErr w:type="spellEnd"/>
      <w:r w:rsidR="00586608">
        <w:t xml:space="preserve"> ceny na základe verejného obstarávania</w:t>
      </w:r>
      <w:r w:rsidRPr="00612A22">
        <w:t>, ktorý je určený vo výške</w:t>
      </w:r>
      <w:r w:rsidR="00CC5C94">
        <w:t xml:space="preserve"> </w:t>
      </w:r>
      <w:r w:rsidRPr="00E64C15">
        <w:rPr>
          <w:highlight w:val="yellow"/>
        </w:rPr>
        <w:t xml:space="preserve">....................... </w:t>
      </w:r>
      <w:r w:rsidRPr="00F23925">
        <w:t>EUR bez DPH</w:t>
      </w:r>
      <w:r w:rsidR="00FA3CDA" w:rsidRPr="00F23925">
        <w:t xml:space="preserve"> </w:t>
      </w:r>
      <w:r w:rsidR="00E64C15">
        <w:t>a</w:t>
      </w:r>
      <w:r w:rsidRPr="00151148">
        <w:t xml:space="preserve"> to podľa toho, ktorá skutočnosť nastane skô</w:t>
      </w:r>
      <w:r w:rsidRPr="00612A22">
        <w:t xml:space="preserve">r. </w:t>
      </w:r>
      <w:r w:rsidR="00E21065" w:rsidRPr="00E21065">
        <w:t xml:space="preserve">Vzhľadom na inflačnú doložku uvedenú v čl. </w:t>
      </w:r>
      <w:r w:rsidR="00E21065">
        <w:t>6</w:t>
      </w:r>
      <w:r w:rsidR="00E21065" w:rsidRPr="00E21065">
        <w:t xml:space="preserve">, ods. </w:t>
      </w:r>
      <w:r w:rsidR="00E21065">
        <w:t>3</w:t>
      </w:r>
      <w:r w:rsidR="00E21065" w:rsidRPr="00E21065">
        <w:t xml:space="preserve"> tejto rámcovej dohody sa zmluvné strany dohodli, že v</w:t>
      </w:r>
      <w:r w:rsidR="00E21065">
        <w:t> </w:t>
      </w:r>
      <w:r w:rsidR="00E21065" w:rsidRPr="00E21065">
        <w:t>prípade</w:t>
      </w:r>
      <w:r w:rsidR="00E21065">
        <w:t>,</w:t>
      </w:r>
      <w:r w:rsidR="00E21065" w:rsidRPr="00E21065">
        <w:t xml:space="preserve"> ak dôjde k zmene </w:t>
      </w:r>
      <w:r w:rsidR="00E21065">
        <w:t xml:space="preserve">sadzieb </w:t>
      </w:r>
      <w:r w:rsidR="00845012" w:rsidRPr="00845012">
        <w:t>uvedených v Prílohe č. 2</w:t>
      </w:r>
      <w:r w:rsidR="00E21065" w:rsidRPr="00E21065">
        <w:t>, tak sa súčasne zmení finančný limit (navýši alebo zníži) o sumu, ktorá predstavuje zmenu (nárast alebo pokles) cien predpokladan</w:t>
      </w:r>
      <w:r w:rsidR="00845012">
        <w:t>ých</w:t>
      </w:r>
      <w:r w:rsidR="00E21065" w:rsidRPr="00E21065">
        <w:t xml:space="preserve"> a ešte </w:t>
      </w:r>
      <w:r w:rsidR="00845012">
        <w:t>nedodaných servisných služieb.</w:t>
      </w:r>
    </w:p>
    <w:p w14:paraId="4ED0A69B" w14:textId="77777777" w:rsidR="00936730" w:rsidRPr="00612A22" w:rsidRDefault="00936730" w:rsidP="00936730">
      <w:pPr>
        <w:pStyle w:val="Odsekzoznamu"/>
        <w:ind w:left="360"/>
        <w:rPr>
          <w:szCs w:val="24"/>
        </w:rPr>
      </w:pPr>
    </w:p>
    <w:p w14:paraId="3594631F" w14:textId="77777777" w:rsidR="00936730" w:rsidRPr="00612A22" w:rsidRDefault="00936730" w:rsidP="00936730">
      <w:pPr>
        <w:pStyle w:val="Odsekzoznamu"/>
        <w:numPr>
          <w:ilvl w:val="0"/>
          <w:numId w:val="12"/>
        </w:numPr>
        <w:rPr>
          <w:szCs w:val="24"/>
        </w:rPr>
      </w:pPr>
      <w:r w:rsidRPr="00612A22">
        <w:rPr>
          <w:bCs/>
        </w:rPr>
        <w:t>Daň z pridanej hodnoty sa bude fakturovať v zmysle zákona č.222/2004 Z. z. o dani z pridanej hodnoty v znení neskorších predpisov. Faktúra musí mať náležitosti daňového dokladu a musí byť vystavená v súlade so zákonom.</w:t>
      </w:r>
    </w:p>
    <w:p w14:paraId="26F2E8FB" w14:textId="796D43EC" w:rsidR="00936730" w:rsidRPr="00677EAF" w:rsidRDefault="00936730" w:rsidP="00936730">
      <w:pPr>
        <w:rPr>
          <w:szCs w:val="24"/>
        </w:rPr>
      </w:pPr>
    </w:p>
    <w:p w14:paraId="78D41FF7" w14:textId="488AB8B2" w:rsidR="00936730" w:rsidRPr="000E0CF7" w:rsidRDefault="00936730" w:rsidP="000E0CF7">
      <w:pPr>
        <w:pStyle w:val="Nzov"/>
        <w:numPr>
          <w:ilvl w:val="0"/>
          <w:numId w:val="12"/>
        </w:numPr>
        <w:jc w:val="both"/>
        <w:rPr>
          <w:b w:val="0"/>
          <w:sz w:val="24"/>
          <w:szCs w:val="24"/>
          <w:lang w:val="sk-SK"/>
        </w:rPr>
      </w:pPr>
      <w:r w:rsidRPr="00677EAF">
        <w:rPr>
          <w:b w:val="0"/>
          <w:sz w:val="24"/>
          <w:szCs w:val="24"/>
          <w:lang w:val="sk-SK"/>
        </w:rPr>
        <w:t>Čas potrebný na vykonanie opravy/údržby sa bude fakturovať</w:t>
      </w:r>
      <w:r w:rsidR="00FA3CDA" w:rsidRPr="00677EAF">
        <w:rPr>
          <w:b w:val="0"/>
          <w:sz w:val="24"/>
          <w:szCs w:val="24"/>
          <w:lang w:val="sk-SK"/>
        </w:rPr>
        <w:t xml:space="preserve"> </w:t>
      </w:r>
      <w:r w:rsidRPr="00677EAF">
        <w:rPr>
          <w:b w:val="0"/>
          <w:sz w:val="24"/>
          <w:szCs w:val="24"/>
          <w:lang w:val="sk-SK"/>
        </w:rPr>
        <w:t>podľa sadzieb uvedených v </w:t>
      </w:r>
      <w:r w:rsidRPr="00677EAF">
        <w:rPr>
          <w:sz w:val="24"/>
          <w:szCs w:val="24"/>
          <w:lang w:val="sk-SK"/>
        </w:rPr>
        <w:t>Prílohe č.</w:t>
      </w:r>
      <w:r w:rsidR="00586608" w:rsidRPr="00677EAF">
        <w:rPr>
          <w:sz w:val="24"/>
          <w:szCs w:val="24"/>
          <w:lang w:val="sk-SK"/>
        </w:rPr>
        <w:t xml:space="preserve"> </w:t>
      </w:r>
      <w:r w:rsidRPr="00677EAF">
        <w:rPr>
          <w:sz w:val="24"/>
          <w:szCs w:val="24"/>
          <w:lang w:val="sk-SK"/>
        </w:rPr>
        <w:t>2</w:t>
      </w:r>
      <w:r w:rsidRPr="00677EAF">
        <w:rPr>
          <w:b w:val="0"/>
          <w:sz w:val="24"/>
          <w:szCs w:val="24"/>
          <w:lang w:val="sk-SK"/>
        </w:rPr>
        <w:t>. Výšk</w:t>
      </w:r>
      <w:r w:rsidR="00E21065" w:rsidRPr="00677EAF">
        <w:rPr>
          <w:b w:val="0"/>
          <w:sz w:val="24"/>
          <w:szCs w:val="24"/>
          <w:lang w:val="sk-SK"/>
        </w:rPr>
        <w:t>a</w:t>
      </w:r>
      <w:r w:rsidRPr="00677EAF">
        <w:rPr>
          <w:b w:val="0"/>
          <w:sz w:val="24"/>
          <w:szCs w:val="24"/>
          <w:lang w:val="sk-SK"/>
        </w:rPr>
        <w:t xml:space="preserve"> sadzieb v Prílohe č.</w:t>
      </w:r>
      <w:r w:rsidR="00E21065" w:rsidRPr="00677EAF">
        <w:rPr>
          <w:b w:val="0"/>
          <w:sz w:val="24"/>
          <w:szCs w:val="24"/>
          <w:lang w:val="sk-SK"/>
        </w:rPr>
        <w:t xml:space="preserve"> </w:t>
      </w:r>
      <w:r w:rsidRPr="00677EAF">
        <w:rPr>
          <w:b w:val="0"/>
          <w:sz w:val="24"/>
          <w:szCs w:val="24"/>
          <w:lang w:val="sk-SK"/>
        </w:rPr>
        <w:t xml:space="preserve">2 </w:t>
      </w:r>
      <w:r w:rsidR="00AB39A0" w:rsidRPr="00677EAF">
        <w:rPr>
          <w:b w:val="0"/>
          <w:sz w:val="24"/>
          <w:szCs w:val="24"/>
          <w:lang w:val="sk-SK"/>
        </w:rPr>
        <w:t xml:space="preserve">sa </w:t>
      </w:r>
      <w:r w:rsidR="00AB39A0" w:rsidRPr="00677EAF">
        <w:rPr>
          <w:b w:val="0"/>
          <w:bCs/>
          <w:sz w:val="24"/>
          <w:szCs w:val="24"/>
        </w:rPr>
        <w:t xml:space="preserve">upraví </w:t>
      </w:r>
      <w:r w:rsidR="00AB39A0" w:rsidRPr="00677EAF">
        <w:rPr>
          <w:b w:val="0"/>
          <w:bCs/>
          <w:sz w:val="24"/>
          <w:szCs w:val="24"/>
          <w:lang w:val="sk-SK"/>
        </w:rPr>
        <w:t>dodatkom pre platnosť v príslušnom roku</w:t>
      </w:r>
      <w:r w:rsidR="004104A1" w:rsidRPr="00677EAF">
        <w:rPr>
          <w:b w:val="0"/>
          <w:bCs/>
          <w:sz w:val="24"/>
          <w:szCs w:val="24"/>
          <w:lang w:val="sk-SK"/>
        </w:rPr>
        <w:t xml:space="preserve"> podľa nasledovnej inflačnej doložky, resp.</w:t>
      </w:r>
      <w:r w:rsidR="00AB39A0" w:rsidRPr="00677EAF">
        <w:rPr>
          <w:b w:val="0"/>
          <w:bCs/>
          <w:sz w:val="24"/>
          <w:szCs w:val="24"/>
          <w:lang w:val="sk-SK"/>
        </w:rPr>
        <w:t xml:space="preserve">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28.2. toho ktorého kalendárneho roka s preukázaním inflácie/deflácie odôvodňujúcej zmenu ceny. Pokiaľ nebola ani jednou zo zmluvných strán uplatnená možnosť na zmenu ceny v stanovenom termíne, tak úprava ceny vo výške priemernej miery inflácie / deflácie pre úpravu v tom ktorom roku je neprenosná do nasledujúcich rokov a toto právo zaniká neuplatnením v stanovenom čase.</w:t>
      </w:r>
      <w:r w:rsidR="00AB39A0" w:rsidRPr="00677EAF">
        <w:rPr>
          <w:bCs/>
          <w:sz w:val="24"/>
          <w:szCs w:val="24"/>
          <w:lang w:val="sk-SK"/>
        </w:rPr>
        <w:t xml:space="preserve"> </w:t>
      </w:r>
      <w:r w:rsidR="009C3DC7" w:rsidRPr="00677EAF">
        <w:rPr>
          <w:b w:val="0"/>
          <w:sz w:val="24"/>
          <w:szCs w:val="24"/>
          <w:lang w:val="sk-SK"/>
        </w:rPr>
        <w:t xml:space="preserve">Na základe žiadosti </w:t>
      </w:r>
      <w:r w:rsidR="005679F7" w:rsidRPr="00677EAF">
        <w:rPr>
          <w:b w:val="0"/>
          <w:sz w:val="24"/>
          <w:szCs w:val="24"/>
          <w:lang w:val="sk-SK"/>
        </w:rPr>
        <w:t>zhotoviteľ</w:t>
      </w:r>
      <w:r w:rsidR="005679F7">
        <w:rPr>
          <w:b w:val="0"/>
          <w:sz w:val="24"/>
          <w:szCs w:val="24"/>
          <w:lang w:val="sk-SK"/>
        </w:rPr>
        <w:t>a</w:t>
      </w:r>
      <w:r w:rsidR="005679F7" w:rsidRPr="00677EAF">
        <w:rPr>
          <w:b w:val="0"/>
          <w:sz w:val="24"/>
          <w:szCs w:val="24"/>
          <w:lang w:val="sk-SK"/>
        </w:rPr>
        <w:t xml:space="preserve"> </w:t>
      </w:r>
      <w:r w:rsidR="005679F7">
        <w:rPr>
          <w:b w:val="0"/>
          <w:sz w:val="24"/>
          <w:szCs w:val="24"/>
          <w:lang w:val="sk-SK"/>
        </w:rPr>
        <w:t>objednávateľ</w:t>
      </w:r>
      <w:r w:rsidR="005679F7" w:rsidRPr="00677EAF">
        <w:rPr>
          <w:b w:val="0"/>
          <w:sz w:val="24"/>
          <w:szCs w:val="24"/>
          <w:lang w:val="sk-SK"/>
        </w:rPr>
        <w:t xml:space="preserve"> bezodkladne </w:t>
      </w:r>
      <w:r w:rsidR="009C3DC7" w:rsidRPr="00677EAF">
        <w:rPr>
          <w:b w:val="0"/>
          <w:sz w:val="24"/>
          <w:szCs w:val="24"/>
          <w:lang w:val="sk-SK"/>
        </w:rPr>
        <w:t xml:space="preserve">vypracuje </w:t>
      </w:r>
      <w:r w:rsidR="00CC5C94" w:rsidRPr="00677EAF">
        <w:rPr>
          <w:b w:val="0"/>
          <w:sz w:val="24"/>
          <w:szCs w:val="24"/>
          <w:lang w:val="sk-SK"/>
        </w:rPr>
        <w:t xml:space="preserve">dodatok v zmysle článku </w:t>
      </w:r>
      <w:r w:rsidR="00E21065" w:rsidRPr="00677EAF">
        <w:rPr>
          <w:b w:val="0"/>
          <w:sz w:val="24"/>
          <w:szCs w:val="24"/>
          <w:lang w:val="sk-SK"/>
        </w:rPr>
        <w:t>13</w:t>
      </w:r>
      <w:r w:rsidR="009C3DC7" w:rsidRPr="00677EAF">
        <w:rPr>
          <w:b w:val="0"/>
          <w:sz w:val="24"/>
          <w:szCs w:val="24"/>
          <w:lang w:val="sk-SK"/>
        </w:rPr>
        <w:t xml:space="preserve"> ods. 13</w:t>
      </w:r>
      <w:r w:rsidR="005679F7">
        <w:rPr>
          <w:b w:val="0"/>
          <w:sz w:val="24"/>
          <w:szCs w:val="24"/>
          <w:lang w:val="sk-SK"/>
        </w:rPr>
        <w:t>.</w:t>
      </w:r>
      <w:r w:rsidR="009C3DC7" w:rsidRPr="00677EAF">
        <w:rPr>
          <w:b w:val="0"/>
          <w:sz w:val="24"/>
          <w:szCs w:val="24"/>
          <w:lang w:val="sk-SK"/>
        </w:rPr>
        <w:t xml:space="preserve"> tejto rámcovej dohody, v súlade s  § 18 ods. 1 písm. a) zákona č. 343/2015 </w:t>
      </w:r>
      <w:proofErr w:type="spellStart"/>
      <w:r w:rsidR="009C3DC7" w:rsidRPr="00677EAF">
        <w:rPr>
          <w:b w:val="0"/>
          <w:sz w:val="24"/>
          <w:szCs w:val="24"/>
          <w:lang w:val="sk-SK"/>
        </w:rPr>
        <w:t>Z.z</w:t>
      </w:r>
      <w:proofErr w:type="spellEnd"/>
      <w:r w:rsidR="009C3DC7" w:rsidRPr="00677EAF">
        <w:rPr>
          <w:b w:val="0"/>
          <w:sz w:val="24"/>
          <w:szCs w:val="24"/>
          <w:lang w:val="sk-SK"/>
        </w:rPr>
        <w:t xml:space="preserve">. o verejnom obstarávaní v znení </w:t>
      </w:r>
      <w:r w:rsidR="009C3DC7" w:rsidRPr="00A1341B">
        <w:rPr>
          <w:b w:val="0"/>
          <w:sz w:val="24"/>
          <w:szCs w:val="24"/>
          <w:lang w:val="sk-SK"/>
        </w:rPr>
        <w:t>neskorších predpisov, ktorým dôjde k zmene prílohy č. 2 tejto rámcovej dohody.</w:t>
      </w:r>
      <w:r w:rsidR="000E0CF7" w:rsidRPr="000E0CF7">
        <w:rPr>
          <w:b w:val="0"/>
          <w:sz w:val="24"/>
          <w:szCs w:val="24"/>
          <w:lang w:val="sk-SK"/>
        </w:rPr>
        <w:t xml:space="preserve"> Zmenu ceny podľa tohto odseku možno uplatniť najskôr od 01.01.2026.</w:t>
      </w:r>
    </w:p>
    <w:p w14:paraId="6AB3E710" w14:textId="77777777" w:rsidR="00936730" w:rsidRPr="00A1341B" w:rsidRDefault="00936730" w:rsidP="00936730">
      <w:pPr>
        <w:pStyle w:val="Nzov"/>
        <w:jc w:val="both"/>
        <w:rPr>
          <w:b w:val="0"/>
          <w:sz w:val="24"/>
          <w:szCs w:val="24"/>
          <w:lang w:val="sk-SK"/>
        </w:rPr>
      </w:pPr>
    </w:p>
    <w:p w14:paraId="12B444CE" w14:textId="77777777" w:rsidR="00936730" w:rsidRPr="00612A22" w:rsidRDefault="00936730" w:rsidP="00936730">
      <w:pPr>
        <w:pStyle w:val="Nzov"/>
        <w:numPr>
          <w:ilvl w:val="0"/>
          <w:numId w:val="12"/>
        </w:numPr>
        <w:jc w:val="both"/>
        <w:rPr>
          <w:b w:val="0"/>
          <w:sz w:val="24"/>
          <w:szCs w:val="24"/>
          <w:lang w:val="sk-SK"/>
        </w:rPr>
      </w:pPr>
      <w:r w:rsidRPr="00A1341B">
        <w:rPr>
          <w:b w:val="0"/>
          <w:sz w:val="24"/>
          <w:szCs w:val="24"/>
          <w:lang w:val="sk-SK"/>
        </w:rPr>
        <w:t>Platby za vykonané opravy a poskytnuté servisné služby uhrádza objednávateľ bankovým prevodom na základe riadne vystaveného daň</w:t>
      </w:r>
      <w:r w:rsidRPr="00612A22">
        <w:rPr>
          <w:b w:val="0"/>
          <w:sz w:val="24"/>
          <w:szCs w:val="24"/>
          <w:lang w:val="sk-SK"/>
        </w:rPr>
        <w:t>ového dokladu</w:t>
      </w:r>
      <w:r w:rsidR="00FA3CDA">
        <w:rPr>
          <w:b w:val="0"/>
          <w:sz w:val="24"/>
          <w:szCs w:val="24"/>
          <w:lang w:val="sk-SK"/>
        </w:rPr>
        <w:t xml:space="preserve"> </w:t>
      </w:r>
      <w:r w:rsidRPr="00612A22">
        <w:rPr>
          <w:b w:val="0"/>
          <w:sz w:val="24"/>
          <w:szCs w:val="24"/>
          <w:lang w:val="sk-SK"/>
        </w:rPr>
        <w:t xml:space="preserve">– faktúry alebo v hotovosti. </w:t>
      </w:r>
    </w:p>
    <w:p w14:paraId="28C04D35" w14:textId="77777777" w:rsidR="00936730" w:rsidRPr="00612A22" w:rsidRDefault="00936730" w:rsidP="00936730">
      <w:pPr>
        <w:pStyle w:val="Nzov"/>
        <w:jc w:val="both"/>
        <w:rPr>
          <w:b w:val="0"/>
          <w:sz w:val="24"/>
          <w:szCs w:val="24"/>
          <w:lang w:val="sk-SK"/>
        </w:rPr>
      </w:pPr>
      <w:r w:rsidRPr="00612A22">
        <w:rPr>
          <w:b w:val="0"/>
          <w:sz w:val="24"/>
          <w:szCs w:val="24"/>
          <w:lang w:val="sk-SK"/>
        </w:rPr>
        <w:tab/>
      </w:r>
      <w:r w:rsidRPr="00612A22">
        <w:rPr>
          <w:b w:val="0"/>
          <w:sz w:val="24"/>
          <w:szCs w:val="24"/>
          <w:lang w:val="sk-SK"/>
        </w:rPr>
        <w:tab/>
      </w:r>
    </w:p>
    <w:p w14:paraId="745EB0D5" w14:textId="77777777" w:rsidR="00936730" w:rsidRPr="00612A22" w:rsidRDefault="00936730" w:rsidP="00936730">
      <w:pPr>
        <w:pStyle w:val="Nzov"/>
        <w:numPr>
          <w:ilvl w:val="0"/>
          <w:numId w:val="12"/>
        </w:numPr>
        <w:jc w:val="both"/>
        <w:rPr>
          <w:b w:val="0"/>
          <w:sz w:val="24"/>
          <w:szCs w:val="24"/>
          <w:lang w:val="sk-SK"/>
        </w:rPr>
      </w:pPr>
      <w:r w:rsidRPr="00612A22">
        <w:rPr>
          <w:b w:val="0"/>
          <w:sz w:val="24"/>
          <w:szCs w:val="24"/>
          <w:lang w:val="sk-SK"/>
        </w:rPr>
        <w:t>K faktúre zhotoviteľ priloží obidvoma zmluvnými stranami podpísaný zákazkový list a doplní prípadne protokoly z vykonanej diagnostiky a meraní.</w:t>
      </w:r>
    </w:p>
    <w:p w14:paraId="6FB2DFA0" w14:textId="77777777" w:rsidR="00936730" w:rsidRPr="00612A22" w:rsidRDefault="00936730" w:rsidP="00936730">
      <w:pPr>
        <w:pStyle w:val="Nzov"/>
        <w:jc w:val="both"/>
        <w:rPr>
          <w:b w:val="0"/>
          <w:sz w:val="24"/>
          <w:szCs w:val="24"/>
          <w:lang w:val="sk-SK"/>
        </w:rPr>
      </w:pPr>
    </w:p>
    <w:p w14:paraId="3C39EDE5" w14:textId="77777777" w:rsidR="00936730" w:rsidRPr="00612A22" w:rsidRDefault="00936730" w:rsidP="00936730">
      <w:pPr>
        <w:pStyle w:val="Odsekzoznamu"/>
        <w:widowControl/>
        <w:numPr>
          <w:ilvl w:val="0"/>
          <w:numId w:val="12"/>
        </w:numPr>
        <w:suppressAutoHyphens w:val="0"/>
        <w:autoSpaceDE w:val="0"/>
        <w:autoSpaceDN w:val="0"/>
        <w:adjustRightInd w:val="0"/>
        <w:rPr>
          <w:szCs w:val="24"/>
        </w:rPr>
      </w:pPr>
      <w:r w:rsidRPr="00612A22">
        <w:rPr>
          <w:szCs w:val="24"/>
        </w:rPr>
        <w:lastRenderedPageBreak/>
        <w:t xml:space="preserve">Zmluvné strany sa dohodli, že vystavené faktúry sú splatné do </w:t>
      </w:r>
      <w:r w:rsidRPr="00683A07">
        <w:rPr>
          <w:szCs w:val="24"/>
        </w:rPr>
        <w:t>30</w:t>
      </w:r>
      <w:r w:rsidRPr="00612A22">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p>
    <w:p w14:paraId="15682BE8" w14:textId="77777777" w:rsidR="00936730" w:rsidRPr="00612A22" w:rsidRDefault="00936730" w:rsidP="00936730">
      <w:pPr>
        <w:widowControl/>
        <w:suppressAutoHyphens w:val="0"/>
        <w:autoSpaceDE w:val="0"/>
        <w:autoSpaceDN w:val="0"/>
        <w:adjustRightInd w:val="0"/>
        <w:rPr>
          <w:szCs w:val="24"/>
        </w:rPr>
      </w:pPr>
    </w:p>
    <w:p w14:paraId="58692238" w14:textId="77777777" w:rsidR="001133C9" w:rsidRDefault="00936730" w:rsidP="00936730">
      <w:pPr>
        <w:pStyle w:val="Nzov"/>
        <w:numPr>
          <w:ilvl w:val="0"/>
          <w:numId w:val="12"/>
        </w:numPr>
        <w:jc w:val="both"/>
        <w:rPr>
          <w:b w:val="0"/>
          <w:sz w:val="24"/>
          <w:szCs w:val="24"/>
          <w:lang w:val="sk-SK"/>
        </w:rPr>
      </w:pPr>
      <w:r w:rsidRPr="00612A22">
        <w:rPr>
          <w:b w:val="0"/>
          <w:sz w:val="24"/>
          <w:szCs w:val="24"/>
          <w:lang w:val="sk-SK"/>
        </w:rPr>
        <w:t xml:space="preserve">Zhotoviteľ sa zaväzuje informovať objednávateľa o všetkých podstatných skutočnostiach, ktoré majú vplyv na cenu alebo rozsah poskytovaných </w:t>
      </w:r>
      <w:r w:rsidR="000A3640">
        <w:rPr>
          <w:b w:val="0"/>
          <w:sz w:val="24"/>
          <w:szCs w:val="24"/>
          <w:lang w:val="sk-SK"/>
        </w:rPr>
        <w:t xml:space="preserve">servisných </w:t>
      </w:r>
      <w:r w:rsidRPr="00612A22">
        <w:rPr>
          <w:b w:val="0"/>
          <w:sz w:val="24"/>
          <w:szCs w:val="24"/>
          <w:lang w:val="sk-SK"/>
        </w:rPr>
        <w:t xml:space="preserve">služieb </w:t>
      </w:r>
      <w:r w:rsidR="000A3640">
        <w:rPr>
          <w:b w:val="0"/>
          <w:sz w:val="24"/>
          <w:szCs w:val="24"/>
          <w:lang w:val="sk-SK"/>
        </w:rPr>
        <w:t xml:space="preserve">bezodkladne po zistení týchto skutočností zhotoviteľom. </w:t>
      </w:r>
    </w:p>
    <w:p w14:paraId="5452AE5C" w14:textId="77777777" w:rsidR="001133C9" w:rsidRDefault="001133C9" w:rsidP="001133C9">
      <w:pPr>
        <w:pStyle w:val="Odsekzoznamu"/>
        <w:rPr>
          <w:b/>
          <w:szCs w:val="24"/>
        </w:rPr>
      </w:pPr>
    </w:p>
    <w:p w14:paraId="02F7EE78" w14:textId="77777777" w:rsidR="001133C9" w:rsidRPr="001133C9" w:rsidRDefault="001133C9" w:rsidP="00936730">
      <w:pPr>
        <w:pStyle w:val="Nzov"/>
        <w:numPr>
          <w:ilvl w:val="0"/>
          <w:numId w:val="12"/>
        </w:numPr>
        <w:jc w:val="both"/>
        <w:rPr>
          <w:b w:val="0"/>
          <w:sz w:val="24"/>
          <w:szCs w:val="24"/>
          <w:lang w:val="sk-SK"/>
        </w:rPr>
      </w:pPr>
      <w:r w:rsidRPr="001133C9">
        <w:rPr>
          <w:b w:val="0"/>
          <w:sz w:val="24"/>
          <w:szCs w:val="24"/>
          <w:lang w:val="sk-SK"/>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1133C9">
        <w:rPr>
          <w:b w:val="0"/>
          <w:sz w:val="24"/>
          <w:szCs w:val="24"/>
          <w:lang w:val="sk-SK"/>
        </w:rPr>
        <w:t>t.j</w:t>
      </w:r>
      <w:proofErr w:type="spellEnd"/>
      <w:r w:rsidRPr="001133C9">
        <w:rPr>
          <w:b w:val="0"/>
          <w:sz w:val="24"/>
          <w:szCs w:val="24"/>
          <w:lang w:val="sk-SK"/>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w:t>
      </w:r>
      <w:r w:rsidR="00FA3CDA">
        <w:rPr>
          <w:b w:val="0"/>
          <w:sz w:val="24"/>
          <w:szCs w:val="24"/>
          <w:lang w:val="sk-SK"/>
        </w:rPr>
        <w:t xml:space="preserve"> </w:t>
      </w:r>
      <w:r w:rsidRPr="001133C9">
        <w:rPr>
          <w:b w:val="0"/>
          <w:sz w:val="24"/>
          <w:szCs w:val="24"/>
          <w:lang w:val="sk-SK"/>
        </w:rPr>
        <w:t xml:space="preserve">č. 222/2004 </w:t>
      </w:r>
      <w:proofErr w:type="spellStart"/>
      <w:r w:rsidRPr="001133C9">
        <w:rPr>
          <w:b w:val="0"/>
          <w:sz w:val="24"/>
          <w:szCs w:val="24"/>
          <w:lang w:val="sk-SK"/>
        </w:rPr>
        <w:t>Z.z</w:t>
      </w:r>
      <w:proofErr w:type="spellEnd"/>
      <w:r w:rsidRPr="001133C9">
        <w:rPr>
          <w:b w:val="0"/>
          <w:sz w:val="24"/>
          <w:szCs w:val="24"/>
          <w:lang w:val="sk-SK"/>
        </w:rPr>
        <w:t xml:space="preserve">. o dani z pridanej hodnoty, </w:t>
      </w:r>
      <w:proofErr w:type="spellStart"/>
      <w:r w:rsidRPr="001133C9">
        <w:rPr>
          <w:b w:val="0"/>
          <w:sz w:val="24"/>
          <w:szCs w:val="24"/>
          <w:lang w:val="sk-SK"/>
        </w:rPr>
        <w:t>t.j</w:t>
      </w:r>
      <w:proofErr w:type="spellEnd"/>
      <w:r w:rsidRPr="001133C9">
        <w:rPr>
          <w:b w:val="0"/>
          <w:sz w:val="24"/>
          <w:szCs w:val="24"/>
          <w:lang w:val="sk-SK"/>
        </w:rPr>
        <w:t>. objednávateľ vyhotoví v súvislosti s DPH len nedaňový doklad – tzv. finančný dobropis, za účelom finančného vyrovnania uplatnenej zľavy.</w:t>
      </w:r>
    </w:p>
    <w:p w14:paraId="7C842C69" w14:textId="77777777" w:rsidR="00936730" w:rsidRDefault="00936730" w:rsidP="00936730">
      <w:pPr>
        <w:jc w:val="center"/>
        <w:rPr>
          <w:szCs w:val="24"/>
        </w:rPr>
      </w:pPr>
    </w:p>
    <w:p w14:paraId="50330987" w14:textId="77777777" w:rsidR="00936730" w:rsidRPr="00612A22" w:rsidRDefault="00936730" w:rsidP="00936730">
      <w:pPr>
        <w:jc w:val="center"/>
        <w:rPr>
          <w:szCs w:val="24"/>
        </w:rPr>
      </w:pPr>
    </w:p>
    <w:p w14:paraId="510160B3" w14:textId="22961D69" w:rsidR="00936730" w:rsidRPr="00612A22" w:rsidRDefault="00936730" w:rsidP="00936730">
      <w:pPr>
        <w:jc w:val="center"/>
        <w:rPr>
          <w:b/>
          <w:szCs w:val="24"/>
        </w:rPr>
      </w:pPr>
      <w:r w:rsidRPr="00612A22">
        <w:rPr>
          <w:szCs w:val="24"/>
        </w:rPr>
        <w:t>Čl.</w:t>
      </w:r>
      <w:r w:rsidR="00BC3AEE">
        <w:rPr>
          <w:szCs w:val="24"/>
        </w:rPr>
        <w:t xml:space="preserve"> 7</w:t>
      </w:r>
      <w:r w:rsidR="00FA3CDA">
        <w:rPr>
          <w:szCs w:val="24"/>
        </w:rPr>
        <w:t xml:space="preserve"> </w:t>
      </w:r>
      <w:r w:rsidRPr="00612A22">
        <w:rPr>
          <w:b/>
          <w:szCs w:val="24"/>
        </w:rPr>
        <w:t>Kontaktné osoby</w:t>
      </w:r>
    </w:p>
    <w:p w14:paraId="3CE79901" w14:textId="77777777" w:rsidR="00936730" w:rsidRPr="00612A22" w:rsidRDefault="00936730" w:rsidP="00936730">
      <w:pPr>
        <w:jc w:val="center"/>
        <w:rPr>
          <w:b/>
          <w:color w:val="FF0000"/>
          <w:szCs w:val="24"/>
        </w:rPr>
      </w:pPr>
    </w:p>
    <w:p w14:paraId="1BE59D5F" w14:textId="77777777" w:rsidR="00936730" w:rsidRPr="00612A22" w:rsidRDefault="00936730" w:rsidP="00BC0A5C">
      <w:pPr>
        <w:ind w:left="426" w:hanging="426"/>
        <w:rPr>
          <w:szCs w:val="24"/>
        </w:rPr>
      </w:pPr>
      <w:r w:rsidRPr="00612A22">
        <w:rPr>
          <w:szCs w:val="24"/>
        </w:rPr>
        <w:t>1.</w:t>
      </w:r>
      <w:r w:rsidRPr="00612A22">
        <w:rPr>
          <w:szCs w:val="24"/>
        </w:rPr>
        <w:tab/>
        <w:t xml:space="preserve">Zhotoviteľ </w:t>
      </w:r>
      <w:r w:rsidR="009C3DC7">
        <w:rPr>
          <w:szCs w:val="24"/>
        </w:rPr>
        <w:t xml:space="preserve">je povinný do 3 dní od podpisu tejto rámcovej dohody písomne oznámiť určenie kontaktných osôb spolu s údajmi nevyhnutnými na realizácie elektronickej komunikácie s objednávateľom – príloha č. 3. Akékoľvek zmeny v určení údajov týkajúcich sa kontaktnej osoby nadobúdajú účinky voči objednávateľovi až po písomnom oznámení zhotoviteľa o vykonaní zmeny týkajúcej sa kontaktnej osoby. </w:t>
      </w:r>
    </w:p>
    <w:p w14:paraId="52D30F77" w14:textId="77777777" w:rsidR="00936730" w:rsidRPr="00612A22" w:rsidRDefault="00936730" w:rsidP="00936730">
      <w:pPr>
        <w:rPr>
          <w:szCs w:val="24"/>
        </w:rPr>
      </w:pPr>
    </w:p>
    <w:p w14:paraId="06052CCA" w14:textId="77777777" w:rsidR="00936730" w:rsidRPr="00612A22" w:rsidRDefault="00936730" w:rsidP="00936730">
      <w:pPr>
        <w:rPr>
          <w:szCs w:val="24"/>
        </w:rPr>
      </w:pPr>
    </w:p>
    <w:p w14:paraId="607D174A" w14:textId="0B1974D0" w:rsidR="00936730" w:rsidRPr="00612A22" w:rsidRDefault="00BC3AEE" w:rsidP="00936730">
      <w:pPr>
        <w:ind w:left="284" w:hanging="284"/>
        <w:jc w:val="center"/>
        <w:rPr>
          <w:b/>
          <w:szCs w:val="24"/>
        </w:rPr>
      </w:pPr>
      <w:r>
        <w:rPr>
          <w:szCs w:val="24"/>
        </w:rPr>
        <w:t xml:space="preserve">Čl. </w:t>
      </w:r>
      <w:r w:rsidR="00CC5C94">
        <w:rPr>
          <w:szCs w:val="24"/>
        </w:rPr>
        <w:t>8</w:t>
      </w:r>
      <w:r w:rsidR="00936730" w:rsidRPr="00612A22">
        <w:rPr>
          <w:szCs w:val="24"/>
        </w:rPr>
        <w:t xml:space="preserve"> </w:t>
      </w:r>
      <w:r w:rsidR="00936730" w:rsidRPr="00612A22">
        <w:rPr>
          <w:b/>
          <w:szCs w:val="24"/>
        </w:rPr>
        <w:t>Doručovanie</w:t>
      </w:r>
    </w:p>
    <w:p w14:paraId="39F35217" w14:textId="77777777" w:rsidR="00936730" w:rsidRPr="00612A22" w:rsidRDefault="00936730" w:rsidP="00936730">
      <w:pPr>
        <w:ind w:left="284" w:hanging="284"/>
        <w:jc w:val="center"/>
        <w:rPr>
          <w:b/>
          <w:szCs w:val="24"/>
        </w:rPr>
      </w:pPr>
    </w:p>
    <w:p w14:paraId="46A11EE3" w14:textId="77777777" w:rsidR="00936730" w:rsidRPr="00612A22" w:rsidRDefault="00936730" w:rsidP="00936730">
      <w:pPr>
        <w:pStyle w:val="Podnadpis"/>
        <w:numPr>
          <w:ilvl w:val="0"/>
          <w:numId w:val="5"/>
        </w:numPr>
        <w:tabs>
          <w:tab w:val="clear" w:pos="0"/>
          <w:tab w:val="clear" w:pos="336"/>
        </w:tabs>
        <w:spacing w:before="0" w:after="0"/>
        <w:jc w:val="both"/>
        <w:rPr>
          <w:lang w:val="sk-SK"/>
        </w:rPr>
      </w:pPr>
      <w:r w:rsidRPr="00612A22">
        <w:rPr>
          <w:lang w:val="sk-SK"/>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2E2ABED6" w14:textId="77777777" w:rsidR="00936730" w:rsidRPr="00612A22" w:rsidRDefault="00936730" w:rsidP="00936730">
      <w:pPr>
        <w:pStyle w:val="Podnadpis"/>
        <w:numPr>
          <w:ilvl w:val="0"/>
          <w:numId w:val="6"/>
        </w:numPr>
        <w:tabs>
          <w:tab w:val="clear" w:pos="0"/>
          <w:tab w:val="clear" w:pos="336"/>
        </w:tabs>
        <w:spacing w:before="0" w:after="0"/>
        <w:jc w:val="both"/>
        <w:rPr>
          <w:lang w:val="sk-SK"/>
        </w:rPr>
      </w:pPr>
      <w:r w:rsidRPr="00612A22">
        <w:rPr>
          <w:lang w:val="sk-SK"/>
        </w:rPr>
        <w:t>dňom prevzatia písomnosti;</w:t>
      </w:r>
    </w:p>
    <w:p w14:paraId="38E7DF73" w14:textId="77777777" w:rsidR="00936730" w:rsidRPr="00612A22" w:rsidRDefault="00936730" w:rsidP="00936730">
      <w:pPr>
        <w:pStyle w:val="Podnadpis"/>
        <w:numPr>
          <w:ilvl w:val="0"/>
          <w:numId w:val="6"/>
        </w:numPr>
        <w:tabs>
          <w:tab w:val="clear" w:pos="0"/>
          <w:tab w:val="clear" w:pos="336"/>
        </w:tabs>
        <w:spacing w:before="0" w:after="0"/>
        <w:jc w:val="both"/>
        <w:rPr>
          <w:lang w:val="sk-SK"/>
        </w:rPr>
      </w:pPr>
      <w:r w:rsidRPr="00612A22">
        <w:rPr>
          <w:lang w:val="sk-SK"/>
        </w:rPr>
        <w:t>v prípade odopretia prijatia písomnosti, dňom, keď jej prijatie bolo odopreté;</w:t>
      </w:r>
    </w:p>
    <w:p w14:paraId="32741219" w14:textId="77777777" w:rsidR="00936730" w:rsidRPr="00612A22" w:rsidRDefault="00936730" w:rsidP="00936730">
      <w:pPr>
        <w:pStyle w:val="Podnadpis"/>
        <w:numPr>
          <w:ilvl w:val="0"/>
          <w:numId w:val="6"/>
        </w:numPr>
        <w:tabs>
          <w:tab w:val="clear" w:pos="0"/>
          <w:tab w:val="clear" w:pos="336"/>
        </w:tabs>
        <w:spacing w:before="0" w:after="0"/>
        <w:jc w:val="both"/>
        <w:rPr>
          <w:lang w:val="sk-SK"/>
        </w:rPr>
      </w:pPr>
      <w:r w:rsidRPr="00612A22">
        <w:rPr>
          <w:lang w:val="sk-SK"/>
        </w:rPr>
        <w:t>v prípade, ak adresát písomnosti nebol zastihnutý a písomnosť sa uloží na pošte, považuje sa za doručenú uplynutím tretieho dňa odo dňa jej uloženia, i keď sa adresát o jej uložení nedozvedel;</w:t>
      </w:r>
    </w:p>
    <w:p w14:paraId="29E72253" w14:textId="77777777" w:rsidR="00936730" w:rsidRPr="00612A22" w:rsidRDefault="00936730" w:rsidP="00936730">
      <w:pPr>
        <w:pStyle w:val="Podnadpis"/>
        <w:numPr>
          <w:ilvl w:val="0"/>
          <w:numId w:val="6"/>
        </w:numPr>
        <w:tabs>
          <w:tab w:val="clear" w:pos="0"/>
          <w:tab w:val="clear" w:pos="336"/>
        </w:tabs>
        <w:spacing w:before="0" w:after="0"/>
        <w:jc w:val="both"/>
        <w:rPr>
          <w:lang w:val="sk-SK"/>
        </w:rPr>
      </w:pPr>
      <w:r w:rsidRPr="00612A22">
        <w:rPr>
          <w:lang w:val="sk-SK"/>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231C8A71" w14:textId="77777777" w:rsidR="00936730" w:rsidRPr="00612A22" w:rsidRDefault="00936730" w:rsidP="00936730">
      <w:pPr>
        <w:rPr>
          <w:szCs w:val="24"/>
        </w:rPr>
      </w:pPr>
    </w:p>
    <w:p w14:paraId="18F7E50C" w14:textId="63A9EEED" w:rsidR="00936730" w:rsidRPr="00612A22" w:rsidRDefault="00CC5C94" w:rsidP="00936730">
      <w:pPr>
        <w:ind w:left="284" w:hanging="284"/>
        <w:jc w:val="center"/>
        <w:rPr>
          <w:b/>
        </w:rPr>
      </w:pPr>
      <w:r>
        <w:lastRenderedPageBreak/>
        <w:t>Čl. 9</w:t>
      </w:r>
      <w:r w:rsidR="00936730" w:rsidRPr="00612A22">
        <w:rPr>
          <w:b/>
        </w:rPr>
        <w:t xml:space="preserve"> Zmluvné sankcie</w:t>
      </w:r>
    </w:p>
    <w:p w14:paraId="791AC896" w14:textId="77777777" w:rsidR="00936730" w:rsidRPr="00612A22" w:rsidRDefault="00936730" w:rsidP="00936730">
      <w:pPr>
        <w:ind w:left="284" w:hanging="284"/>
      </w:pPr>
    </w:p>
    <w:p w14:paraId="138E0A6C" w14:textId="5F04C8FE" w:rsidR="00EB1CA2" w:rsidRDefault="00936730" w:rsidP="00F40F66">
      <w:pPr>
        <w:pStyle w:val="Odsekzoznamu"/>
        <w:numPr>
          <w:ilvl w:val="0"/>
          <w:numId w:val="15"/>
        </w:numPr>
      </w:pPr>
      <w:r w:rsidRPr="00612A22">
        <w:t>V prípade, ak zhotoviteľ neposkytne službu na základe objednávky</w:t>
      </w:r>
      <w:r w:rsidR="00CA07A4">
        <w:t xml:space="preserve"> a objednávateľom schváleného zákazkového listu</w:t>
      </w:r>
      <w:r w:rsidR="00FA3CDA">
        <w:t xml:space="preserve"> </w:t>
      </w:r>
      <w:r w:rsidRPr="00612A22">
        <w:t>riadne a včas, tak je povinný zaplatiť objednávateľovi zmluvnú pokutu vo výške 0,</w:t>
      </w:r>
      <w:r w:rsidRPr="00EB1CA2">
        <w:rPr>
          <w:color w:val="000000" w:themeColor="text1"/>
        </w:rPr>
        <w:t xml:space="preserve">05 % </w:t>
      </w:r>
      <w:r w:rsidRPr="00612A22">
        <w:t>z celkovej ceny uvedenej v dotknutej objednávke</w:t>
      </w:r>
      <w:r w:rsidR="00FA3CDA">
        <w:t xml:space="preserve"> </w:t>
      </w:r>
      <w:r w:rsidRPr="00A1341B">
        <w:t>za každý deň omeškania, pričom cena sa určí zo zákazkového listu</w:t>
      </w:r>
      <w:r w:rsidR="00FA3CDA" w:rsidRPr="00A1341B">
        <w:t xml:space="preserve"> </w:t>
      </w:r>
      <w:r w:rsidRPr="00A1341B">
        <w:t>- predpokladaná cena</w:t>
      </w:r>
      <w:r w:rsidR="009C3DC7" w:rsidRPr="00A1341B">
        <w:t xml:space="preserve"> servisnej služby</w:t>
      </w:r>
      <w:r w:rsidRPr="00A1341B">
        <w:t>.</w:t>
      </w:r>
      <w:r w:rsidR="004E0852">
        <w:t xml:space="preserve"> Pre určenie omeškania je rozhodujúci termín, ktorý určil zhotoviteľ v zákazkovom liste.  </w:t>
      </w:r>
      <w:r w:rsidR="00EB1CA2" w:rsidRPr="00A1341B">
        <w:t xml:space="preserve"> </w:t>
      </w:r>
    </w:p>
    <w:p w14:paraId="58956504" w14:textId="77777777" w:rsidR="00CC5C94" w:rsidRDefault="00CC5C94" w:rsidP="00CC5C94">
      <w:pPr>
        <w:pStyle w:val="Odsekzoznamu"/>
        <w:ind w:left="360"/>
      </w:pPr>
    </w:p>
    <w:p w14:paraId="4B328250" w14:textId="13E8BB29" w:rsidR="00EB1CA2" w:rsidRPr="00677EAF" w:rsidRDefault="00EB1CA2" w:rsidP="00F40F66">
      <w:pPr>
        <w:pStyle w:val="Odsekzoznamu"/>
        <w:numPr>
          <w:ilvl w:val="0"/>
          <w:numId w:val="15"/>
        </w:numPr>
      </w:pPr>
      <w:r w:rsidRPr="00677EAF">
        <w:t>V</w:t>
      </w:r>
      <w:r w:rsidR="00FA3CDA" w:rsidRPr="00677EAF">
        <w:t> </w:t>
      </w:r>
      <w:r w:rsidRPr="00677EAF">
        <w:t>prípade</w:t>
      </w:r>
      <w:r w:rsidR="00FA3CDA" w:rsidRPr="00677EAF">
        <w:t xml:space="preserve"> </w:t>
      </w:r>
      <w:r w:rsidRPr="00677EAF">
        <w:t xml:space="preserve">ak zhotoviteľ </w:t>
      </w:r>
      <w:r w:rsidR="004E0852" w:rsidRPr="00677EAF">
        <w:t xml:space="preserve">nepotvrdí objednávku a/alebo  nezašle spolu s objednávkou objednávateľovi zákazkový list s uvedením predbežnej ceny a predpokladaného termínu ukončenia, </w:t>
      </w:r>
      <w:r w:rsidRPr="00677EAF">
        <w:t xml:space="preserve"> je povinný zaplatiť</w:t>
      </w:r>
      <w:r w:rsidR="00FA3CDA" w:rsidRPr="00677EAF">
        <w:t xml:space="preserve"> </w:t>
      </w:r>
      <w:r w:rsidRPr="00677EAF">
        <w:t xml:space="preserve">objednávateľovi zmluvnú pokutu vo výške </w:t>
      </w:r>
      <w:r w:rsidR="009C3DC7" w:rsidRPr="00677EAF">
        <w:t>30</w:t>
      </w:r>
      <w:r w:rsidRPr="00677EAF">
        <w:t xml:space="preserve"> Eur</w:t>
      </w:r>
      <w:r w:rsidR="00FA3CDA" w:rsidRPr="00677EAF">
        <w:t xml:space="preserve"> </w:t>
      </w:r>
      <w:r w:rsidRPr="00677EAF">
        <w:t>za každý deň omeškania s</w:t>
      </w:r>
      <w:r w:rsidR="004E0852" w:rsidRPr="00677EAF">
        <w:t>o splnením tejto povinnosti.</w:t>
      </w:r>
      <w:r w:rsidR="00010530" w:rsidRPr="00677EAF">
        <w:t xml:space="preserve"> </w:t>
      </w:r>
    </w:p>
    <w:p w14:paraId="266440E8" w14:textId="1D2FE131" w:rsidR="00CC5C94" w:rsidRDefault="00CC5C94" w:rsidP="00677EAF"/>
    <w:p w14:paraId="7575E145" w14:textId="6260CF29" w:rsidR="00936730" w:rsidRDefault="00936730" w:rsidP="00BC0A5C">
      <w:pPr>
        <w:pStyle w:val="Odsekzoznamu"/>
        <w:numPr>
          <w:ilvl w:val="0"/>
          <w:numId w:val="15"/>
        </w:numPr>
        <w:ind w:left="426" w:hanging="426"/>
        <w:rPr>
          <w:bCs/>
        </w:rPr>
      </w:pPr>
      <w:r w:rsidRPr="0060278A">
        <w:rPr>
          <w:bCs/>
        </w:rPr>
        <w:t xml:space="preserve">Ak zhotoviteľ </w:t>
      </w:r>
      <w:r w:rsidR="004E0852">
        <w:rPr>
          <w:bCs/>
        </w:rPr>
        <w:t xml:space="preserve">neodstráni  reklamovanú vadu do 14 kalendárnych dní, je povinný zaplatiť objednávateľovi zmluvnú pokutu vo výške </w:t>
      </w:r>
      <w:r w:rsidRPr="0060278A">
        <w:rPr>
          <w:bCs/>
        </w:rPr>
        <w:t xml:space="preserve"> vo výške 0,05 % z hodnoty reklamovaného predmetu za každý deň omeškania s vybavením reklamácie.</w:t>
      </w:r>
    </w:p>
    <w:p w14:paraId="519018C9" w14:textId="77777777" w:rsidR="00CC5C94" w:rsidRPr="00CC5C94" w:rsidRDefault="00CC5C94" w:rsidP="00BC0A5C">
      <w:pPr>
        <w:pStyle w:val="Odsekzoznamu"/>
        <w:ind w:left="426" w:hanging="426"/>
        <w:rPr>
          <w:bCs/>
        </w:rPr>
      </w:pPr>
    </w:p>
    <w:p w14:paraId="464FFCBE" w14:textId="0F595AFA" w:rsidR="00425D7F" w:rsidRDefault="00126519" w:rsidP="00BC0A5C">
      <w:pPr>
        <w:pStyle w:val="Odsekzoznamu"/>
        <w:numPr>
          <w:ilvl w:val="0"/>
          <w:numId w:val="15"/>
        </w:numPr>
        <w:ind w:left="426" w:hanging="426"/>
        <w:rPr>
          <w:bCs/>
        </w:rPr>
      </w:pPr>
      <w:r w:rsidRPr="0060278A">
        <w:rPr>
          <w:bCs/>
        </w:rPr>
        <w:t>Popri zmluvnej pokute má objednávateľ aj nárok na náhradu škody v sume o ktorú táto škoda presahuje zmluvnú pokutu.</w:t>
      </w:r>
    </w:p>
    <w:p w14:paraId="1C1DFF24" w14:textId="77777777" w:rsidR="00010530" w:rsidRPr="00010530" w:rsidRDefault="00010530" w:rsidP="00010530">
      <w:pPr>
        <w:pStyle w:val="Odsekzoznamu"/>
        <w:rPr>
          <w:bCs/>
        </w:rPr>
      </w:pPr>
    </w:p>
    <w:p w14:paraId="4500C45E" w14:textId="43B11441" w:rsidR="00936730" w:rsidRPr="00612A22" w:rsidRDefault="00936730" w:rsidP="000E0CF7">
      <w:pPr>
        <w:rPr>
          <w:b/>
        </w:rPr>
      </w:pPr>
    </w:p>
    <w:p w14:paraId="497A2BA1" w14:textId="18919445" w:rsidR="00936730" w:rsidRPr="00612A22" w:rsidRDefault="00CC5C94" w:rsidP="00936730">
      <w:pPr>
        <w:jc w:val="center"/>
        <w:rPr>
          <w:b/>
        </w:rPr>
      </w:pPr>
      <w:r>
        <w:t>Čl. 10</w:t>
      </w:r>
      <w:r w:rsidR="00936730" w:rsidRPr="00612A22">
        <w:t xml:space="preserve"> </w:t>
      </w:r>
      <w:r w:rsidR="00936730" w:rsidRPr="00612A22">
        <w:rPr>
          <w:b/>
        </w:rPr>
        <w:t>Riešenie sporov</w:t>
      </w:r>
    </w:p>
    <w:p w14:paraId="6EE8A563" w14:textId="77777777" w:rsidR="00936730" w:rsidRPr="00612A22" w:rsidRDefault="00936730" w:rsidP="00936730">
      <w:pPr>
        <w:rPr>
          <w:b/>
        </w:rPr>
      </w:pPr>
    </w:p>
    <w:p w14:paraId="6E1DC85D" w14:textId="1FD48989" w:rsidR="00936730" w:rsidRPr="00CC5C94" w:rsidRDefault="00936730" w:rsidP="00BC0A5C">
      <w:pPr>
        <w:pStyle w:val="Odsekzoznamu"/>
        <w:numPr>
          <w:ilvl w:val="0"/>
          <w:numId w:val="20"/>
        </w:numPr>
        <w:tabs>
          <w:tab w:val="left" w:pos="426"/>
        </w:tabs>
        <w:ind w:left="426" w:hanging="426"/>
        <w:rPr>
          <w:bCs/>
        </w:rPr>
      </w:pPr>
      <w:r w:rsidRPr="00CC5C94">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79C8C4D" w14:textId="77777777" w:rsidR="00936730" w:rsidRPr="00612A22" w:rsidRDefault="00936730" w:rsidP="00936730">
      <w:pPr>
        <w:tabs>
          <w:tab w:val="left" w:pos="426"/>
        </w:tabs>
        <w:rPr>
          <w:bCs/>
        </w:rPr>
      </w:pPr>
    </w:p>
    <w:p w14:paraId="1BBF2AD6" w14:textId="563922B1" w:rsidR="00936730" w:rsidRPr="00612A22" w:rsidRDefault="00CC5C94" w:rsidP="00936730">
      <w:pPr>
        <w:tabs>
          <w:tab w:val="left" w:pos="426"/>
        </w:tabs>
        <w:ind w:left="360"/>
        <w:jc w:val="center"/>
        <w:rPr>
          <w:b/>
          <w:bCs/>
        </w:rPr>
      </w:pPr>
      <w:r>
        <w:rPr>
          <w:bCs/>
        </w:rPr>
        <w:t>Čl. 11</w:t>
      </w:r>
      <w:r w:rsidR="00936730" w:rsidRPr="00612A22">
        <w:rPr>
          <w:bCs/>
        </w:rPr>
        <w:t xml:space="preserve"> </w:t>
      </w:r>
      <w:r w:rsidR="00936730" w:rsidRPr="00612A22">
        <w:rPr>
          <w:b/>
          <w:bCs/>
        </w:rPr>
        <w:t>Ukončenie zmluvy a úhrada súvisiacich nákladov</w:t>
      </w:r>
    </w:p>
    <w:p w14:paraId="0FDB0473" w14:textId="77777777" w:rsidR="00936730" w:rsidRPr="00612A22" w:rsidRDefault="00936730" w:rsidP="00936730">
      <w:pPr>
        <w:tabs>
          <w:tab w:val="left" w:pos="426"/>
        </w:tabs>
        <w:ind w:left="360"/>
        <w:jc w:val="center"/>
        <w:rPr>
          <w:b/>
          <w:bCs/>
        </w:rPr>
      </w:pPr>
    </w:p>
    <w:p w14:paraId="604665CD" w14:textId="77777777" w:rsidR="00936730" w:rsidRPr="00612A22" w:rsidRDefault="00936730" w:rsidP="00936730">
      <w:pPr>
        <w:widowControl/>
        <w:numPr>
          <w:ilvl w:val="0"/>
          <w:numId w:val="9"/>
        </w:numPr>
        <w:tabs>
          <w:tab w:val="left" w:pos="0"/>
        </w:tabs>
        <w:suppressAutoHyphens w:val="0"/>
        <w:ind w:left="426" w:hanging="426"/>
        <w:contextualSpacing/>
        <w:rPr>
          <w:bCs/>
          <w:color w:val="000000" w:themeColor="text1"/>
        </w:rPr>
      </w:pPr>
      <w:r w:rsidRPr="00612A22">
        <w:rPr>
          <w:bCs/>
        </w:rPr>
        <w:t xml:space="preserve">Od tejto rámcovej dohody môže písomne odstúpiť ktorákoľvek zo zmluvných strán </w:t>
      </w:r>
      <w:r w:rsidRPr="00612A22">
        <w:rPr>
          <w:bCs/>
          <w:color w:val="000000" w:themeColor="text1"/>
        </w:rPr>
        <w:t xml:space="preserve">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7BC41E4" w14:textId="77777777" w:rsidR="00936730" w:rsidRPr="00612A22" w:rsidRDefault="00936730" w:rsidP="00936730">
      <w:pPr>
        <w:tabs>
          <w:tab w:val="left" w:pos="0"/>
        </w:tabs>
        <w:ind w:left="426"/>
        <w:contextualSpacing/>
        <w:rPr>
          <w:bCs/>
        </w:rPr>
      </w:pPr>
    </w:p>
    <w:p w14:paraId="5C388831" w14:textId="77777777" w:rsidR="00936730" w:rsidRPr="00612A22" w:rsidRDefault="00936730" w:rsidP="00936730">
      <w:pPr>
        <w:widowControl/>
        <w:numPr>
          <w:ilvl w:val="0"/>
          <w:numId w:val="9"/>
        </w:numPr>
        <w:tabs>
          <w:tab w:val="left" w:pos="0"/>
        </w:tabs>
        <w:suppressAutoHyphens w:val="0"/>
        <w:ind w:left="426" w:hanging="426"/>
        <w:contextualSpacing/>
        <w:rPr>
          <w:bCs/>
        </w:rPr>
      </w:pPr>
      <w:r w:rsidRPr="00612A22">
        <w:rPr>
          <w:bCs/>
        </w:rPr>
        <w:t>Za podstatné porušenie tejto rámcovej dohody na základe ktorého môže objednávateľ okamžite odstúpiť od tejto rámcovej dohody a/alebo objednávok sa považuje najmä ak :</w:t>
      </w:r>
    </w:p>
    <w:p w14:paraId="7FCD9AC3" w14:textId="77777777" w:rsidR="00936730" w:rsidRPr="00612A22" w:rsidRDefault="00936730" w:rsidP="00936730">
      <w:pPr>
        <w:widowControl/>
        <w:numPr>
          <w:ilvl w:val="0"/>
          <w:numId w:val="11"/>
        </w:numPr>
        <w:tabs>
          <w:tab w:val="left" w:pos="0"/>
        </w:tabs>
        <w:suppressAutoHyphens w:val="0"/>
        <w:contextualSpacing/>
        <w:rPr>
          <w:bCs/>
        </w:rPr>
      </w:pPr>
      <w:r w:rsidRPr="00612A22">
        <w:rPr>
          <w:bCs/>
        </w:rPr>
        <w:t>zhotoviteľ bude v omeškaní s plnením predmetu rámcovej dohody na základe jednotlivej objednávky o viac ako 8 pracovných dní</w:t>
      </w:r>
      <w:r w:rsidR="0060278A">
        <w:rPr>
          <w:bCs/>
        </w:rPr>
        <w:t>,</w:t>
      </w:r>
      <w:r w:rsidRPr="00612A22">
        <w:rPr>
          <w:bCs/>
        </w:rPr>
        <w:t xml:space="preserve"> </w:t>
      </w:r>
    </w:p>
    <w:p w14:paraId="0DB71850" w14:textId="77777777" w:rsidR="00936730" w:rsidRPr="00612A22" w:rsidRDefault="00936730" w:rsidP="00936730">
      <w:pPr>
        <w:widowControl/>
        <w:numPr>
          <w:ilvl w:val="0"/>
          <w:numId w:val="11"/>
        </w:numPr>
        <w:tabs>
          <w:tab w:val="left" w:pos="0"/>
        </w:tabs>
        <w:suppressAutoHyphens w:val="0"/>
        <w:contextualSpacing/>
        <w:rPr>
          <w:bCs/>
        </w:rPr>
      </w:pPr>
      <w:r w:rsidRPr="00612A22">
        <w:rPr>
          <w:bCs/>
        </w:rPr>
        <w:t>zhotoviteľ pri plnení predmetu tejto rámcovej dohody konal v rozpore s niektorým so všeobecne záväzných právnych predpisov,</w:t>
      </w:r>
    </w:p>
    <w:p w14:paraId="6832C203" w14:textId="58D88AC6" w:rsidR="00936730" w:rsidRDefault="00936730" w:rsidP="00936730">
      <w:pPr>
        <w:numPr>
          <w:ilvl w:val="0"/>
          <w:numId w:val="11"/>
        </w:numPr>
        <w:suppressAutoHyphens w:val="0"/>
        <w:autoSpaceDE w:val="0"/>
        <w:autoSpaceDN w:val="0"/>
        <w:adjustRightInd w:val="0"/>
        <w:ind w:left="782" w:hanging="357"/>
        <w:rPr>
          <w:rFonts w:eastAsia="Calibri"/>
          <w:bCs/>
        </w:rPr>
      </w:pPr>
      <w:r w:rsidRPr="00612A22">
        <w:rPr>
          <w:rFonts w:eastAsia="Calibri"/>
          <w:bCs/>
        </w:rPr>
        <w:t>zhotoviteľ stratil podnikateľské oprávnenie vzťahujúce sa k</w:t>
      </w:r>
      <w:r w:rsidR="009F5688">
        <w:rPr>
          <w:rFonts w:eastAsia="Calibri"/>
          <w:bCs/>
        </w:rPr>
        <w:t> predmetu tejto rámcovej dohody.</w:t>
      </w:r>
    </w:p>
    <w:p w14:paraId="0650A394" w14:textId="77777777" w:rsidR="009F5688" w:rsidRPr="009F5688" w:rsidRDefault="009F5688" w:rsidP="009F5688">
      <w:pPr>
        <w:suppressAutoHyphens w:val="0"/>
        <w:autoSpaceDE w:val="0"/>
        <w:autoSpaceDN w:val="0"/>
        <w:adjustRightInd w:val="0"/>
        <w:ind w:left="782"/>
        <w:rPr>
          <w:rFonts w:eastAsia="Calibri"/>
          <w:bCs/>
        </w:rPr>
      </w:pPr>
    </w:p>
    <w:p w14:paraId="72CB42D1" w14:textId="3C0C9D0B" w:rsidR="00936730" w:rsidRPr="000E0CF7" w:rsidRDefault="00936730" w:rsidP="00936730">
      <w:pPr>
        <w:numPr>
          <w:ilvl w:val="0"/>
          <w:numId w:val="9"/>
        </w:numPr>
        <w:suppressAutoHyphens w:val="0"/>
        <w:autoSpaceDE w:val="0"/>
        <w:autoSpaceDN w:val="0"/>
        <w:adjustRightInd w:val="0"/>
        <w:ind w:left="426" w:hanging="426"/>
        <w:rPr>
          <w:rFonts w:eastAsia="Calibri"/>
          <w:bCs/>
          <w:color w:val="000000" w:themeColor="text1"/>
        </w:rPr>
      </w:pPr>
      <w:r w:rsidRPr="00612A22">
        <w:rPr>
          <w:rFonts w:eastAsia="Calibri"/>
          <w:bCs/>
          <w:color w:val="000000" w:themeColor="text1"/>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7ACF32A6" w14:textId="756B54C5" w:rsidR="00936730" w:rsidRPr="00612A22" w:rsidRDefault="00936730" w:rsidP="00936730">
      <w:pPr>
        <w:numPr>
          <w:ilvl w:val="0"/>
          <w:numId w:val="9"/>
        </w:numPr>
        <w:suppressAutoHyphens w:val="0"/>
        <w:autoSpaceDE w:val="0"/>
        <w:autoSpaceDN w:val="0"/>
        <w:adjustRightInd w:val="0"/>
        <w:ind w:left="426" w:hanging="426"/>
        <w:rPr>
          <w:rFonts w:eastAsia="Calibri"/>
          <w:bCs/>
          <w:color w:val="000000" w:themeColor="text1"/>
        </w:rPr>
      </w:pPr>
      <w:r w:rsidRPr="00612A22">
        <w:rPr>
          <w:rFonts w:eastAsia="Calibri"/>
          <w:bCs/>
          <w:color w:val="000000" w:themeColor="text1"/>
        </w:rPr>
        <w:lastRenderedPageBreak/>
        <w:t xml:space="preserve">V zmysle zákona č. 343/2015 </w:t>
      </w:r>
      <w:proofErr w:type="spellStart"/>
      <w:r w:rsidRPr="00612A22">
        <w:rPr>
          <w:rFonts w:eastAsia="Calibri"/>
          <w:bCs/>
          <w:color w:val="000000" w:themeColor="text1"/>
        </w:rPr>
        <w:t>Z.z</w:t>
      </w:r>
      <w:proofErr w:type="spellEnd"/>
      <w:r w:rsidRPr="00612A22">
        <w:rPr>
          <w:rFonts w:eastAsia="Calibri"/>
          <w:bCs/>
          <w:color w:val="000000" w:themeColor="text1"/>
        </w:rPr>
        <w:t>. o verejnom obstarávaní v znení neskorších predpisov je objednávateľ taktiež oprávnený od</w:t>
      </w:r>
      <w:r w:rsidR="009F5688">
        <w:rPr>
          <w:rFonts w:eastAsia="Calibri"/>
          <w:bCs/>
          <w:color w:val="000000" w:themeColor="text1"/>
        </w:rPr>
        <w:t>stúpiť od tejto rámcovej dohody najmä v prípadoch ustanovených v § 19 citovaného zákona.</w:t>
      </w:r>
    </w:p>
    <w:p w14:paraId="1BCA4D26" w14:textId="77777777" w:rsidR="00936730" w:rsidRPr="00612A22" w:rsidRDefault="00936730" w:rsidP="00936730">
      <w:pPr>
        <w:tabs>
          <w:tab w:val="left" w:pos="0"/>
        </w:tabs>
        <w:ind w:left="426"/>
        <w:contextualSpacing/>
        <w:rPr>
          <w:bCs/>
        </w:rPr>
      </w:pPr>
    </w:p>
    <w:p w14:paraId="3AFE60D4" w14:textId="36F84BBC" w:rsidR="009A70F6" w:rsidRPr="00A1341B" w:rsidRDefault="009A70F6" w:rsidP="00936730">
      <w:pPr>
        <w:numPr>
          <w:ilvl w:val="0"/>
          <w:numId w:val="9"/>
        </w:numPr>
        <w:suppressAutoHyphens w:val="0"/>
        <w:autoSpaceDE w:val="0"/>
        <w:autoSpaceDN w:val="0"/>
        <w:adjustRightInd w:val="0"/>
        <w:ind w:left="360"/>
        <w:contextualSpacing/>
        <w:rPr>
          <w:bCs/>
        </w:rPr>
      </w:pPr>
      <w:r w:rsidRPr="00A1341B">
        <w:rPr>
          <w:bCs/>
        </w:rPr>
        <w:t xml:space="preserve">Zhotoviteľ je oprávnený od tejto rámcovej dohody odstúpiť v prípade ak objednávateľ je v omeškaní so zaplatením ceny servisných služieb na základe jednotlivej faktúry o viac ako </w:t>
      </w:r>
      <w:r w:rsidR="005017A4">
        <w:rPr>
          <w:bCs/>
        </w:rPr>
        <w:t xml:space="preserve">  </w:t>
      </w:r>
      <w:r w:rsidR="005017A4" w:rsidRPr="00CF79FC">
        <w:rPr>
          <w:bCs/>
        </w:rPr>
        <w:t xml:space="preserve">30 </w:t>
      </w:r>
      <w:r w:rsidRPr="00CF79FC">
        <w:rPr>
          <w:bCs/>
        </w:rPr>
        <w:t>pracovných</w:t>
      </w:r>
      <w:r w:rsidR="005017A4" w:rsidRPr="00CF79FC">
        <w:rPr>
          <w:bCs/>
        </w:rPr>
        <w:t xml:space="preserve"> dní</w:t>
      </w:r>
      <w:r w:rsidR="005017A4">
        <w:rPr>
          <w:bCs/>
        </w:rPr>
        <w:t xml:space="preserve"> </w:t>
      </w:r>
      <w:r w:rsidR="00DB70C2" w:rsidRPr="00A1341B">
        <w:rPr>
          <w:bCs/>
        </w:rPr>
        <w:t>po doručení listu, ktorým zhotoviteľ upozornil objednávateľa na omeškanie so zaplatením ceny</w:t>
      </w:r>
      <w:r w:rsidRPr="00A1341B">
        <w:rPr>
          <w:bCs/>
        </w:rPr>
        <w:t>.</w:t>
      </w:r>
    </w:p>
    <w:p w14:paraId="4BD57D6E" w14:textId="77777777" w:rsidR="009A70F6" w:rsidRPr="00A1341B" w:rsidRDefault="009A70F6" w:rsidP="009A70F6">
      <w:pPr>
        <w:suppressAutoHyphens w:val="0"/>
        <w:autoSpaceDE w:val="0"/>
        <w:autoSpaceDN w:val="0"/>
        <w:adjustRightInd w:val="0"/>
        <w:ind w:left="360"/>
        <w:contextualSpacing/>
        <w:rPr>
          <w:bCs/>
        </w:rPr>
      </w:pPr>
    </w:p>
    <w:p w14:paraId="5839CBB0" w14:textId="77777777" w:rsidR="00936730" w:rsidRPr="00612A22" w:rsidRDefault="00936730" w:rsidP="00936730">
      <w:pPr>
        <w:numPr>
          <w:ilvl w:val="0"/>
          <w:numId w:val="9"/>
        </w:numPr>
        <w:suppressAutoHyphens w:val="0"/>
        <w:autoSpaceDE w:val="0"/>
        <w:autoSpaceDN w:val="0"/>
        <w:adjustRightInd w:val="0"/>
        <w:ind w:left="360"/>
        <w:contextualSpacing/>
        <w:rPr>
          <w:bCs/>
        </w:rPr>
      </w:pPr>
      <w:r w:rsidRPr="00A1341B">
        <w:rPr>
          <w:rFonts w:eastAsia="Calibri"/>
          <w:bCs/>
          <w:color w:val="000000" w:themeColor="text1"/>
        </w:rPr>
        <w:t>Právne účinky odstúpenia od tejto rámcovej dohody nastávajú dňom doručenia písomného oznámenia o odstúpení druhej zmluvnej</w:t>
      </w:r>
      <w:r w:rsidRPr="00612A22">
        <w:rPr>
          <w:rFonts w:eastAsia="Calibri"/>
          <w:bCs/>
          <w:color w:val="000000" w:themeColor="text1"/>
        </w:rPr>
        <w:t xml:space="preserve"> strane.</w:t>
      </w:r>
    </w:p>
    <w:p w14:paraId="3C47F9E7" w14:textId="77777777" w:rsidR="00936730" w:rsidRPr="00612A22" w:rsidRDefault="00936730" w:rsidP="00936730">
      <w:pPr>
        <w:autoSpaceDE w:val="0"/>
        <w:autoSpaceDN w:val="0"/>
        <w:adjustRightInd w:val="0"/>
        <w:ind w:left="360"/>
        <w:contextualSpacing/>
        <w:rPr>
          <w:bCs/>
        </w:rPr>
      </w:pPr>
    </w:p>
    <w:p w14:paraId="304ADA07" w14:textId="77777777" w:rsidR="00936730" w:rsidRPr="00612A22" w:rsidRDefault="00936730" w:rsidP="00936730">
      <w:pPr>
        <w:numPr>
          <w:ilvl w:val="0"/>
          <w:numId w:val="9"/>
        </w:numPr>
        <w:suppressAutoHyphens w:val="0"/>
        <w:autoSpaceDE w:val="0"/>
        <w:autoSpaceDN w:val="0"/>
        <w:adjustRightInd w:val="0"/>
        <w:ind w:left="284" w:hanging="284"/>
        <w:contextualSpacing/>
        <w:rPr>
          <w:bCs/>
        </w:rPr>
      </w:pPr>
      <w:r w:rsidRPr="00612A22">
        <w:rPr>
          <w:bCs/>
        </w:rPr>
        <w:t>Odstúpenie od tejto rámcovej dohody musí mať písomnú formu, musí byť doručené druhej zmluvnej strane a musí v ňom byť uvedený konkrétny dôvod odstúpenia, inak je neplatné.</w:t>
      </w:r>
    </w:p>
    <w:p w14:paraId="429B007B" w14:textId="77777777" w:rsidR="00936730" w:rsidRPr="00612A22" w:rsidRDefault="00936730" w:rsidP="00936730">
      <w:pPr>
        <w:pStyle w:val="Odsekzoznamu"/>
        <w:rPr>
          <w:bCs/>
        </w:rPr>
      </w:pPr>
    </w:p>
    <w:p w14:paraId="4F6E4287" w14:textId="77777777" w:rsidR="00936730" w:rsidRPr="00612A22" w:rsidRDefault="00936730" w:rsidP="00936730">
      <w:pPr>
        <w:numPr>
          <w:ilvl w:val="0"/>
          <w:numId w:val="9"/>
        </w:numPr>
        <w:suppressAutoHyphens w:val="0"/>
        <w:autoSpaceDE w:val="0"/>
        <w:autoSpaceDN w:val="0"/>
        <w:adjustRightInd w:val="0"/>
        <w:ind w:left="284" w:hanging="284"/>
        <w:contextualSpacing/>
        <w:rPr>
          <w:bCs/>
        </w:rPr>
      </w:pPr>
      <w:r w:rsidRPr="00612A22">
        <w:rPr>
          <w:bCs/>
        </w:rPr>
        <w:t>Pred uplynutím dohodnutej doby platnosti tejto rámcovej dohody možno túto rámcovú dohodu ukončiť aj:</w:t>
      </w:r>
    </w:p>
    <w:p w14:paraId="53FB18B2" w14:textId="77777777" w:rsidR="00936730" w:rsidRPr="00612A22" w:rsidRDefault="00936730" w:rsidP="00936730">
      <w:pPr>
        <w:widowControl/>
        <w:numPr>
          <w:ilvl w:val="0"/>
          <w:numId w:val="10"/>
        </w:numPr>
        <w:tabs>
          <w:tab w:val="left" w:pos="0"/>
        </w:tabs>
        <w:suppressAutoHyphens w:val="0"/>
        <w:contextualSpacing/>
        <w:rPr>
          <w:bCs/>
        </w:rPr>
      </w:pPr>
      <w:r w:rsidRPr="00612A22">
        <w:rPr>
          <w:bCs/>
        </w:rPr>
        <w:t>kedykoľvek písomnou dohodou zmluvných strán,</w:t>
      </w:r>
    </w:p>
    <w:p w14:paraId="62EF54D4" w14:textId="77777777" w:rsidR="00936730" w:rsidRPr="00A1341B" w:rsidRDefault="00936730" w:rsidP="00936730">
      <w:pPr>
        <w:widowControl/>
        <w:numPr>
          <w:ilvl w:val="0"/>
          <w:numId w:val="10"/>
        </w:numPr>
        <w:tabs>
          <w:tab w:val="left" w:pos="0"/>
        </w:tabs>
        <w:suppressAutoHyphens w:val="0"/>
        <w:contextualSpacing/>
        <w:rPr>
          <w:bCs/>
        </w:rPr>
      </w:pPr>
      <w:r w:rsidRPr="00612A22">
        <w:rPr>
          <w:bCs/>
        </w:rPr>
        <w:t xml:space="preserve">výpoveďou objednávateľa aj bez uvedenia dôvodu, pričom výpovedná lehota sa stanovuje na </w:t>
      </w:r>
      <w:r w:rsidR="00BD4647">
        <w:rPr>
          <w:bCs/>
        </w:rPr>
        <w:t>3</w:t>
      </w:r>
      <w:r w:rsidRPr="00612A22">
        <w:rPr>
          <w:bCs/>
        </w:rPr>
        <w:t xml:space="preserve"> mesiac</w:t>
      </w:r>
      <w:r w:rsidR="00BD4647">
        <w:rPr>
          <w:bCs/>
        </w:rPr>
        <w:t>e</w:t>
      </w:r>
      <w:r w:rsidRPr="00612A22">
        <w:rPr>
          <w:bCs/>
        </w:rPr>
        <w:t xml:space="preserve">, </w:t>
      </w:r>
      <w:r w:rsidRPr="00A1341B">
        <w:rPr>
          <w:bCs/>
        </w:rPr>
        <w:t xml:space="preserve">počítajúc od prvého dňa mesiaca nasledujúceho po </w:t>
      </w:r>
      <w:r w:rsidR="009A70F6" w:rsidRPr="00A1341B">
        <w:rPr>
          <w:bCs/>
        </w:rPr>
        <w:t>doručení výpovede druhej strane,</w:t>
      </w:r>
    </w:p>
    <w:p w14:paraId="12964600" w14:textId="77777777" w:rsidR="009A70F6" w:rsidRPr="00A1341B" w:rsidRDefault="009A70F6" w:rsidP="00936730">
      <w:pPr>
        <w:widowControl/>
        <w:numPr>
          <w:ilvl w:val="0"/>
          <w:numId w:val="10"/>
        </w:numPr>
        <w:tabs>
          <w:tab w:val="left" w:pos="0"/>
        </w:tabs>
        <w:suppressAutoHyphens w:val="0"/>
        <w:contextualSpacing/>
        <w:rPr>
          <w:bCs/>
        </w:rPr>
      </w:pPr>
      <w:r w:rsidRPr="00A1341B">
        <w:rPr>
          <w:bCs/>
        </w:rPr>
        <w:t>výpoveďou zo strany zhotoviteľa aj bez udania dôvodu, pričom výpovedná lehota je 12 mesiacov a začína plynúť prvým dňom kalendárneho mesiaca nasledujúceho po doručení výpovede</w:t>
      </w:r>
      <w:r w:rsidR="00727C0E">
        <w:rPr>
          <w:bCs/>
        </w:rPr>
        <w:t xml:space="preserve"> druhej strane</w:t>
      </w:r>
      <w:r w:rsidRPr="00A1341B">
        <w:rPr>
          <w:bCs/>
        </w:rPr>
        <w:t>.</w:t>
      </w:r>
    </w:p>
    <w:p w14:paraId="2A082094" w14:textId="77777777" w:rsidR="00936730" w:rsidRPr="00A1341B" w:rsidRDefault="00936730" w:rsidP="00936730">
      <w:pPr>
        <w:tabs>
          <w:tab w:val="left" w:pos="0"/>
        </w:tabs>
        <w:ind w:left="786"/>
        <w:contextualSpacing/>
        <w:rPr>
          <w:bCs/>
        </w:rPr>
      </w:pPr>
    </w:p>
    <w:p w14:paraId="14D6988C" w14:textId="77777777" w:rsidR="00936730" w:rsidRPr="0060278A" w:rsidRDefault="00936730" w:rsidP="00936730">
      <w:pPr>
        <w:numPr>
          <w:ilvl w:val="0"/>
          <w:numId w:val="9"/>
        </w:numPr>
        <w:suppressAutoHyphens w:val="0"/>
        <w:autoSpaceDE w:val="0"/>
        <w:autoSpaceDN w:val="0"/>
        <w:adjustRightInd w:val="0"/>
        <w:ind w:left="426" w:hanging="426"/>
        <w:rPr>
          <w:bCs/>
        </w:rPr>
      </w:pPr>
      <w:r w:rsidRPr="0060278A">
        <w:rPr>
          <w:bCs/>
        </w:rPr>
        <w:t xml:space="preserve">Výpoveď tejto rámcovej dohody musí mať písomnú formu a musí byť doručená </w:t>
      </w:r>
      <w:r w:rsidR="001D5C25" w:rsidRPr="0060278A">
        <w:rPr>
          <w:bCs/>
        </w:rPr>
        <w:t>druhej zmluvnej strane</w:t>
      </w:r>
      <w:r w:rsidRPr="0060278A">
        <w:rPr>
          <w:bCs/>
        </w:rPr>
        <w:t>, inak je neplatná.</w:t>
      </w:r>
    </w:p>
    <w:p w14:paraId="07A6F0FB" w14:textId="77777777" w:rsidR="00936730" w:rsidRPr="00612A22" w:rsidRDefault="00936730" w:rsidP="00936730">
      <w:pPr>
        <w:tabs>
          <w:tab w:val="left" w:pos="0"/>
        </w:tabs>
        <w:ind w:left="426"/>
        <w:contextualSpacing/>
        <w:rPr>
          <w:bCs/>
          <w:strike/>
        </w:rPr>
      </w:pPr>
    </w:p>
    <w:p w14:paraId="2A77708D" w14:textId="77777777" w:rsidR="00936730" w:rsidRPr="00612A22" w:rsidRDefault="00936730" w:rsidP="00936730">
      <w:pPr>
        <w:numPr>
          <w:ilvl w:val="0"/>
          <w:numId w:val="9"/>
        </w:numPr>
        <w:suppressAutoHyphens w:val="0"/>
        <w:autoSpaceDE w:val="0"/>
        <w:autoSpaceDN w:val="0"/>
        <w:adjustRightInd w:val="0"/>
        <w:ind w:left="426" w:hanging="426"/>
        <w:rPr>
          <w:bCs/>
        </w:rPr>
      </w:pPr>
      <w:r w:rsidRPr="00612A22">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BD4647">
        <w:rPr>
          <w:bCs/>
        </w:rPr>
        <w:t>objednávateľovi</w:t>
      </w:r>
      <w:r w:rsidR="00FA3CDA">
        <w:rPr>
          <w:bCs/>
        </w:rPr>
        <w:t xml:space="preserve"> </w:t>
      </w:r>
      <w:r w:rsidRPr="00612A22">
        <w:rPr>
          <w:bCs/>
        </w:rPr>
        <w:t>vzniklo pred odstúpením, napríklad z dôvodu nároku na výmenu</w:t>
      </w:r>
      <w:r w:rsidR="00BD4647">
        <w:rPr>
          <w:bCs/>
        </w:rPr>
        <w:t>- opravu</w:t>
      </w:r>
      <w:r w:rsidR="00FA3CDA">
        <w:rPr>
          <w:bCs/>
        </w:rPr>
        <w:t xml:space="preserve"> </w:t>
      </w:r>
      <w:proofErr w:type="spellStart"/>
      <w:r w:rsidRPr="00612A22">
        <w:rPr>
          <w:bCs/>
        </w:rPr>
        <w:t>vadného</w:t>
      </w:r>
      <w:proofErr w:type="spellEnd"/>
      <w:r w:rsidRPr="00612A22">
        <w:rPr>
          <w:bCs/>
        </w:rPr>
        <w:t xml:space="preserve"> plnenia. Obdobne sa bude postupovať pri odstúpení od objednávky. </w:t>
      </w:r>
    </w:p>
    <w:p w14:paraId="4325A0DF" w14:textId="77777777" w:rsidR="00936730" w:rsidRPr="00612A22" w:rsidRDefault="00936730" w:rsidP="00936730">
      <w:pPr>
        <w:tabs>
          <w:tab w:val="left" w:pos="0"/>
        </w:tabs>
        <w:ind w:left="426"/>
        <w:contextualSpacing/>
        <w:rPr>
          <w:bCs/>
        </w:rPr>
      </w:pPr>
    </w:p>
    <w:p w14:paraId="15996813" w14:textId="77777777" w:rsidR="00936730" w:rsidRPr="00A1341B" w:rsidRDefault="00936730" w:rsidP="00936730">
      <w:pPr>
        <w:numPr>
          <w:ilvl w:val="0"/>
          <w:numId w:val="9"/>
        </w:numPr>
        <w:suppressAutoHyphens w:val="0"/>
        <w:autoSpaceDE w:val="0"/>
        <w:autoSpaceDN w:val="0"/>
        <w:adjustRightInd w:val="0"/>
        <w:ind w:left="426" w:hanging="426"/>
        <w:rPr>
          <w:bCs/>
        </w:rPr>
      </w:pPr>
      <w:r w:rsidRPr="00612A22">
        <w:rPr>
          <w:bCs/>
        </w:rPr>
        <w:t xml:space="preserve">Ukončením platnosti tejto rámcovej dohody zanikajú všetky práva a povinnosti zmluvných strán v nej zakotvené, okrem nárokov na úhradu </w:t>
      </w:r>
      <w:r w:rsidRPr="00A1341B">
        <w:rPr>
          <w:bCs/>
        </w:rPr>
        <w:t xml:space="preserve">spôsobenej škody, nárokov na dovtedy uplatnené zmluvné, resp. zákonné sankcie a úroky, ako aj nárok </w:t>
      </w:r>
      <w:r w:rsidR="009A70F6" w:rsidRPr="00A1341B">
        <w:rPr>
          <w:bCs/>
        </w:rPr>
        <w:t>objednávateľa</w:t>
      </w:r>
      <w:r w:rsidRPr="00A1341B">
        <w:rPr>
          <w:bCs/>
        </w:rPr>
        <w:t xml:space="preserve"> na bezplatné odstránenie zistených vád. Ukončenie ďalej nemá vplyv na práva a povinnosti ktoré zmluvným stranám vznikli alebo vzniknú v súvislosti s objednávkami doručenými </w:t>
      </w:r>
      <w:r w:rsidR="00BD4647" w:rsidRPr="0060278A">
        <w:rPr>
          <w:bCs/>
        </w:rPr>
        <w:t>zhotoviteľovi</w:t>
      </w:r>
      <w:r w:rsidR="00FA3CDA" w:rsidRPr="0060278A">
        <w:rPr>
          <w:bCs/>
        </w:rPr>
        <w:t xml:space="preserve"> </w:t>
      </w:r>
      <w:r w:rsidRPr="0060278A">
        <w:rPr>
          <w:bCs/>
        </w:rPr>
        <w:t xml:space="preserve">pred dňom ukončenia platnosti rámcovej </w:t>
      </w:r>
      <w:r w:rsidR="001D5C25" w:rsidRPr="0060278A">
        <w:rPr>
          <w:bCs/>
        </w:rPr>
        <w:t>dohody</w:t>
      </w:r>
      <w:r w:rsidRPr="0060278A">
        <w:rPr>
          <w:bCs/>
        </w:rPr>
        <w:t>, pričom uvedené neplatí,</w:t>
      </w:r>
      <w:r w:rsidRPr="00A1341B">
        <w:rPr>
          <w:bCs/>
        </w:rPr>
        <w:t xml:space="preserve"> ak pri ukončení nebolo dohodnuté niečo iné. </w:t>
      </w:r>
    </w:p>
    <w:p w14:paraId="393A6B4F" w14:textId="77777777" w:rsidR="00936730" w:rsidRPr="00612A22" w:rsidRDefault="00936730" w:rsidP="00936730">
      <w:pPr>
        <w:ind w:left="720"/>
        <w:contextualSpacing/>
        <w:rPr>
          <w:bCs/>
        </w:rPr>
      </w:pPr>
    </w:p>
    <w:p w14:paraId="11337757" w14:textId="77777777" w:rsidR="00936730" w:rsidRPr="00612A22" w:rsidRDefault="00936730" w:rsidP="00936730">
      <w:pPr>
        <w:ind w:left="720"/>
        <w:contextualSpacing/>
        <w:rPr>
          <w:bCs/>
          <w:color w:val="7030A0"/>
        </w:rPr>
      </w:pPr>
    </w:p>
    <w:p w14:paraId="298EB1AF" w14:textId="1645CAA3" w:rsidR="00010530" w:rsidRPr="001B4D2A" w:rsidRDefault="00CC5C94" w:rsidP="001B4D2A">
      <w:pPr>
        <w:ind w:left="284" w:hanging="284"/>
        <w:jc w:val="center"/>
        <w:rPr>
          <w:b/>
          <w:bCs/>
          <w:szCs w:val="24"/>
        </w:rPr>
      </w:pPr>
      <w:r>
        <w:rPr>
          <w:bCs/>
        </w:rPr>
        <w:t>Čl. 12</w:t>
      </w:r>
      <w:r w:rsidR="00936730" w:rsidRPr="00612A22">
        <w:rPr>
          <w:bCs/>
        </w:rPr>
        <w:t xml:space="preserve"> </w:t>
      </w:r>
      <w:r w:rsidR="00374741">
        <w:rPr>
          <w:rFonts w:ascii="Calibri" w:hAnsi="Calibri"/>
          <w:b/>
          <w:bCs/>
          <w:sz w:val="22"/>
          <w:szCs w:val="22"/>
        </w:rPr>
        <w:t xml:space="preserve"> </w:t>
      </w:r>
      <w:r w:rsidR="00010530" w:rsidRPr="001B4D2A">
        <w:rPr>
          <w:b/>
          <w:bCs/>
          <w:szCs w:val="24"/>
        </w:rPr>
        <w:t>Vyššia moc</w:t>
      </w:r>
    </w:p>
    <w:p w14:paraId="1DEFB216" w14:textId="77777777" w:rsidR="00374741" w:rsidRDefault="00374741" w:rsidP="001B4D2A">
      <w:pPr>
        <w:ind w:left="284" w:hanging="284"/>
        <w:jc w:val="center"/>
        <w:rPr>
          <w:rFonts w:ascii="Calibri" w:hAnsi="Calibri"/>
          <w:b/>
          <w:bCs/>
          <w:sz w:val="22"/>
          <w:szCs w:val="22"/>
        </w:rPr>
      </w:pPr>
    </w:p>
    <w:p w14:paraId="33A18132" w14:textId="714DB856" w:rsidR="00795C88" w:rsidRPr="00CF79FC" w:rsidRDefault="00795C88" w:rsidP="00795C88">
      <w:pPr>
        <w:pStyle w:val="Odsekzoznamu"/>
        <w:widowControl/>
        <w:numPr>
          <w:ilvl w:val="6"/>
          <w:numId w:val="21"/>
        </w:numPr>
        <w:suppressAutoHyphens w:val="0"/>
        <w:ind w:left="426" w:hanging="426"/>
        <w:contextualSpacing w:val="0"/>
        <w:rPr>
          <w:bCs/>
        </w:rPr>
      </w:pPr>
      <w:r w:rsidRPr="00CF79FC">
        <w:rPr>
          <w:bCs/>
        </w:rPr>
        <w:t xml:space="preserve">Pokiaľ je ktorákoľvek strana tejto rámcovej dohody zbavená možnosti plniť alebo je v omeškaní s plnením akýchkoľvek svojich povinností podľa tejto </w:t>
      </w:r>
      <w:r w:rsidR="000E0CF7">
        <w:rPr>
          <w:bCs/>
        </w:rPr>
        <w:t>rámcovej dohody</w:t>
      </w:r>
      <w:r w:rsidRPr="00CF79FC">
        <w:rPr>
          <w:bCs/>
        </w:rPr>
        <w:t xml:space="preserve"> v dôsledku udalosti vyššej moci, potom skutočnosť písomne ​​oznámi druhej strane hneď, ako </w:t>
      </w:r>
      <w:r w:rsidRPr="00CF79FC">
        <w:rPr>
          <w:bCs/>
        </w:rPr>
        <w:lastRenderedPageBreak/>
        <w:t xml:space="preserve">je to možné, s podrobným popisom podstaty a všetkých relevantných záležitostí súvisiacich s takou udalosťou vyššej moci a s uvedením obdobie, po ktoré možno odôvodnene očakávať trvania zbavenia možnosti plniť alebo omeškania. </w:t>
      </w:r>
    </w:p>
    <w:p w14:paraId="55E62844" w14:textId="0E7B7A4D" w:rsidR="00795C88" w:rsidRPr="00CF79FC" w:rsidRDefault="00795C88" w:rsidP="00795C88">
      <w:pPr>
        <w:ind w:left="426"/>
        <w:rPr>
          <w:bCs/>
        </w:rPr>
      </w:pPr>
      <w:r w:rsidRPr="00CF79FC">
        <w:rPr>
          <w:bCs/>
        </w:rPr>
        <w:t>Postihnutá strana vyvinie maximálne úsilie na odstránenie či prekonanie takejto udalosti vyššej moci čo najskôr je to možné. Ak strana v plnom rozsahu a nepretržite dodržiavala svoje povinnosti vyplývajúce z tejto zmluvy, potom bude bokom z plnení svojich príslušných nesplnených povinností podľa tejto rámcovej dohody  odo dňa oznámenia do doby, kedy udalosť vyššej moci prestane existovať.</w:t>
      </w:r>
    </w:p>
    <w:p w14:paraId="79A38F04" w14:textId="320FA075" w:rsidR="00795C88" w:rsidRPr="00CF79FC" w:rsidRDefault="00795C88" w:rsidP="00795C88">
      <w:pPr>
        <w:ind w:left="426" w:hanging="426"/>
      </w:pPr>
      <w:r w:rsidRPr="00CF79FC">
        <w:rPr>
          <w:color w:val="404040"/>
          <w:szCs w:val="24"/>
          <w:shd w:val="clear" w:color="auto" w:fill="FFFFFF"/>
        </w:rPr>
        <w:t xml:space="preserve">2.   </w:t>
      </w:r>
      <w:r w:rsidRPr="00CF79FC">
        <w:t xml:space="preserve">Za vyššiu moc sa považuje prekážka, ktorá nastala nezávisle na vôli povinnej strany po uzavretí tejto zmluvy a bráni jej v splnení jej povinnosti, ak nemožno rozumne predpokladať, že by povinná strana túto prekážku alebo jej následky odvrátila alebo prekonala, a ďalej, že by v dobe vzniku záväzku túto prekážku mohla predvídať, a zahŕňa najmä: </w:t>
      </w:r>
    </w:p>
    <w:p w14:paraId="12B29640" w14:textId="1C8B8318" w:rsidR="00795C88" w:rsidRPr="00CF79FC" w:rsidRDefault="00795C88" w:rsidP="00795C88">
      <w:pPr>
        <w:ind w:left="426"/>
      </w:pPr>
      <w:r w:rsidRPr="00CF79FC">
        <w:t xml:space="preserve">a) vojnu, vojnový stav alebo bojovnícke operácie (nech je vyhlásený vojnový stav alebo nie), inváziu, zásah cudzieho nepriateľa a občiansku vojnu, </w:t>
      </w:r>
    </w:p>
    <w:p w14:paraId="683ACA39" w14:textId="77777777" w:rsidR="00795C88" w:rsidRPr="00CF79FC" w:rsidRDefault="00795C88" w:rsidP="00795C88">
      <w:pPr>
        <w:ind w:left="426"/>
      </w:pPr>
      <w:r w:rsidRPr="00CF79FC">
        <w:t xml:space="preserve">b) povstania, revolúciu, rebéliu, vzburu, uchvátenie občianskej alebo vojenskej vlády, sprisahania, nepokoje, občiansku neposlušnosť a teroristické činy, </w:t>
      </w:r>
    </w:p>
    <w:p w14:paraId="326CD6A8" w14:textId="0500FEE1" w:rsidR="00795C88" w:rsidRPr="00CF79FC" w:rsidRDefault="00795C88" w:rsidP="00795C88">
      <w:pPr>
        <w:ind w:left="426"/>
      </w:pPr>
      <w:r w:rsidRPr="00CF79FC">
        <w:t xml:space="preserve">c) štrajk, sabotáž, blokádu, embargo, dovozné obmedzenia </w:t>
      </w:r>
      <w:r w:rsidR="00BC0A5C" w:rsidRPr="00CF79FC">
        <w:t xml:space="preserve">krajiny zhotoviteľa </w:t>
      </w:r>
      <w:r w:rsidRPr="00CF79FC">
        <w:t xml:space="preserve">a Slovenskej republiky, prípadne ďalšia mimoriadna nariadenia a opatrenia vlády </w:t>
      </w:r>
      <w:r w:rsidR="00BC0A5C" w:rsidRPr="00CF79FC">
        <w:t>krajiny zhotoviteľa</w:t>
      </w:r>
      <w:r w:rsidRPr="00CF79FC">
        <w:t xml:space="preserve"> a Slovenskej republiky, </w:t>
      </w:r>
    </w:p>
    <w:p w14:paraId="1473BEBB" w14:textId="7137C7DB" w:rsidR="00795C88" w:rsidRPr="00CF79FC" w:rsidRDefault="00795C88" w:rsidP="00795C88">
      <w:pPr>
        <w:ind w:left="426"/>
      </w:pPr>
      <w:r w:rsidRPr="00CF79FC">
        <w:t>d) prírodné katastrof</w:t>
      </w:r>
      <w:r w:rsidR="00BC0A5C" w:rsidRPr="00CF79FC">
        <w:t>y</w:t>
      </w:r>
      <w:r w:rsidRPr="00CF79FC">
        <w:t xml:space="preserve"> alebo fyzickú pohromu či epidém</w:t>
      </w:r>
      <w:r w:rsidR="00BC0A5C" w:rsidRPr="00CF79FC">
        <w:t>ie širokého rozsahu (</w:t>
      </w:r>
      <w:proofErr w:type="spellStart"/>
      <w:r w:rsidR="00BC0A5C" w:rsidRPr="00CF79FC">
        <w:t>t.j</w:t>
      </w:r>
      <w:proofErr w:type="spellEnd"/>
      <w:r w:rsidR="00BC0A5C" w:rsidRPr="00CF79FC">
        <w:t>. minimálne v rozsahu zahŕňajúcom celé územie Slovenskej republiky a celé územie krajiny zhotoviteľa</w:t>
      </w:r>
      <w:r w:rsidRPr="00CF79FC">
        <w:t>) .</w:t>
      </w:r>
    </w:p>
    <w:p w14:paraId="3768BB4A" w14:textId="03FB0ED4" w:rsidR="00795C88" w:rsidRPr="00CF79FC" w:rsidRDefault="00795C88" w:rsidP="00795C88">
      <w:pPr>
        <w:ind w:left="426" w:hanging="426"/>
      </w:pPr>
      <w:r w:rsidRPr="00CF79FC">
        <w:t>3.</w:t>
      </w:r>
      <w:r w:rsidRPr="00CF79FC">
        <w:tab/>
        <w:t>Pre vylúčenie pochybností, udalosť vyššej moci nezahŕňa udalosti v zmysle odseku 2. tejto rámcovej dohody, ktoré trvali alebo mohli byť rozumne predvídať v čase uzavretia tejto zmluvy, neplnenie dodávateľov predávajúceho a ďalej nezahŕňa nepriaznivé klimatické podmienky (iné ako tie, ktoré sú mimoriadne nepriaznivými a ktoré sa za prípad vyššej moci považujú).</w:t>
      </w:r>
    </w:p>
    <w:p w14:paraId="4BAF925C" w14:textId="77777777" w:rsidR="00010530" w:rsidRPr="00CF79FC" w:rsidRDefault="00010530" w:rsidP="00936730">
      <w:pPr>
        <w:ind w:left="284" w:hanging="284"/>
        <w:jc w:val="center"/>
      </w:pPr>
    </w:p>
    <w:p w14:paraId="0F67878B" w14:textId="77777777" w:rsidR="00936730" w:rsidRDefault="00936730" w:rsidP="00936730">
      <w:pPr>
        <w:rPr>
          <w:b/>
        </w:rPr>
      </w:pPr>
    </w:p>
    <w:p w14:paraId="0F8FBB87" w14:textId="4920CBCF" w:rsidR="00374741" w:rsidRPr="001B4D2A" w:rsidRDefault="00374741" w:rsidP="001B4D2A">
      <w:pPr>
        <w:jc w:val="center"/>
      </w:pPr>
      <w:r>
        <w:t xml:space="preserve">Čl. 13. </w:t>
      </w:r>
      <w:r w:rsidRPr="00612A22">
        <w:rPr>
          <w:b/>
          <w:bCs/>
        </w:rPr>
        <w:t>Osobitné ustanovenia</w:t>
      </w:r>
    </w:p>
    <w:p w14:paraId="1819F31A" w14:textId="77777777" w:rsidR="00374741" w:rsidRPr="00612A22" w:rsidRDefault="00374741" w:rsidP="00936730">
      <w:pPr>
        <w:rPr>
          <w:b/>
        </w:rPr>
      </w:pPr>
    </w:p>
    <w:p w14:paraId="11C7A7F4" w14:textId="77777777" w:rsidR="00936730" w:rsidRPr="00612A22" w:rsidRDefault="00936730" w:rsidP="00936730">
      <w:pPr>
        <w:widowControl/>
        <w:numPr>
          <w:ilvl w:val="0"/>
          <w:numId w:val="8"/>
        </w:numPr>
        <w:suppressAutoHyphens w:val="0"/>
      </w:pPr>
      <w:r w:rsidRPr="00612A22">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338307EB" w14:textId="77777777" w:rsidR="00936730" w:rsidRPr="00612A22" w:rsidRDefault="00936730" w:rsidP="00936730">
      <w:pPr>
        <w:ind w:left="420"/>
      </w:pPr>
    </w:p>
    <w:p w14:paraId="44D398C3" w14:textId="77777777" w:rsidR="00936730" w:rsidRPr="00612A22" w:rsidRDefault="00936730" w:rsidP="00936730">
      <w:pPr>
        <w:widowControl/>
        <w:numPr>
          <w:ilvl w:val="0"/>
          <w:numId w:val="8"/>
        </w:numPr>
        <w:suppressAutoHyphens w:val="0"/>
      </w:pPr>
      <w:r w:rsidRPr="00612A22">
        <w:t>Práva z tejto rámcovej dohody môže zhotoviteľ postúpiť len s predchádzajúcim písomným súhlasom objednávateľa.</w:t>
      </w:r>
    </w:p>
    <w:p w14:paraId="04985B3E" w14:textId="77777777" w:rsidR="00936730" w:rsidRPr="00612A22" w:rsidRDefault="00936730" w:rsidP="00936730">
      <w:pPr>
        <w:ind w:left="420"/>
      </w:pPr>
    </w:p>
    <w:p w14:paraId="63F10A4D" w14:textId="77777777" w:rsidR="00936730" w:rsidRPr="00612A22" w:rsidRDefault="00936730" w:rsidP="00936730">
      <w:pPr>
        <w:widowControl/>
        <w:numPr>
          <w:ilvl w:val="0"/>
          <w:numId w:val="8"/>
        </w:numPr>
        <w:suppressAutoHyphens w:val="0"/>
      </w:pPr>
      <w:r w:rsidRPr="00612A22">
        <w:t>Rámcová dohoda je vyhotovená v jazyku slovenskom.</w:t>
      </w:r>
    </w:p>
    <w:p w14:paraId="31250F54" w14:textId="77777777" w:rsidR="00936730" w:rsidRPr="00612A22" w:rsidRDefault="00936730" w:rsidP="00936730">
      <w:pPr>
        <w:ind w:left="420"/>
      </w:pPr>
      <w:r w:rsidRPr="00612A22">
        <w:t xml:space="preserve"> </w:t>
      </w:r>
    </w:p>
    <w:p w14:paraId="75C9DDCF" w14:textId="77777777" w:rsidR="00936730" w:rsidRDefault="00936730" w:rsidP="00936730">
      <w:pPr>
        <w:widowControl/>
        <w:numPr>
          <w:ilvl w:val="0"/>
          <w:numId w:val="8"/>
        </w:numPr>
        <w:suppressAutoHyphens w:val="0"/>
      </w:pPr>
      <w:r w:rsidRPr="00612A22">
        <w:t>Neoddeliteľnou súčasťou tejto rámcovej dohody sú prílohy:</w:t>
      </w:r>
    </w:p>
    <w:p w14:paraId="5C4F354D" w14:textId="77777777" w:rsidR="00936730" w:rsidRPr="00612A22" w:rsidRDefault="00936730" w:rsidP="00936730">
      <w:pPr>
        <w:widowControl/>
        <w:suppressAutoHyphens w:val="0"/>
      </w:pPr>
    </w:p>
    <w:p w14:paraId="65BCA269" w14:textId="77777777" w:rsidR="00E953DF" w:rsidRDefault="00936730" w:rsidP="00E953DF">
      <w:pPr>
        <w:pStyle w:val="Odsekzoznamu"/>
        <w:widowControl/>
        <w:numPr>
          <w:ilvl w:val="0"/>
          <w:numId w:val="16"/>
        </w:numPr>
        <w:suppressAutoHyphens w:val="0"/>
        <w:jc w:val="left"/>
        <w:rPr>
          <w:szCs w:val="24"/>
        </w:rPr>
      </w:pPr>
      <w:r>
        <w:rPr>
          <w:szCs w:val="24"/>
        </w:rPr>
        <w:t>Zoznam servisných úkonov poskytovaných zhotoviteľom</w:t>
      </w:r>
    </w:p>
    <w:p w14:paraId="10AF9560" w14:textId="68ABFC36" w:rsidR="00E953DF" w:rsidRDefault="002649EA" w:rsidP="00E953DF">
      <w:pPr>
        <w:pStyle w:val="Odsekzoznamu"/>
        <w:widowControl/>
        <w:numPr>
          <w:ilvl w:val="0"/>
          <w:numId w:val="16"/>
        </w:numPr>
        <w:suppressAutoHyphens w:val="0"/>
        <w:jc w:val="left"/>
        <w:rPr>
          <w:szCs w:val="24"/>
        </w:rPr>
      </w:pPr>
      <w:r>
        <w:rPr>
          <w:szCs w:val="24"/>
        </w:rPr>
        <w:t>Návrh na plnenie kritérií</w:t>
      </w:r>
      <w:bookmarkStart w:id="0" w:name="_GoBack"/>
      <w:bookmarkEnd w:id="0"/>
    </w:p>
    <w:p w14:paraId="3B0247B0" w14:textId="77777777" w:rsidR="00E953DF" w:rsidRDefault="00936730" w:rsidP="00E953DF">
      <w:pPr>
        <w:pStyle w:val="Odsekzoznamu"/>
        <w:widowControl/>
        <w:numPr>
          <w:ilvl w:val="0"/>
          <w:numId w:val="16"/>
        </w:numPr>
        <w:suppressAutoHyphens w:val="0"/>
        <w:jc w:val="left"/>
        <w:rPr>
          <w:szCs w:val="24"/>
        </w:rPr>
      </w:pPr>
      <w:r w:rsidRPr="00E953DF">
        <w:rPr>
          <w:szCs w:val="24"/>
        </w:rPr>
        <w:t xml:space="preserve">Zoznam oprávnených osôb </w:t>
      </w:r>
    </w:p>
    <w:p w14:paraId="438BA0B4" w14:textId="2729B7F9" w:rsidR="00936730" w:rsidRDefault="00936730" w:rsidP="00E953DF">
      <w:pPr>
        <w:pStyle w:val="Odsekzoznamu"/>
        <w:widowControl/>
        <w:numPr>
          <w:ilvl w:val="0"/>
          <w:numId w:val="16"/>
        </w:numPr>
        <w:suppressAutoHyphens w:val="0"/>
        <w:jc w:val="left"/>
        <w:rPr>
          <w:szCs w:val="24"/>
        </w:rPr>
      </w:pPr>
      <w:r w:rsidRPr="00E953DF">
        <w:rPr>
          <w:szCs w:val="24"/>
        </w:rPr>
        <w:t xml:space="preserve">Zoznam </w:t>
      </w:r>
      <w:r w:rsidR="00486729">
        <w:rPr>
          <w:szCs w:val="24"/>
        </w:rPr>
        <w:t>expedičných skladov</w:t>
      </w:r>
      <w:r w:rsidRPr="00E953DF">
        <w:rPr>
          <w:szCs w:val="24"/>
        </w:rPr>
        <w:t xml:space="preserve"> a ich adresy</w:t>
      </w:r>
    </w:p>
    <w:p w14:paraId="5EA0EC8F" w14:textId="77777777" w:rsidR="00936730" w:rsidRPr="00612A22" w:rsidRDefault="00936730" w:rsidP="00936730">
      <w:pPr>
        <w:pStyle w:val="Odsekzoznamu"/>
      </w:pPr>
    </w:p>
    <w:p w14:paraId="5EA01B9D" w14:textId="77777777" w:rsidR="00936730" w:rsidRPr="00612A22" w:rsidRDefault="00936730" w:rsidP="00E953DF">
      <w:pPr>
        <w:widowControl/>
        <w:numPr>
          <w:ilvl w:val="0"/>
          <w:numId w:val="8"/>
        </w:numPr>
        <w:suppressAutoHyphens w:val="0"/>
      </w:pPr>
      <w:r w:rsidRPr="00612A22">
        <w:t xml:space="preserve">Rámcová dohoda bola vyhotovená v 4 exemplároch, pričom 2 exempláre </w:t>
      </w:r>
      <w:proofErr w:type="spellStart"/>
      <w:r w:rsidRPr="00612A22">
        <w:t>obdrží</w:t>
      </w:r>
      <w:proofErr w:type="spellEnd"/>
      <w:r w:rsidRPr="00612A22">
        <w:t xml:space="preserve"> </w:t>
      </w:r>
      <w:r w:rsidR="00BD4647">
        <w:t>objednávateľ</w:t>
      </w:r>
      <w:r w:rsidR="00FA3CDA">
        <w:t xml:space="preserve"> </w:t>
      </w:r>
      <w:r w:rsidRPr="00612A22">
        <w:t xml:space="preserve">a 2 exempláre </w:t>
      </w:r>
      <w:r w:rsidR="00BD4647">
        <w:t>zhotoviteľ</w:t>
      </w:r>
      <w:r w:rsidRPr="00612A22">
        <w:t xml:space="preserve">. </w:t>
      </w:r>
    </w:p>
    <w:p w14:paraId="3F5044EE" w14:textId="77777777" w:rsidR="00936730" w:rsidRPr="00612A22" w:rsidRDefault="00936730" w:rsidP="00936730">
      <w:pPr>
        <w:ind w:left="420"/>
      </w:pPr>
    </w:p>
    <w:p w14:paraId="057131B6" w14:textId="77777777" w:rsidR="00936730" w:rsidRPr="00612A22" w:rsidRDefault="00936730" w:rsidP="00E953DF">
      <w:pPr>
        <w:widowControl/>
        <w:numPr>
          <w:ilvl w:val="0"/>
          <w:numId w:val="8"/>
        </w:numPr>
        <w:suppressAutoHyphens w:val="0"/>
      </w:pPr>
      <w:r w:rsidRPr="00612A22">
        <w:t>Práva a povinnosti zmluvných strán touto rámcovou dohodou neupravené sa riadia príslušnými ustanoveniami Obchodného zákonníka č. 513/1991 Zb. v platnom znení.</w:t>
      </w:r>
      <w:r w:rsidR="000E1438">
        <w:t xml:space="preserve"> Na záväzkový vzťah založený objednávkou sa použijú ustanovenia zmluvy o dielo upravenej v § 536 a nasledovných Obchodného zákonníka.</w:t>
      </w:r>
    </w:p>
    <w:p w14:paraId="628CBF06" w14:textId="77777777" w:rsidR="00936730" w:rsidRPr="00612A22" w:rsidRDefault="00936730" w:rsidP="00936730">
      <w:pPr>
        <w:ind w:left="720"/>
        <w:contextualSpacing/>
      </w:pPr>
    </w:p>
    <w:p w14:paraId="4C8933F4" w14:textId="77777777" w:rsidR="00936730" w:rsidRPr="00E953DF" w:rsidRDefault="00936730" w:rsidP="00E953DF">
      <w:pPr>
        <w:widowControl/>
        <w:numPr>
          <w:ilvl w:val="0"/>
          <w:numId w:val="8"/>
        </w:numPr>
        <w:suppressAutoHyphens w:val="0"/>
      </w:pPr>
      <w:r w:rsidRPr="00612A22">
        <w:t xml:space="preserve">Nič v tejto rámcovej dohode sa nebude vykladať tak, že objednávateľ musí odobrať na základe tejto rámcovej dohody od zhotoviteľa nejaké konkrétne určené </w:t>
      </w:r>
      <w:r w:rsidR="000E1438">
        <w:t xml:space="preserve">servisné </w:t>
      </w:r>
      <w:r w:rsidRPr="00612A22">
        <w:t xml:space="preserve">služby uvedené v predmete rámcovej dohody. </w:t>
      </w:r>
      <w:r w:rsidRPr="00E953DF">
        <w:t xml:space="preserve">Konkrétne množstvo zadaných </w:t>
      </w:r>
      <w:r w:rsidR="000E1438" w:rsidRPr="00E953DF">
        <w:t>servisných služieb</w:t>
      </w:r>
      <w:r w:rsidR="00FA3CDA" w:rsidRPr="00E953DF">
        <w:t xml:space="preserve"> </w:t>
      </w:r>
      <w:r w:rsidRPr="00E953DF">
        <w:t xml:space="preserve">za obdobie platnosti tejto rámcovej dohody bude určené výhradne objednávateľom na základe zadávania jednotlivých objednávok podľa jeho potrieb a finančných možností. </w:t>
      </w:r>
    </w:p>
    <w:p w14:paraId="469AEB43" w14:textId="77777777" w:rsidR="00936730" w:rsidRPr="00612A22" w:rsidRDefault="00936730" w:rsidP="00936730">
      <w:pPr>
        <w:ind w:left="420"/>
        <w:rPr>
          <w:strike/>
          <w:color w:val="FF0000"/>
        </w:rPr>
      </w:pPr>
    </w:p>
    <w:p w14:paraId="40403817" w14:textId="77777777" w:rsidR="00936730" w:rsidRPr="00612A22" w:rsidRDefault="00936730" w:rsidP="00E953DF">
      <w:pPr>
        <w:widowControl/>
        <w:numPr>
          <w:ilvl w:val="0"/>
          <w:numId w:val="8"/>
        </w:numPr>
        <w:suppressAutoHyphens w:val="0"/>
      </w:pPr>
      <w:r w:rsidRPr="00612A22">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7AB4A085" w14:textId="77777777" w:rsidR="00936730" w:rsidRPr="00612A22" w:rsidRDefault="00936730" w:rsidP="00936730">
      <w:pPr>
        <w:ind w:left="720"/>
        <w:contextualSpacing/>
        <w:rPr>
          <w:color w:val="000000" w:themeColor="text1"/>
        </w:rPr>
      </w:pPr>
    </w:p>
    <w:p w14:paraId="7E7F0A2B" w14:textId="77777777" w:rsidR="00936730" w:rsidRPr="00E953DF" w:rsidRDefault="00936730" w:rsidP="00E953DF">
      <w:pPr>
        <w:widowControl/>
        <w:numPr>
          <w:ilvl w:val="0"/>
          <w:numId w:val="8"/>
        </w:numPr>
        <w:suppressAutoHyphens w:val="0"/>
      </w:pPr>
      <w:r w:rsidRPr="00E953DF">
        <w:t xml:space="preserve">Zhotoviteľ pre účely tejto rámcovej dohody zodpovedá za plnenia vykonané svojimi subdodávateľmi rovnako, akoby ich vykonal sám. Pre účely tejto dohody sa za subdodávateľa považuje v zmysle § 2 ods. 5 písm. e) zákona č. 343/2015 </w:t>
      </w:r>
      <w:proofErr w:type="spellStart"/>
      <w:r w:rsidRPr="00E953DF">
        <w:t>Z.z</w:t>
      </w:r>
      <w:proofErr w:type="spellEnd"/>
      <w:r w:rsidRPr="00E953DF">
        <w:t>.,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AB61D90" w14:textId="77777777" w:rsidR="00936730" w:rsidRPr="00612A22" w:rsidRDefault="00936730" w:rsidP="00936730">
      <w:pPr>
        <w:ind w:left="720"/>
        <w:contextualSpacing/>
        <w:rPr>
          <w:color w:val="000000" w:themeColor="text1"/>
        </w:rPr>
      </w:pPr>
    </w:p>
    <w:p w14:paraId="67990696" w14:textId="77777777" w:rsidR="00936730" w:rsidRPr="00E953DF" w:rsidRDefault="00936730" w:rsidP="00E953DF">
      <w:pPr>
        <w:widowControl/>
        <w:numPr>
          <w:ilvl w:val="0"/>
          <w:numId w:val="8"/>
        </w:numPr>
        <w:suppressAutoHyphens w:val="0"/>
      </w:pPr>
      <w:r w:rsidRPr="00E953DF">
        <w:t>Zhotoviteľ určuje nasledovných subdodávateľov, ktorých bude využívať pri plnení tejto rámcovej dohody (údaj v čase uzatvorenia tejto rámcovej dohody) :</w:t>
      </w:r>
    </w:p>
    <w:p w14:paraId="749E8A32" w14:textId="77777777" w:rsidR="00936730" w:rsidRPr="00612A22" w:rsidRDefault="00936730" w:rsidP="00936730">
      <w:pPr>
        <w:ind w:left="420"/>
        <w:rPr>
          <w:color w:val="000000" w:themeColor="text1"/>
        </w:rPr>
      </w:pPr>
    </w:p>
    <w:p w14:paraId="01289AFA" w14:textId="77777777" w:rsidR="00936730" w:rsidRPr="00612A22" w:rsidRDefault="00936730" w:rsidP="00936730">
      <w:pPr>
        <w:ind w:left="420"/>
        <w:rPr>
          <w:color w:val="000000" w:themeColor="text1"/>
        </w:rPr>
      </w:pPr>
      <w:r w:rsidRPr="00612A22">
        <w:rPr>
          <w:color w:val="000000" w:themeColor="text1"/>
        </w:rPr>
        <w:t>Obchodné meno:</w:t>
      </w:r>
    </w:p>
    <w:p w14:paraId="0DCE1136" w14:textId="77777777" w:rsidR="00936730" w:rsidRPr="00612A22" w:rsidRDefault="00936730" w:rsidP="00936730">
      <w:pPr>
        <w:ind w:left="420"/>
        <w:rPr>
          <w:color w:val="000000" w:themeColor="text1"/>
        </w:rPr>
      </w:pPr>
      <w:r w:rsidRPr="00612A22">
        <w:rPr>
          <w:color w:val="000000" w:themeColor="text1"/>
        </w:rPr>
        <w:t>Sídlo/miesto podnikania:</w:t>
      </w:r>
    </w:p>
    <w:p w14:paraId="3576F46C" w14:textId="77777777" w:rsidR="00936730" w:rsidRPr="00612A22" w:rsidRDefault="00936730" w:rsidP="00936730">
      <w:pPr>
        <w:ind w:left="420"/>
        <w:rPr>
          <w:color w:val="000000" w:themeColor="text1"/>
        </w:rPr>
      </w:pPr>
      <w:r w:rsidRPr="00612A22">
        <w:rPr>
          <w:color w:val="000000" w:themeColor="text1"/>
        </w:rPr>
        <w:t>IČO:</w:t>
      </w:r>
    </w:p>
    <w:p w14:paraId="2F8BB43B" w14:textId="77777777" w:rsidR="00936730" w:rsidRPr="00612A22" w:rsidRDefault="00936730" w:rsidP="00936730">
      <w:pPr>
        <w:ind w:left="420"/>
        <w:rPr>
          <w:color w:val="000000" w:themeColor="text1"/>
        </w:rPr>
      </w:pPr>
      <w:r w:rsidRPr="00612A22">
        <w:rPr>
          <w:color w:val="000000" w:themeColor="text1"/>
        </w:rPr>
        <w:t>Osoba oprávnená konať za subdodávateľa v rozsahu meno, priezvisko, adresa pobytu:</w:t>
      </w:r>
    </w:p>
    <w:p w14:paraId="1D8E0743" w14:textId="77777777" w:rsidR="00936730" w:rsidRPr="00612A22" w:rsidRDefault="00936730" w:rsidP="00936730">
      <w:pPr>
        <w:ind w:left="420"/>
        <w:rPr>
          <w:color w:val="000000" w:themeColor="text1"/>
        </w:rPr>
      </w:pPr>
    </w:p>
    <w:p w14:paraId="6CB96848" w14:textId="77777777" w:rsidR="00936730" w:rsidRPr="00E953DF" w:rsidRDefault="00936730" w:rsidP="00E953DF">
      <w:pPr>
        <w:widowControl/>
        <w:numPr>
          <w:ilvl w:val="0"/>
          <w:numId w:val="8"/>
        </w:numPr>
        <w:suppressAutoHyphens w:val="0"/>
      </w:pPr>
      <w:r w:rsidRPr="00E953DF">
        <w:t>Zhotoviteľ zaviazaný z tejto rámcovej dohody je povinný počas platnosti oznamovať objednávateľovi akúkoľvek zmenu údajov o ktoromkoľvek s</w:t>
      </w:r>
      <w:r w:rsidR="00E953DF">
        <w:t>ubdodávateľovi uvedenom v ods. 10</w:t>
      </w:r>
      <w:r w:rsidRPr="00E953DF">
        <w:t xml:space="preserve"> tohto článku rámcovej dohody, a to písomnou formou najneskôr do 15 dní odo dňa uskutočnenia zmeny.</w:t>
      </w:r>
    </w:p>
    <w:p w14:paraId="1FE29548" w14:textId="77777777" w:rsidR="00936730" w:rsidRPr="00612A22" w:rsidRDefault="00936730" w:rsidP="00936730">
      <w:pPr>
        <w:ind w:left="420"/>
        <w:rPr>
          <w:color w:val="000000" w:themeColor="text1"/>
        </w:rPr>
      </w:pPr>
    </w:p>
    <w:p w14:paraId="5285C033" w14:textId="77777777" w:rsidR="00936730" w:rsidRPr="00E953DF" w:rsidRDefault="00936730" w:rsidP="00E953DF">
      <w:pPr>
        <w:widowControl/>
        <w:numPr>
          <w:ilvl w:val="0"/>
          <w:numId w:val="8"/>
        </w:numPr>
        <w:suppressAutoHyphens w:val="0"/>
      </w:pPr>
      <w:r w:rsidRPr="00E953DF">
        <w:t>Doplnenie subdodávateľa alebo zmena subdodávateľa uvedeného v ods. 1</w:t>
      </w:r>
      <w:r w:rsidR="00E953DF">
        <w:t>0</w:t>
      </w:r>
      <w:r w:rsidRPr="00E953DF">
        <w:t xml:space="preserve"> tohto článku rámcovej dohody za iného subdodávateľa je možná len na základe uzatvoreného dodatku k rámcovej dohode. Zhotoviteľ je povinný uviesť vo svojom návrhu na zmenu subdodávateľa všetky údaje v zmysle ods. 1</w:t>
      </w:r>
      <w:r w:rsidR="00E953DF">
        <w:t>0</w:t>
      </w:r>
      <w:r w:rsidRPr="00E953DF">
        <w:t xml:space="preserve"> tohto článku rámcovej dohody. V takomto prípade musí byť subdodávateľ v čase podpisu dodatku zapísaný v registri partnerov verejného sektora, ak má povinnosť sa zapisovať v registri partnerov verejného sektora.</w:t>
      </w:r>
    </w:p>
    <w:p w14:paraId="702B4495" w14:textId="77777777" w:rsidR="00936730" w:rsidRPr="00612A22" w:rsidRDefault="00936730" w:rsidP="00936730">
      <w:pPr>
        <w:pStyle w:val="Odsekzoznamu"/>
        <w:rPr>
          <w:color w:val="000000" w:themeColor="text1"/>
        </w:rPr>
      </w:pPr>
    </w:p>
    <w:p w14:paraId="46F30316" w14:textId="77777777" w:rsidR="00936730" w:rsidRPr="00E953DF" w:rsidRDefault="00936730" w:rsidP="00E953DF">
      <w:pPr>
        <w:widowControl/>
        <w:numPr>
          <w:ilvl w:val="0"/>
          <w:numId w:val="8"/>
        </w:numPr>
        <w:suppressAutoHyphens w:val="0"/>
      </w:pPr>
      <w:r w:rsidRPr="00E953DF">
        <w:t xml:space="preserve">Akékoľvek zmeny a doplnky tejto rámcovej dohody je možné vykonať len písomne, formou očíslovaných dodatkov podpísaných obidvoma zmluvnými stranami. </w:t>
      </w:r>
    </w:p>
    <w:p w14:paraId="73CA3FAD" w14:textId="77777777" w:rsidR="00936730" w:rsidRPr="00612A22" w:rsidRDefault="00936730" w:rsidP="00936730">
      <w:pPr>
        <w:ind w:left="420"/>
      </w:pPr>
    </w:p>
    <w:p w14:paraId="30F9C423" w14:textId="77777777" w:rsidR="00936730" w:rsidRPr="00612A22" w:rsidRDefault="00936730" w:rsidP="00E953DF">
      <w:pPr>
        <w:widowControl/>
        <w:numPr>
          <w:ilvl w:val="0"/>
          <w:numId w:val="8"/>
        </w:numPr>
        <w:suppressAutoHyphens w:val="0"/>
      </w:pPr>
      <w:r w:rsidRPr="00612A22">
        <w:lastRenderedPageBreak/>
        <w:t xml:space="preserve">Táto rámcová dohoda nadobúda platnosť dňom jej podpísania obidvoma zmluvnými stranami a účinnosť dňom nasledujúcim po dni jej zverejnenia v zmysle § 47 a občianskeho zákonníka. </w:t>
      </w:r>
    </w:p>
    <w:p w14:paraId="78E648F4" w14:textId="77777777" w:rsidR="00936730" w:rsidRPr="00612A22" w:rsidRDefault="00936730" w:rsidP="00936730">
      <w:pPr>
        <w:ind w:left="420"/>
      </w:pPr>
    </w:p>
    <w:p w14:paraId="3589BB77" w14:textId="77777777" w:rsidR="00936730" w:rsidRPr="00612A22" w:rsidRDefault="00936730" w:rsidP="00E953DF">
      <w:pPr>
        <w:widowControl/>
        <w:numPr>
          <w:ilvl w:val="0"/>
          <w:numId w:val="8"/>
        </w:numPr>
        <w:suppressAutoHyphens w:val="0"/>
      </w:pPr>
      <w:r w:rsidRPr="00612A22">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FE9A3C3" w14:textId="77777777" w:rsidR="00936730" w:rsidRPr="00612A22" w:rsidRDefault="00936730" w:rsidP="00936730">
      <w:pPr>
        <w:rPr>
          <w:szCs w:val="24"/>
        </w:rPr>
      </w:pPr>
    </w:p>
    <w:p w14:paraId="444A62D9" w14:textId="77777777" w:rsidR="00936730" w:rsidRPr="00612A22" w:rsidRDefault="00936730" w:rsidP="00936730">
      <w:pPr>
        <w:rPr>
          <w:szCs w:val="24"/>
        </w:rPr>
      </w:pPr>
    </w:p>
    <w:p w14:paraId="74BEF11A" w14:textId="2CE76907" w:rsidR="00936730" w:rsidRPr="00612A22" w:rsidRDefault="00936730" w:rsidP="00936730">
      <w:r w:rsidRPr="00612A22">
        <w:t>V</w:t>
      </w:r>
      <w:r w:rsidR="00677EAF">
        <w:t xml:space="preserve"> Banskej Bystrici,</w:t>
      </w:r>
      <w:r w:rsidRPr="00612A22">
        <w:t xml:space="preserve"> dň</w:t>
      </w:r>
      <w:r w:rsidR="00677EAF">
        <w:t>a ........................</w:t>
      </w:r>
      <w:r w:rsidR="00677EAF">
        <w:tab/>
      </w:r>
      <w:r w:rsidR="00677EAF">
        <w:tab/>
      </w:r>
      <w:r w:rsidRPr="00612A22">
        <w:t>V ..........., dňa ..................</w:t>
      </w:r>
    </w:p>
    <w:p w14:paraId="5C345D37" w14:textId="77777777" w:rsidR="00936730" w:rsidRPr="00612A22" w:rsidRDefault="00936730" w:rsidP="00936730"/>
    <w:p w14:paraId="5FE90109" w14:textId="77777777" w:rsidR="00936730" w:rsidRPr="00612A22" w:rsidRDefault="00936730" w:rsidP="00936730"/>
    <w:p w14:paraId="08D9B25B" w14:textId="77777777" w:rsidR="00936730" w:rsidRPr="00612A22" w:rsidRDefault="00936730" w:rsidP="00936730"/>
    <w:p w14:paraId="229BF8BE" w14:textId="77777777" w:rsidR="00936730" w:rsidRPr="00612A22" w:rsidRDefault="00936730" w:rsidP="00936730">
      <w:r w:rsidRPr="00612A22">
        <w:t xml:space="preserve">………………………. </w:t>
      </w:r>
      <w:r w:rsidRPr="00612A22">
        <w:tab/>
      </w:r>
      <w:r w:rsidRPr="00612A22">
        <w:tab/>
      </w:r>
      <w:r w:rsidRPr="00612A22">
        <w:tab/>
      </w:r>
      <w:r>
        <w:tab/>
      </w:r>
      <w:r w:rsidRPr="00612A22">
        <w:t>……………………….</w:t>
      </w:r>
    </w:p>
    <w:p w14:paraId="54A266E4" w14:textId="77777777" w:rsidR="00936730" w:rsidRPr="00612A22" w:rsidRDefault="00936730" w:rsidP="00936730">
      <w:pPr>
        <w:pStyle w:val="Nadpis1"/>
        <w:rPr>
          <w:b w:val="0"/>
          <w:lang w:val="sk-SK"/>
        </w:rPr>
      </w:pPr>
      <w:r w:rsidRPr="00612A22">
        <w:rPr>
          <w:b w:val="0"/>
          <w:lang w:val="sk-SK"/>
        </w:rPr>
        <w:t xml:space="preserve">Za objednávateľa                                              </w:t>
      </w:r>
      <w:r>
        <w:rPr>
          <w:b w:val="0"/>
          <w:lang w:val="sk-SK"/>
        </w:rPr>
        <w:tab/>
      </w:r>
      <w:r w:rsidRPr="00612A22">
        <w:rPr>
          <w:b w:val="0"/>
          <w:lang w:val="sk-SK"/>
        </w:rPr>
        <w:t>Za zhotoviteľa</w:t>
      </w:r>
    </w:p>
    <w:p w14:paraId="755218CF" w14:textId="77777777" w:rsidR="00936730" w:rsidRPr="00612A22" w:rsidRDefault="00936730" w:rsidP="00936730">
      <w:pPr>
        <w:pStyle w:val="Nadpis1"/>
        <w:rPr>
          <w:b w:val="0"/>
          <w:lang w:val="sk-SK"/>
        </w:rPr>
      </w:pPr>
      <w:r w:rsidRPr="00612A22">
        <w:rPr>
          <w:b w:val="0"/>
          <w:lang w:val="sk-SK"/>
        </w:rPr>
        <w:tab/>
      </w:r>
    </w:p>
    <w:p w14:paraId="698EB130" w14:textId="77777777" w:rsidR="00DE5DAC" w:rsidRDefault="00DE5DAC"/>
    <w:p w14:paraId="22305F2C" w14:textId="3B9BEA8D" w:rsidR="00486729" w:rsidRDefault="00486729"/>
    <w:p w14:paraId="241A97C7" w14:textId="77777777" w:rsidR="00486729" w:rsidRPr="00486729" w:rsidRDefault="00486729" w:rsidP="00486729"/>
    <w:p w14:paraId="6FA1959C" w14:textId="77777777" w:rsidR="00486729" w:rsidRPr="00486729" w:rsidRDefault="00486729" w:rsidP="00486729"/>
    <w:p w14:paraId="79DA7C3D" w14:textId="77777777" w:rsidR="00486729" w:rsidRPr="00486729" w:rsidRDefault="00486729" w:rsidP="00486729"/>
    <w:p w14:paraId="394794F3" w14:textId="77777777" w:rsidR="00486729" w:rsidRPr="00486729" w:rsidRDefault="00486729" w:rsidP="00486729"/>
    <w:p w14:paraId="08E25FF2" w14:textId="77777777" w:rsidR="00486729" w:rsidRPr="00486729" w:rsidRDefault="00486729" w:rsidP="00486729"/>
    <w:p w14:paraId="3C12F8A1" w14:textId="77777777" w:rsidR="00486729" w:rsidRPr="00486729" w:rsidRDefault="00486729" w:rsidP="00486729"/>
    <w:p w14:paraId="27DD7AFC" w14:textId="77777777" w:rsidR="00486729" w:rsidRPr="00486729" w:rsidRDefault="00486729" w:rsidP="00486729"/>
    <w:p w14:paraId="51B2E974" w14:textId="77777777" w:rsidR="00486729" w:rsidRPr="00486729" w:rsidRDefault="00486729" w:rsidP="00486729"/>
    <w:p w14:paraId="03B5D723" w14:textId="77777777" w:rsidR="00486729" w:rsidRPr="00486729" w:rsidRDefault="00486729" w:rsidP="00486729"/>
    <w:p w14:paraId="2C3CAB87" w14:textId="77777777" w:rsidR="00486729" w:rsidRPr="00486729" w:rsidRDefault="00486729" w:rsidP="00486729"/>
    <w:p w14:paraId="7737D75C" w14:textId="77777777" w:rsidR="00486729" w:rsidRPr="00486729" w:rsidRDefault="00486729" w:rsidP="00486729"/>
    <w:p w14:paraId="2B9EDBFE" w14:textId="77777777" w:rsidR="00486729" w:rsidRPr="00486729" w:rsidRDefault="00486729" w:rsidP="00486729"/>
    <w:p w14:paraId="776782B2" w14:textId="77777777" w:rsidR="00486729" w:rsidRPr="00486729" w:rsidRDefault="00486729" w:rsidP="00486729"/>
    <w:p w14:paraId="04BACBD8" w14:textId="77777777" w:rsidR="00486729" w:rsidRPr="00486729" w:rsidRDefault="00486729" w:rsidP="00486729"/>
    <w:p w14:paraId="41592629" w14:textId="77777777" w:rsidR="00486729" w:rsidRPr="00486729" w:rsidRDefault="00486729" w:rsidP="00486729"/>
    <w:p w14:paraId="3C268199" w14:textId="77777777" w:rsidR="00486729" w:rsidRPr="00486729" w:rsidRDefault="00486729" w:rsidP="00486729"/>
    <w:p w14:paraId="2EFE9F4F" w14:textId="77777777" w:rsidR="00486729" w:rsidRPr="00486729" w:rsidRDefault="00486729" w:rsidP="00486729"/>
    <w:p w14:paraId="1FCF2393" w14:textId="77777777" w:rsidR="00486729" w:rsidRPr="00486729" w:rsidRDefault="00486729" w:rsidP="00486729"/>
    <w:p w14:paraId="23A2023D" w14:textId="77777777" w:rsidR="00486729" w:rsidRPr="00486729" w:rsidRDefault="00486729" w:rsidP="00486729"/>
    <w:p w14:paraId="44FF1CA0" w14:textId="77777777" w:rsidR="00486729" w:rsidRPr="00486729" w:rsidRDefault="00486729" w:rsidP="00486729"/>
    <w:p w14:paraId="58A963B6" w14:textId="77777777" w:rsidR="00486729" w:rsidRPr="00486729" w:rsidRDefault="00486729" w:rsidP="00486729"/>
    <w:p w14:paraId="744F53DD" w14:textId="77777777" w:rsidR="00486729" w:rsidRPr="00486729" w:rsidRDefault="00486729" w:rsidP="00486729"/>
    <w:p w14:paraId="229321C8" w14:textId="77777777" w:rsidR="00486729" w:rsidRPr="00486729" w:rsidRDefault="00486729" w:rsidP="00486729"/>
    <w:p w14:paraId="3401E341" w14:textId="77777777" w:rsidR="00486729" w:rsidRPr="00486729" w:rsidRDefault="00486729" w:rsidP="00486729"/>
    <w:p w14:paraId="6508A737" w14:textId="77777777" w:rsidR="00486729" w:rsidRPr="00486729" w:rsidRDefault="00486729" w:rsidP="00486729"/>
    <w:p w14:paraId="6724381E" w14:textId="77777777" w:rsidR="00486729" w:rsidRPr="00486729" w:rsidRDefault="00486729" w:rsidP="00486729"/>
    <w:p w14:paraId="07984E71" w14:textId="77777777" w:rsidR="00486729" w:rsidRPr="00486729" w:rsidRDefault="00486729" w:rsidP="00486729"/>
    <w:p w14:paraId="6781F3EB" w14:textId="0C568D29" w:rsidR="00486729" w:rsidRDefault="00486729" w:rsidP="00486729"/>
    <w:p w14:paraId="1B7C37BC" w14:textId="77777777" w:rsidR="00486729" w:rsidRPr="00486729" w:rsidRDefault="00486729" w:rsidP="00486729"/>
    <w:p w14:paraId="6F720395" w14:textId="39625793" w:rsidR="00486729" w:rsidRDefault="00486729" w:rsidP="00486729"/>
    <w:p w14:paraId="0CC67CD8" w14:textId="109A9A70" w:rsidR="00486729" w:rsidRDefault="00486729" w:rsidP="00486729"/>
    <w:p w14:paraId="16236A45" w14:textId="14A98163" w:rsidR="00FA3CDA" w:rsidRDefault="00486729" w:rsidP="00486729">
      <w:pPr>
        <w:tabs>
          <w:tab w:val="left" w:pos="2220"/>
        </w:tabs>
      </w:pPr>
      <w:r>
        <w:tab/>
      </w:r>
    </w:p>
    <w:p w14:paraId="5BBF1158" w14:textId="77777777" w:rsidR="00486729" w:rsidRPr="00486729" w:rsidRDefault="00486729" w:rsidP="00486729">
      <w:pPr>
        <w:tabs>
          <w:tab w:val="left" w:pos="2220"/>
        </w:tabs>
      </w:pPr>
      <w:r w:rsidRPr="00486729">
        <w:lastRenderedPageBreak/>
        <w:t>Príloha č. 4 – Zoznam expedičných skladov a ich adresy</w:t>
      </w:r>
    </w:p>
    <w:p w14:paraId="51D38942" w14:textId="77777777" w:rsidR="00486729" w:rsidRDefault="00486729" w:rsidP="00486729">
      <w:pPr>
        <w:tabs>
          <w:tab w:val="left" w:pos="2220"/>
        </w:tabs>
      </w:pPr>
    </w:p>
    <w:tbl>
      <w:tblPr>
        <w:tblW w:w="8705" w:type="dxa"/>
        <w:tblInd w:w="4" w:type="dxa"/>
        <w:tblCellMar>
          <w:left w:w="0" w:type="dxa"/>
          <w:right w:w="0" w:type="dxa"/>
        </w:tblCellMar>
        <w:tblLook w:val="04A0" w:firstRow="1" w:lastRow="0" w:firstColumn="1" w:lastColumn="0" w:noHBand="0" w:noVBand="1"/>
      </w:tblPr>
      <w:tblGrid>
        <w:gridCol w:w="1680"/>
        <w:gridCol w:w="2348"/>
        <w:gridCol w:w="4677"/>
      </w:tblGrid>
      <w:tr w:rsidR="00486729" w:rsidRPr="00486729" w14:paraId="512CEB81" w14:textId="77777777" w:rsidTr="00D61619">
        <w:trPr>
          <w:trHeight w:val="402"/>
        </w:trPr>
        <w:tc>
          <w:tcPr>
            <w:tcW w:w="1680" w:type="dxa"/>
            <w:vMerge w:val="restar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37265F9" w14:textId="77777777" w:rsidR="00486729" w:rsidRPr="00486729" w:rsidRDefault="00486729" w:rsidP="00486729">
            <w:pPr>
              <w:widowControl/>
              <w:suppressAutoHyphens w:val="0"/>
              <w:jc w:val="center"/>
              <w:rPr>
                <w:rFonts w:eastAsia="Calibri"/>
                <w:b/>
                <w:bCs/>
                <w:szCs w:val="24"/>
              </w:rPr>
            </w:pPr>
            <w:r w:rsidRPr="00486729">
              <w:rPr>
                <w:rFonts w:eastAsia="Calibri"/>
                <w:b/>
                <w:bCs/>
                <w:szCs w:val="24"/>
              </w:rPr>
              <w:t>Organizačná zložka OZ</w:t>
            </w:r>
          </w:p>
        </w:tc>
        <w:tc>
          <w:tcPr>
            <w:tcW w:w="2348" w:type="dxa"/>
            <w:vMerge w:val="restart"/>
            <w:tcBorders>
              <w:top w:val="single" w:sz="8" w:space="0" w:color="auto"/>
              <w:left w:val="nil"/>
              <w:bottom w:val="nil"/>
              <w:right w:val="single" w:sz="8" w:space="0" w:color="000000"/>
            </w:tcBorders>
            <w:shd w:val="clear" w:color="auto" w:fill="auto"/>
            <w:noWrap/>
            <w:tcMar>
              <w:top w:w="0" w:type="dxa"/>
              <w:left w:w="70" w:type="dxa"/>
              <w:bottom w:w="0" w:type="dxa"/>
              <w:right w:w="70" w:type="dxa"/>
            </w:tcMar>
            <w:vAlign w:val="center"/>
            <w:hideMark/>
          </w:tcPr>
          <w:p w14:paraId="56BEA5DF" w14:textId="54519956" w:rsidR="00486729" w:rsidRPr="00486729" w:rsidRDefault="00486729" w:rsidP="00486729">
            <w:pPr>
              <w:widowControl/>
              <w:suppressAutoHyphens w:val="0"/>
              <w:jc w:val="center"/>
              <w:rPr>
                <w:rFonts w:eastAsia="Calibri"/>
                <w:b/>
                <w:bCs/>
                <w:szCs w:val="24"/>
              </w:rPr>
            </w:pPr>
            <w:r>
              <w:rPr>
                <w:rFonts w:eastAsia="Calibri"/>
                <w:b/>
                <w:bCs/>
                <w:szCs w:val="24"/>
              </w:rPr>
              <w:t>E</w:t>
            </w:r>
            <w:r w:rsidRPr="00486729">
              <w:rPr>
                <w:rFonts w:eastAsia="Calibri"/>
                <w:b/>
                <w:bCs/>
                <w:szCs w:val="24"/>
              </w:rPr>
              <w:t>xpedičný sklad</w:t>
            </w:r>
          </w:p>
        </w:tc>
        <w:tc>
          <w:tcPr>
            <w:tcW w:w="4677" w:type="dxa"/>
            <w:vMerge w:val="restart"/>
            <w:tcBorders>
              <w:top w:val="single" w:sz="8" w:space="0" w:color="auto"/>
              <w:left w:val="nil"/>
              <w:bottom w:val="nil"/>
              <w:right w:val="single" w:sz="8" w:space="0" w:color="auto"/>
            </w:tcBorders>
            <w:shd w:val="clear" w:color="auto" w:fill="auto"/>
            <w:tcMar>
              <w:top w:w="0" w:type="dxa"/>
              <w:left w:w="70" w:type="dxa"/>
              <w:bottom w:w="0" w:type="dxa"/>
              <w:right w:w="70" w:type="dxa"/>
            </w:tcMar>
            <w:vAlign w:val="center"/>
            <w:hideMark/>
          </w:tcPr>
          <w:p w14:paraId="6AEE407D" w14:textId="77777777" w:rsidR="00486729" w:rsidRPr="00486729" w:rsidRDefault="00486729" w:rsidP="00486729">
            <w:pPr>
              <w:widowControl/>
              <w:suppressAutoHyphens w:val="0"/>
              <w:jc w:val="center"/>
              <w:rPr>
                <w:rFonts w:eastAsia="Calibri"/>
                <w:b/>
                <w:bCs/>
                <w:szCs w:val="24"/>
              </w:rPr>
            </w:pPr>
            <w:r w:rsidRPr="00486729">
              <w:rPr>
                <w:rFonts w:eastAsia="Calibri"/>
                <w:b/>
                <w:bCs/>
                <w:szCs w:val="24"/>
              </w:rPr>
              <w:t>Adresa</w:t>
            </w:r>
          </w:p>
        </w:tc>
      </w:tr>
      <w:tr w:rsidR="00486729" w:rsidRPr="00486729" w14:paraId="6855049D" w14:textId="77777777" w:rsidTr="00D61619">
        <w:trPr>
          <w:trHeight w:val="458"/>
        </w:trPr>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43538383" w14:textId="77777777" w:rsidR="00486729" w:rsidRPr="00486729" w:rsidRDefault="00486729" w:rsidP="00486729">
            <w:pPr>
              <w:widowControl/>
              <w:suppressAutoHyphens w:val="0"/>
              <w:jc w:val="left"/>
              <w:rPr>
                <w:rFonts w:eastAsia="Calibri"/>
                <w:b/>
                <w:bCs/>
                <w:szCs w:val="24"/>
              </w:rPr>
            </w:pPr>
          </w:p>
        </w:tc>
        <w:tc>
          <w:tcPr>
            <w:tcW w:w="2348" w:type="dxa"/>
            <w:vMerge/>
            <w:tcBorders>
              <w:top w:val="single" w:sz="8" w:space="0" w:color="auto"/>
              <w:left w:val="nil"/>
              <w:bottom w:val="nil"/>
              <w:right w:val="single" w:sz="8" w:space="0" w:color="000000"/>
            </w:tcBorders>
            <w:shd w:val="clear" w:color="auto" w:fill="auto"/>
            <w:vAlign w:val="center"/>
            <w:hideMark/>
          </w:tcPr>
          <w:p w14:paraId="75E915A6" w14:textId="77777777" w:rsidR="00486729" w:rsidRPr="00486729" w:rsidRDefault="00486729" w:rsidP="00486729">
            <w:pPr>
              <w:widowControl/>
              <w:suppressAutoHyphens w:val="0"/>
              <w:jc w:val="left"/>
              <w:rPr>
                <w:rFonts w:eastAsia="Calibri"/>
                <w:b/>
                <w:bCs/>
                <w:szCs w:val="24"/>
              </w:rPr>
            </w:pPr>
          </w:p>
        </w:tc>
        <w:tc>
          <w:tcPr>
            <w:tcW w:w="4677" w:type="dxa"/>
            <w:vMerge/>
            <w:tcBorders>
              <w:top w:val="single" w:sz="8" w:space="0" w:color="auto"/>
              <w:left w:val="nil"/>
              <w:bottom w:val="nil"/>
              <w:right w:val="single" w:sz="8" w:space="0" w:color="auto"/>
            </w:tcBorders>
            <w:shd w:val="clear" w:color="auto" w:fill="auto"/>
            <w:vAlign w:val="center"/>
            <w:hideMark/>
          </w:tcPr>
          <w:p w14:paraId="09F07213" w14:textId="77777777" w:rsidR="00486729" w:rsidRPr="00486729" w:rsidRDefault="00486729" w:rsidP="00486729">
            <w:pPr>
              <w:widowControl/>
              <w:suppressAutoHyphens w:val="0"/>
              <w:jc w:val="left"/>
              <w:rPr>
                <w:rFonts w:eastAsia="Calibri"/>
                <w:b/>
                <w:bCs/>
                <w:szCs w:val="24"/>
              </w:rPr>
            </w:pPr>
          </w:p>
        </w:tc>
      </w:tr>
      <w:tr w:rsidR="00486729" w:rsidRPr="00486729" w14:paraId="7CD252FF" w14:textId="77777777" w:rsidTr="00D61619">
        <w:trPr>
          <w:trHeight w:val="458"/>
        </w:trPr>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209EE057" w14:textId="77777777" w:rsidR="00486729" w:rsidRPr="00486729" w:rsidRDefault="00486729" w:rsidP="00486729">
            <w:pPr>
              <w:widowControl/>
              <w:suppressAutoHyphens w:val="0"/>
              <w:jc w:val="left"/>
              <w:rPr>
                <w:rFonts w:eastAsia="Calibri"/>
                <w:b/>
                <w:bCs/>
                <w:szCs w:val="24"/>
              </w:rPr>
            </w:pPr>
          </w:p>
        </w:tc>
        <w:tc>
          <w:tcPr>
            <w:tcW w:w="2348" w:type="dxa"/>
            <w:vMerge/>
            <w:tcBorders>
              <w:top w:val="single" w:sz="8" w:space="0" w:color="auto"/>
              <w:left w:val="nil"/>
              <w:bottom w:val="nil"/>
              <w:right w:val="single" w:sz="8" w:space="0" w:color="000000"/>
            </w:tcBorders>
            <w:shd w:val="clear" w:color="auto" w:fill="auto"/>
            <w:vAlign w:val="center"/>
            <w:hideMark/>
          </w:tcPr>
          <w:p w14:paraId="0A113343" w14:textId="77777777" w:rsidR="00486729" w:rsidRPr="00486729" w:rsidRDefault="00486729" w:rsidP="00486729">
            <w:pPr>
              <w:widowControl/>
              <w:suppressAutoHyphens w:val="0"/>
              <w:jc w:val="left"/>
              <w:rPr>
                <w:rFonts w:eastAsia="Calibri"/>
                <w:b/>
                <w:bCs/>
                <w:szCs w:val="24"/>
              </w:rPr>
            </w:pPr>
          </w:p>
        </w:tc>
        <w:tc>
          <w:tcPr>
            <w:tcW w:w="4677" w:type="dxa"/>
            <w:vMerge/>
            <w:tcBorders>
              <w:top w:val="single" w:sz="8" w:space="0" w:color="auto"/>
              <w:left w:val="nil"/>
              <w:bottom w:val="nil"/>
              <w:right w:val="single" w:sz="8" w:space="0" w:color="auto"/>
            </w:tcBorders>
            <w:shd w:val="clear" w:color="auto" w:fill="auto"/>
            <w:vAlign w:val="center"/>
            <w:hideMark/>
          </w:tcPr>
          <w:p w14:paraId="50E85A05" w14:textId="77777777" w:rsidR="00486729" w:rsidRPr="00486729" w:rsidRDefault="00486729" w:rsidP="00486729">
            <w:pPr>
              <w:widowControl/>
              <w:suppressAutoHyphens w:val="0"/>
              <w:jc w:val="left"/>
              <w:rPr>
                <w:rFonts w:eastAsia="Calibri"/>
                <w:b/>
                <w:bCs/>
                <w:szCs w:val="24"/>
              </w:rPr>
            </w:pPr>
          </w:p>
        </w:tc>
      </w:tr>
      <w:tr w:rsidR="00486729" w:rsidRPr="00486729" w14:paraId="37071D04" w14:textId="77777777" w:rsidTr="00D61619">
        <w:trPr>
          <w:trHeight w:val="458"/>
        </w:trPr>
        <w:tc>
          <w:tcPr>
            <w:tcW w:w="0" w:type="auto"/>
            <w:vMerge/>
            <w:tcBorders>
              <w:top w:val="single" w:sz="8" w:space="0" w:color="auto"/>
              <w:left w:val="nil"/>
              <w:bottom w:val="single" w:sz="4" w:space="0" w:color="auto"/>
              <w:right w:val="single" w:sz="8" w:space="0" w:color="auto"/>
            </w:tcBorders>
            <w:shd w:val="clear" w:color="auto" w:fill="auto"/>
            <w:vAlign w:val="center"/>
            <w:hideMark/>
          </w:tcPr>
          <w:p w14:paraId="2BC6F108" w14:textId="77777777" w:rsidR="00486729" w:rsidRPr="00486729" w:rsidRDefault="00486729" w:rsidP="00486729">
            <w:pPr>
              <w:widowControl/>
              <w:suppressAutoHyphens w:val="0"/>
              <w:jc w:val="left"/>
              <w:rPr>
                <w:rFonts w:eastAsia="Calibri"/>
                <w:b/>
                <w:bCs/>
                <w:szCs w:val="24"/>
              </w:rPr>
            </w:pPr>
          </w:p>
        </w:tc>
        <w:tc>
          <w:tcPr>
            <w:tcW w:w="2348" w:type="dxa"/>
            <w:vMerge/>
            <w:tcBorders>
              <w:top w:val="single" w:sz="8" w:space="0" w:color="auto"/>
              <w:left w:val="nil"/>
              <w:bottom w:val="nil"/>
              <w:right w:val="single" w:sz="8" w:space="0" w:color="000000"/>
            </w:tcBorders>
            <w:shd w:val="clear" w:color="auto" w:fill="auto"/>
            <w:vAlign w:val="center"/>
            <w:hideMark/>
          </w:tcPr>
          <w:p w14:paraId="0A198512" w14:textId="77777777" w:rsidR="00486729" w:rsidRPr="00486729" w:rsidRDefault="00486729" w:rsidP="00486729">
            <w:pPr>
              <w:widowControl/>
              <w:suppressAutoHyphens w:val="0"/>
              <w:jc w:val="left"/>
              <w:rPr>
                <w:rFonts w:eastAsia="Calibri"/>
                <w:b/>
                <w:bCs/>
                <w:szCs w:val="24"/>
              </w:rPr>
            </w:pPr>
          </w:p>
        </w:tc>
        <w:tc>
          <w:tcPr>
            <w:tcW w:w="4677" w:type="dxa"/>
            <w:vMerge/>
            <w:tcBorders>
              <w:top w:val="single" w:sz="8" w:space="0" w:color="auto"/>
              <w:left w:val="nil"/>
              <w:bottom w:val="nil"/>
              <w:right w:val="single" w:sz="8" w:space="0" w:color="auto"/>
            </w:tcBorders>
            <w:shd w:val="clear" w:color="auto" w:fill="auto"/>
            <w:vAlign w:val="center"/>
            <w:hideMark/>
          </w:tcPr>
          <w:p w14:paraId="1012A9C1" w14:textId="77777777" w:rsidR="00486729" w:rsidRPr="00486729" w:rsidRDefault="00486729" w:rsidP="00486729">
            <w:pPr>
              <w:widowControl/>
              <w:suppressAutoHyphens w:val="0"/>
              <w:jc w:val="left"/>
              <w:rPr>
                <w:rFonts w:eastAsia="Calibri"/>
                <w:b/>
                <w:bCs/>
                <w:szCs w:val="24"/>
              </w:rPr>
            </w:pPr>
          </w:p>
        </w:tc>
      </w:tr>
      <w:tr w:rsidR="00486729" w:rsidRPr="00486729" w14:paraId="571A1144"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6F0FC5E" w14:textId="77777777" w:rsidR="00486729" w:rsidRPr="00486729" w:rsidRDefault="00486729" w:rsidP="00486729">
            <w:pPr>
              <w:widowControl/>
              <w:suppressAutoHyphens w:val="0"/>
              <w:jc w:val="left"/>
              <w:rPr>
                <w:rFonts w:eastAsia="Calibri"/>
                <w:szCs w:val="24"/>
              </w:rPr>
            </w:pPr>
            <w:r w:rsidRPr="00486729">
              <w:rPr>
                <w:rFonts w:eastAsia="Calibri"/>
                <w:szCs w:val="24"/>
              </w:rPr>
              <w:t>OZ Karpaty</w:t>
            </w:r>
          </w:p>
        </w:tc>
        <w:tc>
          <w:tcPr>
            <w:tcW w:w="2348" w:type="dxa"/>
            <w:tcBorders>
              <w:top w:val="single" w:sz="8" w:space="0" w:color="auto"/>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0E7ACB" w14:textId="77777777" w:rsidR="00486729" w:rsidRPr="00486729" w:rsidRDefault="00486729" w:rsidP="00486729">
            <w:pPr>
              <w:widowControl/>
              <w:suppressAutoHyphens w:val="0"/>
              <w:jc w:val="left"/>
              <w:rPr>
                <w:rFonts w:eastAsia="Calibri"/>
                <w:szCs w:val="24"/>
              </w:rPr>
            </w:pPr>
            <w:r w:rsidRPr="00486729">
              <w:rPr>
                <w:rFonts w:eastAsia="Calibri"/>
                <w:szCs w:val="24"/>
              </w:rPr>
              <w:t>Rohožník</w:t>
            </w:r>
          </w:p>
        </w:tc>
        <w:tc>
          <w:tcPr>
            <w:tcW w:w="467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4896CA6" w14:textId="77777777" w:rsidR="00486729" w:rsidRPr="00486729" w:rsidRDefault="00486729" w:rsidP="00486729">
            <w:pPr>
              <w:widowControl/>
              <w:suppressAutoHyphens w:val="0"/>
              <w:jc w:val="center"/>
              <w:rPr>
                <w:rFonts w:eastAsia="Calibri"/>
                <w:szCs w:val="24"/>
              </w:rPr>
            </w:pPr>
            <w:r w:rsidRPr="00486729">
              <w:rPr>
                <w:rFonts w:eastAsia="Calibri"/>
                <w:szCs w:val="24"/>
              </w:rPr>
              <w:t>Kuchynská 471, 906 38 Rohožník</w:t>
            </w:r>
          </w:p>
        </w:tc>
      </w:tr>
      <w:tr w:rsidR="00486729" w:rsidRPr="00486729" w14:paraId="606C01AF"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E154C60" w14:textId="77777777" w:rsidR="00486729" w:rsidRPr="00486729" w:rsidRDefault="00486729" w:rsidP="00486729">
            <w:pPr>
              <w:widowControl/>
              <w:suppressAutoHyphens w:val="0"/>
              <w:jc w:val="left"/>
              <w:rPr>
                <w:rFonts w:eastAsia="Calibri"/>
                <w:szCs w:val="24"/>
              </w:rPr>
            </w:pPr>
            <w:r w:rsidRPr="00486729">
              <w:rPr>
                <w:rFonts w:eastAsia="Calibri"/>
                <w:szCs w:val="24"/>
              </w:rPr>
              <w:t>OZ Karpaty</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21FBD37" w14:textId="77777777" w:rsidR="00486729" w:rsidRPr="00486729" w:rsidRDefault="00486729" w:rsidP="00486729">
            <w:pPr>
              <w:widowControl/>
              <w:suppressAutoHyphens w:val="0"/>
              <w:jc w:val="left"/>
              <w:rPr>
                <w:rFonts w:eastAsia="Calibri"/>
                <w:szCs w:val="24"/>
              </w:rPr>
            </w:pPr>
            <w:r w:rsidRPr="00486729">
              <w:rPr>
                <w:rFonts w:eastAsia="Calibri"/>
                <w:szCs w:val="24"/>
              </w:rPr>
              <w:t>Smolenice</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AAC59E" w14:textId="77777777" w:rsidR="00486729" w:rsidRPr="00486729" w:rsidRDefault="00486729" w:rsidP="00486729">
            <w:pPr>
              <w:widowControl/>
              <w:suppressAutoHyphens w:val="0"/>
              <w:jc w:val="center"/>
              <w:rPr>
                <w:rFonts w:eastAsia="Calibri"/>
                <w:szCs w:val="24"/>
              </w:rPr>
            </w:pPr>
            <w:r w:rsidRPr="00486729">
              <w:rPr>
                <w:rFonts w:eastAsia="Calibri"/>
                <w:szCs w:val="24"/>
              </w:rPr>
              <w:t>Továrenská 3, 919 04 Smolenice</w:t>
            </w:r>
          </w:p>
        </w:tc>
      </w:tr>
      <w:tr w:rsidR="00486729" w:rsidRPr="00486729" w14:paraId="69576981"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A8974C3" w14:textId="77777777" w:rsidR="00486729" w:rsidRPr="00486729" w:rsidRDefault="00486729" w:rsidP="00486729">
            <w:pPr>
              <w:widowControl/>
              <w:suppressAutoHyphens w:val="0"/>
              <w:jc w:val="left"/>
              <w:rPr>
                <w:rFonts w:eastAsia="Calibri"/>
                <w:szCs w:val="24"/>
              </w:rPr>
            </w:pPr>
            <w:r w:rsidRPr="00486729">
              <w:rPr>
                <w:rFonts w:eastAsia="Calibri"/>
                <w:szCs w:val="24"/>
              </w:rPr>
              <w:t>OZ Tribeč</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6511CAD" w14:textId="77777777" w:rsidR="00486729" w:rsidRPr="00486729" w:rsidRDefault="00486729" w:rsidP="00486729">
            <w:pPr>
              <w:widowControl/>
              <w:suppressAutoHyphens w:val="0"/>
              <w:jc w:val="left"/>
              <w:rPr>
                <w:rFonts w:eastAsia="Calibri"/>
                <w:szCs w:val="24"/>
              </w:rPr>
            </w:pPr>
            <w:r w:rsidRPr="00486729">
              <w:rPr>
                <w:rFonts w:eastAsia="Calibri"/>
                <w:szCs w:val="24"/>
              </w:rPr>
              <w:t>Žarnovica</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0C60FC3" w14:textId="77777777" w:rsidR="00486729" w:rsidRPr="00486729" w:rsidRDefault="00486729" w:rsidP="00486729">
            <w:pPr>
              <w:widowControl/>
              <w:suppressAutoHyphens w:val="0"/>
              <w:jc w:val="center"/>
              <w:rPr>
                <w:rFonts w:eastAsia="Calibri"/>
                <w:szCs w:val="24"/>
              </w:rPr>
            </w:pPr>
            <w:r w:rsidRPr="00486729">
              <w:rPr>
                <w:rFonts w:eastAsia="Calibri"/>
                <w:szCs w:val="24"/>
              </w:rPr>
              <w:t>Žarnovica, Železničná 613/13</w:t>
            </w:r>
          </w:p>
        </w:tc>
      </w:tr>
      <w:tr w:rsidR="00486729" w:rsidRPr="00486729" w14:paraId="78152102"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59776682" w14:textId="77777777" w:rsidR="00486729" w:rsidRPr="00486729" w:rsidRDefault="00486729" w:rsidP="00486729">
            <w:pPr>
              <w:widowControl/>
              <w:suppressAutoHyphens w:val="0"/>
              <w:jc w:val="left"/>
              <w:rPr>
                <w:rFonts w:eastAsia="Calibri"/>
                <w:szCs w:val="24"/>
              </w:rPr>
            </w:pPr>
            <w:r w:rsidRPr="00486729">
              <w:rPr>
                <w:rFonts w:eastAsia="Calibri"/>
                <w:szCs w:val="24"/>
              </w:rPr>
              <w:t>OZ Tribeč</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4A4719A" w14:textId="77777777" w:rsidR="00486729" w:rsidRPr="00486729" w:rsidRDefault="00486729" w:rsidP="00486729">
            <w:pPr>
              <w:widowControl/>
              <w:suppressAutoHyphens w:val="0"/>
              <w:jc w:val="left"/>
              <w:rPr>
                <w:rFonts w:eastAsia="Calibri"/>
                <w:szCs w:val="24"/>
              </w:rPr>
            </w:pPr>
            <w:proofErr w:type="spellStart"/>
            <w:r w:rsidRPr="00486729">
              <w:rPr>
                <w:rFonts w:eastAsia="Calibri"/>
                <w:szCs w:val="24"/>
              </w:rPr>
              <w:t>Šášovské</w:t>
            </w:r>
            <w:proofErr w:type="spellEnd"/>
            <w:r w:rsidRPr="00486729">
              <w:rPr>
                <w:rFonts w:eastAsia="Calibri"/>
                <w:szCs w:val="24"/>
              </w:rPr>
              <w:t xml:space="preserve"> Podhradie</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A6FBC2" w14:textId="77777777" w:rsidR="00486729" w:rsidRPr="00486729" w:rsidRDefault="00486729" w:rsidP="00486729">
            <w:pPr>
              <w:widowControl/>
              <w:suppressAutoHyphens w:val="0"/>
              <w:jc w:val="center"/>
              <w:rPr>
                <w:rFonts w:eastAsia="Calibri"/>
                <w:szCs w:val="24"/>
              </w:rPr>
            </w:pPr>
            <w:r w:rsidRPr="00486729">
              <w:rPr>
                <w:rFonts w:eastAsia="Calibri"/>
                <w:szCs w:val="24"/>
              </w:rPr>
              <w:t xml:space="preserve">Žiar nad Hronom, </w:t>
            </w:r>
            <w:proofErr w:type="spellStart"/>
            <w:r w:rsidRPr="00486729">
              <w:rPr>
                <w:rFonts w:eastAsia="Calibri"/>
                <w:szCs w:val="24"/>
              </w:rPr>
              <w:t>Šášovské</w:t>
            </w:r>
            <w:proofErr w:type="spellEnd"/>
            <w:r w:rsidRPr="00486729">
              <w:rPr>
                <w:rFonts w:eastAsia="Calibri"/>
                <w:szCs w:val="24"/>
              </w:rPr>
              <w:t xml:space="preserve"> Podhradie 107</w:t>
            </w:r>
          </w:p>
        </w:tc>
      </w:tr>
      <w:tr w:rsidR="00486729" w:rsidRPr="00486729" w14:paraId="2679F6A7"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5DA03A44" w14:textId="77777777" w:rsidR="00486729" w:rsidRPr="00486729" w:rsidRDefault="00486729" w:rsidP="00486729">
            <w:pPr>
              <w:widowControl/>
              <w:suppressAutoHyphens w:val="0"/>
              <w:jc w:val="left"/>
              <w:rPr>
                <w:rFonts w:eastAsia="Calibri"/>
                <w:szCs w:val="24"/>
              </w:rPr>
            </w:pPr>
            <w:r w:rsidRPr="00486729">
              <w:rPr>
                <w:rFonts w:eastAsia="Calibri"/>
                <w:szCs w:val="24"/>
              </w:rPr>
              <w:t>OZ Považie</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6E83C4F" w14:textId="77777777" w:rsidR="00486729" w:rsidRPr="00486729" w:rsidRDefault="00486729" w:rsidP="00486729">
            <w:pPr>
              <w:widowControl/>
              <w:suppressAutoHyphens w:val="0"/>
              <w:jc w:val="left"/>
              <w:rPr>
                <w:rFonts w:eastAsia="Calibri"/>
                <w:szCs w:val="24"/>
              </w:rPr>
            </w:pPr>
            <w:r w:rsidRPr="00486729">
              <w:rPr>
                <w:rFonts w:eastAsia="Calibri"/>
                <w:szCs w:val="24"/>
              </w:rPr>
              <w:t>Trenčianska Turná</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65E9B55" w14:textId="77777777" w:rsidR="00486729" w:rsidRPr="00486729" w:rsidRDefault="00486729" w:rsidP="00486729">
            <w:pPr>
              <w:widowControl/>
              <w:suppressAutoHyphens w:val="0"/>
              <w:jc w:val="center"/>
              <w:rPr>
                <w:rFonts w:eastAsia="Calibri"/>
                <w:szCs w:val="24"/>
              </w:rPr>
            </w:pPr>
            <w:r w:rsidRPr="00486729">
              <w:rPr>
                <w:rFonts w:eastAsia="Calibri"/>
                <w:szCs w:val="24"/>
              </w:rPr>
              <w:t xml:space="preserve">Belá 188118, 913 21 </w:t>
            </w:r>
            <w:proofErr w:type="spellStart"/>
            <w:r w:rsidRPr="00486729">
              <w:rPr>
                <w:rFonts w:eastAsia="Calibri"/>
                <w:szCs w:val="24"/>
              </w:rPr>
              <w:t>Trenčianská</w:t>
            </w:r>
            <w:proofErr w:type="spellEnd"/>
            <w:r w:rsidRPr="00486729">
              <w:rPr>
                <w:rFonts w:eastAsia="Calibri"/>
                <w:szCs w:val="24"/>
              </w:rPr>
              <w:t xml:space="preserve"> Turná</w:t>
            </w:r>
          </w:p>
        </w:tc>
      </w:tr>
      <w:tr w:rsidR="00486729" w:rsidRPr="00486729" w14:paraId="45905383"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FF8385D" w14:textId="77777777" w:rsidR="00486729" w:rsidRPr="00486729" w:rsidRDefault="00486729" w:rsidP="00486729">
            <w:pPr>
              <w:widowControl/>
              <w:suppressAutoHyphens w:val="0"/>
              <w:jc w:val="left"/>
              <w:rPr>
                <w:rFonts w:eastAsia="Calibri"/>
                <w:szCs w:val="24"/>
              </w:rPr>
            </w:pPr>
            <w:r w:rsidRPr="00486729">
              <w:rPr>
                <w:rFonts w:eastAsia="Calibri"/>
                <w:szCs w:val="24"/>
              </w:rPr>
              <w:t>OZ Sever</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0971D80" w14:textId="77777777" w:rsidR="00486729" w:rsidRPr="00486729" w:rsidRDefault="00486729" w:rsidP="00486729">
            <w:pPr>
              <w:widowControl/>
              <w:suppressAutoHyphens w:val="0"/>
              <w:jc w:val="left"/>
              <w:rPr>
                <w:rFonts w:eastAsia="Calibri"/>
                <w:szCs w:val="24"/>
              </w:rPr>
            </w:pPr>
            <w:r w:rsidRPr="00486729">
              <w:rPr>
                <w:rFonts w:eastAsia="Calibri"/>
                <w:szCs w:val="24"/>
              </w:rPr>
              <w:t>Lednické Rovne</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053AFE9" w14:textId="77777777" w:rsidR="00486729" w:rsidRPr="00486729" w:rsidRDefault="00486729" w:rsidP="00486729">
            <w:pPr>
              <w:widowControl/>
              <w:suppressAutoHyphens w:val="0"/>
              <w:jc w:val="center"/>
              <w:rPr>
                <w:rFonts w:eastAsia="Calibri"/>
                <w:szCs w:val="24"/>
              </w:rPr>
            </w:pPr>
            <w:r w:rsidRPr="00486729">
              <w:rPr>
                <w:rFonts w:eastAsia="Calibri"/>
                <w:szCs w:val="24"/>
              </w:rPr>
              <w:t>Ul. Sv. Anny č. 121, Lednické Rovne</w:t>
            </w:r>
          </w:p>
        </w:tc>
      </w:tr>
      <w:tr w:rsidR="00486729" w:rsidRPr="00486729" w14:paraId="6C92085F"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4CE0A893" w14:textId="77777777" w:rsidR="00486729" w:rsidRPr="00486729" w:rsidRDefault="00486729" w:rsidP="00486729">
            <w:pPr>
              <w:widowControl/>
              <w:suppressAutoHyphens w:val="0"/>
              <w:jc w:val="left"/>
              <w:rPr>
                <w:rFonts w:eastAsia="Calibri"/>
                <w:szCs w:val="24"/>
              </w:rPr>
            </w:pPr>
            <w:r w:rsidRPr="00486729">
              <w:rPr>
                <w:rFonts w:eastAsia="Calibri"/>
                <w:szCs w:val="24"/>
              </w:rPr>
              <w:t>OZ Sever</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1AFDD07" w14:textId="77777777" w:rsidR="00486729" w:rsidRPr="00486729" w:rsidRDefault="00486729" w:rsidP="00486729">
            <w:pPr>
              <w:widowControl/>
              <w:suppressAutoHyphens w:val="0"/>
              <w:jc w:val="left"/>
              <w:rPr>
                <w:rFonts w:eastAsia="Calibri"/>
                <w:szCs w:val="24"/>
              </w:rPr>
            </w:pPr>
            <w:r w:rsidRPr="00486729">
              <w:rPr>
                <w:rFonts w:eastAsia="Calibri"/>
                <w:szCs w:val="24"/>
              </w:rPr>
              <w:t>Oščadnica</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2BF3647" w14:textId="77777777" w:rsidR="00486729" w:rsidRPr="00486729" w:rsidRDefault="00486729" w:rsidP="00486729">
            <w:pPr>
              <w:widowControl/>
              <w:suppressAutoHyphens w:val="0"/>
              <w:jc w:val="center"/>
              <w:rPr>
                <w:rFonts w:eastAsia="Calibri"/>
                <w:szCs w:val="24"/>
              </w:rPr>
            </w:pPr>
            <w:r w:rsidRPr="00486729">
              <w:rPr>
                <w:rFonts w:eastAsia="Calibri"/>
                <w:szCs w:val="24"/>
              </w:rPr>
              <w:t>č. 752, Oščadnica</w:t>
            </w:r>
          </w:p>
        </w:tc>
      </w:tr>
      <w:tr w:rsidR="00486729" w:rsidRPr="00486729" w14:paraId="48C94004"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395828C3" w14:textId="77777777" w:rsidR="00486729" w:rsidRPr="00486729" w:rsidRDefault="00486729" w:rsidP="00486729">
            <w:pPr>
              <w:widowControl/>
              <w:suppressAutoHyphens w:val="0"/>
              <w:jc w:val="left"/>
              <w:rPr>
                <w:rFonts w:eastAsia="Calibri"/>
                <w:szCs w:val="24"/>
              </w:rPr>
            </w:pPr>
            <w:r w:rsidRPr="00486729">
              <w:rPr>
                <w:rFonts w:eastAsia="Calibri"/>
                <w:szCs w:val="24"/>
              </w:rPr>
              <w:t>OZ Tatry</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208B3F" w14:textId="77777777" w:rsidR="00486729" w:rsidRPr="00486729" w:rsidRDefault="00486729" w:rsidP="00486729">
            <w:pPr>
              <w:widowControl/>
              <w:suppressAutoHyphens w:val="0"/>
              <w:jc w:val="left"/>
              <w:rPr>
                <w:rFonts w:eastAsia="Calibri"/>
                <w:szCs w:val="24"/>
              </w:rPr>
            </w:pPr>
            <w:r w:rsidRPr="00486729">
              <w:rPr>
                <w:rFonts w:eastAsia="Calibri"/>
                <w:szCs w:val="24"/>
              </w:rPr>
              <w:t>Zákamenné</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98AB187" w14:textId="77777777" w:rsidR="00486729" w:rsidRPr="00486729" w:rsidRDefault="00486729" w:rsidP="00486729">
            <w:pPr>
              <w:widowControl/>
              <w:suppressAutoHyphens w:val="0"/>
              <w:jc w:val="center"/>
              <w:rPr>
                <w:rFonts w:eastAsia="Calibri"/>
                <w:szCs w:val="24"/>
              </w:rPr>
            </w:pPr>
            <w:r w:rsidRPr="00486729">
              <w:rPr>
                <w:rFonts w:eastAsia="Calibri"/>
                <w:szCs w:val="24"/>
              </w:rPr>
              <w:t>029 56 Zákamenné 211</w:t>
            </w:r>
          </w:p>
        </w:tc>
      </w:tr>
      <w:tr w:rsidR="00486729" w:rsidRPr="00486729" w14:paraId="3C65C34A"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6BA9A73A" w14:textId="77777777" w:rsidR="00486729" w:rsidRPr="00486729" w:rsidRDefault="00486729" w:rsidP="00486729">
            <w:pPr>
              <w:widowControl/>
              <w:suppressAutoHyphens w:val="0"/>
              <w:jc w:val="left"/>
              <w:rPr>
                <w:rFonts w:eastAsia="Calibri"/>
                <w:szCs w:val="24"/>
              </w:rPr>
            </w:pPr>
            <w:r w:rsidRPr="00486729">
              <w:rPr>
                <w:rFonts w:eastAsia="Calibri"/>
                <w:szCs w:val="24"/>
              </w:rPr>
              <w:t>OZ Tatry</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6814ABD" w14:textId="77777777" w:rsidR="00486729" w:rsidRPr="00486729" w:rsidRDefault="00486729" w:rsidP="00486729">
            <w:pPr>
              <w:widowControl/>
              <w:suppressAutoHyphens w:val="0"/>
              <w:jc w:val="left"/>
              <w:rPr>
                <w:rFonts w:eastAsia="Calibri"/>
                <w:szCs w:val="24"/>
              </w:rPr>
            </w:pPr>
            <w:r w:rsidRPr="00486729">
              <w:rPr>
                <w:rFonts w:eastAsia="Calibri"/>
                <w:szCs w:val="24"/>
              </w:rPr>
              <w:t>Čierny Váh</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91D1971" w14:textId="77777777" w:rsidR="00486729" w:rsidRPr="00486729" w:rsidRDefault="00486729" w:rsidP="00486729">
            <w:pPr>
              <w:widowControl/>
              <w:suppressAutoHyphens w:val="0"/>
              <w:jc w:val="center"/>
              <w:rPr>
                <w:rFonts w:eastAsia="Calibri"/>
                <w:szCs w:val="24"/>
              </w:rPr>
            </w:pPr>
            <w:r w:rsidRPr="00486729">
              <w:rPr>
                <w:rFonts w:eastAsia="Calibri"/>
                <w:szCs w:val="24"/>
              </w:rPr>
              <w:t>032 32 Východná, Čierny Váh 3052</w:t>
            </w:r>
          </w:p>
        </w:tc>
      </w:tr>
      <w:tr w:rsidR="00486729" w:rsidRPr="00486729" w14:paraId="493A89D8"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701D36A" w14:textId="77777777" w:rsidR="00486729" w:rsidRPr="00486729" w:rsidRDefault="00486729" w:rsidP="00486729">
            <w:pPr>
              <w:widowControl/>
              <w:suppressAutoHyphens w:val="0"/>
              <w:jc w:val="left"/>
              <w:rPr>
                <w:rFonts w:eastAsia="Calibri"/>
                <w:szCs w:val="24"/>
              </w:rPr>
            </w:pPr>
            <w:r w:rsidRPr="00486729">
              <w:rPr>
                <w:rFonts w:eastAsia="Calibri"/>
                <w:szCs w:val="24"/>
              </w:rPr>
              <w:t>OZ Tatry</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C1841B5" w14:textId="77777777" w:rsidR="00486729" w:rsidRPr="00486729" w:rsidRDefault="00486729" w:rsidP="00486729">
            <w:pPr>
              <w:widowControl/>
              <w:suppressAutoHyphens w:val="0"/>
              <w:jc w:val="left"/>
              <w:rPr>
                <w:rFonts w:eastAsia="Calibri"/>
                <w:szCs w:val="24"/>
              </w:rPr>
            </w:pPr>
            <w:r w:rsidRPr="00486729">
              <w:rPr>
                <w:rFonts w:eastAsia="Calibri"/>
                <w:szCs w:val="24"/>
              </w:rPr>
              <w:t>Liptovský Hrádok</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99D7913" w14:textId="77777777" w:rsidR="00486729" w:rsidRPr="00486729" w:rsidRDefault="00486729" w:rsidP="00486729">
            <w:pPr>
              <w:widowControl/>
              <w:suppressAutoHyphens w:val="0"/>
              <w:jc w:val="center"/>
              <w:rPr>
                <w:rFonts w:eastAsia="Calibri"/>
                <w:szCs w:val="24"/>
              </w:rPr>
            </w:pPr>
            <w:r w:rsidRPr="00486729">
              <w:rPr>
                <w:rFonts w:eastAsia="Calibri"/>
                <w:szCs w:val="24"/>
              </w:rPr>
              <w:t>Pri úpuste 730, 033 01 Liptovský Hrádok</w:t>
            </w:r>
          </w:p>
        </w:tc>
      </w:tr>
      <w:tr w:rsidR="00486729" w:rsidRPr="00486729" w14:paraId="54C50696"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65C7094B" w14:textId="77777777" w:rsidR="00486729" w:rsidRPr="00486729" w:rsidRDefault="00486729" w:rsidP="00486729">
            <w:pPr>
              <w:widowControl/>
              <w:suppressAutoHyphens w:val="0"/>
              <w:jc w:val="left"/>
              <w:rPr>
                <w:rFonts w:eastAsia="Calibri"/>
                <w:szCs w:val="24"/>
              </w:rPr>
            </w:pPr>
            <w:r w:rsidRPr="00486729">
              <w:rPr>
                <w:rFonts w:eastAsia="Calibri"/>
                <w:szCs w:val="24"/>
              </w:rPr>
              <w:t>OZ Horehronie</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BC7CAE" w14:textId="77777777" w:rsidR="00486729" w:rsidRPr="00486729" w:rsidRDefault="00486729" w:rsidP="00486729">
            <w:pPr>
              <w:widowControl/>
              <w:suppressAutoHyphens w:val="0"/>
              <w:jc w:val="left"/>
              <w:rPr>
                <w:rFonts w:eastAsia="Calibri"/>
                <w:szCs w:val="24"/>
              </w:rPr>
            </w:pPr>
            <w:r w:rsidRPr="00486729">
              <w:rPr>
                <w:rFonts w:eastAsia="Calibri"/>
                <w:szCs w:val="24"/>
              </w:rPr>
              <w:t>Hronec</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D07F169" w14:textId="77777777" w:rsidR="00486729" w:rsidRPr="00486729" w:rsidRDefault="00486729" w:rsidP="00486729">
            <w:pPr>
              <w:widowControl/>
              <w:suppressAutoHyphens w:val="0"/>
              <w:jc w:val="center"/>
              <w:rPr>
                <w:rFonts w:eastAsia="Calibri"/>
                <w:szCs w:val="24"/>
              </w:rPr>
            </w:pPr>
            <w:r w:rsidRPr="00486729">
              <w:rPr>
                <w:rFonts w:eastAsia="Calibri"/>
                <w:szCs w:val="24"/>
              </w:rPr>
              <w:t>Hronská 540, 976 45 Hronec</w:t>
            </w:r>
          </w:p>
        </w:tc>
      </w:tr>
      <w:tr w:rsidR="00486729" w:rsidRPr="00486729" w14:paraId="53BA6995"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59A803C" w14:textId="77777777" w:rsidR="00486729" w:rsidRPr="00486729" w:rsidRDefault="00486729" w:rsidP="00486729">
            <w:pPr>
              <w:widowControl/>
              <w:suppressAutoHyphens w:val="0"/>
              <w:jc w:val="left"/>
              <w:rPr>
                <w:rFonts w:eastAsia="Calibri"/>
                <w:szCs w:val="24"/>
              </w:rPr>
            </w:pPr>
            <w:r w:rsidRPr="00486729">
              <w:rPr>
                <w:rFonts w:eastAsia="Calibri"/>
                <w:szCs w:val="24"/>
              </w:rPr>
              <w:t>OZ Poľana</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3364C2C" w14:textId="77777777" w:rsidR="00486729" w:rsidRPr="00486729" w:rsidRDefault="00486729" w:rsidP="00486729">
            <w:pPr>
              <w:widowControl/>
              <w:suppressAutoHyphens w:val="0"/>
              <w:jc w:val="left"/>
              <w:rPr>
                <w:rFonts w:eastAsia="Calibri"/>
                <w:szCs w:val="24"/>
              </w:rPr>
            </w:pPr>
            <w:r w:rsidRPr="00486729">
              <w:rPr>
                <w:rFonts w:eastAsia="Calibri"/>
                <w:szCs w:val="24"/>
              </w:rPr>
              <w:t>Medzibrod</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5150DAC" w14:textId="77777777" w:rsidR="00486729" w:rsidRPr="00486729" w:rsidRDefault="00486729" w:rsidP="00486729">
            <w:pPr>
              <w:widowControl/>
              <w:suppressAutoHyphens w:val="0"/>
              <w:jc w:val="center"/>
              <w:rPr>
                <w:rFonts w:eastAsia="Calibri"/>
                <w:szCs w:val="24"/>
              </w:rPr>
            </w:pPr>
            <w:r w:rsidRPr="00486729">
              <w:rPr>
                <w:rFonts w:eastAsia="Calibri"/>
                <w:szCs w:val="24"/>
              </w:rPr>
              <w:t>Hlavná 36, Medzibrod 97696</w:t>
            </w:r>
          </w:p>
        </w:tc>
      </w:tr>
      <w:tr w:rsidR="00486729" w:rsidRPr="00486729" w14:paraId="2F9E2F88"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31715AC3" w14:textId="77777777" w:rsidR="00486729" w:rsidRPr="00486729" w:rsidRDefault="00486729" w:rsidP="00486729">
            <w:pPr>
              <w:widowControl/>
              <w:suppressAutoHyphens w:val="0"/>
              <w:jc w:val="left"/>
              <w:rPr>
                <w:rFonts w:eastAsia="Calibri"/>
                <w:szCs w:val="24"/>
              </w:rPr>
            </w:pPr>
            <w:r w:rsidRPr="00486729">
              <w:rPr>
                <w:rFonts w:eastAsia="Calibri"/>
                <w:szCs w:val="24"/>
              </w:rPr>
              <w:t>OZ Poľana</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B3B850" w14:textId="77777777" w:rsidR="00486729" w:rsidRPr="00486729" w:rsidRDefault="00486729" w:rsidP="00486729">
            <w:pPr>
              <w:widowControl/>
              <w:suppressAutoHyphens w:val="0"/>
              <w:jc w:val="left"/>
              <w:rPr>
                <w:rFonts w:eastAsia="Calibri"/>
                <w:szCs w:val="24"/>
              </w:rPr>
            </w:pPr>
            <w:r w:rsidRPr="00486729">
              <w:rPr>
                <w:rFonts w:eastAsia="Calibri"/>
                <w:szCs w:val="24"/>
              </w:rPr>
              <w:t>Kriváň</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DB2CE38" w14:textId="77777777" w:rsidR="00486729" w:rsidRPr="00486729" w:rsidRDefault="00486729" w:rsidP="00486729">
            <w:pPr>
              <w:widowControl/>
              <w:suppressAutoHyphens w:val="0"/>
              <w:jc w:val="center"/>
              <w:rPr>
                <w:rFonts w:eastAsia="Calibri"/>
                <w:szCs w:val="24"/>
              </w:rPr>
            </w:pPr>
            <w:r w:rsidRPr="00486729">
              <w:rPr>
                <w:rFonts w:eastAsia="Calibri"/>
                <w:szCs w:val="24"/>
              </w:rPr>
              <w:t>Kriváň 334, Kriváň 96204</w:t>
            </w:r>
          </w:p>
        </w:tc>
      </w:tr>
      <w:tr w:rsidR="00486729" w:rsidRPr="00486729" w14:paraId="1334C3C1"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6292518A" w14:textId="77777777" w:rsidR="00486729" w:rsidRPr="00486729" w:rsidRDefault="00486729" w:rsidP="00486729">
            <w:pPr>
              <w:widowControl/>
              <w:suppressAutoHyphens w:val="0"/>
              <w:jc w:val="left"/>
              <w:rPr>
                <w:rFonts w:eastAsia="Calibri"/>
                <w:szCs w:val="24"/>
              </w:rPr>
            </w:pPr>
            <w:r w:rsidRPr="00486729">
              <w:rPr>
                <w:rFonts w:eastAsia="Calibri"/>
                <w:szCs w:val="24"/>
              </w:rPr>
              <w:t>OZ Poľana</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24F12DF" w14:textId="77777777" w:rsidR="00486729" w:rsidRPr="00486729" w:rsidRDefault="00486729" w:rsidP="00486729">
            <w:pPr>
              <w:widowControl/>
              <w:suppressAutoHyphens w:val="0"/>
              <w:jc w:val="left"/>
              <w:rPr>
                <w:rFonts w:eastAsia="Calibri"/>
                <w:szCs w:val="24"/>
              </w:rPr>
            </w:pPr>
            <w:r w:rsidRPr="00486729">
              <w:rPr>
                <w:rFonts w:eastAsia="Calibri"/>
                <w:szCs w:val="24"/>
              </w:rPr>
              <w:t>Lučenec</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E93B287" w14:textId="77777777" w:rsidR="00486729" w:rsidRPr="00486729" w:rsidRDefault="00486729" w:rsidP="00486729">
            <w:pPr>
              <w:widowControl/>
              <w:suppressAutoHyphens w:val="0"/>
              <w:jc w:val="center"/>
              <w:rPr>
                <w:rFonts w:eastAsia="Calibri"/>
                <w:szCs w:val="24"/>
              </w:rPr>
            </w:pPr>
            <w:r w:rsidRPr="00486729">
              <w:rPr>
                <w:rFonts w:eastAsia="Calibri"/>
                <w:szCs w:val="24"/>
              </w:rPr>
              <w:t>Skladištná 5206/2, Lučenec 98401</w:t>
            </w:r>
          </w:p>
        </w:tc>
      </w:tr>
      <w:tr w:rsidR="00486729" w:rsidRPr="00486729" w14:paraId="3347C231"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hideMark/>
          </w:tcPr>
          <w:p w14:paraId="6A468D5D" w14:textId="77777777" w:rsidR="00486729" w:rsidRPr="00486729" w:rsidRDefault="00486729" w:rsidP="00486729">
            <w:pPr>
              <w:widowControl/>
              <w:suppressAutoHyphens w:val="0"/>
              <w:jc w:val="left"/>
              <w:rPr>
                <w:rFonts w:eastAsia="Calibri"/>
                <w:szCs w:val="24"/>
              </w:rPr>
            </w:pPr>
            <w:r w:rsidRPr="00486729">
              <w:rPr>
                <w:rFonts w:eastAsia="Calibri"/>
                <w:szCs w:val="24"/>
              </w:rPr>
              <w:t>OZ Gemer</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FAA2937" w14:textId="77777777" w:rsidR="00486729" w:rsidRPr="00486729" w:rsidRDefault="00486729" w:rsidP="00486729">
            <w:pPr>
              <w:widowControl/>
              <w:suppressAutoHyphens w:val="0"/>
              <w:jc w:val="left"/>
              <w:rPr>
                <w:rFonts w:eastAsia="Calibri"/>
                <w:szCs w:val="24"/>
              </w:rPr>
            </w:pPr>
            <w:r w:rsidRPr="00486729">
              <w:rPr>
                <w:rFonts w:eastAsia="Calibri"/>
                <w:szCs w:val="24"/>
              </w:rPr>
              <w:t>Rimavská Baňa</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DFBE332" w14:textId="77777777" w:rsidR="00486729" w:rsidRPr="00486729" w:rsidRDefault="00486729" w:rsidP="00486729">
            <w:pPr>
              <w:widowControl/>
              <w:suppressAutoHyphens w:val="0"/>
              <w:jc w:val="center"/>
              <w:rPr>
                <w:rFonts w:eastAsia="Calibri"/>
                <w:szCs w:val="24"/>
              </w:rPr>
            </w:pPr>
            <w:r w:rsidRPr="00486729">
              <w:rPr>
                <w:rFonts w:eastAsia="Calibri"/>
                <w:szCs w:val="24"/>
              </w:rPr>
              <w:t>Rimavská Baňa 8, 980 53 Rimavská Baňa</w:t>
            </w:r>
          </w:p>
        </w:tc>
      </w:tr>
      <w:tr w:rsidR="00486729" w:rsidRPr="00486729" w14:paraId="6D6DD96A"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62F1A126" w14:textId="77777777" w:rsidR="00486729" w:rsidRPr="00486729" w:rsidRDefault="00486729" w:rsidP="00486729">
            <w:pPr>
              <w:widowControl/>
              <w:suppressAutoHyphens w:val="0"/>
              <w:jc w:val="left"/>
              <w:rPr>
                <w:rFonts w:eastAsia="Calibri"/>
                <w:szCs w:val="24"/>
              </w:rPr>
            </w:pPr>
            <w:r w:rsidRPr="00486729">
              <w:rPr>
                <w:rFonts w:eastAsia="Calibri"/>
                <w:szCs w:val="24"/>
              </w:rPr>
              <w:t>OZ Východ</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AC0165A" w14:textId="77777777" w:rsidR="00486729" w:rsidRPr="00486729" w:rsidRDefault="00486729" w:rsidP="00486729">
            <w:pPr>
              <w:widowControl/>
              <w:suppressAutoHyphens w:val="0"/>
              <w:jc w:val="left"/>
              <w:rPr>
                <w:rFonts w:eastAsia="Calibri"/>
                <w:szCs w:val="24"/>
              </w:rPr>
            </w:pPr>
            <w:r w:rsidRPr="00486729">
              <w:rPr>
                <w:rFonts w:eastAsia="Calibri"/>
                <w:szCs w:val="24"/>
              </w:rPr>
              <w:t>Betliar</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6267BF2" w14:textId="77777777" w:rsidR="00486729" w:rsidRPr="00486729" w:rsidRDefault="00486729" w:rsidP="00486729">
            <w:pPr>
              <w:widowControl/>
              <w:suppressAutoHyphens w:val="0"/>
              <w:jc w:val="center"/>
              <w:rPr>
                <w:rFonts w:eastAsia="Calibri"/>
                <w:szCs w:val="24"/>
              </w:rPr>
            </w:pPr>
            <w:r w:rsidRPr="00486729">
              <w:rPr>
                <w:rFonts w:eastAsia="Calibri"/>
                <w:szCs w:val="24"/>
              </w:rPr>
              <w:t>Železničná 144, 049 21 Betliar</w:t>
            </w:r>
          </w:p>
        </w:tc>
      </w:tr>
      <w:tr w:rsidR="00486729" w:rsidRPr="00486729" w14:paraId="036EB685"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A3AA3EE" w14:textId="77777777" w:rsidR="00486729" w:rsidRPr="00486729" w:rsidRDefault="00486729" w:rsidP="00486729">
            <w:pPr>
              <w:widowControl/>
              <w:suppressAutoHyphens w:val="0"/>
              <w:jc w:val="left"/>
              <w:rPr>
                <w:rFonts w:eastAsia="Calibri"/>
                <w:szCs w:val="24"/>
              </w:rPr>
            </w:pPr>
            <w:r w:rsidRPr="00486729">
              <w:rPr>
                <w:rFonts w:eastAsia="Calibri"/>
                <w:szCs w:val="24"/>
              </w:rPr>
              <w:t>OZ Východ</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6AFB502" w14:textId="77777777" w:rsidR="00486729" w:rsidRPr="00486729" w:rsidRDefault="00486729" w:rsidP="00486729">
            <w:pPr>
              <w:widowControl/>
              <w:suppressAutoHyphens w:val="0"/>
              <w:jc w:val="left"/>
              <w:rPr>
                <w:rFonts w:eastAsia="Calibri"/>
                <w:szCs w:val="24"/>
              </w:rPr>
            </w:pPr>
            <w:r w:rsidRPr="00486729">
              <w:rPr>
                <w:rFonts w:eastAsia="Calibri"/>
                <w:szCs w:val="24"/>
              </w:rPr>
              <w:t>Mníšek nad Hnilcom</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DBFD582" w14:textId="77777777" w:rsidR="00486729" w:rsidRPr="00486729" w:rsidRDefault="00486729" w:rsidP="00486729">
            <w:pPr>
              <w:widowControl/>
              <w:suppressAutoHyphens w:val="0"/>
              <w:jc w:val="center"/>
              <w:rPr>
                <w:rFonts w:eastAsia="Calibri"/>
                <w:szCs w:val="24"/>
              </w:rPr>
            </w:pPr>
            <w:r w:rsidRPr="00486729">
              <w:rPr>
                <w:rFonts w:eastAsia="Calibri"/>
                <w:szCs w:val="24"/>
              </w:rPr>
              <w:t>055 64 Mníšek nad Hnilcom</w:t>
            </w:r>
          </w:p>
        </w:tc>
      </w:tr>
      <w:tr w:rsidR="00486729" w:rsidRPr="00486729" w14:paraId="035CD5CB"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495CBB12" w14:textId="77777777" w:rsidR="00486729" w:rsidRPr="00486729" w:rsidRDefault="00486729" w:rsidP="00486729">
            <w:pPr>
              <w:widowControl/>
              <w:suppressAutoHyphens w:val="0"/>
              <w:jc w:val="left"/>
              <w:rPr>
                <w:rFonts w:eastAsia="Calibri"/>
                <w:szCs w:val="24"/>
              </w:rPr>
            </w:pPr>
            <w:r w:rsidRPr="00486729">
              <w:rPr>
                <w:rFonts w:eastAsia="Calibri"/>
                <w:szCs w:val="24"/>
              </w:rPr>
              <w:t>OZ Východ</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5818892" w14:textId="77777777" w:rsidR="00486729" w:rsidRPr="00486729" w:rsidRDefault="00486729" w:rsidP="00486729">
            <w:pPr>
              <w:widowControl/>
              <w:suppressAutoHyphens w:val="0"/>
              <w:jc w:val="left"/>
              <w:rPr>
                <w:rFonts w:eastAsia="Calibri"/>
                <w:szCs w:val="24"/>
              </w:rPr>
            </w:pPr>
            <w:r w:rsidRPr="00486729">
              <w:rPr>
                <w:rFonts w:eastAsia="Calibri"/>
                <w:szCs w:val="24"/>
              </w:rPr>
              <w:t>Haniska</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60F326" w14:textId="77777777" w:rsidR="00486729" w:rsidRPr="00486729" w:rsidRDefault="00486729" w:rsidP="00486729">
            <w:pPr>
              <w:widowControl/>
              <w:suppressAutoHyphens w:val="0"/>
              <w:jc w:val="center"/>
              <w:rPr>
                <w:rFonts w:eastAsia="Calibri"/>
                <w:szCs w:val="24"/>
              </w:rPr>
            </w:pPr>
            <w:r w:rsidRPr="00486729">
              <w:rPr>
                <w:rFonts w:eastAsia="Calibri"/>
                <w:szCs w:val="24"/>
              </w:rPr>
              <w:t>044 57 Haniska</w:t>
            </w:r>
          </w:p>
        </w:tc>
      </w:tr>
      <w:tr w:rsidR="00486729" w:rsidRPr="00486729" w14:paraId="6D60000D"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B82902F" w14:textId="77777777" w:rsidR="00486729" w:rsidRPr="00486729" w:rsidRDefault="00486729" w:rsidP="00486729">
            <w:pPr>
              <w:widowControl/>
              <w:suppressAutoHyphens w:val="0"/>
              <w:jc w:val="left"/>
              <w:rPr>
                <w:rFonts w:eastAsia="Calibri"/>
                <w:szCs w:val="24"/>
              </w:rPr>
            </w:pPr>
            <w:r w:rsidRPr="00486729">
              <w:rPr>
                <w:rFonts w:eastAsia="Calibri"/>
                <w:szCs w:val="24"/>
              </w:rPr>
              <w:t>OZ Šariš</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AE220D4" w14:textId="77777777" w:rsidR="00486729" w:rsidRPr="00486729" w:rsidRDefault="00486729" w:rsidP="00486729">
            <w:pPr>
              <w:widowControl/>
              <w:suppressAutoHyphens w:val="0"/>
              <w:jc w:val="left"/>
              <w:rPr>
                <w:rFonts w:eastAsia="Calibri"/>
                <w:szCs w:val="24"/>
              </w:rPr>
            </w:pPr>
            <w:r w:rsidRPr="00486729">
              <w:rPr>
                <w:rFonts w:eastAsia="Calibri"/>
                <w:szCs w:val="24"/>
              </w:rPr>
              <w:t>Prešov</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0126957" w14:textId="77777777" w:rsidR="00486729" w:rsidRPr="00486729" w:rsidRDefault="00486729" w:rsidP="00486729">
            <w:pPr>
              <w:widowControl/>
              <w:suppressAutoHyphens w:val="0"/>
              <w:jc w:val="center"/>
              <w:rPr>
                <w:rFonts w:eastAsia="Calibri"/>
                <w:szCs w:val="24"/>
              </w:rPr>
            </w:pPr>
            <w:r w:rsidRPr="00486729">
              <w:rPr>
                <w:rFonts w:eastAsia="Calibri"/>
                <w:szCs w:val="24"/>
              </w:rPr>
              <w:t>Ku Vykládke 15/14127 , 080 06, Prešov</w:t>
            </w:r>
          </w:p>
        </w:tc>
      </w:tr>
      <w:tr w:rsidR="00486729" w:rsidRPr="00486729" w14:paraId="7C8FAC38"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16EEDD93" w14:textId="77777777" w:rsidR="00486729" w:rsidRPr="00486729" w:rsidRDefault="00486729" w:rsidP="00486729">
            <w:pPr>
              <w:widowControl/>
              <w:suppressAutoHyphens w:val="0"/>
              <w:jc w:val="left"/>
              <w:rPr>
                <w:rFonts w:eastAsia="Calibri"/>
                <w:szCs w:val="24"/>
              </w:rPr>
            </w:pPr>
            <w:r w:rsidRPr="00486729">
              <w:rPr>
                <w:rFonts w:eastAsia="Calibri"/>
                <w:szCs w:val="24"/>
              </w:rPr>
              <w:t>OZ Šariš</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B704C6" w14:textId="77777777" w:rsidR="00486729" w:rsidRPr="00486729" w:rsidRDefault="00486729" w:rsidP="00486729">
            <w:pPr>
              <w:widowControl/>
              <w:suppressAutoHyphens w:val="0"/>
              <w:jc w:val="left"/>
              <w:rPr>
                <w:rFonts w:eastAsia="Calibri"/>
                <w:szCs w:val="24"/>
              </w:rPr>
            </w:pPr>
            <w:r w:rsidRPr="00486729">
              <w:rPr>
                <w:rFonts w:eastAsia="Calibri"/>
                <w:szCs w:val="24"/>
              </w:rPr>
              <w:t>Bardejov</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C3F1EDB" w14:textId="77777777" w:rsidR="00486729" w:rsidRPr="00486729" w:rsidRDefault="00486729" w:rsidP="00486729">
            <w:pPr>
              <w:widowControl/>
              <w:suppressAutoHyphens w:val="0"/>
              <w:jc w:val="center"/>
              <w:rPr>
                <w:rFonts w:eastAsia="Calibri"/>
                <w:szCs w:val="24"/>
              </w:rPr>
            </w:pPr>
            <w:r w:rsidRPr="00486729">
              <w:rPr>
                <w:rFonts w:eastAsia="Calibri"/>
                <w:szCs w:val="24"/>
              </w:rPr>
              <w:t>ul. Priemyselná č. 1448, 085 01 Bardejov</w:t>
            </w:r>
          </w:p>
        </w:tc>
      </w:tr>
      <w:tr w:rsidR="00486729" w:rsidRPr="00486729" w14:paraId="49B73B12" w14:textId="77777777" w:rsidTr="00D61619">
        <w:trPr>
          <w:trHeight w:val="402"/>
        </w:trPr>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14:paraId="2ECED96E" w14:textId="77777777" w:rsidR="00486729" w:rsidRPr="00486729" w:rsidRDefault="00486729" w:rsidP="00486729">
            <w:pPr>
              <w:widowControl/>
              <w:suppressAutoHyphens w:val="0"/>
              <w:jc w:val="left"/>
              <w:rPr>
                <w:rFonts w:eastAsia="Calibri"/>
                <w:szCs w:val="24"/>
              </w:rPr>
            </w:pPr>
            <w:r w:rsidRPr="00486729">
              <w:rPr>
                <w:rFonts w:eastAsia="Calibri"/>
                <w:szCs w:val="24"/>
              </w:rPr>
              <w:t>OZ Vihorlat</w:t>
            </w:r>
          </w:p>
        </w:tc>
        <w:tc>
          <w:tcPr>
            <w:tcW w:w="2348" w:type="dxa"/>
            <w:tcBorders>
              <w:top w:val="nil"/>
              <w:left w:val="single" w:sz="4"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07818D1" w14:textId="77777777" w:rsidR="00486729" w:rsidRPr="00486729" w:rsidRDefault="00486729" w:rsidP="00486729">
            <w:pPr>
              <w:widowControl/>
              <w:suppressAutoHyphens w:val="0"/>
              <w:jc w:val="left"/>
              <w:rPr>
                <w:rFonts w:eastAsia="Calibri"/>
                <w:szCs w:val="24"/>
              </w:rPr>
            </w:pPr>
            <w:r w:rsidRPr="00486729">
              <w:rPr>
                <w:rFonts w:eastAsia="Calibri"/>
                <w:szCs w:val="24"/>
              </w:rPr>
              <w:t>Radvaň nad Laborcom</w:t>
            </w:r>
          </w:p>
        </w:tc>
        <w:tc>
          <w:tcPr>
            <w:tcW w:w="467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A5CEB2F" w14:textId="77777777" w:rsidR="00486729" w:rsidRPr="00486729" w:rsidRDefault="00486729" w:rsidP="00486729">
            <w:pPr>
              <w:widowControl/>
              <w:suppressAutoHyphens w:val="0"/>
              <w:jc w:val="center"/>
              <w:rPr>
                <w:rFonts w:eastAsia="Calibri"/>
                <w:szCs w:val="24"/>
              </w:rPr>
            </w:pPr>
            <w:r w:rsidRPr="00486729">
              <w:rPr>
                <w:rFonts w:eastAsia="Calibri"/>
                <w:szCs w:val="24"/>
              </w:rPr>
              <w:t>Radvaň nad Laborcom č. 319</w:t>
            </w:r>
          </w:p>
        </w:tc>
      </w:tr>
    </w:tbl>
    <w:p w14:paraId="156208F1" w14:textId="77777777" w:rsidR="00486729" w:rsidRPr="00486729" w:rsidRDefault="00486729" w:rsidP="00486729">
      <w:pPr>
        <w:widowControl/>
        <w:suppressAutoHyphens w:val="0"/>
        <w:spacing w:after="160" w:line="259" w:lineRule="auto"/>
        <w:jc w:val="left"/>
        <w:rPr>
          <w:rFonts w:eastAsia="Calibri"/>
          <w:szCs w:val="24"/>
          <w:lang w:eastAsia="en-US"/>
        </w:rPr>
      </w:pPr>
    </w:p>
    <w:p w14:paraId="1F363703" w14:textId="77777777" w:rsidR="00486729" w:rsidRPr="00486729" w:rsidRDefault="00486729" w:rsidP="00486729">
      <w:pPr>
        <w:tabs>
          <w:tab w:val="left" w:pos="2220"/>
        </w:tabs>
      </w:pPr>
    </w:p>
    <w:sectPr w:rsidR="00486729" w:rsidRPr="00486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4B42" w14:textId="77777777" w:rsidR="003955CA" w:rsidRDefault="003955CA" w:rsidP="008A3FED">
      <w:r>
        <w:separator/>
      </w:r>
    </w:p>
  </w:endnote>
  <w:endnote w:type="continuationSeparator" w:id="0">
    <w:p w14:paraId="2773F831" w14:textId="77777777" w:rsidR="003955CA" w:rsidRDefault="003955CA" w:rsidP="008A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421146"/>
      <w:docPartObj>
        <w:docPartGallery w:val="Page Numbers (Bottom of Page)"/>
        <w:docPartUnique/>
      </w:docPartObj>
    </w:sdtPr>
    <w:sdtEndPr/>
    <w:sdtContent>
      <w:p w14:paraId="5CD0CE8F" w14:textId="67044929" w:rsidR="008A3FED" w:rsidRDefault="008A3FED">
        <w:pPr>
          <w:pStyle w:val="Pta"/>
          <w:jc w:val="center"/>
        </w:pPr>
        <w:r>
          <w:fldChar w:fldCharType="begin"/>
        </w:r>
        <w:r>
          <w:instrText>PAGE   \* MERGEFORMAT</w:instrText>
        </w:r>
        <w:r>
          <w:fldChar w:fldCharType="separate"/>
        </w:r>
        <w:r w:rsidR="002649EA">
          <w:rPr>
            <w:noProof/>
          </w:rPr>
          <w:t>11</w:t>
        </w:r>
        <w:r>
          <w:fldChar w:fldCharType="end"/>
        </w:r>
      </w:p>
    </w:sdtContent>
  </w:sdt>
  <w:p w14:paraId="51913876" w14:textId="77777777" w:rsidR="008A3FED" w:rsidRDefault="008A3F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F568" w14:textId="77777777" w:rsidR="003955CA" w:rsidRDefault="003955CA" w:rsidP="008A3FED">
      <w:r>
        <w:separator/>
      </w:r>
    </w:p>
  </w:footnote>
  <w:footnote w:type="continuationSeparator" w:id="0">
    <w:p w14:paraId="0411FF82" w14:textId="77777777" w:rsidR="003955CA" w:rsidRDefault="003955CA" w:rsidP="008A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2E63963"/>
    <w:multiLevelType w:val="hybridMultilevel"/>
    <w:tmpl w:val="DC0A0798"/>
    <w:lvl w:ilvl="0" w:tplc="310ABB8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18C2129C"/>
    <w:multiLevelType w:val="hybridMultilevel"/>
    <w:tmpl w:val="B816ADF6"/>
    <w:lvl w:ilvl="0" w:tplc="6BB4437E">
      <w:start w:val="6"/>
      <w:numFmt w:val="decimal"/>
      <w:lvlText w:val="%1."/>
      <w:lvlJc w:val="left"/>
      <w:pPr>
        <w:ind w:left="720" w:hanging="360"/>
      </w:pPr>
      <w:rPr>
        <w:rFonts w:hint="default"/>
        <w:b w:val="0"/>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2D92072"/>
    <w:multiLevelType w:val="hybridMultilevel"/>
    <w:tmpl w:val="E2A680E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37AC061F"/>
    <w:multiLevelType w:val="hybridMultilevel"/>
    <w:tmpl w:val="32F2DF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B68529E"/>
    <w:multiLevelType w:val="hybridMultilevel"/>
    <w:tmpl w:val="656EB3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EA8708F"/>
    <w:multiLevelType w:val="hybridMultilevel"/>
    <w:tmpl w:val="481E1344"/>
    <w:lvl w:ilvl="0" w:tplc="041B000F">
      <w:start w:val="1"/>
      <w:numFmt w:val="decimal"/>
      <w:lvlText w:val="%1."/>
      <w:lvlJc w:val="left"/>
      <w:pPr>
        <w:ind w:left="360" w:hanging="360"/>
      </w:pPr>
      <w:rPr>
        <w:rFonts w:cs="Times New Roman"/>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5" w15:restartNumberingAfterBreak="0">
    <w:nsid w:val="5C1F67DC"/>
    <w:multiLevelType w:val="hybridMultilevel"/>
    <w:tmpl w:val="8158846C"/>
    <w:lvl w:ilvl="0" w:tplc="0E3EC06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61CA4614"/>
    <w:multiLevelType w:val="hybridMultilevel"/>
    <w:tmpl w:val="09F44ACC"/>
    <w:lvl w:ilvl="0" w:tplc="94949056">
      <w:start w:val="1"/>
      <w:numFmt w:val="decimal"/>
      <w:lvlText w:val="%1."/>
      <w:lvlJc w:val="left"/>
      <w:pPr>
        <w:ind w:left="50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39E7E73"/>
    <w:multiLevelType w:val="hybridMultilevel"/>
    <w:tmpl w:val="0E0C6826"/>
    <w:lvl w:ilvl="0" w:tplc="A3826390">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8" w15:restartNumberingAfterBreak="0">
    <w:nsid w:val="6C123020"/>
    <w:multiLevelType w:val="hybridMultilevel"/>
    <w:tmpl w:val="CD64242A"/>
    <w:lvl w:ilvl="0" w:tplc="80B2B608">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3944E0D"/>
    <w:multiLevelType w:val="hybridMultilevel"/>
    <w:tmpl w:val="4930342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19"/>
  </w:num>
  <w:num w:numId="3">
    <w:abstractNumId w:val="11"/>
  </w:num>
  <w:num w:numId="4">
    <w:abstractNumId w:val="10"/>
  </w:num>
  <w:num w:numId="5">
    <w:abstractNumId w:val="0"/>
  </w:num>
  <w:num w:numId="6">
    <w:abstractNumId w:val="4"/>
  </w:num>
  <w:num w:numId="7">
    <w:abstractNumId w:val="14"/>
  </w:num>
  <w:num w:numId="8">
    <w:abstractNumId w:val="2"/>
  </w:num>
  <w:num w:numId="9">
    <w:abstractNumId w:val="13"/>
  </w:num>
  <w:num w:numId="10">
    <w:abstractNumId w:val="5"/>
  </w:num>
  <w:num w:numId="11">
    <w:abstractNumId w:val="7"/>
  </w:num>
  <w:num w:numId="12">
    <w:abstractNumId w:val="16"/>
  </w:num>
  <w:num w:numId="13">
    <w:abstractNumId w:val="1"/>
  </w:num>
  <w:num w:numId="14">
    <w:abstractNumId w:val="20"/>
  </w:num>
  <w:num w:numId="15">
    <w:abstractNumId w:val="6"/>
  </w:num>
  <w:num w:numId="16">
    <w:abstractNumId w:val="17"/>
  </w:num>
  <w:num w:numId="17">
    <w:abstractNumId w:val="3"/>
  </w:num>
  <w:num w:numId="18">
    <w:abstractNumId w:val="15"/>
  </w:num>
  <w:num w:numId="19">
    <w:abstractNumId w:val="18"/>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1F"/>
    <w:rsid w:val="00007662"/>
    <w:rsid w:val="00010530"/>
    <w:rsid w:val="00037F8E"/>
    <w:rsid w:val="000540EB"/>
    <w:rsid w:val="00063714"/>
    <w:rsid w:val="000766B4"/>
    <w:rsid w:val="000877E4"/>
    <w:rsid w:val="000A2AC8"/>
    <w:rsid w:val="000A3640"/>
    <w:rsid w:val="000C2803"/>
    <w:rsid w:val="000E0A28"/>
    <w:rsid w:val="000E0CF7"/>
    <w:rsid w:val="000E1438"/>
    <w:rsid w:val="000E6586"/>
    <w:rsid w:val="001133C9"/>
    <w:rsid w:val="00126519"/>
    <w:rsid w:val="001310DC"/>
    <w:rsid w:val="00137F4A"/>
    <w:rsid w:val="00150F12"/>
    <w:rsid w:val="001820A9"/>
    <w:rsid w:val="001A218B"/>
    <w:rsid w:val="001B4D2A"/>
    <w:rsid w:val="001C186F"/>
    <w:rsid w:val="001D5C25"/>
    <w:rsid w:val="001D6E2B"/>
    <w:rsid w:val="00203F8D"/>
    <w:rsid w:val="002132FB"/>
    <w:rsid w:val="00221BA1"/>
    <w:rsid w:val="002543DD"/>
    <w:rsid w:val="002649EA"/>
    <w:rsid w:val="002C41A7"/>
    <w:rsid w:val="002F201F"/>
    <w:rsid w:val="00301EBD"/>
    <w:rsid w:val="0030542B"/>
    <w:rsid w:val="00343158"/>
    <w:rsid w:val="003551FA"/>
    <w:rsid w:val="00356E0F"/>
    <w:rsid w:val="00374741"/>
    <w:rsid w:val="003955CA"/>
    <w:rsid w:val="003C46AC"/>
    <w:rsid w:val="003D622D"/>
    <w:rsid w:val="003D7AEA"/>
    <w:rsid w:val="003E61CC"/>
    <w:rsid w:val="004104A1"/>
    <w:rsid w:val="0041492C"/>
    <w:rsid w:val="00425D7F"/>
    <w:rsid w:val="004362AE"/>
    <w:rsid w:val="00462A0F"/>
    <w:rsid w:val="00486729"/>
    <w:rsid w:val="004A6107"/>
    <w:rsid w:val="004B5CAA"/>
    <w:rsid w:val="004C3D55"/>
    <w:rsid w:val="004C561F"/>
    <w:rsid w:val="004E0852"/>
    <w:rsid w:val="004E490E"/>
    <w:rsid w:val="005017A4"/>
    <w:rsid w:val="005679F7"/>
    <w:rsid w:val="00586608"/>
    <w:rsid w:val="00586C47"/>
    <w:rsid w:val="005A51DB"/>
    <w:rsid w:val="005C16DB"/>
    <w:rsid w:val="005D3B35"/>
    <w:rsid w:val="005F3B37"/>
    <w:rsid w:val="0060278A"/>
    <w:rsid w:val="006208A2"/>
    <w:rsid w:val="00626E2D"/>
    <w:rsid w:val="00631922"/>
    <w:rsid w:val="00657712"/>
    <w:rsid w:val="00660BED"/>
    <w:rsid w:val="00677EAF"/>
    <w:rsid w:val="00681DF5"/>
    <w:rsid w:val="006C4242"/>
    <w:rsid w:val="006D0E3A"/>
    <w:rsid w:val="006E36D7"/>
    <w:rsid w:val="006F52CE"/>
    <w:rsid w:val="00701DB1"/>
    <w:rsid w:val="00713E4C"/>
    <w:rsid w:val="0072408C"/>
    <w:rsid w:val="00727BBA"/>
    <w:rsid w:val="00727C0E"/>
    <w:rsid w:val="00743E94"/>
    <w:rsid w:val="00787814"/>
    <w:rsid w:val="00795C88"/>
    <w:rsid w:val="007960FA"/>
    <w:rsid w:val="007A640E"/>
    <w:rsid w:val="007A6E6D"/>
    <w:rsid w:val="007B0E78"/>
    <w:rsid w:val="007C3E67"/>
    <w:rsid w:val="008207C0"/>
    <w:rsid w:val="0082283F"/>
    <w:rsid w:val="00822B07"/>
    <w:rsid w:val="0084006B"/>
    <w:rsid w:val="00845012"/>
    <w:rsid w:val="0086007F"/>
    <w:rsid w:val="00877CAF"/>
    <w:rsid w:val="0088556A"/>
    <w:rsid w:val="008A3FED"/>
    <w:rsid w:val="00900717"/>
    <w:rsid w:val="00906DA3"/>
    <w:rsid w:val="00936730"/>
    <w:rsid w:val="009455E0"/>
    <w:rsid w:val="00966EB1"/>
    <w:rsid w:val="0097230B"/>
    <w:rsid w:val="00985F70"/>
    <w:rsid w:val="009A70F6"/>
    <w:rsid w:val="009C107C"/>
    <w:rsid w:val="009C3DC7"/>
    <w:rsid w:val="009D5DBA"/>
    <w:rsid w:val="009F5688"/>
    <w:rsid w:val="009F6A8F"/>
    <w:rsid w:val="00A1341B"/>
    <w:rsid w:val="00A31B98"/>
    <w:rsid w:val="00A60211"/>
    <w:rsid w:val="00AB39A0"/>
    <w:rsid w:val="00AD0A1A"/>
    <w:rsid w:val="00AE4D08"/>
    <w:rsid w:val="00AE73C1"/>
    <w:rsid w:val="00B04AA6"/>
    <w:rsid w:val="00B27490"/>
    <w:rsid w:val="00B478DF"/>
    <w:rsid w:val="00B97C87"/>
    <w:rsid w:val="00BA78E6"/>
    <w:rsid w:val="00BB1CBD"/>
    <w:rsid w:val="00BC0A5C"/>
    <w:rsid w:val="00BC3AEE"/>
    <w:rsid w:val="00BD1559"/>
    <w:rsid w:val="00BD271C"/>
    <w:rsid w:val="00BD4647"/>
    <w:rsid w:val="00BE3816"/>
    <w:rsid w:val="00C036AE"/>
    <w:rsid w:val="00C14C39"/>
    <w:rsid w:val="00C21B02"/>
    <w:rsid w:val="00C32014"/>
    <w:rsid w:val="00C334E8"/>
    <w:rsid w:val="00C36876"/>
    <w:rsid w:val="00C621C1"/>
    <w:rsid w:val="00C87E16"/>
    <w:rsid w:val="00C90790"/>
    <w:rsid w:val="00CA07A4"/>
    <w:rsid w:val="00CC264C"/>
    <w:rsid w:val="00CC5C94"/>
    <w:rsid w:val="00CF79FC"/>
    <w:rsid w:val="00D363F2"/>
    <w:rsid w:val="00D37532"/>
    <w:rsid w:val="00D3755B"/>
    <w:rsid w:val="00D609F7"/>
    <w:rsid w:val="00D62881"/>
    <w:rsid w:val="00D71C42"/>
    <w:rsid w:val="00DB18DF"/>
    <w:rsid w:val="00DB6D3B"/>
    <w:rsid w:val="00DB70C2"/>
    <w:rsid w:val="00DC6501"/>
    <w:rsid w:val="00DE5DAC"/>
    <w:rsid w:val="00DF29F2"/>
    <w:rsid w:val="00E21065"/>
    <w:rsid w:val="00E253BE"/>
    <w:rsid w:val="00E406C8"/>
    <w:rsid w:val="00E50A7F"/>
    <w:rsid w:val="00E516ED"/>
    <w:rsid w:val="00E531D8"/>
    <w:rsid w:val="00E57A84"/>
    <w:rsid w:val="00E64C15"/>
    <w:rsid w:val="00E774FE"/>
    <w:rsid w:val="00E8276F"/>
    <w:rsid w:val="00E91C1B"/>
    <w:rsid w:val="00E92B82"/>
    <w:rsid w:val="00E953DF"/>
    <w:rsid w:val="00EA44E8"/>
    <w:rsid w:val="00EB1CA2"/>
    <w:rsid w:val="00EE3836"/>
    <w:rsid w:val="00EF518A"/>
    <w:rsid w:val="00F23141"/>
    <w:rsid w:val="00F23925"/>
    <w:rsid w:val="00F23E4E"/>
    <w:rsid w:val="00F40F66"/>
    <w:rsid w:val="00F512B5"/>
    <w:rsid w:val="00F5515B"/>
    <w:rsid w:val="00F8741D"/>
    <w:rsid w:val="00F911E7"/>
    <w:rsid w:val="00F92579"/>
    <w:rsid w:val="00FA0D79"/>
    <w:rsid w:val="00FA3CDA"/>
    <w:rsid w:val="00FA5503"/>
    <w:rsid w:val="00FB0182"/>
    <w:rsid w:val="00FD6361"/>
    <w:rsid w:val="00FF65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65F9"/>
  <w15:docId w15:val="{AFFABC2D-EF75-424B-BB8D-D041E6CB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6730"/>
    <w:pPr>
      <w:widowControl w:val="0"/>
      <w:suppressAutoHyphens/>
      <w:spacing w:after="0" w:line="240" w:lineRule="auto"/>
      <w:jc w:val="both"/>
    </w:pPr>
    <w:rPr>
      <w:rFonts w:ascii="Times New Roman" w:eastAsia="Arial Unicode MS" w:hAnsi="Times New Roman" w:cs="Times New Roman"/>
      <w:sz w:val="24"/>
      <w:szCs w:val="20"/>
      <w:lang w:eastAsia="sk-SK"/>
    </w:rPr>
  </w:style>
  <w:style w:type="paragraph" w:styleId="Nadpis1">
    <w:name w:val="heading 1"/>
    <w:basedOn w:val="Normlny"/>
    <w:next w:val="Normlny"/>
    <w:link w:val="Nadpis1Char"/>
    <w:qFormat/>
    <w:rsid w:val="00936730"/>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36730"/>
    <w:rPr>
      <w:rFonts w:ascii="Times New Roman" w:eastAsia="Times New Roman" w:hAnsi="Times New Roman" w:cs="Times New Roman"/>
      <w:b/>
      <w:sz w:val="24"/>
      <w:szCs w:val="20"/>
      <w:lang w:val="cs-CZ" w:eastAsia="cs-CZ"/>
    </w:rPr>
  </w:style>
  <w:style w:type="paragraph" w:styleId="Nzov">
    <w:name w:val="Title"/>
    <w:basedOn w:val="Normlny"/>
    <w:link w:val="NzovChar"/>
    <w:qFormat/>
    <w:rsid w:val="00936730"/>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936730"/>
    <w:rPr>
      <w:rFonts w:ascii="Times New Roman" w:eastAsia="Times New Roman" w:hAnsi="Times New Roman" w:cs="Times New Roman"/>
      <w:b/>
      <w:sz w:val="20"/>
      <w:szCs w:val="20"/>
      <w:lang w:val="cs-CZ" w:eastAsia="sk-SK"/>
    </w:rPr>
  </w:style>
  <w:style w:type="paragraph" w:customStyle="1" w:styleId="Default">
    <w:name w:val="Default"/>
    <w:rsid w:val="00936730"/>
    <w:pPr>
      <w:autoSpaceDE w:val="0"/>
      <w:autoSpaceDN w:val="0"/>
      <w:adjustRightInd w:val="0"/>
      <w:spacing w:after="0" w:line="240" w:lineRule="auto"/>
    </w:pPr>
    <w:rPr>
      <w:rFonts w:ascii="Cambria" w:eastAsia="Times New Roman" w:hAnsi="Cambria" w:cs="Cambria"/>
      <w:color w:val="000000"/>
      <w:sz w:val="24"/>
      <w:szCs w:val="24"/>
      <w:lang w:eastAsia="sk-SK"/>
    </w:rPr>
  </w:style>
  <w:style w:type="paragraph" w:styleId="Odsekzoznamu">
    <w:name w:val="List Paragraph"/>
    <w:aliases w:val="body,Odsek"/>
    <w:basedOn w:val="Normlny"/>
    <w:link w:val="OdsekzoznamuChar"/>
    <w:uiPriority w:val="34"/>
    <w:qFormat/>
    <w:rsid w:val="00936730"/>
    <w:pPr>
      <w:ind w:left="720"/>
      <w:contextualSpacing/>
    </w:pPr>
  </w:style>
  <w:style w:type="paragraph" w:customStyle="1" w:styleId="Podnadpis">
    <w:name w:val="Podnadpis"/>
    <w:basedOn w:val="Normlny"/>
    <w:rsid w:val="00936730"/>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OdsekzoznamuChar">
    <w:name w:val="Odsek zoznamu Char"/>
    <w:aliases w:val="body Char,Odsek Char"/>
    <w:link w:val="Odsekzoznamu"/>
    <w:uiPriority w:val="34"/>
    <w:locked/>
    <w:rsid w:val="00936730"/>
    <w:rPr>
      <w:rFonts w:ascii="Times New Roman" w:eastAsia="Arial Unicode MS" w:hAnsi="Times New Roman" w:cs="Times New Roman"/>
      <w:sz w:val="24"/>
      <w:szCs w:val="20"/>
      <w:lang w:eastAsia="sk-SK"/>
    </w:rPr>
  </w:style>
  <w:style w:type="paragraph" w:styleId="Hlavika">
    <w:name w:val="header"/>
    <w:basedOn w:val="Normlny"/>
    <w:link w:val="HlavikaChar"/>
    <w:uiPriority w:val="99"/>
    <w:unhideWhenUsed/>
    <w:rsid w:val="008A3FED"/>
    <w:pPr>
      <w:tabs>
        <w:tab w:val="center" w:pos="4536"/>
        <w:tab w:val="right" w:pos="9072"/>
      </w:tabs>
    </w:pPr>
  </w:style>
  <w:style w:type="character" w:customStyle="1" w:styleId="HlavikaChar">
    <w:name w:val="Hlavička Char"/>
    <w:basedOn w:val="Predvolenpsmoodseku"/>
    <w:link w:val="Hlavika"/>
    <w:uiPriority w:val="99"/>
    <w:rsid w:val="008A3FED"/>
    <w:rPr>
      <w:rFonts w:ascii="Times New Roman" w:eastAsia="Arial Unicode MS" w:hAnsi="Times New Roman" w:cs="Times New Roman"/>
      <w:sz w:val="24"/>
      <w:szCs w:val="20"/>
      <w:lang w:eastAsia="sk-SK"/>
    </w:rPr>
  </w:style>
  <w:style w:type="paragraph" w:styleId="Pta">
    <w:name w:val="footer"/>
    <w:basedOn w:val="Normlny"/>
    <w:link w:val="PtaChar"/>
    <w:uiPriority w:val="99"/>
    <w:unhideWhenUsed/>
    <w:rsid w:val="008A3FED"/>
    <w:pPr>
      <w:tabs>
        <w:tab w:val="center" w:pos="4536"/>
        <w:tab w:val="right" w:pos="9072"/>
      </w:tabs>
    </w:pPr>
  </w:style>
  <w:style w:type="character" w:customStyle="1" w:styleId="PtaChar">
    <w:name w:val="Päta Char"/>
    <w:basedOn w:val="Predvolenpsmoodseku"/>
    <w:link w:val="Pta"/>
    <w:uiPriority w:val="99"/>
    <w:rsid w:val="008A3FED"/>
    <w:rPr>
      <w:rFonts w:ascii="Times New Roman" w:eastAsia="Arial Unicode MS" w:hAnsi="Times New Roman" w:cs="Times New Roman"/>
      <w:sz w:val="24"/>
      <w:szCs w:val="20"/>
      <w:lang w:eastAsia="sk-SK"/>
    </w:rPr>
  </w:style>
  <w:style w:type="paragraph" w:styleId="Textbubliny">
    <w:name w:val="Balloon Text"/>
    <w:basedOn w:val="Normlny"/>
    <w:link w:val="TextbublinyChar"/>
    <w:uiPriority w:val="99"/>
    <w:semiHidden/>
    <w:unhideWhenUsed/>
    <w:rsid w:val="00AE73C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73C1"/>
    <w:rPr>
      <w:rFonts w:ascii="Segoe UI" w:eastAsia="Arial Unicode MS" w:hAnsi="Segoe UI" w:cs="Segoe UI"/>
      <w:sz w:val="18"/>
      <w:szCs w:val="18"/>
      <w:lang w:eastAsia="sk-SK"/>
    </w:rPr>
  </w:style>
  <w:style w:type="character" w:styleId="Hypertextovprepojenie">
    <w:name w:val="Hyperlink"/>
    <w:basedOn w:val="Predvolenpsmoodseku"/>
    <w:uiPriority w:val="99"/>
    <w:unhideWhenUsed/>
    <w:rsid w:val="00FA3CDA"/>
    <w:rPr>
      <w:color w:val="0563C1" w:themeColor="hyperlink"/>
      <w:u w:val="single"/>
    </w:rPr>
  </w:style>
  <w:style w:type="character" w:styleId="Odkaznakomentr">
    <w:name w:val="annotation reference"/>
    <w:basedOn w:val="Predvolenpsmoodseku"/>
    <w:uiPriority w:val="99"/>
    <w:semiHidden/>
    <w:unhideWhenUsed/>
    <w:rsid w:val="00425D7F"/>
    <w:rPr>
      <w:sz w:val="16"/>
      <w:szCs w:val="16"/>
    </w:rPr>
  </w:style>
  <w:style w:type="paragraph" w:styleId="Textkomentra">
    <w:name w:val="annotation text"/>
    <w:basedOn w:val="Normlny"/>
    <w:link w:val="TextkomentraChar"/>
    <w:uiPriority w:val="99"/>
    <w:semiHidden/>
    <w:unhideWhenUsed/>
    <w:rsid w:val="00425D7F"/>
    <w:rPr>
      <w:sz w:val="20"/>
    </w:rPr>
  </w:style>
  <w:style w:type="character" w:customStyle="1" w:styleId="TextkomentraChar">
    <w:name w:val="Text komentára Char"/>
    <w:basedOn w:val="Predvolenpsmoodseku"/>
    <w:link w:val="Textkomentra"/>
    <w:uiPriority w:val="99"/>
    <w:semiHidden/>
    <w:rsid w:val="00425D7F"/>
    <w:rPr>
      <w:rFonts w:ascii="Times New Roman" w:eastAsia="Arial Unicode MS"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25D7F"/>
    <w:rPr>
      <w:b/>
      <w:bCs/>
    </w:rPr>
  </w:style>
  <w:style w:type="character" w:customStyle="1" w:styleId="PredmetkomentraChar">
    <w:name w:val="Predmet komentára Char"/>
    <w:basedOn w:val="TextkomentraChar"/>
    <w:link w:val="Predmetkomentra"/>
    <w:uiPriority w:val="99"/>
    <w:semiHidden/>
    <w:rsid w:val="00425D7F"/>
    <w:rPr>
      <w:rFonts w:ascii="Times New Roman" w:eastAsia="Arial Unicode MS"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3972</Words>
  <Characters>22642</Characters>
  <Application>Microsoft Office Word</Application>
  <DocSecurity>0</DocSecurity>
  <Lines>188</Lines>
  <Paragraphs>53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Adamec, Michal</dc:creator>
  <cp:lastModifiedBy>Marian Donoval</cp:lastModifiedBy>
  <cp:revision>10</cp:revision>
  <cp:lastPrinted>2025-03-14T08:43:00Z</cp:lastPrinted>
  <dcterms:created xsi:type="dcterms:W3CDTF">2025-03-14T08:22:00Z</dcterms:created>
  <dcterms:modified xsi:type="dcterms:W3CDTF">2025-03-18T15:41:00Z</dcterms:modified>
</cp:coreProperties>
</file>