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381078">
        <w:rPr>
          <w:rFonts w:ascii="Times New Roman" w:hAnsi="Times New Roman" w:cs="Times New Roman"/>
        </w:rPr>
        <w:t>13</w:t>
      </w:r>
      <w:r w:rsidRPr="00884DD4">
        <w:rPr>
          <w:rFonts w:ascii="Times New Roman" w:hAnsi="Times New Roman" w:cs="Times New Roman"/>
        </w:rPr>
        <w:t xml:space="preserve">. </w:t>
      </w:r>
      <w:r w:rsidR="00381078">
        <w:rPr>
          <w:rFonts w:ascii="Times New Roman" w:hAnsi="Times New Roman" w:cs="Times New Roman"/>
        </w:rPr>
        <w:t>júla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0C138D">
        <w:rPr>
          <w:rFonts w:ascii="Times New Roman" w:hAnsi="Times New Roman" w:cs="Times New Roman"/>
        </w:rPr>
        <w:t>2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  <w:r w:rsidR="003739D9">
        <w:rPr>
          <w:rFonts w:ascii="Times New Roman" w:hAnsi="Times New Roman" w:cs="Times New Roman"/>
          <w:sz w:val="28"/>
        </w:rPr>
        <w:t xml:space="preserve"> ČASŤ </w:t>
      </w:r>
      <w:r w:rsidR="00381078">
        <w:rPr>
          <w:rFonts w:ascii="Times New Roman" w:hAnsi="Times New Roman" w:cs="Times New Roman"/>
          <w:sz w:val="28"/>
        </w:rPr>
        <w:t>2</w:t>
      </w:r>
      <w:r w:rsidR="003739D9">
        <w:rPr>
          <w:rFonts w:ascii="Times New Roman" w:hAnsi="Times New Roman" w:cs="Times New Roman"/>
          <w:sz w:val="28"/>
        </w:rPr>
        <w:t xml:space="preserve"> po elektronickej aukcii</w:t>
      </w:r>
    </w:p>
    <w:p w:rsidR="00EE5F16" w:rsidRPr="008E34F6" w:rsidRDefault="00381078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1</w:t>
      </w:r>
      <w:r w:rsidR="003739D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.07.2020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13</w:t>
      </w:r>
      <w:r w:rsidR="007C2746">
        <w:rPr>
          <w:rFonts w:ascii="Times New Roman" w:hAnsi="Times New Roman" w:cs="Times New Roman"/>
          <w:b/>
        </w:rPr>
        <w:t>:00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Názov: </w:t>
      </w:r>
      <w:r w:rsidRPr="00381078">
        <w:rPr>
          <w:rFonts w:ascii="Times New Roman" w:hAnsi="Times New Roman" w:cs="Times New Roman"/>
          <w:color w:val="000000"/>
        </w:rPr>
        <w:tab/>
        <w:t xml:space="preserve">Národný ústav srdcových a cievnych chorôb, </w:t>
      </w:r>
      <w:proofErr w:type="spellStart"/>
      <w:r w:rsidRPr="00381078">
        <w:rPr>
          <w:rFonts w:ascii="Times New Roman" w:hAnsi="Times New Roman" w:cs="Times New Roman"/>
          <w:color w:val="000000"/>
        </w:rPr>
        <w:t>a.s</w:t>
      </w:r>
      <w:proofErr w:type="spellEnd"/>
      <w:r w:rsidRPr="00381078">
        <w:rPr>
          <w:rFonts w:ascii="Times New Roman" w:hAnsi="Times New Roman" w:cs="Times New Roman"/>
          <w:color w:val="000000"/>
        </w:rPr>
        <w:t>.</w:t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Adresa: </w:t>
      </w:r>
      <w:r w:rsidRPr="00381078">
        <w:rPr>
          <w:rFonts w:ascii="Times New Roman" w:hAnsi="Times New Roman" w:cs="Times New Roman"/>
          <w:color w:val="000000"/>
        </w:rPr>
        <w:tab/>
        <w:t>Pod Krásnou hôrkou 1, 833 48 Bratislava</w:t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IČO: </w:t>
      </w:r>
      <w:r w:rsidRPr="00381078">
        <w:rPr>
          <w:rFonts w:ascii="Times New Roman" w:hAnsi="Times New Roman" w:cs="Times New Roman"/>
          <w:color w:val="000000"/>
        </w:rPr>
        <w:tab/>
        <w:t>35971126</w:t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DIČ: </w:t>
      </w:r>
      <w:r w:rsidRPr="00381078">
        <w:rPr>
          <w:rFonts w:ascii="Times New Roman" w:hAnsi="Times New Roman" w:cs="Times New Roman"/>
          <w:color w:val="000000"/>
        </w:rPr>
        <w:tab/>
        <w:t>2022105107</w:t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Zastúpený: </w:t>
      </w:r>
      <w:r w:rsidRPr="00381078">
        <w:rPr>
          <w:rFonts w:ascii="Times New Roman" w:hAnsi="Times New Roman" w:cs="Times New Roman"/>
          <w:color w:val="000000"/>
        </w:rPr>
        <w:tab/>
      </w:r>
    </w:p>
    <w:p w:rsidR="00381078" w:rsidRPr="00381078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Generálny riaditeľ a predseda predstavenstva: Ing. </w:t>
      </w:r>
      <w:proofErr w:type="spellStart"/>
      <w:r w:rsidRPr="00381078">
        <w:rPr>
          <w:rFonts w:ascii="Times New Roman" w:hAnsi="Times New Roman" w:cs="Times New Roman"/>
          <w:color w:val="000000"/>
        </w:rPr>
        <w:t>Mongi</w:t>
      </w:r>
      <w:proofErr w:type="spellEnd"/>
      <w:r w:rsidRPr="0038107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81078">
        <w:rPr>
          <w:rFonts w:ascii="Times New Roman" w:hAnsi="Times New Roman" w:cs="Times New Roman"/>
          <w:color w:val="000000"/>
        </w:rPr>
        <w:t>Msolly</w:t>
      </w:r>
      <w:proofErr w:type="spellEnd"/>
      <w:r w:rsidRPr="00381078">
        <w:rPr>
          <w:rFonts w:ascii="Times New Roman" w:hAnsi="Times New Roman" w:cs="Times New Roman"/>
          <w:color w:val="000000"/>
        </w:rPr>
        <w:t>, MBA</w:t>
      </w:r>
    </w:p>
    <w:p w:rsidR="009D5AAF" w:rsidRPr="004451A1" w:rsidRDefault="00381078" w:rsidP="0038107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>Podpredseda predstavenstva: MUDr. Ivo Gašparovič, PhD., MPH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A07A54" w:rsidP="00A07A54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A07A54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381078" w:rsidRDefault="00381078" w:rsidP="00381078">
      <w:pPr>
        <w:tabs>
          <w:tab w:val="left" w:pos="426"/>
        </w:tabs>
        <w:ind w:left="426"/>
        <w:rPr>
          <w:rFonts w:ascii="Times New Roman" w:hAnsi="Times New Roman" w:cs="Times New Roman"/>
        </w:rPr>
      </w:pPr>
      <w:r w:rsidRPr="00C457C8">
        <w:rPr>
          <w:rFonts w:ascii="Times New Roman" w:hAnsi="Times New Roman" w:cs="Times New Roman"/>
        </w:rPr>
        <w:t>Magnetické rezonancie vrátane poskytnutia záručného servisu pre Národný ústav srdcových a cievnych chorôb – výzva v rámci zriadeného DNS.</w:t>
      </w:r>
    </w:p>
    <w:p w:rsidR="00381078" w:rsidRDefault="00381078" w:rsidP="00381078">
      <w:pPr>
        <w:tabs>
          <w:tab w:val="left" w:pos="426"/>
        </w:tabs>
        <w:ind w:left="426"/>
        <w:rPr>
          <w:rFonts w:ascii="Times New Roman" w:hAnsi="Times New Roman" w:cs="Times New Roman"/>
        </w:rPr>
      </w:pPr>
    </w:p>
    <w:p w:rsidR="00381078" w:rsidRPr="008E34F6" w:rsidRDefault="00381078" w:rsidP="00381078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381078" w:rsidRPr="008E34F6" w:rsidRDefault="00381078" w:rsidP="00381078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všetci členovia komisie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2126"/>
        <w:gridCol w:w="1560"/>
      </w:tblGrid>
      <w:tr w:rsidR="008E7FD0" w:rsidRPr="008E34F6" w:rsidTr="0038107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07A54" w:rsidRPr="008E34F6" w:rsidTr="0038107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78" w:rsidRPr="00474E1B" w:rsidRDefault="00381078" w:rsidP="00381078">
            <w:pPr>
              <w:rPr>
                <w:rFonts w:ascii="Times New Roman" w:hAnsi="Times New Roman" w:cs="Times New Roman"/>
              </w:rPr>
            </w:pPr>
            <w:proofErr w:type="spellStart"/>
            <w:r w:rsidRPr="00474E1B">
              <w:rPr>
                <w:rFonts w:ascii="Times New Roman" w:hAnsi="Times New Roman" w:cs="Times New Roman"/>
              </w:rPr>
              <w:t>Meditrade</w:t>
            </w:r>
            <w:proofErr w:type="spellEnd"/>
            <w:r w:rsidRPr="00474E1B">
              <w:rPr>
                <w:rFonts w:ascii="Times New Roman" w:hAnsi="Times New Roman" w:cs="Times New Roman"/>
              </w:rPr>
              <w:t>, spol. s </w:t>
            </w:r>
            <w:proofErr w:type="spellStart"/>
            <w:r w:rsidRPr="00474E1B">
              <w:rPr>
                <w:rFonts w:ascii="Times New Roman" w:hAnsi="Times New Roman" w:cs="Times New Roman"/>
              </w:rPr>
              <w:t>r.o</w:t>
            </w:r>
            <w:proofErr w:type="spellEnd"/>
            <w:r w:rsidRPr="00474E1B">
              <w:rPr>
                <w:rFonts w:ascii="Times New Roman" w:hAnsi="Times New Roman" w:cs="Times New Roman"/>
              </w:rPr>
              <w:t>.</w:t>
            </w:r>
          </w:p>
          <w:p w:rsidR="00A07A54" w:rsidRPr="0073602C" w:rsidRDefault="00381078" w:rsidP="00381078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IČO: 17312001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381078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  <w:r w:rsidR="00A07A54">
              <w:rPr>
                <w:rFonts w:ascii="Times New Roman" w:hAnsi="Times New Roman" w:cs="Times New Roman"/>
              </w:rPr>
              <w:t xml:space="preserve">0b </w:t>
            </w:r>
          </w:p>
          <w:p w:rsidR="00A07A54" w:rsidRPr="0073602C" w:rsidRDefault="00381078" w:rsidP="00A07A54">
            <w:pPr>
              <w:rPr>
                <w:rFonts w:ascii="Times New Roman" w:hAnsi="Times New Roman" w:cs="Times New Roman"/>
              </w:rPr>
            </w:pPr>
            <w:r w:rsidRPr="00381078">
              <w:rPr>
                <w:rFonts w:ascii="Times New Roman" w:hAnsi="Times New Roman" w:cs="Times New Roman"/>
              </w:rPr>
              <w:t>2 976 000,00</w:t>
            </w:r>
            <w:r>
              <w:rPr>
                <w:rFonts w:ascii="Times New Roman" w:hAnsi="Times New Roman" w:cs="Times New Roman"/>
              </w:rPr>
              <w:t xml:space="preserve"> s DPH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381078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7A54">
              <w:rPr>
                <w:rFonts w:ascii="Times New Roman" w:hAnsi="Times New Roman" w:cs="Times New Roman"/>
              </w:rPr>
              <w:t>.</w:t>
            </w:r>
          </w:p>
        </w:tc>
      </w:tr>
    </w:tbl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  <w:r w:rsidRPr="00A8051F">
        <w:rPr>
          <w:rFonts w:ascii="Times New Roman" w:hAnsi="Times New Roman" w:cs="Times New Roman"/>
          <w:bCs/>
        </w:rPr>
        <w:t>*opravené po úprave zamenených cievok v ponuke uchádzača</w:t>
      </w: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Výsledné ceny </w:t>
      </w:r>
      <w:r w:rsidRPr="006B3843">
        <w:rPr>
          <w:rFonts w:ascii="Times New Roman" w:hAnsi="Times New Roman" w:cs="Times New Roman"/>
          <w:b/>
        </w:rPr>
        <w:t xml:space="preserve">uchádzačov </w:t>
      </w:r>
      <w:r>
        <w:rPr>
          <w:rFonts w:ascii="Times New Roman" w:hAnsi="Times New Roman" w:cs="Times New Roman"/>
          <w:b/>
        </w:rPr>
        <w:t>po</w:t>
      </w:r>
      <w:r w:rsidRPr="006B3843">
        <w:rPr>
          <w:rFonts w:ascii="Times New Roman" w:hAnsi="Times New Roman" w:cs="Times New Roman"/>
          <w:b/>
        </w:rPr>
        <w:t xml:space="preserve"> elektronickej aukcii a po</w:t>
      </w:r>
      <w:r>
        <w:rPr>
          <w:rFonts w:ascii="Times New Roman" w:hAnsi="Times New Roman" w:cs="Times New Roman"/>
          <w:b/>
        </w:rPr>
        <w:t>radie uchádzačov:</w:t>
      </w:r>
      <w:r w:rsidRPr="006B3843">
        <w:rPr>
          <w:rFonts w:ascii="Times New Roman" w:hAnsi="Times New Roman" w:cs="Times New Roman"/>
          <w:b/>
        </w:rPr>
        <w:tab/>
      </w: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2126"/>
        <w:gridCol w:w="1560"/>
      </w:tblGrid>
      <w:tr w:rsidR="003739D9" w:rsidRPr="008E34F6" w:rsidTr="0038107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739D9" w:rsidP="009D29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3739D9" w:rsidRPr="008E34F6" w:rsidTr="0038107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78" w:rsidRPr="00474E1B" w:rsidRDefault="00381078" w:rsidP="00381078">
            <w:pPr>
              <w:rPr>
                <w:rFonts w:ascii="Times New Roman" w:hAnsi="Times New Roman" w:cs="Times New Roman"/>
              </w:rPr>
            </w:pPr>
            <w:proofErr w:type="spellStart"/>
            <w:r w:rsidRPr="00474E1B">
              <w:rPr>
                <w:rFonts w:ascii="Times New Roman" w:hAnsi="Times New Roman" w:cs="Times New Roman"/>
              </w:rPr>
              <w:t>Meditrade</w:t>
            </w:r>
            <w:proofErr w:type="spellEnd"/>
            <w:r w:rsidRPr="00474E1B">
              <w:rPr>
                <w:rFonts w:ascii="Times New Roman" w:hAnsi="Times New Roman" w:cs="Times New Roman"/>
              </w:rPr>
              <w:t>, spol. s </w:t>
            </w:r>
            <w:proofErr w:type="spellStart"/>
            <w:r w:rsidRPr="00474E1B">
              <w:rPr>
                <w:rFonts w:ascii="Times New Roman" w:hAnsi="Times New Roman" w:cs="Times New Roman"/>
              </w:rPr>
              <w:t>r.o</w:t>
            </w:r>
            <w:proofErr w:type="spellEnd"/>
            <w:r w:rsidRPr="00474E1B">
              <w:rPr>
                <w:rFonts w:ascii="Times New Roman" w:hAnsi="Times New Roman" w:cs="Times New Roman"/>
              </w:rPr>
              <w:t>.</w:t>
            </w:r>
          </w:p>
          <w:p w:rsidR="003739D9" w:rsidRPr="0073602C" w:rsidRDefault="00381078" w:rsidP="00381078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IČO: 17312001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81078" w:rsidP="009D29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310609" w:rsidRPr="003106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</w:t>
            </w:r>
            <w:r w:rsidR="00310609" w:rsidRPr="00310609">
              <w:rPr>
                <w:rFonts w:ascii="Times New Roman" w:hAnsi="Times New Roman" w:cs="Times New Roman"/>
              </w:rPr>
              <w:t xml:space="preserve"> </w:t>
            </w:r>
            <w:r w:rsidR="003739D9">
              <w:rPr>
                <w:rFonts w:ascii="Times New Roman" w:hAnsi="Times New Roman" w:cs="Times New Roman"/>
              </w:rPr>
              <w:t xml:space="preserve">b </w:t>
            </w:r>
          </w:p>
          <w:p w:rsidR="003739D9" w:rsidRPr="0073602C" w:rsidRDefault="00381078" w:rsidP="009D293C">
            <w:pPr>
              <w:rPr>
                <w:rFonts w:ascii="Times New Roman" w:hAnsi="Times New Roman" w:cs="Times New Roman"/>
              </w:rPr>
            </w:pPr>
            <w:r w:rsidRPr="00381078">
              <w:rPr>
                <w:rFonts w:ascii="Times New Roman" w:hAnsi="Times New Roman" w:cs="Times New Roman"/>
              </w:rPr>
              <w:t>2 976 000,00</w:t>
            </w:r>
            <w:r>
              <w:rPr>
                <w:rFonts w:ascii="Times New Roman" w:hAnsi="Times New Roman" w:cs="Times New Roman"/>
              </w:rPr>
              <w:t xml:space="preserve"> s DPH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0C138D" w:rsidP="009D2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39D9">
              <w:rPr>
                <w:rFonts w:ascii="Times New Roman" w:hAnsi="Times New Roman" w:cs="Times New Roman"/>
              </w:rPr>
              <w:t>.</w:t>
            </w:r>
          </w:p>
        </w:tc>
      </w:tr>
    </w:tbl>
    <w:p w:rsidR="003739D9" w:rsidRPr="00A8051F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 </w:t>
      </w:r>
      <w:r w:rsidRPr="009015B6">
        <w:rPr>
          <w:rFonts w:ascii="Times New Roman" w:hAnsi="Times New Roman" w:cs="Times New Roman"/>
          <w:b/>
        </w:rPr>
        <w:t>Zoznam vylúčených uchádzačov s uvedením dôvodu ich vylúčenia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</w:p>
    <w:p w:rsidR="003739D9" w:rsidRPr="009015B6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9015B6">
        <w:rPr>
          <w:rFonts w:ascii="Times New Roman" w:hAnsi="Times New Roman" w:cs="Times New Roman"/>
          <w:b/>
        </w:rPr>
        <w:t xml:space="preserve">Záznam z osobnej konzultácie na účely vysvetlenia predloženého odôvodnenia mimoriadne </w:t>
      </w: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  <w:b/>
        </w:rPr>
        <w:t>nízkej ponuky podpísaný všetkými účastníkmi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 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  </w:t>
      </w:r>
      <w:r w:rsidRPr="009015B6">
        <w:rPr>
          <w:rFonts w:ascii="Times New Roman" w:hAnsi="Times New Roman" w:cs="Times New Roman"/>
          <w:b/>
        </w:rPr>
        <w:t>Dôvody vylúčenia mimoriadne nízkych ponúk</w:t>
      </w:r>
      <w:r>
        <w:rPr>
          <w:rFonts w:ascii="Times New Roman" w:hAnsi="Times New Roman" w:cs="Times New Roman"/>
          <w:b/>
        </w:rPr>
        <w:t>: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</w:rPr>
        <w:t xml:space="preserve">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Pr="009015B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</w:t>
      </w:r>
      <w:r w:rsidRPr="009015B6">
        <w:rPr>
          <w:rFonts w:ascii="Times New Roman" w:hAnsi="Times New Roman" w:cs="Times New Roman"/>
          <w:b/>
        </w:rPr>
        <w:t xml:space="preserve">Identifikácia úspešného uchádzača s uvedením dôvodov úspešnosti ponuky; podiel </w:t>
      </w:r>
      <w:r>
        <w:rPr>
          <w:rFonts w:ascii="Times New Roman" w:hAnsi="Times New Roman" w:cs="Times New Roman"/>
          <w:b/>
        </w:rPr>
        <w:t xml:space="preserve">  </w:t>
      </w:r>
    </w:p>
    <w:p w:rsidR="003739D9" w:rsidRPr="009015B6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s</w:t>
      </w:r>
      <w:r w:rsidRPr="009015B6">
        <w:rPr>
          <w:rFonts w:ascii="Times New Roman" w:hAnsi="Times New Roman" w:cs="Times New Roman"/>
          <w:b/>
        </w:rPr>
        <w:t>ubdodávky, ak je známy</w:t>
      </w:r>
      <w:r>
        <w:rPr>
          <w:rFonts w:ascii="Times New Roman" w:hAnsi="Times New Roman" w:cs="Times New Roman"/>
          <w:b/>
        </w:rPr>
        <w:t>:</w:t>
      </w:r>
    </w:p>
    <w:p w:rsidR="003739D9" w:rsidRDefault="003739D9" w:rsidP="003739D9">
      <w:pPr>
        <w:ind w:left="426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Podľa § 53 v spojení s § 54 ods. 6 zákona o verejnom obstarávaní komisia vyhodnotila ponuky uchádzačov v elektronickej podobe podľa kritérií určených v oznámení o vyhlásení verejného obstarávania na základe pravidiel ich uplatnenia určených v súťažných podkladoch. </w:t>
      </w:r>
    </w:p>
    <w:p w:rsidR="003739D9" w:rsidRPr="009015B6" w:rsidRDefault="003739D9" w:rsidP="003739D9">
      <w:pPr>
        <w:ind w:left="426"/>
        <w:jc w:val="both"/>
        <w:rPr>
          <w:rFonts w:ascii="Times New Roman" w:hAnsi="Times New Roman" w:cs="Times New Roman"/>
          <w:b/>
        </w:rPr>
      </w:pPr>
      <w:r w:rsidRPr="009015B6">
        <w:rPr>
          <w:rFonts w:ascii="Times New Roman" w:hAnsi="Times New Roman" w:cs="Times New Roman"/>
        </w:rPr>
        <w:t>Po úvodnom úplnom vyhodnotení ponúk sa pokračovalo v postupe zadávania zákazky elektronickou aukciou. P</w:t>
      </w:r>
      <w:r w:rsidRPr="009015B6">
        <w:rPr>
          <w:rFonts w:ascii="Times New Roman" w:hAnsi="Times New Roman" w:cs="Times New Roman"/>
          <w:lang w:eastAsia="cs-CZ"/>
        </w:rPr>
        <w:t xml:space="preserve">riebeh aukcie je zaznamenaný v súhrnom protokole elektronickej aukcie zo dňa </w:t>
      </w:r>
      <w:r w:rsidR="00381078">
        <w:rPr>
          <w:rFonts w:ascii="Times New Roman" w:hAnsi="Times New Roman" w:cs="Times New Roman"/>
          <w:lang w:eastAsia="cs-CZ"/>
        </w:rPr>
        <w:t>13.07.2020</w:t>
      </w:r>
      <w:r w:rsidRPr="009015B6">
        <w:rPr>
          <w:rFonts w:ascii="Times New Roman" w:hAnsi="Times New Roman" w:cs="Times New Roman"/>
          <w:lang w:eastAsia="cs-CZ"/>
        </w:rPr>
        <w:t xml:space="preserve">  (viď. príloha).</w:t>
      </w:r>
      <w:r w:rsidRPr="009015B6">
        <w:rPr>
          <w:rFonts w:ascii="Times New Roman" w:hAnsi="Times New Roman" w:cs="Times New Roman"/>
          <w:b/>
        </w:rPr>
        <w:t xml:space="preserve">        </w:t>
      </w:r>
    </w:p>
    <w:p w:rsidR="003739D9" w:rsidRPr="009015B6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015B6">
        <w:rPr>
          <w:sz w:val="24"/>
          <w:szCs w:val="24"/>
        </w:rPr>
        <w:tab/>
        <w:t>Jediným kritériom na vyhodn</w:t>
      </w:r>
      <w:r w:rsidRPr="000C138D">
        <w:rPr>
          <w:sz w:val="24"/>
          <w:szCs w:val="24"/>
        </w:rPr>
        <w:t xml:space="preserve">otenie ponúk </w:t>
      </w:r>
      <w:r w:rsidR="000C138D" w:rsidRPr="000C138D">
        <w:rPr>
          <w:sz w:val="24"/>
          <w:szCs w:val="24"/>
        </w:rPr>
        <w:t>bol</w:t>
      </w:r>
      <w:r w:rsidRPr="000C138D">
        <w:rPr>
          <w:sz w:val="24"/>
          <w:szCs w:val="24"/>
        </w:rPr>
        <w:t xml:space="preserve"> v zmysle § 44 ods. 3 písm. </w:t>
      </w:r>
      <w:r w:rsidR="000156E6" w:rsidRPr="000C138D">
        <w:rPr>
          <w:b/>
          <w:sz w:val="24"/>
          <w:szCs w:val="24"/>
        </w:rPr>
        <w:t>a)</w:t>
      </w:r>
      <w:r w:rsidRPr="000C138D">
        <w:rPr>
          <w:sz w:val="24"/>
          <w:szCs w:val="24"/>
        </w:rPr>
        <w:t xml:space="preserve"> zák</w:t>
      </w:r>
      <w:r w:rsidRPr="009015B6">
        <w:rPr>
          <w:sz w:val="24"/>
          <w:szCs w:val="24"/>
        </w:rPr>
        <w:t xml:space="preserve">ona o verejnom obstarávaní a v súlade s oznámením o vyhlásení verejného obstarávania a súťažnými podkladmi </w:t>
      </w:r>
      <w:r w:rsidR="000C138D" w:rsidRPr="000C138D">
        <w:rPr>
          <w:b/>
          <w:sz w:val="24"/>
          <w:szCs w:val="24"/>
        </w:rPr>
        <w:t>najlepší pomer ceny a kvality</w:t>
      </w:r>
      <w:r w:rsidRPr="009015B6">
        <w:rPr>
          <w:sz w:val="24"/>
          <w:szCs w:val="24"/>
        </w:rPr>
        <w:t xml:space="preserve"> za dodanie predmetu zákazky.</w:t>
      </w:r>
    </w:p>
    <w:p w:rsidR="003739D9" w:rsidRDefault="003739D9" w:rsidP="003739D9">
      <w:pPr>
        <w:spacing w:before="240" w:after="120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     </w:t>
      </w:r>
    </w:p>
    <w:p w:rsidR="003739D9" w:rsidRPr="007952CD" w:rsidRDefault="003739D9" w:rsidP="003739D9">
      <w:pPr>
        <w:spacing w:before="240" w:after="12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9015B6">
        <w:rPr>
          <w:rFonts w:ascii="Times New Roman" w:hAnsi="Times New Roman" w:cs="Times New Roman"/>
          <w:b/>
        </w:rPr>
        <w:t>Úspešní uchádzači:</w:t>
      </w:r>
      <w:r w:rsidRPr="007952CD">
        <w:rPr>
          <w:rFonts w:ascii="Arial Narrow" w:hAnsi="Arial Narrow"/>
          <w:b/>
        </w:rPr>
        <w:tab/>
      </w:r>
    </w:p>
    <w:p w:rsidR="003739D9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 w:rsidRPr="002263DE">
        <w:rPr>
          <w:rFonts w:ascii="Times New Roman" w:hAnsi="Times New Roman" w:cs="Times New Roman"/>
        </w:rPr>
        <w:t>Úspešný uchádzač</w:t>
      </w:r>
      <w:r w:rsidR="00B919CB">
        <w:rPr>
          <w:rFonts w:ascii="Times New Roman" w:hAnsi="Times New Roman" w:cs="Times New Roman"/>
        </w:rPr>
        <w:t xml:space="preserve"> </w:t>
      </w:r>
      <w:proofErr w:type="spellStart"/>
      <w:r w:rsidR="00381078" w:rsidRPr="00474E1B">
        <w:rPr>
          <w:rFonts w:ascii="Times New Roman" w:hAnsi="Times New Roman" w:cs="Times New Roman"/>
        </w:rPr>
        <w:t>Meditrade</w:t>
      </w:r>
      <w:proofErr w:type="spellEnd"/>
      <w:r w:rsidR="00381078" w:rsidRPr="00474E1B">
        <w:rPr>
          <w:rFonts w:ascii="Times New Roman" w:hAnsi="Times New Roman" w:cs="Times New Roman"/>
        </w:rPr>
        <w:t>, spol. s </w:t>
      </w:r>
      <w:proofErr w:type="spellStart"/>
      <w:r w:rsidR="00381078" w:rsidRPr="00474E1B">
        <w:rPr>
          <w:rFonts w:ascii="Times New Roman" w:hAnsi="Times New Roman" w:cs="Times New Roman"/>
        </w:rPr>
        <w:t>r.o</w:t>
      </w:r>
      <w:proofErr w:type="spellEnd"/>
      <w:r w:rsidR="00381078" w:rsidRPr="00474E1B">
        <w:rPr>
          <w:rFonts w:ascii="Times New Roman" w:hAnsi="Times New Roman" w:cs="Times New Roman"/>
        </w:rPr>
        <w:t>.</w:t>
      </w:r>
      <w:r w:rsidRPr="000E68EB">
        <w:rPr>
          <w:rFonts w:ascii="Times New Roman" w:hAnsi="Times New Roman" w:cs="Times New Roman"/>
        </w:rPr>
        <w:t xml:space="preserve">, ponúkol </w:t>
      </w:r>
      <w:r w:rsidR="00B919CB">
        <w:rPr>
          <w:rFonts w:ascii="Times New Roman" w:hAnsi="Times New Roman" w:cs="Times New Roman"/>
          <w:b/>
        </w:rPr>
        <w:t>najvýhodnejšiu ponuku</w:t>
      </w:r>
      <w:r w:rsidRPr="000E68EB">
        <w:rPr>
          <w:rFonts w:ascii="Times New Roman" w:hAnsi="Times New Roman" w:cs="Times New Roman"/>
        </w:rPr>
        <w:t xml:space="preserve"> </w:t>
      </w:r>
      <w:r w:rsidR="000156E6">
        <w:rPr>
          <w:rFonts w:ascii="Times New Roman" w:hAnsi="Times New Roman" w:cs="Times New Roman"/>
        </w:rPr>
        <w:t xml:space="preserve">na základe hodnotiaceho kritéria </w:t>
      </w:r>
      <w:r w:rsidR="000156E6" w:rsidRPr="000C138D">
        <w:rPr>
          <w:rFonts w:ascii="Times New Roman" w:hAnsi="Times New Roman" w:cs="Times New Roman"/>
          <w:b/>
        </w:rPr>
        <w:t>najlepšieho pomeru ceny a kvality</w:t>
      </w:r>
      <w:r w:rsidR="000156E6">
        <w:rPr>
          <w:rFonts w:ascii="Times New Roman" w:hAnsi="Times New Roman" w:cs="Times New Roman"/>
        </w:rPr>
        <w:t>.</w:t>
      </w:r>
    </w:p>
    <w:p w:rsidR="003739D9" w:rsidRPr="000E68EB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 w:rsidRPr="000E68EB">
        <w:rPr>
          <w:rFonts w:ascii="Times New Roman" w:hAnsi="Times New Roman" w:cs="Times New Roman"/>
        </w:rPr>
        <w:t>Podľa pravidiel uplatnenia kritérií na vyhodnotenie ponúk uvedených v súťažných podkladoch bola ponuka tohto uchádzača vyhodnotená ako úspešná.</w:t>
      </w:r>
    </w:p>
    <w:p w:rsidR="003739D9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5" w:hanging="425"/>
        <w:jc w:val="both"/>
        <w:rPr>
          <w:sz w:val="24"/>
          <w:szCs w:val="24"/>
        </w:rPr>
      </w:pPr>
      <w:r w:rsidRPr="000E68EB">
        <w:rPr>
          <w:sz w:val="24"/>
          <w:szCs w:val="24"/>
        </w:rPr>
        <w:tab/>
      </w:r>
    </w:p>
    <w:p w:rsidR="003739D9" w:rsidRPr="000E68EB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E68EB">
        <w:rPr>
          <w:sz w:val="24"/>
          <w:szCs w:val="24"/>
        </w:rPr>
        <w:t>Komisia preto navrhla verejnému obstarávateľovi prijať ponuku tohto úspešného uchádzača.</w:t>
      </w:r>
    </w:p>
    <w:p w:rsidR="003739D9" w:rsidRPr="002263DE" w:rsidRDefault="003739D9" w:rsidP="003739D9">
      <w:pPr>
        <w:ind w:firstLine="426"/>
        <w:jc w:val="both"/>
        <w:rPr>
          <w:rFonts w:ascii="Times New Roman" w:hAnsi="Times New Roman" w:cs="Times New Roman"/>
          <w:b/>
        </w:rPr>
      </w:pPr>
    </w:p>
    <w:p w:rsidR="003739D9" w:rsidRPr="00B62073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</w:t>
      </w:r>
      <w:r w:rsidRPr="00B620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B62073">
        <w:rPr>
          <w:rFonts w:ascii="Times New Roman" w:hAnsi="Times New Roman" w:cs="Times New Roman"/>
          <w:b/>
        </w:rPr>
        <w:t xml:space="preserve">Neúspešní uchádzači a dôvody, pre ktoré ponuky neboli prijaté: </w:t>
      </w:r>
    </w:p>
    <w:p w:rsidR="003739D9" w:rsidRDefault="003739D9" w:rsidP="003739D9">
      <w:pPr>
        <w:ind w:left="397"/>
        <w:jc w:val="both"/>
        <w:rPr>
          <w:rFonts w:ascii="Times New Roman" w:hAnsi="Times New Roman" w:cs="Times New Roman"/>
        </w:rPr>
      </w:pPr>
      <w:r w:rsidRPr="00B919CB">
        <w:rPr>
          <w:rFonts w:ascii="Times New Roman" w:hAnsi="Times New Roman" w:cs="Times New Roman"/>
        </w:rPr>
        <w:t>Nevyskytlo sa</w:t>
      </w:r>
    </w:p>
    <w:p w:rsidR="003739D9" w:rsidRPr="00B62073" w:rsidRDefault="003739D9" w:rsidP="003739D9">
      <w:pPr>
        <w:ind w:left="397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81078" w:rsidRDefault="00381078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10.</w:t>
      </w:r>
      <w:r w:rsidRPr="00600743">
        <w:rPr>
          <w:rFonts w:ascii="Times New Roman" w:hAnsi="Times New Roman" w:cs="Times New Roman"/>
          <w:b/>
        </w:rPr>
        <w:t xml:space="preserve"> </w:t>
      </w:r>
      <w:r w:rsidRPr="00285F43">
        <w:rPr>
          <w:rFonts w:ascii="Times New Roman" w:hAnsi="Times New Roman" w:cs="Times New Roman"/>
          <w:b/>
        </w:rPr>
        <w:t>Dôvody pre ktoré člen komisie odmietol podpísať zápisnicu, alebo</w:t>
      </w:r>
      <w:r>
        <w:rPr>
          <w:rFonts w:ascii="Times New Roman" w:hAnsi="Times New Roman" w:cs="Times New Roman"/>
          <w:b/>
        </w:rPr>
        <w:t xml:space="preserve"> podpísal zápisnicu s výhradou.</w:t>
      </w:r>
    </w:p>
    <w:p w:rsidR="003739D9" w:rsidRPr="00285F43" w:rsidRDefault="003739D9" w:rsidP="003739D9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285F43">
        <w:rPr>
          <w:rFonts w:ascii="Times New Roman" w:hAnsi="Times New Roman" w:cs="Times New Roman"/>
        </w:rPr>
        <w:t>Všetci členovia komisie zápisnicu podpísali bez výhrad</w:t>
      </w:r>
      <w:r>
        <w:rPr>
          <w:rFonts w:ascii="Times New Roman" w:hAnsi="Times New Roman" w:cs="Times New Roman"/>
        </w:rPr>
        <w:t>.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Protokoly elektronických aukcií – výsledkový protokol a súhrnný protokol, sú súčasťou tejto zápisnice.</w:t>
      </w:r>
    </w:p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</w:t>
      </w:r>
      <w:r w:rsidR="00927892">
        <w:rPr>
          <w:rFonts w:ascii="Times New Roman" w:hAnsi="Times New Roman" w:cs="Times New Roman"/>
        </w:rPr>
        <w:t>tvárania ponúk vyhotovená dňa 13</w:t>
      </w:r>
      <w:r w:rsidRPr="008E34F6">
        <w:rPr>
          <w:rFonts w:ascii="Times New Roman" w:hAnsi="Times New Roman" w:cs="Times New Roman"/>
        </w:rPr>
        <w:t>.</w:t>
      </w:r>
      <w:r w:rsidR="00927892">
        <w:rPr>
          <w:rFonts w:ascii="Times New Roman" w:hAnsi="Times New Roman" w:cs="Times New Roman"/>
        </w:rPr>
        <w:t>07</w:t>
      </w:r>
      <w:r w:rsidR="00A07A54">
        <w:rPr>
          <w:rFonts w:ascii="Times New Roman" w:hAnsi="Times New Roman" w:cs="Times New Roman"/>
        </w:rPr>
        <w:t>.20</w:t>
      </w:r>
      <w:r w:rsidR="00927892">
        <w:rPr>
          <w:rFonts w:ascii="Times New Roman" w:hAnsi="Times New Roman" w:cs="Times New Roman"/>
        </w:rPr>
        <w:t>20</w:t>
      </w:r>
      <w:r w:rsidR="00A07A54">
        <w:rPr>
          <w:rFonts w:ascii="Times New Roman" w:hAnsi="Times New Roman" w:cs="Times New Roman"/>
        </w:rPr>
        <w:t xml:space="preserve"> o </w:t>
      </w:r>
      <w:r w:rsidR="00927892">
        <w:rPr>
          <w:rFonts w:ascii="Times New Roman" w:hAnsi="Times New Roman" w:cs="Times New Roman"/>
        </w:rPr>
        <w:t>13</w:t>
      </w:r>
      <w:r w:rsidR="007C2746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8E34F6" w:rsidRDefault="00A07A54" w:rsidP="00A07A54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A07A54" w:rsidRDefault="00A07A54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260"/>
        <w:gridCol w:w="3260"/>
      </w:tblGrid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Predseda komisie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Ing. Róbert Patejdl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</w:rPr>
            </w:pPr>
          </w:p>
        </w:tc>
      </w:tr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Peter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Bořuta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CSc.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</w:rPr>
            </w:pPr>
          </w:p>
        </w:tc>
      </w:tr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Jana Poláková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Mištinová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</w:rPr>
            </w:pPr>
          </w:p>
        </w:tc>
      </w:tr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  <w:highlight w:val="yellow"/>
              </w:rPr>
            </w:pPr>
          </w:p>
        </w:tc>
      </w:tr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Ing. Ondrej Kuruc,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</w:rPr>
            </w:pPr>
          </w:p>
        </w:tc>
      </w:tr>
      <w:tr w:rsidR="00927892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27892" w:rsidRPr="00474E1B" w:rsidRDefault="00927892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Mgr. Martina Frajková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27892" w:rsidRDefault="00927892" w:rsidP="008F0670">
            <w:pPr>
              <w:rPr>
                <w:sz w:val="22"/>
                <w:szCs w:val="22"/>
              </w:rPr>
            </w:pPr>
          </w:p>
        </w:tc>
      </w:tr>
    </w:tbl>
    <w:p w:rsidR="00927892" w:rsidRDefault="00927892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  <w:bookmarkStart w:id="0" w:name="_GoBack"/>
      <w:bookmarkEnd w:id="0"/>
    </w:p>
    <w:p w:rsidR="00927892" w:rsidRPr="00CD00AE" w:rsidRDefault="00927892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927892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1</w:t>
      </w:r>
      <w:r w:rsidR="00B919CB">
        <w:rPr>
          <w:rFonts w:ascii="Times New Roman" w:hAnsi="Times New Roman" w:cs="Times New Roman"/>
          <w:sz w:val="22"/>
          <w:szCs w:val="22"/>
          <w:lang w:eastAsia="cs-CZ"/>
        </w:rPr>
        <w:t>3</w:t>
      </w:r>
      <w:r>
        <w:rPr>
          <w:rFonts w:ascii="Times New Roman" w:hAnsi="Times New Roman" w:cs="Times New Roman"/>
          <w:sz w:val="22"/>
          <w:szCs w:val="22"/>
          <w:lang w:eastAsia="cs-CZ"/>
        </w:rPr>
        <w:t>.07.2020</w:t>
      </w:r>
      <w:r w:rsidR="00A07A54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6B3" w:rsidRDefault="001836B3" w:rsidP="008E7FD0">
      <w:r>
        <w:separator/>
      </w:r>
    </w:p>
  </w:endnote>
  <w:endnote w:type="continuationSeparator" w:id="0">
    <w:p w:rsidR="001836B3" w:rsidRDefault="001836B3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6B3" w:rsidRDefault="001836B3" w:rsidP="008E7FD0">
      <w:r>
        <w:separator/>
      </w:r>
    </w:p>
  </w:footnote>
  <w:footnote w:type="continuationSeparator" w:id="0">
    <w:p w:rsidR="001836B3" w:rsidRDefault="001836B3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AAF" w:rsidRDefault="00381078" w:rsidP="00381078">
    <w:pPr>
      <w:pStyle w:val="Hlavika"/>
      <w:jc w:val="center"/>
    </w:pPr>
    <w:r>
      <w:rPr>
        <w:rFonts w:asciiTheme="minorHAnsi" w:hAnsiTheme="minorHAnsi" w:cstheme="minorHAnsi"/>
        <w:b/>
        <w:noProof/>
        <w:sz w:val="28"/>
        <w:szCs w:val="28"/>
      </w:rPr>
      <w:drawing>
        <wp:inline distT="0" distB="0" distL="0" distR="0" wp14:anchorId="0B275F95" wp14:editId="008AA0CA">
          <wp:extent cx="276225" cy="276225"/>
          <wp:effectExtent l="0" t="0" r="9525" b="9525"/>
          <wp:docPr id="5" name="Obrázok 5" descr="C:\Users\kuruco\AppData\Local\Microsoft\Windows\INetCache\Content.MSO\A56F037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ruco\AppData\Local\Microsoft\Windows\INetCache\Content.MSO\A56F037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2762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28"/>
        <w:szCs w:val="28"/>
      </w:rPr>
      <w:t xml:space="preserve">Národný ústav srdcových a cievnych chorôb, </w:t>
    </w:r>
    <w:proofErr w:type="spellStart"/>
    <w:r>
      <w:rPr>
        <w:rFonts w:asciiTheme="minorHAnsi" w:hAnsiTheme="minorHAnsi" w:cstheme="minorHAnsi"/>
        <w:b/>
        <w:sz w:val="28"/>
        <w:szCs w:val="28"/>
      </w:rPr>
      <w:t>a.s</w:t>
    </w:r>
    <w:proofErr w:type="spellEnd"/>
    <w:r>
      <w:rPr>
        <w:rFonts w:asciiTheme="minorHAnsi" w:hAnsiTheme="minorHAnsi" w:cstheme="minorHAnsi"/>
        <w:b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0156E6"/>
    <w:rsid w:val="000C138D"/>
    <w:rsid w:val="001836B3"/>
    <w:rsid w:val="001873A6"/>
    <w:rsid w:val="001875D5"/>
    <w:rsid w:val="00241B77"/>
    <w:rsid w:val="00310609"/>
    <w:rsid w:val="00314D82"/>
    <w:rsid w:val="003739D9"/>
    <w:rsid w:val="00381078"/>
    <w:rsid w:val="00440A0A"/>
    <w:rsid w:val="00462016"/>
    <w:rsid w:val="0048591F"/>
    <w:rsid w:val="005A2E87"/>
    <w:rsid w:val="006465FE"/>
    <w:rsid w:val="007C2746"/>
    <w:rsid w:val="007E0010"/>
    <w:rsid w:val="007E1236"/>
    <w:rsid w:val="00834682"/>
    <w:rsid w:val="008976F2"/>
    <w:rsid w:val="008E34F6"/>
    <w:rsid w:val="008E7FD0"/>
    <w:rsid w:val="008F324E"/>
    <w:rsid w:val="00927892"/>
    <w:rsid w:val="009342AD"/>
    <w:rsid w:val="009D5AAF"/>
    <w:rsid w:val="009F71BA"/>
    <w:rsid w:val="00A07A54"/>
    <w:rsid w:val="00A66882"/>
    <w:rsid w:val="00A73E66"/>
    <w:rsid w:val="00A8051F"/>
    <w:rsid w:val="00B6784B"/>
    <w:rsid w:val="00B919CB"/>
    <w:rsid w:val="00CD00AE"/>
    <w:rsid w:val="00DD4FD6"/>
    <w:rsid w:val="00E120DA"/>
    <w:rsid w:val="00E52BCB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07B3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27892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rsid w:val="003739D9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3739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9278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5</cp:revision>
  <cp:lastPrinted>2019-12-11T13:43:00Z</cp:lastPrinted>
  <dcterms:created xsi:type="dcterms:W3CDTF">2019-12-23T13:47:00Z</dcterms:created>
  <dcterms:modified xsi:type="dcterms:W3CDTF">2020-07-13T08:20:00Z</dcterms:modified>
</cp:coreProperties>
</file>