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C511" w14:textId="1DBDA91E" w:rsidR="00584219" w:rsidRPr="009A6FF5" w:rsidRDefault="00584219" w:rsidP="00584219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A6FF5">
        <w:rPr>
          <w:rFonts w:ascii="Arial" w:hAnsi="Arial" w:cs="Arial"/>
          <w:b/>
          <w:sz w:val="20"/>
          <w:szCs w:val="20"/>
        </w:rPr>
        <w:t xml:space="preserve">Príloha č. </w:t>
      </w:r>
      <w:r w:rsidR="00F907C8" w:rsidRPr="009A6FF5">
        <w:rPr>
          <w:rFonts w:ascii="Arial" w:hAnsi="Arial" w:cs="Arial"/>
          <w:b/>
          <w:sz w:val="20"/>
          <w:szCs w:val="20"/>
        </w:rPr>
        <w:t>1</w:t>
      </w:r>
    </w:p>
    <w:p w14:paraId="7BFAD49F" w14:textId="78C7F787" w:rsidR="00584219" w:rsidRPr="009A6FF5" w:rsidRDefault="00584219" w:rsidP="0058421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A6FF5">
        <w:rPr>
          <w:rFonts w:ascii="Arial" w:hAnsi="Arial" w:cs="Arial"/>
          <w:b/>
          <w:caps/>
          <w:sz w:val="28"/>
          <w:szCs w:val="28"/>
        </w:rPr>
        <w:t>Hodnotiaci hárok</w:t>
      </w:r>
      <w:r w:rsidR="00E37CFB" w:rsidRPr="009A6FF5">
        <w:rPr>
          <w:rFonts w:ascii="Arial" w:hAnsi="Arial" w:cs="Arial"/>
          <w:b/>
          <w:caps/>
          <w:sz w:val="28"/>
          <w:szCs w:val="28"/>
        </w:rPr>
        <w:t xml:space="preserve"> - Požiadavky na ponuku - všeobecná časť</w:t>
      </w:r>
      <w:r w:rsidR="00E37CFB" w:rsidRPr="009A6FF5">
        <w:rPr>
          <w:rFonts w:ascii="Arial" w:hAnsi="Arial" w:cs="Arial"/>
          <w:b/>
          <w:caps/>
          <w:sz w:val="28"/>
          <w:szCs w:val="28"/>
        </w:rPr>
        <w:tab/>
      </w:r>
      <w:r w:rsidR="00E37CFB" w:rsidRPr="009A6FF5">
        <w:rPr>
          <w:rFonts w:ascii="Arial" w:hAnsi="Arial" w:cs="Arial"/>
          <w:b/>
          <w:caps/>
          <w:sz w:val="28"/>
          <w:szCs w:val="28"/>
        </w:rPr>
        <w:tab/>
      </w:r>
      <w:r w:rsidR="00E37CFB" w:rsidRPr="009A6FF5">
        <w:rPr>
          <w:rFonts w:ascii="Arial" w:hAnsi="Arial" w:cs="Arial"/>
          <w:b/>
          <w:caps/>
          <w:sz w:val="28"/>
          <w:szCs w:val="28"/>
        </w:rPr>
        <w:tab/>
      </w:r>
    </w:p>
    <w:p w14:paraId="60BBC17C" w14:textId="77777777" w:rsidR="00584219" w:rsidRPr="009A6FF5" w:rsidRDefault="00584219" w:rsidP="00584219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446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826"/>
        <w:gridCol w:w="7881"/>
        <w:gridCol w:w="2755"/>
      </w:tblGrid>
      <w:tr w:rsidR="004C23E2" w:rsidRPr="009A6FF5" w14:paraId="1FFED87D" w14:textId="77777777" w:rsidTr="004C23E2">
        <w:trPr>
          <w:trHeight w:val="404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</w:tcBorders>
          </w:tcPr>
          <w:p w14:paraId="1DFA9747" w14:textId="6638CDE0" w:rsidR="004C23E2" w:rsidRPr="009A6FF5" w:rsidRDefault="004C23E2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A6FF5">
              <w:rPr>
                <w:rFonts w:ascii="Arial" w:hAnsi="Arial" w:cs="Arial"/>
                <w:sz w:val="20"/>
                <w:szCs w:val="20"/>
                <w:lang w:val="sk-SK"/>
              </w:rPr>
              <w:t>Predmet zákazky:</w:t>
            </w:r>
          </w:p>
        </w:tc>
        <w:tc>
          <w:tcPr>
            <w:tcW w:w="106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18A417B" w14:textId="7F4A5951" w:rsidR="004C23E2" w:rsidRPr="009A6FF5" w:rsidRDefault="00562627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color w:val="1C161D"/>
                <w:sz w:val="20"/>
                <w:szCs w:val="20"/>
                <w:lang w:val="sk-SK"/>
              </w:rPr>
            </w:pPr>
            <w:r w:rsidRPr="009A6FF5"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Platforma pre elektronické testovania na školách (e Test 2.0)</w:t>
            </w:r>
          </w:p>
        </w:tc>
      </w:tr>
      <w:tr w:rsidR="004C23E2" w:rsidRPr="009A6FF5" w14:paraId="510BE3EF" w14:textId="77777777" w:rsidTr="004C23E2">
        <w:trPr>
          <w:trHeight w:val="167"/>
        </w:trPr>
        <w:tc>
          <w:tcPr>
            <w:tcW w:w="3826" w:type="dxa"/>
            <w:tcBorders>
              <w:left w:val="single" w:sz="8" w:space="0" w:color="auto"/>
            </w:tcBorders>
          </w:tcPr>
          <w:p w14:paraId="0EC3EDDC" w14:textId="77777777" w:rsidR="004C23E2" w:rsidRPr="009A6FF5" w:rsidRDefault="004C23E2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A6FF5">
              <w:rPr>
                <w:rFonts w:ascii="Arial" w:hAnsi="Arial" w:cs="Arial"/>
                <w:sz w:val="20"/>
                <w:szCs w:val="20"/>
                <w:lang w:val="sk-SK"/>
              </w:rPr>
              <w:t>Číslo obstarávania:</w:t>
            </w:r>
          </w:p>
        </w:tc>
        <w:tc>
          <w:tcPr>
            <w:tcW w:w="10636" w:type="dxa"/>
            <w:gridSpan w:val="2"/>
            <w:tcBorders>
              <w:right w:val="single" w:sz="8" w:space="0" w:color="auto"/>
            </w:tcBorders>
          </w:tcPr>
          <w:p w14:paraId="0D88B81D" w14:textId="1B178663" w:rsidR="004C23E2" w:rsidRPr="009A6FF5" w:rsidRDefault="00311E0D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  <w:r w:rsidRPr="009A6FF5">
              <w:rPr>
                <w:rFonts w:ascii="Calibri" w:hAnsi="Calibri" w:cs="Calibri"/>
                <w:bCs/>
                <w:sz w:val="22"/>
                <w:szCs w:val="22"/>
                <w:lang w:val="sk-SK"/>
              </w:rPr>
              <w:t xml:space="preserve">ÚV EÚ č. </w:t>
            </w:r>
            <w:r w:rsidR="00562627" w:rsidRPr="009A6FF5">
              <w:rPr>
                <w:rFonts w:ascii="Calibri" w:hAnsi="Calibri" w:cs="Calibri"/>
                <w:bCs/>
                <w:sz w:val="22"/>
                <w:szCs w:val="22"/>
                <w:lang w:val="sk-SK"/>
              </w:rPr>
              <w:t>OJ S 76/2025, 250646 -2025 zo dňa 17/0</w:t>
            </w:r>
            <w:r w:rsidR="00FF45CD" w:rsidRPr="009A6FF5">
              <w:rPr>
                <w:rFonts w:ascii="Calibri" w:hAnsi="Calibri" w:cs="Calibri"/>
                <w:bCs/>
                <w:sz w:val="22"/>
                <w:szCs w:val="22"/>
                <w:lang w:val="sk-SK"/>
              </w:rPr>
              <w:t>4</w:t>
            </w:r>
            <w:r w:rsidR="00562627" w:rsidRPr="009A6FF5">
              <w:rPr>
                <w:rFonts w:ascii="Calibri" w:hAnsi="Calibri" w:cs="Calibri"/>
                <w:bCs/>
                <w:sz w:val="22"/>
                <w:szCs w:val="22"/>
                <w:lang w:val="sk-SK"/>
              </w:rPr>
              <w:t>/2025</w:t>
            </w:r>
          </w:p>
        </w:tc>
      </w:tr>
      <w:tr w:rsidR="004C23E2" w:rsidRPr="009A6FF5" w14:paraId="44B7B775" w14:textId="77777777" w:rsidTr="004C23E2">
        <w:trPr>
          <w:trHeight w:val="160"/>
        </w:trPr>
        <w:tc>
          <w:tcPr>
            <w:tcW w:w="3826" w:type="dxa"/>
            <w:tcBorders>
              <w:left w:val="single" w:sz="8" w:space="0" w:color="auto"/>
            </w:tcBorders>
          </w:tcPr>
          <w:p w14:paraId="503438E4" w14:textId="77777777" w:rsidR="004C23E2" w:rsidRPr="009A6FF5" w:rsidRDefault="004C23E2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0636" w:type="dxa"/>
            <w:gridSpan w:val="2"/>
            <w:tcBorders>
              <w:right w:val="single" w:sz="8" w:space="0" w:color="auto"/>
            </w:tcBorders>
          </w:tcPr>
          <w:p w14:paraId="7E776056" w14:textId="45848E66" w:rsidR="004C23E2" w:rsidRPr="009A6FF5" w:rsidRDefault="00311E0D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  <w:bookmarkStart w:id="0" w:name="_Hlk65837880"/>
            <w:bookmarkStart w:id="1" w:name="_Hlk112245063"/>
            <w:r w:rsidRPr="009A6FF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  <w:t xml:space="preserve">VVO č. </w:t>
            </w:r>
            <w:bookmarkEnd w:id="0"/>
            <w:r w:rsidR="00562627" w:rsidRPr="009A6FF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  <w:t>79/2025 z 21.04.2025 ozn. 6959 – MS</w:t>
            </w:r>
            <w:bookmarkEnd w:id="1"/>
            <w:r w:rsidR="00562627" w:rsidRPr="009A6FF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  <w:t>S</w:t>
            </w:r>
          </w:p>
        </w:tc>
      </w:tr>
      <w:tr w:rsidR="004C23E2" w:rsidRPr="009A6FF5" w14:paraId="0BFF6647" w14:textId="77777777" w:rsidTr="004C23E2">
        <w:trPr>
          <w:trHeight w:val="423"/>
        </w:trPr>
        <w:tc>
          <w:tcPr>
            <w:tcW w:w="3826" w:type="dxa"/>
            <w:tcBorders>
              <w:left w:val="single" w:sz="8" w:space="0" w:color="auto"/>
            </w:tcBorders>
          </w:tcPr>
          <w:p w14:paraId="5705D2DA" w14:textId="7A7CD334" w:rsidR="004C23E2" w:rsidRPr="009A6FF5" w:rsidRDefault="004C23E2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A6FF5">
              <w:rPr>
                <w:rFonts w:ascii="Arial" w:hAnsi="Arial" w:cs="Arial"/>
                <w:sz w:val="20"/>
                <w:szCs w:val="20"/>
                <w:lang w:val="sk-SK"/>
              </w:rPr>
              <w:t>Verejný obstarávateľ:</w:t>
            </w:r>
          </w:p>
        </w:tc>
        <w:tc>
          <w:tcPr>
            <w:tcW w:w="10636" w:type="dxa"/>
            <w:gridSpan w:val="2"/>
            <w:tcBorders>
              <w:right w:val="single" w:sz="8" w:space="0" w:color="auto"/>
            </w:tcBorders>
          </w:tcPr>
          <w:p w14:paraId="1576DCC0" w14:textId="738FF231" w:rsidR="004C23E2" w:rsidRPr="009A6FF5" w:rsidRDefault="00562627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9A6FF5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sk-SK"/>
              </w:rPr>
              <w:t>Ministerstvo školstva, výskumu, vývoja a mládeže Slovenskej republiky</w:t>
            </w:r>
          </w:p>
        </w:tc>
      </w:tr>
      <w:tr w:rsidR="004C23E2" w:rsidRPr="009A6FF5" w14:paraId="6E39E892" w14:textId="77777777" w:rsidTr="004C23E2">
        <w:trPr>
          <w:trHeight w:val="167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</w:tcBorders>
          </w:tcPr>
          <w:p w14:paraId="600371EE" w14:textId="77777777" w:rsidR="004C23E2" w:rsidRPr="009A6FF5" w:rsidRDefault="004C23E2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063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E872623" w14:textId="77777777" w:rsidR="00562627" w:rsidRPr="009A6FF5" w:rsidRDefault="00562627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</w:pPr>
            <w:r w:rsidRPr="009A6FF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  <w:t>Černyševského 50</w:t>
            </w:r>
          </w:p>
          <w:p w14:paraId="7F36A3E1" w14:textId="6D1E7CD6" w:rsidR="004C23E2" w:rsidRPr="009A6FF5" w:rsidRDefault="00562627" w:rsidP="004C23E2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</w:pPr>
            <w:r w:rsidRPr="009A6FF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  <w:lang w:val="sk-SK"/>
              </w:rPr>
              <w:t xml:space="preserve">851 01 Bratislava </w:t>
            </w:r>
          </w:p>
        </w:tc>
      </w:tr>
      <w:tr w:rsidR="00584219" w:rsidRPr="009A6FF5" w14:paraId="042CAC36" w14:textId="77777777" w:rsidTr="00FB6EA1">
        <w:trPr>
          <w:trHeight w:val="59"/>
        </w:trPr>
        <w:tc>
          <w:tcPr>
            <w:tcW w:w="1446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9C105E" w14:textId="77777777" w:rsidR="00584219" w:rsidRPr="009A6FF5" w:rsidRDefault="00584219" w:rsidP="00B172CA">
            <w:pPr>
              <w:pStyle w:val="Zarkazkladnhotextu"/>
              <w:tabs>
                <w:tab w:val="left" w:pos="3544"/>
              </w:tabs>
              <w:spacing w:before="60" w:after="60"/>
              <w:ind w:left="0"/>
              <w:rPr>
                <w:rFonts w:ascii="Trebuchet MS" w:hAnsi="Trebuchet MS"/>
                <w:sz w:val="10"/>
                <w:szCs w:val="10"/>
                <w:highlight w:val="yellow"/>
                <w:lang w:val="sk-SK"/>
              </w:rPr>
            </w:pPr>
          </w:p>
        </w:tc>
      </w:tr>
      <w:tr w:rsidR="00584219" w:rsidRPr="009A6FF5" w14:paraId="1254FFEA" w14:textId="77777777" w:rsidTr="004C23E2">
        <w:trPr>
          <w:trHeight w:val="837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</w:tcBorders>
          </w:tcPr>
          <w:p w14:paraId="2D13349C" w14:textId="21E9ED2E" w:rsidR="004057AE" w:rsidRPr="009A6FF5" w:rsidRDefault="00584219" w:rsidP="00F41DC5">
            <w:pPr>
              <w:pStyle w:val="Zarkazkladnhotextu"/>
              <w:tabs>
                <w:tab w:val="center" w:pos="1451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A6FF5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Uchádzač</w:t>
            </w:r>
          </w:p>
          <w:p w14:paraId="40D740B9" w14:textId="5553B713" w:rsidR="00584219" w:rsidRPr="009A6FF5" w:rsidRDefault="00584219" w:rsidP="00F41DC5">
            <w:pPr>
              <w:pStyle w:val="Zarkazkladnhotextu"/>
              <w:tabs>
                <w:tab w:val="center" w:pos="1451"/>
              </w:tabs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7881" w:type="dxa"/>
            <w:tcBorders>
              <w:top w:val="single" w:sz="8" w:space="0" w:color="auto"/>
              <w:right w:val="single" w:sz="4" w:space="0" w:color="auto"/>
            </w:tcBorders>
          </w:tcPr>
          <w:p w14:paraId="655DF064" w14:textId="77777777" w:rsidR="00FD61FC" w:rsidRPr="009A6FF5" w:rsidRDefault="0094491B" w:rsidP="00FD61FC">
            <w:pPr>
              <w:tabs>
                <w:tab w:val="left" w:pos="7890"/>
              </w:tabs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6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>Asseco</w:t>
            </w:r>
            <w:proofErr w:type="spellEnd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>Central</w:t>
            </w:r>
            <w:proofErr w:type="spellEnd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>Europe</w:t>
            </w:r>
            <w:proofErr w:type="spellEnd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>a.s</w:t>
            </w:r>
            <w:proofErr w:type="spellEnd"/>
            <w:r w:rsidR="00FD61FC" w:rsidRPr="009A6FF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5FDC087D" w14:textId="77777777" w:rsidR="00FD61FC" w:rsidRPr="009A6FF5" w:rsidRDefault="00FD61FC" w:rsidP="00FD61FC">
            <w:pPr>
              <w:tabs>
                <w:tab w:val="left" w:pos="789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A6FF5">
              <w:rPr>
                <w:rFonts w:ascii="Calibri" w:hAnsi="Calibri" w:cs="Calibri"/>
                <w:sz w:val="22"/>
                <w:szCs w:val="22"/>
              </w:rPr>
              <w:t>Galvaniho</w:t>
            </w:r>
            <w:proofErr w:type="spellEnd"/>
            <w:r w:rsidRPr="009A6FF5">
              <w:rPr>
                <w:rFonts w:ascii="Calibri" w:hAnsi="Calibri" w:cs="Calibri"/>
                <w:sz w:val="22"/>
                <w:szCs w:val="22"/>
              </w:rPr>
              <w:t xml:space="preserve"> 19045/19</w:t>
            </w:r>
          </w:p>
          <w:p w14:paraId="173E8D49" w14:textId="77777777" w:rsidR="00FD61FC" w:rsidRPr="009A6FF5" w:rsidRDefault="00FD61FC" w:rsidP="00FD61FC">
            <w:pPr>
              <w:tabs>
                <w:tab w:val="left" w:pos="7890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A6FF5">
              <w:rPr>
                <w:rFonts w:ascii="Calibri" w:hAnsi="Calibri" w:cs="Calibri"/>
                <w:sz w:val="22"/>
                <w:szCs w:val="22"/>
              </w:rPr>
              <w:t xml:space="preserve">821 04 Bratislava </w:t>
            </w:r>
          </w:p>
          <w:p w14:paraId="5D3A2F2D" w14:textId="55BEF63F" w:rsidR="004C23E2" w:rsidRPr="009A6FF5" w:rsidRDefault="00FD61FC" w:rsidP="00FD61FC">
            <w:pPr>
              <w:tabs>
                <w:tab w:val="left" w:pos="789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A6FF5">
              <w:rPr>
                <w:rFonts w:ascii="Calibri" w:hAnsi="Calibri" w:cs="Calibri"/>
                <w:sz w:val="22"/>
                <w:szCs w:val="22"/>
              </w:rPr>
              <w:t>IČO: 35 760 419</w:t>
            </w: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30AC77" w14:textId="2D5A11CF" w:rsidR="00584219" w:rsidRPr="009A6FF5" w:rsidRDefault="008B79B4" w:rsidP="00B172CA">
            <w:pPr>
              <w:pStyle w:val="Zarkazkladnhotextu"/>
              <w:tabs>
                <w:tab w:val="left" w:pos="3544"/>
              </w:tabs>
              <w:spacing w:before="60" w:after="60"/>
              <w:ind w:left="0"/>
              <w:jc w:val="center"/>
              <w:rPr>
                <w:rFonts w:ascii="Arial" w:hAnsi="Arial" w:cs="Arial"/>
                <w:b/>
                <w:sz w:val="32"/>
                <w:szCs w:val="32"/>
                <w:lang w:val="sk-SK"/>
              </w:rPr>
            </w:pPr>
            <w:r w:rsidRPr="009A6FF5">
              <w:rPr>
                <w:rFonts w:ascii="Arial" w:hAnsi="Arial" w:cs="Arial"/>
                <w:b/>
                <w:sz w:val="32"/>
                <w:szCs w:val="32"/>
                <w:lang w:val="sk-SK"/>
              </w:rPr>
              <w:t xml:space="preserve">Uchádzač č. </w:t>
            </w:r>
            <w:r w:rsidR="009A6FF5" w:rsidRPr="009A6FF5">
              <w:rPr>
                <w:rFonts w:ascii="Arial" w:hAnsi="Arial" w:cs="Arial"/>
                <w:b/>
                <w:sz w:val="32"/>
                <w:szCs w:val="32"/>
                <w:lang w:val="sk-SK"/>
              </w:rPr>
              <w:t>1</w:t>
            </w:r>
          </w:p>
        </w:tc>
      </w:tr>
      <w:tr w:rsidR="00584219" w:rsidRPr="009A6FF5" w14:paraId="0D8C21DB" w14:textId="77777777" w:rsidTr="004C23E2">
        <w:trPr>
          <w:trHeight w:val="143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</w:tcBorders>
          </w:tcPr>
          <w:p w14:paraId="61EA6DB3" w14:textId="71A35467" w:rsidR="00584219" w:rsidRPr="009A6FF5" w:rsidRDefault="00584219" w:rsidP="00F41D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881" w:type="dxa"/>
            <w:tcBorders>
              <w:bottom w:val="single" w:sz="8" w:space="0" w:color="auto"/>
              <w:right w:val="single" w:sz="4" w:space="0" w:color="auto"/>
            </w:tcBorders>
          </w:tcPr>
          <w:p w14:paraId="797F66FB" w14:textId="4A1AE977" w:rsidR="00584219" w:rsidRPr="009A6FF5" w:rsidRDefault="00584219" w:rsidP="00B172CA">
            <w:pPr>
              <w:tabs>
                <w:tab w:val="left" w:pos="7890"/>
              </w:tabs>
              <w:spacing w:before="120" w:after="4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AE29" w14:textId="77777777" w:rsidR="00584219" w:rsidRPr="009A6FF5" w:rsidRDefault="00584219" w:rsidP="00B172CA">
            <w:pPr>
              <w:pStyle w:val="Zarkazkladnhotextu"/>
              <w:tabs>
                <w:tab w:val="left" w:pos="3544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sk-SK"/>
              </w:rPr>
            </w:pPr>
          </w:p>
        </w:tc>
      </w:tr>
    </w:tbl>
    <w:p w14:paraId="0159E32B" w14:textId="706C8D69" w:rsidR="00071E29" w:rsidRPr="009A6FF5" w:rsidRDefault="00071E29" w:rsidP="00F41DC5">
      <w:pPr>
        <w:tabs>
          <w:tab w:val="left" w:pos="3544"/>
        </w:tabs>
        <w:spacing w:before="120" w:after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F79D61B" w14:textId="77777777" w:rsidR="00071E29" w:rsidRPr="009A6FF5" w:rsidRDefault="00071E29" w:rsidP="00584219">
      <w:pPr>
        <w:tabs>
          <w:tab w:val="left" w:pos="3544"/>
        </w:tabs>
        <w:spacing w:before="120" w:after="120"/>
        <w:ind w:left="3544" w:hanging="3544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1969"/>
        <w:gridCol w:w="4678"/>
      </w:tblGrid>
      <w:tr w:rsidR="00584219" w:rsidRPr="009A6FF5" w14:paraId="2E00FAA1" w14:textId="77777777" w:rsidTr="00E911BF">
        <w:trPr>
          <w:cantSplit/>
          <w:trHeight w:val="624"/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CC8409" w14:textId="01513BF1" w:rsidR="00584219" w:rsidRPr="009A6FF5" w:rsidRDefault="00876951" w:rsidP="00B172C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Všeobecná časť</w:t>
            </w:r>
            <w:r w:rsidR="00584219" w:rsidRPr="009A6F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F2302D" w14:textId="02700881" w:rsidR="00584219" w:rsidRPr="009A6FF5" w:rsidRDefault="004E363F" w:rsidP="00B172C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Doklad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82EFF32" w14:textId="77777777" w:rsidR="00584219" w:rsidRPr="009A6FF5" w:rsidRDefault="00584219" w:rsidP="00B172C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Poznámky</w:t>
            </w:r>
          </w:p>
        </w:tc>
      </w:tr>
      <w:tr w:rsidR="00D04CF4" w:rsidRPr="009A6FF5" w14:paraId="1E47C267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69BC7AE" w14:textId="77777777" w:rsidR="00D04CF4" w:rsidRPr="009A6FF5" w:rsidRDefault="00D04CF4" w:rsidP="00D04CF4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14:paraId="51484C34" w14:textId="6B123A49" w:rsidR="00D04CF4" w:rsidRPr="009A6FF5" w:rsidRDefault="00D04CF4" w:rsidP="00FA1D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ponuku prostredníctvom systému </w:t>
            </w:r>
            <w:r w:rsidR="00093387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JOSEPHINE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093387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21.05</w:t>
            </w:r>
            <w:r w:rsidR="000E5BA3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11E0D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="004C23E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E6440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51843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:00;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A0599B" w14:textId="25F17567" w:rsidR="00DF2A28" w:rsidRPr="009A6FF5" w:rsidRDefault="00F7385F" w:rsidP="00DF2A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B9A6CAB" w14:textId="3BF3F05F" w:rsidR="00D04CF4" w:rsidRPr="009A6FF5" w:rsidRDefault="002E6424" w:rsidP="00B54393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6424">
              <w:rPr>
                <w:rFonts w:ascii="Arial" w:hAnsi="Arial" w:cs="Arial"/>
                <w:sz w:val="18"/>
                <w:szCs w:val="18"/>
              </w:rPr>
              <w:t>20.05.2025 23:14:40</w:t>
            </w:r>
          </w:p>
        </w:tc>
      </w:tr>
      <w:tr w:rsidR="004A053B" w:rsidRPr="009A6FF5" w14:paraId="2B844B96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1F99AA5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FAE92BF" w14:textId="7F57256B" w:rsidR="004A053B" w:rsidRPr="009A6FF5" w:rsidRDefault="004A053B" w:rsidP="004A0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>Ponuka musí byť podpísaná štatutárnym orgánom, alebo členom štatutárneho orgánu, alebo iným zástupcom uchádzača, ktorý je oprávnený konať v mene uchádzača v  záväzkových vzťahoch;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074064F5" w14:textId="4F8F4B9D" w:rsidR="004A053B" w:rsidRPr="009A6FF5" w:rsidRDefault="004A053B" w:rsidP="004A053B">
            <w:pPr>
              <w:jc w:val="center"/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DCDFD" w14:textId="46C3964A" w:rsidR="004A053B" w:rsidRPr="002E6424" w:rsidRDefault="00B73B67" w:rsidP="00B73B6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424">
              <w:rPr>
                <w:rFonts w:ascii="Arial" w:hAnsi="Arial" w:cs="Arial"/>
                <w:sz w:val="18"/>
                <w:szCs w:val="18"/>
              </w:rPr>
              <w:t xml:space="preserve">Ing. Michal Navrátil, prokurista </w:t>
            </w:r>
          </w:p>
        </w:tc>
      </w:tr>
      <w:tr w:rsidR="004A053B" w:rsidRPr="009A6FF5" w14:paraId="4D02B1F9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D5489D2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F37E5F9" w14:textId="2E9E1472" w:rsidR="004A053B" w:rsidRPr="009A6FF5" w:rsidRDefault="004A053B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Predmet zákazky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nie je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rozdelený na časti;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E7E7380" w14:textId="468EC506" w:rsidR="004A053B" w:rsidRPr="009A6FF5" w:rsidRDefault="004A053B" w:rsidP="004A053B">
            <w:pPr>
              <w:jc w:val="center"/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7421BAA8" w14:textId="77777777" w:rsidR="004A053B" w:rsidRPr="009A6FF5" w:rsidRDefault="004A053B" w:rsidP="004A053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053B" w:rsidRPr="009A6FF5" w14:paraId="3F3C2F94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B726982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6F468813" w14:textId="018330C9" w:rsidR="004A053B" w:rsidRPr="009A6FF5" w:rsidRDefault="004A053B" w:rsidP="004A05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>Uchádzač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nepredložil variantné riešenia;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FDF37CF" w14:textId="215B23BE" w:rsidR="004A053B" w:rsidRPr="009A6FF5" w:rsidRDefault="004A053B" w:rsidP="004A0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316D0A98" w14:textId="77777777" w:rsidR="004A053B" w:rsidRPr="009A6FF5" w:rsidRDefault="004A053B" w:rsidP="004A053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053B" w:rsidRPr="009A6FF5" w14:paraId="082D9284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2FA09C0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D54BB14" w14:textId="059DEB1F" w:rsidR="004A053B" w:rsidRPr="009A6FF5" w:rsidRDefault="00311E0D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  <w:lang w:eastAsia="cs-CZ"/>
              </w:rPr>
              <w:t>Celá ponuka a ďalšie doklady a dokumenty vo verejnom obstarávaní sa predkladajú v štátnom (slovenskom) jazyku, a môžu sa predkladať aj v českom jazyku. Ak je doklad alebo dokument vyhotovený v inom ako štátnom alebo českom jazyku, predkladá sa spolu s jeho úradným prekladom do štátneho (slovenského) jazyka. Ak sa zistí rozdiel v ich obsahu, rozhodujúci je úradný preklad do štátneho jazyka.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699CE2D" w14:textId="5B4A6E15" w:rsidR="004A053B" w:rsidRPr="009A6FF5" w:rsidRDefault="004A053B" w:rsidP="004A053B">
            <w:pPr>
              <w:jc w:val="center"/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15877203" w14:textId="6DF4FACD" w:rsidR="004A053B" w:rsidRPr="009A6FF5" w:rsidRDefault="004A053B" w:rsidP="00B73B67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053B" w:rsidRPr="009A6FF5" w14:paraId="0C4684B7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8D99E60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3F9D808C" w14:textId="69F38927" w:rsidR="004A053B" w:rsidRPr="009A6FF5" w:rsidRDefault="004A053B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6FF5">
              <w:rPr>
                <w:rFonts w:ascii="Arial" w:hAnsi="Arial" w:cs="Arial"/>
                <w:sz w:val="20"/>
                <w:szCs w:val="20"/>
                <w:lang w:eastAsia="cs-CZ"/>
              </w:rPr>
              <w:t>Všetky sumy uvedené v ponuke, vo formulároch a v iných dokumentoch sú vyjadrené v mene euro;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18595321" w14:textId="17CC991D" w:rsidR="004A053B" w:rsidRPr="009A6FF5" w:rsidRDefault="004A053B" w:rsidP="004A053B">
            <w:pPr>
              <w:jc w:val="center"/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35D6CB6A" w14:textId="77777777" w:rsidR="004A053B" w:rsidRPr="009A6FF5" w:rsidRDefault="004A053B" w:rsidP="004A053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053B" w:rsidRPr="009A6FF5" w14:paraId="53A612CF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75A98FC" w14:textId="77777777" w:rsidR="004A053B" w:rsidRPr="009A6FF5" w:rsidRDefault="004A053B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9ABDCE1" w14:textId="4533D720" w:rsidR="004A053B" w:rsidRPr="009A6FF5" w:rsidRDefault="00C75C48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vyplnený formulár </w:t>
            </w:r>
            <w:r w:rsidR="00B133E4" w:rsidRPr="009A6FF5">
              <w:rPr>
                <w:rFonts w:ascii="Arial" w:hAnsi="Arial" w:cs="Arial"/>
                <w:sz w:val="20"/>
                <w:szCs w:val="20"/>
              </w:rPr>
              <w:t>„</w:t>
            </w:r>
            <w:r w:rsidR="00B133E4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Všeobecné informácie o uchádzačovi</w:t>
            </w:r>
            <w:r w:rsidR="00B133E4" w:rsidRPr="009A6FF5">
              <w:rPr>
                <w:rFonts w:ascii="Arial" w:hAnsi="Arial" w:cs="Arial"/>
                <w:sz w:val="20"/>
                <w:szCs w:val="20"/>
              </w:rPr>
              <w:t xml:space="preserve">“ uvedený v </w:t>
            </w:r>
            <w:r w:rsidR="00B133E4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Prílohe č. 1</w:t>
            </w:r>
            <w:r w:rsidR="00B133E4" w:rsidRPr="009A6FF5">
              <w:rPr>
                <w:rFonts w:ascii="Arial" w:hAnsi="Arial" w:cs="Arial"/>
                <w:sz w:val="20"/>
                <w:szCs w:val="20"/>
              </w:rPr>
              <w:t xml:space="preserve"> súťažných podkladov. V prípade, ak je uchádzačom skupina dodávateľov, vyplní a predloží tento formulár každý jej člen;</w:t>
            </w:r>
            <w:r w:rsidRPr="009A6FF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61457BB4" w14:textId="59E8901F" w:rsidR="004A053B" w:rsidRPr="009A6FF5" w:rsidRDefault="004A053B" w:rsidP="004A053B">
            <w:pPr>
              <w:jc w:val="center"/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41A78BAC" w14:textId="70A669EE" w:rsidR="004A053B" w:rsidRPr="009A6FF5" w:rsidRDefault="00B73B67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6424">
              <w:rPr>
                <w:rFonts w:ascii="Arial" w:hAnsi="Arial" w:cs="Arial"/>
                <w:sz w:val="18"/>
                <w:szCs w:val="18"/>
              </w:rPr>
              <w:t>Zo dňa 15.05.2025, podpísané Ing. M</w:t>
            </w:r>
            <w:r w:rsidR="00E911BF" w:rsidRPr="002E6424">
              <w:rPr>
                <w:rFonts w:ascii="Arial" w:hAnsi="Arial" w:cs="Arial"/>
                <w:sz w:val="18"/>
                <w:szCs w:val="18"/>
              </w:rPr>
              <w:t>i</w:t>
            </w:r>
            <w:r w:rsidRPr="002E6424">
              <w:rPr>
                <w:rFonts w:ascii="Arial" w:hAnsi="Arial" w:cs="Arial"/>
                <w:sz w:val="18"/>
                <w:szCs w:val="18"/>
              </w:rPr>
              <w:t xml:space="preserve">chalom Navrátilom, prokuristom spoločnosti. </w:t>
            </w:r>
          </w:p>
        </w:tc>
      </w:tr>
      <w:tr w:rsidR="00A45A60" w:rsidRPr="009A6FF5" w14:paraId="6F939E7C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9BE888E" w14:textId="77777777" w:rsidR="00A45A60" w:rsidRPr="009A6FF5" w:rsidRDefault="00A45A60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6D895E90" w14:textId="75C1E106" w:rsidR="00A45A60" w:rsidRPr="009A6FF5" w:rsidRDefault="00A45A60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</w:t>
            </w:r>
            <w:r w:rsidR="00B133E4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čestné vyhlásenie o vytvorení skupiny dodávateľov </w:t>
            </w:r>
            <w:r w:rsidR="00B133E4" w:rsidRPr="009A6FF5">
              <w:rPr>
                <w:rFonts w:ascii="Arial" w:hAnsi="Arial" w:cs="Arial"/>
                <w:sz w:val="20"/>
                <w:szCs w:val="20"/>
              </w:rPr>
              <w:t>podľa Prílohy č. 2 súťažných podkladov;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9FDB63E" w14:textId="4ECE2DDA" w:rsidR="00A45A60" w:rsidRPr="009A6FF5" w:rsidRDefault="006A641F" w:rsidP="004A0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25455326" w14:textId="03ED3F41" w:rsidR="00A45A60" w:rsidRPr="009A6FF5" w:rsidRDefault="006A641F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6424">
              <w:rPr>
                <w:rFonts w:ascii="Arial" w:hAnsi="Arial" w:cs="Arial"/>
                <w:sz w:val="18"/>
                <w:szCs w:val="18"/>
              </w:rPr>
              <w:t>Uchádzač nevytvára skupinu dodávateľov</w:t>
            </w:r>
          </w:p>
        </w:tc>
      </w:tr>
      <w:tr w:rsidR="001948C1" w:rsidRPr="009A6FF5" w14:paraId="6E9FE167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062AF31" w14:textId="77777777" w:rsidR="001948C1" w:rsidRPr="009A6FF5" w:rsidRDefault="001948C1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4E7DBCA" w14:textId="1C34922F" w:rsidR="001948C1" w:rsidRPr="009A6FF5" w:rsidRDefault="00806CF6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plnú moc pre jedného z členov skupiny dodávateľov 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podľa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Prílohy č. 3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súťažných podkladov, ktorý bude oprávnený prijímať pokyny za všetkých členov skupiny dodávateľov a bude oprávnený konať v mene všetkých ostatných členov skupiny dodávateľov v súlade s formulárom, uvedeným v Prílohe č. 3 súťažných podkladov, ak je uplatniteľné;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DE7D149" w14:textId="53972FB1" w:rsidR="001948C1" w:rsidRPr="009A6FF5" w:rsidRDefault="006A641F" w:rsidP="004A0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4154D5EE" w14:textId="51B5087F" w:rsidR="001948C1" w:rsidRPr="009A6FF5" w:rsidRDefault="002E6424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6424">
              <w:rPr>
                <w:rFonts w:ascii="Arial" w:hAnsi="Arial" w:cs="Arial"/>
                <w:sz w:val="18"/>
                <w:szCs w:val="18"/>
              </w:rPr>
              <w:t>Uchádzač nevytvára skupinu dodávateľov</w:t>
            </w:r>
          </w:p>
        </w:tc>
      </w:tr>
      <w:tr w:rsidR="00370AC4" w:rsidRPr="009A6FF5" w14:paraId="4A263346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BFDA65D" w14:textId="77777777" w:rsidR="00370AC4" w:rsidRPr="009A6FF5" w:rsidRDefault="00370AC4" w:rsidP="004A053B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0CE4008D" w14:textId="390D3506" w:rsidR="00370AC4" w:rsidRPr="009A6FF5" w:rsidRDefault="00370AC4" w:rsidP="004A05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doklady preukazujúce splnenie podmienok účasti 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uvedené v Oznámení o vyhlásení verejného obstarávania a v súťažných podkladoch v súlade s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Prílohou č. 4, Prílohou č. 5 a Prílohou č. 6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súťažných podkladov a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Prílohou č. 17.1-17.3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súťažných podkladov (pozn.: je potrebné predložiť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samostatne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za uchádzača navrhovaného subdodávateľa uvedeného v Prílohe č. 9 týchto súťažných podkladov, navrhované iné (tretie) osoby, prostredníctvom ktorých uchádzač preukazuje podmienky účasti uvedené podľa Prílohy č. 7 súťažných podkladov) alebo vyhlásenia podľa § 32 ods. 5 zákona o verejnom obstarávaní, ak právo štátu uchádzača alebo záujemcu so sídlom, miestom podnikania alebo obvyklým pobytom mimo územia Slovenskej republiky neupravuje inštitút čestného vyhlásenia, alebo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Jednotný európsky dokument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8C2"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podľa § 39</w:t>
            </w:r>
            <w:r w:rsidR="004808C2" w:rsidRPr="009A6FF5">
              <w:rPr>
                <w:rFonts w:ascii="Arial" w:hAnsi="Arial" w:cs="Arial"/>
                <w:sz w:val="20"/>
                <w:szCs w:val="20"/>
              </w:rPr>
              <w:t xml:space="preserve"> zákona o verejnom obstarávaní;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21F5CEA2" w14:textId="58D61F86" w:rsidR="00370AC4" w:rsidRPr="009A6FF5" w:rsidRDefault="0037328F" w:rsidP="004A0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3B5C0F9E" w14:textId="15C72EC3" w:rsidR="00370AC4" w:rsidRPr="005F1A44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A44">
              <w:rPr>
                <w:rFonts w:ascii="Arial" w:hAnsi="Arial" w:cs="Arial"/>
                <w:sz w:val="18"/>
                <w:szCs w:val="18"/>
              </w:rPr>
              <w:t xml:space="preserve">Čestné vyhlásenie o splnení podmienok účasti spoločnosti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., zo dňa 15.05.2025, podpísané Ing. Michalom Navrátilom, prokuristom spoločnosti. </w:t>
            </w:r>
          </w:p>
          <w:p w14:paraId="27696034" w14:textId="77777777" w:rsidR="00B916A3" w:rsidRPr="005F1A44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C06DA9" w14:textId="5635D274" w:rsidR="00B916A3" w:rsidRPr="005F1A44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A44">
              <w:rPr>
                <w:rFonts w:ascii="Arial" w:hAnsi="Arial" w:cs="Arial"/>
                <w:sz w:val="18"/>
                <w:szCs w:val="18"/>
              </w:rPr>
              <w:t xml:space="preserve">Čestné vyhlásenie o splnení podmienok účasti spoločnosti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., zo dňa 19.05.2025, podpísané Petrom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členom predstavenstva. </w:t>
            </w:r>
          </w:p>
          <w:p w14:paraId="14D26445" w14:textId="77777777" w:rsidR="00B916A3" w:rsidRPr="009A6FF5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3D2C82D" w14:textId="2A5C854A" w:rsidR="00892AFF" w:rsidRPr="00892AFF" w:rsidRDefault="00B916A3" w:rsidP="00892A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2AFF">
              <w:rPr>
                <w:rFonts w:ascii="Arial" w:hAnsi="Arial" w:cs="Arial"/>
                <w:sz w:val="18"/>
                <w:szCs w:val="18"/>
              </w:rPr>
              <w:t xml:space="preserve">Čestné vyhlásenie podľa prílohy č. 17.1 súťažných podkladov spoločnosti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Assecco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>., zo dňa 15.05.2025, podpísané Ing. Michalom Navrátilom, prokuristom spoločnosti</w:t>
            </w:r>
            <w:r w:rsidR="00892AFF" w:rsidRPr="00892A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0BBE27" w14:textId="77777777" w:rsidR="00B916A3" w:rsidRPr="009A6FF5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CC13B64" w14:textId="31F201C2" w:rsidR="00B916A3" w:rsidRPr="00892AFF" w:rsidRDefault="00B916A3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2AFF">
              <w:rPr>
                <w:rFonts w:ascii="Arial" w:hAnsi="Arial" w:cs="Arial"/>
                <w:sz w:val="18"/>
                <w:szCs w:val="18"/>
              </w:rPr>
              <w:t xml:space="preserve">Čestné vyhlásenie podľa prílohy č. 17.2 súťažných podkladov spoločnosti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Assecco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., zo dňa 15.05.2025, podpísané Petrom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892AFF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892AFF">
              <w:rPr>
                <w:rFonts w:ascii="Arial" w:hAnsi="Arial" w:cs="Arial"/>
                <w:sz w:val="18"/>
                <w:szCs w:val="18"/>
              </w:rPr>
              <w:t>, členom predstavenstva.</w:t>
            </w:r>
          </w:p>
          <w:p w14:paraId="6A0F01B4" w14:textId="77777777" w:rsidR="00B916A3" w:rsidRPr="00A528E8" w:rsidRDefault="00B916A3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336130" w14:textId="6650673E" w:rsidR="00B916A3" w:rsidRPr="00A528E8" w:rsidRDefault="00B916A3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28E8">
              <w:rPr>
                <w:rFonts w:ascii="Arial" w:hAnsi="Arial" w:cs="Arial"/>
                <w:sz w:val="18"/>
                <w:szCs w:val="18"/>
              </w:rPr>
              <w:t xml:space="preserve">Čestné vyhlásenie podľa prílohy č. 17.2 súťažných podkladov spoločnosti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 Technologies, S.A., zo dňa 02.05.2025, podpísané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Machodom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, OAT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Administratorom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 a výkonným riaditeľom. </w:t>
            </w:r>
          </w:p>
          <w:p w14:paraId="58911C96" w14:textId="77777777" w:rsidR="00EB4C79" w:rsidRPr="005F1A44" w:rsidRDefault="00EB4C79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9B85E3" w14:textId="77777777" w:rsidR="00EB4C79" w:rsidRPr="005F1A44" w:rsidRDefault="00EB4C79" w:rsidP="00EB4C7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A44">
              <w:rPr>
                <w:rFonts w:ascii="Arial" w:hAnsi="Arial" w:cs="Arial"/>
                <w:sz w:val="18"/>
                <w:szCs w:val="18"/>
              </w:rPr>
              <w:t xml:space="preserve">Čestné vyhlásenie podľa § 32 ods. 7 a ods. 8 ZVO spoločnosti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Technologies, S.A., zo dňa 02.05.2025, podpísané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Machodom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OAT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Administratorom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a výkonným riaditeľom. </w:t>
            </w:r>
          </w:p>
          <w:p w14:paraId="461BC1E0" w14:textId="7C6C23FD" w:rsidR="00EB4C79" w:rsidRPr="009A6FF5" w:rsidRDefault="00EB4C79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02A4938" w14:textId="33A316B7" w:rsidR="00EB4C79" w:rsidRPr="00A528E8" w:rsidRDefault="00EB4C79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28E8">
              <w:rPr>
                <w:rFonts w:ascii="Arial" w:hAnsi="Arial" w:cs="Arial"/>
                <w:sz w:val="18"/>
                <w:szCs w:val="18"/>
              </w:rPr>
              <w:t xml:space="preserve">Čestné vyhlásenie podľa prílohy č. 17.3 súťažných podkladov spoločnosti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Assecco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., zo dňa 15.05.2025, podpísané Petrom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A528E8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A528E8">
              <w:rPr>
                <w:rFonts w:ascii="Arial" w:hAnsi="Arial" w:cs="Arial"/>
                <w:sz w:val="18"/>
                <w:szCs w:val="18"/>
              </w:rPr>
              <w:t>, členom predstavenstva.</w:t>
            </w:r>
          </w:p>
          <w:p w14:paraId="36ECA645" w14:textId="77777777" w:rsidR="00EB4C79" w:rsidRPr="009A6FF5" w:rsidRDefault="00EB4C79" w:rsidP="00B916A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B5BD1B4" w14:textId="4BF3774B" w:rsidR="00EB4C79" w:rsidRPr="005F1A44" w:rsidRDefault="00EB4C79" w:rsidP="00EB4C7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1A44">
              <w:rPr>
                <w:rFonts w:ascii="Arial" w:hAnsi="Arial" w:cs="Arial"/>
                <w:sz w:val="18"/>
                <w:szCs w:val="18"/>
              </w:rPr>
              <w:t xml:space="preserve">Čestné vyhlásenie podľa prílohy č. 17.3 súťažných podkladov spoločnosti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Technologies, S.A., zo dňa 02.05.2025, podpísané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Machodom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, OAT </w:t>
            </w:r>
            <w:proofErr w:type="spellStart"/>
            <w:r w:rsidRPr="005F1A44">
              <w:rPr>
                <w:rFonts w:ascii="Arial" w:hAnsi="Arial" w:cs="Arial"/>
                <w:sz w:val="18"/>
                <w:szCs w:val="18"/>
              </w:rPr>
              <w:t>Administratorom</w:t>
            </w:r>
            <w:proofErr w:type="spellEnd"/>
            <w:r w:rsidRPr="005F1A44">
              <w:rPr>
                <w:rFonts w:ascii="Arial" w:hAnsi="Arial" w:cs="Arial"/>
                <w:sz w:val="18"/>
                <w:szCs w:val="18"/>
              </w:rPr>
              <w:t xml:space="preserve"> a výkonným </w:t>
            </w:r>
            <w:r w:rsidRPr="005F1A44">
              <w:rPr>
                <w:rFonts w:ascii="Arial" w:hAnsi="Arial" w:cs="Arial"/>
                <w:sz w:val="18"/>
                <w:szCs w:val="18"/>
              </w:rPr>
              <w:lastRenderedPageBreak/>
              <w:t>riaditeľom.</w:t>
            </w:r>
          </w:p>
          <w:p w14:paraId="30AB22C0" w14:textId="77777777" w:rsidR="00EB4C79" w:rsidRPr="009A6FF5" w:rsidRDefault="00EB4C79" w:rsidP="00EB4C7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522EBA6" w14:textId="77777777" w:rsidR="00B916A3" w:rsidRPr="003E3B85" w:rsidRDefault="00EB4C79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B85">
              <w:rPr>
                <w:rFonts w:ascii="Arial" w:hAnsi="Arial" w:cs="Arial"/>
                <w:b/>
                <w:bCs/>
                <w:sz w:val="18"/>
                <w:szCs w:val="18"/>
              </w:rPr>
              <w:t>Príloha č. 4</w:t>
            </w:r>
            <w:r w:rsidRPr="003E3B85">
              <w:rPr>
                <w:rFonts w:ascii="Arial" w:hAnsi="Arial" w:cs="Arial"/>
                <w:sz w:val="18"/>
                <w:szCs w:val="18"/>
              </w:rPr>
              <w:t xml:space="preserve"> súťažných podkladov zo dňa 15.05.2025, podpísaná Ing. Michalom Navrátilom, prokuristom spoločnosti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2DE25" w14:textId="77777777" w:rsidR="00EB4C79" w:rsidRPr="003E3B85" w:rsidRDefault="00EB4C79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38518" w14:textId="6F121CD3" w:rsidR="00D22446" w:rsidRPr="003E3B85" w:rsidRDefault="00D22446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B85">
              <w:rPr>
                <w:rFonts w:ascii="Arial" w:hAnsi="Arial" w:cs="Arial"/>
                <w:b/>
                <w:bCs/>
                <w:sz w:val="18"/>
                <w:szCs w:val="18"/>
              </w:rPr>
              <w:t>Príloha č. 5</w:t>
            </w:r>
            <w:r w:rsidRPr="003E3B85">
              <w:rPr>
                <w:rFonts w:ascii="Arial" w:hAnsi="Arial" w:cs="Arial"/>
                <w:sz w:val="18"/>
                <w:szCs w:val="18"/>
              </w:rPr>
              <w:t xml:space="preserve"> súťažných podkladov zo dňa 15.05.2025, podpísaná Ing. Michalom Navrátilom, prokuristom spoločnosti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E3B85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3E3B8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AED163" w14:textId="77777777" w:rsidR="00EB4C79" w:rsidRPr="00B52B7A" w:rsidRDefault="00EB4C79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A3832E" w14:textId="30765DAF" w:rsidR="00D22446" w:rsidRPr="00B52B7A" w:rsidRDefault="00D22446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b/>
                <w:bCs/>
                <w:sz w:val="18"/>
                <w:szCs w:val="18"/>
              </w:rPr>
              <w:t>Prílohy č. 6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 súťažných podkladov zo dňa 15.05.2025, podpísané Mgr. Petrom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Drenkom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prokuristom spoločnosti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FB8C8C" w14:textId="77777777" w:rsidR="00E911BF" w:rsidRPr="009A6FF5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96CB783" w14:textId="412DADF6" w:rsidR="00E911BF" w:rsidRPr="00B52B7A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B85">
              <w:rPr>
                <w:rFonts w:ascii="Arial" w:hAnsi="Arial" w:cs="Arial"/>
                <w:b/>
                <w:bCs/>
                <w:sz w:val="18"/>
                <w:szCs w:val="18"/>
              </w:rPr>
              <w:t>JED</w:t>
            </w:r>
            <w:r w:rsidRPr="003E3B85">
              <w:rPr>
                <w:rFonts w:ascii="Arial" w:hAnsi="Arial" w:cs="Arial"/>
                <w:sz w:val="18"/>
                <w:szCs w:val="18"/>
              </w:rPr>
              <w:t xml:space="preserve"> zo dňa 20.05.2025 podpísaný Michalom Navrátilom, 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prokuristom spoločnosti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F740AD" w14:textId="77777777" w:rsidR="00E911BF" w:rsidRPr="00B52B7A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90167" w14:textId="55C0B4BF" w:rsidR="00E911BF" w:rsidRPr="00B52B7A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b/>
                <w:bCs/>
                <w:sz w:val="18"/>
                <w:szCs w:val="18"/>
              </w:rPr>
              <w:t>JED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 spoločnosti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., zo dňa 20.05.2025 podpísaný Petrom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, členom predstavenstva..</w:t>
            </w:r>
          </w:p>
          <w:p w14:paraId="567C6C12" w14:textId="77777777" w:rsidR="00E911BF" w:rsidRPr="00B52B7A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80F62" w14:textId="6A4D69A3" w:rsidR="00E911BF" w:rsidRPr="00B52B7A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b/>
                <w:bCs/>
                <w:sz w:val="18"/>
                <w:szCs w:val="18"/>
              </w:rPr>
              <w:t>JED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 zo dňa 15.05.2025 podpísaný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Machidom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predsedom predstavenstva spoločnosti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Technologies, S.A</w:t>
            </w:r>
          </w:p>
          <w:p w14:paraId="1661A235" w14:textId="77777777" w:rsidR="00E911BF" w:rsidRPr="009A6FF5" w:rsidRDefault="00E911BF" w:rsidP="00D2244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E04D32C" w14:textId="790DCBD1" w:rsidR="00D22446" w:rsidRPr="009A6FF5" w:rsidRDefault="00D22446" w:rsidP="004A053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A6FF5" w:rsidRPr="009A6FF5" w14:paraId="34707B23" w14:textId="77777777" w:rsidTr="00E446F8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3CFAD3E" w14:textId="77777777" w:rsidR="009A6FF5" w:rsidRPr="009A6FF5" w:rsidRDefault="009A6FF5" w:rsidP="009A6FF5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135F93D" w14:textId="4FB25420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Ponuka obsahuje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zoznam iných (tretích) osôb prostredníctvom ktorých uchádzač preukazuje podmienky účasti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uvedené v Oznámení o vyhlásení verejného obstarávania a v súťažných podkladoch podľa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Prílohy č. 7 súťažných podkladov</w:t>
            </w:r>
            <w:r w:rsidRPr="009A6FF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EA79192" w14:textId="07523EF9" w:rsidR="009A6FF5" w:rsidRPr="00B52B7A" w:rsidRDefault="009A6FF5" w:rsidP="009A6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2B7A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794686C8" w14:textId="77777777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  <w:p w14:paraId="21ADACEE" w14:textId="77777777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>tretie osoby:</w:t>
            </w:r>
          </w:p>
          <w:p w14:paraId="1ECFED1F" w14:textId="77777777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. (§34, ods. 1 písm. g) ZVO)</w:t>
            </w:r>
          </w:p>
          <w:p w14:paraId="3D8863FB" w14:textId="29C87CC1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Technologie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, S.A. (§34, ods. 1 písm. a) a písm. g) ZVO)</w:t>
            </w:r>
          </w:p>
        </w:tc>
      </w:tr>
      <w:tr w:rsidR="009A6FF5" w:rsidRPr="009A6FF5" w14:paraId="08332C9A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87AF95D" w14:textId="77777777" w:rsidR="009A6FF5" w:rsidRPr="009A6FF5" w:rsidRDefault="009A6FF5" w:rsidP="009A6FF5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0BD35B5" w14:textId="1E1D5C93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zoznam dôverných informácii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v zmysle bodu 23.2 a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Prílohy č. 8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súťažných podkladov;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5C24130" w14:textId="60507D49" w:rsidR="009A6FF5" w:rsidRPr="009A6FF5" w:rsidRDefault="009A6FF5" w:rsidP="009A6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5F838908" w14:textId="77777777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  <w:p w14:paraId="784B9F82" w14:textId="18BCB038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>- obsahuje dôverné informáciu, ktoré sú v ponuke označené ako „dôverné“</w:t>
            </w:r>
          </w:p>
        </w:tc>
      </w:tr>
      <w:tr w:rsidR="009A6FF5" w:rsidRPr="009A6FF5" w14:paraId="1585A557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C3FBCE5" w14:textId="77777777" w:rsidR="009A6FF5" w:rsidRPr="009A6FF5" w:rsidRDefault="009A6FF5" w:rsidP="009A6FF5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43E55FC" w14:textId="3449A952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vyhlásenie uchádzača podľa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Prílohy č. 9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súťažných podkladov, že celý predmet zákazky vykoná vlastnými kapacitami, alebo uvedenie podielu zákazky, ktorý má v úmysle zadať subdodávateľom s uvedením navrhovaných subdodávateľov a predmetov subdodávok. Navrhovaný subdodávateľ musí spĺňať podmienky účasti týkajúce sa osobného postavenia a nemôžu u neho existovať dôvody na vylúčenie podľa § 40 ods. 6 písm. a) až g) a ods. 7 a 8 zákona o verejnom obstarávaní (oprávnenie dodávať tovar, uskutočňovať stavebné práce alebo poskytovať službu preukazuje subdodávateľ vo vzťahu k tej časti predmetu zákazky, ktorú má plniť);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675989C" w14:textId="6FE12A47" w:rsidR="009A6FF5" w:rsidRPr="009A6FF5" w:rsidRDefault="009A6FF5" w:rsidP="009A6F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5FD869F3" w14:textId="5E7F5CB1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Zo dňa 19.05.2025, podpísané Ing. Michalom Navrátilom, prokuristom spoločnosti. </w:t>
            </w:r>
          </w:p>
          <w:p w14:paraId="0C658717" w14:textId="678E4C74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>sa budú podieľať subdodávatelia:</w:t>
            </w:r>
          </w:p>
          <w:p w14:paraId="2DFC41D7" w14:textId="6AF05471" w:rsidR="009A6FF5" w:rsidRPr="00B52B7A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>. (2,5%</w:t>
            </w:r>
            <w:r w:rsidR="00B52B7A" w:rsidRPr="00B52B7A">
              <w:rPr>
                <w:rFonts w:ascii="Arial" w:hAnsi="Arial" w:cs="Arial"/>
                <w:sz w:val="18"/>
                <w:szCs w:val="18"/>
              </w:rPr>
              <w:t>, poskytnutie technických a odborných kapacít za účelom splnenia podmienok účasti 3.3. podľa § 34 ods. 1 písm. g) ZVO,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, zabezpečenie služieb pre oblasť bezpečnosti) </w:t>
            </w:r>
          </w:p>
          <w:p w14:paraId="186C8060" w14:textId="72F14099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Technologie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, S.A. (35%, </w:t>
            </w:r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poskytnutie technických a odborných kapacít za účelom splnenia podmienok účasti podľa § 34 ods. 1 písm. a) a g) ZVO 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poskytnutie TAO platformy ako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SaaS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 služby; zabezpečenie služieb vývoja, rozvoja a prevádzky. )</w:t>
            </w:r>
          </w:p>
        </w:tc>
      </w:tr>
      <w:tr w:rsidR="009A6FF5" w:rsidRPr="009A6FF5" w14:paraId="6FDC4377" w14:textId="77777777" w:rsidTr="00E911BF">
        <w:trPr>
          <w:cantSplit/>
          <w:trHeight w:val="260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52C7A6C" w14:textId="77777777" w:rsidR="009A6FF5" w:rsidRPr="009A6FF5" w:rsidRDefault="009A6FF5" w:rsidP="009A6FF5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316EBDFC" w14:textId="12C43C9E" w:rsidR="009A6FF5" w:rsidRPr="009A6FF5" w:rsidRDefault="009A6FF5" w:rsidP="009A6F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 xml:space="preserve">Uchádzač predložil </w:t>
            </w:r>
            <w:r w:rsidRPr="009A6FF5">
              <w:rPr>
                <w:rFonts w:ascii="Arial" w:hAnsi="Arial" w:cs="Arial"/>
                <w:b/>
                <w:bCs/>
                <w:sz w:val="20"/>
                <w:szCs w:val="20"/>
              </w:rPr>
              <w:t>doklad o zložení zábezpeky</w:t>
            </w:r>
            <w:r w:rsidRPr="009A6FF5">
              <w:rPr>
                <w:rFonts w:ascii="Arial" w:hAnsi="Arial" w:cs="Arial"/>
                <w:sz w:val="20"/>
                <w:szCs w:val="20"/>
              </w:rPr>
              <w:t xml:space="preserve"> v zmysle podmienok určených v Súťažných podkladoch. (</w:t>
            </w:r>
            <w:r w:rsidRPr="009A6FF5">
              <w:rPr>
                <w:rFonts w:ascii="Arial" w:hAnsi="Arial" w:cs="Arial"/>
                <w:bCs/>
                <w:sz w:val="20"/>
                <w:szCs w:val="20"/>
              </w:rPr>
              <w:t>250 000,00 EUR</w:t>
            </w:r>
            <w:r w:rsidRPr="009A6FF5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11067B25" w14:textId="77777777" w:rsidR="009A6FF5" w:rsidRPr="009A6FF5" w:rsidRDefault="009A6FF5" w:rsidP="009A6F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61584D" w14:textId="543ECD94" w:rsidR="009A6FF5" w:rsidRPr="009A6FF5" w:rsidRDefault="009A6FF5" w:rsidP="009A6F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FF5">
              <w:rPr>
                <w:rFonts w:ascii="Arial" w:hAnsi="Arial" w:cs="Arial"/>
                <w:sz w:val="20"/>
                <w:szCs w:val="20"/>
              </w:rPr>
              <w:t>Lehota viazanosti ponúk: 21.11.2025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F855E5C" w14:textId="7F965450" w:rsidR="009A6FF5" w:rsidRPr="009A6FF5" w:rsidRDefault="009A6FF5" w:rsidP="009A6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FF5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4A81C7D6" w14:textId="5F2A2422" w:rsidR="009A6FF5" w:rsidRPr="009A6FF5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2B7A">
              <w:rPr>
                <w:rFonts w:ascii="Arial" w:hAnsi="Arial" w:cs="Arial"/>
                <w:sz w:val="18"/>
                <w:szCs w:val="18"/>
              </w:rPr>
              <w:t xml:space="preserve">Banková záruka č. 2550073029 vystavená Komerčnou bankou, </w:t>
            </w:r>
            <w:proofErr w:type="spellStart"/>
            <w:r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B52B7A">
              <w:rPr>
                <w:rFonts w:ascii="Arial" w:hAnsi="Arial" w:cs="Arial"/>
                <w:sz w:val="18"/>
                <w:szCs w:val="18"/>
              </w:rPr>
              <w:t xml:space="preserve">. dňa 30.04.2025 </w:t>
            </w:r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pre </w:t>
            </w:r>
            <w:proofErr w:type="spellStart"/>
            <w:r w:rsidR="00B52B7A" w:rsidRPr="00B52B7A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52B7A" w:rsidRPr="00B52B7A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52B7A" w:rsidRPr="00B52B7A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52B7A" w:rsidRPr="00B52B7A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B52B7A" w:rsidRPr="00B52B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52B7A">
              <w:rPr>
                <w:rFonts w:ascii="Arial" w:hAnsi="Arial" w:cs="Arial"/>
                <w:sz w:val="18"/>
                <w:szCs w:val="18"/>
              </w:rPr>
              <w:t>vo výške 250.000,- EUR s platnosťou do 21.11.2025.</w:t>
            </w:r>
            <w:r w:rsidR="00B52B7A">
              <w:rPr>
                <w:rFonts w:ascii="Arial" w:hAnsi="Arial" w:cs="Arial"/>
                <w:sz w:val="18"/>
                <w:szCs w:val="18"/>
              </w:rPr>
              <w:t xml:space="preserve"> doručená verejnému obstarávateľovi do podateľne dňa 16.05.2025</w:t>
            </w:r>
            <w:r w:rsidRPr="00B52B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6FF5" w:rsidRPr="009A6FF5" w14:paraId="6B5D9114" w14:textId="77777777" w:rsidTr="00E911BF">
        <w:trPr>
          <w:cantSplit/>
          <w:trHeight w:val="6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14D282" w14:textId="77777777" w:rsidR="009A6FF5" w:rsidRPr="005F6249" w:rsidRDefault="009A6FF5" w:rsidP="009A6FF5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DCD16C" w14:textId="23140389" w:rsidR="009A6FF5" w:rsidRPr="005F6249" w:rsidRDefault="009A6FF5" w:rsidP="009A6FF5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>Ponuka obsahuje vyplnený formulár „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Návrh na plnenie kritérií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“ uvedený v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Prílohe č. 10 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podkladov, vypracovaný podľa časti 1.2 – „Kritériá na hodnotenie ponúk a spôsob ich uplatnenia“ Zväzku 1 súťažných podkladov;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5ACA04" w14:textId="442924D8" w:rsidR="009A6FF5" w:rsidRPr="005F6249" w:rsidRDefault="009A6FF5" w:rsidP="009A6FF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D5FED8D" w14:textId="77777777" w:rsidR="009A6FF5" w:rsidRPr="00C53341" w:rsidRDefault="009A6FF5" w:rsidP="009A6FF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341">
              <w:rPr>
                <w:rFonts w:ascii="Arial" w:hAnsi="Arial" w:cs="Arial"/>
                <w:sz w:val="18"/>
                <w:szCs w:val="18"/>
              </w:rPr>
              <w:t xml:space="preserve">Zo dňa 19.05.2025, podpísané Ing. Michalom Navrátilom, prokuristom spoločnosti. </w:t>
            </w:r>
          </w:p>
          <w:p w14:paraId="0304D49F" w14:textId="14CF8FF0" w:rsidR="009A6FF5" w:rsidRPr="00C53341" w:rsidRDefault="009A6FF5" w:rsidP="009A6F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249" w:rsidRPr="009A6FF5" w14:paraId="54012062" w14:textId="77777777" w:rsidTr="00511E97">
        <w:trPr>
          <w:cantSplit/>
          <w:trHeight w:val="6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9878B2D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</w:tcPr>
          <w:p w14:paraId="6FF30BB8" w14:textId="4B1CE453" w:rsidR="005F6249" w:rsidRPr="005F6249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vyplnený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Štruktúrovaný rozpočet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16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 súťažných podkladov;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1591E5" w14:textId="2E702662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7D5C77" w14:textId="77777777" w:rsidR="005F6249" w:rsidRPr="00C53341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341">
              <w:rPr>
                <w:rFonts w:ascii="Arial" w:hAnsi="Arial" w:cs="Arial"/>
                <w:sz w:val="18"/>
                <w:szCs w:val="18"/>
              </w:rPr>
              <w:t xml:space="preserve">Zo dňa 19.05.2025, podpísaný Mgr. Petrom </w:t>
            </w:r>
            <w:proofErr w:type="spellStart"/>
            <w:r w:rsidRPr="00C53341">
              <w:rPr>
                <w:rFonts w:ascii="Arial" w:hAnsi="Arial" w:cs="Arial"/>
                <w:sz w:val="18"/>
                <w:szCs w:val="18"/>
              </w:rPr>
              <w:t>Drenkom</w:t>
            </w:r>
            <w:proofErr w:type="spellEnd"/>
            <w:r w:rsidRPr="00C53341">
              <w:rPr>
                <w:rFonts w:ascii="Arial" w:hAnsi="Arial" w:cs="Arial"/>
                <w:sz w:val="18"/>
                <w:szCs w:val="18"/>
              </w:rPr>
              <w:t xml:space="preserve">, prokuristom spoločnosti. </w:t>
            </w:r>
          </w:p>
          <w:p w14:paraId="088AE85E" w14:textId="77777777" w:rsidR="005F6249" w:rsidRPr="00C53341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249" w:rsidRPr="009A6FF5" w14:paraId="5C5EA2B4" w14:textId="77777777" w:rsidTr="00511E97">
        <w:trPr>
          <w:cantSplit/>
          <w:trHeight w:val="6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2E675A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</w:tcPr>
          <w:p w14:paraId="463FACA1" w14:textId="1A9A21FA" w:rsidR="005F6249" w:rsidRPr="005F6249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čestné vyhlásenie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uchádzača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11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podkladov, že súhlasí s obchodnými podmienkami vykonania predmetu zákazky uvedenými vo Zväzku 2 súťažných podkladov;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CE7A87" w14:textId="2616328A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9D8CE2" w14:textId="77777777" w:rsidR="005F6249" w:rsidRPr="00C53341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341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  <w:p w14:paraId="733F3EF1" w14:textId="77777777" w:rsidR="005F6249" w:rsidRPr="009A6FF5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F6249" w:rsidRPr="009A6FF5" w14:paraId="117BAEF2" w14:textId="77777777" w:rsidTr="00E911BF">
        <w:trPr>
          <w:cantSplit/>
          <w:trHeight w:val="6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4ACA8E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495DD0" w14:textId="666D98BD" w:rsidR="005F6249" w:rsidRPr="005F6249" w:rsidRDefault="005F6249" w:rsidP="005F6249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informáciu, či uchádzač vypracoval ponuku sám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, ak uchádzač nevypracoval ponuku sám, uvedie v ponuke osobu, ktorej služby alebo podklady pri jej vypracovaní využil; údaje podľa prvej vety uchádzač uvedie v rozsahu meno a priezvisko, obchodné meno alebo názov, adresa pobytu, sídlo alebo miesto podnikania a identifikačné číslo, ak bolo pridelené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12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podkladov;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A0BF31" w14:textId="1389549D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B3A12A" w14:textId="77777777" w:rsidR="005F6249" w:rsidRPr="00C53341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341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  <w:p w14:paraId="252B9A87" w14:textId="119AF9F6" w:rsidR="005F6249" w:rsidRPr="00C53341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341">
              <w:rPr>
                <w:rFonts w:ascii="Arial" w:hAnsi="Arial" w:cs="Arial"/>
                <w:sz w:val="18"/>
                <w:szCs w:val="18"/>
              </w:rPr>
              <w:t xml:space="preserve">- uchádzač ponuku </w:t>
            </w:r>
            <w:r w:rsidR="00C53341" w:rsidRPr="00C53341">
              <w:rPr>
                <w:rFonts w:ascii="Arial" w:hAnsi="Arial" w:cs="Arial"/>
                <w:sz w:val="18"/>
                <w:szCs w:val="18"/>
              </w:rPr>
              <w:t>ne</w:t>
            </w:r>
            <w:r w:rsidRPr="00C53341">
              <w:rPr>
                <w:rFonts w:ascii="Arial" w:hAnsi="Arial" w:cs="Arial"/>
                <w:sz w:val="18"/>
                <w:szCs w:val="18"/>
              </w:rPr>
              <w:t xml:space="preserve">vypracoval sám a využil služby/podklady spoločnosti </w:t>
            </w:r>
            <w:proofErr w:type="spellStart"/>
            <w:r w:rsidRPr="00C53341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C533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341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C533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341">
              <w:rPr>
                <w:rFonts w:ascii="Arial" w:hAnsi="Arial" w:cs="Arial"/>
                <w:sz w:val="18"/>
                <w:szCs w:val="18"/>
              </w:rPr>
              <w:t>Technologie</w:t>
            </w:r>
            <w:proofErr w:type="spellEnd"/>
            <w:r w:rsidRPr="00C53341">
              <w:rPr>
                <w:rFonts w:ascii="Arial" w:hAnsi="Arial" w:cs="Arial"/>
                <w:sz w:val="18"/>
                <w:szCs w:val="18"/>
              </w:rPr>
              <w:t>, S.A.</w:t>
            </w:r>
          </w:p>
          <w:p w14:paraId="2AD39158" w14:textId="78D64CEA" w:rsidR="005F6249" w:rsidRPr="009A6FF5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F6249" w:rsidRPr="009A6FF5" w14:paraId="6A8472F6" w14:textId="77777777" w:rsidTr="00E911BF">
        <w:trPr>
          <w:cantSplit/>
          <w:trHeight w:val="660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93AABE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single" w:sz="12" w:space="0" w:color="auto"/>
            </w:tcBorders>
          </w:tcPr>
          <w:p w14:paraId="5F0A4351" w14:textId="4FF57396" w:rsidR="005F6249" w:rsidRPr="005F6249" w:rsidRDefault="005F6249" w:rsidP="005F6249">
            <w:pPr>
              <w:widowControl/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čestné vyhlásenie v zmysle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13.1-13.3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 (pozn.: je potrebné predložiť samostatne za uchádzača, navrhovaného subdodávateľa uvedeného v Prílohe č. 9 týchto súťažných podkladov, navrhované iné (tretie) osoby, prostredníctvom ktorých uchádzač preukazuje podmienky účasti uvedené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7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podkladov);</w:t>
            </w:r>
          </w:p>
        </w:tc>
        <w:tc>
          <w:tcPr>
            <w:tcW w:w="196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A946B79" w14:textId="5108E616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A8AD9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Príloha č. 13.1 zo dňa 15.05.2025, podpísaná Ing. Michalom Navrátilom, prokuristom spoločnosti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Central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CBE652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8A9EA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Príloha č. 13.2 zo dňa 15.05.2025 podpísaná Petrom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členom predstavenstva spoločnosti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1B8802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0DE48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Príloha č. 13.2 zo dňa 02.05.2025 podpísaná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Machidom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predsedom predstavenstva spoločnosti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Technologies, S.A</w:t>
            </w:r>
          </w:p>
          <w:p w14:paraId="4DF95130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C805E" w14:textId="7E4EC14B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Príloha č. 13.3 zo dňa 19.05.2025 podpísaná Petrom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Fuskom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predsedom predstavenstva a Lukášom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Hľasom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členom predstavenstva spoločnosti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Asseco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CE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1D6DBE" w14:textId="77777777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EA2B1B" w14:textId="4B51A9DF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Príloha č. 13.3 zo dňa 02.05.2025 podpísaná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Kiyoshim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Machidom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predsedom predstavenstva spoločnosti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Open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Assesment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 Technologies, S.A</w:t>
            </w:r>
          </w:p>
        </w:tc>
      </w:tr>
      <w:tr w:rsidR="005F6249" w:rsidRPr="009A6FF5" w14:paraId="633CF02D" w14:textId="77777777" w:rsidTr="00E911BF">
        <w:trPr>
          <w:cantSplit/>
          <w:trHeight w:val="319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91A807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</w:tcPr>
          <w:p w14:paraId="76E7CCB3" w14:textId="3A67C24E" w:rsidR="005F6249" w:rsidRPr="005F6249" w:rsidRDefault="005F6249" w:rsidP="005F6249">
            <w:pPr>
              <w:widowControl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čestné vyhlásenie k spracovaniu osobných údajov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,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14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podkladov;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A4E168" w14:textId="58EF4AAF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682415" w14:textId="16EEBEFC" w:rsidR="005F6249" w:rsidRP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</w:tc>
      </w:tr>
      <w:tr w:rsidR="005F6249" w:rsidRPr="009A6FF5" w14:paraId="188F328F" w14:textId="77777777" w:rsidTr="00E911BF">
        <w:trPr>
          <w:cantSplit/>
          <w:trHeight w:val="319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69E022B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</w:tcPr>
          <w:p w14:paraId="46C5E64A" w14:textId="4A452731" w:rsidR="005F6249" w:rsidRPr="005F6249" w:rsidRDefault="005F6249" w:rsidP="005F6249">
            <w:pPr>
              <w:widowControl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čestné vyhlásenie o neexistencii aplikovateľných sankcií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15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súťažných podkladov.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208757" w14:textId="38212970" w:rsidR="005F6249" w:rsidRPr="005F6249" w:rsidRDefault="005F6249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F4E202" w14:textId="3D88FCA9" w:rsidR="005F6249" w:rsidRPr="00C56C26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Zo dňa 15.05.2025, podpísané Ing. Michalom Navrátilom, prokuristom spoločnosti. </w:t>
            </w:r>
          </w:p>
        </w:tc>
      </w:tr>
      <w:tr w:rsidR="005F6249" w:rsidRPr="009A6FF5" w14:paraId="48A4AF0F" w14:textId="77777777" w:rsidTr="00E911BF">
        <w:trPr>
          <w:cantSplit/>
          <w:trHeight w:val="319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469D9E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</w:tcPr>
          <w:p w14:paraId="21197C62" w14:textId="1DFE0F40" w:rsidR="005F6249" w:rsidRPr="005F6249" w:rsidRDefault="005F6249" w:rsidP="005F6249">
            <w:pPr>
              <w:widowControl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>Ponuka obsahuje Rámcový návrh riešenia, ktorý bude obsahovať minimálne spôsob naplnenia opisu predmetu zákazky a základnú architektúru riešenia pre dodanie diela podľa požiadaviek v zmysle opisu predmetu zákazky.</w:t>
            </w:r>
          </w:p>
        </w:tc>
        <w:tc>
          <w:tcPr>
            <w:tcW w:w="1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C5881A" w14:textId="7E1B60D2" w:rsidR="005F6249" w:rsidRPr="005F6249" w:rsidRDefault="00C56C26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A532C3" w14:textId="77777777" w:rsidR="00C40427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 xml:space="preserve">Podpísané Mgr. Petrom </w:t>
            </w:r>
            <w:proofErr w:type="spellStart"/>
            <w:r w:rsidRPr="00C40427">
              <w:rPr>
                <w:rFonts w:ascii="Arial" w:hAnsi="Arial" w:cs="Arial"/>
                <w:sz w:val="18"/>
                <w:szCs w:val="18"/>
              </w:rPr>
              <w:t>Drenkom</w:t>
            </w:r>
            <w:proofErr w:type="spellEnd"/>
            <w:r w:rsidRPr="00C40427">
              <w:rPr>
                <w:rFonts w:ascii="Arial" w:hAnsi="Arial" w:cs="Arial"/>
                <w:sz w:val="18"/>
                <w:szCs w:val="18"/>
              </w:rPr>
              <w:t xml:space="preserve">, prokuristom spoločnosti. </w:t>
            </w:r>
          </w:p>
          <w:p w14:paraId="1AC224FD" w14:textId="77777777" w:rsidR="00C56C26" w:rsidRDefault="00C56C26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338BE" w14:textId="312502D5" w:rsidR="00C56C26" w:rsidRPr="00C56C26" w:rsidRDefault="00C56C26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C26">
              <w:rPr>
                <w:rFonts w:ascii="Arial" w:hAnsi="Arial" w:cs="Arial"/>
                <w:sz w:val="18"/>
                <w:szCs w:val="18"/>
              </w:rPr>
              <w:t>ŽOV zo dňa 11.06.2025 (T: 5 PD)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nie je možné explicitne vyhodnotiť všetky požiadavky, </w:t>
            </w:r>
            <w:r w:rsidRPr="00C56C26">
              <w:rPr>
                <w:rFonts w:ascii="Arial" w:hAnsi="Arial" w:cs="Arial"/>
                <w:sz w:val="18"/>
                <w:szCs w:val="18"/>
              </w:rPr>
              <w:t xml:space="preserve">odpoveďou zo dňa 18.06.2025 </w:t>
            </w:r>
            <w:r>
              <w:rPr>
                <w:rFonts w:ascii="Arial" w:hAnsi="Arial" w:cs="Arial"/>
                <w:sz w:val="18"/>
                <w:szCs w:val="18"/>
              </w:rPr>
              <w:t>doplnený aktualizovaný rámcový návrh riešenia, z ktorého je možné explicitne určiť všetky požiadavky verejného obstarávateľa</w:t>
            </w:r>
          </w:p>
        </w:tc>
      </w:tr>
      <w:tr w:rsidR="005F6249" w:rsidRPr="003D7ADC" w14:paraId="18D22CA0" w14:textId="77777777" w:rsidTr="00E911BF">
        <w:trPr>
          <w:cantSplit/>
          <w:trHeight w:val="319"/>
          <w:jc w:val="center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3FB820" w14:textId="77777777" w:rsidR="005F6249" w:rsidRPr="005F6249" w:rsidRDefault="005F6249" w:rsidP="005F6249">
            <w:pPr>
              <w:widowControl/>
              <w:numPr>
                <w:ilvl w:val="0"/>
                <w:numId w:val="1"/>
              </w:numPr>
              <w:tabs>
                <w:tab w:val="num" w:pos="927"/>
              </w:tabs>
              <w:autoSpaceDE/>
              <w:autoSpaceDN/>
              <w:adjustRightInd/>
              <w:spacing w:before="40" w:after="40"/>
              <w:ind w:left="183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bottom w:val="single" w:sz="12" w:space="0" w:color="auto"/>
            </w:tcBorders>
          </w:tcPr>
          <w:p w14:paraId="6887857B" w14:textId="2DD31FD4" w:rsidR="005F6249" w:rsidRPr="005F6249" w:rsidRDefault="005F6249" w:rsidP="005F6249">
            <w:pPr>
              <w:widowControl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249">
              <w:rPr>
                <w:rFonts w:ascii="Arial" w:hAnsi="Arial" w:cs="Arial"/>
                <w:sz w:val="20"/>
                <w:szCs w:val="20"/>
              </w:rPr>
              <w:t xml:space="preserve">Ponuka obsahuje vyjadrenie k splneniu každej katalógovej požiadavky podľa </w:t>
            </w:r>
            <w:r w:rsidRPr="005F6249">
              <w:rPr>
                <w:rFonts w:ascii="Arial" w:hAnsi="Arial" w:cs="Arial"/>
                <w:b/>
                <w:bCs/>
                <w:sz w:val="20"/>
                <w:szCs w:val="20"/>
              </w:rPr>
              <w:t>Prílohy č. 18</w:t>
            </w:r>
            <w:r w:rsidRPr="005F6249">
              <w:rPr>
                <w:rFonts w:ascii="Arial" w:hAnsi="Arial" w:cs="Arial"/>
                <w:sz w:val="20"/>
                <w:szCs w:val="20"/>
              </w:rPr>
              <w:t xml:space="preserve">  súťažných podkladov.</w:t>
            </w:r>
          </w:p>
        </w:tc>
        <w:tc>
          <w:tcPr>
            <w:tcW w:w="196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218A211" w14:textId="6B538417" w:rsidR="005F6249" w:rsidRPr="005F6249" w:rsidRDefault="00C56C26" w:rsidP="005F624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249">
              <w:rPr>
                <w:rFonts w:ascii="Arial" w:hAnsi="Arial" w:cs="Arial"/>
                <w:b/>
                <w:sz w:val="18"/>
                <w:szCs w:val="18"/>
              </w:rPr>
              <w:t>Splnil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E2C9B" w14:textId="43E20FFE" w:rsidR="005F6249" w:rsidRPr="003D7ADC" w:rsidRDefault="005F6249" w:rsidP="005F6249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0427">
              <w:rPr>
                <w:rFonts w:ascii="Arial" w:hAnsi="Arial" w:cs="Arial"/>
                <w:sz w:val="18"/>
                <w:szCs w:val="18"/>
              </w:rPr>
              <w:t>Podpísané Ing. Michalom Navrátilom, prokuristom spoločnosti.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09B031F" w14:textId="77777777" w:rsidR="00AF6531" w:rsidRPr="00D36446" w:rsidRDefault="00AF6531" w:rsidP="00AA131F"/>
    <w:sectPr w:rsidR="00AF6531" w:rsidRPr="00D36446" w:rsidSect="00B172CA">
      <w:headerReference w:type="default" r:id="rId8"/>
      <w:pgSz w:w="16838" w:h="11906" w:orient="landscape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9D49" w14:textId="77777777" w:rsidR="00581B6C" w:rsidRDefault="00581B6C" w:rsidP="00584219">
      <w:r>
        <w:separator/>
      </w:r>
    </w:p>
  </w:endnote>
  <w:endnote w:type="continuationSeparator" w:id="0">
    <w:p w14:paraId="44AC74F6" w14:textId="77777777" w:rsidR="00581B6C" w:rsidRDefault="00581B6C" w:rsidP="0058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F664" w14:textId="77777777" w:rsidR="00581B6C" w:rsidRDefault="00581B6C" w:rsidP="00584219">
      <w:r>
        <w:separator/>
      </w:r>
    </w:p>
  </w:footnote>
  <w:footnote w:type="continuationSeparator" w:id="0">
    <w:p w14:paraId="0A9F0E69" w14:textId="77777777" w:rsidR="00581B6C" w:rsidRDefault="00581B6C" w:rsidP="0058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7005" w14:textId="77777777" w:rsidR="00E37CFB" w:rsidRPr="00C34D90" w:rsidRDefault="00E37CFB" w:rsidP="00B172CA">
    <w:pPr>
      <w:pStyle w:val="Hlavika"/>
      <w:rPr>
        <w:szCs w:val="20"/>
      </w:rPr>
    </w:pPr>
    <w:r w:rsidRPr="00C34D90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49B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573"/>
    <w:multiLevelType w:val="hybridMultilevel"/>
    <w:tmpl w:val="CB2E38A6"/>
    <w:lvl w:ilvl="0" w:tplc="89E829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5D6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66F7"/>
    <w:multiLevelType w:val="hybridMultilevel"/>
    <w:tmpl w:val="A9580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75F4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C60"/>
    <w:multiLevelType w:val="hybridMultilevel"/>
    <w:tmpl w:val="77823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248"/>
    <w:multiLevelType w:val="hybridMultilevel"/>
    <w:tmpl w:val="C1D24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40C1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760"/>
    <w:multiLevelType w:val="multilevel"/>
    <w:tmpl w:val="F17A9A78"/>
    <w:lvl w:ilvl="0">
      <w:start w:val="8"/>
      <w:numFmt w:val="decimal"/>
      <w:lvlText w:val="%1"/>
      <w:lvlJc w:val="left"/>
      <w:pPr>
        <w:ind w:left="625" w:hanging="51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5" w:hanging="5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5" w:hanging="514"/>
      </w:pPr>
      <w:rPr>
        <w:rFonts w:ascii="Tahoma" w:eastAsia="Tahoma" w:hAnsi="Tahoma" w:hint="default"/>
        <w:w w:val="99"/>
        <w:sz w:val="18"/>
        <w:szCs w:val="18"/>
      </w:rPr>
    </w:lvl>
    <w:lvl w:ilvl="3">
      <w:start w:val="1"/>
      <w:numFmt w:val="bullet"/>
      <w:lvlText w:val="-"/>
      <w:lvlJc w:val="left"/>
      <w:pPr>
        <w:ind w:left="971" w:hanging="122"/>
      </w:pPr>
      <w:rPr>
        <w:rFonts w:ascii="Tahoma" w:eastAsia="Tahoma" w:hAnsi="Tahoma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3947" w:hanging="1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9" w:hanging="1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1" w:hanging="1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1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122"/>
      </w:pPr>
      <w:rPr>
        <w:rFonts w:hint="default"/>
      </w:rPr>
    </w:lvl>
  </w:abstractNum>
  <w:abstractNum w:abstractNumId="9" w15:restartNumberingAfterBreak="0">
    <w:nsid w:val="37835FCB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185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118BB"/>
    <w:multiLevelType w:val="hybridMultilevel"/>
    <w:tmpl w:val="4DAAEFC4"/>
    <w:lvl w:ilvl="0" w:tplc="B622B80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4C36"/>
    <w:multiLevelType w:val="multilevel"/>
    <w:tmpl w:val="0B0E54A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3" w15:restartNumberingAfterBreak="0">
    <w:nsid w:val="3E613D41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90CDC"/>
    <w:multiLevelType w:val="hybridMultilevel"/>
    <w:tmpl w:val="6F1641A4"/>
    <w:lvl w:ilvl="0" w:tplc="AB5A421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44003D0"/>
    <w:multiLevelType w:val="multilevel"/>
    <w:tmpl w:val="76DEBE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446D3F75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7EB9"/>
    <w:multiLevelType w:val="hybridMultilevel"/>
    <w:tmpl w:val="30E890F4"/>
    <w:lvl w:ilvl="0" w:tplc="D2103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2C34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E146C"/>
    <w:multiLevelType w:val="multilevel"/>
    <w:tmpl w:val="B058C4A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21" w15:restartNumberingAfterBreak="0">
    <w:nsid w:val="68FF446E"/>
    <w:multiLevelType w:val="hybridMultilevel"/>
    <w:tmpl w:val="DEBEC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10512"/>
    <w:multiLevelType w:val="hybridMultilevel"/>
    <w:tmpl w:val="60AE48FE"/>
    <w:lvl w:ilvl="0" w:tplc="EEF6D26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27267D"/>
    <w:multiLevelType w:val="hybridMultilevel"/>
    <w:tmpl w:val="EF40F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F19"/>
    <w:multiLevelType w:val="hybridMultilevel"/>
    <w:tmpl w:val="5614C1B2"/>
    <w:lvl w:ilvl="0" w:tplc="33A6CC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6DA9"/>
    <w:multiLevelType w:val="hybridMultilevel"/>
    <w:tmpl w:val="2634E30C"/>
    <w:lvl w:ilvl="0" w:tplc="1C28A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527C"/>
    <w:multiLevelType w:val="hybridMultilevel"/>
    <w:tmpl w:val="0560B38C"/>
    <w:lvl w:ilvl="0" w:tplc="A2D425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755F4"/>
    <w:multiLevelType w:val="hybridMultilevel"/>
    <w:tmpl w:val="B0F2AD24"/>
    <w:lvl w:ilvl="0" w:tplc="019C3A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18560261">
    <w:abstractNumId w:val="2"/>
  </w:num>
  <w:num w:numId="2" w16cid:durableId="2048526545">
    <w:abstractNumId w:val="1"/>
  </w:num>
  <w:num w:numId="3" w16cid:durableId="625936653">
    <w:abstractNumId w:val="25"/>
  </w:num>
  <w:num w:numId="4" w16cid:durableId="1007250927">
    <w:abstractNumId w:val="15"/>
  </w:num>
  <w:num w:numId="5" w16cid:durableId="473716111">
    <w:abstractNumId w:val="14"/>
  </w:num>
  <w:num w:numId="6" w16cid:durableId="1919437007">
    <w:abstractNumId w:val="3"/>
  </w:num>
  <w:num w:numId="7" w16cid:durableId="284508936">
    <w:abstractNumId w:val="5"/>
  </w:num>
  <w:num w:numId="8" w16cid:durableId="2075351128">
    <w:abstractNumId w:val="27"/>
  </w:num>
  <w:num w:numId="9" w16cid:durableId="118570651">
    <w:abstractNumId w:val="17"/>
  </w:num>
  <w:num w:numId="10" w16cid:durableId="1803380290">
    <w:abstractNumId w:val="8"/>
  </w:num>
  <w:num w:numId="11" w16cid:durableId="478496371">
    <w:abstractNumId w:val="23"/>
  </w:num>
  <w:num w:numId="12" w16cid:durableId="166485738">
    <w:abstractNumId w:val="16"/>
  </w:num>
  <w:num w:numId="13" w16cid:durableId="1356614245">
    <w:abstractNumId w:val="0"/>
  </w:num>
  <w:num w:numId="14" w16cid:durableId="2076010445">
    <w:abstractNumId w:val="9"/>
  </w:num>
  <w:num w:numId="15" w16cid:durableId="1799302945">
    <w:abstractNumId w:val="4"/>
  </w:num>
  <w:num w:numId="16" w16cid:durableId="1263611024">
    <w:abstractNumId w:val="13"/>
  </w:num>
  <w:num w:numId="17" w16cid:durableId="1060979357">
    <w:abstractNumId w:val="10"/>
  </w:num>
  <w:num w:numId="18" w16cid:durableId="1114976933">
    <w:abstractNumId w:val="7"/>
  </w:num>
  <w:num w:numId="19" w16cid:durableId="1286082310">
    <w:abstractNumId w:val="19"/>
  </w:num>
  <w:num w:numId="20" w16cid:durableId="149374031">
    <w:abstractNumId w:val="20"/>
  </w:num>
  <w:num w:numId="21" w16cid:durableId="1434083008">
    <w:abstractNumId w:val="18"/>
  </w:num>
  <w:num w:numId="22" w16cid:durableId="1867793149">
    <w:abstractNumId w:val="22"/>
  </w:num>
  <w:num w:numId="23" w16cid:durableId="1457022006">
    <w:abstractNumId w:val="21"/>
  </w:num>
  <w:num w:numId="24" w16cid:durableId="1846630936">
    <w:abstractNumId w:val="6"/>
  </w:num>
  <w:num w:numId="25" w16cid:durableId="1052269022">
    <w:abstractNumId w:val="26"/>
  </w:num>
  <w:num w:numId="26" w16cid:durableId="2073313187">
    <w:abstractNumId w:val="24"/>
  </w:num>
  <w:num w:numId="27" w16cid:durableId="31076600">
    <w:abstractNumId w:val="11"/>
  </w:num>
  <w:num w:numId="28" w16cid:durableId="596713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9"/>
    <w:rsid w:val="00005A9F"/>
    <w:rsid w:val="00010AA6"/>
    <w:rsid w:val="00010E34"/>
    <w:rsid w:val="00010EC3"/>
    <w:rsid w:val="000213DF"/>
    <w:rsid w:val="000222C1"/>
    <w:rsid w:val="00022CA9"/>
    <w:rsid w:val="0002322F"/>
    <w:rsid w:val="00023D5E"/>
    <w:rsid w:val="00025999"/>
    <w:rsid w:val="00025DDC"/>
    <w:rsid w:val="000277EF"/>
    <w:rsid w:val="00027B5F"/>
    <w:rsid w:val="00027CE8"/>
    <w:rsid w:val="000303BB"/>
    <w:rsid w:val="00031366"/>
    <w:rsid w:val="00031BE6"/>
    <w:rsid w:val="00032777"/>
    <w:rsid w:val="00040277"/>
    <w:rsid w:val="0004061A"/>
    <w:rsid w:val="00044C0E"/>
    <w:rsid w:val="000508B3"/>
    <w:rsid w:val="00050DEE"/>
    <w:rsid w:val="00055274"/>
    <w:rsid w:val="00055672"/>
    <w:rsid w:val="00057CA6"/>
    <w:rsid w:val="00061233"/>
    <w:rsid w:val="00062875"/>
    <w:rsid w:val="00063E96"/>
    <w:rsid w:val="00064EA4"/>
    <w:rsid w:val="00065FDB"/>
    <w:rsid w:val="00066166"/>
    <w:rsid w:val="00066593"/>
    <w:rsid w:val="000679AC"/>
    <w:rsid w:val="00067DF5"/>
    <w:rsid w:val="00071E29"/>
    <w:rsid w:val="00072120"/>
    <w:rsid w:val="0007250B"/>
    <w:rsid w:val="00076F86"/>
    <w:rsid w:val="00080820"/>
    <w:rsid w:val="00087CA9"/>
    <w:rsid w:val="0009298F"/>
    <w:rsid w:val="00092A2C"/>
    <w:rsid w:val="00093387"/>
    <w:rsid w:val="00097809"/>
    <w:rsid w:val="000A0FEA"/>
    <w:rsid w:val="000A32DA"/>
    <w:rsid w:val="000A4441"/>
    <w:rsid w:val="000A44C8"/>
    <w:rsid w:val="000B6E9D"/>
    <w:rsid w:val="000B7449"/>
    <w:rsid w:val="000C09D9"/>
    <w:rsid w:val="000C242B"/>
    <w:rsid w:val="000D40CF"/>
    <w:rsid w:val="000D485C"/>
    <w:rsid w:val="000E01F2"/>
    <w:rsid w:val="000E1B4B"/>
    <w:rsid w:val="000E3607"/>
    <w:rsid w:val="000E3900"/>
    <w:rsid w:val="000E4668"/>
    <w:rsid w:val="000E54D7"/>
    <w:rsid w:val="000E5BA3"/>
    <w:rsid w:val="000E6AD4"/>
    <w:rsid w:val="000F127C"/>
    <w:rsid w:val="000F16C5"/>
    <w:rsid w:val="000F1A82"/>
    <w:rsid w:val="000F69D1"/>
    <w:rsid w:val="00100E0F"/>
    <w:rsid w:val="0010195D"/>
    <w:rsid w:val="00102B4A"/>
    <w:rsid w:val="00102F4A"/>
    <w:rsid w:val="00111888"/>
    <w:rsid w:val="00115452"/>
    <w:rsid w:val="001156AA"/>
    <w:rsid w:val="00116AB8"/>
    <w:rsid w:val="0011702B"/>
    <w:rsid w:val="00121BEF"/>
    <w:rsid w:val="0013001D"/>
    <w:rsid w:val="00130466"/>
    <w:rsid w:val="001348F2"/>
    <w:rsid w:val="00141E7E"/>
    <w:rsid w:val="00143ED6"/>
    <w:rsid w:val="001469DA"/>
    <w:rsid w:val="00146F32"/>
    <w:rsid w:val="0014781B"/>
    <w:rsid w:val="00151530"/>
    <w:rsid w:val="00151FF9"/>
    <w:rsid w:val="001536C2"/>
    <w:rsid w:val="001624E9"/>
    <w:rsid w:val="00162FD8"/>
    <w:rsid w:val="00170E4C"/>
    <w:rsid w:val="00171A41"/>
    <w:rsid w:val="001730CA"/>
    <w:rsid w:val="00176EB9"/>
    <w:rsid w:val="00181D0D"/>
    <w:rsid w:val="0018290C"/>
    <w:rsid w:val="00185612"/>
    <w:rsid w:val="00192261"/>
    <w:rsid w:val="0019305A"/>
    <w:rsid w:val="001948C1"/>
    <w:rsid w:val="00194CEF"/>
    <w:rsid w:val="00196B5F"/>
    <w:rsid w:val="00196D90"/>
    <w:rsid w:val="00196D99"/>
    <w:rsid w:val="001970BE"/>
    <w:rsid w:val="001A0489"/>
    <w:rsid w:val="001A4081"/>
    <w:rsid w:val="001A4088"/>
    <w:rsid w:val="001B0853"/>
    <w:rsid w:val="001B13A3"/>
    <w:rsid w:val="001B16D6"/>
    <w:rsid w:val="001B2654"/>
    <w:rsid w:val="001B3692"/>
    <w:rsid w:val="001B50D5"/>
    <w:rsid w:val="001C02E3"/>
    <w:rsid w:val="001C153C"/>
    <w:rsid w:val="001C237B"/>
    <w:rsid w:val="001C43A8"/>
    <w:rsid w:val="001C5C31"/>
    <w:rsid w:val="001C686B"/>
    <w:rsid w:val="001D4165"/>
    <w:rsid w:val="001D4785"/>
    <w:rsid w:val="001D58BA"/>
    <w:rsid w:val="001D73A1"/>
    <w:rsid w:val="001D7A01"/>
    <w:rsid w:val="001E0681"/>
    <w:rsid w:val="001E1544"/>
    <w:rsid w:val="001E19AA"/>
    <w:rsid w:val="001E3970"/>
    <w:rsid w:val="001F22CE"/>
    <w:rsid w:val="001F5961"/>
    <w:rsid w:val="001F6A2A"/>
    <w:rsid w:val="001F7E83"/>
    <w:rsid w:val="00202577"/>
    <w:rsid w:val="00206319"/>
    <w:rsid w:val="00211468"/>
    <w:rsid w:val="00211619"/>
    <w:rsid w:val="00223338"/>
    <w:rsid w:val="00224EF7"/>
    <w:rsid w:val="002305D2"/>
    <w:rsid w:val="0023142E"/>
    <w:rsid w:val="00234555"/>
    <w:rsid w:val="00235992"/>
    <w:rsid w:val="00235BA8"/>
    <w:rsid w:val="0024133F"/>
    <w:rsid w:val="00246633"/>
    <w:rsid w:val="00247A0D"/>
    <w:rsid w:val="00255F06"/>
    <w:rsid w:val="002560BB"/>
    <w:rsid w:val="00261E40"/>
    <w:rsid w:val="00262A50"/>
    <w:rsid w:val="00265D0E"/>
    <w:rsid w:val="002677C7"/>
    <w:rsid w:val="00270B3F"/>
    <w:rsid w:val="002721CE"/>
    <w:rsid w:val="0027336A"/>
    <w:rsid w:val="00273F61"/>
    <w:rsid w:val="00283800"/>
    <w:rsid w:val="00283E55"/>
    <w:rsid w:val="002861E9"/>
    <w:rsid w:val="00286C0C"/>
    <w:rsid w:val="0029055E"/>
    <w:rsid w:val="0029454B"/>
    <w:rsid w:val="00295E82"/>
    <w:rsid w:val="002A486C"/>
    <w:rsid w:val="002A7DDA"/>
    <w:rsid w:val="002B0489"/>
    <w:rsid w:val="002B1ADA"/>
    <w:rsid w:val="002B1ADB"/>
    <w:rsid w:val="002B2AC1"/>
    <w:rsid w:val="002B3A0B"/>
    <w:rsid w:val="002B46C6"/>
    <w:rsid w:val="002B5168"/>
    <w:rsid w:val="002B59BB"/>
    <w:rsid w:val="002B5E13"/>
    <w:rsid w:val="002B6184"/>
    <w:rsid w:val="002C0E81"/>
    <w:rsid w:val="002C2DAB"/>
    <w:rsid w:val="002C50D2"/>
    <w:rsid w:val="002D03FE"/>
    <w:rsid w:val="002D10E8"/>
    <w:rsid w:val="002D1CDC"/>
    <w:rsid w:val="002D2DC2"/>
    <w:rsid w:val="002D5EE7"/>
    <w:rsid w:val="002D7717"/>
    <w:rsid w:val="002E0462"/>
    <w:rsid w:val="002E071B"/>
    <w:rsid w:val="002E2982"/>
    <w:rsid w:val="002E36AE"/>
    <w:rsid w:val="002E56B5"/>
    <w:rsid w:val="002E5F8A"/>
    <w:rsid w:val="002E6424"/>
    <w:rsid w:val="002F3836"/>
    <w:rsid w:val="002F5AE7"/>
    <w:rsid w:val="00302A89"/>
    <w:rsid w:val="00303A13"/>
    <w:rsid w:val="00304387"/>
    <w:rsid w:val="00304C54"/>
    <w:rsid w:val="00307D4F"/>
    <w:rsid w:val="00310B29"/>
    <w:rsid w:val="0031149D"/>
    <w:rsid w:val="00311E0D"/>
    <w:rsid w:val="00316913"/>
    <w:rsid w:val="00324308"/>
    <w:rsid w:val="00326DEF"/>
    <w:rsid w:val="00336273"/>
    <w:rsid w:val="00337A2C"/>
    <w:rsid w:val="0034017C"/>
    <w:rsid w:val="003401A6"/>
    <w:rsid w:val="00344014"/>
    <w:rsid w:val="00345E69"/>
    <w:rsid w:val="00347D8F"/>
    <w:rsid w:val="003539B2"/>
    <w:rsid w:val="0035688E"/>
    <w:rsid w:val="00357CB0"/>
    <w:rsid w:val="00360861"/>
    <w:rsid w:val="00360B4C"/>
    <w:rsid w:val="00361FCF"/>
    <w:rsid w:val="0036428A"/>
    <w:rsid w:val="003647BA"/>
    <w:rsid w:val="00364D9D"/>
    <w:rsid w:val="00366047"/>
    <w:rsid w:val="00366CE5"/>
    <w:rsid w:val="00367E0F"/>
    <w:rsid w:val="0037002C"/>
    <w:rsid w:val="00370AC4"/>
    <w:rsid w:val="0037328F"/>
    <w:rsid w:val="00375062"/>
    <w:rsid w:val="0038177F"/>
    <w:rsid w:val="00382AA6"/>
    <w:rsid w:val="003842EE"/>
    <w:rsid w:val="00390B88"/>
    <w:rsid w:val="0039245A"/>
    <w:rsid w:val="003936DF"/>
    <w:rsid w:val="00397ABD"/>
    <w:rsid w:val="003A3BB1"/>
    <w:rsid w:val="003A5E60"/>
    <w:rsid w:val="003A77C4"/>
    <w:rsid w:val="003B3FFC"/>
    <w:rsid w:val="003C5C66"/>
    <w:rsid w:val="003C608E"/>
    <w:rsid w:val="003C68A4"/>
    <w:rsid w:val="003C6FC4"/>
    <w:rsid w:val="003C7A4E"/>
    <w:rsid w:val="003D3F26"/>
    <w:rsid w:val="003D5358"/>
    <w:rsid w:val="003D60CD"/>
    <w:rsid w:val="003D6312"/>
    <w:rsid w:val="003D7ADC"/>
    <w:rsid w:val="003E3A4F"/>
    <w:rsid w:val="003E3B85"/>
    <w:rsid w:val="003E7282"/>
    <w:rsid w:val="003F18A0"/>
    <w:rsid w:val="003F20B0"/>
    <w:rsid w:val="003F34C5"/>
    <w:rsid w:val="003F4E72"/>
    <w:rsid w:val="003F7045"/>
    <w:rsid w:val="003F7381"/>
    <w:rsid w:val="00401357"/>
    <w:rsid w:val="004057AE"/>
    <w:rsid w:val="00407C7E"/>
    <w:rsid w:val="00414E5D"/>
    <w:rsid w:val="00421205"/>
    <w:rsid w:val="004214B6"/>
    <w:rsid w:val="0042537C"/>
    <w:rsid w:val="00425604"/>
    <w:rsid w:val="0043039A"/>
    <w:rsid w:val="00432109"/>
    <w:rsid w:val="00434946"/>
    <w:rsid w:val="004425EA"/>
    <w:rsid w:val="00443429"/>
    <w:rsid w:val="004448A5"/>
    <w:rsid w:val="00445054"/>
    <w:rsid w:val="00445984"/>
    <w:rsid w:val="00447581"/>
    <w:rsid w:val="00451843"/>
    <w:rsid w:val="00452189"/>
    <w:rsid w:val="00452EC0"/>
    <w:rsid w:val="0045667D"/>
    <w:rsid w:val="00460A3F"/>
    <w:rsid w:val="004621BA"/>
    <w:rsid w:val="00462A53"/>
    <w:rsid w:val="00462B8A"/>
    <w:rsid w:val="0046320A"/>
    <w:rsid w:val="004648C0"/>
    <w:rsid w:val="00464B71"/>
    <w:rsid w:val="004657FF"/>
    <w:rsid w:val="00465C04"/>
    <w:rsid w:val="00466CB6"/>
    <w:rsid w:val="004808C2"/>
    <w:rsid w:val="0048378B"/>
    <w:rsid w:val="0048562C"/>
    <w:rsid w:val="0048573D"/>
    <w:rsid w:val="0048692D"/>
    <w:rsid w:val="00486ECB"/>
    <w:rsid w:val="004873D7"/>
    <w:rsid w:val="00492F0C"/>
    <w:rsid w:val="004932F5"/>
    <w:rsid w:val="00494985"/>
    <w:rsid w:val="00494C12"/>
    <w:rsid w:val="00494CCF"/>
    <w:rsid w:val="00496DFD"/>
    <w:rsid w:val="004A053B"/>
    <w:rsid w:val="004A0969"/>
    <w:rsid w:val="004A363F"/>
    <w:rsid w:val="004A5D9D"/>
    <w:rsid w:val="004B0B49"/>
    <w:rsid w:val="004B6E87"/>
    <w:rsid w:val="004C2118"/>
    <w:rsid w:val="004C23E2"/>
    <w:rsid w:val="004C43EF"/>
    <w:rsid w:val="004C4807"/>
    <w:rsid w:val="004D07CE"/>
    <w:rsid w:val="004D1DC1"/>
    <w:rsid w:val="004D2BE2"/>
    <w:rsid w:val="004D5549"/>
    <w:rsid w:val="004D6701"/>
    <w:rsid w:val="004D706B"/>
    <w:rsid w:val="004D7D96"/>
    <w:rsid w:val="004E3321"/>
    <w:rsid w:val="004E363F"/>
    <w:rsid w:val="00500100"/>
    <w:rsid w:val="00500958"/>
    <w:rsid w:val="005035E9"/>
    <w:rsid w:val="00503A67"/>
    <w:rsid w:val="005047A7"/>
    <w:rsid w:val="00506E9C"/>
    <w:rsid w:val="00511EC7"/>
    <w:rsid w:val="0051204A"/>
    <w:rsid w:val="00512202"/>
    <w:rsid w:val="005216BE"/>
    <w:rsid w:val="00525543"/>
    <w:rsid w:val="00526703"/>
    <w:rsid w:val="00531B2C"/>
    <w:rsid w:val="00532EBB"/>
    <w:rsid w:val="00535910"/>
    <w:rsid w:val="005371C8"/>
    <w:rsid w:val="00545D02"/>
    <w:rsid w:val="00545D1E"/>
    <w:rsid w:val="005469FF"/>
    <w:rsid w:val="00546B21"/>
    <w:rsid w:val="00555174"/>
    <w:rsid w:val="00555BA3"/>
    <w:rsid w:val="00556A3D"/>
    <w:rsid w:val="00560D3E"/>
    <w:rsid w:val="0056112F"/>
    <w:rsid w:val="0056135C"/>
    <w:rsid w:val="00562627"/>
    <w:rsid w:val="00563819"/>
    <w:rsid w:val="005672F5"/>
    <w:rsid w:val="00572206"/>
    <w:rsid w:val="00572810"/>
    <w:rsid w:val="00574B6F"/>
    <w:rsid w:val="00576318"/>
    <w:rsid w:val="00580768"/>
    <w:rsid w:val="0058189F"/>
    <w:rsid w:val="00581B6C"/>
    <w:rsid w:val="00583C37"/>
    <w:rsid w:val="00584219"/>
    <w:rsid w:val="00584C1D"/>
    <w:rsid w:val="00590FF4"/>
    <w:rsid w:val="00596FB6"/>
    <w:rsid w:val="005A0F88"/>
    <w:rsid w:val="005A1072"/>
    <w:rsid w:val="005A2F09"/>
    <w:rsid w:val="005A7710"/>
    <w:rsid w:val="005A7BD9"/>
    <w:rsid w:val="005B0756"/>
    <w:rsid w:val="005B3994"/>
    <w:rsid w:val="005B7D64"/>
    <w:rsid w:val="005C03E1"/>
    <w:rsid w:val="005C2EE1"/>
    <w:rsid w:val="005C429A"/>
    <w:rsid w:val="005C6984"/>
    <w:rsid w:val="005D1656"/>
    <w:rsid w:val="005D3B7C"/>
    <w:rsid w:val="005E32CD"/>
    <w:rsid w:val="005E4C8D"/>
    <w:rsid w:val="005E7C7B"/>
    <w:rsid w:val="005F1034"/>
    <w:rsid w:val="005F1A44"/>
    <w:rsid w:val="005F2AFD"/>
    <w:rsid w:val="005F3EA6"/>
    <w:rsid w:val="005F49B9"/>
    <w:rsid w:val="005F55D3"/>
    <w:rsid w:val="005F6249"/>
    <w:rsid w:val="005F781A"/>
    <w:rsid w:val="00604110"/>
    <w:rsid w:val="00615827"/>
    <w:rsid w:val="00615DA2"/>
    <w:rsid w:val="00615F85"/>
    <w:rsid w:val="006168C6"/>
    <w:rsid w:val="00620E58"/>
    <w:rsid w:val="006228DD"/>
    <w:rsid w:val="0063045B"/>
    <w:rsid w:val="00633A53"/>
    <w:rsid w:val="00634522"/>
    <w:rsid w:val="00635849"/>
    <w:rsid w:val="0063769F"/>
    <w:rsid w:val="006447EF"/>
    <w:rsid w:val="006461A6"/>
    <w:rsid w:val="0064653A"/>
    <w:rsid w:val="006513D2"/>
    <w:rsid w:val="006526A8"/>
    <w:rsid w:val="00652B10"/>
    <w:rsid w:val="00653536"/>
    <w:rsid w:val="00653602"/>
    <w:rsid w:val="00665561"/>
    <w:rsid w:val="006656A4"/>
    <w:rsid w:val="00673CCF"/>
    <w:rsid w:val="0067520A"/>
    <w:rsid w:val="00684DD3"/>
    <w:rsid w:val="0069227F"/>
    <w:rsid w:val="00692CA1"/>
    <w:rsid w:val="00697E20"/>
    <w:rsid w:val="006A26FB"/>
    <w:rsid w:val="006A3289"/>
    <w:rsid w:val="006A392B"/>
    <w:rsid w:val="006A5E48"/>
    <w:rsid w:val="006A6378"/>
    <w:rsid w:val="006A641F"/>
    <w:rsid w:val="006A7135"/>
    <w:rsid w:val="006A7CF6"/>
    <w:rsid w:val="006B1ECD"/>
    <w:rsid w:val="006B7164"/>
    <w:rsid w:val="006C2377"/>
    <w:rsid w:val="006C6007"/>
    <w:rsid w:val="006C6CA6"/>
    <w:rsid w:val="006C6FD2"/>
    <w:rsid w:val="006D35B7"/>
    <w:rsid w:val="006E1AD4"/>
    <w:rsid w:val="006F0791"/>
    <w:rsid w:val="00705FA4"/>
    <w:rsid w:val="00706989"/>
    <w:rsid w:val="00707636"/>
    <w:rsid w:val="007100F3"/>
    <w:rsid w:val="007119D3"/>
    <w:rsid w:val="00712A4C"/>
    <w:rsid w:val="00713679"/>
    <w:rsid w:val="007268FE"/>
    <w:rsid w:val="00726D1B"/>
    <w:rsid w:val="007271AA"/>
    <w:rsid w:val="0073173E"/>
    <w:rsid w:val="00731C8E"/>
    <w:rsid w:val="007328CA"/>
    <w:rsid w:val="007341EF"/>
    <w:rsid w:val="007342FA"/>
    <w:rsid w:val="00735006"/>
    <w:rsid w:val="007358F9"/>
    <w:rsid w:val="00736D14"/>
    <w:rsid w:val="0074177B"/>
    <w:rsid w:val="007434B1"/>
    <w:rsid w:val="0074671A"/>
    <w:rsid w:val="0074761C"/>
    <w:rsid w:val="007500F2"/>
    <w:rsid w:val="007507EC"/>
    <w:rsid w:val="00752B5C"/>
    <w:rsid w:val="007541C0"/>
    <w:rsid w:val="0076139E"/>
    <w:rsid w:val="00770112"/>
    <w:rsid w:val="00771586"/>
    <w:rsid w:val="007722E3"/>
    <w:rsid w:val="00775368"/>
    <w:rsid w:val="00780904"/>
    <w:rsid w:val="00780CAB"/>
    <w:rsid w:val="00783999"/>
    <w:rsid w:val="007852A1"/>
    <w:rsid w:val="00791009"/>
    <w:rsid w:val="007927CB"/>
    <w:rsid w:val="00796E70"/>
    <w:rsid w:val="007A16CB"/>
    <w:rsid w:val="007A59E8"/>
    <w:rsid w:val="007A6646"/>
    <w:rsid w:val="007A7268"/>
    <w:rsid w:val="007B1007"/>
    <w:rsid w:val="007B1345"/>
    <w:rsid w:val="007B5AA2"/>
    <w:rsid w:val="007B5AA8"/>
    <w:rsid w:val="007B6F3B"/>
    <w:rsid w:val="007C0635"/>
    <w:rsid w:val="007C0BF6"/>
    <w:rsid w:val="007C202C"/>
    <w:rsid w:val="007C2C24"/>
    <w:rsid w:val="007C34D5"/>
    <w:rsid w:val="007C3506"/>
    <w:rsid w:val="007C507D"/>
    <w:rsid w:val="007D0693"/>
    <w:rsid w:val="007D391F"/>
    <w:rsid w:val="007E2785"/>
    <w:rsid w:val="007E456B"/>
    <w:rsid w:val="007E4A19"/>
    <w:rsid w:val="007F3955"/>
    <w:rsid w:val="007F39E4"/>
    <w:rsid w:val="007F3F70"/>
    <w:rsid w:val="007F40E4"/>
    <w:rsid w:val="0080283E"/>
    <w:rsid w:val="00803A05"/>
    <w:rsid w:val="0080662C"/>
    <w:rsid w:val="00806CF6"/>
    <w:rsid w:val="008146C6"/>
    <w:rsid w:val="0081551D"/>
    <w:rsid w:val="0082228E"/>
    <w:rsid w:val="00823EA2"/>
    <w:rsid w:val="00825509"/>
    <w:rsid w:val="00826435"/>
    <w:rsid w:val="008268E9"/>
    <w:rsid w:val="0083636A"/>
    <w:rsid w:val="008410CB"/>
    <w:rsid w:val="00844351"/>
    <w:rsid w:val="00851B7C"/>
    <w:rsid w:val="00854324"/>
    <w:rsid w:val="008550DB"/>
    <w:rsid w:val="00860107"/>
    <w:rsid w:val="00860AF4"/>
    <w:rsid w:val="00860C3C"/>
    <w:rsid w:val="00861D8C"/>
    <w:rsid w:val="0086301C"/>
    <w:rsid w:val="0086411D"/>
    <w:rsid w:val="0086569E"/>
    <w:rsid w:val="00866645"/>
    <w:rsid w:val="0087152B"/>
    <w:rsid w:val="00872230"/>
    <w:rsid w:val="008734B0"/>
    <w:rsid w:val="00876951"/>
    <w:rsid w:val="00881A55"/>
    <w:rsid w:val="00883604"/>
    <w:rsid w:val="008868A2"/>
    <w:rsid w:val="008904D1"/>
    <w:rsid w:val="00892AFF"/>
    <w:rsid w:val="00894E5A"/>
    <w:rsid w:val="00897ABE"/>
    <w:rsid w:val="008A22DA"/>
    <w:rsid w:val="008A29D4"/>
    <w:rsid w:val="008A50C9"/>
    <w:rsid w:val="008A5636"/>
    <w:rsid w:val="008A77A2"/>
    <w:rsid w:val="008B0A76"/>
    <w:rsid w:val="008B185A"/>
    <w:rsid w:val="008B62C5"/>
    <w:rsid w:val="008B79B4"/>
    <w:rsid w:val="008C2A94"/>
    <w:rsid w:val="008C46C7"/>
    <w:rsid w:val="008C6415"/>
    <w:rsid w:val="008D2009"/>
    <w:rsid w:val="008E042E"/>
    <w:rsid w:val="008E3A78"/>
    <w:rsid w:val="008E799D"/>
    <w:rsid w:val="008F0D9C"/>
    <w:rsid w:val="008F0FEF"/>
    <w:rsid w:val="008F6337"/>
    <w:rsid w:val="008F7B8E"/>
    <w:rsid w:val="009002F3"/>
    <w:rsid w:val="00905051"/>
    <w:rsid w:val="009058FB"/>
    <w:rsid w:val="00907363"/>
    <w:rsid w:val="00910997"/>
    <w:rsid w:val="0091655E"/>
    <w:rsid w:val="00917FFD"/>
    <w:rsid w:val="009220E1"/>
    <w:rsid w:val="00923CF3"/>
    <w:rsid w:val="00924BC7"/>
    <w:rsid w:val="009274E7"/>
    <w:rsid w:val="009276B4"/>
    <w:rsid w:val="00930E3F"/>
    <w:rsid w:val="00931BA5"/>
    <w:rsid w:val="009328F9"/>
    <w:rsid w:val="0093395E"/>
    <w:rsid w:val="0094491B"/>
    <w:rsid w:val="0094657B"/>
    <w:rsid w:val="00954880"/>
    <w:rsid w:val="00955C8A"/>
    <w:rsid w:val="00960D68"/>
    <w:rsid w:val="00960EA7"/>
    <w:rsid w:val="0096284F"/>
    <w:rsid w:val="009661B0"/>
    <w:rsid w:val="00967365"/>
    <w:rsid w:val="00970052"/>
    <w:rsid w:val="00971729"/>
    <w:rsid w:val="00971E52"/>
    <w:rsid w:val="00976CF8"/>
    <w:rsid w:val="00977967"/>
    <w:rsid w:val="0098285A"/>
    <w:rsid w:val="00982CCC"/>
    <w:rsid w:val="00993031"/>
    <w:rsid w:val="00993B32"/>
    <w:rsid w:val="00993BB3"/>
    <w:rsid w:val="009950DE"/>
    <w:rsid w:val="009A6E7A"/>
    <w:rsid w:val="009A6FF5"/>
    <w:rsid w:val="009B1C2B"/>
    <w:rsid w:val="009B2969"/>
    <w:rsid w:val="009B3177"/>
    <w:rsid w:val="009B3249"/>
    <w:rsid w:val="009B328A"/>
    <w:rsid w:val="009B7456"/>
    <w:rsid w:val="009B763B"/>
    <w:rsid w:val="009C0664"/>
    <w:rsid w:val="009C2250"/>
    <w:rsid w:val="009C4189"/>
    <w:rsid w:val="009C7C7E"/>
    <w:rsid w:val="009D3210"/>
    <w:rsid w:val="009D5B43"/>
    <w:rsid w:val="009D75B2"/>
    <w:rsid w:val="009E2C00"/>
    <w:rsid w:val="009E358D"/>
    <w:rsid w:val="009E35EA"/>
    <w:rsid w:val="009E79B1"/>
    <w:rsid w:val="009F1A99"/>
    <w:rsid w:val="009F3904"/>
    <w:rsid w:val="009F5E18"/>
    <w:rsid w:val="009F5F89"/>
    <w:rsid w:val="00A0101F"/>
    <w:rsid w:val="00A0138B"/>
    <w:rsid w:val="00A05913"/>
    <w:rsid w:val="00A0601C"/>
    <w:rsid w:val="00A159F2"/>
    <w:rsid w:val="00A3266F"/>
    <w:rsid w:val="00A36EE8"/>
    <w:rsid w:val="00A43D6B"/>
    <w:rsid w:val="00A44BA1"/>
    <w:rsid w:val="00A4553B"/>
    <w:rsid w:val="00A45A60"/>
    <w:rsid w:val="00A47206"/>
    <w:rsid w:val="00A47D44"/>
    <w:rsid w:val="00A528E8"/>
    <w:rsid w:val="00A52BAF"/>
    <w:rsid w:val="00A54799"/>
    <w:rsid w:val="00A54A76"/>
    <w:rsid w:val="00A55A24"/>
    <w:rsid w:val="00A63122"/>
    <w:rsid w:val="00A633BA"/>
    <w:rsid w:val="00A6362E"/>
    <w:rsid w:val="00A646A9"/>
    <w:rsid w:val="00A65C3B"/>
    <w:rsid w:val="00A71819"/>
    <w:rsid w:val="00A76CD5"/>
    <w:rsid w:val="00A8474A"/>
    <w:rsid w:val="00A87BFD"/>
    <w:rsid w:val="00A91483"/>
    <w:rsid w:val="00A96A06"/>
    <w:rsid w:val="00A96E7E"/>
    <w:rsid w:val="00AA131F"/>
    <w:rsid w:val="00AA3814"/>
    <w:rsid w:val="00AA4321"/>
    <w:rsid w:val="00AA629F"/>
    <w:rsid w:val="00AA6D76"/>
    <w:rsid w:val="00AA722B"/>
    <w:rsid w:val="00AC25AF"/>
    <w:rsid w:val="00AC57B9"/>
    <w:rsid w:val="00AC6B5C"/>
    <w:rsid w:val="00AC7AA4"/>
    <w:rsid w:val="00AD17FE"/>
    <w:rsid w:val="00AD1CAA"/>
    <w:rsid w:val="00AD1EEA"/>
    <w:rsid w:val="00AD34E0"/>
    <w:rsid w:val="00AD5D95"/>
    <w:rsid w:val="00AD7928"/>
    <w:rsid w:val="00AE0B48"/>
    <w:rsid w:val="00AF00F2"/>
    <w:rsid w:val="00AF30BE"/>
    <w:rsid w:val="00AF5511"/>
    <w:rsid w:val="00AF6531"/>
    <w:rsid w:val="00AF7C61"/>
    <w:rsid w:val="00B001E1"/>
    <w:rsid w:val="00B07618"/>
    <w:rsid w:val="00B129D7"/>
    <w:rsid w:val="00B133E4"/>
    <w:rsid w:val="00B15EDA"/>
    <w:rsid w:val="00B172CA"/>
    <w:rsid w:val="00B1799E"/>
    <w:rsid w:val="00B22567"/>
    <w:rsid w:val="00B3133F"/>
    <w:rsid w:val="00B3147B"/>
    <w:rsid w:val="00B3660E"/>
    <w:rsid w:val="00B453BA"/>
    <w:rsid w:val="00B477DB"/>
    <w:rsid w:val="00B52B7A"/>
    <w:rsid w:val="00B53674"/>
    <w:rsid w:val="00B53B59"/>
    <w:rsid w:val="00B54393"/>
    <w:rsid w:val="00B54ED8"/>
    <w:rsid w:val="00B55587"/>
    <w:rsid w:val="00B57E49"/>
    <w:rsid w:val="00B62B32"/>
    <w:rsid w:val="00B63DBA"/>
    <w:rsid w:val="00B6612C"/>
    <w:rsid w:val="00B671F1"/>
    <w:rsid w:val="00B675B1"/>
    <w:rsid w:val="00B702E4"/>
    <w:rsid w:val="00B72A1B"/>
    <w:rsid w:val="00B73B67"/>
    <w:rsid w:val="00B853B6"/>
    <w:rsid w:val="00B855BC"/>
    <w:rsid w:val="00B90091"/>
    <w:rsid w:val="00B916A3"/>
    <w:rsid w:val="00B9477A"/>
    <w:rsid w:val="00B9489F"/>
    <w:rsid w:val="00B951C8"/>
    <w:rsid w:val="00B966CF"/>
    <w:rsid w:val="00BA1097"/>
    <w:rsid w:val="00BA1CD9"/>
    <w:rsid w:val="00BA4A36"/>
    <w:rsid w:val="00BB07F7"/>
    <w:rsid w:val="00BB0DA5"/>
    <w:rsid w:val="00BB3017"/>
    <w:rsid w:val="00BB4245"/>
    <w:rsid w:val="00BC02AE"/>
    <w:rsid w:val="00BC4BE7"/>
    <w:rsid w:val="00BC513D"/>
    <w:rsid w:val="00BC523A"/>
    <w:rsid w:val="00BC57BB"/>
    <w:rsid w:val="00BD2B91"/>
    <w:rsid w:val="00BD42D0"/>
    <w:rsid w:val="00BD5851"/>
    <w:rsid w:val="00BD6F42"/>
    <w:rsid w:val="00BD753D"/>
    <w:rsid w:val="00BE2717"/>
    <w:rsid w:val="00BE428A"/>
    <w:rsid w:val="00BE4731"/>
    <w:rsid w:val="00BE584E"/>
    <w:rsid w:val="00BE6BA0"/>
    <w:rsid w:val="00BE6E71"/>
    <w:rsid w:val="00BF12DC"/>
    <w:rsid w:val="00BF44BC"/>
    <w:rsid w:val="00BF503B"/>
    <w:rsid w:val="00BF5821"/>
    <w:rsid w:val="00BF685B"/>
    <w:rsid w:val="00BF6A2D"/>
    <w:rsid w:val="00C00BF4"/>
    <w:rsid w:val="00C10A38"/>
    <w:rsid w:val="00C11557"/>
    <w:rsid w:val="00C1471D"/>
    <w:rsid w:val="00C20705"/>
    <w:rsid w:val="00C20E51"/>
    <w:rsid w:val="00C234E3"/>
    <w:rsid w:val="00C24FE9"/>
    <w:rsid w:val="00C273E5"/>
    <w:rsid w:val="00C33476"/>
    <w:rsid w:val="00C3547E"/>
    <w:rsid w:val="00C40427"/>
    <w:rsid w:val="00C40B72"/>
    <w:rsid w:val="00C4212F"/>
    <w:rsid w:val="00C508AB"/>
    <w:rsid w:val="00C53341"/>
    <w:rsid w:val="00C5608C"/>
    <w:rsid w:val="00C56144"/>
    <w:rsid w:val="00C56C26"/>
    <w:rsid w:val="00C57669"/>
    <w:rsid w:val="00C61A99"/>
    <w:rsid w:val="00C621D9"/>
    <w:rsid w:val="00C64549"/>
    <w:rsid w:val="00C75C48"/>
    <w:rsid w:val="00C80B3F"/>
    <w:rsid w:val="00C83CBF"/>
    <w:rsid w:val="00C8576F"/>
    <w:rsid w:val="00C861E8"/>
    <w:rsid w:val="00C918F5"/>
    <w:rsid w:val="00C92E3D"/>
    <w:rsid w:val="00CA0840"/>
    <w:rsid w:val="00CA3045"/>
    <w:rsid w:val="00CA4155"/>
    <w:rsid w:val="00CA59FC"/>
    <w:rsid w:val="00CA614A"/>
    <w:rsid w:val="00CA71DF"/>
    <w:rsid w:val="00CB1FE5"/>
    <w:rsid w:val="00CB330D"/>
    <w:rsid w:val="00CB3448"/>
    <w:rsid w:val="00CB6941"/>
    <w:rsid w:val="00CC0D3B"/>
    <w:rsid w:val="00CC0DEA"/>
    <w:rsid w:val="00CC2119"/>
    <w:rsid w:val="00CC695D"/>
    <w:rsid w:val="00CC70EC"/>
    <w:rsid w:val="00CD401C"/>
    <w:rsid w:val="00CD4FDD"/>
    <w:rsid w:val="00CD5A47"/>
    <w:rsid w:val="00CD7EFF"/>
    <w:rsid w:val="00CE144F"/>
    <w:rsid w:val="00CE26D4"/>
    <w:rsid w:val="00CF140E"/>
    <w:rsid w:val="00CF28A3"/>
    <w:rsid w:val="00CF3533"/>
    <w:rsid w:val="00CF5A2A"/>
    <w:rsid w:val="00CF6C21"/>
    <w:rsid w:val="00CF79F1"/>
    <w:rsid w:val="00D04A05"/>
    <w:rsid w:val="00D04CF4"/>
    <w:rsid w:val="00D05B6A"/>
    <w:rsid w:val="00D05BAD"/>
    <w:rsid w:val="00D07561"/>
    <w:rsid w:val="00D077CC"/>
    <w:rsid w:val="00D17766"/>
    <w:rsid w:val="00D21597"/>
    <w:rsid w:val="00D22446"/>
    <w:rsid w:val="00D229D6"/>
    <w:rsid w:val="00D24BB7"/>
    <w:rsid w:val="00D302B7"/>
    <w:rsid w:val="00D315F4"/>
    <w:rsid w:val="00D31EDD"/>
    <w:rsid w:val="00D33913"/>
    <w:rsid w:val="00D36446"/>
    <w:rsid w:val="00D36DAF"/>
    <w:rsid w:val="00D378FB"/>
    <w:rsid w:val="00D41933"/>
    <w:rsid w:val="00D42F5D"/>
    <w:rsid w:val="00D46E86"/>
    <w:rsid w:val="00D50078"/>
    <w:rsid w:val="00D50AB2"/>
    <w:rsid w:val="00D530B8"/>
    <w:rsid w:val="00D54BE7"/>
    <w:rsid w:val="00D555B1"/>
    <w:rsid w:val="00D578E1"/>
    <w:rsid w:val="00D635D6"/>
    <w:rsid w:val="00D63CE2"/>
    <w:rsid w:val="00D67195"/>
    <w:rsid w:val="00D745E3"/>
    <w:rsid w:val="00D76235"/>
    <w:rsid w:val="00D824D9"/>
    <w:rsid w:val="00D82A34"/>
    <w:rsid w:val="00D8548A"/>
    <w:rsid w:val="00D85B5F"/>
    <w:rsid w:val="00D85CFA"/>
    <w:rsid w:val="00D86E25"/>
    <w:rsid w:val="00D90CBA"/>
    <w:rsid w:val="00D90E1A"/>
    <w:rsid w:val="00D91FD4"/>
    <w:rsid w:val="00D9213F"/>
    <w:rsid w:val="00D92311"/>
    <w:rsid w:val="00D94961"/>
    <w:rsid w:val="00D95355"/>
    <w:rsid w:val="00D953DE"/>
    <w:rsid w:val="00DA4656"/>
    <w:rsid w:val="00DB43AE"/>
    <w:rsid w:val="00DB45DD"/>
    <w:rsid w:val="00DB64A3"/>
    <w:rsid w:val="00DB68E4"/>
    <w:rsid w:val="00DC0702"/>
    <w:rsid w:val="00DC2DA4"/>
    <w:rsid w:val="00DC62F0"/>
    <w:rsid w:val="00DD124F"/>
    <w:rsid w:val="00DD1FFB"/>
    <w:rsid w:val="00DD2229"/>
    <w:rsid w:val="00DD2492"/>
    <w:rsid w:val="00DD3AC9"/>
    <w:rsid w:val="00DD3F11"/>
    <w:rsid w:val="00DD44A7"/>
    <w:rsid w:val="00DD50C3"/>
    <w:rsid w:val="00DD63BA"/>
    <w:rsid w:val="00DE0F97"/>
    <w:rsid w:val="00DE2E0F"/>
    <w:rsid w:val="00DE3C0B"/>
    <w:rsid w:val="00DE3D5E"/>
    <w:rsid w:val="00DE4BD3"/>
    <w:rsid w:val="00DE52C2"/>
    <w:rsid w:val="00DE618C"/>
    <w:rsid w:val="00DE6440"/>
    <w:rsid w:val="00DF107E"/>
    <w:rsid w:val="00DF2A28"/>
    <w:rsid w:val="00DF3A75"/>
    <w:rsid w:val="00DF4205"/>
    <w:rsid w:val="00E04322"/>
    <w:rsid w:val="00E151E4"/>
    <w:rsid w:val="00E156A8"/>
    <w:rsid w:val="00E23523"/>
    <w:rsid w:val="00E30D58"/>
    <w:rsid w:val="00E30F24"/>
    <w:rsid w:val="00E31AD7"/>
    <w:rsid w:val="00E33FBB"/>
    <w:rsid w:val="00E3475D"/>
    <w:rsid w:val="00E36DA5"/>
    <w:rsid w:val="00E37CFB"/>
    <w:rsid w:val="00E42F65"/>
    <w:rsid w:val="00E460AB"/>
    <w:rsid w:val="00E47764"/>
    <w:rsid w:val="00E5003A"/>
    <w:rsid w:val="00E52191"/>
    <w:rsid w:val="00E5499E"/>
    <w:rsid w:val="00E56410"/>
    <w:rsid w:val="00E615AA"/>
    <w:rsid w:val="00E62732"/>
    <w:rsid w:val="00E66BA5"/>
    <w:rsid w:val="00E70B44"/>
    <w:rsid w:val="00E735AC"/>
    <w:rsid w:val="00E80DE7"/>
    <w:rsid w:val="00E839C3"/>
    <w:rsid w:val="00E8445A"/>
    <w:rsid w:val="00E86C5F"/>
    <w:rsid w:val="00E87C23"/>
    <w:rsid w:val="00E87CED"/>
    <w:rsid w:val="00E911BF"/>
    <w:rsid w:val="00E94159"/>
    <w:rsid w:val="00EA06DD"/>
    <w:rsid w:val="00EA50CD"/>
    <w:rsid w:val="00EA54E9"/>
    <w:rsid w:val="00EA6288"/>
    <w:rsid w:val="00EB21A8"/>
    <w:rsid w:val="00EB223B"/>
    <w:rsid w:val="00EB4C79"/>
    <w:rsid w:val="00EC5E6E"/>
    <w:rsid w:val="00EC6F58"/>
    <w:rsid w:val="00ED0265"/>
    <w:rsid w:val="00ED0711"/>
    <w:rsid w:val="00ED09D4"/>
    <w:rsid w:val="00ED68E2"/>
    <w:rsid w:val="00EE2B03"/>
    <w:rsid w:val="00EE3201"/>
    <w:rsid w:val="00EE6274"/>
    <w:rsid w:val="00EE7825"/>
    <w:rsid w:val="00EE7C10"/>
    <w:rsid w:val="00EF3273"/>
    <w:rsid w:val="00EF36D6"/>
    <w:rsid w:val="00EF5240"/>
    <w:rsid w:val="00F00E8A"/>
    <w:rsid w:val="00F01961"/>
    <w:rsid w:val="00F02859"/>
    <w:rsid w:val="00F041DE"/>
    <w:rsid w:val="00F0524F"/>
    <w:rsid w:val="00F0591A"/>
    <w:rsid w:val="00F1239C"/>
    <w:rsid w:val="00F1442E"/>
    <w:rsid w:val="00F16F6D"/>
    <w:rsid w:val="00F20FC5"/>
    <w:rsid w:val="00F21923"/>
    <w:rsid w:val="00F26E2A"/>
    <w:rsid w:val="00F2726D"/>
    <w:rsid w:val="00F276C6"/>
    <w:rsid w:val="00F34471"/>
    <w:rsid w:val="00F35DC9"/>
    <w:rsid w:val="00F36FD8"/>
    <w:rsid w:val="00F37732"/>
    <w:rsid w:val="00F40344"/>
    <w:rsid w:val="00F41DC5"/>
    <w:rsid w:val="00F42E1C"/>
    <w:rsid w:val="00F442C5"/>
    <w:rsid w:val="00F44C11"/>
    <w:rsid w:val="00F47255"/>
    <w:rsid w:val="00F513D4"/>
    <w:rsid w:val="00F5187A"/>
    <w:rsid w:val="00F63FF0"/>
    <w:rsid w:val="00F7385F"/>
    <w:rsid w:val="00F75AC4"/>
    <w:rsid w:val="00F800D8"/>
    <w:rsid w:val="00F80447"/>
    <w:rsid w:val="00F84D1D"/>
    <w:rsid w:val="00F84F67"/>
    <w:rsid w:val="00F873F4"/>
    <w:rsid w:val="00F87F25"/>
    <w:rsid w:val="00F907C8"/>
    <w:rsid w:val="00F922F8"/>
    <w:rsid w:val="00F92FA3"/>
    <w:rsid w:val="00F93A3E"/>
    <w:rsid w:val="00F93D6A"/>
    <w:rsid w:val="00F9474F"/>
    <w:rsid w:val="00F969C0"/>
    <w:rsid w:val="00FA130C"/>
    <w:rsid w:val="00FA1A13"/>
    <w:rsid w:val="00FA1DF5"/>
    <w:rsid w:val="00FA5916"/>
    <w:rsid w:val="00FB1E6F"/>
    <w:rsid w:val="00FB6EA1"/>
    <w:rsid w:val="00FC1884"/>
    <w:rsid w:val="00FC3E61"/>
    <w:rsid w:val="00FD4185"/>
    <w:rsid w:val="00FD61FC"/>
    <w:rsid w:val="00FE215E"/>
    <w:rsid w:val="00FE581D"/>
    <w:rsid w:val="00FE70AC"/>
    <w:rsid w:val="00FF1AC6"/>
    <w:rsid w:val="00FF45C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8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4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08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qFormat/>
    <w:rsid w:val="000303BB"/>
    <w:pPr>
      <w:keepNext/>
      <w:widowControl/>
      <w:numPr>
        <w:numId w:val="20"/>
      </w:numPr>
      <w:autoSpaceDE/>
      <w:autoSpaceDN/>
      <w:adjustRightInd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584219"/>
    <w:pPr>
      <w:widowControl/>
      <w:autoSpaceDE/>
      <w:autoSpaceDN/>
      <w:adjustRightInd/>
      <w:spacing w:after="120"/>
      <w:ind w:left="283"/>
    </w:pPr>
    <w:rPr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58421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219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219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uiPriority w:val="99"/>
    <w:semiHidden/>
    <w:unhideWhenUsed/>
    <w:rsid w:val="00584219"/>
    <w:rPr>
      <w:vertAlign w:val="superscript"/>
    </w:rPr>
  </w:style>
  <w:style w:type="paragraph" w:styleId="Hlavika">
    <w:name w:val="header"/>
    <w:aliases w:val=" 1"/>
    <w:basedOn w:val="Normlny"/>
    <w:link w:val="HlavikaChar"/>
    <w:uiPriority w:val="99"/>
    <w:unhideWhenUsed/>
    <w:rsid w:val="0058421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aliases w:val=" 1 Char"/>
    <w:basedOn w:val="Predvolenpsmoodseku"/>
    <w:link w:val="Hlavika"/>
    <w:uiPriority w:val="99"/>
    <w:rsid w:val="00584219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uiPriority w:val="99"/>
    <w:semiHidden/>
    <w:unhideWhenUsed/>
    <w:rsid w:val="005842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421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8421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58421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219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6274"/>
    <w:rPr>
      <w:color w:val="800080" w:themeColor="followedHyperlink"/>
      <w:u w:val="single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Bullet 1"/>
    <w:basedOn w:val="Normlny"/>
    <w:link w:val="OdsekzoznamuChar"/>
    <w:uiPriority w:val="34"/>
    <w:qFormat/>
    <w:rsid w:val="007E456B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22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22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7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72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C6CA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381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38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0303BB"/>
    <w:rPr>
      <w:rFonts w:ascii="Arial" w:eastAsia="Times New Roman" w:hAnsi="Arial" w:cs="Times New Roman"/>
      <w:b/>
      <w:szCs w:val="20"/>
      <w:lang w:eastAsia="sk-SK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C83C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08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E89B-67C6-450D-B9ED-F3D4EBF1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9707</Characters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2022-02-22T15:17:00Z</dcterms:created>
  <dcterms:modified xsi:type="dcterms:W3CDTF">2025-06-19T12:56:00Z</dcterms:modified>
</cp:coreProperties>
</file>