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012065" w:rsidRDefault="00D97DFB" w:rsidP="00D97DFB">
      <w:pPr>
        <w:pStyle w:val="Bezriadkovania"/>
        <w:jc w:val="center"/>
        <w:rPr>
          <w:rFonts w:ascii="Arial" w:eastAsia="Calibri" w:hAnsi="Arial" w:cs="Arial"/>
          <w:sz w:val="20"/>
          <w:lang w:val="sk-SK"/>
        </w:rPr>
      </w:pPr>
    </w:p>
    <w:p w14:paraId="050C771B" w14:textId="5643FD14" w:rsidR="00D97DFB" w:rsidRPr="008E5A55" w:rsidRDefault="00D97DFB" w:rsidP="00D97DFB">
      <w:pPr>
        <w:pStyle w:val="Bezriadkovania"/>
        <w:jc w:val="both"/>
        <w:rPr>
          <w:rFonts w:ascii="Arial" w:hAnsi="Arial" w:cs="Arial"/>
          <w:sz w:val="20"/>
          <w:lang w:val="sk-SK"/>
        </w:rPr>
      </w:pPr>
      <w:r w:rsidRPr="008E5A55">
        <w:rPr>
          <w:rFonts w:ascii="Arial" w:eastAsia="Calibri" w:hAnsi="Arial" w:cs="Arial"/>
          <w:sz w:val="20"/>
          <w:lang w:val="sk-SK"/>
        </w:rPr>
        <w:t xml:space="preserve">Verejné obstarávanie zákazky na predmet nadlimitnej zákazky s názvom: </w:t>
      </w:r>
      <w:r w:rsidR="0068480C" w:rsidRPr="008E5A55">
        <w:rPr>
          <w:rFonts w:ascii="Arial" w:hAnsi="Arial" w:cs="Arial"/>
          <w:b/>
          <w:sz w:val="20"/>
          <w:lang w:val="sk-SK"/>
        </w:rPr>
        <w:t>„</w:t>
      </w:r>
      <w:r w:rsidR="0009318A" w:rsidRPr="008E5A55">
        <w:rPr>
          <w:rFonts w:ascii="Arial" w:hAnsi="Arial" w:cs="Arial"/>
          <w:b/>
          <w:sz w:val="20"/>
          <w:lang w:val="sk-SK"/>
        </w:rPr>
        <w:t>Nákup rúr</w:t>
      </w:r>
      <w:r w:rsidR="0068480C" w:rsidRPr="008E5A55">
        <w:rPr>
          <w:rFonts w:ascii="Arial" w:hAnsi="Arial" w:cs="Arial"/>
          <w:b/>
          <w:sz w:val="20"/>
          <w:lang w:val="sk-SK"/>
        </w:rPr>
        <w:t>“</w:t>
      </w:r>
      <w:r w:rsidR="0068480C" w:rsidRPr="008E5A55">
        <w:rPr>
          <w:rFonts w:ascii="Arial" w:hAnsi="Arial" w:cs="Arial"/>
          <w:sz w:val="20"/>
          <w:lang w:val="sk-SK"/>
        </w:rPr>
        <w:t>,</w:t>
      </w:r>
      <w:r w:rsidR="008E5A55" w:rsidRPr="008E5A55">
        <w:rPr>
          <w:rFonts w:ascii="Arial" w:hAnsi="Arial" w:cs="Arial"/>
          <w:sz w:val="20"/>
          <w:lang w:val="sk-SK"/>
        </w:rPr>
        <w:t xml:space="preserve"> číslo vestníka EÚ: 2020/S 139-341429 </w:t>
      </w:r>
      <w:r w:rsidRPr="008E5A55">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bookmarkStart w:id="1" w:name="_GoBack"/>
      <w:bookmarkEnd w:id="1"/>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1A883" w14:textId="77777777" w:rsidR="00BE163D" w:rsidRDefault="00BE163D">
      <w:r>
        <w:separator/>
      </w:r>
    </w:p>
  </w:endnote>
  <w:endnote w:type="continuationSeparator" w:id="0">
    <w:p w14:paraId="3248D81B" w14:textId="77777777" w:rsidR="00BE163D" w:rsidRDefault="00BE1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04A1C4D6"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E5A5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E5A55">
                    <w:rPr>
                      <w:bCs/>
                      <w:noProof/>
                      <w:sz w:val="18"/>
                      <w:szCs w:val="18"/>
                    </w:rPr>
                    <w:t>1</w:t>
                  </w:r>
                  <w:r w:rsidRPr="007C3D49">
                    <w:rPr>
                      <w:bCs/>
                      <w:sz w:val="18"/>
                      <w:szCs w:val="18"/>
                    </w:rPr>
                    <w:fldChar w:fldCharType="end"/>
                  </w:r>
                </w:p>
              </w:tc>
            </w:tr>
          </w:tbl>
          <w:p w14:paraId="3C8412FC" w14:textId="522F1C6A" w:rsidR="00F927DF" w:rsidRDefault="00BE163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6049C" w14:textId="77777777" w:rsidR="00BE163D" w:rsidRDefault="00BE163D">
      <w:r>
        <w:separator/>
      </w:r>
    </w:p>
  </w:footnote>
  <w:footnote w:type="continuationSeparator" w:id="0">
    <w:p w14:paraId="4A1B0CCF" w14:textId="77777777" w:rsidR="00BE163D" w:rsidRDefault="00BE1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18A"/>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55"/>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163D"/>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1BB68-CB50-406E-AEB7-4FFA0E6AB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404</Words>
  <Characters>2304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2024-08-16T08:05:00Z</cp:lastPrinted>
  <dcterms:created xsi:type="dcterms:W3CDTF">2024-10-21T06:21:00Z</dcterms:created>
  <dcterms:modified xsi:type="dcterms:W3CDTF">2025-04-15T05:20:00Z</dcterms:modified>
  <cp:category>EIZ</cp:category>
</cp:coreProperties>
</file>