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43261" w14:textId="77777777" w:rsidR="00530D68" w:rsidRPr="00C35423" w:rsidRDefault="00530D68" w:rsidP="00530D68">
      <w:pPr>
        <w:spacing w:after="0" w:line="240" w:lineRule="auto"/>
        <w:jc w:val="center"/>
        <w:rPr>
          <w:rFonts w:cs="Calibri"/>
          <w:b/>
          <w:bCs/>
          <w:sz w:val="28"/>
          <w:szCs w:val="28"/>
        </w:rPr>
      </w:pPr>
      <w:r w:rsidRPr="00C35423">
        <w:rPr>
          <w:rFonts w:cs="Calibri"/>
          <w:b/>
          <w:bCs/>
          <w:sz w:val="28"/>
          <w:szCs w:val="28"/>
        </w:rPr>
        <w:t xml:space="preserve">Príloha č. </w:t>
      </w:r>
      <w:r>
        <w:rPr>
          <w:rFonts w:cs="Calibri"/>
          <w:b/>
          <w:bCs/>
          <w:sz w:val="28"/>
          <w:szCs w:val="28"/>
        </w:rPr>
        <w:t>3</w:t>
      </w:r>
      <w:r w:rsidRPr="00C35423">
        <w:rPr>
          <w:rFonts w:cs="Calibri"/>
          <w:b/>
          <w:bCs/>
          <w:sz w:val="28"/>
          <w:szCs w:val="28"/>
        </w:rPr>
        <w:t>A</w:t>
      </w:r>
    </w:p>
    <w:p w14:paraId="609D8A61" w14:textId="77777777" w:rsidR="00530D68" w:rsidRPr="000B460B" w:rsidRDefault="00530D68" w:rsidP="00530D68">
      <w:pPr>
        <w:spacing w:after="0"/>
        <w:rPr>
          <w:rFonts w:cs="Calibri"/>
          <w:sz w:val="24"/>
          <w:szCs w:val="24"/>
        </w:rPr>
      </w:pPr>
    </w:p>
    <w:p w14:paraId="16D28E99" w14:textId="77777777" w:rsidR="00530D68" w:rsidRDefault="00530D68" w:rsidP="00530D68">
      <w:pPr>
        <w:spacing w:after="0"/>
        <w:jc w:val="center"/>
        <w:rPr>
          <w:b/>
          <w:sz w:val="32"/>
          <w:szCs w:val="32"/>
        </w:rPr>
      </w:pPr>
      <w:r w:rsidRPr="00837B56">
        <w:rPr>
          <w:b/>
          <w:sz w:val="32"/>
          <w:szCs w:val="32"/>
        </w:rPr>
        <w:t>ČESTNÉ VYHLÁSENIE</w:t>
      </w:r>
    </w:p>
    <w:p w14:paraId="26B53184" w14:textId="77777777" w:rsidR="00530D68" w:rsidRDefault="00530D68" w:rsidP="00530D68">
      <w:pPr>
        <w:spacing w:after="0"/>
        <w:jc w:val="center"/>
        <w:rPr>
          <w:sz w:val="24"/>
          <w:szCs w:val="24"/>
        </w:rPr>
      </w:pPr>
      <w:r w:rsidRPr="00711CC3">
        <w:rPr>
          <w:sz w:val="24"/>
          <w:szCs w:val="24"/>
        </w:rPr>
        <w:t>Uchádzač právnická osoba</w:t>
      </w:r>
    </w:p>
    <w:p w14:paraId="103955B2" w14:textId="77777777" w:rsidR="00530D68" w:rsidRPr="00711CC3" w:rsidRDefault="00530D68" w:rsidP="00530D68">
      <w:pPr>
        <w:spacing w:after="0"/>
        <w:jc w:val="center"/>
        <w:rPr>
          <w:sz w:val="24"/>
          <w:szCs w:val="24"/>
        </w:rPr>
      </w:pPr>
    </w:p>
    <w:p w14:paraId="02993EBF"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Obchodné meno:</w:t>
      </w:r>
    </w:p>
    <w:p w14:paraId="4C08D7E3"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Sídlo:</w:t>
      </w:r>
    </w:p>
    <w:p w14:paraId="0A4F09A5"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IČO:</w:t>
      </w:r>
    </w:p>
    <w:p w14:paraId="1531B1D2"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(ďalej len „Spoločnosť“)</w:t>
      </w:r>
    </w:p>
    <w:p w14:paraId="2E7F8594" w14:textId="77777777" w:rsidR="00530D68" w:rsidRPr="007B33C8" w:rsidRDefault="00530D68" w:rsidP="00530D68">
      <w:pPr>
        <w:rPr>
          <w:rFonts w:asciiTheme="minorHAnsi" w:hAnsiTheme="minorHAnsi" w:cstheme="minorHAnsi"/>
        </w:rPr>
      </w:pPr>
      <w:r w:rsidRPr="007B33C8">
        <w:rPr>
          <w:rFonts w:asciiTheme="minorHAnsi" w:hAnsiTheme="minorHAnsi" w:cstheme="minorHAnsi"/>
        </w:rPr>
        <w:t xml:space="preserve">Zastúpená:  </w:t>
      </w:r>
      <w:r w:rsidRPr="007B33C8">
        <w:rPr>
          <w:rFonts w:asciiTheme="minorHAnsi" w:hAnsiTheme="minorHAnsi" w:cstheme="minorHAnsi"/>
          <w:color w:val="4472C4" w:themeColor="accent1"/>
        </w:rPr>
        <w:t>(uviesť mená a funkcie členov štatutárneho orgánu, ktorí vyhlásenie podpisujú)</w:t>
      </w:r>
    </w:p>
    <w:p w14:paraId="6D3452C2" w14:textId="3143A51E" w:rsidR="00530D68" w:rsidRPr="006742A9" w:rsidRDefault="00530D68" w:rsidP="00530D68">
      <w:pPr>
        <w:spacing w:after="0"/>
        <w:rPr>
          <w:rFonts w:asciiTheme="minorHAnsi" w:hAnsiTheme="minorHAnsi" w:cstheme="minorHAnsi"/>
          <w:b/>
          <w:i/>
        </w:rPr>
      </w:pPr>
      <w:r w:rsidRPr="006742A9">
        <w:rPr>
          <w:rFonts w:asciiTheme="minorHAnsi" w:hAnsiTheme="minorHAnsi" w:cstheme="minorHAnsi"/>
        </w:rPr>
        <w:t xml:space="preserve">Spoločnosť ako uchádzač k zákazke na dodanie tovaru, stavebných prác a služieb názov zákazky: </w:t>
      </w:r>
      <w:r w:rsidRPr="006742A9">
        <w:rPr>
          <w:rFonts w:asciiTheme="minorHAnsi" w:hAnsiTheme="minorHAnsi" w:cstheme="minorHAnsi"/>
          <w:b/>
          <w:i/>
        </w:rPr>
        <w:t>"</w:t>
      </w:r>
      <w:bookmarkStart w:id="0" w:name="_Hlk196851812"/>
      <w:r w:rsidR="000A6296" w:rsidRPr="000A6296">
        <w:rPr>
          <w:b/>
          <w:i/>
        </w:rPr>
        <w:t>Preizolovanie existujúcej nádrže na močovku</w:t>
      </w:r>
      <w:bookmarkEnd w:id="0"/>
      <w:r w:rsidRPr="006742A9">
        <w:rPr>
          <w:rFonts w:asciiTheme="minorHAnsi" w:hAnsiTheme="minorHAnsi" w:cstheme="minorHAnsi"/>
          <w:b/>
          <w:i/>
        </w:rPr>
        <w:t>“</w:t>
      </w:r>
      <w:r w:rsidRPr="006742A9">
        <w:rPr>
          <w:rFonts w:asciiTheme="minorHAnsi" w:eastAsia="Times New Roman" w:hAnsiTheme="minorHAnsi" w:cstheme="minorHAnsi"/>
          <w:color w:val="000000"/>
          <w:lang w:eastAsia="sk-SK"/>
        </w:rPr>
        <w:t> </w:t>
      </w:r>
      <w:r w:rsidRPr="006742A9">
        <w:rPr>
          <w:rFonts w:asciiTheme="minorHAnsi" w:hAnsiTheme="minorHAnsi" w:cstheme="minorHAnsi"/>
          <w:b/>
          <w:i/>
        </w:rPr>
        <w:t xml:space="preserve"> </w:t>
      </w:r>
    </w:p>
    <w:p w14:paraId="0B57CE12" w14:textId="77777777" w:rsidR="00530D68" w:rsidRPr="006742A9" w:rsidRDefault="00530D68" w:rsidP="00530D68">
      <w:pPr>
        <w:spacing w:after="0"/>
        <w:rPr>
          <w:rFonts w:asciiTheme="minorHAnsi" w:hAnsiTheme="minorHAnsi" w:cstheme="minorHAnsi"/>
          <w:b/>
          <w:i/>
        </w:rPr>
      </w:pPr>
    </w:p>
    <w:p w14:paraId="42894A1A" w14:textId="648911AF" w:rsidR="00530D68" w:rsidRPr="007B33C8" w:rsidRDefault="00530D68" w:rsidP="00530D68">
      <w:pPr>
        <w:spacing w:after="0" w:line="240" w:lineRule="auto"/>
        <w:rPr>
          <w:rFonts w:asciiTheme="minorHAnsi" w:hAnsiTheme="minorHAnsi" w:cstheme="minorHAnsi"/>
        </w:rPr>
      </w:pPr>
      <w:r w:rsidRPr="007B33C8">
        <w:rPr>
          <w:rFonts w:asciiTheme="minorHAnsi" w:hAnsiTheme="minorHAnsi" w:cstheme="minorHAnsi"/>
        </w:rPr>
        <w:t>obstarávateľa</w:t>
      </w:r>
      <w:r w:rsidRPr="007B33C8">
        <w:rPr>
          <w:rFonts w:asciiTheme="minorHAnsi" w:hAnsiTheme="minorHAnsi" w:cstheme="minorHAnsi"/>
          <w:b/>
        </w:rPr>
        <w:t xml:space="preserve">: </w:t>
      </w:r>
      <w:r w:rsidR="000A6296" w:rsidRPr="000A6296">
        <w:rPr>
          <w:b/>
          <w:bCs/>
        </w:rPr>
        <w:t>AGRIMPEX,  družstvo</w:t>
      </w:r>
      <w:r w:rsidR="000A6296" w:rsidRPr="000A6296">
        <w:rPr>
          <w:rFonts w:asciiTheme="minorHAnsi" w:hAnsiTheme="minorHAnsi" w:cstheme="minorHAnsi"/>
          <w:b/>
          <w:bCs/>
        </w:rPr>
        <w:t xml:space="preserve">, </w:t>
      </w:r>
      <w:r w:rsidR="000A6296" w:rsidRPr="000A6296">
        <w:t xml:space="preserve">Kostolná   317, 925 42 Trstice </w:t>
      </w:r>
      <w:r w:rsidR="000A6296" w:rsidRPr="000A6296">
        <w:rPr>
          <w:rFonts w:asciiTheme="minorHAnsi" w:hAnsiTheme="minorHAnsi" w:cstheme="minorHAnsi"/>
        </w:rPr>
        <w:t xml:space="preserve">, </w:t>
      </w:r>
      <w:r w:rsidR="000A6296" w:rsidRPr="000A6296">
        <w:rPr>
          <w:rFonts w:asciiTheme="minorHAnsi" w:hAnsiTheme="minorHAnsi" w:cstheme="minorHAnsi"/>
          <w:b/>
        </w:rPr>
        <w:t xml:space="preserve">IČO:  </w:t>
      </w:r>
      <w:r w:rsidR="000A6296" w:rsidRPr="000A6296">
        <w:t>34134786</w:t>
      </w:r>
    </w:p>
    <w:p w14:paraId="27EC9ED0" w14:textId="77777777" w:rsidR="00530D68" w:rsidRDefault="00530D68" w:rsidP="00530D68">
      <w:pPr>
        <w:spacing w:after="0" w:line="240" w:lineRule="auto"/>
        <w:jc w:val="center"/>
        <w:rPr>
          <w:rFonts w:asciiTheme="minorHAnsi" w:hAnsiTheme="minorHAnsi" w:cstheme="minorHAnsi"/>
        </w:rPr>
      </w:pPr>
    </w:p>
    <w:p w14:paraId="3B956376" w14:textId="77777777" w:rsidR="00530D68" w:rsidRPr="007B33C8" w:rsidRDefault="00530D68" w:rsidP="00530D68">
      <w:pPr>
        <w:spacing w:after="0" w:line="240" w:lineRule="auto"/>
        <w:jc w:val="center"/>
        <w:rPr>
          <w:rFonts w:asciiTheme="minorHAnsi" w:hAnsiTheme="minorHAnsi" w:cstheme="minorHAnsi"/>
        </w:rPr>
      </w:pPr>
    </w:p>
    <w:p w14:paraId="6D156DCC" w14:textId="77777777" w:rsidR="00530D68" w:rsidRPr="007B33C8" w:rsidRDefault="00530D68" w:rsidP="00530D68">
      <w:pPr>
        <w:jc w:val="center"/>
        <w:rPr>
          <w:rFonts w:asciiTheme="minorHAnsi" w:hAnsiTheme="minorHAnsi" w:cstheme="minorHAnsi"/>
          <w:b/>
        </w:rPr>
      </w:pPr>
      <w:r w:rsidRPr="007B33C8">
        <w:rPr>
          <w:rFonts w:asciiTheme="minorHAnsi" w:hAnsiTheme="minorHAnsi" w:cstheme="minorHAnsi"/>
          <w:b/>
        </w:rPr>
        <w:t>čestne vyhlasuje,</w:t>
      </w:r>
    </w:p>
    <w:p w14:paraId="6A221355" w14:textId="77777777" w:rsidR="00530D68" w:rsidRPr="007B33C8" w:rsidRDefault="00530D68" w:rsidP="00530D68">
      <w:pPr>
        <w:jc w:val="both"/>
        <w:rPr>
          <w:rFonts w:asciiTheme="minorHAnsi" w:hAnsiTheme="minorHAnsi" w:cstheme="minorHAnsi"/>
        </w:rPr>
      </w:pPr>
      <w:r w:rsidRPr="007B33C8">
        <w:rPr>
          <w:rFonts w:asciiTheme="minorHAnsi" w:hAnsiTheme="minorHAnsi" w:cstheme="minorHAnsi"/>
        </w:rPr>
        <w:t>že ku dňu predkladania ponuky</w:t>
      </w:r>
    </w:p>
    <w:p w14:paraId="384C9732" w14:textId="77777777" w:rsidR="00530D68" w:rsidRPr="007B33C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 xml:space="preserve">nebolo na majetok Spoločnosti začaté konkurzné konanie, začaté reštrukturalizačné konanie, Spoločnosť nevstúpila do likvidácie, nebol na majetok Spoločnosti podaný návrh na začatie súdneho výkonu rozhodnutia alebo návrh na začatie exekučného konania alebo začatá dobrovoľná dražba, </w:t>
      </w:r>
    </w:p>
    <w:p w14:paraId="6D51218B" w14:textId="77777777" w:rsidR="00530D68" w:rsidRPr="007B33C8" w:rsidRDefault="00530D68" w:rsidP="00530D68">
      <w:pPr>
        <w:pStyle w:val="Odsekzoznamu"/>
        <w:spacing w:after="0"/>
        <w:jc w:val="both"/>
        <w:rPr>
          <w:rFonts w:asciiTheme="minorHAnsi" w:hAnsiTheme="minorHAnsi" w:cstheme="minorHAnsi"/>
        </w:rPr>
      </w:pPr>
    </w:p>
    <w:p w14:paraId="5C80BD2B" w14:textId="77777777" w:rsidR="00530D68" w:rsidRPr="007B33C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Spoločnosť neporušila ani neporušuje zákaz nelegálnej práce a nelegálneho zamestnávania podľa zákona č. 82/2005 Z. z. o nelegálnej práci a nelegálnom zamestnávaní a o zmene a doplnení niektorých zákonov,</w:t>
      </w:r>
    </w:p>
    <w:p w14:paraId="51E5F535" w14:textId="77777777" w:rsidR="00530D68" w:rsidRPr="007B33C8" w:rsidRDefault="00530D68" w:rsidP="00530D68">
      <w:pPr>
        <w:pStyle w:val="Odsekzoznamu"/>
        <w:spacing w:after="0"/>
        <w:jc w:val="both"/>
        <w:rPr>
          <w:rFonts w:asciiTheme="minorHAnsi" w:hAnsiTheme="minorHAnsi" w:cstheme="minorHAnsi"/>
        </w:rPr>
      </w:pPr>
    </w:p>
    <w:p w14:paraId="7DFCE33E" w14:textId="6331701E" w:rsidR="00530D68" w:rsidRPr="00530D68" w:rsidRDefault="00530D68" w:rsidP="00530D68">
      <w:pPr>
        <w:pStyle w:val="Odsekzoznamu"/>
        <w:numPr>
          <w:ilvl w:val="0"/>
          <w:numId w:val="1"/>
        </w:numPr>
        <w:spacing w:after="0" w:line="256" w:lineRule="auto"/>
        <w:jc w:val="both"/>
        <w:rPr>
          <w:rFonts w:asciiTheme="minorHAnsi" w:hAnsiTheme="minorHAnsi" w:cstheme="minorHAnsi"/>
        </w:rPr>
      </w:pPr>
      <w:r w:rsidRPr="007B33C8">
        <w:rPr>
          <w:rFonts w:asciiTheme="minorHAnsi" w:hAnsiTheme="minorHAnsi" w:cstheme="minorHAnsi"/>
        </w:rPr>
        <w:t xml:space="preserve">Spoločnosť nebola </w:t>
      </w:r>
      <w:r w:rsidRPr="007B33C8">
        <w:rPr>
          <w:rFonts w:asciiTheme="minorHAnsi" w:hAnsiTheme="minorHAnsi" w:cstheme="minorHAnsi"/>
          <w:color w:val="000000"/>
          <w:shd w:val="clear" w:color="auto" w:fill="FFFFFF"/>
        </w:rPr>
        <w:t>právoplatne odsúdená za trestný čin podvodu,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alebo trestný čin súvisiaci s využívaním detskej práce, trestný čin, ktorého skutková podstata súvisí s podnikaním alebo trestný čin machinácie pri verejnom obstarávaní a verejnej dražbe,</w:t>
      </w:r>
    </w:p>
    <w:p w14:paraId="776E30A7" w14:textId="77777777" w:rsidR="00530D68" w:rsidRPr="00530D68" w:rsidRDefault="00530D68" w:rsidP="00530D68">
      <w:pPr>
        <w:pStyle w:val="Odsekzoznamu"/>
        <w:rPr>
          <w:rFonts w:asciiTheme="minorHAnsi" w:hAnsiTheme="minorHAnsi" w:cstheme="minorHAnsi"/>
        </w:rPr>
      </w:pPr>
    </w:p>
    <w:p w14:paraId="3CECD29D" w14:textId="18A9A529" w:rsidR="002E1AD3" w:rsidRDefault="00530D68" w:rsidP="00530D68">
      <w:pPr>
        <w:pStyle w:val="Odsekzoznamu"/>
        <w:numPr>
          <w:ilvl w:val="0"/>
          <w:numId w:val="1"/>
        </w:numPr>
        <w:spacing w:after="0" w:line="256" w:lineRule="auto"/>
        <w:jc w:val="both"/>
        <w:rPr>
          <w:rFonts w:asciiTheme="minorHAnsi" w:hAnsiTheme="minorHAnsi" w:cstheme="minorHAnsi"/>
        </w:rPr>
      </w:pPr>
      <w:r w:rsidRPr="00530D68">
        <w:rPr>
          <w:rFonts w:asciiTheme="minorHAnsi" w:hAnsiTheme="minorHAnsi" w:cstheme="minorHAnsi"/>
        </w:rPr>
        <w:t>je oprávnený dodávať tovar, uskutočňovať stavebné práce alebo poskytovať službu v rozsahu, ktorý zodpovedá predmetu  zákazky</w:t>
      </w:r>
    </w:p>
    <w:p w14:paraId="737A3985" w14:textId="77777777" w:rsidR="00530D68" w:rsidRPr="00530D68" w:rsidRDefault="00530D68" w:rsidP="00530D68">
      <w:pPr>
        <w:pStyle w:val="Odsekzoznamu"/>
        <w:rPr>
          <w:rFonts w:asciiTheme="minorHAnsi" w:hAnsiTheme="minorHAnsi" w:cstheme="minorHAnsi"/>
        </w:rPr>
      </w:pPr>
    </w:p>
    <w:p w14:paraId="13A11272" w14:textId="77777777" w:rsidR="00530D68" w:rsidRPr="007B33C8" w:rsidRDefault="00530D68" w:rsidP="00530D68">
      <w:pPr>
        <w:pStyle w:val="Odsekzoznamu"/>
        <w:spacing w:after="160" w:line="259" w:lineRule="auto"/>
        <w:jc w:val="both"/>
        <w:rPr>
          <w:rFonts w:asciiTheme="minorHAnsi" w:hAnsiTheme="minorHAnsi" w:cstheme="minorHAnsi"/>
        </w:rPr>
      </w:pPr>
    </w:p>
    <w:tbl>
      <w:tblPr>
        <w:tblW w:w="9020" w:type="dxa"/>
        <w:tblCellMar>
          <w:left w:w="70" w:type="dxa"/>
          <w:right w:w="70" w:type="dxa"/>
        </w:tblCellMar>
        <w:tblLook w:val="04A0" w:firstRow="1" w:lastRow="0" w:firstColumn="1" w:lastColumn="0" w:noHBand="0" w:noVBand="1"/>
      </w:tblPr>
      <w:tblGrid>
        <w:gridCol w:w="5315"/>
        <w:gridCol w:w="1029"/>
        <w:gridCol w:w="800"/>
        <w:gridCol w:w="960"/>
        <w:gridCol w:w="916"/>
      </w:tblGrid>
      <w:tr w:rsidR="00530D68" w:rsidRPr="007B33C8" w14:paraId="7F16E794" w14:textId="77777777" w:rsidTr="00882F91">
        <w:trPr>
          <w:trHeight w:val="953"/>
        </w:trPr>
        <w:tc>
          <w:tcPr>
            <w:tcW w:w="5315" w:type="dxa"/>
            <w:tcBorders>
              <w:top w:val="nil"/>
              <w:left w:val="nil"/>
              <w:bottom w:val="nil"/>
              <w:right w:val="nil"/>
            </w:tcBorders>
            <w:shd w:val="clear" w:color="auto" w:fill="auto"/>
            <w:noWrap/>
            <w:vAlign w:val="center"/>
            <w:hideMark/>
          </w:tcPr>
          <w:p w14:paraId="254D61CD"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r w:rsidRPr="007B33C8">
              <w:rPr>
                <w:rFonts w:asciiTheme="minorHAnsi" w:eastAsia="Times New Roman" w:hAnsiTheme="minorHAnsi" w:cstheme="minorHAnsi"/>
                <w:b/>
                <w:bCs/>
                <w:color w:val="000000"/>
                <w:lang w:eastAsia="sk-SK"/>
              </w:rPr>
              <w:t xml:space="preserve">V   .............................    dňa   ......................      </w:t>
            </w:r>
          </w:p>
          <w:p w14:paraId="24ADCCC4"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p>
          <w:p w14:paraId="3A954622" w14:textId="77777777" w:rsidR="00530D68" w:rsidRPr="007B33C8" w:rsidRDefault="00530D68" w:rsidP="00882F91">
            <w:pPr>
              <w:spacing w:after="0" w:line="240" w:lineRule="auto"/>
              <w:rPr>
                <w:rFonts w:asciiTheme="minorHAnsi" w:eastAsia="Times New Roman" w:hAnsiTheme="minorHAnsi" w:cstheme="minorHAnsi"/>
                <w:b/>
                <w:bCs/>
                <w:color w:val="000000"/>
                <w:lang w:eastAsia="sk-SK"/>
              </w:rPr>
            </w:pPr>
          </w:p>
          <w:p w14:paraId="0BB05268" w14:textId="0CDA6F88" w:rsidR="00530D68" w:rsidRPr="007B33C8" w:rsidRDefault="00530D68" w:rsidP="00882F91">
            <w:pPr>
              <w:spacing w:after="0" w:line="240" w:lineRule="auto"/>
              <w:rPr>
                <w:rFonts w:asciiTheme="minorHAnsi" w:eastAsia="Times New Roman" w:hAnsiTheme="minorHAnsi" w:cstheme="minorHAnsi"/>
                <w:b/>
                <w:bCs/>
                <w:color w:val="000000"/>
                <w:lang w:eastAsia="sk-SK"/>
              </w:rPr>
            </w:pPr>
            <w:r w:rsidRPr="007B33C8">
              <w:rPr>
                <w:rFonts w:asciiTheme="minorHAnsi" w:eastAsia="Times New Roman" w:hAnsiTheme="minorHAnsi" w:cstheme="minorHAnsi"/>
                <w:b/>
                <w:bCs/>
                <w:color w:val="000000"/>
                <w:lang w:eastAsia="sk-SK"/>
              </w:rPr>
              <w:t xml:space="preserve">                         </w:t>
            </w:r>
            <w:r>
              <w:rPr>
                <w:rFonts w:asciiTheme="minorHAnsi" w:eastAsia="Times New Roman" w:hAnsiTheme="minorHAnsi" w:cstheme="minorHAnsi"/>
                <w:b/>
                <w:bCs/>
                <w:color w:val="000000"/>
                <w:lang w:eastAsia="sk-SK"/>
              </w:rPr>
              <w:t xml:space="preserve">      </w:t>
            </w:r>
          </w:p>
        </w:tc>
        <w:tc>
          <w:tcPr>
            <w:tcW w:w="1029" w:type="dxa"/>
            <w:tcBorders>
              <w:top w:val="nil"/>
              <w:left w:val="nil"/>
              <w:bottom w:val="single" w:sz="8" w:space="0" w:color="auto"/>
              <w:right w:val="nil"/>
            </w:tcBorders>
            <w:shd w:val="clear" w:color="auto" w:fill="auto"/>
            <w:noWrap/>
            <w:vAlign w:val="bottom"/>
            <w:hideMark/>
          </w:tcPr>
          <w:p w14:paraId="06562146"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800" w:type="dxa"/>
            <w:tcBorders>
              <w:top w:val="nil"/>
              <w:left w:val="nil"/>
              <w:bottom w:val="single" w:sz="8" w:space="0" w:color="auto"/>
              <w:right w:val="nil"/>
            </w:tcBorders>
            <w:shd w:val="clear" w:color="auto" w:fill="auto"/>
            <w:noWrap/>
            <w:vAlign w:val="bottom"/>
            <w:hideMark/>
          </w:tcPr>
          <w:p w14:paraId="31472477"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960" w:type="dxa"/>
            <w:tcBorders>
              <w:top w:val="nil"/>
              <w:left w:val="nil"/>
              <w:bottom w:val="single" w:sz="8" w:space="0" w:color="auto"/>
              <w:right w:val="nil"/>
            </w:tcBorders>
            <w:shd w:val="clear" w:color="auto" w:fill="auto"/>
            <w:noWrap/>
            <w:vAlign w:val="bottom"/>
            <w:hideMark/>
          </w:tcPr>
          <w:p w14:paraId="114EBF40"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c>
          <w:tcPr>
            <w:tcW w:w="916" w:type="dxa"/>
            <w:tcBorders>
              <w:top w:val="nil"/>
              <w:left w:val="nil"/>
              <w:bottom w:val="single" w:sz="8" w:space="0" w:color="auto"/>
              <w:right w:val="nil"/>
            </w:tcBorders>
            <w:shd w:val="clear" w:color="auto" w:fill="auto"/>
            <w:noWrap/>
            <w:vAlign w:val="bottom"/>
            <w:hideMark/>
          </w:tcPr>
          <w:p w14:paraId="150BC1CF" w14:textId="77777777" w:rsidR="00530D68" w:rsidRPr="007B33C8" w:rsidRDefault="00530D68" w:rsidP="00882F91">
            <w:pPr>
              <w:spacing w:after="0" w:line="240" w:lineRule="auto"/>
              <w:jc w:val="center"/>
              <w:rPr>
                <w:rFonts w:asciiTheme="minorHAnsi" w:eastAsia="Times New Roman" w:hAnsiTheme="minorHAnsi" w:cstheme="minorHAnsi"/>
                <w:color w:val="000000"/>
                <w:lang w:eastAsia="sk-SK"/>
              </w:rPr>
            </w:pPr>
            <w:r w:rsidRPr="007B33C8">
              <w:rPr>
                <w:rFonts w:asciiTheme="minorHAnsi" w:eastAsia="Times New Roman" w:hAnsiTheme="minorHAnsi" w:cstheme="minorHAnsi"/>
                <w:color w:val="000000"/>
                <w:lang w:eastAsia="sk-SK"/>
              </w:rPr>
              <w:t> </w:t>
            </w:r>
          </w:p>
        </w:tc>
      </w:tr>
    </w:tbl>
    <w:p w14:paraId="3F31C5B3" w14:textId="37CA717A" w:rsidR="00530D68" w:rsidRPr="00530D68" w:rsidRDefault="00530D68" w:rsidP="00530D68">
      <w:pPr>
        <w:spacing w:after="0" w:line="256" w:lineRule="auto"/>
        <w:jc w:val="center"/>
        <w:rPr>
          <w:rFonts w:asciiTheme="minorHAnsi" w:hAnsiTheme="minorHAnsi" w:cstheme="minorHAnsi"/>
        </w:rPr>
      </w:pPr>
      <w:r>
        <w:rPr>
          <w:rFonts w:asciiTheme="minorHAnsi" w:hAnsiTheme="minorHAnsi" w:cstheme="minorHAnsi"/>
        </w:rPr>
        <w:t xml:space="preserve">                                                          </w:t>
      </w:r>
      <w:r w:rsidRPr="007B33C8">
        <w:rPr>
          <w:rFonts w:asciiTheme="minorHAnsi" w:hAnsiTheme="minorHAnsi" w:cstheme="minorHAnsi"/>
        </w:rPr>
        <w:t xml:space="preserve">                </w:t>
      </w:r>
      <w:r>
        <w:rPr>
          <w:rFonts w:asciiTheme="minorHAnsi" w:hAnsiTheme="minorHAnsi" w:cstheme="minorHAnsi"/>
        </w:rPr>
        <w:t xml:space="preserve">     </w:t>
      </w:r>
      <w:r w:rsidRPr="007B33C8">
        <w:rPr>
          <w:rFonts w:asciiTheme="minorHAnsi" w:hAnsiTheme="minorHAnsi" w:cstheme="minorHAnsi"/>
        </w:rPr>
        <w:t>pečiatka a podpis štatutárneho zástupcu</w:t>
      </w:r>
    </w:p>
    <w:sectPr w:rsidR="00530D68" w:rsidRPr="00530D68" w:rsidSect="008251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512E1"/>
    <w:multiLevelType w:val="hybridMultilevel"/>
    <w:tmpl w:val="45D46B8A"/>
    <w:lvl w:ilvl="0" w:tplc="C7DAA818">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11143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32"/>
    <w:rsid w:val="000A6296"/>
    <w:rsid w:val="00186DAD"/>
    <w:rsid w:val="002E1AD3"/>
    <w:rsid w:val="00530D68"/>
    <w:rsid w:val="00573932"/>
    <w:rsid w:val="006742A9"/>
    <w:rsid w:val="008251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1EF6"/>
  <w15:chartTrackingRefBased/>
  <w15:docId w15:val="{9E17D6E9-ECD7-40D3-B550-5CF1C5EA4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518D"/>
    <w:pPr>
      <w:spacing w:after="200" w:line="276" w:lineRule="auto"/>
    </w:pPr>
    <w:rPr>
      <w:rFonts w:ascii="Calibri" w:eastAsia="Calibri" w:hAnsi="Calibri" w:cs="Times New Roma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82518D"/>
  </w:style>
  <w:style w:type="paragraph" w:styleId="Odsekzoznamu">
    <w:name w:val="List Paragraph"/>
    <w:basedOn w:val="Normlny"/>
    <w:uiPriority w:val="34"/>
    <w:qFormat/>
    <w:rsid w:val="00530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293</Words>
  <Characters>1675</Characters>
  <Application>Microsoft Office Word</Application>
  <DocSecurity>0</DocSecurity>
  <Lines>13</Lines>
  <Paragraphs>3</Paragraphs>
  <ScaleCrop>false</ScaleCrop>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Attila Varju</dc:creator>
  <cp:keywords/>
  <dc:description/>
  <cp:lastModifiedBy>János Varjú</cp:lastModifiedBy>
  <cp:revision>4</cp:revision>
  <dcterms:created xsi:type="dcterms:W3CDTF">2022-08-23T14:15:00Z</dcterms:created>
  <dcterms:modified xsi:type="dcterms:W3CDTF">2025-04-29T18:43:00Z</dcterms:modified>
</cp:coreProperties>
</file>