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73AA2622" w:rsidR="004E0F8D" w:rsidRDefault="00130612" w:rsidP="00130612">
      <w:r w:rsidRPr="0097156C">
        <w:t>Príloha č. 1 k č.p.: CPNR-OMTZ-</w:t>
      </w:r>
      <w:r w:rsidR="00753DF1">
        <w:t>2025/001657-001</w:t>
      </w:r>
    </w:p>
    <w:p w14:paraId="2EA46457" w14:textId="77777777" w:rsidR="00753DF1" w:rsidRPr="0097156C" w:rsidRDefault="00753DF1" w:rsidP="00130612"/>
    <w:p w14:paraId="0720E7D2" w14:textId="77777777" w:rsidR="00130612" w:rsidRPr="0097156C" w:rsidRDefault="00130612" w:rsidP="00130612"/>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338C4EDC" w14:textId="38EE8C93" w:rsidR="00140FFB" w:rsidRPr="0097156C" w:rsidRDefault="00B53825" w:rsidP="005E0536">
      <w:pPr>
        <w:pStyle w:val="Odsekzoznamu"/>
        <w:numPr>
          <w:ilvl w:val="0"/>
          <w:numId w:val="52"/>
        </w:numPr>
        <w:jc w:val="both"/>
        <w:rPr>
          <w:sz w:val="22"/>
          <w:szCs w:val="22"/>
        </w:rPr>
      </w:pPr>
      <w:r w:rsidRPr="0097156C">
        <w:rPr>
          <w:b/>
          <w:sz w:val="22"/>
          <w:szCs w:val="22"/>
        </w:rPr>
        <w:t xml:space="preserve">Názov predmetu zákazky: </w:t>
      </w:r>
      <w:r w:rsidR="00BA7C88">
        <w:rPr>
          <w:b/>
          <w:sz w:val="22"/>
          <w:szCs w:val="22"/>
        </w:rPr>
        <w:t>Zapezpečenie profylaktickej kontroly a vykonaie skúšky prevádzkovej strálosti XRF spektrometra VANTA</w:t>
      </w:r>
    </w:p>
    <w:p w14:paraId="348460D3" w14:textId="77777777" w:rsidR="00E30152" w:rsidRPr="0097156C" w:rsidRDefault="00E30152" w:rsidP="00E30152">
      <w:pPr>
        <w:pStyle w:val="Odsekzoznamu"/>
        <w:jc w:val="both"/>
        <w:rPr>
          <w:sz w:val="22"/>
          <w:szCs w:val="22"/>
        </w:rPr>
      </w:pPr>
    </w:p>
    <w:p w14:paraId="5A06D7A6" w14:textId="24B483AC" w:rsidR="005A04D8" w:rsidRPr="00C97047" w:rsidRDefault="00B53825" w:rsidP="00F57D22">
      <w:pPr>
        <w:pStyle w:val="Odsekzoznamu"/>
        <w:jc w:val="both"/>
        <w:rPr>
          <w:sz w:val="22"/>
          <w:szCs w:val="22"/>
        </w:rPr>
      </w:pPr>
      <w:r w:rsidRPr="0097156C">
        <w:rPr>
          <w:sz w:val="22"/>
          <w:szCs w:val="22"/>
        </w:rPr>
        <w:t xml:space="preserve">Predmetom zákazky je obstaranie </w:t>
      </w:r>
      <w:r w:rsidR="00E30152" w:rsidRPr="0097156C">
        <w:rPr>
          <w:b/>
          <w:sz w:val="22"/>
          <w:szCs w:val="22"/>
          <w:lang w:bidi="sk-SK"/>
        </w:rPr>
        <w:t xml:space="preserve"> </w:t>
      </w:r>
      <w:r w:rsidR="00461B51">
        <w:rPr>
          <w:b/>
          <w:sz w:val="22"/>
          <w:szCs w:val="22"/>
          <w:lang w:bidi="sk-SK"/>
        </w:rPr>
        <w:t>Zabezpeč</w:t>
      </w:r>
      <w:r w:rsidR="00BA7C88">
        <w:rPr>
          <w:b/>
          <w:sz w:val="22"/>
          <w:szCs w:val="22"/>
          <w:lang w:bidi="sk-SK"/>
        </w:rPr>
        <w:t>e</w:t>
      </w:r>
      <w:r w:rsidR="00461B51">
        <w:rPr>
          <w:b/>
          <w:sz w:val="22"/>
          <w:szCs w:val="22"/>
          <w:lang w:bidi="sk-SK"/>
        </w:rPr>
        <w:t>nie profylaktickej kontroly a vykonanie skúšky prevádzkovej stálosti XRF spektrometra VANTA</w:t>
      </w:r>
    </w:p>
    <w:p w14:paraId="09EBDF0D" w14:textId="081E6F39" w:rsidR="00B53825" w:rsidRPr="00C97047" w:rsidRDefault="00B53825" w:rsidP="00B53825">
      <w:pPr>
        <w:pStyle w:val="Default"/>
        <w:jc w:val="both"/>
        <w:rPr>
          <w:color w:val="auto"/>
          <w:sz w:val="22"/>
          <w:szCs w:val="22"/>
        </w:rPr>
      </w:pPr>
    </w:p>
    <w:p w14:paraId="19AD97E0" w14:textId="389DCB6D" w:rsidR="00F57D22" w:rsidRPr="0097156C" w:rsidRDefault="00F57D22" w:rsidP="001E6429">
      <w:pPr>
        <w:pStyle w:val="Default"/>
        <w:numPr>
          <w:ilvl w:val="0"/>
          <w:numId w:val="52"/>
        </w:numPr>
        <w:jc w:val="both"/>
        <w:rPr>
          <w:b/>
          <w:color w:val="auto"/>
          <w:sz w:val="22"/>
          <w:szCs w:val="22"/>
        </w:rPr>
      </w:pPr>
      <w:r w:rsidRPr="0097156C">
        <w:rPr>
          <w:b/>
          <w:color w:val="auto"/>
          <w:sz w:val="22"/>
          <w:szCs w:val="22"/>
        </w:rPr>
        <w:t>Hlavný kód CPV:</w:t>
      </w:r>
    </w:p>
    <w:p w14:paraId="318F7E36" w14:textId="1F5CBB1C" w:rsidR="00E16B59" w:rsidRDefault="00461B51" w:rsidP="00E16B59">
      <w:pPr>
        <w:pStyle w:val="Default"/>
        <w:ind w:left="720"/>
        <w:jc w:val="both"/>
      </w:pPr>
      <w:r>
        <w:t>50411000-9 opravy a údržba meracích prístrojov</w:t>
      </w:r>
    </w:p>
    <w:p w14:paraId="4D9389F3" w14:textId="77777777" w:rsidR="009F06A3" w:rsidRPr="0097156C" w:rsidRDefault="009F06A3" w:rsidP="00E16B59">
      <w:pPr>
        <w:pStyle w:val="Default"/>
        <w:ind w:left="720"/>
        <w:jc w:val="both"/>
        <w:rPr>
          <w:b/>
          <w:color w:val="auto"/>
          <w:sz w:val="22"/>
          <w:szCs w:val="22"/>
        </w:rPr>
      </w:pPr>
    </w:p>
    <w:p w14:paraId="2A2FCB50" w14:textId="68E9A09A" w:rsidR="001E12CD" w:rsidRPr="0097156C" w:rsidRDefault="001E12CD" w:rsidP="001E6429">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41D31B7C" w14:textId="02044F92" w:rsidR="009F06A3" w:rsidRPr="0097156C" w:rsidRDefault="009F06A3" w:rsidP="009F06A3">
      <w:pPr>
        <w:pStyle w:val="Odsekzoznamu"/>
        <w:numPr>
          <w:ilvl w:val="0"/>
          <w:numId w:val="52"/>
        </w:numPr>
        <w:jc w:val="both"/>
        <w:rPr>
          <w:sz w:val="22"/>
          <w:szCs w:val="22"/>
        </w:rPr>
      </w:pPr>
      <w:r w:rsidRPr="009F06A3">
        <w:rPr>
          <w:b/>
          <w:sz w:val="22"/>
          <w:szCs w:val="22"/>
        </w:rPr>
        <w:t>Lehota</w:t>
      </w:r>
      <w:r w:rsidRPr="0097156C">
        <w:rPr>
          <w:b/>
          <w:sz w:val="22"/>
          <w:szCs w:val="22"/>
        </w:rPr>
        <w:t xml:space="preserve"> plnenia je:</w:t>
      </w:r>
      <w:r w:rsidRPr="0097156C">
        <w:rPr>
          <w:sz w:val="22"/>
          <w:szCs w:val="22"/>
        </w:rPr>
        <w:t xml:space="preserve"> </w:t>
      </w:r>
    </w:p>
    <w:p w14:paraId="7DAEB4B2" w14:textId="24EDE1DC" w:rsidR="009F06A3" w:rsidRDefault="009F06A3" w:rsidP="00753DF1">
      <w:pPr>
        <w:pStyle w:val="Odsekzoznamu"/>
        <w:jc w:val="both"/>
      </w:pPr>
      <w:r>
        <w:t>C</w:t>
      </w:r>
      <w:r w:rsidR="006E314B" w:rsidRPr="0097156C">
        <w:t xml:space="preserve">enová ponuka ostáva v platnosti počas celého obdoba plnenia zákazky, t.j. do vyčerpania limitu, najdlhšie však do </w:t>
      </w:r>
      <w:r w:rsidR="00753DF1">
        <w:t>31.8.2025</w:t>
      </w:r>
    </w:p>
    <w:p w14:paraId="7923150F" w14:textId="14F57271" w:rsidR="00B53825" w:rsidRPr="0097156C" w:rsidRDefault="009F06A3" w:rsidP="001E6429">
      <w:pPr>
        <w:pStyle w:val="Odsekzoznamu"/>
        <w:numPr>
          <w:ilvl w:val="0"/>
          <w:numId w:val="52"/>
        </w:numPr>
        <w:jc w:val="both"/>
        <w:rPr>
          <w:b/>
          <w:sz w:val="22"/>
          <w:szCs w:val="22"/>
        </w:rPr>
      </w:pPr>
      <w:r>
        <w:rPr>
          <w:b/>
          <w:sz w:val="22"/>
          <w:szCs w:val="22"/>
        </w:rPr>
        <w:t>Hlavné miesto poskytovania služby</w:t>
      </w:r>
      <w:r w:rsidR="00B53825" w:rsidRPr="0097156C">
        <w:rPr>
          <w:b/>
          <w:sz w:val="22"/>
          <w:szCs w:val="22"/>
        </w:rPr>
        <w:t xml:space="preserve">: </w:t>
      </w:r>
    </w:p>
    <w:p w14:paraId="7AAFDBBA" w14:textId="029AA4FD" w:rsidR="006E314B" w:rsidRDefault="009F06A3" w:rsidP="009F06A3">
      <w:pPr>
        <w:ind w:left="720"/>
        <w:jc w:val="both"/>
        <w:rPr>
          <w:sz w:val="22"/>
          <w:szCs w:val="22"/>
        </w:rPr>
      </w:pPr>
      <w:r>
        <w:rPr>
          <w:sz w:val="22"/>
          <w:szCs w:val="22"/>
        </w:rPr>
        <w:t>Ministerstvo vnútra Slovenskej republiky – Centrum podpory Nitra, Piesková 32, 949 01 Nitra</w:t>
      </w:r>
    </w:p>
    <w:p w14:paraId="172BB3BA" w14:textId="77777777" w:rsidR="009F06A3" w:rsidRPr="0097156C" w:rsidRDefault="009F06A3" w:rsidP="009F06A3">
      <w:pPr>
        <w:ind w:left="720"/>
        <w:jc w:val="both"/>
        <w:rPr>
          <w:sz w:val="22"/>
          <w:szCs w:val="22"/>
        </w:rPr>
      </w:pPr>
    </w:p>
    <w:p w14:paraId="633BECF6" w14:textId="2EAEC690" w:rsidR="00B53825" w:rsidRPr="00284836" w:rsidRDefault="009F06A3" w:rsidP="001E6429">
      <w:pPr>
        <w:pStyle w:val="Odsekzoznamu"/>
        <w:numPr>
          <w:ilvl w:val="0"/>
          <w:numId w:val="52"/>
        </w:numPr>
        <w:jc w:val="both"/>
        <w:rPr>
          <w:sz w:val="22"/>
          <w:szCs w:val="22"/>
        </w:rPr>
      </w:pPr>
      <w:r>
        <w:rPr>
          <w:b/>
          <w:sz w:val="22"/>
          <w:szCs w:val="22"/>
        </w:rPr>
        <w:t xml:space="preserve">Technická  špecifikácia/ opis </w:t>
      </w:r>
      <w:r w:rsidR="00B53825" w:rsidRPr="0097156C">
        <w:rPr>
          <w:b/>
          <w:sz w:val="22"/>
          <w:szCs w:val="22"/>
        </w:rPr>
        <w:t>predmetu zákazky:</w:t>
      </w:r>
    </w:p>
    <w:p w14:paraId="07046C46" w14:textId="77777777" w:rsidR="00284836" w:rsidRDefault="00284836" w:rsidP="00284836">
      <w:pPr>
        <w:ind w:left="709"/>
        <w:jc w:val="both"/>
        <w:rPr>
          <w:sz w:val="22"/>
          <w:szCs w:val="22"/>
        </w:rPr>
      </w:pPr>
    </w:p>
    <w:p w14:paraId="629E715A" w14:textId="6545AF84" w:rsidR="00962B8C" w:rsidRDefault="00284836" w:rsidP="00461B51">
      <w:pPr>
        <w:ind w:left="709"/>
        <w:jc w:val="both"/>
        <w:rPr>
          <w:sz w:val="22"/>
          <w:szCs w:val="22"/>
        </w:rPr>
      </w:pPr>
      <w:r>
        <w:rPr>
          <w:sz w:val="22"/>
          <w:szCs w:val="22"/>
        </w:rPr>
        <w:t xml:space="preserve">Predmetom </w:t>
      </w:r>
      <w:r w:rsidR="00461B51">
        <w:rPr>
          <w:sz w:val="22"/>
          <w:szCs w:val="22"/>
        </w:rPr>
        <w:t>zákazky je profylaktická kontrola a prevedenie skúšky prevádzkovej stálosti. Skúška prevádzkovej stálosti zahrňuje autorizovanú vonkajšiu aj vnútornú kontrolu celého spektrometra, kontrolu funkčnosti, kontrolu neporušenosti analytického okienka, správnej signalizácie svetiel,  správnej funkčnosti spúšte, kontrolu funkcií elektroniky prístroja. Kontrola zahrňuje odmeranie a skontrolovanie energiových spekter meraných prvkov, kontrola merania na CRM m</w:t>
      </w:r>
      <w:r w:rsidR="00684205">
        <w:rPr>
          <w:sz w:val="22"/>
          <w:szCs w:val="22"/>
        </w:rPr>
        <w:t>ateriáloch, overenie kalibracie, HW a SW a overenie interných parametrov.</w:t>
      </w:r>
    </w:p>
    <w:p w14:paraId="725BA14E" w14:textId="77777777" w:rsidR="00962B8C" w:rsidRDefault="00962B8C" w:rsidP="00284836">
      <w:pPr>
        <w:ind w:left="709"/>
        <w:jc w:val="both"/>
        <w:rPr>
          <w:sz w:val="22"/>
          <w:szCs w:val="22"/>
        </w:rPr>
      </w:pPr>
    </w:p>
    <w:p w14:paraId="745152BC" w14:textId="5A61B536" w:rsidR="00B650F1" w:rsidRDefault="00B650F1" w:rsidP="00284836">
      <w:pPr>
        <w:ind w:left="709"/>
        <w:jc w:val="both"/>
        <w:rPr>
          <w:sz w:val="22"/>
          <w:szCs w:val="22"/>
        </w:rPr>
      </w:pPr>
      <w:r>
        <w:rPr>
          <w:sz w:val="22"/>
          <w:szCs w:val="22"/>
        </w:rPr>
        <w:t xml:space="preserve">V cene </w:t>
      </w:r>
      <w:r w:rsidR="00684205">
        <w:rPr>
          <w:sz w:val="22"/>
          <w:szCs w:val="22"/>
        </w:rPr>
        <w:t xml:space="preserve">profylaktickej  kontroly </w:t>
      </w:r>
      <w:r>
        <w:rPr>
          <w:sz w:val="22"/>
          <w:szCs w:val="22"/>
        </w:rPr>
        <w:t xml:space="preserve"> musia byť zahrnunuté všetky náklady, priame aj nepriame, ktoré sú spojené s plnením zákazky. V cene musí byť započítaná doprava z miesta prevzatia zariadenia do miesta poskytnutia služby a z miesta poskytnutia služba na miesto prevzatia zariadenia.</w:t>
      </w:r>
    </w:p>
    <w:p w14:paraId="0A33FB96" w14:textId="77777777" w:rsidR="00B56D18" w:rsidRDefault="00B56D18" w:rsidP="00284836">
      <w:pPr>
        <w:ind w:left="709"/>
        <w:jc w:val="both"/>
        <w:rPr>
          <w:sz w:val="22"/>
          <w:szCs w:val="22"/>
        </w:rPr>
      </w:pPr>
    </w:p>
    <w:p w14:paraId="430DC57E" w14:textId="6BE38A8F" w:rsidR="00B650F1" w:rsidRPr="00284836" w:rsidRDefault="00B650F1" w:rsidP="00284836">
      <w:pPr>
        <w:ind w:left="709"/>
        <w:jc w:val="both"/>
        <w:rPr>
          <w:sz w:val="22"/>
          <w:szCs w:val="22"/>
        </w:rPr>
      </w:pPr>
      <w:r>
        <w:rPr>
          <w:sz w:val="22"/>
          <w:szCs w:val="22"/>
        </w:rPr>
        <w:t xml:space="preserve">Do ceny za </w:t>
      </w:r>
      <w:r w:rsidR="00684205">
        <w:rPr>
          <w:sz w:val="22"/>
          <w:szCs w:val="22"/>
        </w:rPr>
        <w:t xml:space="preserve">profylaktickej kontroly </w:t>
      </w:r>
      <w:r>
        <w:rPr>
          <w:sz w:val="22"/>
          <w:szCs w:val="22"/>
        </w:rPr>
        <w:t xml:space="preserve">sa nezapočítavajú náhradné diely, nakoľko konktrétna potreba výmeny daného náhradného dielu bude verejnému obstarávateľovi známa až v čase vykonávania servisného zásahu. </w:t>
      </w:r>
      <w:r w:rsidR="00B56D18">
        <w:rPr>
          <w:sz w:val="22"/>
          <w:szCs w:val="22"/>
        </w:rPr>
        <w:t xml:space="preserve">Pri opravách je možné použiť iba originálne, nové, nerepasované  a nepoužívané náhradné diely dodávané výrobcovom prístrušných zariadení. V prípade, že výrobca ukončil servisnú podporu strojového zariadenia môže byť na opravu použitý iný ako originálny náhradný diel. Cena náhradných dielov a materiálu bude stanovená v zmysle platného aktuálneho cenníka poskytovateľa služby. </w:t>
      </w:r>
      <w:r>
        <w:rPr>
          <w:sz w:val="22"/>
          <w:szCs w:val="22"/>
        </w:rPr>
        <w:t xml:space="preserve"> </w:t>
      </w:r>
    </w:p>
    <w:p w14:paraId="0CFE78FB" w14:textId="56D84306" w:rsidR="00B53825" w:rsidRPr="0097156C" w:rsidRDefault="00B56D18" w:rsidP="00DA1A9F">
      <w:pPr>
        <w:autoSpaceDE w:val="0"/>
        <w:autoSpaceDN w:val="0"/>
        <w:adjustRightInd w:val="0"/>
        <w:spacing w:before="120" w:after="120"/>
        <w:ind w:left="709"/>
        <w:jc w:val="both"/>
        <w:rPr>
          <w:sz w:val="22"/>
          <w:szCs w:val="22"/>
        </w:rPr>
      </w:pPr>
      <w:r>
        <w:rPr>
          <w:sz w:val="22"/>
          <w:szCs w:val="22"/>
        </w:rPr>
        <w:t xml:space="preserve">Servis a oprava sa bude vykonávať  na základe </w:t>
      </w:r>
      <w:r w:rsidR="00461B51">
        <w:rPr>
          <w:sz w:val="22"/>
          <w:szCs w:val="22"/>
        </w:rPr>
        <w:t>vystavenej samostatnej</w:t>
      </w:r>
      <w:r>
        <w:rPr>
          <w:sz w:val="22"/>
          <w:szCs w:val="22"/>
        </w:rPr>
        <w:t xml:space="preserve"> objedná</w:t>
      </w:r>
      <w:r w:rsidR="00461B51">
        <w:rPr>
          <w:sz w:val="22"/>
          <w:szCs w:val="22"/>
        </w:rPr>
        <w:t>vky</w:t>
      </w:r>
      <w:r>
        <w:rPr>
          <w:sz w:val="22"/>
          <w:szCs w:val="22"/>
        </w:rPr>
        <w:t>.</w:t>
      </w:r>
    </w:p>
    <w:p w14:paraId="7B6DF377" w14:textId="7FA73FC4" w:rsidR="004E0F8D" w:rsidRDefault="004E0F8D" w:rsidP="002B2868">
      <w:pPr>
        <w:pStyle w:val="Odsekzoznamu"/>
        <w:ind w:left="360"/>
        <w:jc w:val="both"/>
        <w:rPr>
          <w:sz w:val="22"/>
          <w:szCs w:val="22"/>
        </w:rPr>
      </w:pPr>
    </w:p>
    <w:p w14:paraId="455B2664" w14:textId="77777777" w:rsidR="00C1630F" w:rsidRDefault="00C1630F" w:rsidP="002B2868">
      <w:pPr>
        <w:pStyle w:val="Odsekzoznamu"/>
        <w:ind w:left="360"/>
        <w:jc w:val="both"/>
        <w:rPr>
          <w:sz w:val="22"/>
          <w:szCs w:val="22"/>
        </w:rPr>
      </w:pPr>
    </w:p>
    <w:p w14:paraId="54DCAB96" w14:textId="77777777" w:rsidR="00C1630F" w:rsidRDefault="00C1630F" w:rsidP="002B2868">
      <w:pPr>
        <w:pStyle w:val="Odsekzoznamu"/>
        <w:ind w:left="360"/>
        <w:jc w:val="both"/>
        <w:rPr>
          <w:sz w:val="22"/>
          <w:szCs w:val="22"/>
        </w:rPr>
      </w:pPr>
    </w:p>
    <w:p w14:paraId="30AF6A7E" w14:textId="77777777" w:rsidR="00C1630F" w:rsidRDefault="00C1630F" w:rsidP="002B2868">
      <w:pPr>
        <w:pStyle w:val="Odsekzoznamu"/>
        <w:ind w:left="360"/>
        <w:jc w:val="both"/>
        <w:rPr>
          <w:sz w:val="22"/>
          <w:szCs w:val="22"/>
        </w:rPr>
      </w:pPr>
    </w:p>
    <w:p w14:paraId="549524CF" w14:textId="77777777" w:rsidR="00C1630F" w:rsidRDefault="00C1630F" w:rsidP="002B2868">
      <w:pPr>
        <w:pStyle w:val="Odsekzoznamu"/>
        <w:ind w:left="360"/>
        <w:jc w:val="both"/>
        <w:rPr>
          <w:sz w:val="22"/>
          <w:szCs w:val="22"/>
        </w:rPr>
      </w:pPr>
    </w:p>
    <w:p w14:paraId="78B20C83" w14:textId="77777777" w:rsidR="00C1630F" w:rsidRDefault="00C1630F" w:rsidP="002B2868">
      <w:pPr>
        <w:pStyle w:val="Odsekzoznamu"/>
        <w:ind w:left="360"/>
        <w:jc w:val="both"/>
        <w:rPr>
          <w:sz w:val="22"/>
          <w:szCs w:val="22"/>
        </w:rPr>
      </w:pPr>
    </w:p>
    <w:p w14:paraId="6196EC55" w14:textId="77777777" w:rsidR="00C1630F" w:rsidRDefault="00C1630F" w:rsidP="002B2868">
      <w:pPr>
        <w:pStyle w:val="Odsekzoznamu"/>
        <w:ind w:left="360"/>
        <w:jc w:val="both"/>
        <w:rPr>
          <w:sz w:val="22"/>
          <w:szCs w:val="22"/>
        </w:rPr>
      </w:pPr>
    </w:p>
    <w:p w14:paraId="75F564B3" w14:textId="77777777" w:rsidR="00C1630F" w:rsidRPr="0097156C" w:rsidRDefault="00C1630F" w:rsidP="002B2868">
      <w:pPr>
        <w:pStyle w:val="Odsekzoznamu"/>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321"/>
        <w:gridCol w:w="1643"/>
        <w:gridCol w:w="1403"/>
        <w:gridCol w:w="1104"/>
      </w:tblGrid>
      <w:tr w:rsidR="001C17E9" w:rsidRPr="0097156C" w14:paraId="225D10AF" w14:textId="77777777" w:rsidTr="00684205">
        <w:trPr>
          <w:trHeight w:val="841"/>
        </w:trPr>
        <w:tc>
          <w:tcPr>
            <w:tcW w:w="598" w:type="dxa"/>
          </w:tcPr>
          <w:p w14:paraId="09FBD30B" w14:textId="61BE443E" w:rsidR="001C17E9" w:rsidRPr="0097156C" w:rsidRDefault="001C17E9" w:rsidP="00917977">
            <w:r w:rsidRPr="0097156C">
              <w:lastRenderedPageBreak/>
              <w:t>Pol. č.</w:t>
            </w:r>
          </w:p>
        </w:tc>
        <w:tc>
          <w:tcPr>
            <w:tcW w:w="4321" w:type="dxa"/>
            <w:shd w:val="clear" w:color="auto" w:fill="auto"/>
          </w:tcPr>
          <w:p w14:paraId="347C4E82" w14:textId="59BB8576" w:rsidR="001C17E9" w:rsidRPr="0097156C" w:rsidRDefault="001C17E9" w:rsidP="00917977">
            <w:r w:rsidRPr="0097156C">
              <w:t>Názov/popis položky</w:t>
            </w:r>
          </w:p>
        </w:tc>
        <w:tc>
          <w:tcPr>
            <w:tcW w:w="1643" w:type="dxa"/>
            <w:shd w:val="clear" w:color="auto" w:fill="auto"/>
          </w:tcPr>
          <w:p w14:paraId="1FDCB170" w14:textId="361D1258" w:rsidR="001C17E9" w:rsidRPr="0097156C" w:rsidRDefault="001C17E9" w:rsidP="00684205">
            <w:r>
              <w:t xml:space="preserve">Predpokladané množstvo </w:t>
            </w:r>
          </w:p>
        </w:tc>
        <w:tc>
          <w:tcPr>
            <w:tcW w:w="1403" w:type="dxa"/>
            <w:shd w:val="clear" w:color="auto" w:fill="auto"/>
          </w:tcPr>
          <w:p w14:paraId="708FD1DA" w14:textId="2933C9C2" w:rsidR="001C17E9" w:rsidRPr="00C1630F" w:rsidRDefault="001C17E9" w:rsidP="001C17E9">
            <w:pPr>
              <w:jc w:val="center"/>
              <w:rPr>
                <w:b/>
              </w:rPr>
            </w:pPr>
            <w:r w:rsidRPr="00C1630F">
              <w:rPr>
                <w:b/>
              </w:rPr>
              <w:t>Jednotková cena v € bez DPH</w:t>
            </w:r>
          </w:p>
        </w:tc>
        <w:tc>
          <w:tcPr>
            <w:tcW w:w="1104" w:type="dxa"/>
            <w:shd w:val="clear" w:color="auto" w:fill="auto"/>
          </w:tcPr>
          <w:p w14:paraId="3E7B7C51" w14:textId="45A1E43C" w:rsidR="001C17E9" w:rsidRPr="0097156C" w:rsidRDefault="001C17E9" w:rsidP="0060158F">
            <w:r w:rsidRPr="0097156C">
              <w:t>Cena spolu</w:t>
            </w:r>
            <w:r>
              <w:t xml:space="preserve"> v €</w:t>
            </w:r>
            <w:r w:rsidRPr="0097156C">
              <w:t xml:space="preserve"> </w:t>
            </w:r>
            <w:r w:rsidR="0060158F">
              <w:t>bez</w:t>
            </w:r>
            <w:r w:rsidRPr="0097156C">
              <w:t xml:space="preserve"> DPH</w:t>
            </w:r>
          </w:p>
        </w:tc>
      </w:tr>
      <w:tr w:rsidR="001C17E9" w:rsidRPr="0097156C" w14:paraId="2F365BC7" w14:textId="77777777" w:rsidTr="00684205">
        <w:tc>
          <w:tcPr>
            <w:tcW w:w="598" w:type="dxa"/>
          </w:tcPr>
          <w:p w14:paraId="3CDD4CB8" w14:textId="5B4CF103" w:rsidR="001C17E9" w:rsidRPr="0097156C" w:rsidRDefault="001C17E9" w:rsidP="00917977">
            <w:r w:rsidRPr="0097156C">
              <w:t>1</w:t>
            </w:r>
          </w:p>
        </w:tc>
        <w:tc>
          <w:tcPr>
            <w:tcW w:w="4321" w:type="dxa"/>
            <w:shd w:val="clear" w:color="auto" w:fill="auto"/>
          </w:tcPr>
          <w:p w14:paraId="79095617" w14:textId="1F858DDA" w:rsidR="001C17E9" w:rsidRPr="0097156C" w:rsidRDefault="00684205" w:rsidP="00917977">
            <w:r>
              <w:t>Profylaktická kontrola XRF spektrometra VANTA</w:t>
            </w:r>
            <w:r w:rsidR="00EB044E">
              <w:t xml:space="preserve"> SN: 803895</w:t>
            </w:r>
          </w:p>
        </w:tc>
        <w:tc>
          <w:tcPr>
            <w:tcW w:w="1643" w:type="dxa"/>
            <w:shd w:val="clear" w:color="auto" w:fill="auto"/>
          </w:tcPr>
          <w:p w14:paraId="7638A398" w14:textId="55C23E5C" w:rsidR="001C17E9" w:rsidRPr="0097156C" w:rsidRDefault="00684205" w:rsidP="00684205">
            <w:r>
              <w:t>1</w:t>
            </w:r>
          </w:p>
        </w:tc>
        <w:tc>
          <w:tcPr>
            <w:tcW w:w="1403" w:type="dxa"/>
            <w:shd w:val="clear" w:color="auto" w:fill="auto"/>
          </w:tcPr>
          <w:p w14:paraId="75E8E624" w14:textId="77777777" w:rsidR="001C17E9" w:rsidRPr="00C1630F" w:rsidRDefault="001C17E9" w:rsidP="00917977">
            <w:pPr>
              <w:rPr>
                <w:b/>
              </w:rPr>
            </w:pPr>
          </w:p>
        </w:tc>
        <w:tc>
          <w:tcPr>
            <w:tcW w:w="1104" w:type="dxa"/>
            <w:shd w:val="clear" w:color="auto" w:fill="auto"/>
          </w:tcPr>
          <w:p w14:paraId="4B12E70B" w14:textId="77777777" w:rsidR="001C17E9" w:rsidRPr="0097156C" w:rsidRDefault="001C17E9" w:rsidP="00917977"/>
        </w:tc>
      </w:tr>
      <w:tr w:rsidR="001C17E9" w:rsidRPr="0097156C" w14:paraId="4FCC6059" w14:textId="77777777" w:rsidTr="00684205">
        <w:trPr>
          <w:trHeight w:val="313"/>
        </w:trPr>
        <w:tc>
          <w:tcPr>
            <w:tcW w:w="598" w:type="dxa"/>
          </w:tcPr>
          <w:p w14:paraId="63B76E46" w14:textId="77777777" w:rsidR="001C17E9" w:rsidRPr="0097156C" w:rsidRDefault="001C17E9" w:rsidP="00917977">
            <w:pPr>
              <w:rPr>
                <w:b/>
              </w:rPr>
            </w:pPr>
          </w:p>
        </w:tc>
        <w:tc>
          <w:tcPr>
            <w:tcW w:w="4321" w:type="dxa"/>
            <w:shd w:val="clear" w:color="auto" w:fill="auto"/>
          </w:tcPr>
          <w:p w14:paraId="0831703E" w14:textId="019246EC" w:rsidR="001C17E9" w:rsidRPr="0097156C" w:rsidRDefault="001C17E9" w:rsidP="00917977">
            <w:pPr>
              <w:rPr>
                <w:b/>
              </w:rPr>
            </w:pPr>
            <w:r w:rsidRPr="0097156C">
              <w:rPr>
                <w:b/>
              </w:rPr>
              <w:t>SPOLU</w:t>
            </w:r>
          </w:p>
        </w:tc>
        <w:tc>
          <w:tcPr>
            <w:tcW w:w="1643" w:type="dxa"/>
            <w:shd w:val="clear" w:color="auto" w:fill="auto"/>
          </w:tcPr>
          <w:p w14:paraId="6BAB9CEA" w14:textId="77777777" w:rsidR="001C17E9" w:rsidRPr="0097156C" w:rsidRDefault="001C17E9" w:rsidP="00917977">
            <w:pPr>
              <w:rPr>
                <w:b/>
              </w:rPr>
            </w:pPr>
            <w:r w:rsidRPr="0097156C">
              <w:rPr>
                <w:b/>
              </w:rPr>
              <w:t>x</w:t>
            </w:r>
          </w:p>
        </w:tc>
        <w:tc>
          <w:tcPr>
            <w:tcW w:w="1403" w:type="dxa"/>
            <w:shd w:val="clear" w:color="auto" w:fill="auto"/>
          </w:tcPr>
          <w:p w14:paraId="31AFA529" w14:textId="77777777" w:rsidR="001C17E9" w:rsidRPr="00C1630F" w:rsidRDefault="001C17E9" w:rsidP="00917977">
            <w:pPr>
              <w:rPr>
                <w:b/>
              </w:rPr>
            </w:pPr>
            <w:r w:rsidRPr="00C1630F">
              <w:rPr>
                <w:b/>
              </w:rPr>
              <w:t>x</w:t>
            </w:r>
          </w:p>
        </w:tc>
        <w:tc>
          <w:tcPr>
            <w:tcW w:w="1104" w:type="dxa"/>
            <w:shd w:val="clear" w:color="auto" w:fill="auto"/>
          </w:tcPr>
          <w:p w14:paraId="0A85F31D" w14:textId="77777777" w:rsidR="001C17E9" w:rsidRPr="0097156C" w:rsidRDefault="001C17E9" w:rsidP="00917977">
            <w:pPr>
              <w:rPr>
                <w:b/>
              </w:rPr>
            </w:pPr>
          </w:p>
        </w:tc>
      </w:tr>
    </w:tbl>
    <w:p w14:paraId="79335EE9" w14:textId="77777777" w:rsidR="00C1630F" w:rsidRDefault="00C1630F" w:rsidP="00C1630F">
      <w:pPr>
        <w:pStyle w:val="Odsekzoznamu"/>
        <w:rPr>
          <w:b/>
          <w:sz w:val="22"/>
        </w:rPr>
      </w:pPr>
    </w:p>
    <w:p w14:paraId="6E9914BD" w14:textId="3795FFED" w:rsidR="009800AF" w:rsidRDefault="00304C8C" w:rsidP="00304C8C">
      <w:pPr>
        <w:pStyle w:val="Odsekzoznamu"/>
        <w:numPr>
          <w:ilvl w:val="0"/>
          <w:numId w:val="52"/>
        </w:numPr>
        <w:rPr>
          <w:b/>
          <w:sz w:val="22"/>
        </w:rPr>
      </w:pPr>
      <w:r>
        <w:rPr>
          <w:b/>
          <w:sz w:val="22"/>
        </w:rPr>
        <w:t>Podmienky týkajúce sa zmluvy</w:t>
      </w:r>
    </w:p>
    <w:p w14:paraId="798327AD" w14:textId="75D39CCA" w:rsidR="00304C8C" w:rsidRDefault="00216732" w:rsidP="00216732">
      <w:pPr>
        <w:pStyle w:val="Odsekzoznamu"/>
        <w:jc w:val="both"/>
        <w:rPr>
          <w:sz w:val="22"/>
        </w:rPr>
      </w:pPr>
      <w:r w:rsidRPr="00216732">
        <w:rPr>
          <w:sz w:val="22"/>
        </w:rPr>
        <w:t>Výsledkom verejného obstarávania bud</w:t>
      </w:r>
      <w:r w:rsidR="00684205">
        <w:rPr>
          <w:sz w:val="22"/>
        </w:rPr>
        <w:t>e</w:t>
      </w:r>
      <w:r w:rsidRPr="00216732">
        <w:rPr>
          <w:sz w:val="22"/>
        </w:rPr>
        <w:t xml:space="preserve"> samostan</w:t>
      </w:r>
      <w:r w:rsidR="00684205">
        <w:rPr>
          <w:sz w:val="22"/>
        </w:rPr>
        <w:t>8</w:t>
      </w:r>
      <w:r w:rsidRPr="00216732">
        <w:rPr>
          <w:sz w:val="22"/>
        </w:rPr>
        <w:t xml:space="preserve"> objednávk</w:t>
      </w:r>
      <w:r w:rsidR="00684205">
        <w:rPr>
          <w:sz w:val="22"/>
        </w:rPr>
        <w:t>a</w:t>
      </w:r>
      <w:r w:rsidRPr="00216732">
        <w:rPr>
          <w:sz w:val="22"/>
        </w:rPr>
        <w:t xml:space="preserve"> na dodanie požadovaného množstva predmetu zákazky. </w:t>
      </w:r>
      <w:r w:rsidRPr="00C1630F">
        <w:rPr>
          <w:b/>
          <w:sz w:val="22"/>
        </w:rPr>
        <w:t>Verejný obstarávateľ nie je povinný zakúpiť predpokladané množstvo tovaru/služby.</w:t>
      </w:r>
      <w:r w:rsidRPr="00216732">
        <w:rPr>
          <w:sz w:val="22"/>
        </w:rPr>
        <w:t xml:space="preserve"> Celkové zakúpené množstvo tovaru/služby bude závisieť od potrieb verejného obstarávateľa počas trvania tejto zákazky. Cena dodaného tovaru/služieb bude fakturovaná v</w:t>
      </w:r>
      <w:r>
        <w:rPr>
          <w:sz w:val="22"/>
        </w:rPr>
        <w:t> </w:t>
      </w:r>
      <w:r w:rsidRPr="00216732">
        <w:rPr>
          <w:sz w:val="22"/>
        </w:rPr>
        <w:t>súlade</w:t>
      </w:r>
      <w:r>
        <w:rPr>
          <w:sz w:val="22"/>
        </w:rPr>
        <w:t xml:space="preserve"> s cenami uvedenými v predloženej cenovej ponuke a to počas celého obdobia trvania zákazky.</w:t>
      </w:r>
    </w:p>
    <w:p w14:paraId="7BC12853" w14:textId="77777777" w:rsidR="00216732" w:rsidRDefault="00216732" w:rsidP="00216732">
      <w:pPr>
        <w:pStyle w:val="Odsekzoznamu"/>
        <w:jc w:val="both"/>
        <w:rPr>
          <w:sz w:val="22"/>
        </w:rPr>
      </w:pPr>
    </w:p>
    <w:p w14:paraId="538DD665" w14:textId="5DD7CD5D" w:rsidR="00216732" w:rsidRDefault="00216732" w:rsidP="00216732">
      <w:pPr>
        <w:pStyle w:val="Odsekzoznamu"/>
        <w:jc w:val="both"/>
        <w:rPr>
          <w:sz w:val="22"/>
        </w:rPr>
      </w:pPr>
      <w:r>
        <w:rPr>
          <w:sz w:val="22"/>
        </w:rPr>
        <w:t>Preddavavok ani zálohová platba sa neposkytuje.</w:t>
      </w:r>
    </w:p>
    <w:p w14:paraId="2EAA7F06" w14:textId="1FE544D3" w:rsidR="00216732" w:rsidRDefault="00216732" w:rsidP="00216732">
      <w:pPr>
        <w:pStyle w:val="Odsekzoznamu"/>
        <w:jc w:val="both"/>
        <w:rPr>
          <w:sz w:val="22"/>
        </w:rPr>
      </w:pPr>
      <w:r>
        <w:rPr>
          <w:sz w:val="22"/>
        </w:rPr>
        <w:t>Úhrada za predmet zákazky bude realizovaná formou bezhotovostného platobného styku prostredníctvom finančného úradu verejného obstarávateľa po dodaní predmetu obstarávania na základe objednávky.</w:t>
      </w:r>
    </w:p>
    <w:p w14:paraId="3134D354" w14:textId="77777777" w:rsidR="0036482C" w:rsidRDefault="0036482C" w:rsidP="0036482C">
      <w:pPr>
        <w:jc w:val="both"/>
        <w:rPr>
          <w:sz w:val="22"/>
        </w:rPr>
      </w:pPr>
    </w:p>
    <w:p w14:paraId="6E4D8FCA" w14:textId="58564675" w:rsidR="0036482C" w:rsidRDefault="0036482C" w:rsidP="0036482C">
      <w:pPr>
        <w:pStyle w:val="Odsekzoznamu"/>
        <w:numPr>
          <w:ilvl w:val="0"/>
          <w:numId w:val="52"/>
        </w:numPr>
        <w:jc w:val="both"/>
        <w:rPr>
          <w:sz w:val="22"/>
        </w:rPr>
      </w:pPr>
      <w:r>
        <w:rPr>
          <w:sz w:val="22"/>
        </w:rPr>
        <w:t>Doplňujúce informácie</w:t>
      </w:r>
    </w:p>
    <w:p w14:paraId="00D9D884" w14:textId="4B7741B4" w:rsidR="0036482C" w:rsidRDefault="0036482C" w:rsidP="0036482C">
      <w:pPr>
        <w:pStyle w:val="Odsekzoznamu"/>
        <w:jc w:val="both"/>
        <w:rPr>
          <w:sz w:val="22"/>
        </w:rPr>
      </w:pPr>
      <w:r>
        <w:rPr>
          <w:sz w:val="22"/>
        </w:rPr>
        <w:t xml:space="preserve">V prípade </w:t>
      </w:r>
      <w:r w:rsidR="00550342">
        <w:rPr>
          <w:sz w:val="22"/>
        </w:rPr>
        <w:t>realizácie verejného obstarávania, oslovený uchádzač s najvýhodnejšou predloženou ponukou (najnižšia cena za predmet zákazky) musí spĺňať nasledovné podmienky a zároveň predloží k cenovej ponuke  nasledovné doklady:</w:t>
      </w:r>
    </w:p>
    <w:p w14:paraId="3E7F40DA" w14:textId="77777777" w:rsidR="00EB044E" w:rsidRDefault="00EB044E" w:rsidP="00EB044E">
      <w:pPr>
        <w:pStyle w:val="Odsekzoznamu"/>
        <w:numPr>
          <w:ilvl w:val="0"/>
          <w:numId w:val="57"/>
        </w:numPr>
        <w:jc w:val="both"/>
        <w:rPr>
          <w:sz w:val="22"/>
        </w:rPr>
      </w:pPr>
      <w:r>
        <w:rPr>
          <w:sz w:val="22"/>
        </w:rPr>
        <w:t xml:space="preserve">Uchádzač musí byť oprávnený dodávať tovar, poskytovať službu alebo uskutočňovať stavebné práce podľa §32 ods.1 písm. e) zákona o verejnom obstarávaní. Doklad o právnení dodávať zákazky, uskutočňovač stavebné práce alebo poskytovať službu, ktorý zodpovedá predmetu zákazky, uchádzač predloží </w:t>
      </w:r>
      <w:r w:rsidRPr="0069760E">
        <w:rPr>
          <w:b/>
          <w:sz w:val="22"/>
        </w:rPr>
        <w:t>neoverenú kópiu</w:t>
      </w:r>
      <w:r>
        <w:rPr>
          <w:sz w:val="22"/>
        </w:rPr>
        <w:t xml:space="preserve"> </w:t>
      </w:r>
    </w:p>
    <w:p w14:paraId="4C33A9F6" w14:textId="5C03E679" w:rsidR="001C17E9" w:rsidRPr="001C17E9" w:rsidRDefault="001C17E9" w:rsidP="00550342">
      <w:pPr>
        <w:pStyle w:val="Odsekzoznamu"/>
        <w:numPr>
          <w:ilvl w:val="0"/>
          <w:numId w:val="57"/>
        </w:numPr>
        <w:jc w:val="both"/>
        <w:rPr>
          <w:sz w:val="22"/>
          <w:u w:val="single"/>
        </w:rPr>
      </w:pPr>
      <w:bookmarkStart w:id="0" w:name="_GoBack"/>
      <w:bookmarkEnd w:id="0"/>
      <w:r w:rsidRPr="001C17E9">
        <w:rPr>
          <w:sz w:val="22"/>
          <w:u w:val="single"/>
        </w:rPr>
        <w:t>Čestné prehlásenie</w:t>
      </w:r>
      <w:r>
        <w:rPr>
          <w:sz w:val="22"/>
          <w:u w:val="single"/>
        </w:rPr>
        <w:t xml:space="preserve">, </w:t>
      </w:r>
      <w:r>
        <w:rPr>
          <w:sz w:val="22"/>
        </w:rPr>
        <w:t xml:space="preserve">že nemá uložený zákaz účasti vo verejnom obstarávaní potvrdený konečným rozhodnutím podľa § 32 ods. 1 písm. f) zákona o verejnom obstarávaní. Uvedenú podmienku účasti uchádzač vo svojej ponuke preukazuje čestným vyhlásením (príloha č. </w:t>
      </w:r>
    </w:p>
    <w:p w14:paraId="1CAD8B86" w14:textId="245B2758" w:rsidR="001C17E9" w:rsidRPr="001C17E9" w:rsidRDefault="001C17E9" w:rsidP="00550342">
      <w:pPr>
        <w:pStyle w:val="Odsekzoznamu"/>
        <w:numPr>
          <w:ilvl w:val="0"/>
          <w:numId w:val="57"/>
        </w:numPr>
        <w:jc w:val="both"/>
        <w:rPr>
          <w:sz w:val="22"/>
          <w:u w:val="single"/>
        </w:rPr>
      </w:pPr>
      <w:r>
        <w:rPr>
          <w:sz w:val="22"/>
          <w:u w:val="single"/>
        </w:rPr>
        <w:t>Súhlas so spracovaním osobných údajov</w:t>
      </w:r>
      <w:r>
        <w:rPr>
          <w:sz w:val="22"/>
        </w:rPr>
        <w:t xml:space="preserve"> v zmysle zákona č. 18/2018 Z.z. o ochrane osobných údajov a o zmene a doplnení niektorých zákonov, ktorý je súčasťou tejto výzvy ( príloha č. </w:t>
      </w:r>
    </w:p>
    <w:p w14:paraId="6CCD8B05" w14:textId="77777777" w:rsidR="001C17E9" w:rsidRDefault="001C17E9" w:rsidP="001C17E9">
      <w:pPr>
        <w:jc w:val="both"/>
        <w:rPr>
          <w:sz w:val="22"/>
          <w:u w:val="single"/>
        </w:rPr>
      </w:pPr>
    </w:p>
    <w:p w14:paraId="705251D4" w14:textId="0F9A3B51" w:rsidR="001C17E9" w:rsidRPr="001C17E9" w:rsidRDefault="001C17E9" w:rsidP="001C17E9">
      <w:pPr>
        <w:jc w:val="both"/>
        <w:rPr>
          <w:sz w:val="22"/>
        </w:rPr>
      </w:pPr>
      <w:r>
        <w:rPr>
          <w:sz w:val="22"/>
        </w:rPr>
        <w:t>Splnenie uvedených podmienok a predloženie uvedených dokladov je podmienkou uzavretia zmluvného vzťahu resp. vystavenia objednáky.</w:t>
      </w:r>
    </w:p>
    <w:p w14:paraId="69E6DE5E" w14:textId="77777777" w:rsidR="0036482C" w:rsidRPr="0036482C" w:rsidRDefault="0036482C" w:rsidP="0036482C">
      <w:pPr>
        <w:jc w:val="both"/>
        <w:rPr>
          <w:sz w:val="22"/>
        </w:rPr>
      </w:pPr>
    </w:p>
    <w:p w14:paraId="7DA5C4C8" w14:textId="77777777" w:rsidR="00B846F9" w:rsidRPr="00216732" w:rsidRDefault="00B846F9" w:rsidP="00216732">
      <w:pPr>
        <w:pStyle w:val="Odsekzoznamu"/>
        <w:ind w:left="360"/>
        <w:jc w:val="both"/>
        <w:rPr>
          <w:sz w:val="22"/>
          <w:szCs w:val="22"/>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3D8AA" w14:textId="77777777" w:rsidR="00B40048" w:rsidRDefault="00B40048">
      <w:r>
        <w:separator/>
      </w:r>
    </w:p>
  </w:endnote>
  <w:endnote w:type="continuationSeparator" w:id="0">
    <w:p w14:paraId="0018633F" w14:textId="77777777" w:rsidR="00B40048" w:rsidRDefault="00B4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EB044E">
          <w:rPr>
            <w:rFonts w:ascii="Arial Narrow" w:hAnsi="Arial Narrow"/>
            <w:sz w:val="16"/>
            <w:szCs w:val="16"/>
          </w:rPr>
          <w:t>2</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F7086" w14:textId="77777777" w:rsidR="00B40048" w:rsidRDefault="00B40048">
      <w:r>
        <w:separator/>
      </w:r>
    </w:p>
  </w:footnote>
  <w:footnote w:type="continuationSeparator" w:id="0">
    <w:p w14:paraId="44A6AE81" w14:textId="77777777" w:rsidR="00B40048" w:rsidRDefault="00B40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15:restartNumberingAfterBreak="0">
    <w:nsid w:val="724D496F"/>
    <w:multiLevelType w:val="hybridMultilevel"/>
    <w:tmpl w:val="A29829E0"/>
    <w:lvl w:ilvl="0" w:tplc="119CF5BA">
      <w:start w:val="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1"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4"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2"/>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1"/>
  </w:num>
  <w:num w:numId="21">
    <w:abstractNumId w:val="24"/>
  </w:num>
  <w:num w:numId="22">
    <w:abstractNumId w:val="64"/>
  </w:num>
  <w:num w:numId="23">
    <w:abstractNumId w:val="58"/>
  </w:num>
  <w:num w:numId="24">
    <w:abstractNumId w:val="37"/>
  </w:num>
  <w:num w:numId="25">
    <w:abstractNumId w:val="47"/>
  </w:num>
  <w:num w:numId="26">
    <w:abstractNumId w:val="14"/>
  </w:num>
  <w:num w:numId="27">
    <w:abstractNumId w:val="22"/>
  </w:num>
  <w:num w:numId="28">
    <w:abstractNumId w:val="17"/>
  </w:num>
  <w:num w:numId="29">
    <w:abstractNumId w:val="38"/>
  </w:num>
  <w:num w:numId="30">
    <w:abstractNumId w:val="26"/>
  </w:num>
  <w:num w:numId="31">
    <w:abstractNumId w:val="51"/>
  </w:num>
  <w:num w:numId="32">
    <w:abstractNumId w:val="40"/>
  </w:num>
  <w:num w:numId="33">
    <w:abstractNumId w:val="45"/>
  </w:num>
  <w:num w:numId="34">
    <w:abstractNumId w:val="29"/>
  </w:num>
  <w:num w:numId="35">
    <w:abstractNumId w:val="28"/>
  </w:num>
  <w:num w:numId="36">
    <w:abstractNumId w:val="30"/>
  </w:num>
  <w:num w:numId="37">
    <w:abstractNumId w:val="55"/>
  </w:num>
  <w:num w:numId="38">
    <w:abstractNumId w:val="62"/>
  </w:num>
  <w:num w:numId="39">
    <w:abstractNumId w:val="34"/>
  </w:num>
  <w:num w:numId="40">
    <w:abstractNumId w:val="65"/>
  </w:num>
  <w:num w:numId="41">
    <w:abstractNumId w:val="36"/>
  </w:num>
  <w:num w:numId="42">
    <w:abstractNumId w:val="35"/>
  </w:num>
  <w:num w:numId="43">
    <w:abstractNumId w:val="39"/>
  </w:num>
  <w:num w:numId="44">
    <w:abstractNumId w:val="43"/>
  </w:num>
  <w:num w:numId="45">
    <w:abstractNumId w:val="27"/>
  </w:num>
  <w:num w:numId="46">
    <w:abstractNumId w:val="57"/>
  </w:num>
  <w:num w:numId="47">
    <w:abstractNumId w:val="63"/>
  </w:num>
  <w:num w:numId="48">
    <w:abstractNumId w:val="33"/>
  </w:num>
  <w:num w:numId="49">
    <w:abstractNumId w:val="20"/>
  </w:num>
  <w:num w:numId="50">
    <w:abstractNumId w:val="60"/>
  </w:num>
  <w:num w:numId="51">
    <w:abstractNumId w:val="23"/>
  </w:num>
  <w:num w:numId="52">
    <w:abstractNumId w:val="66"/>
  </w:num>
  <w:num w:numId="53">
    <w:abstractNumId w:val="12"/>
  </w:num>
  <w:num w:numId="54">
    <w:abstractNumId w:val="49"/>
  </w:num>
  <w:num w:numId="55">
    <w:abstractNumId w:val="59"/>
  </w:num>
  <w:num w:numId="56">
    <w:abstractNumId w:val="41"/>
  </w:num>
  <w:num w:numId="5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A7C0A"/>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7E9"/>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73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836"/>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4C8C"/>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82C"/>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520"/>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1B51"/>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342"/>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58F"/>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205"/>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D94"/>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3DF1"/>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089"/>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2E0"/>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2B8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854"/>
    <w:rsid w:val="009E4C14"/>
    <w:rsid w:val="009E4CD4"/>
    <w:rsid w:val="009E4E0B"/>
    <w:rsid w:val="009E4E8B"/>
    <w:rsid w:val="009E6098"/>
    <w:rsid w:val="009E7589"/>
    <w:rsid w:val="009E7863"/>
    <w:rsid w:val="009E78BD"/>
    <w:rsid w:val="009E7B93"/>
    <w:rsid w:val="009F02FB"/>
    <w:rsid w:val="009F06A3"/>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04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6D18"/>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0F1"/>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C88"/>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30F"/>
    <w:rsid w:val="00C16C32"/>
    <w:rsid w:val="00C16D19"/>
    <w:rsid w:val="00C177AF"/>
    <w:rsid w:val="00C17D21"/>
    <w:rsid w:val="00C20247"/>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97047"/>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C24"/>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296F"/>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DF7552"/>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44E"/>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6BA"/>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1482-0D88-4DC3-A7D6-F5A3F036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3740</Characters>
  <Application>Microsoft Office Word</Application>
  <DocSecurity>0</DocSecurity>
  <Lines>31</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4</cp:revision>
  <cp:lastPrinted>2024-02-13T07:23:00Z</cp:lastPrinted>
  <dcterms:created xsi:type="dcterms:W3CDTF">2025-05-07T12:04:00Z</dcterms:created>
  <dcterms:modified xsi:type="dcterms:W3CDTF">2025-05-07T12:36:00Z</dcterms:modified>
</cp:coreProperties>
</file>