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61F71E2" w14:textId="77777777" w:rsidR="00773FBA" w:rsidRPr="00AC7742" w:rsidRDefault="00773FBA" w:rsidP="00773FB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Sady Novosady s.r.o., Branovo 288, 941 31 Branovo </w:t>
      </w:r>
    </w:p>
    <w:p w14:paraId="4F60A492" w14:textId="77777777" w:rsidR="00773FBA" w:rsidRPr="00AC7742" w:rsidRDefault="00773FBA" w:rsidP="00773FB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C650F1">
        <w:rPr>
          <w:rFonts w:asciiTheme="minorHAnsi" w:hAnsiTheme="minorHAnsi" w:cstheme="minorHAnsi"/>
          <w:sz w:val="22"/>
          <w:szCs w:val="22"/>
          <w:lang w:eastAsia="en-US"/>
        </w:rPr>
        <w:t>53252110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20261" w14:textId="77777777" w:rsidR="00DD3A70" w:rsidRPr="00773FBA" w:rsidRDefault="004B7D53" w:rsidP="00DD3A70">
      <w:pPr>
        <w:rPr>
          <w:rFonts w:ascii="Tahoma" w:hAnsi="Tahoma" w:cs="Tahoma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DD3A70">
        <w:rPr>
          <w:rFonts w:ascii="Tahoma" w:hAnsi="Tahoma" w:cs="Tahoma"/>
          <w:b/>
          <w:bCs/>
        </w:rPr>
        <w:t>Vysokozdvižný vozík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5B88AF4A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773FBA">
        <w:rPr>
          <w:rFonts w:asciiTheme="minorHAnsi" w:hAnsiTheme="minorHAnsi" w:cstheme="minorHAnsi"/>
          <w:bCs/>
          <w:sz w:val="22"/>
          <w:szCs w:val="22"/>
        </w:rPr>
        <w:t>ia</w:t>
      </w:r>
      <w:r w:rsidR="008479D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73FBA">
        <w:rPr>
          <w:rFonts w:asciiTheme="minorHAnsi" w:hAnsiTheme="minorHAnsi" w:cstheme="minorHAnsi"/>
          <w:bCs/>
          <w:sz w:val="22"/>
          <w:szCs w:val="22"/>
        </w:rPr>
        <w:t>vysokozdvižný vozík</w:t>
      </w:r>
      <w:r w:rsidR="001D56BD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5B474B96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</w:t>
      </w:r>
      <w:r w:rsidR="00773FBA">
        <w:rPr>
          <w:rFonts w:asciiTheme="minorHAnsi" w:hAnsiTheme="minorHAnsi" w:cstheme="minorHAnsi"/>
          <w:b/>
          <w:bCs/>
          <w:sz w:val="22"/>
          <w:szCs w:val="22"/>
        </w:rPr>
        <w:t>ého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 xml:space="preserve"> zariaden</w:t>
      </w:r>
      <w:r w:rsidR="00773FBA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Start w:id="1" w:name="_Hlk68703696"/>
    </w:p>
    <w:bookmarkEnd w:id="1"/>
    <w:p w14:paraId="253026B4" w14:textId="77777777" w:rsidR="00DD3A70" w:rsidRDefault="00DD3A70" w:rsidP="00773FBA">
      <w:pPr>
        <w:rPr>
          <w:rFonts w:ascii="Tahoma" w:hAnsi="Tahoma" w:cs="Tahoma"/>
          <w:b/>
          <w:bCs/>
        </w:rPr>
      </w:pPr>
    </w:p>
    <w:p w14:paraId="04A54B21" w14:textId="762C867B" w:rsidR="00773FBA" w:rsidRDefault="00773FBA" w:rsidP="00773F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Vysokozdvižný vozík</w:t>
      </w:r>
    </w:p>
    <w:p w14:paraId="17590B5F" w14:textId="77777777" w:rsidR="00EE76F0" w:rsidRPr="00773FBA" w:rsidRDefault="00EE76F0" w:rsidP="00773FBA">
      <w:pPr>
        <w:rPr>
          <w:rFonts w:ascii="Tahoma" w:hAnsi="Tahoma" w:cs="Tahoma"/>
          <w:b/>
          <w:bCs/>
        </w:rPr>
      </w:pPr>
    </w:p>
    <w:p w14:paraId="068AB99E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773FBA">
        <w:rPr>
          <w:rFonts w:ascii="Tahoma" w:hAnsi="Tahoma" w:cs="Tahoma"/>
        </w:rPr>
        <w:t xml:space="preserve">osnosť: </w:t>
      </w:r>
      <w:r>
        <w:rPr>
          <w:rFonts w:ascii="Tahoma" w:hAnsi="Tahoma" w:cs="Tahoma"/>
        </w:rPr>
        <w:t xml:space="preserve">min. </w:t>
      </w:r>
      <w:r w:rsidRPr="00773FBA">
        <w:rPr>
          <w:rFonts w:ascii="Tahoma" w:hAnsi="Tahoma" w:cs="Tahoma"/>
        </w:rPr>
        <w:t>1750 kg</w:t>
      </w:r>
    </w:p>
    <w:p w14:paraId="12FF8ADD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 xml:space="preserve">zdvih: </w:t>
      </w:r>
      <w:r>
        <w:rPr>
          <w:rFonts w:ascii="Tahoma" w:hAnsi="Tahoma" w:cs="Tahoma"/>
        </w:rPr>
        <w:t xml:space="preserve">max. </w:t>
      </w:r>
      <w:r w:rsidRPr="00773FBA">
        <w:rPr>
          <w:rFonts w:ascii="Tahoma" w:hAnsi="Tahoma" w:cs="Tahoma"/>
        </w:rPr>
        <w:t>3000 mm</w:t>
      </w:r>
    </w:p>
    <w:p w14:paraId="707EF70E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</w:t>
      </w:r>
      <w:r w:rsidRPr="00773FBA">
        <w:rPr>
          <w:rFonts w:ascii="Tahoma" w:hAnsi="Tahoma" w:cs="Tahoma"/>
        </w:rPr>
        <w:t>onštr</w:t>
      </w:r>
      <w:proofErr w:type="spellEnd"/>
      <w:r w:rsidRPr="00773FBA">
        <w:rPr>
          <w:rFonts w:ascii="Tahoma" w:hAnsi="Tahoma" w:cs="Tahoma"/>
        </w:rPr>
        <w:t>. výška:</w:t>
      </w:r>
      <w:r>
        <w:rPr>
          <w:rFonts w:ascii="Tahoma" w:hAnsi="Tahoma" w:cs="Tahoma"/>
        </w:rPr>
        <w:t xml:space="preserve"> min.</w:t>
      </w:r>
      <w:r w:rsidRPr="00773FBA">
        <w:rPr>
          <w:rFonts w:ascii="Tahoma" w:hAnsi="Tahoma" w:cs="Tahoma"/>
        </w:rPr>
        <w:t xml:space="preserve"> 2140 mm</w:t>
      </w:r>
    </w:p>
    <w:p w14:paraId="51D8CBD2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š</w:t>
      </w:r>
      <w:r w:rsidRPr="00773FBA">
        <w:rPr>
          <w:rFonts w:ascii="Tahoma" w:hAnsi="Tahoma" w:cs="Tahoma"/>
        </w:rPr>
        <w:t xml:space="preserve">írka: </w:t>
      </w:r>
      <w:r>
        <w:rPr>
          <w:rFonts w:ascii="Tahoma" w:hAnsi="Tahoma" w:cs="Tahoma"/>
        </w:rPr>
        <w:t xml:space="preserve">min. </w:t>
      </w:r>
      <w:r w:rsidRPr="00773FBA">
        <w:rPr>
          <w:rFonts w:ascii="Tahoma" w:hAnsi="Tahoma" w:cs="Tahoma"/>
        </w:rPr>
        <w:t>1120 mm</w:t>
      </w:r>
    </w:p>
    <w:p w14:paraId="05101B52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773FBA">
        <w:rPr>
          <w:rFonts w:ascii="Tahoma" w:hAnsi="Tahoma" w:cs="Tahoma"/>
        </w:rPr>
        <w:t>točný rádius:</w:t>
      </w:r>
      <w:r>
        <w:rPr>
          <w:rFonts w:ascii="Tahoma" w:hAnsi="Tahoma" w:cs="Tahoma"/>
        </w:rPr>
        <w:t xml:space="preserve"> min.</w:t>
      </w:r>
      <w:r w:rsidRPr="00773FBA">
        <w:rPr>
          <w:rFonts w:ascii="Tahoma" w:hAnsi="Tahoma" w:cs="Tahoma"/>
        </w:rPr>
        <w:t xml:space="preserve"> 1860 mm</w:t>
      </w:r>
    </w:p>
    <w:p w14:paraId="55F4DF12" w14:textId="77777777" w:rsidR="0065397E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773FBA">
        <w:rPr>
          <w:rFonts w:ascii="Tahoma" w:hAnsi="Tahoma" w:cs="Tahoma"/>
        </w:rPr>
        <w:t>ohonná jednotka</w:t>
      </w:r>
      <w:r>
        <w:rPr>
          <w:rFonts w:ascii="Tahoma" w:hAnsi="Tahoma" w:cs="Tahoma"/>
        </w:rPr>
        <w:t>:</w:t>
      </w:r>
      <w:r w:rsidRPr="00773F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AC elektromotor</w:t>
      </w:r>
      <w:r w:rsidRPr="00773F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773FBA">
        <w:rPr>
          <w:rFonts w:ascii="Tahoma" w:hAnsi="Tahoma" w:cs="Tahoma"/>
        </w:rPr>
        <w:t>lítium-iónov</w:t>
      </w:r>
      <w:r>
        <w:rPr>
          <w:rFonts w:ascii="Tahoma" w:hAnsi="Tahoma" w:cs="Tahoma"/>
        </w:rPr>
        <w:t>á</w:t>
      </w:r>
      <w:r w:rsidRPr="00773FBA">
        <w:rPr>
          <w:rFonts w:ascii="Tahoma" w:hAnsi="Tahoma" w:cs="Tahoma"/>
        </w:rPr>
        <w:t xml:space="preserve"> batéri</w:t>
      </w:r>
      <w:r>
        <w:rPr>
          <w:rFonts w:ascii="Tahoma" w:hAnsi="Tahoma" w:cs="Tahoma"/>
        </w:rPr>
        <w:t>a)</w:t>
      </w:r>
      <w:r w:rsidRPr="00773FBA">
        <w:rPr>
          <w:rFonts w:ascii="Tahoma" w:hAnsi="Tahoma" w:cs="Tahoma"/>
        </w:rPr>
        <w:t xml:space="preserve"> </w:t>
      </w:r>
    </w:p>
    <w:p w14:paraId="2E1E9DEA" w14:textId="77777777" w:rsidR="0065397E" w:rsidRPr="00A548E1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 xml:space="preserve">batéria </w:t>
      </w:r>
      <w:proofErr w:type="spellStart"/>
      <w:r w:rsidRPr="00773FBA">
        <w:rPr>
          <w:rFonts w:ascii="Tahoma" w:hAnsi="Tahoma" w:cs="Tahoma"/>
        </w:rPr>
        <w:t>Lithium</w:t>
      </w:r>
      <w:proofErr w:type="spellEnd"/>
      <w:r w:rsidRPr="00773FBA">
        <w:rPr>
          <w:rFonts w:ascii="Tahoma" w:hAnsi="Tahoma" w:cs="Tahoma"/>
        </w:rPr>
        <w:t xml:space="preserve"> 80V/202Ah</w:t>
      </w:r>
    </w:p>
    <w:p w14:paraId="679CF4D2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integrovaný bočný posuv</w:t>
      </w:r>
    </w:p>
    <w:p w14:paraId="0B68FBD3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ochranný rám obsluhy</w:t>
      </w:r>
    </w:p>
    <w:p w14:paraId="559197D5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 xml:space="preserve">zdvíhacie zariadenie 3.000 mm </w:t>
      </w:r>
      <w:proofErr w:type="spellStart"/>
      <w:r w:rsidRPr="00773FBA">
        <w:rPr>
          <w:rFonts w:ascii="Tahoma" w:hAnsi="Tahoma" w:cs="Tahoma"/>
        </w:rPr>
        <w:t>duplex</w:t>
      </w:r>
      <w:proofErr w:type="spellEnd"/>
    </w:p>
    <w:p w14:paraId="4D7A9979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3x sekcia hydrauliky + vedenie oleja</w:t>
      </w:r>
    </w:p>
    <w:p w14:paraId="735EA1A7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proofErr w:type="spellStart"/>
      <w:r w:rsidRPr="00773FBA">
        <w:rPr>
          <w:rFonts w:ascii="Tahoma" w:hAnsi="Tahoma" w:cs="Tahoma"/>
        </w:rPr>
        <w:t>polokabína</w:t>
      </w:r>
      <w:proofErr w:type="spellEnd"/>
      <w:r w:rsidRPr="00773FBA">
        <w:rPr>
          <w:rFonts w:ascii="Tahoma" w:hAnsi="Tahoma" w:cs="Tahoma"/>
        </w:rPr>
        <w:t xml:space="preserve"> (čelné sklo so stieračom, strešné a zadné okno)</w:t>
      </w:r>
    </w:p>
    <w:p w14:paraId="106C76B0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externý nabíjač 80V</w:t>
      </w:r>
    </w:p>
    <w:p w14:paraId="2C11EA85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pneumatiky SE</w:t>
      </w:r>
    </w:p>
    <w:p w14:paraId="3DEE4D29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zdvíhacie zariadenie kontrolované obmedzovacími ventilmi</w:t>
      </w:r>
    </w:p>
    <w:p w14:paraId="7A12F003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trojcestný hydraulický ventil vrátane olejového vedenia</w:t>
      </w:r>
    </w:p>
    <w:p w14:paraId="438EA64A" w14:textId="77777777" w:rsidR="0065397E" w:rsidRPr="00773FBA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spätné zrkadlá a kompletné osvetlenie stroja</w:t>
      </w:r>
    </w:p>
    <w:p w14:paraId="528E40D2" w14:textId="77777777" w:rsidR="0065397E" w:rsidRPr="00A548E1" w:rsidRDefault="0065397E" w:rsidP="0065397E">
      <w:pPr>
        <w:pStyle w:val="Odsekzoznamu"/>
        <w:numPr>
          <w:ilvl w:val="0"/>
          <w:numId w:val="12"/>
        </w:numPr>
        <w:spacing w:line="259" w:lineRule="auto"/>
        <w:rPr>
          <w:rFonts w:ascii="Tahoma" w:hAnsi="Tahoma" w:cs="Tahoma"/>
        </w:rPr>
      </w:pPr>
      <w:r w:rsidRPr="00773FBA">
        <w:rPr>
          <w:rFonts w:ascii="Tahoma" w:hAnsi="Tahoma" w:cs="Tahoma"/>
        </w:rPr>
        <w:t>ochranný rám nosiča nosných vidlíc</w:t>
      </w:r>
    </w:p>
    <w:p w14:paraId="7BE3FAA7" w14:textId="30715305" w:rsidR="00773FBA" w:rsidRPr="00A548E1" w:rsidRDefault="00773FBA" w:rsidP="0065397E">
      <w:pPr>
        <w:pStyle w:val="Odsekzoznamu"/>
        <w:spacing w:line="259" w:lineRule="auto"/>
        <w:ind w:left="1080"/>
        <w:rPr>
          <w:rFonts w:ascii="Tahoma" w:hAnsi="Tahoma" w:cs="Tahoma"/>
        </w:rPr>
      </w:pPr>
    </w:p>
    <w:sectPr w:rsidR="00773FBA" w:rsidRPr="00A548E1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FC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EB033A"/>
    <w:multiLevelType w:val="hybridMultilevel"/>
    <w:tmpl w:val="1C2E9446"/>
    <w:lvl w:ilvl="0" w:tplc="92F416E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723091870">
    <w:abstractNumId w:val="4"/>
  </w:num>
  <w:num w:numId="10" w16cid:durableId="1980107135">
    <w:abstractNumId w:val="5"/>
  </w:num>
  <w:num w:numId="11" w16cid:durableId="50885862">
    <w:abstractNumId w:val="10"/>
  </w:num>
  <w:num w:numId="12" w16cid:durableId="72171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623BE"/>
    <w:rsid w:val="00087A9D"/>
    <w:rsid w:val="00143E8B"/>
    <w:rsid w:val="00193CA3"/>
    <w:rsid w:val="001D56BD"/>
    <w:rsid w:val="00252240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5A03B5"/>
    <w:rsid w:val="00613885"/>
    <w:rsid w:val="0065397E"/>
    <w:rsid w:val="00674680"/>
    <w:rsid w:val="006A24A2"/>
    <w:rsid w:val="00773FBA"/>
    <w:rsid w:val="007773BD"/>
    <w:rsid w:val="00777C04"/>
    <w:rsid w:val="007D1613"/>
    <w:rsid w:val="008141F2"/>
    <w:rsid w:val="008479D8"/>
    <w:rsid w:val="0085489C"/>
    <w:rsid w:val="008F1D39"/>
    <w:rsid w:val="00906DB8"/>
    <w:rsid w:val="00922007"/>
    <w:rsid w:val="009B7FA4"/>
    <w:rsid w:val="009F26E6"/>
    <w:rsid w:val="00A01544"/>
    <w:rsid w:val="00A015AC"/>
    <w:rsid w:val="00A01C89"/>
    <w:rsid w:val="00A43244"/>
    <w:rsid w:val="00A43970"/>
    <w:rsid w:val="00A548E1"/>
    <w:rsid w:val="00A62B3A"/>
    <w:rsid w:val="00AC7742"/>
    <w:rsid w:val="00C470F1"/>
    <w:rsid w:val="00C4754C"/>
    <w:rsid w:val="00D140FE"/>
    <w:rsid w:val="00D6195D"/>
    <w:rsid w:val="00D65DD9"/>
    <w:rsid w:val="00D91110"/>
    <w:rsid w:val="00DC1580"/>
    <w:rsid w:val="00DC6C8E"/>
    <w:rsid w:val="00DD3A70"/>
    <w:rsid w:val="00E61B57"/>
    <w:rsid w:val="00E732B7"/>
    <w:rsid w:val="00E7605E"/>
    <w:rsid w:val="00E96088"/>
    <w:rsid w:val="00EE76F0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3A7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acsova@prounion.sk</cp:lastModifiedBy>
  <cp:revision>5</cp:revision>
  <dcterms:created xsi:type="dcterms:W3CDTF">2023-06-14T10:43:00Z</dcterms:created>
  <dcterms:modified xsi:type="dcterms:W3CDTF">2025-05-20T13:08:00Z</dcterms:modified>
</cp:coreProperties>
</file>