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0F157D" w:rsidP="00C316C1">
      <w:pPr>
        <w:jc w:val="both"/>
        <w:rPr>
          <w:rFonts w:ascii="Arial Narrow" w:hAnsi="Arial Narrow"/>
          <w:b/>
          <w:sz w:val="24"/>
        </w:rPr>
      </w:pPr>
      <w:r w:rsidRPr="000F157D">
        <w:rPr>
          <w:rFonts w:ascii="Arial Narrow" w:hAnsi="Arial Narrow"/>
          <w:b/>
          <w:sz w:val="24"/>
        </w:rPr>
        <w:t>OPRAVY A ÚDRŽBA BUDOV V MAJETKU MĚSTA HODONÍN</w:t>
      </w:r>
      <w:r>
        <w:rPr>
          <w:rFonts w:ascii="Arial Narrow" w:hAnsi="Arial Narrow"/>
          <w:b/>
          <w:sz w:val="24"/>
        </w:rPr>
        <w:t xml:space="preserve"> - </w:t>
      </w:r>
      <w:r w:rsidRPr="000F157D">
        <w:rPr>
          <w:rFonts w:ascii="Arial Narrow" w:hAnsi="Arial Narrow"/>
          <w:b/>
          <w:sz w:val="24"/>
        </w:rPr>
        <w:t>Instalatérské, topenářské a plynařské práce vč. nepřetržité havarijní služby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64" w:rsidRDefault="00A25B64" w:rsidP="0025251D">
      <w:r>
        <w:separator/>
      </w:r>
    </w:p>
  </w:endnote>
  <w:endnote w:type="continuationSeparator" w:id="0">
    <w:p w:rsidR="00A25B64" w:rsidRDefault="00A25B64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64" w:rsidRDefault="00A25B64" w:rsidP="0025251D">
      <w:r>
        <w:separator/>
      </w:r>
    </w:p>
  </w:footnote>
  <w:footnote w:type="continuationSeparator" w:id="0">
    <w:p w:rsidR="00A25B64" w:rsidRDefault="00A25B64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0F157D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03A5-FB2B-428C-83D2-9FD3129B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13</cp:revision>
  <dcterms:created xsi:type="dcterms:W3CDTF">2018-03-29T05:57:00Z</dcterms:created>
  <dcterms:modified xsi:type="dcterms:W3CDTF">2020-02-11T07:00:00Z</dcterms:modified>
</cp:coreProperties>
</file>