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3BF8B"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Níže uvedeného dne, měsíce a roku uzavřely smluvní strany, jimiž jsou</w:t>
      </w:r>
    </w:p>
    <w:p w14:paraId="1F47FC95" w14:textId="77777777" w:rsidR="00A8504C" w:rsidRPr="00C1689B" w:rsidRDefault="00A8504C" w:rsidP="00E13954">
      <w:pPr>
        <w:pStyle w:val="Bezmezer"/>
        <w:rPr>
          <w:rFonts w:asciiTheme="minorHAnsi" w:hAnsiTheme="minorHAnsi" w:cs="Tahoma"/>
          <w:b/>
          <w:szCs w:val="24"/>
          <w:u w:val="single"/>
        </w:rPr>
      </w:pPr>
    </w:p>
    <w:p w14:paraId="27B1A5BD" w14:textId="77777777" w:rsidR="00A8504C" w:rsidRPr="00C1689B" w:rsidRDefault="000104CF" w:rsidP="00E13954">
      <w:pPr>
        <w:pStyle w:val="Bezmezer"/>
        <w:rPr>
          <w:rFonts w:asciiTheme="minorHAnsi" w:hAnsiTheme="minorHAnsi" w:cs="Tahoma"/>
          <w:b/>
          <w:szCs w:val="24"/>
        </w:rPr>
      </w:pPr>
      <w:r w:rsidRPr="00C1689B">
        <w:rPr>
          <w:rFonts w:asciiTheme="minorHAnsi" w:hAnsiTheme="minorHAnsi" w:cs="Tahoma"/>
          <w:b/>
          <w:szCs w:val="24"/>
        </w:rPr>
        <w:t>m</w:t>
      </w:r>
      <w:r w:rsidR="00A8504C" w:rsidRPr="00C1689B">
        <w:rPr>
          <w:rFonts w:asciiTheme="minorHAnsi" w:hAnsiTheme="minorHAnsi" w:cs="Tahoma"/>
          <w:b/>
          <w:szCs w:val="24"/>
        </w:rPr>
        <w:t>ěsto Zábřeh</w:t>
      </w:r>
    </w:p>
    <w:p w14:paraId="653013AE"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se sídlem Masarykovo náměstí 510/6, 789 01 Zábřeh</w:t>
      </w:r>
    </w:p>
    <w:p w14:paraId="006FFA1E" w14:textId="77777777" w:rsidR="00A8504C" w:rsidRPr="00C1689B" w:rsidRDefault="0043241E" w:rsidP="00E13954">
      <w:pPr>
        <w:pStyle w:val="Bezmezer"/>
        <w:rPr>
          <w:rFonts w:asciiTheme="minorHAnsi" w:hAnsiTheme="minorHAnsi" w:cs="Tahoma"/>
          <w:szCs w:val="24"/>
        </w:rPr>
      </w:pPr>
      <w:r>
        <w:rPr>
          <w:rFonts w:asciiTheme="minorHAnsi" w:hAnsiTheme="minorHAnsi" w:cs="Tahoma"/>
          <w:szCs w:val="24"/>
        </w:rPr>
        <w:t>IČ</w:t>
      </w:r>
      <w:r w:rsidR="00D31B35">
        <w:rPr>
          <w:rFonts w:asciiTheme="minorHAnsi" w:hAnsiTheme="minorHAnsi" w:cs="Tahoma"/>
          <w:szCs w:val="24"/>
        </w:rPr>
        <w:t>O</w:t>
      </w:r>
      <w:r>
        <w:rPr>
          <w:rFonts w:asciiTheme="minorHAnsi" w:hAnsiTheme="minorHAnsi" w:cs="Tahoma"/>
          <w:szCs w:val="24"/>
        </w:rPr>
        <w:t>: 003</w:t>
      </w:r>
      <w:r w:rsidR="00A8504C" w:rsidRPr="00C1689B">
        <w:rPr>
          <w:rFonts w:asciiTheme="minorHAnsi" w:hAnsiTheme="minorHAnsi" w:cs="Tahoma"/>
          <w:szCs w:val="24"/>
        </w:rPr>
        <w:t>03640</w:t>
      </w:r>
    </w:p>
    <w:p w14:paraId="62DB06B2" w14:textId="77777777" w:rsidR="00A8504C" w:rsidRPr="00C1689B" w:rsidRDefault="000104CF" w:rsidP="00E13954">
      <w:pPr>
        <w:pStyle w:val="Bezmezer"/>
        <w:rPr>
          <w:rFonts w:asciiTheme="minorHAnsi" w:hAnsiTheme="minorHAnsi" w:cs="Tahoma"/>
          <w:szCs w:val="24"/>
        </w:rPr>
      </w:pPr>
      <w:r w:rsidRPr="00C1689B">
        <w:rPr>
          <w:rFonts w:asciiTheme="minorHAnsi" w:hAnsiTheme="minorHAnsi" w:cs="Tahoma"/>
          <w:szCs w:val="24"/>
        </w:rPr>
        <w:t>z</w:t>
      </w:r>
      <w:r w:rsidR="00A8504C" w:rsidRPr="00C1689B">
        <w:rPr>
          <w:rFonts w:asciiTheme="minorHAnsi" w:hAnsiTheme="minorHAnsi" w:cs="Tahoma"/>
          <w:szCs w:val="24"/>
        </w:rPr>
        <w:t>astoupené RNDr. Mgr. Františkem Johnem, Ph.D</w:t>
      </w:r>
      <w:r w:rsidR="00BF78DE" w:rsidRPr="00C1689B">
        <w:rPr>
          <w:rFonts w:asciiTheme="minorHAnsi" w:hAnsiTheme="minorHAnsi" w:cs="Tahoma"/>
          <w:szCs w:val="24"/>
        </w:rPr>
        <w:t>.</w:t>
      </w:r>
      <w:r w:rsidR="00A8504C" w:rsidRPr="00C1689B">
        <w:rPr>
          <w:rFonts w:asciiTheme="minorHAnsi" w:hAnsiTheme="minorHAnsi" w:cs="Tahoma"/>
          <w:szCs w:val="24"/>
        </w:rPr>
        <w:t>, starostou</w:t>
      </w:r>
    </w:p>
    <w:p w14:paraId="079CC48B" w14:textId="77777777" w:rsidR="002F1A0A" w:rsidRPr="00C1689B" w:rsidRDefault="000104CF" w:rsidP="00E13954">
      <w:pPr>
        <w:pStyle w:val="Bezmezer"/>
        <w:rPr>
          <w:rFonts w:asciiTheme="minorHAnsi" w:hAnsiTheme="minorHAnsi" w:cs="Tahoma"/>
          <w:szCs w:val="24"/>
        </w:rPr>
      </w:pPr>
      <w:r w:rsidRPr="00C1689B">
        <w:rPr>
          <w:rFonts w:asciiTheme="minorHAnsi" w:hAnsiTheme="minorHAnsi" w:cs="Tahoma"/>
          <w:szCs w:val="24"/>
        </w:rPr>
        <w:t>b</w:t>
      </w:r>
      <w:r w:rsidR="00A8504C" w:rsidRPr="00C1689B">
        <w:rPr>
          <w:rFonts w:asciiTheme="minorHAnsi" w:hAnsiTheme="minorHAnsi" w:cs="Tahoma"/>
          <w:szCs w:val="24"/>
        </w:rPr>
        <w:t>ankovní spojení: Československá obchodní banka, a. s.</w:t>
      </w:r>
    </w:p>
    <w:p w14:paraId="242CBA53"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č. účtu:</w:t>
      </w:r>
      <w:r w:rsidR="00260E5A" w:rsidRPr="00C1689B">
        <w:rPr>
          <w:rFonts w:asciiTheme="minorHAnsi" w:hAnsiTheme="minorHAnsi" w:cs="Tahoma"/>
          <w:szCs w:val="24"/>
        </w:rPr>
        <w:t xml:space="preserve"> </w:t>
      </w:r>
      <w:r w:rsidR="00DE6FD2" w:rsidRPr="00C1689B">
        <w:rPr>
          <w:rFonts w:asciiTheme="minorHAnsi" w:hAnsiTheme="minorHAnsi" w:cs="Tahoma"/>
          <w:szCs w:val="24"/>
        </w:rPr>
        <w:t>188491461</w:t>
      </w:r>
      <w:r w:rsidRPr="00C1689B">
        <w:rPr>
          <w:rFonts w:asciiTheme="minorHAnsi" w:hAnsiTheme="minorHAnsi" w:cs="Tahoma"/>
          <w:szCs w:val="24"/>
        </w:rPr>
        <w:t>/0300</w:t>
      </w:r>
    </w:p>
    <w:p w14:paraId="62F4D3F9" w14:textId="1D61C614" w:rsidR="00A8504C" w:rsidRPr="00C1689B" w:rsidRDefault="00A8504C" w:rsidP="004F639D">
      <w:pPr>
        <w:pStyle w:val="Bezmezer"/>
        <w:spacing w:before="120"/>
        <w:rPr>
          <w:rFonts w:asciiTheme="minorHAnsi" w:hAnsiTheme="minorHAnsi" w:cs="Tahoma"/>
          <w:szCs w:val="24"/>
        </w:rPr>
      </w:pPr>
      <w:r w:rsidRPr="00C1689B">
        <w:rPr>
          <w:rFonts w:asciiTheme="minorHAnsi" w:hAnsiTheme="minorHAnsi" w:cs="Tahoma"/>
          <w:szCs w:val="24"/>
        </w:rPr>
        <w:t>(dále také jen objednatel)</w:t>
      </w:r>
    </w:p>
    <w:p w14:paraId="6574DEC8" w14:textId="77777777" w:rsidR="00A8504C" w:rsidRPr="00C1689B" w:rsidRDefault="00A8504C" w:rsidP="00E13954">
      <w:pPr>
        <w:pStyle w:val="Bezmezer"/>
        <w:rPr>
          <w:rFonts w:asciiTheme="minorHAnsi" w:hAnsiTheme="minorHAnsi" w:cs="Tahoma"/>
          <w:szCs w:val="24"/>
        </w:rPr>
      </w:pPr>
    </w:p>
    <w:p w14:paraId="4F938B00"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a</w:t>
      </w:r>
    </w:p>
    <w:p w14:paraId="6A4871DD" w14:textId="77777777" w:rsidR="00A8504C" w:rsidRPr="00C1689B" w:rsidRDefault="00A8504C" w:rsidP="00E13954">
      <w:pPr>
        <w:pStyle w:val="Bezmezer"/>
        <w:rPr>
          <w:rFonts w:asciiTheme="minorHAnsi" w:hAnsiTheme="minorHAnsi" w:cs="Tahoma"/>
          <w:szCs w:val="24"/>
        </w:rPr>
      </w:pPr>
    </w:p>
    <w:p w14:paraId="78451694" w14:textId="77777777" w:rsidR="00022E69" w:rsidRPr="00C1689B" w:rsidRDefault="001433E7" w:rsidP="00022E69">
      <w:pPr>
        <w:pStyle w:val="Bezmezer"/>
        <w:rPr>
          <w:rFonts w:asciiTheme="minorHAnsi" w:hAnsiTheme="minorHAnsi" w:cs="Tahoma"/>
          <w:b/>
          <w:szCs w:val="24"/>
          <w:highlight w:val="yellow"/>
        </w:rPr>
      </w:pPr>
      <w:r w:rsidRPr="00C1689B">
        <w:rPr>
          <w:rFonts w:asciiTheme="minorHAnsi" w:hAnsiTheme="minorHAnsi" w:cs="Tahoma"/>
          <w:b/>
          <w:szCs w:val="24"/>
          <w:highlight w:val="yellow"/>
        </w:rPr>
        <w:t>………………………………………….</w:t>
      </w:r>
    </w:p>
    <w:p w14:paraId="0D80302B" w14:textId="77777777" w:rsidR="001433E7" w:rsidRPr="00C1689B" w:rsidRDefault="00AB0A63" w:rsidP="00022E69">
      <w:pPr>
        <w:pStyle w:val="Bezmezer"/>
        <w:rPr>
          <w:rFonts w:asciiTheme="minorHAnsi" w:hAnsiTheme="minorHAnsi" w:cs="Tahoma"/>
          <w:szCs w:val="24"/>
          <w:highlight w:val="yellow"/>
        </w:rPr>
      </w:pPr>
      <w:r w:rsidRPr="00C1689B">
        <w:rPr>
          <w:rFonts w:asciiTheme="minorHAnsi" w:hAnsiTheme="minorHAnsi" w:cs="Tahoma"/>
          <w:szCs w:val="24"/>
          <w:highlight w:val="yellow"/>
        </w:rPr>
        <w:t>se sídlem</w:t>
      </w:r>
      <w:r w:rsidR="00FD666E" w:rsidRPr="00C1689B">
        <w:rPr>
          <w:rFonts w:asciiTheme="minorHAnsi" w:hAnsiTheme="minorHAnsi" w:cs="Tahoma"/>
          <w:szCs w:val="24"/>
          <w:highlight w:val="yellow"/>
        </w:rPr>
        <w:t xml:space="preserve"> </w:t>
      </w:r>
    </w:p>
    <w:p w14:paraId="09C4939A" w14:textId="77777777" w:rsidR="00A8504C" w:rsidRPr="00C1689B" w:rsidRDefault="00A8504C"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IČ</w:t>
      </w:r>
      <w:r w:rsidR="00D31B35">
        <w:rPr>
          <w:rFonts w:asciiTheme="minorHAnsi" w:hAnsiTheme="minorHAnsi" w:cs="Tahoma"/>
          <w:szCs w:val="24"/>
          <w:highlight w:val="yellow"/>
        </w:rPr>
        <w:t>O</w:t>
      </w:r>
      <w:r w:rsidRPr="00C1689B">
        <w:rPr>
          <w:rFonts w:asciiTheme="minorHAnsi" w:hAnsiTheme="minorHAnsi" w:cs="Tahoma"/>
          <w:szCs w:val="24"/>
          <w:highlight w:val="yellow"/>
        </w:rPr>
        <w:t xml:space="preserve">: </w:t>
      </w:r>
    </w:p>
    <w:p w14:paraId="555F3457" w14:textId="77777777" w:rsidR="00022E69" w:rsidRPr="00C1689B" w:rsidRDefault="00A8504C"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DIČ</w:t>
      </w:r>
      <w:r w:rsidR="00260E5A" w:rsidRPr="00C1689B">
        <w:rPr>
          <w:rFonts w:asciiTheme="minorHAnsi" w:hAnsiTheme="minorHAnsi" w:cs="Tahoma"/>
          <w:szCs w:val="24"/>
          <w:highlight w:val="yellow"/>
        </w:rPr>
        <w:t xml:space="preserve">: </w:t>
      </w:r>
    </w:p>
    <w:p w14:paraId="4067CCB1" w14:textId="77777777"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z</w:t>
      </w:r>
      <w:r w:rsidR="00A8504C" w:rsidRPr="00C1689B">
        <w:rPr>
          <w:rFonts w:asciiTheme="minorHAnsi" w:hAnsiTheme="minorHAnsi" w:cs="Tahoma"/>
          <w:szCs w:val="24"/>
          <w:highlight w:val="yellow"/>
        </w:rPr>
        <w:t>astoupená:</w:t>
      </w:r>
      <w:r w:rsidR="00022E69" w:rsidRPr="00C1689B">
        <w:rPr>
          <w:rFonts w:asciiTheme="minorHAnsi" w:hAnsiTheme="minorHAnsi" w:cs="Tahoma"/>
          <w:szCs w:val="24"/>
          <w:highlight w:val="yellow"/>
        </w:rPr>
        <w:t xml:space="preserve"> </w:t>
      </w:r>
    </w:p>
    <w:p w14:paraId="69246908" w14:textId="77777777"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z</w:t>
      </w:r>
      <w:r w:rsidR="00A8504C" w:rsidRPr="00C1689B">
        <w:rPr>
          <w:rFonts w:asciiTheme="minorHAnsi" w:hAnsiTheme="minorHAnsi" w:cs="Tahoma"/>
          <w:szCs w:val="24"/>
          <w:highlight w:val="yellow"/>
        </w:rPr>
        <w:t>apsaná v obchodním rejstříku vedeném Krajským soudem v</w:t>
      </w:r>
      <w:r w:rsidR="001433E7" w:rsidRPr="00C1689B">
        <w:rPr>
          <w:rFonts w:asciiTheme="minorHAnsi" w:hAnsiTheme="minorHAnsi" w:cs="Tahoma"/>
          <w:szCs w:val="24"/>
          <w:highlight w:val="yellow"/>
        </w:rPr>
        <w:t xml:space="preserve"> ……………</w:t>
      </w:r>
      <w:r w:rsidR="00260E5A" w:rsidRPr="00C1689B">
        <w:rPr>
          <w:rFonts w:asciiTheme="minorHAnsi" w:hAnsiTheme="minorHAnsi" w:cs="Tahoma"/>
          <w:szCs w:val="24"/>
          <w:highlight w:val="yellow"/>
        </w:rPr>
        <w:t xml:space="preserve">, </w:t>
      </w:r>
      <w:r w:rsidR="00FD666E" w:rsidRPr="00C1689B">
        <w:rPr>
          <w:rFonts w:asciiTheme="minorHAnsi" w:hAnsiTheme="minorHAnsi" w:cs="Tahoma"/>
          <w:szCs w:val="24"/>
          <w:highlight w:val="yellow"/>
        </w:rPr>
        <w:t>sp. zn. ……………</w:t>
      </w:r>
    </w:p>
    <w:p w14:paraId="34DE43BB" w14:textId="77777777" w:rsidR="00A8504C" w:rsidRPr="00C1689B" w:rsidRDefault="000104CF"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b</w:t>
      </w:r>
      <w:r w:rsidR="00A8504C" w:rsidRPr="00C1689B">
        <w:rPr>
          <w:rFonts w:asciiTheme="minorHAnsi" w:hAnsiTheme="minorHAnsi" w:cs="Tahoma"/>
          <w:szCs w:val="24"/>
          <w:highlight w:val="yellow"/>
        </w:rPr>
        <w:t xml:space="preserve">ankovní spojení: </w:t>
      </w:r>
    </w:p>
    <w:p w14:paraId="4DD91F05" w14:textId="77777777" w:rsidR="00A8504C" w:rsidRPr="00C1689B" w:rsidRDefault="002F1A0A" w:rsidP="00E13954">
      <w:pPr>
        <w:pStyle w:val="Bezmezer"/>
        <w:rPr>
          <w:rFonts w:asciiTheme="minorHAnsi" w:hAnsiTheme="minorHAnsi" w:cs="Tahoma"/>
          <w:szCs w:val="24"/>
          <w:highlight w:val="yellow"/>
        </w:rPr>
      </w:pPr>
      <w:r w:rsidRPr="00C1689B">
        <w:rPr>
          <w:rFonts w:asciiTheme="minorHAnsi" w:hAnsiTheme="minorHAnsi" w:cs="Tahoma"/>
          <w:szCs w:val="24"/>
          <w:highlight w:val="yellow"/>
        </w:rPr>
        <w:t>č. účtu:</w:t>
      </w:r>
    </w:p>
    <w:p w14:paraId="1D87E49A" w14:textId="5F2D544E" w:rsidR="00A8504C" w:rsidRDefault="00A8504C" w:rsidP="004F639D">
      <w:pPr>
        <w:pStyle w:val="Bezmezer"/>
        <w:spacing w:before="120"/>
        <w:rPr>
          <w:rFonts w:asciiTheme="minorHAnsi" w:hAnsiTheme="minorHAnsi" w:cs="Tahoma"/>
          <w:szCs w:val="24"/>
        </w:rPr>
      </w:pPr>
      <w:r w:rsidRPr="00C1689B">
        <w:rPr>
          <w:rFonts w:asciiTheme="minorHAnsi" w:hAnsiTheme="minorHAnsi" w:cs="Tahoma"/>
          <w:szCs w:val="24"/>
        </w:rPr>
        <w:t>(dále také jen zhotovitel)</w:t>
      </w:r>
      <w:r w:rsidR="00BB18ED" w:rsidRPr="00C1689B">
        <w:rPr>
          <w:rFonts w:asciiTheme="minorHAnsi" w:hAnsiTheme="minorHAnsi" w:cs="Tahoma"/>
          <w:szCs w:val="24"/>
        </w:rPr>
        <w:t>,</w:t>
      </w:r>
    </w:p>
    <w:p w14:paraId="1B0B7569" w14:textId="1B941464" w:rsidR="004234C5" w:rsidRDefault="004234C5" w:rsidP="004F639D">
      <w:pPr>
        <w:pStyle w:val="Bezmezer"/>
        <w:spacing w:before="120"/>
        <w:rPr>
          <w:rFonts w:asciiTheme="minorHAnsi" w:hAnsiTheme="minorHAnsi" w:cs="Tahoma"/>
          <w:szCs w:val="24"/>
        </w:rPr>
      </w:pPr>
    </w:p>
    <w:p w14:paraId="65E8AD30" w14:textId="77777777" w:rsidR="00A8504C" w:rsidRPr="00C1689B" w:rsidRDefault="00A8504C" w:rsidP="00E13954">
      <w:pPr>
        <w:pStyle w:val="Bezmezer"/>
        <w:rPr>
          <w:rFonts w:asciiTheme="minorHAnsi" w:hAnsiTheme="minorHAnsi" w:cs="Tahoma"/>
          <w:szCs w:val="24"/>
        </w:rPr>
      </w:pPr>
      <w:r w:rsidRPr="00C1689B">
        <w:rPr>
          <w:rFonts w:asciiTheme="minorHAnsi" w:hAnsiTheme="minorHAnsi" w:cs="Tahoma"/>
          <w:szCs w:val="24"/>
        </w:rPr>
        <w:t>tuto</w:t>
      </w:r>
    </w:p>
    <w:p w14:paraId="2A490061" w14:textId="77777777" w:rsidR="00E13954" w:rsidRPr="00C1689B" w:rsidRDefault="00E13954" w:rsidP="00E13954">
      <w:pPr>
        <w:pStyle w:val="Bezmezer"/>
        <w:rPr>
          <w:rFonts w:asciiTheme="minorHAnsi" w:hAnsiTheme="minorHAnsi" w:cs="Tahoma"/>
          <w:szCs w:val="24"/>
        </w:rPr>
      </w:pPr>
    </w:p>
    <w:p w14:paraId="4DA0446E" w14:textId="77777777" w:rsidR="00A8504C" w:rsidRPr="00C1689B" w:rsidRDefault="00A8504C" w:rsidP="00E13954">
      <w:pPr>
        <w:pStyle w:val="Bezmezer"/>
        <w:jc w:val="center"/>
        <w:rPr>
          <w:rFonts w:asciiTheme="minorHAnsi" w:hAnsiTheme="minorHAnsi" w:cs="Tahoma"/>
          <w:b/>
          <w:szCs w:val="24"/>
        </w:rPr>
      </w:pPr>
      <w:r w:rsidRPr="00C1689B">
        <w:rPr>
          <w:rFonts w:asciiTheme="minorHAnsi" w:hAnsiTheme="minorHAnsi" w:cs="Tahoma"/>
          <w:b/>
          <w:szCs w:val="24"/>
        </w:rPr>
        <w:t>SMLOUVU O DÍLO</w:t>
      </w:r>
    </w:p>
    <w:p w14:paraId="186E1CD6" w14:textId="77777777" w:rsidR="00A8504C" w:rsidRPr="00C1689B" w:rsidRDefault="00A8504C" w:rsidP="00664DEF">
      <w:pPr>
        <w:pStyle w:val="Bezmezer"/>
        <w:jc w:val="center"/>
        <w:rPr>
          <w:rFonts w:asciiTheme="minorHAnsi" w:hAnsiTheme="minorHAnsi" w:cs="Tahoma"/>
          <w:szCs w:val="24"/>
        </w:rPr>
      </w:pPr>
      <w:r w:rsidRPr="00C1689B">
        <w:rPr>
          <w:rFonts w:asciiTheme="minorHAnsi" w:hAnsiTheme="minorHAnsi" w:cs="Tahoma"/>
          <w:b/>
          <w:szCs w:val="24"/>
        </w:rPr>
        <w:t xml:space="preserve">ve smyslu § </w:t>
      </w:r>
      <w:r w:rsidR="005D7482" w:rsidRPr="00C1689B">
        <w:rPr>
          <w:rFonts w:asciiTheme="minorHAnsi" w:hAnsiTheme="minorHAnsi" w:cs="Tahoma"/>
          <w:b/>
          <w:szCs w:val="24"/>
        </w:rPr>
        <w:t xml:space="preserve">2586 </w:t>
      </w:r>
      <w:r w:rsidRPr="00C1689B">
        <w:rPr>
          <w:rFonts w:asciiTheme="minorHAnsi" w:hAnsiTheme="minorHAnsi" w:cs="Tahoma"/>
          <w:b/>
          <w:szCs w:val="24"/>
        </w:rPr>
        <w:t xml:space="preserve">a násl. zákona č. </w:t>
      </w:r>
      <w:r w:rsidR="005D7482" w:rsidRPr="00C1689B">
        <w:rPr>
          <w:rFonts w:asciiTheme="minorHAnsi" w:hAnsiTheme="minorHAnsi" w:cs="Tahoma"/>
          <w:b/>
          <w:szCs w:val="24"/>
        </w:rPr>
        <w:t>89</w:t>
      </w:r>
      <w:r w:rsidRPr="00C1689B">
        <w:rPr>
          <w:rFonts w:asciiTheme="minorHAnsi" w:hAnsiTheme="minorHAnsi" w:cs="Tahoma"/>
          <w:b/>
          <w:szCs w:val="24"/>
        </w:rPr>
        <w:t>/</w:t>
      </w:r>
      <w:r w:rsidR="005D7482" w:rsidRPr="00C1689B">
        <w:rPr>
          <w:rFonts w:asciiTheme="minorHAnsi" w:hAnsiTheme="minorHAnsi" w:cs="Tahoma"/>
          <w:b/>
          <w:szCs w:val="24"/>
        </w:rPr>
        <w:t>2012</w:t>
      </w:r>
      <w:r w:rsidRPr="00C1689B">
        <w:rPr>
          <w:rFonts w:asciiTheme="minorHAnsi" w:hAnsiTheme="minorHAnsi" w:cs="Tahoma"/>
          <w:b/>
          <w:szCs w:val="24"/>
        </w:rPr>
        <w:t xml:space="preserve"> Sb., ob</w:t>
      </w:r>
      <w:r w:rsidR="005D7482" w:rsidRPr="00C1689B">
        <w:rPr>
          <w:rFonts w:asciiTheme="minorHAnsi" w:hAnsiTheme="minorHAnsi" w:cs="Tahoma"/>
          <w:b/>
          <w:szCs w:val="24"/>
        </w:rPr>
        <w:t>čanský</w:t>
      </w:r>
      <w:r w:rsidRPr="00C1689B">
        <w:rPr>
          <w:rFonts w:asciiTheme="minorHAnsi" w:hAnsiTheme="minorHAnsi" w:cs="Tahoma"/>
          <w:b/>
          <w:szCs w:val="24"/>
        </w:rPr>
        <w:t xml:space="preserve"> zákoník</w:t>
      </w:r>
      <w:r w:rsidR="00664DEF" w:rsidRPr="00C1689B">
        <w:rPr>
          <w:rFonts w:asciiTheme="minorHAnsi" w:hAnsiTheme="minorHAnsi" w:cs="Tahoma"/>
          <w:b/>
          <w:szCs w:val="24"/>
        </w:rPr>
        <w:t>, ve znění pozdějších předpisů</w:t>
      </w:r>
    </w:p>
    <w:p w14:paraId="5354EE4B" w14:textId="77777777" w:rsidR="009C0917" w:rsidRPr="00C1689B" w:rsidRDefault="009C0917" w:rsidP="00E13954">
      <w:pPr>
        <w:pStyle w:val="Bezmezer"/>
        <w:rPr>
          <w:rFonts w:asciiTheme="minorHAnsi" w:hAnsiTheme="minorHAnsi" w:cs="Tahoma"/>
          <w:szCs w:val="24"/>
        </w:rPr>
      </w:pPr>
    </w:p>
    <w:p w14:paraId="7C46A80E" w14:textId="77777777" w:rsidR="004D70AB" w:rsidRPr="00C1689B" w:rsidRDefault="004D70AB" w:rsidP="004D70AB">
      <w:pPr>
        <w:pStyle w:val="Bezmezer"/>
        <w:jc w:val="center"/>
        <w:rPr>
          <w:rFonts w:asciiTheme="minorHAnsi" w:hAnsiTheme="minorHAnsi" w:cs="Tahoma"/>
          <w:b/>
          <w:bCs/>
          <w:szCs w:val="24"/>
        </w:rPr>
      </w:pPr>
    </w:p>
    <w:p w14:paraId="3DAA281B" w14:textId="77777777" w:rsidR="0056022C" w:rsidRPr="00C1689B" w:rsidRDefault="0056022C" w:rsidP="00AD5C8B">
      <w:pPr>
        <w:pStyle w:val="Bezmezer"/>
        <w:spacing w:after="240"/>
        <w:jc w:val="center"/>
        <w:rPr>
          <w:rFonts w:asciiTheme="minorHAnsi" w:hAnsiTheme="minorHAnsi" w:cs="Tahoma"/>
          <w:b/>
          <w:bCs/>
          <w:szCs w:val="24"/>
        </w:rPr>
      </w:pPr>
      <w:r w:rsidRPr="00C1689B">
        <w:rPr>
          <w:rFonts w:asciiTheme="minorHAnsi" w:hAnsiTheme="minorHAnsi" w:cs="Tahoma"/>
          <w:b/>
          <w:bCs/>
          <w:szCs w:val="24"/>
        </w:rPr>
        <w:t>I. Úvodní ustanovení</w:t>
      </w:r>
    </w:p>
    <w:p w14:paraId="563FB5C4" w14:textId="1CC4F0D9" w:rsidR="004D70AB" w:rsidRPr="00C1689B" w:rsidRDefault="00686C20" w:rsidP="004E0946">
      <w:pPr>
        <w:autoSpaceDE w:val="0"/>
        <w:autoSpaceDN w:val="0"/>
        <w:adjustRightInd w:val="0"/>
        <w:jc w:val="both"/>
        <w:rPr>
          <w:rFonts w:cs="Tahoma"/>
          <w:sz w:val="24"/>
          <w:szCs w:val="24"/>
        </w:rPr>
      </w:pPr>
      <w:r w:rsidRPr="00686C20">
        <w:rPr>
          <w:rFonts w:cs="Tahoma"/>
          <w:sz w:val="24"/>
          <w:szCs w:val="24"/>
        </w:rPr>
        <w:t xml:space="preserve">Tato smlouva se uzavírá na základě výsledku zadávacího řízení na veřejnou zakázku s názvem </w:t>
      </w:r>
      <w:r w:rsidR="00CB231D" w:rsidRPr="00CB231D">
        <w:rPr>
          <w:rFonts w:ascii="Calibri" w:hAnsi="Calibri" w:cs="Calibri"/>
          <w:b/>
          <w:sz w:val="24"/>
          <w:szCs w:val="24"/>
        </w:rPr>
        <w:t>Úpravy komunikací přilehlých k</w:t>
      </w:r>
      <w:r w:rsidR="00594911">
        <w:rPr>
          <w:rFonts w:ascii="Calibri" w:hAnsi="Calibri" w:cs="Calibri"/>
          <w:b/>
          <w:sz w:val="24"/>
          <w:szCs w:val="24"/>
        </w:rPr>
        <w:t> POS Zábřeh - Sušilova</w:t>
      </w:r>
      <w:r w:rsidR="00047F23">
        <w:rPr>
          <w:rFonts w:cstheme="minorHAnsi"/>
          <w:b/>
          <w:sz w:val="24"/>
          <w:szCs w:val="24"/>
        </w:rPr>
        <w:t xml:space="preserve"> </w:t>
      </w:r>
      <w:r w:rsidR="004E0946" w:rsidRPr="004E0946">
        <w:rPr>
          <w:rStyle w:val="BezmezerChar"/>
          <w:rFonts w:ascii="Calibri" w:eastAsiaTheme="minorEastAsia" w:hAnsi="Calibri" w:cs="Calibri"/>
        </w:rPr>
        <w:t>zadávanou objednatelem na</w:t>
      </w:r>
      <w:r w:rsidR="004E0946">
        <w:rPr>
          <w:rStyle w:val="BezmezerChar"/>
          <w:rFonts w:ascii="Calibri" w:eastAsiaTheme="minorEastAsia" w:hAnsi="Calibri" w:cs="Calibri"/>
        </w:rPr>
        <w:t xml:space="preserve"> </w:t>
      </w:r>
      <w:r w:rsidR="004E0946" w:rsidRPr="004E0946">
        <w:rPr>
          <w:rStyle w:val="BezmezerChar"/>
          <w:rFonts w:ascii="Calibri" w:eastAsiaTheme="minorEastAsia" w:hAnsi="Calibri" w:cs="Calibri"/>
        </w:rPr>
        <w:t>základě interní směrnice města Zábřeh o Postupu při zadávání veřejných zakázek malého rozsahu,</w:t>
      </w:r>
      <w:r w:rsidR="004E0946">
        <w:rPr>
          <w:rStyle w:val="BezmezerChar"/>
          <w:rFonts w:ascii="Calibri" w:eastAsiaTheme="minorEastAsia" w:hAnsi="Calibri" w:cs="Calibri"/>
        </w:rPr>
        <w:t xml:space="preserve"> </w:t>
      </w:r>
      <w:r w:rsidR="004E0946" w:rsidRPr="004E0946">
        <w:rPr>
          <w:rStyle w:val="BezmezerChar"/>
          <w:rFonts w:ascii="Calibri" w:eastAsiaTheme="minorEastAsia" w:hAnsi="Calibri" w:cs="Calibri"/>
        </w:rPr>
        <w:t>neboť nabídka zhotovitele podaná v rámci zadávacího řízení na tuto veřejnou zakázku byla</w:t>
      </w:r>
      <w:r w:rsidR="004E0946">
        <w:rPr>
          <w:rStyle w:val="BezmezerChar"/>
          <w:rFonts w:ascii="Calibri" w:eastAsiaTheme="minorEastAsia" w:hAnsi="Calibri" w:cs="Calibri"/>
        </w:rPr>
        <w:t xml:space="preserve"> </w:t>
      </w:r>
      <w:r w:rsidR="004E0946" w:rsidRPr="004E0946">
        <w:rPr>
          <w:rStyle w:val="BezmezerChar"/>
          <w:rFonts w:ascii="Calibri" w:eastAsiaTheme="minorEastAsia" w:hAnsi="Calibri" w:cs="Calibri"/>
        </w:rPr>
        <w:t>objednatelem vybrána jako nejvhodnější.</w:t>
      </w:r>
    </w:p>
    <w:p w14:paraId="652D0847" w14:textId="77777777" w:rsidR="009C0917" w:rsidRPr="00C1689B" w:rsidRDefault="00FE2B51" w:rsidP="00AD5C8B">
      <w:pPr>
        <w:pStyle w:val="Bezmezer"/>
        <w:spacing w:after="240"/>
        <w:jc w:val="center"/>
        <w:rPr>
          <w:rFonts w:asciiTheme="minorHAnsi" w:hAnsiTheme="minorHAnsi" w:cs="Tahoma"/>
          <w:b/>
          <w:bCs/>
          <w:szCs w:val="24"/>
        </w:rPr>
      </w:pPr>
      <w:r w:rsidRPr="00C1689B">
        <w:rPr>
          <w:rFonts w:asciiTheme="minorHAnsi" w:hAnsiTheme="minorHAnsi" w:cs="Tahoma"/>
          <w:b/>
          <w:bCs/>
          <w:szCs w:val="24"/>
        </w:rPr>
        <w:t xml:space="preserve">II. </w:t>
      </w:r>
      <w:r w:rsidR="009C0917" w:rsidRPr="00C1689B">
        <w:rPr>
          <w:rFonts w:asciiTheme="minorHAnsi" w:hAnsiTheme="minorHAnsi" w:cs="Tahoma"/>
          <w:b/>
          <w:bCs/>
          <w:szCs w:val="24"/>
        </w:rPr>
        <w:t>Předmět díla</w:t>
      </w:r>
    </w:p>
    <w:p w14:paraId="0BA37119" w14:textId="77777777" w:rsidR="0079421B" w:rsidRPr="00EF5D5F" w:rsidRDefault="00072B19" w:rsidP="00F85AEB">
      <w:pPr>
        <w:pStyle w:val="Bezmezer"/>
        <w:numPr>
          <w:ilvl w:val="0"/>
          <w:numId w:val="1"/>
        </w:numPr>
        <w:spacing w:after="240"/>
        <w:ind w:hanging="357"/>
        <w:rPr>
          <w:rFonts w:asciiTheme="minorHAnsi" w:hAnsiTheme="minorHAnsi" w:cstheme="minorHAnsi"/>
          <w:szCs w:val="24"/>
        </w:rPr>
      </w:pPr>
      <w:r w:rsidRPr="00C1689B">
        <w:rPr>
          <w:rFonts w:asciiTheme="minorHAnsi" w:hAnsiTheme="minorHAnsi" w:cs="Tahoma"/>
          <w:szCs w:val="24"/>
        </w:rPr>
        <w:t xml:space="preserve">Touto smlouvou se zhotovitel zavazuje provést na svůj náklad a nebezpečí smlouvou </w:t>
      </w:r>
      <w:r w:rsidRPr="00EF5D5F">
        <w:rPr>
          <w:rFonts w:asciiTheme="minorHAnsi" w:hAnsiTheme="minorHAnsi" w:cstheme="minorHAnsi"/>
          <w:szCs w:val="24"/>
        </w:rPr>
        <w:t>určené dílo a</w:t>
      </w:r>
      <w:r w:rsidR="00AB0A63" w:rsidRPr="00EF5D5F">
        <w:rPr>
          <w:rFonts w:asciiTheme="minorHAnsi" w:hAnsiTheme="minorHAnsi" w:cstheme="minorHAnsi"/>
          <w:szCs w:val="24"/>
        </w:rPr>
        <w:t> </w:t>
      </w:r>
      <w:r w:rsidRPr="00EF5D5F">
        <w:rPr>
          <w:rFonts w:asciiTheme="minorHAnsi" w:hAnsiTheme="minorHAnsi" w:cstheme="minorHAnsi"/>
          <w:szCs w:val="24"/>
        </w:rPr>
        <w:t>objednatel se zavazuje dílo převzít a zaplatit za něj dohodnutou cenu.</w:t>
      </w:r>
    </w:p>
    <w:p w14:paraId="285A534A" w14:textId="626633E1" w:rsidR="003E7A6D" w:rsidRDefault="00CB231D" w:rsidP="00CB231D">
      <w:pPr>
        <w:pStyle w:val="Default"/>
        <w:numPr>
          <w:ilvl w:val="0"/>
          <w:numId w:val="1"/>
        </w:numPr>
        <w:jc w:val="both"/>
        <w:rPr>
          <w:rFonts w:asciiTheme="minorHAnsi" w:hAnsiTheme="minorHAnsi" w:cstheme="minorHAnsi"/>
          <w:color w:val="auto"/>
        </w:rPr>
      </w:pPr>
      <w:r>
        <w:rPr>
          <w:rFonts w:asciiTheme="minorHAnsi" w:eastAsia="GDPFNT33-nn1-Courier_New-1" w:hAnsiTheme="minorHAnsi" w:cstheme="minorHAnsi"/>
        </w:rPr>
        <w:t xml:space="preserve">Předmětem zakázky je </w:t>
      </w:r>
      <w:r w:rsidR="007267F3">
        <w:rPr>
          <w:rFonts w:asciiTheme="minorHAnsi" w:eastAsia="GDPFNT33-nn1-Courier_New-1" w:hAnsiTheme="minorHAnsi" w:cstheme="minorHAnsi"/>
        </w:rPr>
        <w:t>řešení nových zpevněných ploch s návazností na stávající zpevněné plochy přiléhající k nové stavbě budovy Pobytové odlehčovací služby, ulice Sušilova, Zábřeh</w:t>
      </w:r>
      <w:r w:rsidR="003E7A6D" w:rsidRPr="00D90240">
        <w:rPr>
          <w:rFonts w:asciiTheme="minorHAnsi" w:hAnsiTheme="minorHAnsi" w:cstheme="minorHAnsi"/>
          <w:color w:val="auto"/>
        </w:rPr>
        <w:t xml:space="preserve">. Stavba bude užívána pro automobilovou </w:t>
      </w:r>
      <w:r w:rsidR="00EF3C82">
        <w:rPr>
          <w:rFonts w:asciiTheme="minorHAnsi" w:hAnsiTheme="minorHAnsi" w:cstheme="minorHAnsi"/>
          <w:color w:val="auto"/>
        </w:rPr>
        <w:t>dopravu a pro</w:t>
      </w:r>
      <w:r w:rsidR="003E7A6D" w:rsidRPr="00D90240">
        <w:rPr>
          <w:rFonts w:asciiTheme="minorHAnsi" w:hAnsiTheme="minorHAnsi" w:cstheme="minorHAnsi"/>
          <w:color w:val="auto"/>
        </w:rPr>
        <w:t xml:space="preserve"> pěší.</w:t>
      </w:r>
    </w:p>
    <w:p w14:paraId="23BCE473" w14:textId="77777777" w:rsidR="00CB231D" w:rsidRDefault="00CB231D" w:rsidP="00CB231D">
      <w:pPr>
        <w:pStyle w:val="Default"/>
        <w:ind w:left="360"/>
        <w:rPr>
          <w:rFonts w:asciiTheme="minorHAnsi" w:hAnsiTheme="minorHAnsi" w:cstheme="minorHAnsi"/>
          <w:color w:val="auto"/>
        </w:rPr>
      </w:pPr>
    </w:p>
    <w:p w14:paraId="6D0B5F89" w14:textId="6990E696" w:rsidR="004B683B" w:rsidRPr="00287B68" w:rsidRDefault="007267F3" w:rsidP="00370254">
      <w:pPr>
        <w:pStyle w:val="Default"/>
        <w:numPr>
          <w:ilvl w:val="0"/>
          <w:numId w:val="1"/>
        </w:numPr>
        <w:ind w:left="357" w:hanging="357"/>
        <w:jc w:val="both"/>
        <w:rPr>
          <w:rFonts w:asciiTheme="minorHAnsi" w:hAnsiTheme="minorHAnsi" w:cstheme="minorHAnsi"/>
          <w:color w:val="auto"/>
        </w:rPr>
      </w:pPr>
      <w:r>
        <w:rPr>
          <w:rFonts w:asciiTheme="minorHAnsi" w:hAnsiTheme="minorHAnsi" w:cstheme="minorHAnsi"/>
          <w:color w:val="auto"/>
        </w:rPr>
        <w:lastRenderedPageBreak/>
        <w:t xml:space="preserve">Ulice Morávkova bude zúžena na šířku 6 m, budou doplněna 2 podélná stání a </w:t>
      </w:r>
      <w:r w:rsidR="00665A59">
        <w:rPr>
          <w:rFonts w:asciiTheme="minorHAnsi" w:hAnsiTheme="minorHAnsi" w:cstheme="minorHAnsi"/>
          <w:color w:val="auto"/>
        </w:rPr>
        <w:t xml:space="preserve">na části </w:t>
      </w:r>
      <w:r w:rsidR="008E2D18">
        <w:rPr>
          <w:rFonts w:asciiTheme="minorHAnsi" w:hAnsiTheme="minorHAnsi" w:cstheme="minorHAnsi"/>
          <w:color w:val="auto"/>
        </w:rPr>
        <w:t>této komunikace bude</w:t>
      </w:r>
      <w:r w:rsidR="00665A59">
        <w:rPr>
          <w:rFonts w:asciiTheme="minorHAnsi" w:hAnsiTheme="minorHAnsi" w:cstheme="minorHAnsi"/>
          <w:color w:val="auto"/>
        </w:rPr>
        <w:t xml:space="preserve"> </w:t>
      </w:r>
      <w:r w:rsidR="008E2D18">
        <w:rPr>
          <w:rFonts w:asciiTheme="minorHAnsi" w:hAnsiTheme="minorHAnsi" w:cstheme="minorHAnsi"/>
          <w:color w:val="auto"/>
        </w:rPr>
        <w:t>vyměněn</w:t>
      </w:r>
      <w:r w:rsidR="00665A59">
        <w:rPr>
          <w:rFonts w:asciiTheme="minorHAnsi" w:hAnsiTheme="minorHAnsi" w:cstheme="minorHAnsi"/>
          <w:color w:val="auto"/>
        </w:rPr>
        <w:t xml:space="preserve"> </w:t>
      </w:r>
      <w:r w:rsidR="008E2D18">
        <w:rPr>
          <w:rFonts w:asciiTheme="minorHAnsi" w:hAnsiTheme="minorHAnsi" w:cstheme="minorHAnsi"/>
          <w:color w:val="auto"/>
        </w:rPr>
        <w:t>živičný povrch</w:t>
      </w:r>
      <w:r w:rsidR="00665A59">
        <w:rPr>
          <w:rFonts w:asciiTheme="minorHAnsi" w:hAnsiTheme="minorHAnsi" w:cstheme="minorHAnsi"/>
          <w:color w:val="auto"/>
        </w:rPr>
        <w:t xml:space="preserve">. Dále </w:t>
      </w:r>
      <w:r w:rsidR="002A6591">
        <w:rPr>
          <w:rFonts w:asciiTheme="minorHAnsi" w:hAnsiTheme="minorHAnsi" w:cstheme="minorHAnsi"/>
          <w:color w:val="auto"/>
        </w:rPr>
        <w:t>bude vybudováno</w:t>
      </w:r>
      <w:r w:rsidR="008E2D18">
        <w:rPr>
          <w:rFonts w:asciiTheme="minorHAnsi" w:hAnsiTheme="minorHAnsi" w:cstheme="minorHAnsi"/>
          <w:color w:val="auto"/>
        </w:rPr>
        <w:t xml:space="preserve"> parkoviště, kde vznikne</w:t>
      </w:r>
      <w:r w:rsidR="00665A59">
        <w:rPr>
          <w:rFonts w:asciiTheme="minorHAnsi" w:hAnsiTheme="minorHAnsi" w:cstheme="minorHAnsi"/>
          <w:color w:val="auto"/>
        </w:rPr>
        <w:t xml:space="preserve"> </w:t>
      </w:r>
      <w:r w:rsidR="008E2D18">
        <w:rPr>
          <w:rFonts w:asciiTheme="minorHAnsi" w:hAnsiTheme="minorHAnsi" w:cstheme="minorHAnsi"/>
          <w:color w:val="auto"/>
        </w:rPr>
        <w:t>10</w:t>
      </w:r>
      <w:r w:rsidR="009B6BBC">
        <w:rPr>
          <w:rFonts w:asciiTheme="minorHAnsi" w:hAnsiTheme="minorHAnsi" w:cstheme="minorHAnsi"/>
          <w:color w:val="auto"/>
        </w:rPr>
        <w:t> </w:t>
      </w:r>
      <w:r w:rsidR="008E2D18">
        <w:rPr>
          <w:rFonts w:asciiTheme="minorHAnsi" w:hAnsiTheme="minorHAnsi" w:cstheme="minorHAnsi"/>
          <w:color w:val="auto"/>
        </w:rPr>
        <w:t>parkovacích míst</w:t>
      </w:r>
      <w:r w:rsidR="008008AB">
        <w:rPr>
          <w:rFonts w:asciiTheme="minorHAnsi" w:hAnsiTheme="minorHAnsi" w:cstheme="minorHAnsi"/>
          <w:color w:val="auto"/>
        </w:rPr>
        <w:t xml:space="preserve">, z toho 2 stání budou vyčleněna pro imobilní občany. </w:t>
      </w:r>
      <w:r w:rsidR="000050EB">
        <w:rPr>
          <w:rFonts w:asciiTheme="minorHAnsi" w:hAnsiTheme="minorHAnsi" w:cstheme="minorHAnsi"/>
          <w:color w:val="auto"/>
        </w:rPr>
        <w:t>Navazující plochy budou předlážděny, doplněny a</w:t>
      </w:r>
      <w:r w:rsidR="009B6BBC">
        <w:rPr>
          <w:rFonts w:asciiTheme="minorHAnsi" w:hAnsiTheme="minorHAnsi" w:cstheme="minorHAnsi"/>
          <w:color w:val="auto"/>
        </w:rPr>
        <w:t> </w:t>
      </w:r>
      <w:r w:rsidR="000050EB">
        <w:rPr>
          <w:rFonts w:asciiTheme="minorHAnsi" w:hAnsiTheme="minorHAnsi" w:cstheme="minorHAnsi"/>
          <w:color w:val="auto"/>
        </w:rPr>
        <w:t xml:space="preserve">vyměněny. </w:t>
      </w:r>
      <w:r w:rsidR="008008AB">
        <w:rPr>
          <w:rFonts w:asciiTheme="minorHAnsi" w:hAnsiTheme="minorHAnsi" w:cstheme="minorHAnsi"/>
          <w:color w:val="auto"/>
        </w:rPr>
        <w:t>Ke stávajícímu veřejnému osvětlení se doplní 1 stožár. Dále budou upraveny a</w:t>
      </w:r>
      <w:r w:rsidR="009B6BBC">
        <w:rPr>
          <w:rFonts w:asciiTheme="minorHAnsi" w:hAnsiTheme="minorHAnsi" w:cstheme="minorHAnsi"/>
          <w:color w:val="auto"/>
        </w:rPr>
        <w:t> </w:t>
      </w:r>
      <w:r w:rsidR="000050EB">
        <w:rPr>
          <w:rFonts w:asciiTheme="minorHAnsi" w:hAnsiTheme="minorHAnsi" w:cstheme="minorHAnsi"/>
          <w:color w:val="auto"/>
        </w:rPr>
        <w:t>doplněny uliční vpusti, upravena</w:t>
      </w:r>
      <w:r w:rsidR="008008AB">
        <w:rPr>
          <w:rFonts w:asciiTheme="minorHAnsi" w:hAnsiTheme="minorHAnsi" w:cstheme="minorHAnsi"/>
          <w:color w:val="auto"/>
        </w:rPr>
        <w:t xml:space="preserve"> </w:t>
      </w:r>
      <w:r w:rsidR="000050EB">
        <w:rPr>
          <w:rFonts w:asciiTheme="minorHAnsi" w:hAnsiTheme="minorHAnsi" w:cstheme="minorHAnsi"/>
          <w:color w:val="auto"/>
        </w:rPr>
        <w:t xml:space="preserve">zídka při ulici Sušilova a upravena </w:t>
      </w:r>
      <w:r w:rsidR="008008AB">
        <w:rPr>
          <w:rFonts w:asciiTheme="minorHAnsi" w:hAnsiTheme="minorHAnsi" w:cstheme="minorHAnsi"/>
          <w:color w:val="auto"/>
        </w:rPr>
        <w:t>nadzemní č</w:t>
      </w:r>
      <w:r w:rsidR="000050EB">
        <w:rPr>
          <w:rFonts w:asciiTheme="minorHAnsi" w:hAnsiTheme="minorHAnsi" w:cstheme="minorHAnsi"/>
          <w:color w:val="auto"/>
        </w:rPr>
        <w:t>ást stávající studny</w:t>
      </w:r>
      <w:r w:rsidR="004B683B">
        <w:rPr>
          <w:rFonts w:asciiTheme="minorHAnsi" w:hAnsiTheme="minorHAnsi" w:cstheme="minorHAnsi"/>
        </w:rPr>
        <w:t>.</w:t>
      </w:r>
    </w:p>
    <w:p w14:paraId="6F32B6C1" w14:textId="77777777" w:rsidR="004B683B" w:rsidRPr="006A09BD" w:rsidRDefault="004B683B" w:rsidP="00370254">
      <w:pPr>
        <w:pStyle w:val="Default"/>
        <w:ind w:left="360"/>
        <w:jc w:val="both"/>
        <w:rPr>
          <w:rFonts w:asciiTheme="minorHAnsi" w:hAnsiTheme="minorHAnsi" w:cstheme="minorHAnsi"/>
          <w:color w:val="auto"/>
        </w:rPr>
      </w:pPr>
    </w:p>
    <w:p w14:paraId="457FE5AD" w14:textId="7A9AD5B2" w:rsidR="004B683B" w:rsidRPr="00287B68" w:rsidRDefault="004B683B" w:rsidP="00594911">
      <w:pPr>
        <w:pStyle w:val="Default"/>
        <w:numPr>
          <w:ilvl w:val="0"/>
          <w:numId w:val="1"/>
        </w:numPr>
        <w:jc w:val="both"/>
        <w:rPr>
          <w:rFonts w:asciiTheme="minorHAnsi" w:hAnsiTheme="minorHAnsi" w:cstheme="minorHAnsi"/>
          <w:color w:val="auto"/>
        </w:rPr>
      </w:pPr>
      <w:r w:rsidRPr="00287B68">
        <w:rPr>
          <w:rFonts w:asciiTheme="minorHAnsi" w:hAnsiTheme="minorHAnsi" w:cstheme="minorHAnsi"/>
        </w:rPr>
        <w:t>Stavba bude realizovaná na pozemcích uvedených v čl. IV odst. 1 této smlouvy v souladu s projektovou dokumentací pro stavební povolení a provedení stavby s názvem „</w:t>
      </w:r>
      <w:r w:rsidR="008008AB">
        <w:rPr>
          <w:rFonts w:asciiTheme="minorHAnsi" w:hAnsiTheme="minorHAnsi" w:cstheme="minorHAnsi"/>
        </w:rPr>
        <w:t>Úpravy komunikací přilehlých k POS Zábřeh - Sušilova</w:t>
      </w:r>
      <w:r w:rsidRPr="00287B68">
        <w:rPr>
          <w:rFonts w:asciiTheme="minorHAnsi" w:hAnsiTheme="minorHAnsi" w:cstheme="minorHAnsi"/>
        </w:rPr>
        <w:t>“. Projektov</w:t>
      </w:r>
      <w:r w:rsidR="008008AB">
        <w:rPr>
          <w:rFonts w:asciiTheme="minorHAnsi" w:hAnsiTheme="minorHAnsi" w:cstheme="minorHAnsi"/>
        </w:rPr>
        <w:t>ou dokumentaci</w:t>
      </w:r>
      <w:r w:rsidR="00BA6AE5">
        <w:rPr>
          <w:rFonts w:asciiTheme="minorHAnsi" w:hAnsiTheme="minorHAnsi" w:cstheme="minorHAnsi"/>
        </w:rPr>
        <w:t xml:space="preserve"> vypracoval hlavní architekt projektu </w:t>
      </w:r>
      <w:r w:rsidR="009B6BBC">
        <w:rPr>
          <w:rFonts w:asciiTheme="minorHAnsi" w:hAnsiTheme="minorHAnsi" w:cstheme="minorHAnsi"/>
        </w:rPr>
        <w:t xml:space="preserve"> - architektonické studio </w:t>
      </w:r>
      <w:r w:rsidR="00BA6AE5">
        <w:rPr>
          <w:rFonts w:asciiTheme="minorHAnsi" w:hAnsiTheme="minorHAnsi" w:cstheme="minorHAnsi"/>
        </w:rPr>
        <w:t xml:space="preserve">HLAVATÍ ARCHITEKTI, </w:t>
      </w:r>
      <w:r w:rsidR="00BA6AE5" w:rsidRPr="00BA6AE5">
        <w:rPr>
          <w:rFonts w:asciiTheme="minorHAnsi" w:hAnsiTheme="minorHAnsi" w:cstheme="minorHAnsi"/>
        </w:rPr>
        <w:t>Šmeralova 214/18, Bubeneč, 170</w:t>
      </w:r>
      <w:r w:rsidR="009B6BBC">
        <w:rPr>
          <w:rFonts w:asciiTheme="minorHAnsi" w:hAnsiTheme="minorHAnsi" w:cstheme="minorHAnsi"/>
        </w:rPr>
        <w:t> </w:t>
      </w:r>
      <w:r w:rsidR="00BA6AE5" w:rsidRPr="00BA6AE5">
        <w:rPr>
          <w:rFonts w:asciiTheme="minorHAnsi" w:hAnsiTheme="minorHAnsi" w:cstheme="minorHAnsi"/>
        </w:rPr>
        <w:t>00 Praha 7</w:t>
      </w:r>
      <w:r w:rsidR="00BA6AE5">
        <w:rPr>
          <w:rFonts w:asciiTheme="minorHAnsi" w:hAnsiTheme="minorHAnsi" w:cstheme="minorHAnsi"/>
        </w:rPr>
        <w:t xml:space="preserve">, IČ 70127301, zodpovědný projektant Ing. arch. Josef Hlavatý, projekt komunikací zpracoval </w:t>
      </w:r>
      <w:r w:rsidRPr="00287B68">
        <w:rPr>
          <w:rFonts w:asciiTheme="minorHAnsi" w:hAnsiTheme="minorHAnsi" w:cstheme="minorHAnsi"/>
        </w:rPr>
        <w:t xml:space="preserve">Ing. Zdeněk Vitásek, U </w:t>
      </w:r>
      <w:r w:rsidR="00FB3EE6">
        <w:rPr>
          <w:rFonts w:asciiTheme="minorHAnsi" w:hAnsiTheme="minorHAnsi" w:cstheme="minorHAnsi"/>
        </w:rPr>
        <w:t>T</w:t>
      </w:r>
      <w:r w:rsidRPr="00287B68">
        <w:rPr>
          <w:rFonts w:asciiTheme="minorHAnsi" w:hAnsiTheme="minorHAnsi" w:cstheme="minorHAnsi"/>
        </w:rPr>
        <w:t xml:space="preserve">enisu 2625/1, 787 01, Šumperk, IČ </w:t>
      </w:r>
      <w:r w:rsidR="00FB3EE6">
        <w:rPr>
          <w:rFonts w:asciiTheme="minorHAnsi" w:hAnsiTheme="minorHAnsi" w:cstheme="minorHAnsi"/>
        </w:rPr>
        <w:t>03938760</w:t>
      </w:r>
      <w:r w:rsidR="00594911">
        <w:rPr>
          <w:rFonts w:asciiTheme="minorHAnsi" w:hAnsiTheme="minorHAnsi" w:cstheme="minorHAnsi"/>
        </w:rPr>
        <w:t xml:space="preserve">, projekt veřejného osvětlení parkoviště, pod názvem Komunitní dům pro seniory Zábřeh – Sušilova a jeho připojení na inženýrské sítě, ulice Sušilova 1375/41, 789 01 Zábřeh, zpracoval Milan Vician, </w:t>
      </w:r>
      <w:r w:rsidR="00594911" w:rsidRPr="00594911">
        <w:rPr>
          <w:rFonts w:asciiTheme="minorHAnsi" w:hAnsiTheme="minorHAnsi" w:cstheme="minorHAnsi"/>
        </w:rPr>
        <w:t>Horní 578/81a, 78313 Štěpánov</w:t>
      </w:r>
      <w:r w:rsidR="00594911">
        <w:rPr>
          <w:rFonts w:asciiTheme="minorHAnsi" w:hAnsiTheme="minorHAnsi" w:cstheme="minorHAnsi"/>
        </w:rPr>
        <w:t xml:space="preserve">, IČ </w:t>
      </w:r>
      <w:r w:rsidR="00594911" w:rsidRPr="00594911">
        <w:rPr>
          <w:rFonts w:asciiTheme="minorHAnsi" w:hAnsiTheme="minorHAnsi" w:cstheme="minorHAnsi"/>
        </w:rPr>
        <w:t>46552286</w:t>
      </w:r>
      <w:r w:rsidR="00594911">
        <w:rPr>
          <w:rFonts w:asciiTheme="minorHAnsi" w:hAnsiTheme="minorHAnsi" w:cstheme="minorHAnsi"/>
        </w:rPr>
        <w:t>.</w:t>
      </w:r>
    </w:p>
    <w:p w14:paraId="41438FFB" w14:textId="236E6A43" w:rsidR="004B683B" w:rsidRPr="00287B68" w:rsidRDefault="004B683B" w:rsidP="00287B68">
      <w:pPr>
        <w:pStyle w:val="Default"/>
        <w:jc w:val="both"/>
        <w:rPr>
          <w:rFonts w:asciiTheme="minorHAnsi" w:hAnsiTheme="minorHAnsi" w:cstheme="minorHAnsi"/>
          <w:color w:val="auto"/>
        </w:rPr>
      </w:pPr>
    </w:p>
    <w:p w14:paraId="02660F6A" w14:textId="6A8449C2" w:rsidR="004B683B" w:rsidRPr="006A09BD" w:rsidRDefault="004B683B" w:rsidP="00287B68">
      <w:pPr>
        <w:pStyle w:val="Default"/>
        <w:numPr>
          <w:ilvl w:val="0"/>
          <w:numId w:val="1"/>
        </w:numPr>
        <w:jc w:val="both"/>
        <w:rPr>
          <w:rFonts w:asciiTheme="minorHAnsi" w:hAnsiTheme="minorHAnsi" w:cstheme="minorHAnsi"/>
          <w:color w:val="auto"/>
        </w:rPr>
      </w:pPr>
      <w:r w:rsidRPr="00287B68">
        <w:rPr>
          <w:rFonts w:asciiTheme="minorHAnsi" w:hAnsiTheme="minorHAnsi" w:cstheme="minorHAnsi"/>
        </w:rPr>
        <w:t>Dále je předmět díla vymezen požadavky zadávací dokumentace, podmínkami, specifikacemi a ostatními údaji a informacemi obsaženými v právních předpisech a technických normách. Předmět díla vymezuje i oceněný výkaz výměr.</w:t>
      </w:r>
    </w:p>
    <w:p w14:paraId="09FF2D6B" w14:textId="6B2AF84B" w:rsidR="00EA0BD8" w:rsidRPr="00287B68" w:rsidRDefault="00EA0BD8" w:rsidP="00287B68">
      <w:pPr>
        <w:spacing w:after="0" w:line="240" w:lineRule="auto"/>
        <w:jc w:val="both"/>
        <w:rPr>
          <w:rFonts w:cstheme="minorHAnsi"/>
          <w:sz w:val="24"/>
          <w:szCs w:val="24"/>
        </w:rPr>
      </w:pPr>
    </w:p>
    <w:p w14:paraId="07A5A8DA" w14:textId="77777777" w:rsidR="00795F95" w:rsidRDefault="00A1343F" w:rsidP="00EF5D5F">
      <w:pPr>
        <w:pStyle w:val="Bezmezer"/>
        <w:numPr>
          <w:ilvl w:val="0"/>
          <w:numId w:val="1"/>
        </w:numPr>
        <w:spacing w:after="60"/>
        <w:rPr>
          <w:rFonts w:asciiTheme="minorHAnsi" w:hAnsiTheme="minorHAnsi" w:cs="Tahoma"/>
          <w:szCs w:val="24"/>
        </w:rPr>
      </w:pPr>
      <w:r w:rsidRPr="00795F95">
        <w:rPr>
          <w:rFonts w:asciiTheme="minorHAnsi" w:hAnsiTheme="minorHAnsi" w:cs="Tahoma"/>
          <w:szCs w:val="24"/>
        </w:rPr>
        <w:t>Dílo bude provedeno formou „dodávky na klíč“, čímž se rozumí</w:t>
      </w:r>
      <w:r w:rsidR="00B11CA4" w:rsidRPr="00795F95">
        <w:rPr>
          <w:rFonts w:asciiTheme="minorHAnsi" w:hAnsiTheme="minorHAnsi" w:cs="Tahoma"/>
          <w:szCs w:val="24"/>
        </w:rPr>
        <w:t xml:space="preserve"> zejména</w:t>
      </w:r>
      <w:r w:rsidRPr="00795F95">
        <w:rPr>
          <w:rFonts w:asciiTheme="minorHAnsi" w:hAnsiTheme="minorHAnsi" w:cs="Tahoma"/>
          <w:szCs w:val="24"/>
        </w:rPr>
        <w:t>:</w:t>
      </w:r>
    </w:p>
    <w:p w14:paraId="794B5925" w14:textId="77777777" w:rsidR="00A1343F" w:rsidRPr="00795F95" w:rsidRDefault="00AD5C8B" w:rsidP="00255BEE">
      <w:pPr>
        <w:pStyle w:val="Bezmezer"/>
        <w:numPr>
          <w:ilvl w:val="0"/>
          <w:numId w:val="21"/>
        </w:numPr>
        <w:spacing w:after="60"/>
        <w:ind w:left="1077" w:hanging="357"/>
        <w:rPr>
          <w:rFonts w:asciiTheme="minorHAnsi" w:hAnsiTheme="minorHAnsi" w:cs="Tahoma"/>
          <w:szCs w:val="24"/>
        </w:rPr>
      </w:pPr>
      <w:r w:rsidRPr="00795F95">
        <w:rPr>
          <w:rFonts w:asciiTheme="minorHAnsi" w:hAnsiTheme="minorHAnsi" w:cs="Tahoma"/>
          <w:szCs w:val="24"/>
        </w:rPr>
        <w:t>Z</w:t>
      </w:r>
      <w:r w:rsidR="00A1343F" w:rsidRPr="00795F95">
        <w:rPr>
          <w:rFonts w:asciiTheme="minorHAnsi" w:hAnsiTheme="minorHAnsi" w:cs="Tahoma"/>
          <w:szCs w:val="24"/>
        </w:rPr>
        <w:t xml:space="preserve">ajištění všech věcí, užívacích práv, prací </w:t>
      </w:r>
      <w:r w:rsidR="00F356B3" w:rsidRPr="00795F95">
        <w:rPr>
          <w:rFonts w:asciiTheme="minorHAnsi" w:hAnsiTheme="minorHAnsi" w:cs="Tahoma"/>
          <w:szCs w:val="24"/>
        </w:rPr>
        <w:t>a služeb potřebných k řádnému a </w:t>
      </w:r>
      <w:r w:rsidR="00A1343F" w:rsidRPr="00795F95">
        <w:rPr>
          <w:rFonts w:asciiTheme="minorHAnsi" w:hAnsiTheme="minorHAnsi" w:cs="Tahoma"/>
          <w:szCs w:val="24"/>
        </w:rPr>
        <w:t>včasnému provedení díla.</w:t>
      </w:r>
    </w:p>
    <w:p w14:paraId="5AA7CD80" w14:textId="77777777" w:rsidR="00AD5C8B" w:rsidRPr="00C1689B" w:rsidRDefault="00AD5C8B" w:rsidP="006A09BD">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C1689B">
        <w:rPr>
          <w:rFonts w:asciiTheme="minorHAnsi" w:hAnsiTheme="minorHAnsi" w:cs="Tahoma"/>
          <w:szCs w:val="24"/>
        </w:rPr>
        <w:t>Zajištění vytyčení veškerých inženýrských sítí</w:t>
      </w:r>
      <w:r w:rsidR="0014125D">
        <w:rPr>
          <w:rFonts w:asciiTheme="minorHAnsi" w:hAnsiTheme="minorHAnsi" w:cs="Tahoma"/>
          <w:szCs w:val="24"/>
        </w:rPr>
        <w:t xml:space="preserve"> v rámci staveniště</w:t>
      </w:r>
      <w:r w:rsidRPr="00C1689B">
        <w:rPr>
          <w:rFonts w:asciiTheme="minorHAnsi" w:hAnsiTheme="minorHAnsi" w:cs="Tahoma"/>
          <w:szCs w:val="24"/>
        </w:rPr>
        <w:t>. Zhotovitel je povinen zajistit, aby nebyly od převzetí staveniště do předání díla inženýrské sítě porušeny, a rovněž zajistit zpětné protokolární předání inženýrských sítí jejich správci.</w:t>
      </w:r>
    </w:p>
    <w:p w14:paraId="72837CB1"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A1343F" w:rsidRPr="00C1689B">
        <w:rPr>
          <w:rFonts w:asciiTheme="minorHAnsi" w:hAnsiTheme="minorHAnsi" w:cs="Tahoma"/>
          <w:szCs w:val="24"/>
        </w:rPr>
        <w:t>rovedení všech stavebních, montážních a jiných prací nezbytných k řádnému provedení díla.</w:t>
      </w:r>
    </w:p>
    <w:p w14:paraId="3953804C"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S</w:t>
      </w:r>
      <w:r w:rsidR="00A1343F" w:rsidRPr="00C1689B">
        <w:rPr>
          <w:rFonts w:asciiTheme="minorHAnsi" w:hAnsiTheme="minorHAnsi" w:cs="Tahoma"/>
          <w:szCs w:val="24"/>
        </w:rPr>
        <w:t>hromáždění a ověření všech údajů důležitých pro řádné provedení díla.</w:t>
      </w:r>
    </w:p>
    <w:p w14:paraId="536DAFF6"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ajištění všech strojů, zařízení a osob potřebných pro řádné a včasné provedení díla.</w:t>
      </w:r>
    </w:p>
    <w:p w14:paraId="32044DBB"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N</w:t>
      </w:r>
      <w:r w:rsidR="00A1343F" w:rsidRPr="00C1689B">
        <w:rPr>
          <w:rFonts w:asciiTheme="minorHAnsi" w:hAnsiTheme="minorHAnsi" w:cs="Tahoma"/>
          <w:szCs w:val="24"/>
        </w:rPr>
        <w:t xml:space="preserve">apojení díla na stávající technické vybavení a zařízení objednatele, </w:t>
      </w:r>
      <w:r w:rsidR="000858D0" w:rsidRPr="00C1689B">
        <w:rPr>
          <w:rFonts w:asciiTheme="minorHAnsi" w:hAnsiTheme="minorHAnsi" w:cs="Tahoma"/>
          <w:szCs w:val="24"/>
        </w:rPr>
        <w:t xml:space="preserve">eventuální </w:t>
      </w:r>
      <w:r w:rsidR="00A1343F" w:rsidRPr="00C1689B">
        <w:rPr>
          <w:rFonts w:asciiTheme="minorHAnsi" w:hAnsiTheme="minorHAnsi" w:cs="Tahoma"/>
          <w:szCs w:val="24"/>
        </w:rPr>
        <w:t>provedení příslušných zkoušek a dokončení díla v souladu se smlouvou.</w:t>
      </w:r>
    </w:p>
    <w:p w14:paraId="6A26BED8" w14:textId="77777777" w:rsidR="00A1343F" w:rsidRPr="00C1689B" w:rsidRDefault="009B7706"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C1689B">
        <w:rPr>
          <w:rFonts w:asciiTheme="minorHAnsi" w:hAnsiTheme="minorHAnsi" w:cs="Tahoma"/>
          <w:szCs w:val="24"/>
        </w:rPr>
        <w:t>ikvidace veškerých odpadů vzniklých ve spojení s realizací díla.</w:t>
      </w:r>
    </w:p>
    <w:p w14:paraId="6B746259"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Ř</w:t>
      </w:r>
      <w:r w:rsidR="00A1343F" w:rsidRPr="00C1689B">
        <w:rPr>
          <w:rFonts w:asciiTheme="minorHAnsi" w:hAnsiTheme="minorHAnsi" w:cs="Tahoma"/>
          <w:szCs w:val="24"/>
        </w:rPr>
        <w:t>ízení, sledování, provádění, kontrola a dokumentování realizace díla, včetně aktualizací a zajištění potřebné organizačně-plánovací dokumentace.</w:t>
      </w:r>
    </w:p>
    <w:p w14:paraId="6AEDD02A"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V</w:t>
      </w:r>
      <w:r w:rsidR="00A1343F" w:rsidRPr="00C1689B">
        <w:rPr>
          <w:rFonts w:asciiTheme="minorHAnsi" w:hAnsiTheme="minorHAnsi" w:cs="Tahoma"/>
          <w:szCs w:val="24"/>
        </w:rPr>
        <w:t>edení stavebního deníku, dozor</w:t>
      </w:r>
      <w:r w:rsidR="0014125D">
        <w:rPr>
          <w:rFonts w:asciiTheme="minorHAnsi" w:hAnsiTheme="minorHAnsi" w:cs="Tahoma"/>
          <w:szCs w:val="24"/>
        </w:rPr>
        <w:t>u</w:t>
      </w:r>
      <w:r w:rsidR="00A1343F" w:rsidRPr="00C1689B">
        <w:rPr>
          <w:rFonts w:asciiTheme="minorHAnsi" w:hAnsiTheme="minorHAnsi" w:cs="Tahoma"/>
          <w:szCs w:val="24"/>
        </w:rPr>
        <w:t xml:space="preserve"> při provádění dí</w:t>
      </w:r>
      <w:r w:rsidR="001255E3">
        <w:rPr>
          <w:rFonts w:asciiTheme="minorHAnsi" w:hAnsiTheme="minorHAnsi" w:cs="Tahoma"/>
          <w:szCs w:val="24"/>
        </w:rPr>
        <w:t>la, včetně sjednaných zkoušek a </w:t>
      </w:r>
      <w:r w:rsidR="00A1343F" w:rsidRPr="00C1689B">
        <w:rPr>
          <w:rFonts w:asciiTheme="minorHAnsi" w:hAnsiTheme="minorHAnsi" w:cs="Tahoma"/>
          <w:szCs w:val="24"/>
        </w:rPr>
        <w:t>testů v</w:t>
      </w:r>
      <w:r w:rsidR="00AB0A63" w:rsidRPr="00C1689B">
        <w:rPr>
          <w:rFonts w:asciiTheme="minorHAnsi" w:hAnsiTheme="minorHAnsi" w:cs="Tahoma"/>
          <w:szCs w:val="24"/>
        </w:rPr>
        <w:t> </w:t>
      </w:r>
      <w:r w:rsidR="00A1343F" w:rsidRPr="00C1689B">
        <w:rPr>
          <w:rFonts w:asciiTheme="minorHAnsi" w:hAnsiTheme="minorHAnsi" w:cs="Tahoma"/>
          <w:szCs w:val="24"/>
        </w:rPr>
        <w:t>souladu se smlouvou.</w:t>
      </w:r>
    </w:p>
    <w:p w14:paraId="4057C163"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O</w:t>
      </w:r>
      <w:r w:rsidR="00A1343F" w:rsidRPr="00C1689B">
        <w:rPr>
          <w:rFonts w:asciiTheme="minorHAnsi" w:hAnsiTheme="minorHAnsi" w:cs="Tahoma"/>
          <w:szCs w:val="24"/>
        </w:rPr>
        <w:t xml:space="preserve">bstarání zařízení staveniště, zajištění </w:t>
      </w:r>
      <w:r w:rsidR="001255E3">
        <w:rPr>
          <w:rFonts w:asciiTheme="minorHAnsi" w:hAnsiTheme="minorHAnsi" w:cs="Tahoma"/>
          <w:szCs w:val="24"/>
        </w:rPr>
        <w:t>správy staveniště a přepravy na a ze </w:t>
      </w:r>
      <w:r w:rsidR="00A1343F" w:rsidRPr="00C1689B">
        <w:rPr>
          <w:rFonts w:asciiTheme="minorHAnsi" w:hAnsiTheme="minorHAnsi" w:cs="Tahoma"/>
          <w:szCs w:val="24"/>
        </w:rPr>
        <w:t>staveniště, proclení, zdanění, pojištění, ostraha a skladování veškerých věcí, materiálů, komponent apod. nutných k provedení díla.</w:t>
      </w:r>
    </w:p>
    <w:p w14:paraId="01A2BCA0" w14:textId="77777777" w:rsidR="00866AD6"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866AD6" w:rsidRPr="00C1689B">
        <w:rPr>
          <w:rFonts w:asciiTheme="minorHAnsi" w:hAnsiTheme="minorHAnsi" w:cs="Tahoma"/>
          <w:szCs w:val="24"/>
        </w:rPr>
        <w:t xml:space="preserve">rovádění denního úklidu staveniště, průběžné odstraňování znečištění </w:t>
      </w:r>
      <w:r w:rsidR="00532F4B" w:rsidRPr="00C1689B">
        <w:rPr>
          <w:rFonts w:asciiTheme="minorHAnsi" w:hAnsiTheme="minorHAnsi" w:cs="Tahoma"/>
          <w:szCs w:val="24"/>
        </w:rPr>
        <w:t xml:space="preserve">stavbou </w:t>
      </w:r>
      <w:r w:rsidR="00532F4B" w:rsidRPr="00C1689B">
        <w:rPr>
          <w:rFonts w:asciiTheme="minorHAnsi" w:hAnsiTheme="minorHAnsi" w:cs="Tahoma"/>
          <w:szCs w:val="24"/>
        </w:rPr>
        <w:lastRenderedPageBreak/>
        <w:t xml:space="preserve">dotčených </w:t>
      </w:r>
      <w:r w:rsidR="00866AD6" w:rsidRPr="00C1689B">
        <w:rPr>
          <w:rFonts w:asciiTheme="minorHAnsi" w:hAnsiTheme="minorHAnsi" w:cs="Tahoma"/>
          <w:szCs w:val="24"/>
        </w:rPr>
        <w:t>komunikací či škod na nich.</w:t>
      </w:r>
    </w:p>
    <w:p w14:paraId="5B2AE871"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ískání a dodání potřebných protokolů, potvrzení, atestů, schválení a certifikátů nutných pro provedení díla v rozsahu a za podmínek požadovaných smlouvou.</w:t>
      </w:r>
    </w:p>
    <w:p w14:paraId="1824183D"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1343F" w:rsidRPr="00C1689B">
        <w:rPr>
          <w:rFonts w:asciiTheme="minorHAnsi" w:hAnsiTheme="minorHAnsi" w:cs="Tahoma"/>
          <w:szCs w:val="24"/>
        </w:rPr>
        <w:t>pracování a dodání návodů pro provoz a údržbu díla.</w:t>
      </w:r>
    </w:p>
    <w:p w14:paraId="3BC28B4A" w14:textId="77777777" w:rsidR="00A1343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P</w:t>
      </w:r>
      <w:r w:rsidR="00A1343F" w:rsidRPr="00C1689B">
        <w:rPr>
          <w:rFonts w:asciiTheme="minorHAnsi" w:hAnsiTheme="minorHAnsi" w:cs="Tahoma"/>
          <w:szCs w:val="24"/>
        </w:rPr>
        <w:t>oskytnutí záruk na dílo v rozsahu stanoveném ve smlouvě a odstranění případných vad vzniklých v záruční době.</w:t>
      </w:r>
    </w:p>
    <w:p w14:paraId="31667964" w14:textId="77777777" w:rsidR="009452A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E15CA5" w:rsidRPr="00C1689B">
        <w:rPr>
          <w:rFonts w:asciiTheme="minorHAnsi" w:hAnsiTheme="minorHAnsi" w:cs="Tahoma"/>
          <w:szCs w:val="24"/>
        </w:rPr>
        <w:t>aji</w:t>
      </w:r>
      <w:r w:rsidR="00BF5324" w:rsidRPr="00C1689B">
        <w:rPr>
          <w:rFonts w:asciiTheme="minorHAnsi" w:hAnsiTheme="minorHAnsi" w:cs="Tahoma"/>
          <w:szCs w:val="24"/>
        </w:rPr>
        <w:t>štění</w:t>
      </w:r>
      <w:r w:rsidR="00E15CA5" w:rsidRPr="00C1689B">
        <w:rPr>
          <w:rFonts w:asciiTheme="minorHAnsi" w:hAnsiTheme="minorHAnsi" w:cs="Tahoma"/>
          <w:szCs w:val="24"/>
        </w:rPr>
        <w:t xml:space="preserve"> a před</w:t>
      </w:r>
      <w:r w:rsidR="00BF5324" w:rsidRPr="00C1689B">
        <w:rPr>
          <w:rFonts w:asciiTheme="minorHAnsi" w:hAnsiTheme="minorHAnsi" w:cs="Tahoma"/>
          <w:szCs w:val="24"/>
        </w:rPr>
        <w:t>ání</w:t>
      </w:r>
      <w:r w:rsidR="00E15CA5" w:rsidRPr="00C1689B">
        <w:rPr>
          <w:rFonts w:asciiTheme="minorHAnsi" w:hAnsiTheme="minorHAnsi" w:cs="Tahoma"/>
          <w:szCs w:val="24"/>
        </w:rPr>
        <w:t xml:space="preserve"> dokumentac</w:t>
      </w:r>
      <w:r w:rsidR="00BF5324" w:rsidRPr="00C1689B">
        <w:rPr>
          <w:rFonts w:asciiTheme="minorHAnsi" w:hAnsiTheme="minorHAnsi" w:cs="Tahoma"/>
          <w:szCs w:val="24"/>
        </w:rPr>
        <w:t>e</w:t>
      </w:r>
      <w:r w:rsidR="00E15CA5" w:rsidRPr="00C1689B">
        <w:rPr>
          <w:rFonts w:asciiTheme="minorHAnsi" w:hAnsiTheme="minorHAnsi" w:cs="Tahoma"/>
          <w:szCs w:val="24"/>
        </w:rPr>
        <w:t xml:space="preserve"> skutečného provedení stavby </w:t>
      </w:r>
      <w:r w:rsidR="00BF5324" w:rsidRPr="00C1689B">
        <w:rPr>
          <w:rFonts w:asciiTheme="minorHAnsi" w:hAnsiTheme="minorHAnsi" w:cs="Tahoma"/>
          <w:szCs w:val="24"/>
        </w:rPr>
        <w:t>objednateli</w:t>
      </w:r>
      <w:r w:rsidR="00E91AA8" w:rsidRPr="00E91AA8">
        <w:rPr>
          <w:rFonts w:ascii="Tahoma" w:hAnsi="Tahoma" w:cs="Tahoma"/>
          <w:sz w:val="20"/>
        </w:rPr>
        <w:t xml:space="preserve"> </w:t>
      </w:r>
      <w:r w:rsidR="00E91AA8" w:rsidRPr="000B0EE6">
        <w:rPr>
          <w:rFonts w:asciiTheme="minorHAnsi" w:hAnsiTheme="minorHAnsi" w:cstheme="minorHAnsi"/>
          <w:szCs w:val="24"/>
        </w:rPr>
        <w:t>a</w:t>
      </w:r>
      <w:r w:rsidR="006E7391">
        <w:rPr>
          <w:rFonts w:asciiTheme="minorHAnsi" w:hAnsiTheme="minorHAnsi" w:cstheme="minorHAnsi"/>
          <w:szCs w:val="24"/>
        </w:rPr>
        <w:t> </w:t>
      </w:r>
      <w:r w:rsidR="00E91AA8" w:rsidRPr="000B0EE6">
        <w:rPr>
          <w:rFonts w:asciiTheme="minorHAnsi" w:hAnsiTheme="minorHAnsi" w:cstheme="minorHAnsi"/>
          <w:szCs w:val="24"/>
        </w:rPr>
        <w:t>případně výrobní projektové dokumentace</w:t>
      </w:r>
      <w:r w:rsidR="00E15CA5" w:rsidRPr="00C1689B">
        <w:rPr>
          <w:rFonts w:asciiTheme="minorHAnsi" w:hAnsiTheme="minorHAnsi" w:cs="Tahoma"/>
          <w:szCs w:val="24"/>
        </w:rPr>
        <w:t xml:space="preserve">, a to v počtu </w:t>
      </w:r>
      <w:r w:rsidR="00E9316A" w:rsidRPr="00C1689B">
        <w:rPr>
          <w:rFonts w:asciiTheme="minorHAnsi" w:hAnsiTheme="minorHAnsi" w:cs="Tahoma"/>
          <w:szCs w:val="24"/>
        </w:rPr>
        <w:t>3 paré</w:t>
      </w:r>
      <w:r w:rsidR="008F3B22" w:rsidRPr="00C1689B">
        <w:rPr>
          <w:rFonts w:asciiTheme="minorHAnsi" w:hAnsiTheme="minorHAnsi" w:cs="Tahoma"/>
          <w:szCs w:val="24"/>
        </w:rPr>
        <w:t xml:space="preserve"> </w:t>
      </w:r>
      <w:r w:rsidR="00E15CA5" w:rsidRPr="00C1689B">
        <w:rPr>
          <w:rFonts w:asciiTheme="minorHAnsi" w:hAnsiTheme="minorHAnsi" w:cs="Tahoma"/>
          <w:szCs w:val="24"/>
        </w:rPr>
        <w:t>tištěné</w:t>
      </w:r>
      <w:r w:rsidR="00CB57EE" w:rsidRPr="00C1689B">
        <w:rPr>
          <w:rFonts w:asciiTheme="minorHAnsi" w:hAnsiTheme="minorHAnsi" w:cs="Tahoma"/>
          <w:szCs w:val="24"/>
        </w:rPr>
        <w:t>ho vyhotovení a </w:t>
      </w:r>
      <w:r w:rsidR="008F3B22" w:rsidRPr="00C1689B">
        <w:rPr>
          <w:rFonts w:asciiTheme="minorHAnsi" w:hAnsiTheme="minorHAnsi" w:cs="Tahoma"/>
          <w:szCs w:val="24"/>
        </w:rPr>
        <w:t>1</w:t>
      </w:r>
      <w:r w:rsidR="00CB57EE" w:rsidRPr="00C1689B">
        <w:rPr>
          <w:rFonts w:asciiTheme="minorHAnsi" w:hAnsiTheme="minorHAnsi" w:cs="Tahoma"/>
          <w:szCs w:val="24"/>
        </w:rPr>
        <w:t> </w:t>
      </w:r>
      <w:r w:rsidR="00E15CA5" w:rsidRPr="00C1689B">
        <w:rPr>
          <w:rFonts w:asciiTheme="minorHAnsi" w:hAnsiTheme="minorHAnsi" w:cs="Tahoma"/>
          <w:szCs w:val="24"/>
        </w:rPr>
        <w:t>digitální</w:t>
      </w:r>
      <w:r w:rsidR="008F3B22" w:rsidRPr="00C1689B">
        <w:rPr>
          <w:rFonts w:asciiTheme="minorHAnsi" w:hAnsiTheme="minorHAnsi" w:cs="Tahoma"/>
          <w:szCs w:val="24"/>
        </w:rPr>
        <w:t xml:space="preserve">ho </w:t>
      </w:r>
      <w:r w:rsidR="00E15CA5" w:rsidRPr="00C1689B">
        <w:rPr>
          <w:rFonts w:asciiTheme="minorHAnsi" w:hAnsiTheme="minorHAnsi" w:cs="Tahoma"/>
          <w:szCs w:val="24"/>
        </w:rPr>
        <w:t>vyhotovení ve formát</w:t>
      </w:r>
      <w:r w:rsidR="001255E3">
        <w:rPr>
          <w:rFonts w:asciiTheme="minorHAnsi" w:hAnsiTheme="minorHAnsi" w:cs="Tahoma"/>
          <w:szCs w:val="24"/>
        </w:rPr>
        <w:t>u *.dwg, případně *.dgn a *.pdf</w:t>
      </w:r>
      <w:r w:rsidR="00443219" w:rsidRPr="001255E3">
        <w:rPr>
          <w:rFonts w:asciiTheme="minorHAnsi" w:hAnsiTheme="minorHAnsi" w:cs="Tahoma"/>
          <w:szCs w:val="24"/>
        </w:rPr>
        <w:t>.</w:t>
      </w:r>
    </w:p>
    <w:p w14:paraId="434BAD32" w14:textId="507B88B7" w:rsidR="00AF76B2" w:rsidRPr="00ED1218" w:rsidRDefault="00AF76B2"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Zajištění geodetického zaměření skutečného provedení díla, které bude ověřeno oprávněným zeměměřičským inženýrem a bude předáno objednateli 3x v tištěné a </w:t>
      </w:r>
      <w:r>
        <w:rPr>
          <w:rFonts w:asciiTheme="minorHAnsi" w:hAnsiTheme="minorHAnsi" w:cs="Tahoma"/>
          <w:szCs w:val="24"/>
        </w:rPr>
        <w:t>1</w:t>
      </w:r>
      <w:r w:rsidRPr="00ED1218">
        <w:rPr>
          <w:rFonts w:asciiTheme="minorHAnsi" w:hAnsiTheme="minorHAnsi" w:cs="Tahoma"/>
          <w:szCs w:val="24"/>
        </w:rPr>
        <w:t xml:space="preserve">x v elektronické podobě. </w:t>
      </w:r>
      <w:r w:rsidR="00C4106E" w:rsidRPr="00AF09F7">
        <w:rPr>
          <w:rFonts w:asciiTheme="minorHAnsi" w:hAnsiTheme="minorHAnsi" w:cs="Tahoma"/>
          <w:szCs w:val="24"/>
        </w:rPr>
        <w:t>Vyhotovení geodetické části dokumentace skutečného provedení stavby nebo geodetického podkladu pro vedení Digitální technické mapy Olomouckého kraje, obsahující geometrické, polohové a výškové určení dokončené stavby nebo technologického zařízení, bude vyhotoveno v souladu s §</w:t>
      </w:r>
      <w:r w:rsidR="00D400B6">
        <w:rPr>
          <w:rFonts w:asciiTheme="minorHAnsi" w:hAnsiTheme="minorHAnsi" w:cs="Tahoma"/>
          <w:szCs w:val="24"/>
        </w:rPr>
        <w:t> </w:t>
      </w:r>
      <w:r w:rsidR="00C4106E" w:rsidRPr="00AF09F7">
        <w:rPr>
          <w:rFonts w:asciiTheme="minorHAnsi" w:hAnsiTheme="minorHAnsi" w:cs="Tahoma"/>
          <w:szCs w:val="24"/>
        </w:rPr>
        <w:t>5 a ve struktuře dle příloh č. 3 a 4 vyhlášky č. 393/2020 Sb., o digitální technické mapě (vyhláška DTM),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p>
    <w:p w14:paraId="49403606" w14:textId="77777777" w:rsidR="000B0EE6" w:rsidRPr="000B0EE6" w:rsidRDefault="00AD5C8B" w:rsidP="00255BEE">
      <w:pPr>
        <w:pStyle w:val="Bezmezer"/>
        <w:numPr>
          <w:ilvl w:val="0"/>
          <w:numId w:val="21"/>
        </w:numPr>
        <w:tabs>
          <w:tab w:val="clear" w:pos="851"/>
          <w:tab w:val="clear" w:pos="1418"/>
        </w:tabs>
        <w:spacing w:after="60"/>
        <w:ind w:left="1077" w:hanging="357"/>
        <w:rPr>
          <w:rFonts w:asciiTheme="minorHAnsi" w:hAnsiTheme="minorHAnsi" w:cstheme="minorHAnsi"/>
          <w:szCs w:val="24"/>
        </w:rPr>
      </w:pPr>
      <w:r w:rsidRPr="000B0EE6">
        <w:rPr>
          <w:rFonts w:asciiTheme="minorHAnsi" w:hAnsiTheme="minorHAnsi" w:cstheme="minorHAnsi"/>
          <w:szCs w:val="24"/>
        </w:rPr>
        <w:t>V</w:t>
      </w:r>
      <w:r w:rsidR="00106C39" w:rsidRPr="000B0EE6">
        <w:rPr>
          <w:rFonts w:asciiTheme="minorHAnsi" w:hAnsiTheme="minorHAnsi" w:cstheme="minorHAnsi"/>
          <w:szCs w:val="24"/>
        </w:rPr>
        <w:t> případě potřeby zajištění nezbytných dopravních opatření a záboru veřejného prostranství</w:t>
      </w:r>
      <w:r w:rsidR="000B0EE6" w:rsidRPr="000B0EE6">
        <w:rPr>
          <w:rFonts w:asciiTheme="minorHAnsi" w:hAnsiTheme="minorHAnsi" w:cstheme="minorHAnsi"/>
          <w:szCs w:val="24"/>
        </w:rPr>
        <w:t xml:space="preserve"> (např. povolení zvláštního užívání komunikací, povolení uzavírek a</w:t>
      </w:r>
      <w:r w:rsidR="005D2FAF">
        <w:rPr>
          <w:rFonts w:asciiTheme="minorHAnsi" w:hAnsiTheme="minorHAnsi" w:cstheme="minorHAnsi"/>
          <w:szCs w:val="24"/>
        </w:rPr>
        <w:t> </w:t>
      </w:r>
      <w:r w:rsidR="000B0EE6" w:rsidRPr="000B0EE6">
        <w:rPr>
          <w:rFonts w:asciiTheme="minorHAnsi" w:hAnsiTheme="minorHAnsi" w:cstheme="minorHAnsi"/>
          <w:szCs w:val="24"/>
        </w:rPr>
        <w:t>stanovení přechodné úpravy provozu)</w:t>
      </w:r>
      <w:r w:rsidR="00106C39" w:rsidRPr="000B0EE6">
        <w:rPr>
          <w:rFonts w:asciiTheme="minorHAnsi" w:hAnsiTheme="minorHAnsi" w:cstheme="minorHAnsi"/>
          <w:szCs w:val="24"/>
        </w:rPr>
        <w:t xml:space="preserve"> včetně zaplacení poplatku za tento zábor</w:t>
      </w:r>
      <w:r w:rsidR="00E91AA8" w:rsidRPr="000B0EE6">
        <w:rPr>
          <w:rFonts w:asciiTheme="minorHAnsi" w:hAnsiTheme="minorHAnsi" w:cstheme="minorHAnsi"/>
          <w:szCs w:val="24"/>
        </w:rPr>
        <w:t xml:space="preserve"> </w:t>
      </w:r>
      <w:r w:rsidR="000B0EE6" w:rsidRPr="000B0EE6">
        <w:rPr>
          <w:rFonts w:asciiTheme="minorHAnsi" w:hAnsiTheme="minorHAnsi" w:cstheme="minorHAnsi"/>
          <w:szCs w:val="24"/>
        </w:rPr>
        <w:t>veřejného prostranství podle aktuálně platné a účinné obecně závazné vyhlášky města Zábřeh, případně splnění dalších podmínek podle této vyhlášky.</w:t>
      </w:r>
    </w:p>
    <w:p w14:paraId="3F655C5F" w14:textId="77777777" w:rsidR="007008B5" w:rsidRPr="00C1689B" w:rsidRDefault="007008B5"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Uvedení pozemků a úprav na nich, které nejsou součástí díla, ale budou prováděním díla dotčeny, po ukončení prací neprodleně do původního stavu.</w:t>
      </w:r>
    </w:p>
    <w:p w14:paraId="2E957A56" w14:textId="30EA475A" w:rsidR="00A71A6F" w:rsidRPr="00C1689B" w:rsidRDefault="00AD5C8B"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sidRPr="00C1689B">
        <w:rPr>
          <w:rFonts w:asciiTheme="minorHAnsi" w:hAnsiTheme="minorHAnsi" w:cs="Tahoma"/>
          <w:szCs w:val="24"/>
        </w:rPr>
        <w:t>Z</w:t>
      </w:r>
      <w:r w:rsidR="00A71A6F" w:rsidRPr="00C1689B">
        <w:rPr>
          <w:rFonts w:asciiTheme="minorHAnsi" w:hAnsiTheme="minorHAnsi" w:cs="Tahoma"/>
          <w:szCs w:val="24"/>
        </w:rPr>
        <w:t>aji</w:t>
      </w:r>
      <w:r w:rsidR="00BF5324" w:rsidRPr="00C1689B">
        <w:rPr>
          <w:rFonts w:asciiTheme="minorHAnsi" w:hAnsiTheme="minorHAnsi" w:cs="Tahoma"/>
          <w:szCs w:val="24"/>
        </w:rPr>
        <w:t>štění</w:t>
      </w:r>
      <w:r w:rsidR="00A71A6F" w:rsidRPr="00C1689B">
        <w:rPr>
          <w:rFonts w:asciiTheme="minorHAnsi" w:hAnsiTheme="minorHAnsi" w:cs="Tahoma"/>
          <w:szCs w:val="24"/>
        </w:rPr>
        <w:t xml:space="preserve"> bezpečnost</w:t>
      </w:r>
      <w:r w:rsidR="00BF5324" w:rsidRPr="00C1689B">
        <w:rPr>
          <w:rFonts w:asciiTheme="minorHAnsi" w:hAnsiTheme="minorHAnsi" w:cs="Tahoma"/>
          <w:szCs w:val="24"/>
        </w:rPr>
        <w:t>i</w:t>
      </w:r>
      <w:r w:rsidR="00A71A6F" w:rsidRPr="00C1689B">
        <w:rPr>
          <w:rFonts w:asciiTheme="minorHAnsi" w:hAnsiTheme="minorHAnsi" w:cs="Tahoma"/>
          <w:szCs w:val="24"/>
        </w:rPr>
        <w:t xml:space="preserve"> při provádění díla ve smyslu bezpečnosti práce i ochrany životního prostředí a zeleně v souladu se zákonem č. 309/2006 Sb</w:t>
      </w:r>
      <w:r w:rsidR="00BF5324" w:rsidRPr="00C1689B">
        <w:rPr>
          <w:rFonts w:asciiTheme="minorHAnsi" w:hAnsiTheme="minorHAnsi" w:cs="Tahoma"/>
          <w:szCs w:val="24"/>
        </w:rPr>
        <w:t>.</w:t>
      </w:r>
      <w:r w:rsidR="00E9316A" w:rsidRPr="00C1689B">
        <w:rPr>
          <w:rFonts w:asciiTheme="minorHAnsi" w:hAnsiTheme="minorHAnsi" w:cs="Tahoma"/>
          <w:szCs w:val="24"/>
        </w:rPr>
        <w:t>, nařízením vlády č. 591/2006 Sb. a nařízením vlády č. 362/2005 Sb</w:t>
      </w:r>
      <w:r w:rsidR="00D400B6">
        <w:rPr>
          <w:rFonts w:asciiTheme="minorHAnsi" w:hAnsiTheme="minorHAnsi" w:cs="Tahoma"/>
          <w:szCs w:val="24"/>
        </w:rPr>
        <w:t>., vše ve znění pozdějších předpisů</w:t>
      </w:r>
      <w:r w:rsidR="00E9316A" w:rsidRPr="00C1689B">
        <w:rPr>
          <w:rFonts w:asciiTheme="minorHAnsi" w:hAnsiTheme="minorHAnsi" w:cs="Tahoma"/>
          <w:szCs w:val="24"/>
        </w:rPr>
        <w:t>.</w:t>
      </w:r>
    </w:p>
    <w:p w14:paraId="3782F635" w14:textId="77777777" w:rsidR="003B4822" w:rsidRDefault="003B4822" w:rsidP="00255BEE">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14:paraId="195530FD" w14:textId="77777777" w:rsidR="00137B81" w:rsidRPr="00C5168E" w:rsidRDefault="00137B81" w:rsidP="00137B81">
      <w:pPr>
        <w:pStyle w:val="Bezmezer"/>
        <w:numPr>
          <w:ilvl w:val="0"/>
          <w:numId w:val="21"/>
        </w:numPr>
        <w:tabs>
          <w:tab w:val="clear" w:pos="851"/>
          <w:tab w:val="clear" w:pos="1418"/>
        </w:tabs>
        <w:spacing w:after="60"/>
        <w:ind w:left="1077" w:hanging="357"/>
        <w:rPr>
          <w:rFonts w:asciiTheme="minorHAnsi" w:hAnsiTheme="minorHAnsi" w:cstheme="minorHAnsi"/>
          <w:b/>
          <w:szCs w:val="24"/>
        </w:rPr>
      </w:pPr>
      <w:r w:rsidRPr="00C5168E">
        <w:rPr>
          <w:rFonts w:asciiTheme="minorHAnsi" w:hAnsiTheme="minorHAnsi" w:cstheme="minorHAnsi"/>
          <w:b/>
          <w:szCs w:val="24"/>
        </w:rPr>
        <w:t xml:space="preserve">Minimálně 7 kalendářních dnů před </w:t>
      </w:r>
      <w:r>
        <w:rPr>
          <w:rFonts w:asciiTheme="minorHAnsi" w:hAnsiTheme="minorHAnsi" w:cstheme="minorHAnsi"/>
          <w:b/>
          <w:szCs w:val="24"/>
        </w:rPr>
        <w:t>zahájením realizace</w:t>
      </w:r>
      <w:r w:rsidRPr="00C5168E">
        <w:rPr>
          <w:rFonts w:asciiTheme="minorHAnsi" w:hAnsiTheme="minorHAnsi" w:cstheme="minorHAnsi"/>
          <w:b/>
          <w:szCs w:val="24"/>
        </w:rPr>
        <w:t xml:space="preserve"> stavby bude prostřednictvím zhotovitele zajištěna informovanost vlastníků a uživatelů sousedních objektů o začátku a průběh</w:t>
      </w:r>
      <w:r>
        <w:rPr>
          <w:rFonts w:asciiTheme="minorHAnsi" w:hAnsiTheme="minorHAnsi" w:cstheme="minorHAnsi"/>
          <w:b/>
          <w:szCs w:val="24"/>
        </w:rPr>
        <w:t>u stavby s uvedením kontaktů na </w:t>
      </w:r>
      <w:r w:rsidRPr="00C5168E">
        <w:rPr>
          <w:rFonts w:asciiTheme="minorHAnsi" w:hAnsiTheme="minorHAnsi" w:cstheme="minorHAnsi"/>
          <w:b/>
          <w:szCs w:val="24"/>
        </w:rPr>
        <w:t>zhotovitele, případně na objednatele.</w:t>
      </w:r>
    </w:p>
    <w:p w14:paraId="26B8263E" w14:textId="3CF6AEA5" w:rsidR="001E62A0" w:rsidRPr="00150812" w:rsidRDefault="002E0342" w:rsidP="00E64B79">
      <w:pPr>
        <w:pStyle w:val="Bezmezer"/>
        <w:numPr>
          <w:ilvl w:val="0"/>
          <w:numId w:val="21"/>
        </w:numPr>
        <w:tabs>
          <w:tab w:val="clear" w:pos="851"/>
          <w:tab w:val="clear" w:pos="1418"/>
        </w:tabs>
        <w:spacing w:after="60"/>
        <w:rPr>
          <w:rFonts w:asciiTheme="minorHAnsi" w:eastAsiaTheme="minorHAnsi" w:hAnsiTheme="minorHAnsi" w:cstheme="minorHAnsi"/>
          <w:lang w:eastAsia="en-US"/>
        </w:rPr>
      </w:pPr>
      <w:r w:rsidRPr="008F6AF4">
        <w:rPr>
          <w:rFonts w:asciiTheme="minorHAnsi" w:eastAsiaTheme="minorHAnsi" w:hAnsiTheme="minorHAnsi" w:cstheme="minorHAnsi"/>
          <w:lang w:eastAsia="en-US"/>
        </w:rPr>
        <w:t>V</w:t>
      </w:r>
      <w:r w:rsidR="00554EDD">
        <w:rPr>
          <w:rFonts w:asciiTheme="minorHAnsi" w:eastAsiaTheme="minorHAnsi" w:hAnsiTheme="minorHAnsi" w:cstheme="minorHAnsi"/>
          <w:lang w:eastAsia="en-US"/>
        </w:rPr>
        <w:t> </w:t>
      </w:r>
      <w:r w:rsidRPr="008F6AF4">
        <w:rPr>
          <w:rFonts w:asciiTheme="minorHAnsi" w:eastAsiaTheme="minorHAnsi" w:hAnsiTheme="minorHAnsi" w:cstheme="minorHAnsi"/>
          <w:lang w:eastAsia="en-US"/>
        </w:rPr>
        <w:t>průběhu</w:t>
      </w:r>
      <w:r w:rsidR="000B0EE6" w:rsidRPr="008F6AF4">
        <w:rPr>
          <w:rFonts w:asciiTheme="minorHAnsi" w:eastAsiaTheme="minorHAnsi" w:hAnsiTheme="minorHAnsi" w:cstheme="minorHAnsi"/>
          <w:lang w:eastAsia="en-US"/>
        </w:rPr>
        <w:t xml:space="preserve"> provádění stavby</w:t>
      </w:r>
      <w:r w:rsidR="000B0EE6" w:rsidRPr="00150812">
        <w:rPr>
          <w:rFonts w:asciiTheme="minorHAnsi" w:eastAsiaTheme="minorHAnsi" w:hAnsiTheme="minorHAnsi" w:cstheme="minorHAnsi"/>
          <w:lang w:eastAsia="en-US"/>
        </w:rPr>
        <w:t xml:space="preserve"> zajistí</w:t>
      </w:r>
      <w:r w:rsidR="00150812">
        <w:rPr>
          <w:rFonts w:asciiTheme="minorHAnsi" w:eastAsiaTheme="minorHAnsi" w:hAnsiTheme="minorHAnsi" w:cstheme="minorHAnsi"/>
          <w:lang w:eastAsia="en-US"/>
        </w:rPr>
        <w:t xml:space="preserve"> zhotovitel</w:t>
      </w:r>
      <w:r w:rsidR="000B0EE6" w:rsidRPr="00150812">
        <w:rPr>
          <w:rFonts w:asciiTheme="minorHAnsi" w:eastAsiaTheme="minorHAnsi" w:hAnsiTheme="minorHAnsi" w:cstheme="minorHAnsi"/>
          <w:lang w:eastAsia="en-US"/>
        </w:rPr>
        <w:t xml:space="preserve"> bezpečný přístup ke všem objektům</w:t>
      </w:r>
      <w:r w:rsidR="004074D3" w:rsidRPr="00150812">
        <w:rPr>
          <w:rFonts w:asciiTheme="minorHAnsi" w:eastAsiaTheme="minorHAnsi" w:hAnsiTheme="minorHAnsi" w:cstheme="minorHAnsi"/>
          <w:lang w:eastAsia="en-US"/>
        </w:rPr>
        <w:t xml:space="preserve"> v</w:t>
      </w:r>
      <w:r>
        <w:rPr>
          <w:rFonts w:asciiTheme="minorHAnsi" w:eastAsiaTheme="minorHAnsi" w:hAnsiTheme="minorHAnsi" w:cstheme="minorHAnsi"/>
          <w:lang w:eastAsia="en-US"/>
        </w:rPr>
        <w:t> okolí staveniště, zejména pak k</w:t>
      </w:r>
      <w:r w:rsidR="00E64B79">
        <w:rPr>
          <w:rFonts w:asciiTheme="minorHAnsi" w:eastAsiaTheme="minorHAnsi" w:hAnsiTheme="minorHAnsi" w:cstheme="minorHAnsi"/>
          <w:lang w:eastAsia="en-US"/>
        </w:rPr>
        <w:t> </w:t>
      </w:r>
      <w:r>
        <w:rPr>
          <w:rFonts w:asciiTheme="minorHAnsi" w:eastAsiaTheme="minorHAnsi" w:hAnsiTheme="minorHAnsi" w:cstheme="minorHAnsi"/>
          <w:lang w:eastAsia="en-US"/>
        </w:rPr>
        <w:t>objektu</w:t>
      </w:r>
      <w:r w:rsidR="00E64B79">
        <w:rPr>
          <w:rFonts w:asciiTheme="minorHAnsi" w:eastAsiaTheme="minorHAnsi" w:hAnsiTheme="minorHAnsi" w:cstheme="minorHAnsi"/>
          <w:lang w:eastAsia="en-US"/>
        </w:rPr>
        <w:t xml:space="preserve"> rodinného domu</w:t>
      </w:r>
      <w:r>
        <w:rPr>
          <w:rFonts w:asciiTheme="minorHAnsi" w:eastAsiaTheme="minorHAnsi" w:hAnsiTheme="minorHAnsi" w:cstheme="minorHAnsi"/>
          <w:lang w:eastAsia="en-US"/>
        </w:rPr>
        <w:t xml:space="preserve"> na adrese </w:t>
      </w:r>
      <w:r w:rsidRPr="002E0342">
        <w:rPr>
          <w:rFonts w:asciiTheme="minorHAnsi" w:eastAsiaTheme="minorHAnsi" w:hAnsiTheme="minorHAnsi" w:cstheme="minorHAnsi"/>
          <w:lang w:eastAsia="en-US"/>
        </w:rPr>
        <w:t>Morávkova 1363/32</w:t>
      </w:r>
      <w:r>
        <w:rPr>
          <w:rFonts w:asciiTheme="minorHAnsi" w:eastAsiaTheme="minorHAnsi" w:hAnsiTheme="minorHAnsi" w:cstheme="minorHAnsi"/>
          <w:lang w:eastAsia="en-US"/>
        </w:rPr>
        <w:t>, který má přístup přes budoucí</w:t>
      </w:r>
      <w:r w:rsidR="003E5146">
        <w:rPr>
          <w:rFonts w:asciiTheme="minorHAnsi" w:eastAsiaTheme="minorHAnsi" w:hAnsiTheme="minorHAnsi" w:cstheme="minorHAnsi"/>
          <w:lang w:eastAsia="en-US"/>
        </w:rPr>
        <w:t xml:space="preserve"> nové</w:t>
      </w:r>
      <w:r>
        <w:rPr>
          <w:rFonts w:asciiTheme="minorHAnsi" w:eastAsiaTheme="minorHAnsi" w:hAnsiTheme="minorHAnsi" w:cstheme="minorHAnsi"/>
          <w:lang w:eastAsia="en-US"/>
        </w:rPr>
        <w:t xml:space="preserve"> par</w:t>
      </w:r>
      <w:r w:rsidR="00E64B79">
        <w:rPr>
          <w:rFonts w:asciiTheme="minorHAnsi" w:eastAsiaTheme="minorHAnsi" w:hAnsiTheme="minorHAnsi" w:cstheme="minorHAnsi"/>
          <w:lang w:eastAsia="en-US"/>
        </w:rPr>
        <w:t xml:space="preserve">koviště, </w:t>
      </w:r>
      <w:r>
        <w:rPr>
          <w:rFonts w:asciiTheme="minorHAnsi" w:eastAsiaTheme="minorHAnsi" w:hAnsiTheme="minorHAnsi" w:cstheme="minorHAnsi"/>
          <w:lang w:eastAsia="en-US"/>
        </w:rPr>
        <w:t>k</w:t>
      </w:r>
      <w:r w:rsidR="00E64B79">
        <w:rPr>
          <w:rFonts w:asciiTheme="minorHAnsi" w:eastAsiaTheme="minorHAnsi" w:hAnsiTheme="minorHAnsi" w:cstheme="minorHAnsi"/>
          <w:lang w:eastAsia="en-US"/>
        </w:rPr>
        <w:t> </w:t>
      </w:r>
      <w:r>
        <w:rPr>
          <w:rFonts w:asciiTheme="minorHAnsi" w:eastAsiaTheme="minorHAnsi" w:hAnsiTheme="minorHAnsi" w:cstheme="minorHAnsi"/>
          <w:lang w:eastAsia="en-US"/>
        </w:rPr>
        <w:t>objektu</w:t>
      </w:r>
      <w:r w:rsidR="00E64B79">
        <w:rPr>
          <w:rFonts w:asciiTheme="minorHAnsi" w:eastAsiaTheme="minorHAnsi" w:hAnsiTheme="minorHAnsi" w:cstheme="minorHAnsi"/>
          <w:lang w:eastAsia="en-US"/>
        </w:rPr>
        <w:t xml:space="preserve"> rodinného domu</w:t>
      </w:r>
      <w:r>
        <w:rPr>
          <w:rFonts w:asciiTheme="minorHAnsi" w:eastAsiaTheme="minorHAnsi" w:hAnsiTheme="minorHAnsi" w:cstheme="minorHAnsi"/>
          <w:lang w:eastAsia="en-US"/>
        </w:rPr>
        <w:t xml:space="preserve"> na adrese </w:t>
      </w:r>
      <w:r w:rsidRPr="002E0342">
        <w:rPr>
          <w:rFonts w:asciiTheme="minorHAnsi" w:eastAsiaTheme="minorHAnsi" w:hAnsiTheme="minorHAnsi" w:cstheme="minorHAnsi"/>
          <w:lang w:eastAsia="en-US"/>
        </w:rPr>
        <w:t>Malá strana 2527/31</w:t>
      </w:r>
      <w:r>
        <w:rPr>
          <w:rFonts w:asciiTheme="minorHAnsi" w:eastAsiaTheme="minorHAnsi" w:hAnsiTheme="minorHAnsi" w:cstheme="minorHAnsi"/>
          <w:lang w:eastAsia="en-US"/>
        </w:rPr>
        <w:t xml:space="preserve">, ke kterému je přístup z křižovatky ulic </w:t>
      </w:r>
      <w:r w:rsidR="004A105A">
        <w:rPr>
          <w:rFonts w:asciiTheme="minorHAnsi" w:eastAsiaTheme="minorHAnsi" w:hAnsiTheme="minorHAnsi" w:cstheme="minorHAnsi"/>
          <w:lang w:eastAsia="en-US"/>
        </w:rPr>
        <w:t xml:space="preserve">Malá strana a Morávkova, </w:t>
      </w:r>
      <w:r w:rsidR="003E5146">
        <w:rPr>
          <w:rFonts w:asciiTheme="minorHAnsi" w:eastAsiaTheme="minorHAnsi" w:hAnsiTheme="minorHAnsi" w:cstheme="minorHAnsi"/>
          <w:lang w:eastAsia="en-US"/>
        </w:rPr>
        <w:t>jenž</w:t>
      </w:r>
      <w:r w:rsidR="004A105A">
        <w:rPr>
          <w:rFonts w:asciiTheme="minorHAnsi" w:eastAsiaTheme="minorHAnsi" w:hAnsiTheme="minorHAnsi" w:cstheme="minorHAnsi"/>
          <w:lang w:eastAsia="en-US"/>
        </w:rPr>
        <w:t xml:space="preserve"> je předmětem stavební úpravy.</w:t>
      </w:r>
      <w:r>
        <w:rPr>
          <w:rFonts w:asciiTheme="minorHAnsi" w:eastAsiaTheme="minorHAnsi" w:hAnsiTheme="minorHAnsi" w:cstheme="minorHAnsi"/>
          <w:lang w:eastAsia="en-US"/>
        </w:rPr>
        <w:t xml:space="preserve"> </w:t>
      </w:r>
      <w:r w:rsidR="00E64B79" w:rsidRPr="00E64B79">
        <w:rPr>
          <w:rFonts w:asciiTheme="minorHAnsi" w:hAnsiTheme="minorHAnsi" w:cs="Tahoma"/>
          <w:szCs w:val="24"/>
        </w:rPr>
        <w:t>Dále bude třeba umožnit přístup pro</w:t>
      </w:r>
      <w:r w:rsidR="00E64B79">
        <w:rPr>
          <w:rFonts w:asciiTheme="minorHAnsi" w:hAnsiTheme="minorHAnsi" w:cs="Tahoma"/>
          <w:szCs w:val="24"/>
        </w:rPr>
        <w:t xml:space="preserve"> případnou</w:t>
      </w:r>
      <w:r w:rsidR="00E64B79" w:rsidRPr="00E64B79">
        <w:rPr>
          <w:rFonts w:asciiTheme="minorHAnsi" w:hAnsiTheme="minorHAnsi" w:cs="Tahoma"/>
          <w:szCs w:val="24"/>
        </w:rPr>
        <w:t xml:space="preserve"> správu plynárenského zařízení</w:t>
      </w:r>
      <w:r w:rsidR="00E64B79">
        <w:rPr>
          <w:rFonts w:asciiTheme="minorHAnsi" w:hAnsiTheme="minorHAnsi" w:cs="Tahoma"/>
          <w:szCs w:val="24"/>
        </w:rPr>
        <w:t xml:space="preserve"> ve vlastnictví společnosti </w:t>
      </w:r>
      <w:r w:rsidR="00E64B79" w:rsidRPr="00E64B79">
        <w:rPr>
          <w:rFonts w:asciiTheme="minorHAnsi" w:hAnsiTheme="minorHAnsi" w:cs="Tahoma"/>
          <w:szCs w:val="24"/>
        </w:rPr>
        <w:t>GasNet, s.</w:t>
      </w:r>
      <w:r w:rsidR="00554EDD">
        <w:rPr>
          <w:rFonts w:asciiTheme="minorHAnsi" w:hAnsiTheme="minorHAnsi" w:cs="Tahoma"/>
          <w:szCs w:val="24"/>
        </w:rPr>
        <w:t> </w:t>
      </w:r>
      <w:r w:rsidR="00E64B79" w:rsidRPr="00E64B79">
        <w:rPr>
          <w:rFonts w:asciiTheme="minorHAnsi" w:hAnsiTheme="minorHAnsi" w:cs="Tahoma"/>
          <w:szCs w:val="24"/>
        </w:rPr>
        <w:t>r.</w:t>
      </w:r>
      <w:r w:rsidR="00554EDD">
        <w:rPr>
          <w:rFonts w:asciiTheme="minorHAnsi" w:hAnsiTheme="minorHAnsi" w:cs="Tahoma"/>
          <w:szCs w:val="24"/>
        </w:rPr>
        <w:t> </w:t>
      </w:r>
      <w:r w:rsidR="00E64B79" w:rsidRPr="00E64B79">
        <w:rPr>
          <w:rFonts w:asciiTheme="minorHAnsi" w:hAnsiTheme="minorHAnsi" w:cs="Tahoma"/>
          <w:szCs w:val="24"/>
        </w:rPr>
        <w:t>o., Klíšská 940/96, Klíše, 40001 Ústí nad Labem</w:t>
      </w:r>
      <w:r w:rsidR="00E64B79">
        <w:rPr>
          <w:rFonts w:asciiTheme="minorHAnsi" w:hAnsiTheme="minorHAnsi" w:cs="Tahoma"/>
          <w:szCs w:val="24"/>
        </w:rPr>
        <w:t>,</w:t>
      </w:r>
      <w:r w:rsidR="00E64B79" w:rsidRPr="00E64B79">
        <w:rPr>
          <w:rFonts w:asciiTheme="minorHAnsi" w:hAnsiTheme="minorHAnsi" w:cs="Tahoma"/>
          <w:szCs w:val="24"/>
        </w:rPr>
        <w:t xml:space="preserve"> umístěného na ulici Morávkova, p. č. 1081/2 v k. ú. Zábřeh na Moravě.</w:t>
      </w:r>
      <w:r w:rsidR="00500693">
        <w:rPr>
          <w:rFonts w:asciiTheme="minorHAnsi" w:hAnsiTheme="minorHAnsi" w:cs="Tahoma"/>
          <w:szCs w:val="24"/>
        </w:rPr>
        <w:t xml:space="preserve"> </w:t>
      </w:r>
      <w:r w:rsidR="00500693" w:rsidRPr="00E64B79">
        <w:rPr>
          <w:rFonts w:asciiTheme="minorHAnsi" w:hAnsiTheme="minorHAnsi" w:cs="Tahoma"/>
          <w:szCs w:val="24"/>
        </w:rPr>
        <w:t xml:space="preserve">Stavba zpevněných ploch bude </w:t>
      </w:r>
      <w:r w:rsidR="00500693">
        <w:rPr>
          <w:rFonts w:asciiTheme="minorHAnsi" w:hAnsiTheme="minorHAnsi" w:cs="Tahoma"/>
          <w:szCs w:val="24"/>
        </w:rPr>
        <w:t xml:space="preserve">zároveň </w:t>
      </w:r>
      <w:r w:rsidR="00500693" w:rsidRPr="00E64B79">
        <w:rPr>
          <w:rFonts w:asciiTheme="minorHAnsi" w:hAnsiTheme="minorHAnsi" w:cs="Tahoma"/>
          <w:szCs w:val="24"/>
        </w:rPr>
        <w:t xml:space="preserve">probíhat v koordinaci se stavbou pod názvem „Demolice a výstavba </w:t>
      </w:r>
      <w:r w:rsidR="00500693" w:rsidRPr="00E64B79">
        <w:rPr>
          <w:rFonts w:asciiTheme="minorHAnsi" w:hAnsiTheme="minorHAnsi" w:cs="Tahoma"/>
          <w:szCs w:val="24"/>
        </w:rPr>
        <w:lastRenderedPageBreak/>
        <w:t>pobytové odlehčovací služby Zábřeh, Sušilova“, kterou provádí firma KAMI – PROFIT</w:t>
      </w:r>
      <w:r w:rsidR="00554EDD">
        <w:rPr>
          <w:rFonts w:asciiTheme="minorHAnsi" w:hAnsiTheme="minorHAnsi" w:cs="Tahoma"/>
          <w:szCs w:val="24"/>
        </w:rPr>
        <w:t>,</w:t>
      </w:r>
      <w:r w:rsidR="00500693" w:rsidRPr="00E64B79">
        <w:rPr>
          <w:rFonts w:asciiTheme="minorHAnsi" w:hAnsiTheme="minorHAnsi" w:cs="Tahoma"/>
          <w:szCs w:val="24"/>
        </w:rPr>
        <w:t xml:space="preserve"> s.</w:t>
      </w:r>
      <w:r w:rsidR="00554EDD">
        <w:rPr>
          <w:rFonts w:asciiTheme="minorHAnsi" w:hAnsiTheme="minorHAnsi" w:cs="Tahoma"/>
          <w:szCs w:val="24"/>
        </w:rPr>
        <w:t> </w:t>
      </w:r>
      <w:r w:rsidR="00500693" w:rsidRPr="00E64B79">
        <w:rPr>
          <w:rFonts w:asciiTheme="minorHAnsi" w:hAnsiTheme="minorHAnsi" w:cs="Tahoma"/>
          <w:szCs w:val="24"/>
        </w:rPr>
        <w:t>r.</w:t>
      </w:r>
      <w:r w:rsidR="00554EDD">
        <w:rPr>
          <w:rFonts w:asciiTheme="minorHAnsi" w:hAnsiTheme="minorHAnsi" w:cs="Tahoma"/>
          <w:szCs w:val="24"/>
        </w:rPr>
        <w:t> </w:t>
      </w:r>
      <w:r w:rsidR="00500693" w:rsidRPr="00E64B79">
        <w:rPr>
          <w:rFonts w:asciiTheme="minorHAnsi" w:hAnsiTheme="minorHAnsi" w:cs="Tahoma"/>
          <w:szCs w:val="24"/>
        </w:rPr>
        <w:t>o., odštěpný závod.</w:t>
      </w:r>
    </w:p>
    <w:p w14:paraId="79EDC355" w14:textId="4E3FA983" w:rsidR="00E13954" w:rsidRDefault="00A33388" w:rsidP="000B0EE6">
      <w:pPr>
        <w:pStyle w:val="Bezmezer"/>
        <w:spacing w:before="120"/>
        <w:rPr>
          <w:rFonts w:asciiTheme="minorHAnsi" w:hAnsiTheme="minorHAnsi" w:cs="Tahoma"/>
          <w:szCs w:val="24"/>
        </w:rPr>
      </w:pPr>
      <w:r w:rsidRPr="00C1689B">
        <w:rPr>
          <w:rFonts w:asciiTheme="minorHAnsi" w:hAnsiTheme="minorHAnsi" w:cs="Tahoma"/>
          <w:szCs w:val="24"/>
        </w:rPr>
        <w:t xml:space="preserve">Veškeré náklady spojené s body </w:t>
      </w:r>
      <w:r w:rsidRPr="00150812">
        <w:rPr>
          <w:rFonts w:asciiTheme="minorHAnsi" w:hAnsiTheme="minorHAnsi" w:cs="Tahoma"/>
          <w:b/>
          <w:szCs w:val="24"/>
        </w:rPr>
        <w:t>a</w:t>
      </w:r>
      <w:r w:rsidRPr="00150812">
        <w:rPr>
          <w:rFonts w:asciiTheme="minorHAnsi" w:hAnsiTheme="minorHAnsi" w:cs="Tahoma"/>
          <w:szCs w:val="24"/>
        </w:rPr>
        <w:t xml:space="preserve"> až </w:t>
      </w:r>
      <w:r w:rsidR="00164874">
        <w:rPr>
          <w:rFonts w:asciiTheme="minorHAnsi" w:hAnsiTheme="minorHAnsi" w:cs="Tahoma"/>
          <w:b/>
          <w:szCs w:val="24"/>
        </w:rPr>
        <w:t>v</w:t>
      </w:r>
      <w:r w:rsidR="008D1A77" w:rsidRPr="00150812">
        <w:rPr>
          <w:rFonts w:asciiTheme="minorHAnsi" w:hAnsiTheme="minorHAnsi" w:cs="Tahoma"/>
          <w:szCs w:val="24"/>
        </w:rPr>
        <w:t xml:space="preserve"> </w:t>
      </w:r>
      <w:r w:rsidR="001B6067" w:rsidRPr="00150812">
        <w:rPr>
          <w:rFonts w:asciiTheme="minorHAnsi" w:hAnsiTheme="minorHAnsi" w:cs="Tahoma"/>
          <w:szCs w:val="24"/>
        </w:rPr>
        <w:t>tohoto</w:t>
      </w:r>
      <w:r w:rsidR="001B6067" w:rsidRPr="00C1689B">
        <w:rPr>
          <w:rFonts w:asciiTheme="minorHAnsi" w:hAnsiTheme="minorHAnsi" w:cs="Tahoma"/>
          <w:szCs w:val="24"/>
        </w:rPr>
        <w:t xml:space="preserve"> článku</w:t>
      </w:r>
      <w:r w:rsidR="00BF5324" w:rsidRPr="00C1689B">
        <w:rPr>
          <w:rFonts w:asciiTheme="minorHAnsi" w:hAnsiTheme="minorHAnsi" w:cs="Tahoma"/>
          <w:szCs w:val="24"/>
        </w:rPr>
        <w:t xml:space="preserve"> nese zhotovitel a</w:t>
      </w:r>
      <w:r w:rsidR="001B6067" w:rsidRPr="00C1689B">
        <w:rPr>
          <w:rFonts w:asciiTheme="minorHAnsi" w:hAnsiTheme="minorHAnsi" w:cs="Tahoma"/>
          <w:szCs w:val="24"/>
        </w:rPr>
        <w:t xml:space="preserve"> jsou součástí celkové ceny díla.</w:t>
      </w:r>
    </w:p>
    <w:p w14:paraId="316B9295" w14:textId="77777777" w:rsidR="00EE66E2" w:rsidRPr="00C1689B" w:rsidRDefault="00EE66E2" w:rsidP="00E13954">
      <w:pPr>
        <w:pStyle w:val="Bezmezer"/>
        <w:ind w:left="1080"/>
        <w:rPr>
          <w:rFonts w:asciiTheme="minorHAnsi" w:hAnsiTheme="minorHAnsi" w:cs="Tahoma"/>
          <w:szCs w:val="24"/>
        </w:rPr>
      </w:pPr>
    </w:p>
    <w:p w14:paraId="06E33DF7" w14:textId="77777777" w:rsidR="00A1343F" w:rsidRPr="00C1689B" w:rsidRDefault="0075777D" w:rsidP="001002D3">
      <w:pPr>
        <w:pStyle w:val="Bezmezer"/>
        <w:numPr>
          <w:ilvl w:val="0"/>
          <w:numId w:val="1"/>
        </w:numPr>
        <w:rPr>
          <w:rFonts w:asciiTheme="minorHAnsi" w:hAnsiTheme="minorHAnsi" w:cs="Tahoma"/>
          <w:szCs w:val="24"/>
        </w:rPr>
      </w:pPr>
      <w:r w:rsidRPr="00C1689B">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C1689B">
        <w:rPr>
          <w:rFonts w:asciiTheme="minorHAnsi" w:hAnsiTheme="minorHAnsi" w:cs="Tahoma"/>
          <w:szCs w:val="24"/>
        </w:rPr>
        <w:t>dovodit</w:t>
      </w:r>
      <w:r w:rsidRPr="00C1689B">
        <w:rPr>
          <w:rFonts w:asciiTheme="minorHAnsi" w:hAnsiTheme="minorHAnsi" w:cs="Tahoma"/>
          <w:szCs w:val="24"/>
        </w:rPr>
        <w:t>, že jsou nutné pro řádnou funkci a dokončení díla, jako kdyby tyto</w:t>
      </w:r>
      <w:r w:rsidR="00227B26" w:rsidRPr="00C1689B">
        <w:rPr>
          <w:rFonts w:asciiTheme="minorHAnsi" w:hAnsiTheme="minorHAnsi" w:cs="Tahoma"/>
          <w:szCs w:val="24"/>
        </w:rPr>
        <w:t xml:space="preserve"> práce,</w:t>
      </w:r>
      <w:r w:rsidRPr="00C1689B">
        <w:rPr>
          <w:rFonts w:asciiTheme="minorHAnsi" w:hAnsiTheme="minorHAnsi" w:cs="Tahoma"/>
          <w:szCs w:val="24"/>
        </w:rPr>
        <w:t xml:space="preserve"> služby anebo </w:t>
      </w:r>
      <w:r w:rsidR="00227B26" w:rsidRPr="00C1689B">
        <w:rPr>
          <w:rFonts w:asciiTheme="minorHAnsi" w:hAnsiTheme="minorHAnsi" w:cs="Tahoma"/>
          <w:szCs w:val="24"/>
        </w:rPr>
        <w:t>dodávky</w:t>
      </w:r>
      <w:r w:rsidRPr="00C1689B">
        <w:rPr>
          <w:rFonts w:asciiTheme="minorHAnsi" w:hAnsiTheme="minorHAnsi" w:cs="Tahoma"/>
          <w:szCs w:val="24"/>
        </w:rPr>
        <w:t xml:space="preserve"> byly ve smlouvě výslovně uvedeny.</w:t>
      </w:r>
    </w:p>
    <w:p w14:paraId="56CCEC6B" w14:textId="77777777" w:rsidR="00A33B88" w:rsidRPr="00C1689B" w:rsidRDefault="00A33B88" w:rsidP="005836B2">
      <w:pPr>
        <w:pStyle w:val="Bezmezer"/>
        <w:rPr>
          <w:rFonts w:asciiTheme="minorHAnsi" w:hAnsiTheme="minorHAnsi" w:cs="Tahoma"/>
          <w:szCs w:val="24"/>
        </w:rPr>
      </w:pPr>
    </w:p>
    <w:p w14:paraId="0E96ADD9" w14:textId="77777777" w:rsidR="00A33B88" w:rsidRPr="00C1689B" w:rsidRDefault="00A33B88" w:rsidP="001002D3">
      <w:pPr>
        <w:pStyle w:val="Bezmezer"/>
        <w:numPr>
          <w:ilvl w:val="0"/>
          <w:numId w:val="1"/>
        </w:numPr>
        <w:rPr>
          <w:rFonts w:asciiTheme="minorHAnsi" w:hAnsiTheme="minorHAnsi" w:cs="Tahoma"/>
          <w:szCs w:val="24"/>
        </w:rPr>
      </w:pPr>
      <w:r w:rsidRPr="00C1689B">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14:paraId="459823AA" w14:textId="77777777" w:rsidR="00A33B88" w:rsidRPr="00C1689B" w:rsidRDefault="00A33B88" w:rsidP="00B47347">
      <w:pPr>
        <w:pStyle w:val="Bezmezer"/>
        <w:rPr>
          <w:rFonts w:asciiTheme="minorHAnsi" w:hAnsiTheme="minorHAnsi" w:cs="Tahoma"/>
          <w:szCs w:val="24"/>
        </w:rPr>
      </w:pPr>
    </w:p>
    <w:p w14:paraId="789D15AF" w14:textId="77777777" w:rsidR="00655CA6" w:rsidRDefault="0075777D" w:rsidP="001002D3">
      <w:pPr>
        <w:pStyle w:val="Bezmezer"/>
        <w:numPr>
          <w:ilvl w:val="0"/>
          <w:numId w:val="1"/>
        </w:numPr>
        <w:rPr>
          <w:rFonts w:asciiTheme="minorHAnsi" w:hAnsiTheme="minorHAnsi" w:cs="Tahoma"/>
          <w:szCs w:val="24"/>
        </w:rPr>
      </w:pPr>
      <w:r w:rsidRPr="00C1689B">
        <w:rPr>
          <w:rFonts w:asciiTheme="minorHAnsi" w:hAnsiTheme="minorHAnsi" w:cs="Tahoma"/>
          <w:szCs w:val="24"/>
        </w:rPr>
        <w:t>Zhotovitel prohlašuje, že má příslušné oprávnění k činnostem, jichž je k plnění této smlouvy třeba</w:t>
      </w:r>
      <w:r w:rsidR="00E13954" w:rsidRPr="00C1689B">
        <w:rPr>
          <w:rFonts w:asciiTheme="minorHAnsi" w:hAnsiTheme="minorHAnsi" w:cs="Tahoma"/>
          <w:szCs w:val="24"/>
        </w:rPr>
        <w:t>.</w:t>
      </w:r>
    </w:p>
    <w:p w14:paraId="3D55CE1D" w14:textId="77777777" w:rsidR="009452AB" w:rsidRDefault="009452AB" w:rsidP="00350AB0">
      <w:pPr>
        <w:pStyle w:val="Bezmezer"/>
        <w:rPr>
          <w:rFonts w:asciiTheme="minorHAnsi" w:hAnsiTheme="minorHAnsi" w:cs="Tahoma"/>
          <w:szCs w:val="24"/>
        </w:rPr>
      </w:pPr>
    </w:p>
    <w:p w14:paraId="1FD10BF9" w14:textId="77777777" w:rsidR="00350AB0" w:rsidRPr="00061DF7" w:rsidRDefault="00350AB0" w:rsidP="001002D3">
      <w:pPr>
        <w:pStyle w:val="Bezmezer"/>
        <w:numPr>
          <w:ilvl w:val="0"/>
          <w:numId w:val="1"/>
        </w:numPr>
        <w:rPr>
          <w:rFonts w:asciiTheme="minorHAnsi" w:hAnsiTheme="minorHAnsi" w:cs="Tahoma"/>
          <w:szCs w:val="24"/>
        </w:rPr>
      </w:pPr>
      <w:r w:rsidRPr="00061DF7">
        <w:rPr>
          <w:rFonts w:asciiTheme="minorHAnsi" w:hAnsiTheme="minorHAnsi" w:cs="Tahoma"/>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14:paraId="31C51657" w14:textId="77777777" w:rsidR="00E9316A" w:rsidRPr="00C1689B" w:rsidRDefault="00E9316A" w:rsidP="00E9316A">
      <w:pPr>
        <w:pStyle w:val="Bezmezer"/>
        <w:rPr>
          <w:rFonts w:asciiTheme="minorHAnsi" w:hAnsiTheme="minorHAnsi" w:cs="Tahoma"/>
          <w:szCs w:val="24"/>
        </w:rPr>
      </w:pPr>
    </w:p>
    <w:p w14:paraId="70F6DAFF" w14:textId="77777777" w:rsidR="00B11CA4" w:rsidRDefault="00E9316A" w:rsidP="001002D3">
      <w:pPr>
        <w:pStyle w:val="Bezmezer"/>
        <w:numPr>
          <w:ilvl w:val="0"/>
          <w:numId w:val="1"/>
        </w:numPr>
        <w:rPr>
          <w:rFonts w:asciiTheme="minorHAnsi" w:hAnsiTheme="minorHAnsi" w:cs="Tahoma"/>
          <w:szCs w:val="24"/>
        </w:rPr>
      </w:pPr>
      <w:r w:rsidRPr="00C1689B">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493C6F35" w14:textId="77777777" w:rsidR="004B01FF" w:rsidRDefault="004B01FF" w:rsidP="004B01FF">
      <w:pPr>
        <w:pStyle w:val="Bezmezer"/>
        <w:ind w:left="360"/>
        <w:rPr>
          <w:rFonts w:asciiTheme="minorHAnsi" w:hAnsiTheme="minorHAnsi" w:cs="Tahoma"/>
          <w:szCs w:val="24"/>
        </w:rPr>
      </w:pPr>
    </w:p>
    <w:p w14:paraId="2E8326C9" w14:textId="77777777" w:rsidR="00E9316A" w:rsidRPr="00C1689B" w:rsidRDefault="00E9316A" w:rsidP="00B47347">
      <w:pPr>
        <w:pStyle w:val="Bezmezer"/>
        <w:ind w:left="360"/>
        <w:rPr>
          <w:rFonts w:asciiTheme="minorHAnsi" w:hAnsiTheme="minorHAnsi" w:cs="Tahoma"/>
          <w:szCs w:val="24"/>
        </w:rPr>
      </w:pPr>
    </w:p>
    <w:p w14:paraId="7873C163" w14:textId="77777777" w:rsidR="0016538E" w:rsidRPr="00C1689B" w:rsidRDefault="0016538E" w:rsidP="00617A16">
      <w:pPr>
        <w:pStyle w:val="Bezmezer"/>
        <w:keepNext/>
        <w:jc w:val="center"/>
        <w:rPr>
          <w:rFonts w:asciiTheme="minorHAnsi" w:hAnsiTheme="minorHAnsi" w:cs="Tahoma"/>
          <w:b/>
          <w:szCs w:val="24"/>
        </w:rPr>
      </w:pPr>
      <w:r w:rsidRPr="00C1689B">
        <w:rPr>
          <w:rFonts w:asciiTheme="minorHAnsi" w:hAnsiTheme="minorHAnsi" w:cs="Tahoma"/>
          <w:b/>
          <w:szCs w:val="24"/>
        </w:rPr>
        <w:t>I</w:t>
      </w:r>
      <w:r w:rsidR="00FE2B51" w:rsidRPr="00C1689B">
        <w:rPr>
          <w:rFonts w:asciiTheme="minorHAnsi" w:hAnsiTheme="minorHAnsi" w:cs="Tahoma"/>
          <w:b/>
          <w:szCs w:val="24"/>
        </w:rPr>
        <w:t>I</w:t>
      </w:r>
      <w:r w:rsidRPr="00C1689B">
        <w:rPr>
          <w:rFonts w:asciiTheme="minorHAnsi" w:hAnsiTheme="minorHAnsi" w:cs="Tahoma"/>
          <w:b/>
          <w:szCs w:val="24"/>
        </w:rPr>
        <w:t>I. Osoby oprávněné k jednání</w:t>
      </w:r>
    </w:p>
    <w:p w14:paraId="0BCEE10A" w14:textId="77777777" w:rsidR="0016538E" w:rsidRPr="00C1689B" w:rsidRDefault="0016538E" w:rsidP="00E13954">
      <w:pPr>
        <w:pStyle w:val="Bezmezer"/>
        <w:rPr>
          <w:rFonts w:asciiTheme="minorHAnsi" w:hAnsiTheme="minorHAnsi" w:cs="Tahoma"/>
          <w:szCs w:val="24"/>
        </w:rPr>
      </w:pPr>
    </w:p>
    <w:p w14:paraId="1A9BE9AB" w14:textId="77777777" w:rsidR="0016538E" w:rsidRPr="00C1689B" w:rsidRDefault="0016538E" w:rsidP="00E96B2D">
      <w:pPr>
        <w:pStyle w:val="Bezmezer"/>
        <w:numPr>
          <w:ilvl w:val="0"/>
          <w:numId w:val="2"/>
        </w:numPr>
        <w:rPr>
          <w:rFonts w:asciiTheme="minorHAnsi" w:hAnsiTheme="minorHAnsi" w:cs="Tahoma"/>
          <w:szCs w:val="24"/>
        </w:rPr>
      </w:pPr>
      <w:r w:rsidRPr="00C1689B">
        <w:rPr>
          <w:rFonts w:asciiTheme="minorHAnsi" w:hAnsiTheme="minorHAnsi" w:cs="Tahoma"/>
          <w:szCs w:val="24"/>
        </w:rPr>
        <w:t xml:space="preserve">Ve věcech smluvních, včetně změn této smlouvy, jakož i v jiných právních </w:t>
      </w:r>
      <w:r w:rsidR="005D7482" w:rsidRPr="00C1689B">
        <w:rPr>
          <w:rFonts w:asciiTheme="minorHAnsi" w:hAnsiTheme="minorHAnsi" w:cs="Tahoma"/>
          <w:szCs w:val="24"/>
        </w:rPr>
        <w:t xml:space="preserve">jednáních </w:t>
      </w:r>
      <w:r w:rsidRPr="00C1689B">
        <w:rPr>
          <w:rFonts w:asciiTheme="minorHAnsi" w:hAnsiTheme="minorHAnsi" w:cs="Tahoma"/>
          <w:szCs w:val="24"/>
        </w:rPr>
        <w:t>jednají oprávnění zástupci obou smluvních stran.</w:t>
      </w:r>
      <w:r w:rsidR="00DA5D00" w:rsidRPr="00C1689B">
        <w:rPr>
          <w:rFonts w:asciiTheme="minorHAnsi" w:hAnsiTheme="minorHAnsi" w:cs="Tahoma"/>
          <w:szCs w:val="24"/>
        </w:rPr>
        <w:t xml:space="preserve"> Jak</w:t>
      </w:r>
      <w:r w:rsidR="003A5CF1">
        <w:rPr>
          <w:rFonts w:asciiTheme="minorHAnsi" w:hAnsiTheme="minorHAnsi" w:cs="Tahoma"/>
          <w:szCs w:val="24"/>
        </w:rPr>
        <w:t>é</w:t>
      </w:r>
      <w:r w:rsidR="00DA5D00" w:rsidRPr="00C1689B">
        <w:rPr>
          <w:rFonts w:asciiTheme="minorHAnsi" w:hAnsiTheme="minorHAnsi" w:cs="Tahoma"/>
          <w:szCs w:val="24"/>
        </w:rPr>
        <w:t>koli právní jednání činěné v souvislosti s touto smlouvou podléhá schválení příslušného orgánu objednatele.</w:t>
      </w:r>
      <w:r w:rsidRPr="00C1689B">
        <w:rPr>
          <w:rFonts w:asciiTheme="minorHAnsi" w:hAnsiTheme="minorHAnsi" w:cs="Tahoma"/>
          <w:szCs w:val="24"/>
        </w:rPr>
        <w:t xml:space="preserve"> Zhotovitel odpovídá objednateli za</w:t>
      </w:r>
      <w:r w:rsidR="00AB0A63" w:rsidRPr="00C1689B">
        <w:rPr>
          <w:rFonts w:asciiTheme="minorHAnsi" w:hAnsiTheme="minorHAnsi" w:cs="Tahoma"/>
          <w:szCs w:val="24"/>
        </w:rPr>
        <w:t> </w:t>
      </w:r>
      <w:r w:rsidRPr="00C1689B">
        <w:rPr>
          <w:rFonts w:asciiTheme="minorHAnsi" w:hAnsiTheme="minorHAnsi" w:cs="Tahoma"/>
          <w:szCs w:val="24"/>
        </w:rPr>
        <w:t xml:space="preserve">soulad údajů uvedených ve smlouvě a v obchodním rejstříku. </w:t>
      </w:r>
    </w:p>
    <w:p w14:paraId="6A5FFEF7" w14:textId="77777777" w:rsidR="0016538E" w:rsidRPr="00C1689B" w:rsidRDefault="0016538E" w:rsidP="00E13954">
      <w:pPr>
        <w:pStyle w:val="Bezmezer"/>
        <w:rPr>
          <w:rFonts w:asciiTheme="minorHAnsi" w:hAnsiTheme="minorHAnsi" w:cs="Tahoma"/>
          <w:b/>
          <w:szCs w:val="24"/>
        </w:rPr>
      </w:pPr>
    </w:p>
    <w:p w14:paraId="7FC52C42" w14:textId="77777777" w:rsidR="0016538E" w:rsidRPr="00C1689B" w:rsidRDefault="0016538E" w:rsidP="005E59F7">
      <w:pPr>
        <w:pStyle w:val="Bezmezer"/>
        <w:numPr>
          <w:ilvl w:val="0"/>
          <w:numId w:val="2"/>
        </w:numPr>
        <w:rPr>
          <w:rFonts w:asciiTheme="minorHAnsi" w:hAnsiTheme="minorHAnsi" w:cs="Tahoma"/>
          <w:szCs w:val="24"/>
        </w:rPr>
      </w:pPr>
      <w:r w:rsidRPr="00C1689B">
        <w:rPr>
          <w:rFonts w:asciiTheme="minorHAnsi" w:hAnsiTheme="minorHAnsi" w:cs="Tahoma"/>
          <w:szCs w:val="24"/>
        </w:rPr>
        <w:t>Ve věcech technických ve vztahu k plnění této smlouvy jsou oprávněni jednat tito zástupci smluvních stran:</w:t>
      </w:r>
    </w:p>
    <w:p w14:paraId="4A3FDAB5" w14:textId="77777777" w:rsidR="0016538E" w:rsidRPr="00C1689B" w:rsidRDefault="0016538E" w:rsidP="00E13954">
      <w:pPr>
        <w:pStyle w:val="Bezmezer"/>
        <w:rPr>
          <w:rFonts w:asciiTheme="minorHAnsi" w:hAnsiTheme="minorHAnsi" w:cs="Tahoma"/>
          <w:szCs w:val="24"/>
        </w:rPr>
      </w:pPr>
    </w:p>
    <w:p w14:paraId="0EB63FFA" w14:textId="77777777" w:rsidR="0058589D" w:rsidRPr="00C1689B" w:rsidRDefault="0016538E" w:rsidP="0058589D">
      <w:pPr>
        <w:pStyle w:val="Bezmezer"/>
        <w:ind w:left="360"/>
        <w:rPr>
          <w:rFonts w:asciiTheme="minorHAnsi" w:hAnsiTheme="minorHAnsi" w:cs="Tahoma"/>
          <w:szCs w:val="24"/>
        </w:rPr>
      </w:pPr>
      <w:r w:rsidRPr="00C1689B">
        <w:rPr>
          <w:rFonts w:asciiTheme="minorHAnsi" w:hAnsiTheme="minorHAnsi" w:cs="Tahoma"/>
          <w:szCs w:val="24"/>
        </w:rPr>
        <w:t>Za objednatele:</w:t>
      </w:r>
      <w:r w:rsidRPr="00C1689B">
        <w:rPr>
          <w:rFonts w:asciiTheme="minorHAnsi" w:hAnsiTheme="minorHAnsi" w:cs="Tahoma"/>
          <w:szCs w:val="24"/>
        </w:rPr>
        <w:tab/>
      </w:r>
      <w:r w:rsidR="0058589D" w:rsidRPr="00C1689B">
        <w:rPr>
          <w:rFonts w:asciiTheme="minorHAnsi" w:hAnsiTheme="minorHAnsi" w:cs="Tahoma"/>
          <w:b/>
          <w:szCs w:val="24"/>
        </w:rPr>
        <w:t>Ing.</w:t>
      </w:r>
      <w:r w:rsidR="005966BB">
        <w:rPr>
          <w:rFonts w:asciiTheme="minorHAnsi" w:hAnsiTheme="minorHAnsi" w:cs="Tahoma"/>
          <w:b/>
          <w:szCs w:val="24"/>
        </w:rPr>
        <w:t xml:space="preserve"> </w:t>
      </w:r>
      <w:r w:rsidR="00FD67C7">
        <w:rPr>
          <w:rFonts w:asciiTheme="minorHAnsi" w:hAnsiTheme="minorHAnsi" w:cs="Tahoma"/>
          <w:b/>
          <w:szCs w:val="24"/>
        </w:rPr>
        <w:t>Dalibor Bartoň</w:t>
      </w:r>
      <w:r w:rsidR="0058589D" w:rsidRPr="00C1689B">
        <w:rPr>
          <w:rFonts w:asciiTheme="minorHAnsi" w:hAnsiTheme="minorHAnsi" w:cs="Tahoma"/>
          <w:szCs w:val="24"/>
        </w:rPr>
        <w:t>, tel. 583 468 </w:t>
      </w:r>
      <w:r w:rsidR="00FD67C7">
        <w:rPr>
          <w:rFonts w:asciiTheme="minorHAnsi" w:hAnsiTheme="minorHAnsi" w:cs="Tahoma"/>
          <w:szCs w:val="24"/>
        </w:rPr>
        <w:t>204</w:t>
      </w:r>
    </w:p>
    <w:p w14:paraId="6BB6436C" w14:textId="1F888262" w:rsidR="0058589D" w:rsidRDefault="0058589D" w:rsidP="003C7F8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00FD67C7" w:rsidRPr="00862786">
          <w:rPr>
            <w:rStyle w:val="Hypertextovodkaz"/>
            <w:rFonts w:asciiTheme="minorHAnsi" w:hAnsiTheme="minorHAnsi" w:cs="Tahoma"/>
            <w:szCs w:val="24"/>
          </w:rPr>
          <w:t>dalibor.barton@muzabreh.cz</w:t>
        </w:r>
      </w:hyperlink>
      <w:r w:rsidR="00C31943" w:rsidRPr="00C1689B">
        <w:rPr>
          <w:rFonts w:asciiTheme="minorHAnsi" w:hAnsiTheme="minorHAnsi" w:cs="Tahoma"/>
          <w:szCs w:val="24"/>
        </w:rPr>
        <w:t xml:space="preserve"> </w:t>
      </w:r>
    </w:p>
    <w:p w14:paraId="52FEBDF8" w14:textId="3C0F1B54" w:rsidR="00EE6590" w:rsidRDefault="00EE6590" w:rsidP="003C7F85">
      <w:pPr>
        <w:pStyle w:val="Bezmezer"/>
        <w:ind w:left="360"/>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sidRPr="00EE6590">
        <w:rPr>
          <w:rFonts w:asciiTheme="minorHAnsi" w:hAnsiTheme="minorHAnsi" w:cs="Tahoma"/>
          <w:b/>
          <w:szCs w:val="24"/>
        </w:rPr>
        <w:t>Bc. Jana Provazníková</w:t>
      </w:r>
      <w:r>
        <w:rPr>
          <w:rFonts w:asciiTheme="minorHAnsi" w:hAnsiTheme="minorHAnsi" w:cs="Tahoma"/>
          <w:szCs w:val="24"/>
        </w:rPr>
        <w:t>, tel. 770 199 093</w:t>
      </w:r>
    </w:p>
    <w:p w14:paraId="6CF57AFF" w14:textId="45AD6A76" w:rsidR="00EE6590" w:rsidRPr="00C1689B" w:rsidRDefault="00EE6590" w:rsidP="003C7F85">
      <w:pPr>
        <w:pStyle w:val="Bezmezer"/>
        <w:ind w:left="360"/>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t xml:space="preserve">e-mail: </w:t>
      </w:r>
      <w:hyperlink r:id="rId9" w:history="1">
        <w:r w:rsidRPr="00BD7222">
          <w:rPr>
            <w:rStyle w:val="Hypertextovodkaz"/>
            <w:rFonts w:asciiTheme="minorHAnsi" w:hAnsiTheme="minorHAnsi" w:cs="Tahoma"/>
            <w:szCs w:val="24"/>
          </w:rPr>
          <w:t>jana.provaznikova@muzabreh.cz</w:t>
        </w:r>
      </w:hyperlink>
      <w:r>
        <w:rPr>
          <w:rFonts w:asciiTheme="minorHAnsi" w:hAnsiTheme="minorHAnsi" w:cs="Tahoma"/>
          <w:szCs w:val="24"/>
        </w:rPr>
        <w:t xml:space="preserve"> </w:t>
      </w:r>
    </w:p>
    <w:p w14:paraId="4A457DE5" w14:textId="77777777" w:rsidR="0016538E" w:rsidRPr="00C1689B" w:rsidRDefault="0016538E" w:rsidP="00E13954">
      <w:pPr>
        <w:pStyle w:val="Bezmezer"/>
        <w:rPr>
          <w:rFonts w:asciiTheme="minorHAnsi" w:hAnsiTheme="minorHAnsi" w:cs="Tahoma"/>
          <w:szCs w:val="24"/>
        </w:rPr>
      </w:pPr>
    </w:p>
    <w:p w14:paraId="66FB972D" w14:textId="77777777" w:rsidR="0016538E" w:rsidRPr="00C1689B" w:rsidRDefault="0016538E" w:rsidP="00E13954">
      <w:pPr>
        <w:pStyle w:val="Bezmezer"/>
        <w:ind w:left="360"/>
        <w:rPr>
          <w:rFonts w:asciiTheme="minorHAnsi" w:hAnsiTheme="minorHAnsi" w:cs="Tahoma"/>
          <w:szCs w:val="24"/>
        </w:rPr>
      </w:pPr>
      <w:r w:rsidRPr="00C1689B">
        <w:rPr>
          <w:rFonts w:asciiTheme="minorHAnsi" w:hAnsiTheme="minorHAnsi" w:cs="Tahoma"/>
          <w:szCs w:val="24"/>
        </w:rPr>
        <w:t>Za zhotovitele:</w:t>
      </w:r>
      <w:r w:rsidR="00C31943" w:rsidRPr="00C1689B">
        <w:rPr>
          <w:rFonts w:asciiTheme="minorHAnsi" w:hAnsiTheme="minorHAnsi" w:cs="Tahoma"/>
          <w:szCs w:val="24"/>
        </w:rPr>
        <w:tab/>
      </w:r>
      <w:r w:rsidR="00F97F15" w:rsidRPr="00C1689B">
        <w:rPr>
          <w:rFonts w:asciiTheme="minorHAnsi" w:hAnsiTheme="minorHAnsi" w:cs="Tahoma"/>
          <w:szCs w:val="24"/>
          <w:highlight w:val="yellow"/>
        </w:rPr>
        <w:t>………………………………………..</w:t>
      </w:r>
    </w:p>
    <w:p w14:paraId="5CE38325" w14:textId="77777777" w:rsidR="0016538E" w:rsidRPr="00C1689B" w:rsidRDefault="0016538E" w:rsidP="00E13954">
      <w:pPr>
        <w:pStyle w:val="Bezmezer"/>
        <w:rPr>
          <w:rFonts w:asciiTheme="minorHAnsi" w:hAnsiTheme="minorHAnsi" w:cs="Tahoma"/>
          <w:szCs w:val="24"/>
        </w:rPr>
      </w:pPr>
    </w:p>
    <w:p w14:paraId="1F2B0E91" w14:textId="15B6733D" w:rsidR="00B4522B" w:rsidRPr="00C1689B" w:rsidRDefault="0016538E" w:rsidP="007C2AEF">
      <w:pPr>
        <w:pStyle w:val="Bezmezer"/>
        <w:numPr>
          <w:ilvl w:val="0"/>
          <w:numId w:val="2"/>
        </w:numPr>
        <w:rPr>
          <w:rFonts w:asciiTheme="minorHAnsi" w:hAnsiTheme="minorHAnsi" w:cs="Tahoma"/>
          <w:b/>
          <w:szCs w:val="24"/>
          <w:u w:val="single"/>
        </w:rPr>
      </w:pPr>
      <w:r w:rsidRPr="00C1689B">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1553FE">
        <w:rPr>
          <w:rFonts w:asciiTheme="minorHAnsi" w:hAnsiTheme="minorHAnsi" w:cs="Tahoma"/>
          <w:szCs w:val="24"/>
        </w:rPr>
        <w:t xml:space="preserve"> nebo </w:t>
      </w:r>
      <w:r w:rsidR="001553FE">
        <w:rPr>
          <w:rFonts w:asciiTheme="minorHAnsi" w:hAnsiTheme="minorHAnsi" w:cs="Tahoma"/>
          <w:szCs w:val="24"/>
        </w:rPr>
        <w:lastRenderedPageBreak/>
        <w:t>elektronicky</w:t>
      </w:r>
      <w:r w:rsidRPr="00C1689B">
        <w:rPr>
          <w:rFonts w:asciiTheme="minorHAnsi" w:hAnsiTheme="minorHAnsi" w:cs="Tahoma"/>
          <w:szCs w:val="24"/>
        </w:rPr>
        <w:t xml:space="preserve">, podepsáno oprávněnými zástupci smluvních stran pro jednání ve věcech smluvních a doručeno druhé smluvní straně </w:t>
      </w:r>
      <w:r w:rsidR="00AA4362" w:rsidRPr="00C1689B">
        <w:rPr>
          <w:rFonts w:asciiTheme="minorHAnsi" w:hAnsiTheme="minorHAnsi" w:cs="Tahoma"/>
          <w:szCs w:val="24"/>
        </w:rPr>
        <w:t>prostřednictvím datové schránky, mají-li ji obě strany zřízenu</w:t>
      </w:r>
      <w:r w:rsidR="005B46C6">
        <w:rPr>
          <w:rFonts w:asciiTheme="minorHAnsi" w:hAnsiTheme="minorHAnsi" w:cs="Tahoma"/>
          <w:szCs w:val="24"/>
        </w:rPr>
        <w:t>, případně poštou</w:t>
      </w:r>
      <w:r w:rsidR="00AA4362" w:rsidRPr="00C1689B">
        <w:rPr>
          <w:rFonts w:asciiTheme="minorHAnsi" w:hAnsiTheme="minorHAnsi" w:cs="Tahoma"/>
          <w:szCs w:val="24"/>
        </w:rPr>
        <w:t>.</w:t>
      </w:r>
      <w:r w:rsidRPr="00C1689B">
        <w:rPr>
          <w:rFonts w:asciiTheme="minorHAnsi" w:hAnsiTheme="minorHAnsi" w:cs="Tahoma"/>
          <w:szCs w:val="24"/>
        </w:rPr>
        <w:t xml:space="preserve"> Ostatní sdělení či informace, nemají-li podstatný vliv na pl</w:t>
      </w:r>
      <w:r w:rsidR="00A61B61">
        <w:rPr>
          <w:rFonts w:asciiTheme="minorHAnsi" w:hAnsiTheme="minorHAnsi" w:cs="Tahoma"/>
          <w:szCs w:val="24"/>
        </w:rPr>
        <w:t>nění práv a povinností jedné ze </w:t>
      </w:r>
      <w:r w:rsidRPr="00C1689B">
        <w:rPr>
          <w:rFonts w:asciiTheme="minorHAnsi" w:hAnsiTheme="minorHAnsi" w:cs="Tahoma"/>
          <w:szCs w:val="24"/>
        </w:rPr>
        <w:t>smluvních stran podle této smlouvy, mohou být sdělován</w:t>
      </w:r>
      <w:r w:rsidR="00A34851">
        <w:rPr>
          <w:rFonts w:asciiTheme="minorHAnsi" w:hAnsiTheme="minorHAnsi" w:cs="Tahoma"/>
          <w:szCs w:val="24"/>
        </w:rPr>
        <w:t>y</w:t>
      </w:r>
      <w:r w:rsidRPr="00C1689B">
        <w:rPr>
          <w:rFonts w:asciiTheme="minorHAnsi" w:hAnsiTheme="minorHAnsi" w:cs="Tahoma"/>
          <w:szCs w:val="24"/>
        </w:rPr>
        <w:t xml:space="preserve"> ústně či prostřednictvím elektronické pošty. Smluvní strany berou výslovně na vědomí, že taková sdělení mají operativní a podpůrný charakter a </w:t>
      </w:r>
      <w:r w:rsidR="00A63D09" w:rsidRPr="00C1689B">
        <w:rPr>
          <w:rFonts w:asciiTheme="minorHAnsi" w:hAnsiTheme="minorHAnsi" w:cs="Tahoma"/>
          <w:szCs w:val="24"/>
        </w:rPr>
        <w:t>nezavazují druhou smluvní stranu</w:t>
      </w:r>
      <w:r w:rsidRPr="00C1689B">
        <w:rPr>
          <w:rFonts w:asciiTheme="minorHAnsi" w:hAnsiTheme="minorHAnsi" w:cs="Tahoma"/>
          <w:szCs w:val="24"/>
        </w:rPr>
        <w:t xml:space="preserve"> do doby, než je splněn postup podle </w:t>
      </w:r>
      <w:r w:rsidR="00B11CA4" w:rsidRPr="00C1689B">
        <w:rPr>
          <w:rFonts w:asciiTheme="minorHAnsi" w:hAnsiTheme="minorHAnsi" w:cs="Tahoma"/>
          <w:szCs w:val="24"/>
        </w:rPr>
        <w:t xml:space="preserve">první </w:t>
      </w:r>
      <w:r w:rsidRPr="00C1689B">
        <w:rPr>
          <w:rFonts w:asciiTheme="minorHAnsi" w:hAnsiTheme="minorHAnsi" w:cs="Tahoma"/>
          <w:szCs w:val="24"/>
        </w:rPr>
        <w:t>věty</w:t>
      </w:r>
      <w:r w:rsidR="00B11CA4" w:rsidRPr="00C1689B">
        <w:rPr>
          <w:rFonts w:asciiTheme="minorHAnsi" w:hAnsiTheme="minorHAnsi" w:cs="Tahoma"/>
          <w:szCs w:val="24"/>
        </w:rPr>
        <w:t xml:space="preserve"> tohoto ustanovení</w:t>
      </w:r>
      <w:r w:rsidRPr="00C1689B">
        <w:rPr>
          <w:rFonts w:asciiTheme="minorHAnsi" w:hAnsiTheme="minorHAnsi" w:cs="Tahoma"/>
          <w:szCs w:val="24"/>
        </w:rPr>
        <w:t>.</w:t>
      </w:r>
    </w:p>
    <w:p w14:paraId="51DA8846" w14:textId="77777777" w:rsidR="00B47347" w:rsidRPr="00C1689B" w:rsidRDefault="00B47347" w:rsidP="00B47347">
      <w:pPr>
        <w:pStyle w:val="Bezmezer"/>
        <w:ind w:left="360"/>
        <w:rPr>
          <w:rFonts w:asciiTheme="minorHAnsi" w:hAnsiTheme="minorHAnsi" w:cs="Tahoma"/>
          <w:szCs w:val="24"/>
        </w:rPr>
      </w:pPr>
    </w:p>
    <w:p w14:paraId="4C7B92C9" w14:textId="77777777" w:rsidR="00EE6590" w:rsidRPr="00C1689B" w:rsidRDefault="00EE6590" w:rsidP="00B47347">
      <w:pPr>
        <w:pStyle w:val="Bezmezer"/>
        <w:ind w:left="360"/>
        <w:rPr>
          <w:rFonts w:asciiTheme="minorHAnsi" w:hAnsiTheme="minorHAnsi" w:cs="Tahoma"/>
          <w:szCs w:val="24"/>
        </w:rPr>
      </w:pPr>
    </w:p>
    <w:p w14:paraId="7B30DA7A" w14:textId="77777777" w:rsidR="001571A5" w:rsidRPr="00C1689B" w:rsidRDefault="001571A5" w:rsidP="00E13954">
      <w:pPr>
        <w:pStyle w:val="Bezmezer"/>
        <w:jc w:val="center"/>
        <w:rPr>
          <w:rFonts w:asciiTheme="minorHAnsi" w:hAnsiTheme="minorHAnsi" w:cs="Tahoma"/>
          <w:bCs/>
          <w:caps/>
          <w:szCs w:val="24"/>
        </w:rPr>
      </w:pPr>
      <w:r w:rsidRPr="00C1689B">
        <w:rPr>
          <w:rFonts w:asciiTheme="minorHAnsi" w:hAnsiTheme="minorHAnsi" w:cs="Tahoma"/>
          <w:b/>
          <w:szCs w:val="24"/>
        </w:rPr>
        <w:t>I</w:t>
      </w:r>
      <w:r w:rsidR="00FE2B51" w:rsidRPr="00C1689B">
        <w:rPr>
          <w:rFonts w:asciiTheme="minorHAnsi" w:hAnsiTheme="minorHAnsi" w:cs="Tahoma"/>
          <w:b/>
          <w:szCs w:val="24"/>
        </w:rPr>
        <w:t>V</w:t>
      </w:r>
      <w:r w:rsidRPr="00C1689B">
        <w:rPr>
          <w:rFonts w:asciiTheme="minorHAnsi" w:hAnsiTheme="minorHAnsi" w:cs="Tahoma"/>
          <w:b/>
          <w:szCs w:val="24"/>
        </w:rPr>
        <w:t>. Místo plnění</w:t>
      </w:r>
    </w:p>
    <w:p w14:paraId="4C636D5E" w14:textId="0F02D0A1" w:rsidR="00336C88" w:rsidRPr="006E2D7B" w:rsidRDefault="00336C88" w:rsidP="006E2D7B">
      <w:pPr>
        <w:pStyle w:val="Bezmezer"/>
        <w:numPr>
          <w:ilvl w:val="0"/>
          <w:numId w:val="3"/>
        </w:numPr>
        <w:rPr>
          <w:rFonts w:asciiTheme="minorHAnsi" w:hAnsiTheme="minorHAnsi" w:cs="Tahoma"/>
          <w:szCs w:val="24"/>
        </w:rPr>
      </w:pPr>
      <w:r w:rsidRPr="006E2D7B">
        <w:rPr>
          <w:rFonts w:asciiTheme="minorHAnsi" w:hAnsiTheme="minorHAnsi" w:cs="Tahoma"/>
          <w:szCs w:val="24"/>
        </w:rPr>
        <w:t>Místem plnění této smlouvy jsou pozemky na p.</w:t>
      </w:r>
      <w:r w:rsidR="004B683B">
        <w:rPr>
          <w:rFonts w:asciiTheme="minorHAnsi" w:hAnsiTheme="minorHAnsi" w:cs="Tahoma"/>
          <w:szCs w:val="24"/>
        </w:rPr>
        <w:t> </w:t>
      </w:r>
      <w:r w:rsidRPr="006E2D7B">
        <w:rPr>
          <w:rFonts w:asciiTheme="minorHAnsi" w:hAnsiTheme="minorHAnsi" w:cs="Tahoma"/>
          <w:szCs w:val="24"/>
        </w:rPr>
        <w:t xml:space="preserve">č. </w:t>
      </w:r>
      <w:r w:rsidR="00E17709">
        <w:rPr>
          <w:rFonts w:asciiTheme="minorHAnsi" w:hAnsiTheme="minorHAnsi" w:cstheme="minorHAnsi"/>
        </w:rPr>
        <w:t xml:space="preserve">1015, </w:t>
      </w:r>
      <w:r w:rsidR="00610C27">
        <w:rPr>
          <w:rFonts w:asciiTheme="minorHAnsi" w:hAnsiTheme="minorHAnsi" w:cstheme="minorHAnsi"/>
        </w:rPr>
        <w:t>p.</w:t>
      </w:r>
      <w:r w:rsidR="004B683B">
        <w:rPr>
          <w:rFonts w:asciiTheme="minorHAnsi" w:hAnsiTheme="minorHAnsi" w:cstheme="minorHAnsi"/>
        </w:rPr>
        <w:t> </w:t>
      </w:r>
      <w:r w:rsidR="00E17709">
        <w:rPr>
          <w:rFonts w:asciiTheme="minorHAnsi" w:hAnsiTheme="minorHAnsi" w:cstheme="minorHAnsi"/>
        </w:rPr>
        <w:t>č. 1074, p. č. 1082, p. č. 1083, p. č. 1084, p. č. 5457/20</w:t>
      </w:r>
      <w:r w:rsidR="00610C27">
        <w:rPr>
          <w:rFonts w:asciiTheme="minorHAnsi" w:hAnsiTheme="minorHAnsi" w:cstheme="minorHAnsi"/>
        </w:rPr>
        <w:t xml:space="preserve"> </w:t>
      </w:r>
      <w:r w:rsidRPr="006E2D7B">
        <w:rPr>
          <w:rFonts w:asciiTheme="minorHAnsi" w:hAnsiTheme="minorHAnsi" w:cs="Tahoma"/>
          <w:szCs w:val="24"/>
        </w:rPr>
        <w:t>v k.</w:t>
      </w:r>
      <w:r w:rsidR="004B683B">
        <w:rPr>
          <w:rFonts w:asciiTheme="minorHAnsi" w:hAnsiTheme="minorHAnsi" w:cs="Tahoma"/>
          <w:szCs w:val="24"/>
        </w:rPr>
        <w:t> </w:t>
      </w:r>
      <w:r w:rsidRPr="006E2D7B">
        <w:rPr>
          <w:rFonts w:asciiTheme="minorHAnsi" w:hAnsiTheme="minorHAnsi" w:cs="Tahoma"/>
          <w:szCs w:val="24"/>
        </w:rPr>
        <w:t xml:space="preserve">ú. Zábřeh na Moravě. </w:t>
      </w:r>
    </w:p>
    <w:p w14:paraId="653230D5" w14:textId="77777777" w:rsidR="00A1343F" w:rsidRPr="00C1689B" w:rsidRDefault="00A1343F" w:rsidP="00E13954">
      <w:pPr>
        <w:pStyle w:val="Bezmezer"/>
        <w:rPr>
          <w:rFonts w:asciiTheme="minorHAnsi" w:hAnsiTheme="minorHAnsi" w:cs="Tahoma"/>
          <w:szCs w:val="24"/>
        </w:rPr>
      </w:pPr>
    </w:p>
    <w:p w14:paraId="51885270" w14:textId="77777777" w:rsidR="001571A5" w:rsidRPr="00C1689B" w:rsidRDefault="001571A5" w:rsidP="005E59F7">
      <w:pPr>
        <w:pStyle w:val="Bezmezer"/>
        <w:numPr>
          <w:ilvl w:val="0"/>
          <w:numId w:val="3"/>
        </w:numPr>
        <w:rPr>
          <w:rFonts w:asciiTheme="minorHAnsi" w:hAnsiTheme="minorHAnsi" w:cs="Tahoma"/>
          <w:szCs w:val="24"/>
        </w:rPr>
      </w:pPr>
      <w:r w:rsidRPr="00C1689B">
        <w:rPr>
          <w:rFonts w:asciiTheme="minorHAnsi" w:hAnsiTheme="minorHAnsi" w:cs="Tahoma"/>
          <w:szCs w:val="24"/>
        </w:rPr>
        <w:t>Staveništěm se rozumí zhotovitelem ohraničený prostor</w:t>
      </w:r>
      <w:r w:rsidR="00C702D4" w:rsidRPr="00C1689B">
        <w:rPr>
          <w:rFonts w:asciiTheme="minorHAnsi" w:hAnsiTheme="minorHAnsi" w:cs="Tahoma"/>
          <w:szCs w:val="24"/>
        </w:rPr>
        <w:t xml:space="preserve"> v místě plnění</w:t>
      </w:r>
      <w:r w:rsidR="00F54365">
        <w:rPr>
          <w:rFonts w:asciiTheme="minorHAnsi" w:hAnsiTheme="minorHAnsi" w:cs="Tahoma"/>
          <w:szCs w:val="24"/>
        </w:rPr>
        <w:t>, který slouží pro </w:t>
      </w:r>
      <w:r w:rsidRPr="00C1689B">
        <w:rPr>
          <w:rFonts w:asciiTheme="minorHAnsi" w:hAnsiTheme="minorHAnsi" w:cs="Tahoma"/>
          <w:szCs w:val="24"/>
        </w:rPr>
        <w:t>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C1689B">
        <w:rPr>
          <w:rFonts w:asciiTheme="minorHAnsi" w:hAnsiTheme="minorHAnsi" w:cs="Tahoma"/>
          <w:szCs w:val="24"/>
        </w:rPr>
        <w:t>m při provádění díla) při </w:t>
      </w:r>
      <w:r w:rsidRPr="00C1689B">
        <w:rPr>
          <w:rFonts w:asciiTheme="minorHAnsi" w:hAnsiTheme="minorHAnsi" w:cs="Tahoma"/>
          <w:szCs w:val="24"/>
        </w:rPr>
        <w:t>plnění</w:t>
      </w:r>
      <w:r w:rsidR="00F54365">
        <w:rPr>
          <w:rFonts w:asciiTheme="minorHAnsi" w:hAnsiTheme="minorHAnsi" w:cs="Tahoma"/>
          <w:szCs w:val="24"/>
        </w:rPr>
        <w:t xml:space="preserve"> této smlouvy a jsou umístěny v </w:t>
      </w:r>
      <w:r w:rsidRPr="00C1689B">
        <w:rPr>
          <w:rFonts w:asciiTheme="minorHAnsi" w:hAnsiTheme="minorHAnsi" w:cs="Tahoma"/>
          <w:szCs w:val="24"/>
        </w:rPr>
        <w:t>prostoru staveniště.</w:t>
      </w:r>
    </w:p>
    <w:p w14:paraId="75CF8493" w14:textId="77777777" w:rsidR="001571A5" w:rsidRPr="00C1689B" w:rsidRDefault="001571A5" w:rsidP="00E13954">
      <w:pPr>
        <w:pStyle w:val="Bezmezer"/>
        <w:rPr>
          <w:rFonts w:asciiTheme="minorHAnsi" w:hAnsiTheme="minorHAnsi" w:cs="Tahoma"/>
          <w:szCs w:val="24"/>
        </w:rPr>
      </w:pPr>
    </w:p>
    <w:p w14:paraId="351DFF34" w14:textId="77777777" w:rsidR="001571A5" w:rsidRDefault="001571A5" w:rsidP="005E59F7">
      <w:pPr>
        <w:pStyle w:val="Bezmezer"/>
        <w:numPr>
          <w:ilvl w:val="0"/>
          <w:numId w:val="3"/>
        </w:numPr>
        <w:rPr>
          <w:rFonts w:asciiTheme="minorHAnsi" w:hAnsiTheme="minorHAnsi" w:cs="Tahoma"/>
          <w:szCs w:val="24"/>
        </w:rPr>
      </w:pPr>
      <w:r w:rsidRPr="00C1689B">
        <w:rPr>
          <w:rFonts w:asciiTheme="minorHAnsi" w:hAnsiTheme="minorHAnsi" w:cs="Tahoma"/>
          <w:szCs w:val="24"/>
        </w:rPr>
        <w:t>Zhotovitel prohlašuje, že se s odbornou péčí seznámil s místem plnění a že místo plnění je vhodné k provádění díla.</w:t>
      </w:r>
    </w:p>
    <w:p w14:paraId="5AD434D9" w14:textId="77777777" w:rsidR="00C36347" w:rsidRDefault="00C36347" w:rsidP="00C36347">
      <w:pPr>
        <w:pStyle w:val="Bezmezer"/>
        <w:rPr>
          <w:rFonts w:asciiTheme="minorHAnsi" w:hAnsiTheme="minorHAnsi" w:cs="Tahoma"/>
          <w:szCs w:val="24"/>
        </w:rPr>
      </w:pPr>
    </w:p>
    <w:p w14:paraId="1FFAC138" w14:textId="01E1D3D7" w:rsidR="00674395" w:rsidRPr="00E64B79" w:rsidRDefault="00153F81" w:rsidP="00ED0FB5">
      <w:pPr>
        <w:pStyle w:val="Bezmezer"/>
        <w:numPr>
          <w:ilvl w:val="0"/>
          <w:numId w:val="3"/>
        </w:numPr>
        <w:rPr>
          <w:rFonts w:asciiTheme="minorHAnsi" w:hAnsiTheme="minorHAnsi" w:cs="Tahoma"/>
          <w:szCs w:val="24"/>
        </w:rPr>
      </w:pPr>
      <w:r w:rsidRPr="00E64B79">
        <w:rPr>
          <w:rFonts w:asciiTheme="minorHAnsi" w:hAnsiTheme="minorHAnsi" w:cs="Tahoma"/>
          <w:szCs w:val="24"/>
        </w:rPr>
        <w:t>Zhotovitel bere na vědomí, že stavba bude probíhat v prostoru, kde se mohou pohybovat osoby a popřípadě i vozidla. Zhotovitel je povinen učinit v rámci provádění díla taková opatření, aby zamezil možnému zranění osob nebo škodám na majetku, zejména pak na</w:t>
      </w:r>
      <w:r w:rsidR="0075294F" w:rsidRPr="00E64B79">
        <w:rPr>
          <w:rFonts w:asciiTheme="minorHAnsi" w:hAnsiTheme="minorHAnsi" w:cs="Tahoma"/>
          <w:szCs w:val="24"/>
        </w:rPr>
        <w:t> </w:t>
      </w:r>
      <w:r w:rsidRPr="00E64B79">
        <w:rPr>
          <w:rFonts w:asciiTheme="minorHAnsi" w:hAnsiTheme="minorHAnsi" w:cs="Tahoma"/>
          <w:szCs w:val="24"/>
        </w:rPr>
        <w:t>vozidlech či okolních objektech.</w:t>
      </w:r>
      <w:r w:rsidR="00E64B79" w:rsidRPr="00E64B79">
        <w:rPr>
          <w:rFonts w:asciiTheme="minorHAnsi" w:hAnsiTheme="minorHAnsi" w:cs="Tahoma"/>
          <w:szCs w:val="24"/>
        </w:rPr>
        <w:t xml:space="preserve"> </w:t>
      </w:r>
    </w:p>
    <w:p w14:paraId="185EC728" w14:textId="77777777" w:rsidR="00EB52EC" w:rsidRPr="00C1689B" w:rsidRDefault="00EB52EC" w:rsidP="009B1268">
      <w:pPr>
        <w:pStyle w:val="Bezmezer"/>
        <w:rPr>
          <w:rFonts w:asciiTheme="minorHAnsi" w:hAnsiTheme="minorHAnsi" w:cs="Tahoma"/>
          <w:b/>
          <w:bCs/>
          <w:szCs w:val="24"/>
        </w:rPr>
      </w:pPr>
    </w:p>
    <w:p w14:paraId="070B1A62" w14:textId="77777777" w:rsidR="009C0917" w:rsidRPr="00C1689B" w:rsidRDefault="0016538E" w:rsidP="00E13954">
      <w:pPr>
        <w:pStyle w:val="Bezmezer"/>
        <w:jc w:val="center"/>
        <w:rPr>
          <w:rFonts w:asciiTheme="minorHAnsi" w:hAnsiTheme="minorHAnsi" w:cs="Tahoma"/>
          <w:b/>
          <w:bCs/>
          <w:szCs w:val="24"/>
        </w:rPr>
      </w:pPr>
      <w:r w:rsidRPr="00C1689B">
        <w:rPr>
          <w:rFonts w:asciiTheme="minorHAnsi" w:hAnsiTheme="minorHAnsi" w:cs="Tahoma"/>
          <w:b/>
          <w:bCs/>
          <w:szCs w:val="24"/>
        </w:rPr>
        <w:t>V</w:t>
      </w:r>
      <w:r w:rsidR="009C0917" w:rsidRPr="00C1689B">
        <w:rPr>
          <w:rFonts w:asciiTheme="minorHAnsi" w:hAnsiTheme="minorHAnsi" w:cs="Tahoma"/>
          <w:b/>
          <w:bCs/>
          <w:szCs w:val="24"/>
        </w:rPr>
        <w:t>. Doba plnění</w:t>
      </w:r>
    </w:p>
    <w:p w14:paraId="4FFFD4B4" w14:textId="77777777" w:rsidR="009C0917" w:rsidRPr="00C1689B" w:rsidRDefault="009C0917" w:rsidP="00282C68">
      <w:pPr>
        <w:pStyle w:val="Bezmezer"/>
        <w:ind w:left="360"/>
        <w:rPr>
          <w:rFonts w:asciiTheme="minorHAnsi" w:hAnsiTheme="minorHAnsi" w:cs="Tahoma"/>
          <w:szCs w:val="24"/>
        </w:rPr>
      </w:pPr>
    </w:p>
    <w:p w14:paraId="248FD296" w14:textId="54FF803C" w:rsidR="0007777B" w:rsidRPr="00D5346A" w:rsidRDefault="00D5346A" w:rsidP="00EA0BD8">
      <w:pPr>
        <w:pStyle w:val="Bezmezer"/>
        <w:numPr>
          <w:ilvl w:val="0"/>
          <w:numId w:val="4"/>
        </w:numPr>
        <w:rPr>
          <w:rFonts w:asciiTheme="minorHAnsi" w:hAnsiTheme="minorHAnsi" w:cs="Tahoma"/>
          <w:szCs w:val="24"/>
        </w:rPr>
      </w:pPr>
      <w:r w:rsidRPr="00D5346A">
        <w:rPr>
          <w:rFonts w:asciiTheme="minorHAnsi" w:hAnsiTheme="minorHAnsi" w:cs="Tahoma"/>
          <w:szCs w:val="24"/>
        </w:rPr>
        <w:t xml:space="preserve">Zhotovitel je povinen provést dílo, tj. řádně dokončit a předat objednateli, v souladu s podmínkami této smlouvy nejpozději </w:t>
      </w:r>
      <w:r w:rsidRPr="00A31D38">
        <w:rPr>
          <w:rFonts w:asciiTheme="minorHAnsi" w:hAnsiTheme="minorHAnsi" w:cs="Tahoma"/>
          <w:szCs w:val="24"/>
        </w:rPr>
        <w:t>do</w:t>
      </w:r>
      <w:r w:rsidR="00816277" w:rsidRPr="00A31D38">
        <w:rPr>
          <w:rFonts w:asciiTheme="minorHAnsi" w:hAnsiTheme="minorHAnsi" w:cs="Tahoma"/>
          <w:szCs w:val="24"/>
        </w:rPr>
        <w:t xml:space="preserve"> </w:t>
      </w:r>
      <w:r w:rsidR="000A720E">
        <w:rPr>
          <w:rFonts w:asciiTheme="minorHAnsi" w:hAnsiTheme="minorHAnsi" w:cs="Tahoma"/>
          <w:b/>
          <w:szCs w:val="24"/>
        </w:rPr>
        <w:t>90</w:t>
      </w:r>
      <w:r w:rsidR="00816277" w:rsidRPr="00A31D38">
        <w:rPr>
          <w:rFonts w:asciiTheme="minorHAnsi" w:hAnsiTheme="minorHAnsi" w:cs="Tahoma"/>
          <w:b/>
          <w:szCs w:val="24"/>
        </w:rPr>
        <w:t xml:space="preserve"> kalendářních</w:t>
      </w:r>
      <w:r w:rsidR="00816277" w:rsidRPr="00A31D38">
        <w:rPr>
          <w:rFonts w:asciiTheme="minorHAnsi" w:hAnsiTheme="minorHAnsi" w:cs="Tahoma"/>
          <w:szCs w:val="24"/>
        </w:rPr>
        <w:t xml:space="preserve"> </w:t>
      </w:r>
      <w:r w:rsidRPr="00A31D38">
        <w:rPr>
          <w:rFonts w:asciiTheme="minorHAnsi" w:hAnsiTheme="minorHAnsi" w:cs="Tahoma"/>
          <w:b/>
          <w:szCs w:val="24"/>
        </w:rPr>
        <w:t>dní</w:t>
      </w:r>
      <w:r w:rsidRPr="00336C88">
        <w:rPr>
          <w:rFonts w:asciiTheme="minorHAnsi" w:hAnsiTheme="minorHAnsi" w:cs="Tahoma"/>
          <w:b/>
          <w:szCs w:val="24"/>
        </w:rPr>
        <w:t xml:space="preserve"> </w:t>
      </w:r>
      <w:r w:rsidRPr="00336C88">
        <w:rPr>
          <w:rFonts w:asciiTheme="minorHAnsi" w:hAnsiTheme="minorHAnsi" w:cs="Tahoma"/>
          <w:szCs w:val="24"/>
        </w:rPr>
        <w:t>ode</w:t>
      </w:r>
      <w:r w:rsidRPr="00D5346A">
        <w:rPr>
          <w:rFonts w:asciiTheme="minorHAnsi" w:hAnsiTheme="minorHAnsi" w:cs="Tahoma"/>
          <w:szCs w:val="24"/>
        </w:rPr>
        <w:t xml:space="preserve"> dne předání staveniště (místa plnění) objednatelem.</w:t>
      </w:r>
    </w:p>
    <w:p w14:paraId="3C8E8C20" w14:textId="77777777" w:rsidR="0007777B" w:rsidRPr="00C1689B" w:rsidRDefault="0007777B" w:rsidP="00E13954">
      <w:pPr>
        <w:pStyle w:val="Bezmezer"/>
        <w:rPr>
          <w:rFonts w:asciiTheme="minorHAnsi" w:hAnsiTheme="minorHAnsi" w:cs="Tahoma"/>
          <w:szCs w:val="24"/>
        </w:rPr>
      </w:pPr>
    </w:p>
    <w:p w14:paraId="43A273FA" w14:textId="77777777" w:rsidR="0007777B" w:rsidRPr="00C1689B" w:rsidRDefault="0007777B" w:rsidP="005E59F7">
      <w:pPr>
        <w:pStyle w:val="Bezmezer"/>
        <w:numPr>
          <w:ilvl w:val="0"/>
          <w:numId w:val="4"/>
        </w:numPr>
        <w:rPr>
          <w:rFonts w:asciiTheme="minorHAnsi" w:hAnsiTheme="minorHAnsi" w:cs="Tahoma"/>
          <w:szCs w:val="24"/>
        </w:rPr>
      </w:pPr>
      <w:r w:rsidRPr="00C1689B">
        <w:rPr>
          <w:rFonts w:asciiTheme="minorHAnsi" w:hAnsiTheme="minorHAnsi" w:cs="Tahoma"/>
          <w:szCs w:val="24"/>
        </w:rPr>
        <w:t xml:space="preserve">Projektová dokumentace </w:t>
      </w:r>
      <w:r w:rsidR="00866AD6" w:rsidRPr="00C1689B">
        <w:rPr>
          <w:rFonts w:asciiTheme="minorHAnsi" w:hAnsiTheme="minorHAnsi" w:cs="Tahoma"/>
          <w:szCs w:val="24"/>
        </w:rPr>
        <w:t>a vešker</w:t>
      </w:r>
      <w:r w:rsidR="006E082B" w:rsidRPr="00C1689B">
        <w:rPr>
          <w:rFonts w:asciiTheme="minorHAnsi" w:hAnsiTheme="minorHAnsi" w:cs="Tahoma"/>
          <w:szCs w:val="24"/>
        </w:rPr>
        <w:t>á</w:t>
      </w:r>
      <w:r w:rsidR="00866AD6" w:rsidRPr="00C1689B">
        <w:rPr>
          <w:rFonts w:asciiTheme="minorHAnsi" w:hAnsiTheme="minorHAnsi" w:cs="Tahoma"/>
          <w:szCs w:val="24"/>
        </w:rPr>
        <w:t xml:space="preserve"> potřebn</w:t>
      </w:r>
      <w:r w:rsidR="006E082B" w:rsidRPr="00C1689B">
        <w:rPr>
          <w:rFonts w:asciiTheme="minorHAnsi" w:hAnsiTheme="minorHAnsi" w:cs="Tahoma"/>
          <w:szCs w:val="24"/>
        </w:rPr>
        <w:t>á</w:t>
      </w:r>
      <w:r w:rsidR="00866AD6" w:rsidRPr="00C1689B">
        <w:rPr>
          <w:rFonts w:asciiTheme="minorHAnsi" w:hAnsiTheme="minorHAnsi" w:cs="Tahoma"/>
          <w:szCs w:val="24"/>
        </w:rPr>
        <w:t xml:space="preserve"> povolení pro realizaci </w:t>
      </w:r>
      <w:r w:rsidR="00532F4B" w:rsidRPr="00C1689B">
        <w:rPr>
          <w:rFonts w:asciiTheme="minorHAnsi" w:hAnsiTheme="minorHAnsi" w:cs="Tahoma"/>
          <w:szCs w:val="24"/>
        </w:rPr>
        <w:t>díla</w:t>
      </w:r>
      <w:r w:rsidR="00866AD6" w:rsidRPr="00C1689B">
        <w:rPr>
          <w:rFonts w:asciiTheme="minorHAnsi" w:hAnsiTheme="minorHAnsi" w:cs="Tahoma"/>
          <w:szCs w:val="24"/>
        </w:rPr>
        <w:t xml:space="preserve"> </w:t>
      </w:r>
      <w:r w:rsidRPr="00C1689B">
        <w:rPr>
          <w:rFonts w:asciiTheme="minorHAnsi" w:hAnsiTheme="minorHAnsi" w:cs="Tahoma"/>
          <w:szCs w:val="24"/>
        </w:rPr>
        <w:t>bud</w:t>
      </w:r>
      <w:r w:rsidR="003E5402" w:rsidRPr="00C1689B">
        <w:rPr>
          <w:rFonts w:asciiTheme="minorHAnsi" w:hAnsiTheme="minorHAnsi" w:cs="Tahoma"/>
          <w:szCs w:val="24"/>
        </w:rPr>
        <w:t>ou</w:t>
      </w:r>
      <w:r w:rsidRPr="00C1689B">
        <w:rPr>
          <w:rFonts w:asciiTheme="minorHAnsi" w:hAnsiTheme="minorHAnsi" w:cs="Tahoma"/>
          <w:szCs w:val="24"/>
        </w:rPr>
        <w:t xml:space="preserve"> zhotoviteli předána při podpisu této smlouvy.</w:t>
      </w:r>
    </w:p>
    <w:p w14:paraId="4A481B2E" w14:textId="77777777" w:rsidR="0007777B" w:rsidRPr="00C1689B" w:rsidRDefault="0007777B" w:rsidP="00E13954">
      <w:pPr>
        <w:pStyle w:val="Bezmezer"/>
        <w:rPr>
          <w:rFonts w:asciiTheme="minorHAnsi" w:hAnsiTheme="minorHAnsi" w:cs="Tahoma"/>
          <w:szCs w:val="24"/>
        </w:rPr>
      </w:pPr>
    </w:p>
    <w:p w14:paraId="2D9AAF62" w14:textId="194FF3EE" w:rsidR="00037387" w:rsidRDefault="0097084F" w:rsidP="00B13767">
      <w:pPr>
        <w:pStyle w:val="Bezmezer"/>
        <w:numPr>
          <w:ilvl w:val="0"/>
          <w:numId w:val="4"/>
        </w:numPr>
        <w:rPr>
          <w:rFonts w:asciiTheme="minorHAnsi" w:hAnsiTheme="minorHAnsi" w:cs="Tahoma"/>
          <w:szCs w:val="24"/>
        </w:rPr>
      </w:pPr>
      <w:r w:rsidRPr="00D5346A">
        <w:rPr>
          <w:rFonts w:asciiTheme="minorHAnsi" w:hAnsiTheme="minorHAnsi" w:cs="Tahoma"/>
          <w:szCs w:val="24"/>
        </w:rPr>
        <w:t xml:space="preserve">Objednatel </w:t>
      </w:r>
      <w:r w:rsidR="00790572" w:rsidRPr="00D5346A">
        <w:rPr>
          <w:rFonts w:asciiTheme="minorHAnsi" w:hAnsiTheme="minorHAnsi" w:cs="Tahoma"/>
          <w:szCs w:val="24"/>
        </w:rPr>
        <w:t>předpokládá</w:t>
      </w:r>
      <w:r w:rsidRPr="00D5346A">
        <w:rPr>
          <w:rFonts w:asciiTheme="minorHAnsi" w:hAnsiTheme="minorHAnsi" w:cs="Tahoma"/>
          <w:szCs w:val="24"/>
        </w:rPr>
        <w:t xml:space="preserve"> před</w:t>
      </w:r>
      <w:r w:rsidR="00790572" w:rsidRPr="00D5346A">
        <w:rPr>
          <w:rFonts w:asciiTheme="minorHAnsi" w:hAnsiTheme="minorHAnsi" w:cs="Tahoma"/>
          <w:szCs w:val="24"/>
        </w:rPr>
        <w:t xml:space="preserve">ání </w:t>
      </w:r>
      <w:r w:rsidR="00B11CA4" w:rsidRPr="00D5346A">
        <w:rPr>
          <w:rFonts w:asciiTheme="minorHAnsi" w:hAnsiTheme="minorHAnsi" w:cs="Tahoma"/>
          <w:szCs w:val="24"/>
        </w:rPr>
        <w:t>místa plnění</w:t>
      </w:r>
      <w:r w:rsidRPr="00D5346A">
        <w:rPr>
          <w:rFonts w:asciiTheme="minorHAnsi" w:hAnsiTheme="minorHAnsi" w:cs="Tahoma"/>
          <w:szCs w:val="24"/>
        </w:rPr>
        <w:t xml:space="preserve"> </w:t>
      </w:r>
      <w:r w:rsidR="007F61E3" w:rsidRPr="00D5346A">
        <w:rPr>
          <w:rFonts w:asciiTheme="minorHAnsi" w:hAnsiTheme="minorHAnsi" w:cs="Tahoma"/>
          <w:szCs w:val="24"/>
        </w:rPr>
        <w:t xml:space="preserve">zhotoviteli </w:t>
      </w:r>
      <w:r w:rsidR="00F54365" w:rsidRPr="00336C88">
        <w:rPr>
          <w:rFonts w:asciiTheme="minorHAnsi" w:hAnsiTheme="minorHAnsi" w:cs="Tahoma"/>
          <w:szCs w:val="24"/>
        </w:rPr>
        <w:t xml:space="preserve">nejpozději do </w:t>
      </w:r>
      <w:r w:rsidR="000A720E">
        <w:rPr>
          <w:rFonts w:asciiTheme="minorHAnsi" w:hAnsiTheme="minorHAnsi" w:cs="Tahoma"/>
          <w:b/>
          <w:szCs w:val="24"/>
        </w:rPr>
        <w:t>29</w:t>
      </w:r>
      <w:r w:rsidR="00ED0FB5">
        <w:rPr>
          <w:rFonts w:asciiTheme="minorHAnsi" w:hAnsiTheme="minorHAnsi" w:cs="Tahoma"/>
          <w:b/>
          <w:szCs w:val="24"/>
        </w:rPr>
        <w:t>.0</w:t>
      </w:r>
      <w:r w:rsidR="004E0946">
        <w:rPr>
          <w:rFonts w:asciiTheme="minorHAnsi" w:hAnsiTheme="minorHAnsi" w:cs="Tahoma"/>
          <w:b/>
          <w:szCs w:val="24"/>
        </w:rPr>
        <w:t>8</w:t>
      </w:r>
      <w:r w:rsidR="00ED0FB5">
        <w:rPr>
          <w:rFonts w:asciiTheme="minorHAnsi" w:hAnsiTheme="minorHAnsi" w:cs="Tahoma"/>
          <w:b/>
          <w:szCs w:val="24"/>
        </w:rPr>
        <w:t>.2025</w:t>
      </w:r>
      <w:r w:rsidRPr="00375E44">
        <w:rPr>
          <w:rFonts w:asciiTheme="minorHAnsi" w:hAnsiTheme="minorHAnsi" w:cs="Tahoma"/>
          <w:szCs w:val="24"/>
        </w:rPr>
        <w:t>.</w:t>
      </w:r>
      <w:r w:rsidR="00FF0486" w:rsidRPr="00D5346A">
        <w:rPr>
          <w:rFonts w:asciiTheme="minorHAnsi" w:hAnsiTheme="minorHAnsi" w:cs="Tahoma"/>
          <w:szCs w:val="24"/>
        </w:rPr>
        <w:t xml:space="preserve"> O </w:t>
      </w:r>
      <w:r w:rsidRPr="00D5346A">
        <w:rPr>
          <w:rFonts w:asciiTheme="minorHAnsi" w:hAnsiTheme="minorHAnsi" w:cs="Tahoma"/>
          <w:szCs w:val="24"/>
        </w:rPr>
        <w:t xml:space="preserve">předání </w:t>
      </w:r>
      <w:r w:rsidR="00B11CA4" w:rsidRPr="00D5346A">
        <w:rPr>
          <w:rFonts w:asciiTheme="minorHAnsi" w:hAnsiTheme="minorHAnsi" w:cs="Tahoma"/>
          <w:szCs w:val="24"/>
        </w:rPr>
        <w:t xml:space="preserve">místa plnění </w:t>
      </w:r>
      <w:r w:rsidRPr="00D5346A">
        <w:rPr>
          <w:rFonts w:asciiTheme="minorHAnsi" w:hAnsiTheme="minorHAnsi" w:cs="Tahoma"/>
          <w:szCs w:val="24"/>
        </w:rPr>
        <w:t>pořídí smluvní strany písemný zápis</w:t>
      </w:r>
      <w:r w:rsidR="006839C4" w:rsidRPr="00D5346A">
        <w:rPr>
          <w:rFonts w:asciiTheme="minorHAnsi" w:hAnsiTheme="minorHAnsi" w:cs="Tahoma"/>
          <w:szCs w:val="24"/>
        </w:rPr>
        <w:t>, který vyhotoví objednatel</w:t>
      </w:r>
      <w:r w:rsidRPr="00D5346A">
        <w:rPr>
          <w:rFonts w:asciiTheme="minorHAnsi" w:hAnsiTheme="minorHAnsi" w:cs="Tahoma"/>
          <w:szCs w:val="24"/>
        </w:rPr>
        <w:t xml:space="preserve">. </w:t>
      </w:r>
    </w:p>
    <w:p w14:paraId="0B3861E4" w14:textId="5E8BEA2B" w:rsidR="00037387" w:rsidRDefault="00037387" w:rsidP="00B13767">
      <w:pPr>
        <w:pStyle w:val="Odstavecseseznamem"/>
        <w:spacing w:after="0"/>
        <w:rPr>
          <w:rFonts w:cs="Tahoma"/>
          <w:szCs w:val="24"/>
        </w:rPr>
      </w:pPr>
    </w:p>
    <w:p w14:paraId="4B4799FD" w14:textId="5189C6C1" w:rsidR="00D5346A" w:rsidRDefault="003E5402" w:rsidP="00B13767">
      <w:pPr>
        <w:pStyle w:val="Bezmezer"/>
        <w:numPr>
          <w:ilvl w:val="0"/>
          <w:numId w:val="4"/>
        </w:numPr>
        <w:rPr>
          <w:rFonts w:asciiTheme="minorHAnsi" w:hAnsiTheme="minorHAnsi" w:cs="Tahoma"/>
          <w:szCs w:val="24"/>
        </w:rPr>
      </w:pPr>
      <w:r w:rsidRPr="00D5346A">
        <w:rPr>
          <w:rFonts w:asciiTheme="minorHAnsi" w:hAnsiTheme="minorHAnsi" w:cs="Tahoma"/>
          <w:szCs w:val="24"/>
        </w:rPr>
        <w:t>Z</w:t>
      </w:r>
      <w:r w:rsidR="0097084F" w:rsidRPr="00D5346A">
        <w:rPr>
          <w:rFonts w:asciiTheme="minorHAnsi" w:hAnsiTheme="minorHAnsi" w:cs="Tahoma"/>
          <w:szCs w:val="24"/>
        </w:rPr>
        <w:t xml:space="preserve"> důvodu prodlení objednatele s předáním </w:t>
      </w:r>
      <w:r w:rsidR="00B11CA4" w:rsidRPr="00D5346A">
        <w:rPr>
          <w:rFonts w:asciiTheme="minorHAnsi" w:hAnsiTheme="minorHAnsi" w:cs="Tahoma"/>
          <w:szCs w:val="24"/>
        </w:rPr>
        <w:t>místa plnění</w:t>
      </w:r>
      <w:r w:rsidR="0097084F" w:rsidRPr="00D5346A">
        <w:rPr>
          <w:rFonts w:asciiTheme="minorHAnsi" w:hAnsiTheme="minorHAnsi" w:cs="Tahoma"/>
          <w:szCs w:val="24"/>
        </w:rPr>
        <w:t xml:space="preserve"> nevzniká </w:t>
      </w:r>
      <w:r w:rsidRPr="00D5346A">
        <w:rPr>
          <w:rFonts w:asciiTheme="minorHAnsi" w:hAnsiTheme="minorHAnsi" w:cs="Tahoma"/>
          <w:szCs w:val="24"/>
        </w:rPr>
        <w:t xml:space="preserve">zhotoviteli </w:t>
      </w:r>
      <w:r w:rsidR="00F54365" w:rsidRPr="00D5346A">
        <w:rPr>
          <w:rFonts w:asciiTheme="minorHAnsi" w:hAnsiTheme="minorHAnsi" w:cs="Tahoma"/>
          <w:szCs w:val="24"/>
        </w:rPr>
        <w:t>nárok na </w:t>
      </w:r>
      <w:r w:rsidR="0097084F" w:rsidRPr="00D5346A">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14:paraId="14EB566E" w14:textId="77777777" w:rsidR="00D5346A" w:rsidRDefault="00D5346A" w:rsidP="00FF7902">
      <w:pPr>
        <w:pStyle w:val="Odstavecseseznamem"/>
        <w:spacing w:after="0" w:line="240" w:lineRule="auto"/>
        <w:rPr>
          <w:rFonts w:cs="Tahoma"/>
          <w:szCs w:val="24"/>
        </w:rPr>
      </w:pPr>
    </w:p>
    <w:p w14:paraId="235F736F" w14:textId="77777777" w:rsidR="00D5346A" w:rsidRPr="002A73DF" w:rsidRDefault="00D5346A" w:rsidP="00D5346A">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 xml:space="preserve">dokončení stavby. V případě prodloužení termínu dokončení stavby musí být </w:t>
      </w:r>
      <w:r w:rsidRPr="00CC239E">
        <w:rPr>
          <w:rFonts w:asciiTheme="minorHAnsi" w:hAnsiTheme="minorHAnsi" w:cs="Tahoma"/>
          <w:szCs w:val="24"/>
        </w:rPr>
        <w:lastRenderedPageBreak/>
        <w:t>v </w:t>
      </w:r>
      <w:r w:rsidRPr="002A73DF">
        <w:rPr>
          <w:rFonts w:asciiTheme="minorHAnsi" w:hAnsiTheme="minorHAnsi" w:cs="Tahoma"/>
          <w:szCs w:val="24"/>
        </w:rPr>
        <w:t>souladu s čl. XVI</w:t>
      </w:r>
      <w:moveToRangeStart w:id="0" w:author="Bartoň Dalibor, Ing." w:date="2018-03-14T14:43:00Z" w:name="move508801928"/>
      <w:r w:rsidRPr="002A73DF">
        <w:rPr>
          <w:rFonts w:asciiTheme="minorHAnsi" w:hAnsiTheme="minorHAnsi" w:cs="Tahoma"/>
          <w:szCs w:val="24"/>
        </w:rPr>
        <w:t xml:space="preserve"> odst. </w:t>
      </w:r>
      <w:moveToRangeEnd w:id="0"/>
      <w:r w:rsidRPr="002A73DF">
        <w:rPr>
          <w:rFonts w:asciiTheme="minorHAnsi" w:hAnsiTheme="minorHAnsi" w:cs="Tahoma"/>
          <w:szCs w:val="24"/>
        </w:rPr>
        <w:t>6 uzavřen dodatek k této smlouvě.</w:t>
      </w:r>
    </w:p>
    <w:p w14:paraId="1FDC2904" w14:textId="77777777" w:rsidR="00D5346A" w:rsidRPr="00730A9C" w:rsidRDefault="00D5346A" w:rsidP="00D5346A">
      <w:pPr>
        <w:pStyle w:val="Bezmezer"/>
        <w:rPr>
          <w:rFonts w:asciiTheme="minorHAnsi" w:hAnsiTheme="minorHAnsi" w:cs="Tahoma"/>
          <w:szCs w:val="24"/>
        </w:rPr>
      </w:pPr>
    </w:p>
    <w:p w14:paraId="5C1E4110" w14:textId="77777777" w:rsidR="00D5346A" w:rsidRPr="00ED1218" w:rsidRDefault="00D5346A" w:rsidP="00D5346A">
      <w:pPr>
        <w:pStyle w:val="Bezmezer"/>
        <w:numPr>
          <w:ilvl w:val="0"/>
          <w:numId w:val="4"/>
        </w:numPr>
        <w:rPr>
          <w:rFonts w:asciiTheme="minorHAnsi" w:hAnsiTheme="minorHAnsi" w:cs="Tahoma"/>
          <w:szCs w:val="24"/>
        </w:rPr>
      </w:pPr>
      <w:r w:rsidRPr="00ED1218">
        <w:rPr>
          <w:rFonts w:asciiTheme="minorHAnsi" w:hAnsiTheme="minorHAnsi" w:cs="Tahoma"/>
          <w:szCs w:val="24"/>
        </w:rPr>
        <w:t>Zhotovitel může přerušit nebo zastavit provádění díla, pokud nebudou prokazatelně splněny parametry vhodného počasí pro provádění stavebních prací dle platných norem ČSN, norem EN DIN nebo technologických předpisů pro realizaci předmětu díla dle této smlouvy. Doba (počet dnů), po kterou bude provádění díla přerušeno nebo bude provádění díla zastaveno, se nezapočítává do lhůty pro dokončení díla dle odst. 1 tohoto článku. O důvodech přerušení nebo zastavení díla je zhotovitel povinen informovat objednatele bez zbytečného odkladu. Přerušení nebo zastavení provádění díla podle tohoto článku může zhotovitel pouze s </w:t>
      </w:r>
      <w:r>
        <w:rPr>
          <w:rFonts w:asciiTheme="minorHAnsi" w:hAnsiTheme="minorHAnsi" w:cs="Tahoma"/>
          <w:szCs w:val="24"/>
        </w:rPr>
        <w:t>písemným souhlasem objednatele.</w:t>
      </w:r>
    </w:p>
    <w:p w14:paraId="0FB2EF03" w14:textId="77777777" w:rsidR="001571A5" w:rsidRPr="00C1689B" w:rsidRDefault="001571A5" w:rsidP="00E13954">
      <w:pPr>
        <w:pStyle w:val="Bezmezer"/>
        <w:rPr>
          <w:rFonts w:asciiTheme="minorHAnsi" w:hAnsiTheme="minorHAnsi" w:cs="Tahoma"/>
          <w:szCs w:val="24"/>
        </w:rPr>
      </w:pPr>
    </w:p>
    <w:p w14:paraId="5E8804A7" w14:textId="77777777" w:rsidR="00600C04" w:rsidRPr="00C1689B" w:rsidRDefault="001571A5" w:rsidP="005E59F7">
      <w:pPr>
        <w:pStyle w:val="Bezmezer"/>
        <w:numPr>
          <w:ilvl w:val="0"/>
          <w:numId w:val="4"/>
        </w:numPr>
        <w:rPr>
          <w:rFonts w:asciiTheme="minorHAnsi" w:hAnsiTheme="minorHAnsi" w:cs="Tahoma"/>
          <w:szCs w:val="24"/>
        </w:rPr>
      </w:pPr>
      <w:r w:rsidRPr="00C1689B">
        <w:rPr>
          <w:rFonts w:asciiTheme="minorHAnsi" w:hAnsiTheme="minorHAnsi" w:cs="Tahoma"/>
          <w:szCs w:val="24"/>
        </w:rPr>
        <w:t>Zhotovitel je povinen začít s prováděním díla bezodkladně</w:t>
      </w:r>
      <w:r w:rsidR="00693FF5" w:rsidRPr="00C1689B">
        <w:rPr>
          <w:rFonts w:asciiTheme="minorHAnsi" w:hAnsiTheme="minorHAnsi" w:cs="Tahoma"/>
          <w:szCs w:val="24"/>
        </w:rPr>
        <w:t xml:space="preserve">, a to nejpozději do </w:t>
      </w:r>
      <w:r w:rsidR="008A77E9">
        <w:rPr>
          <w:rFonts w:asciiTheme="minorHAnsi" w:hAnsiTheme="minorHAnsi" w:cs="Tahoma"/>
          <w:szCs w:val="24"/>
        </w:rPr>
        <w:t>sedmi</w:t>
      </w:r>
      <w:r w:rsidR="004C7144" w:rsidRPr="00C1689B">
        <w:rPr>
          <w:rFonts w:asciiTheme="minorHAnsi" w:hAnsiTheme="minorHAnsi" w:cs="Tahoma"/>
          <w:szCs w:val="24"/>
        </w:rPr>
        <w:t xml:space="preserve"> (</w:t>
      </w:r>
      <w:r w:rsidR="008A77E9">
        <w:rPr>
          <w:rFonts w:asciiTheme="minorHAnsi" w:hAnsiTheme="minorHAnsi" w:cs="Tahoma"/>
          <w:szCs w:val="24"/>
        </w:rPr>
        <w:t>7</w:t>
      </w:r>
      <w:r w:rsidR="004C7144" w:rsidRPr="00C1689B">
        <w:rPr>
          <w:rFonts w:asciiTheme="minorHAnsi" w:hAnsiTheme="minorHAnsi" w:cs="Tahoma"/>
          <w:szCs w:val="24"/>
        </w:rPr>
        <w:t>)</w:t>
      </w:r>
      <w:r w:rsidR="00693FF5" w:rsidRPr="00C1689B">
        <w:rPr>
          <w:rFonts w:asciiTheme="minorHAnsi" w:hAnsiTheme="minorHAnsi" w:cs="Tahoma"/>
          <w:szCs w:val="24"/>
        </w:rPr>
        <w:t xml:space="preserve"> </w:t>
      </w:r>
      <w:r w:rsidR="003C6F85">
        <w:rPr>
          <w:rFonts w:asciiTheme="minorHAnsi" w:hAnsiTheme="minorHAnsi" w:cs="Tahoma"/>
          <w:szCs w:val="24"/>
        </w:rPr>
        <w:t>kalendářních</w:t>
      </w:r>
      <w:r w:rsidR="004C7144" w:rsidRPr="00C1689B">
        <w:rPr>
          <w:rFonts w:asciiTheme="minorHAnsi" w:hAnsiTheme="minorHAnsi" w:cs="Tahoma"/>
          <w:szCs w:val="24"/>
        </w:rPr>
        <w:t xml:space="preserve"> </w:t>
      </w:r>
      <w:r w:rsidR="00693FF5" w:rsidRPr="00C1689B">
        <w:rPr>
          <w:rFonts w:asciiTheme="minorHAnsi" w:hAnsiTheme="minorHAnsi" w:cs="Tahoma"/>
          <w:szCs w:val="24"/>
        </w:rPr>
        <w:t>dnů</w:t>
      </w:r>
      <w:r w:rsidRPr="00C1689B">
        <w:rPr>
          <w:rFonts w:asciiTheme="minorHAnsi" w:hAnsiTheme="minorHAnsi" w:cs="Tahoma"/>
          <w:szCs w:val="24"/>
        </w:rPr>
        <w:t xml:space="preserve"> po předání </w:t>
      </w:r>
      <w:r w:rsidR="00B11CA4" w:rsidRPr="00C1689B">
        <w:rPr>
          <w:rFonts w:asciiTheme="minorHAnsi" w:hAnsiTheme="minorHAnsi" w:cs="Tahoma"/>
          <w:szCs w:val="24"/>
        </w:rPr>
        <w:t>místa plnění</w:t>
      </w:r>
      <w:r w:rsidRPr="00C1689B">
        <w:rPr>
          <w:rFonts w:asciiTheme="minorHAnsi" w:hAnsiTheme="minorHAnsi" w:cs="Tahoma"/>
          <w:szCs w:val="24"/>
        </w:rPr>
        <w:t>. Nesplní-li</w:t>
      </w:r>
      <w:r w:rsidR="002A7D33" w:rsidRPr="00C1689B">
        <w:rPr>
          <w:rFonts w:asciiTheme="minorHAnsi" w:hAnsiTheme="minorHAnsi" w:cs="Tahoma"/>
          <w:szCs w:val="24"/>
        </w:rPr>
        <w:t xml:space="preserve"> zhotovitel</w:t>
      </w:r>
      <w:r w:rsidRPr="00C1689B">
        <w:rPr>
          <w:rFonts w:asciiTheme="minorHAnsi" w:hAnsiTheme="minorHAnsi" w:cs="Tahoma"/>
          <w:szCs w:val="24"/>
        </w:rPr>
        <w:t xml:space="preserve"> tuto povinnost, je objednatel oprávněn od smlouvy odstoupit.</w:t>
      </w:r>
    </w:p>
    <w:p w14:paraId="23276E36" w14:textId="77777777" w:rsidR="00600C04" w:rsidRPr="00C1689B" w:rsidRDefault="00600C04" w:rsidP="00E13954">
      <w:pPr>
        <w:pStyle w:val="Bezmezer"/>
        <w:rPr>
          <w:rFonts w:asciiTheme="minorHAnsi" w:hAnsiTheme="minorHAnsi" w:cs="Tahoma"/>
          <w:szCs w:val="24"/>
        </w:rPr>
      </w:pPr>
    </w:p>
    <w:p w14:paraId="3ABBC48A" w14:textId="77777777" w:rsidR="001571A5" w:rsidRPr="00C1689B" w:rsidRDefault="00B11CA4" w:rsidP="005E59F7">
      <w:pPr>
        <w:pStyle w:val="Bezmezer"/>
        <w:numPr>
          <w:ilvl w:val="0"/>
          <w:numId w:val="4"/>
        </w:numPr>
        <w:rPr>
          <w:rFonts w:asciiTheme="minorHAnsi" w:hAnsiTheme="minorHAnsi" w:cs="Tahoma"/>
          <w:szCs w:val="24"/>
        </w:rPr>
      </w:pPr>
      <w:r w:rsidRPr="00C1689B">
        <w:rPr>
          <w:rFonts w:asciiTheme="minorHAnsi" w:hAnsiTheme="minorHAnsi" w:cs="Tahoma"/>
          <w:szCs w:val="24"/>
        </w:rPr>
        <w:t>Dílo</w:t>
      </w:r>
      <w:r w:rsidR="001571A5" w:rsidRPr="00C1689B">
        <w:rPr>
          <w:rFonts w:asciiTheme="minorHAnsi" w:hAnsiTheme="minorHAnsi" w:cs="Tahoma"/>
          <w:szCs w:val="24"/>
        </w:rPr>
        <w:t xml:space="preserve"> bud</w:t>
      </w:r>
      <w:r w:rsidRPr="00C1689B">
        <w:rPr>
          <w:rFonts w:asciiTheme="minorHAnsi" w:hAnsiTheme="minorHAnsi" w:cs="Tahoma"/>
          <w:szCs w:val="24"/>
        </w:rPr>
        <w:t>e</w:t>
      </w:r>
      <w:r w:rsidR="001571A5" w:rsidRPr="00C1689B">
        <w:rPr>
          <w:rFonts w:asciiTheme="minorHAnsi" w:hAnsiTheme="minorHAnsi" w:cs="Tahoma"/>
          <w:szCs w:val="24"/>
        </w:rPr>
        <w:t xml:space="preserve"> považován</w:t>
      </w:r>
      <w:r w:rsidRPr="00C1689B">
        <w:rPr>
          <w:rFonts w:asciiTheme="minorHAnsi" w:hAnsiTheme="minorHAnsi" w:cs="Tahoma"/>
          <w:szCs w:val="24"/>
        </w:rPr>
        <w:t>o</w:t>
      </w:r>
      <w:r w:rsidR="001571A5" w:rsidRPr="00C1689B">
        <w:rPr>
          <w:rFonts w:asciiTheme="minorHAnsi" w:hAnsiTheme="minorHAnsi" w:cs="Tahoma"/>
          <w:szCs w:val="24"/>
        </w:rPr>
        <w:t xml:space="preserve"> za </w:t>
      </w:r>
      <w:r w:rsidR="00B26B83" w:rsidRPr="00C1689B">
        <w:rPr>
          <w:rFonts w:asciiTheme="minorHAnsi" w:hAnsiTheme="minorHAnsi" w:cs="Tahoma"/>
          <w:szCs w:val="24"/>
        </w:rPr>
        <w:t xml:space="preserve">provedené </w:t>
      </w:r>
      <w:r w:rsidR="001571A5" w:rsidRPr="00C1689B">
        <w:rPr>
          <w:rFonts w:asciiTheme="minorHAnsi" w:hAnsiTheme="minorHAnsi" w:cs="Tahoma"/>
          <w:szCs w:val="24"/>
        </w:rPr>
        <w:t>v okamžiku je</w:t>
      </w:r>
      <w:r w:rsidRPr="00C1689B">
        <w:rPr>
          <w:rFonts w:asciiTheme="minorHAnsi" w:hAnsiTheme="minorHAnsi" w:cs="Tahoma"/>
          <w:szCs w:val="24"/>
        </w:rPr>
        <w:t>ho</w:t>
      </w:r>
      <w:r w:rsidR="001571A5" w:rsidRPr="00C1689B">
        <w:rPr>
          <w:rFonts w:asciiTheme="minorHAnsi" w:hAnsiTheme="minorHAnsi" w:cs="Tahoma"/>
          <w:szCs w:val="24"/>
        </w:rPr>
        <w:t xml:space="preserve"> řádného </w:t>
      </w:r>
      <w:r w:rsidR="00B26B83" w:rsidRPr="00C1689B">
        <w:rPr>
          <w:rFonts w:asciiTheme="minorHAnsi" w:hAnsiTheme="minorHAnsi" w:cs="Tahoma"/>
          <w:szCs w:val="24"/>
        </w:rPr>
        <w:t xml:space="preserve">dokončení </w:t>
      </w:r>
      <w:r w:rsidR="001571A5" w:rsidRPr="00C1689B">
        <w:rPr>
          <w:rFonts w:asciiTheme="minorHAnsi" w:hAnsiTheme="minorHAnsi" w:cs="Tahoma"/>
          <w:szCs w:val="24"/>
        </w:rPr>
        <w:t>a předání objednateli v</w:t>
      </w:r>
      <w:r w:rsidR="00010024" w:rsidRPr="00C1689B">
        <w:rPr>
          <w:rFonts w:asciiTheme="minorHAnsi" w:hAnsiTheme="minorHAnsi" w:cs="Tahoma"/>
          <w:szCs w:val="24"/>
        </w:rPr>
        <w:t> </w:t>
      </w:r>
      <w:r w:rsidR="001571A5" w:rsidRPr="00C1689B">
        <w:rPr>
          <w:rFonts w:asciiTheme="minorHAnsi" w:hAnsiTheme="minorHAnsi" w:cs="Tahoma"/>
          <w:szCs w:val="24"/>
        </w:rPr>
        <w:t>místě plnění.</w:t>
      </w:r>
    </w:p>
    <w:p w14:paraId="506FC171" w14:textId="77777777" w:rsidR="001571A5" w:rsidRPr="00C1689B" w:rsidRDefault="001571A5" w:rsidP="00E13954">
      <w:pPr>
        <w:pStyle w:val="Bezmezer"/>
        <w:rPr>
          <w:rFonts w:asciiTheme="minorHAnsi" w:hAnsiTheme="minorHAnsi" w:cs="Tahoma"/>
          <w:szCs w:val="24"/>
        </w:rPr>
      </w:pPr>
    </w:p>
    <w:p w14:paraId="6A5CE7B0" w14:textId="3C1A3CF1" w:rsidR="001571A5" w:rsidRDefault="001571A5" w:rsidP="005E59F7">
      <w:pPr>
        <w:pStyle w:val="Bezmezer"/>
        <w:numPr>
          <w:ilvl w:val="0"/>
          <w:numId w:val="4"/>
        </w:numPr>
        <w:rPr>
          <w:rFonts w:asciiTheme="minorHAnsi" w:hAnsiTheme="minorHAnsi" w:cs="Tahoma"/>
          <w:szCs w:val="24"/>
        </w:rPr>
      </w:pPr>
      <w:r w:rsidRPr="00C1689B">
        <w:rPr>
          <w:rFonts w:asciiTheme="minorHAnsi" w:hAnsiTheme="minorHAnsi" w:cs="Tahoma"/>
          <w:szCs w:val="24"/>
        </w:rPr>
        <w:t xml:space="preserve">Pokud zhotovitel připraví </w:t>
      </w:r>
      <w:r w:rsidR="00063F10" w:rsidRPr="00C1689B">
        <w:rPr>
          <w:rFonts w:asciiTheme="minorHAnsi" w:hAnsiTheme="minorHAnsi" w:cs="Tahoma"/>
          <w:szCs w:val="24"/>
        </w:rPr>
        <w:t xml:space="preserve">řádně a v souladu s touto </w:t>
      </w:r>
      <w:r w:rsidR="00B7209A" w:rsidRPr="00C1689B">
        <w:rPr>
          <w:rFonts w:asciiTheme="minorHAnsi" w:hAnsiTheme="minorHAnsi" w:cs="Tahoma"/>
          <w:szCs w:val="24"/>
        </w:rPr>
        <w:t xml:space="preserve">smlouvou </w:t>
      </w:r>
      <w:r w:rsidR="00C702D4" w:rsidRPr="00C1689B">
        <w:rPr>
          <w:rFonts w:asciiTheme="minorHAnsi" w:hAnsiTheme="minorHAnsi" w:cs="Tahoma"/>
          <w:szCs w:val="24"/>
        </w:rPr>
        <w:t xml:space="preserve">dokončené </w:t>
      </w:r>
      <w:r w:rsidRPr="00C1689B">
        <w:rPr>
          <w:rFonts w:asciiTheme="minorHAnsi" w:hAnsiTheme="minorHAnsi" w:cs="Tahoma"/>
          <w:szCs w:val="24"/>
        </w:rPr>
        <w:t>dílo k předání před termínem sjednaným v</w:t>
      </w:r>
      <w:r w:rsidR="00C702D4" w:rsidRPr="00C1689B">
        <w:rPr>
          <w:rFonts w:asciiTheme="minorHAnsi" w:hAnsiTheme="minorHAnsi" w:cs="Tahoma"/>
          <w:szCs w:val="24"/>
        </w:rPr>
        <w:t> článku V</w:t>
      </w:r>
      <w:r w:rsidRPr="00C1689B">
        <w:rPr>
          <w:rFonts w:asciiTheme="minorHAnsi" w:hAnsiTheme="minorHAnsi" w:cs="Tahoma"/>
          <w:szCs w:val="24"/>
        </w:rPr>
        <w:t xml:space="preserve"> </w:t>
      </w:r>
      <w:r w:rsidR="00C702D4" w:rsidRPr="00C1689B">
        <w:rPr>
          <w:rFonts w:asciiTheme="minorHAnsi" w:hAnsiTheme="minorHAnsi" w:cs="Tahoma"/>
          <w:szCs w:val="24"/>
        </w:rPr>
        <w:t xml:space="preserve">odst. </w:t>
      </w:r>
      <w:r w:rsidRPr="00C1689B">
        <w:rPr>
          <w:rFonts w:asciiTheme="minorHAnsi" w:hAnsiTheme="minorHAnsi" w:cs="Tahoma"/>
          <w:szCs w:val="24"/>
        </w:rPr>
        <w:t>1</w:t>
      </w:r>
      <w:r w:rsidR="00C702D4" w:rsidRPr="00C1689B">
        <w:rPr>
          <w:rFonts w:asciiTheme="minorHAnsi" w:hAnsiTheme="minorHAnsi" w:cs="Tahoma"/>
          <w:szCs w:val="24"/>
        </w:rPr>
        <w:t xml:space="preserve"> této smlouvy</w:t>
      </w:r>
      <w:r w:rsidRPr="00C1689B">
        <w:rPr>
          <w:rFonts w:asciiTheme="minorHAnsi" w:hAnsiTheme="minorHAnsi" w:cs="Tahoma"/>
          <w:szCs w:val="24"/>
        </w:rPr>
        <w:t>, je objednatel povinen jej převzít.</w:t>
      </w:r>
    </w:p>
    <w:p w14:paraId="55A0AF88" w14:textId="7195E145" w:rsidR="00C4106E" w:rsidRDefault="00C4106E" w:rsidP="00C4106E">
      <w:pPr>
        <w:pStyle w:val="Bezmezer"/>
        <w:rPr>
          <w:rFonts w:asciiTheme="minorHAnsi" w:hAnsiTheme="minorHAnsi" w:cs="Tahoma"/>
          <w:szCs w:val="24"/>
        </w:rPr>
      </w:pPr>
    </w:p>
    <w:p w14:paraId="3E344E44" w14:textId="77777777" w:rsidR="008A77E9" w:rsidRPr="008A77E9" w:rsidRDefault="008A77E9" w:rsidP="00EA0BD8">
      <w:pPr>
        <w:pStyle w:val="Bezmezer"/>
        <w:numPr>
          <w:ilvl w:val="0"/>
          <w:numId w:val="4"/>
        </w:numPr>
        <w:rPr>
          <w:rFonts w:asciiTheme="minorHAnsi" w:hAnsiTheme="minorHAnsi" w:cstheme="minorHAnsi"/>
          <w:szCs w:val="24"/>
        </w:rPr>
      </w:pPr>
      <w:r w:rsidRPr="00B50408">
        <w:rPr>
          <w:rFonts w:asciiTheme="minorHAnsi" w:hAnsiTheme="minorHAnsi" w:cstheme="minorHAnsi"/>
          <w:szCs w:val="24"/>
        </w:rPr>
        <w:t>Zhotovitel</w:t>
      </w:r>
      <w:r w:rsidRPr="008A77E9">
        <w:rPr>
          <w:rFonts w:asciiTheme="minorHAnsi" w:hAnsiTheme="minorHAnsi" w:cstheme="minorHAnsi"/>
          <w:szCs w:val="24"/>
        </w:rPr>
        <w:t xml:space="preserve"> je povinen před zahájením prací připravit dokumentaci uvažovaných dopravních opatření, kterou předloží příslušnému orgánu včetně vyjádření dotčených orgánů a organizací pro vydání rozhodnutí o povolení zvláštního užívání komunikací a</w:t>
      </w:r>
      <w:r w:rsidR="006E5FA1">
        <w:rPr>
          <w:rFonts w:asciiTheme="minorHAnsi" w:hAnsiTheme="minorHAnsi" w:cstheme="minorHAnsi"/>
          <w:szCs w:val="24"/>
        </w:rPr>
        <w:t> </w:t>
      </w:r>
      <w:r w:rsidRPr="008A77E9">
        <w:rPr>
          <w:rFonts w:asciiTheme="minorHAnsi" w:hAnsiTheme="minorHAnsi" w:cstheme="minorHAnsi"/>
          <w:szCs w:val="24"/>
        </w:rPr>
        <w:t>p</w:t>
      </w:r>
      <w:r w:rsidRPr="008A77E9">
        <w:rPr>
          <w:rStyle w:val="st1"/>
          <w:rFonts w:asciiTheme="minorHAnsi" w:hAnsiTheme="minorHAnsi" w:cstheme="minorHAnsi"/>
          <w:szCs w:val="24"/>
        </w:rPr>
        <w:t xml:space="preserve">ovolení </w:t>
      </w:r>
      <w:r w:rsidRPr="008A77E9">
        <w:rPr>
          <w:rStyle w:val="Zdraznn"/>
          <w:rFonts w:asciiTheme="minorHAnsi" w:eastAsiaTheme="majorEastAsia" w:hAnsiTheme="minorHAnsi" w:cstheme="minorHAnsi"/>
          <w:b w:val="0"/>
          <w:szCs w:val="24"/>
        </w:rPr>
        <w:t>uzavírek</w:t>
      </w:r>
      <w:r w:rsidRPr="008A77E9">
        <w:rPr>
          <w:rStyle w:val="st1"/>
          <w:rFonts w:asciiTheme="minorHAnsi" w:hAnsiTheme="minorHAnsi" w:cstheme="minorHAnsi"/>
          <w:szCs w:val="24"/>
        </w:rPr>
        <w:t xml:space="preserve"> a </w:t>
      </w:r>
      <w:r w:rsidRPr="008A77E9">
        <w:rPr>
          <w:rStyle w:val="Zdraznn"/>
          <w:rFonts w:asciiTheme="minorHAnsi" w:eastAsiaTheme="majorEastAsia" w:hAnsiTheme="minorHAnsi" w:cstheme="minorHAnsi"/>
          <w:b w:val="0"/>
          <w:szCs w:val="24"/>
        </w:rPr>
        <w:t>stanovení přechodné úpravy provozu</w:t>
      </w:r>
      <w:r w:rsidRPr="008A77E9">
        <w:rPr>
          <w:rFonts w:asciiTheme="minorHAnsi" w:hAnsiTheme="minorHAnsi" w:cstheme="minorHAnsi"/>
          <w:szCs w:val="24"/>
        </w:rPr>
        <w:t>. Součástí této dokumentace musí být rovněž návrh na objízdné trasy, pokud je to nutné.</w:t>
      </w:r>
    </w:p>
    <w:p w14:paraId="77AB5DEB" w14:textId="77777777" w:rsidR="009452AB" w:rsidRPr="00C1689B" w:rsidRDefault="009452AB" w:rsidP="009452AB">
      <w:pPr>
        <w:pStyle w:val="Bezmezer"/>
        <w:rPr>
          <w:rFonts w:asciiTheme="minorHAnsi" w:hAnsiTheme="minorHAnsi" w:cs="Tahoma"/>
          <w:szCs w:val="24"/>
        </w:rPr>
      </w:pPr>
    </w:p>
    <w:p w14:paraId="043EEAB3" w14:textId="77777777" w:rsidR="009452AB" w:rsidRPr="003D4E8E" w:rsidRDefault="009452AB" w:rsidP="00EA0BD8">
      <w:pPr>
        <w:pStyle w:val="Odstavecseseznamem"/>
        <w:numPr>
          <w:ilvl w:val="0"/>
          <w:numId w:val="4"/>
        </w:numPr>
        <w:autoSpaceDE w:val="0"/>
        <w:autoSpaceDN w:val="0"/>
        <w:adjustRightInd w:val="0"/>
        <w:spacing w:after="0" w:line="240" w:lineRule="auto"/>
        <w:ind w:left="426"/>
        <w:jc w:val="both"/>
        <w:rPr>
          <w:rFonts w:cs="Tahoma"/>
          <w:sz w:val="24"/>
          <w:szCs w:val="24"/>
        </w:rPr>
      </w:pPr>
      <w:r w:rsidRPr="002A73DF">
        <w:rPr>
          <w:rFonts w:cs="Tahoma"/>
          <w:sz w:val="24"/>
          <w:szCs w:val="24"/>
        </w:rPr>
        <w:t>Zhotovitel je povinen předložit objednateli ke dni předání a převzetí staveniště objednatelem aktuální detailní harmonogram provádění díla</w:t>
      </w:r>
      <w:r w:rsidR="0065323B" w:rsidRPr="002A73DF">
        <w:rPr>
          <w:rFonts w:cs="Tahoma"/>
          <w:sz w:val="24"/>
          <w:szCs w:val="24"/>
        </w:rPr>
        <w:t>,</w:t>
      </w:r>
      <w:r w:rsidRPr="002A73DF">
        <w:rPr>
          <w:rFonts w:cs="Tahoma"/>
          <w:sz w:val="24"/>
          <w:szCs w:val="24"/>
        </w:rPr>
        <w:t xml:space="preserve"> jenž respektuje zadávací požadavky objednatele. </w:t>
      </w:r>
      <w:r w:rsidR="00647CB2" w:rsidRPr="002A73DF">
        <w:rPr>
          <w:rFonts w:eastAsiaTheme="minorHAnsi" w:cs="Tahoma"/>
          <w:sz w:val="24"/>
          <w:szCs w:val="24"/>
          <w:lang w:eastAsia="en-US"/>
        </w:rPr>
        <w:t>Harmonogram bude následně stvrzen podpisem zástupce objednatele oprávněn</w:t>
      </w:r>
      <w:r w:rsidR="00730A9C">
        <w:rPr>
          <w:rFonts w:eastAsiaTheme="minorHAnsi" w:cs="Tahoma"/>
          <w:sz w:val="24"/>
          <w:szCs w:val="24"/>
          <w:lang w:eastAsia="en-US"/>
        </w:rPr>
        <w:t>ým</w:t>
      </w:r>
      <w:r w:rsidR="00647CB2" w:rsidRPr="002A73DF">
        <w:rPr>
          <w:rFonts w:eastAsiaTheme="minorHAnsi" w:cs="Tahoma"/>
          <w:sz w:val="24"/>
          <w:szCs w:val="24"/>
          <w:lang w:eastAsia="en-US"/>
        </w:rPr>
        <w:t xml:space="preserve"> jednat ve věcech technických. </w:t>
      </w:r>
      <w:r w:rsidRPr="002A73DF">
        <w:rPr>
          <w:rFonts w:cs="Tahoma"/>
          <w:sz w:val="24"/>
          <w:szCs w:val="24"/>
        </w:rPr>
        <w:t xml:space="preserve">Zhotovitel je povinen se tímto harmonogramem řídit. </w:t>
      </w:r>
      <w:r w:rsidR="001A4DAF" w:rsidRPr="002A73DF">
        <w:rPr>
          <w:rFonts w:cs="Tahoma"/>
          <w:sz w:val="24"/>
          <w:szCs w:val="24"/>
        </w:rPr>
        <w:t>V</w:t>
      </w:r>
      <w:r w:rsidR="0065323B" w:rsidRPr="002A73DF">
        <w:rPr>
          <w:rFonts w:eastAsiaTheme="minorHAnsi" w:cs="Tahoma"/>
          <w:color w:val="000000"/>
          <w:sz w:val="24"/>
          <w:szCs w:val="24"/>
          <w:lang w:eastAsia="en-US"/>
        </w:rPr>
        <w:t xml:space="preserve"> případě, že nebude předložen aktuální harmonogram při předání staveniště </w:t>
      </w:r>
      <w:r w:rsidR="00346485" w:rsidRPr="002A73DF">
        <w:rPr>
          <w:rFonts w:eastAsiaTheme="minorHAnsi" w:cs="Tahoma"/>
          <w:color w:val="000000"/>
          <w:sz w:val="24"/>
          <w:szCs w:val="24"/>
          <w:lang w:eastAsia="en-US"/>
        </w:rPr>
        <w:t>objednatelem</w:t>
      </w:r>
      <w:r w:rsidR="0065323B" w:rsidRPr="002A73DF">
        <w:rPr>
          <w:rFonts w:eastAsiaTheme="minorHAnsi" w:cs="Tahoma"/>
          <w:color w:val="000000"/>
          <w:sz w:val="24"/>
          <w:szCs w:val="24"/>
          <w:lang w:eastAsia="en-US"/>
        </w:rPr>
        <w:t xml:space="preserve">, bude postupováno </w:t>
      </w:r>
      <w:r w:rsidR="001A4DAF" w:rsidRPr="002A73DF">
        <w:rPr>
          <w:rFonts w:eastAsiaTheme="minorHAnsi" w:cs="Tahoma"/>
          <w:color w:val="000000"/>
          <w:sz w:val="24"/>
          <w:szCs w:val="24"/>
          <w:lang w:eastAsia="en-US"/>
        </w:rPr>
        <w:t xml:space="preserve">dle </w:t>
      </w:r>
      <w:r w:rsidR="001A4DAF" w:rsidRPr="002A73DF">
        <w:rPr>
          <w:rFonts w:cs="Tahoma"/>
          <w:sz w:val="24"/>
          <w:szCs w:val="24"/>
        </w:rPr>
        <w:t xml:space="preserve">ustanovení </w:t>
      </w:r>
      <w:r w:rsidR="001A4DAF" w:rsidRPr="00EB5354">
        <w:rPr>
          <w:rFonts w:cs="Tahoma"/>
          <w:sz w:val="24"/>
          <w:szCs w:val="24"/>
        </w:rPr>
        <w:t xml:space="preserve">článku XI odst. 1 písm. </w:t>
      </w:r>
      <w:r w:rsidR="00575847" w:rsidRPr="003D4E8E">
        <w:rPr>
          <w:rFonts w:cs="Tahoma"/>
          <w:sz w:val="24"/>
          <w:szCs w:val="24"/>
        </w:rPr>
        <w:t>j</w:t>
      </w:r>
      <w:r w:rsidR="001A4DAF" w:rsidRPr="003D4E8E">
        <w:rPr>
          <w:rFonts w:cs="Tahoma"/>
          <w:sz w:val="24"/>
          <w:szCs w:val="24"/>
        </w:rPr>
        <w:t>) této smlouvy</w:t>
      </w:r>
      <w:r w:rsidR="0065323B" w:rsidRPr="003D4E8E">
        <w:rPr>
          <w:rFonts w:eastAsiaTheme="minorHAnsi" w:cs="Tahoma"/>
          <w:color w:val="000000"/>
          <w:sz w:val="24"/>
          <w:szCs w:val="24"/>
          <w:lang w:eastAsia="en-US"/>
        </w:rPr>
        <w:t xml:space="preserve">. </w:t>
      </w:r>
    </w:p>
    <w:p w14:paraId="7CBE7EE9" w14:textId="77777777" w:rsidR="009452AB" w:rsidRPr="002A73DF" w:rsidRDefault="009452AB" w:rsidP="009452AB">
      <w:pPr>
        <w:pStyle w:val="Bezmezer"/>
        <w:tabs>
          <w:tab w:val="clear" w:pos="851"/>
          <w:tab w:val="clear" w:pos="1418"/>
        </w:tabs>
        <w:ind w:left="720"/>
        <w:rPr>
          <w:rFonts w:asciiTheme="minorHAnsi" w:hAnsiTheme="minorHAnsi" w:cs="Tahoma"/>
          <w:szCs w:val="24"/>
        </w:rPr>
      </w:pPr>
    </w:p>
    <w:p w14:paraId="08BB53E9" w14:textId="286CB792" w:rsidR="009452AB" w:rsidRPr="00C4106E" w:rsidRDefault="009452AB" w:rsidP="00C4106E">
      <w:pPr>
        <w:pStyle w:val="Bezmezer"/>
        <w:numPr>
          <w:ilvl w:val="0"/>
          <w:numId w:val="4"/>
        </w:numPr>
        <w:tabs>
          <w:tab w:val="clear" w:pos="851"/>
          <w:tab w:val="clear" w:pos="1418"/>
        </w:tabs>
        <w:rPr>
          <w:rFonts w:asciiTheme="minorHAnsi" w:hAnsiTheme="minorHAnsi" w:cs="Tahoma"/>
          <w:szCs w:val="24"/>
        </w:rPr>
      </w:pPr>
      <w:r w:rsidRPr="002A73DF">
        <w:rPr>
          <w:rFonts w:asciiTheme="minorHAnsi" w:hAnsiTheme="minorHAnsi" w:cs="Tahoma"/>
          <w:szCs w:val="24"/>
        </w:rPr>
        <w:t>Harmonogram začíná termínem předání a převzetí</w:t>
      </w:r>
      <w:r w:rsidRPr="00C1689B">
        <w:rPr>
          <w:rFonts w:asciiTheme="minorHAnsi" w:hAnsiTheme="minorHAnsi" w:cs="Tahoma"/>
          <w:szCs w:val="24"/>
        </w:rPr>
        <w:t xml:space="preserve"> staveniště a </w:t>
      </w:r>
      <w:r w:rsidR="00897859">
        <w:rPr>
          <w:rFonts w:asciiTheme="minorHAnsi" w:hAnsiTheme="minorHAnsi" w:cs="Tahoma"/>
          <w:szCs w:val="24"/>
        </w:rPr>
        <w:t>končí termínem předání a </w:t>
      </w:r>
      <w:r w:rsidRPr="00C1689B">
        <w:rPr>
          <w:rFonts w:asciiTheme="minorHAnsi" w:hAnsiTheme="minorHAnsi" w:cs="Tahoma"/>
          <w:szCs w:val="24"/>
        </w:rPr>
        <w:t>převzetí díla včetně lhůty pro vyklizení staveniště</w:t>
      </w:r>
      <w:r w:rsidR="006E5FA1">
        <w:rPr>
          <w:rFonts w:asciiTheme="minorHAnsi" w:hAnsiTheme="minorHAnsi" w:cs="Tahoma"/>
          <w:szCs w:val="24"/>
        </w:rPr>
        <w:t xml:space="preserve"> a bude zpracován v podrobnostech týdenního harmonogramu.</w:t>
      </w:r>
      <w:r w:rsidR="00C4106E">
        <w:rPr>
          <w:rFonts w:asciiTheme="minorHAnsi" w:hAnsiTheme="minorHAnsi" w:cs="Tahoma"/>
          <w:szCs w:val="24"/>
        </w:rPr>
        <w:t xml:space="preserve"> </w:t>
      </w:r>
      <w:r w:rsidRPr="00C4106E">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r w:rsidR="006A7575" w:rsidRPr="00C4106E">
        <w:rPr>
          <w:rFonts w:asciiTheme="minorHAnsi" w:hAnsiTheme="minorHAnsi" w:cs="Tahoma"/>
          <w:szCs w:val="24"/>
        </w:rPr>
        <w:t xml:space="preserve"> V harmonogramu zhotovitel vyznačí uzlové body postupu zhotovování díla definované objednatelem.</w:t>
      </w:r>
      <w:r w:rsidR="008A77E9" w:rsidRPr="00C4106E">
        <w:rPr>
          <w:rFonts w:ascii="Tahoma" w:hAnsi="Tahoma" w:cs="Tahoma"/>
          <w:sz w:val="20"/>
        </w:rPr>
        <w:t xml:space="preserve"> </w:t>
      </w:r>
    </w:p>
    <w:p w14:paraId="79F714C8" w14:textId="77777777" w:rsidR="00647A90" w:rsidRDefault="00647A90" w:rsidP="00817BA3">
      <w:pPr>
        <w:pStyle w:val="Odstavecseseznamem"/>
        <w:autoSpaceDE w:val="0"/>
        <w:autoSpaceDN w:val="0"/>
        <w:adjustRightInd w:val="0"/>
        <w:spacing w:after="0" w:line="240" w:lineRule="auto"/>
        <w:ind w:left="360"/>
        <w:jc w:val="both"/>
        <w:rPr>
          <w:rFonts w:eastAsiaTheme="minorHAnsi" w:cs="Tahoma"/>
          <w:color w:val="000000"/>
          <w:sz w:val="24"/>
          <w:szCs w:val="24"/>
          <w:lang w:eastAsia="en-US"/>
        </w:rPr>
      </w:pPr>
    </w:p>
    <w:p w14:paraId="5198F664" w14:textId="7CAC52F2" w:rsidR="00817BA3" w:rsidRDefault="00817BA3" w:rsidP="00817BA3">
      <w:pPr>
        <w:pStyle w:val="Odstavecseseznamem"/>
        <w:autoSpaceDE w:val="0"/>
        <w:autoSpaceDN w:val="0"/>
        <w:adjustRightInd w:val="0"/>
        <w:spacing w:after="0" w:line="240" w:lineRule="auto"/>
        <w:ind w:left="360"/>
        <w:jc w:val="both"/>
        <w:rPr>
          <w:rFonts w:eastAsiaTheme="minorHAnsi" w:cs="Tahoma"/>
          <w:color w:val="000000"/>
          <w:sz w:val="24"/>
          <w:szCs w:val="24"/>
          <w:lang w:eastAsia="en-US"/>
        </w:rPr>
      </w:pPr>
      <w:r>
        <w:rPr>
          <w:rFonts w:eastAsiaTheme="minorHAnsi" w:cs="Tahoma"/>
          <w:color w:val="000000"/>
          <w:sz w:val="24"/>
          <w:szCs w:val="24"/>
          <w:lang w:eastAsia="en-US"/>
        </w:rPr>
        <w:t>Uzlové body:</w:t>
      </w:r>
    </w:p>
    <w:p w14:paraId="3871C646" w14:textId="52607ED8" w:rsidR="00FF6430" w:rsidRDefault="00647A90" w:rsidP="00D840B1">
      <w:pPr>
        <w:pStyle w:val="Odstavecseseznamem"/>
        <w:numPr>
          <w:ilvl w:val="0"/>
          <w:numId w:val="25"/>
        </w:numPr>
        <w:spacing w:after="0"/>
        <w:rPr>
          <w:rFonts w:eastAsiaTheme="minorHAnsi" w:cs="Tahoma"/>
          <w:color w:val="000000"/>
          <w:sz w:val="24"/>
          <w:szCs w:val="24"/>
          <w:lang w:eastAsia="en-US"/>
        </w:rPr>
      </w:pPr>
      <w:r>
        <w:rPr>
          <w:rFonts w:eastAsiaTheme="minorHAnsi" w:cs="Tahoma"/>
          <w:color w:val="000000"/>
          <w:sz w:val="24"/>
          <w:szCs w:val="24"/>
          <w:lang w:eastAsia="en-US"/>
        </w:rPr>
        <w:t xml:space="preserve">SO 101 </w:t>
      </w:r>
      <w:r w:rsidR="0055797C">
        <w:rPr>
          <w:rFonts w:eastAsiaTheme="minorHAnsi" w:cs="Tahoma"/>
          <w:color w:val="000000"/>
          <w:sz w:val="24"/>
          <w:szCs w:val="24"/>
          <w:lang w:eastAsia="en-US"/>
        </w:rPr>
        <w:t xml:space="preserve">dokončení </w:t>
      </w:r>
      <w:r w:rsidR="001201B5">
        <w:rPr>
          <w:rFonts w:eastAsiaTheme="minorHAnsi" w:cs="Tahoma"/>
          <w:color w:val="000000"/>
          <w:sz w:val="24"/>
          <w:szCs w:val="24"/>
          <w:lang w:eastAsia="en-US"/>
        </w:rPr>
        <w:t xml:space="preserve">zpevněné plochy </w:t>
      </w:r>
      <w:r>
        <w:rPr>
          <w:rFonts w:eastAsiaTheme="minorHAnsi" w:cs="Tahoma"/>
          <w:color w:val="000000"/>
          <w:sz w:val="24"/>
          <w:szCs w:val="24"/>
          <w:lang w:eastAsia="en-US"/>
        </w:rPr>
        <w:t>parkoviště</w:t>
      </w:r>
    </w:p>
    <w:p w14:paraId="2998BEE8" w14:textId="7B28B761" w:rsidR="00994E00" w:rsidRPr="00994E00" w:rsidRDefault="0055797C" w:rsidP="00D840B1">
      <w:pPr>
        <w:pStyle w:val="Odstavecseseznamem"/>
        <w:numPr>
          <w:ilvl w:val="0"/>
          <w:numId w:val="25"/>
        </w:numPr>
        <w:spacing w:after="0"/>
        <w:rPr>
          <w:rFonts w:eastAsiaTheme="minorHAnsi" w:cs="Tahoma"/>
          <w:color w:val="000000"/>
          <w:sz w:val="24"/>
          <w:szCs w:val="24"/>
          <w:lang w:eastAsia="en-US"/>
        </w:rPr>
      </w:pPr>
      <w:r>
        <w:rPr>
          <w:rFonts w:eastAsiaTheme="minorHAnsi" w:cs="Tahoma"/>
          <w:color w:val="000000"/>
          <w:sz w:val="24"/>
          <w:szCs w:val="24"/>
          <w:lang w:eastAsia="en-US"/>
        </w:rPr>
        <w:lastRenderedPageBreak/>
        <w:t xml:space="preserve">SO 103 dokončení </w:t>
      </w:r>
      <w:r w:rsidR="001201B5">
        <w:rPr>
          <w:rFonts w:eastAsiaTheme="minorHAnsi" w:cs="Tahoma"/>
          <w:color w:val="000000"/>
          <w:sz w:val="24"/>
          <w:szCs w:val="24"/>
          <w:lang w:eastAsia="en-US"/>
        </w:rPr>
        <w:t xml:space="preserve">zpevněné </w:t>
      </w:r>
      <w:r>
        <w:rPr>
          <w:rFonts w:eastAsiaTheme="minorHAnsi" w:cs="Tahoma"/>
          <w:color w:val="000000"/>
          <w:sz w:val="24"/>
          <w:szCs w:val="24"/>
          <w:lang w:eastAsia="en-US"/>
        </w:rPr>
        <w:t>plochy chodníků</w:t>
      </w:r>
      <w:r w:rsidR="00647A90">
        <w:rPr>
          <w:rFonts w:eastAsiaTheme="minorHAnsi" w:cs="Tahoma"/>
          <w:color w:val="000000"/>
          <w:sz w:val="24"/>
          <w:szCs w:val="24"/>
          <w:lang w:eastAsia="en-US"/>
        </w:rPr>
        <w:t xml:space="preserve"> a </w:t>
      </w:r>
      <w:r>
        <w:rPr>
          <w:rFonts w:eastAsiaTheme="minorHAnsi" w:cs="Tahoma"/>
          <w:color w:val="000000"/>
          <w:sz w:val="24"/>
          <w:szCs w:val="24"/>
          <w:lang w:eastAsia="en-US"/>
        </w:rPr>
        <w:t xml:space="preserve">SO 101 dokončení </w:t>
      </w:r>
      <w:r w:rsidR="00647A90">
        <w:rPr>
          <w:rFonts w:eastAsiaTheme="minorHAnsi" w:cs="Tahoma"/>
          <w:color w:val="000000"/>
          <w:sz w:val="24"/>
          <w:szCs w:val="24"/>
          <w:lang w:eastAsia="en-US"/>
        </w:rPr>
        <w:t>parkovací</w:t>
      </w:r>
      <w:r>
        <w:rPr>
          <w:rFonts w:eastAsiaTheme="minorHAnsi" w:cs="Tahoma"/>
          <w:color w:val="000000"/>
          <w:sz w:val="24"/>
          <w:szCs w:val="24"/>
          <w:lang w:eastAsia="en-US"/>
        </w:rPr>
        <w:t>ch</w:t>
      </w:r>
      <w:r w:rsidR="00647A90">
        <w:rPr>
          <w:rFonts w:eastAsiaTheme="minorHAnsi" w:cs="Tahoma"/>
          <w:color w:val="000000"/>
          <w:sz w:val="24"/>
          <w:szCs w:val="24"/>
          <w:lang w:eastAsia="en-US"/>
        </w:rPr>
        <w:t xml:space="preserve"> stání na ulici Morávkova</w:t>
      </w:r>
    </w:p>
    <w:p w14:paraId="158ECB91" w14:textId="57C8C960" w:rsidR="008A77E9" w:rsidRDefault="00994E00" w:rsidP="0055797C">
      <w:pPr>
        <w:autoSpaceDE w:val="0"/>
        <w:autoSpaceDN w:val="0"/>
        <w:adjustRightInd w:val="0"/>
        <w:spacing w:after="0" w:line="240" w:lineRule="auto"/>
        <w:ind w:left="705" w:hanging="345"/>
        <w:jc w:val="both"/>
        <w:rPr>
          <w:rFonts w:eastAsiaTheme="minorHAnsi" w:cs="Tahoma"/>
          <w:color w:val="000000"/>
          <w:sz w:val="24"/>
          <w:szCs w:val="24"/>
          <w:lang w:eastAsia="en-US"/>
        </w:rPr>
      </w:pPr>
      <w:r w:rsidRPr="00994E00">
        <w:rPr>
          <w:rFonts w:eastAsiaTheme="minorHAnsi" w:cs="Tahoma"/>
          <w:color w:val="000000"/>
          <w:sz w:val="24"/>
          <w:szCs w:val="24"/>
          <w:lang w:eastAsia="en-US"/>
        </w:rPr>
        <w:t>•</w:t>
      </w:r>
      <w:r w:rsidRPr="00994E00">
        <w:rPr>
          <w:rFonts w:eastAsiaTheme="minorHAnsi" w:cs="Tahoma"/>
          <w:color w:val="000000"/>
          <w:sz w:val="24"/>
          <w:szCs w:val="24"/>
          <w:lang w:eastAsia="en-US"/>
        </w:rPr>
        <w:tab/>
      </w:r>
      <w:r w:rsidR="00EE0FB1">
        <w:rPr>
          <w:rFonts w:eastAsiaTheme="minorHAnsi" w:cs="Tahoma"/>
          <w:color w:val="000000"/>
          <w:sz w:val="24"/>
          <w:szCs w:val="24"/>
          <w:lang w:eastAsia="en-US"/>
        </w:rPr>
        <w:t xml:space="preserve">SO 102 </w:t>
      </w:r>
      <w:r w:rsidR="001201B5">
        <w:rPr>
          <w:rFonts w:eastAsiaTheme="minorHAnsi" w:cs="Tahoma"/>
          <w:color w:val="000000"/>
          <w:sz w:val="24"/>
          <w:szCs w:val="24"/>
          <w:lang w:eastAsia="en-US"/>
        </w:rPr>
        <w:t>zpevněné plochy</w:t>
      </w:r>
      <w:r w:rsidR="0055797C">
        <w:rPr>
          <w:rFonts w:eastAsiaTheme="minorHAnsi" w:cs="Tahoma"/>
          <w:color w:val="000000"/>
          <w:sz w:val="24"/>
          <w:szCs w:val="24"/>
          <w:lang w:eastAsia="en-US"/>
        </w:rPr>
        <w:t xml:space="preserve"> stávající</w:t>
      </w:r>
      <w:r w:rsidR="001201B5">
        <w:rPr>
          <w:rFonts w:eastAsiaTheme="minorHAnsi" w:cs="Tahoma"/>
          <w:color w:val="000000"/>
          <w:sz w:val="24"/>
          <w:szCs w:val="24"/>
          <w:lang w:eastAsia="en-US"/>
        </w:rPr>
        <w:t xml:space="preserve"> komunikace Morávkova</w:t>
      </w:r>
      <w:r w:rsidR="00EE0FB1">
        <w:rPr>
          <w:rFonts w:eastAsiaTheme="minorHAnsi" w:cs="Tahoma"/>
          <w:color w:val="000000"/>
          <w:sz w:val="24"/>
          <w:szCs w:val="24"/>
          <w:lang w:eastAsia="en-US"/>
        </w:rPr>
        <w:t xml:space="preserve"> – dokončení živičného povrchu</w:t>
      </w:r>
      <w:r w:rsidR="001201B5">
        <w:rPr>
          <w:rFonts w:eastAsiaTheme="minorHAnsi" w:cs="Tahoma"/>
          <w:color w:val="000000"/>
          <w:sz w:val="24"/>
          <w:szCs w:val="24"/>
          <w:lang w:eastAsia="en-US"/>
        </w:rPr>
        <w:t xml:space="preserve"> </w:t>
      </w:r>
      <w:r w:rsidR="0055797C">
        <w:rPr>
          <w:rFonts w:eastAsiaTheme="minorHAnsi" w:cs="Tahoma"/>
          <w:color w:val="000000"/>
          <w:sz w:val="24"/>
          <w:szCs w:val="24"/>
          <w:lang w:eastAsia="en-US"/>
        </w:rPr>
        <w:t xml:space="preserve">a SO 101 plocha nové komunikace – dokončení </w:t>
      </w:r>
      <w:r w:rsidR="00EE0FB1">
        <w:rPr>
          <w:rFonts w:eastAsiaTheme="minorHAnsi" w:cs="Tahoma"/>
          <w:color w:val="000000"/>
          <w:sz w:val="24"/>
          <w:szCs w:val="24"/>
          <w:lang w:eastAsia="en-US"/>
        </w:rPr>
        <w:t>živičného povrchu</w:t>
      </w:r>
    </w:p>
    <w:p w14:paraId="550B738B" w14:textId="77777777" w:rsidR="00994E00" w:rsidRPr="006A70A6" w:rsidRDefault="00994E00" w:rsidP="006A70A6">
      <w:pPr>
        <w:autoSpaceDE w:val="0"/>
        <w:autoSpaceDN w:val="0"/>
        <w:adjustRightInd w:val="0"/>
        <w:spacing w:after="0" w:line="240" w:lineRule="auto"/>
        <w:jc w:val="both"/>
        <w:rPr>
          <w:rFonts w:eastAsiaTheme="minorHAnsi" w:cstheme="minorHAnsi"/>
          <w:color w:val="000000"/>
          <w:sz w:val="24"/>
          <w:szCs w:val="24"/>
          <w:highlight w:val="yellow"/>
          <w:lang w:eastAsia="en-US"/>
        </w:rPr>
      </w:pPr>
    </w:p>
    <w:p w14:paraId="22243CD0" w14:textId="77777777" w:rsidR="008A77E9" w:rsidRPr="008A77E9" w:rsidRDefault="008A77E9" w:rsidP="008A77E9">
      <w:pPr>
        <w:autoSpaceDE w:val="0"/>
        <w:autoSpaceDN w:val="0"/>
        <w:adjustRightInd w:val="0"/>
        <w:spacing w:after="0" w:line="240" w:lineRule="auto"/>
        <w:ind w:left="426"/>
        <w:jc w:val="both"/>
        <w:rPr>
          <w:rFonts w:cstheme="minorHAnsi"/>
          <w:sz w:val="24"/>
          <w:szCs w:val="24"/>
        </w:rPr>
      </w:pPr>
      <w:r w:rsidRPr="00B729E6">
        <w:rPr>
          <w:rFonts w:cstheme="minorHAnsi"/>
          <w:sz w:val="24"/>
          <w:szCs w:val="24"/>
        </w:rPr>
        <w:t>Při nedodržení termínů uzlových bodů bude postupováno dle ustanovení článku XI odst. 1 písm. n) této smlouvy.</w:t>
      </w:r>
    </w:p>
    <w:p w14:paraId="633DC7CF" w14:textId="77777777" w:rsidR="009452AB" w:rsidRPr="00C1689B" w:rsidRDefault="009452AB" w:rsidP="008A77E9">
      <w:pPr>
        <w:pStyle w:val="Bezmezer"/>
        <w:tabs>
          <w:tab w:val="clear" w:pos="851"/>
          <w:tab w:val="clear" w:pos="1418"/>
        </w:tabs>
        <w:rPr>
          <w:rFonts w:asciiTheme="minorHAnsi" w:hAnsiTheme="minorHAnsi" w:cs="Tahoma"/>
          <w:szCs w:val="24"/>
        </w:rPr>
      </w:pPr>
    </w:p>
    <w:p w14:paraId="54273EA5" w14:textId="77777777" w:rsidR="009452AB" w:rsidRDefault="009452AB" w:rsidP="00F85AEB">
      <w:pPr>
        <w:pStyle w:val="Bezmezer"/>
        <w:numPr>
          <w:ilvl w:val="0"/>
          <w:numId w:val="4"/>
        </w:numPr>
        <w:rPr>
          <w:rFonts w:asciiTheme="minorHAnsi" w:hAnsiTheme="minorHAnsi" w:cs="Tahoma"/>
          <w:szCs w:val="24"/>
        </w:rPr>
      </w:pPr>
      <w:r w:rsidRPr="00C1689B">
        <w:rPr>
          <w:rFonts w:asciiTheme="minorHAnsi" w:hAnsiTheme="minorHAnsi" w:cs="Tahoma"/>
          <w:szCs w:val="24"/>
        </w:rPr>
        <w:t>Zhotovitel je povinen udržovat harmonogram postu</w:t>
      </w:r>
      <w:r w:rsidR="00897859">
        <w:rPr>
          <w:rFonts w:asciiTheme="minorHAnsi" w:hAnsiTheme="minorHAnsi" w:cs="Tahoma"/>
          <w:szCs w:val="24"/>
        </w:rPr>
        <w:t>pu výstavby v aktuálním stavu a </w:t>
      </w:r>
      <w:r w:rsidRPr="00C1689B">
        <w:rPr>
          <w:rFonts w:asciiTheme="minorHAnsi" w:hAnsiTheme="minorHAnsi" w:cs="Tahoma"/>
          <w:szCs w:val="24"/>
        </w:rPr>
        <w:t xml:space="preserve">v případě změny vždy do </w:t>
      </w:r>
      <w:r w:rsidR="004C7144" w:rsidRPr="00C1689B">
        <w:rPr>
          <w:rFonts w:asciiTheme="minorHAnsi" w:hAnsiTheme="minorHAnsi" w:cs="Tahoma"/>
          <w:szCs w:val="24"/>
        </w:rPr>
        <w:t>tří (</w:t>
      </w:r>
      <w:r w:rsidRPr="00C1689B">
        <w:rPr>
          <w:rFonts w:asciiTheme="minorHAnsi" w:hAnsiTheme="minorHAnsi" w:cs="Tahoma"/>
          <w:szCs w:val="24"/>
        </w:rPr>
        <w:t>3</w:t>
      </w:r>
      <w:r w:rsidR="004C7144" w:rsidRPr="00C1689B">
        <w:rPr>
          <w:rFonts w:asciiTheme="minorHAnsi" w:hAnsiTheme="minorHAnsi" w:cs="Tahoma"/>
          <w:szCs w:val="24"/>
        </w:rPr>
        <w:t>)</w:t>
      </w:r>
      <w:r w:rsidRPr="00C1689B">
        <w:rPr>
          <w:rFonts w:asciiTheme="minorHAnsi" w:hAnsiTheme="minorHAnsi" w:cs="Tahoma"/>
          <w:szCs w:val="24"/>
        </w:rPr>
        <w:t xml:space="preserve"> pracovních dnů předat objednateli aktualizovaný harmonogram postupu výstavby v podrobnostech odpovídajících původnímu harmonogramu</w:t>
      </w:r>
      <w:r w:rsidR="00E74157" w:rsidRPr="00C1689B">
        <w:rPr>
          <w:rFonts w:asciiTheme="minorHAnsi" w:hAnsiTheme="minorHAnsi" w:cs="Tahoma"/>
          <w:szCs w:val="24"/>
        </w:rPr>
        <w:t xml:space="preserve"> při respektování stanovených uzlových bodů</w:t>
      </w:r>
      <w:r w:rsidR="00897859">
        <w:rPr>
          <w:rFonts w:asciiTheme="minorHAnsi" w:hAnsiTheme="minorHAnsi" w:cs="Tahoma"/>
          <w:szCs w:val="24"/>
        </w:rPr>
        <w:t>, které jsou pevné a </w:t>
      </w:r>
      <w:r w:rsidR="00647CB2" w:rsidRPr="00C1689B">
        <w:rPr>
          <w:rFonts w:asciiTheme="minorHAnsi" w:hAnsiTheme="minorHAnsi" w:cs="Tahoma"/>
          <w:szCs w:val="24"/>
        </w:rPr>
        <w:t>neměnné</w:t>
      </w:r>
      <w:r w:rsidRPr="00C1689B">
        <w:rPr>
          <w:rFonts w:asciiTheme="minorHAnsi" w:hAnsiTheme="minorHAnsi" w:cs="Tahoma"/>
          <w:szCs w:val="24"/>
        </w:rPr>
        <w:t>. Aktualizace harmonogramu podléhají schválení objednatelem</w:t>
      </w:r>
      <w:r w:rsidR="0029593C" w:rsidRPr="00C1689B">
        <w:rPr>
          <w:rFonts w:asciiTheme="minorHAnsi" w:hAnsiTheme="minorHAnsi" w:cs="Tahoma"/>
          <w:szCs w:val="24"/>
        </w:rPr>
        <w:t>, tj. jeho zástupcem ve věcech technických</w:t>
      </w:r>
      <w:r w:rsidRPr="00C1689B">
        <w:rPr>
          <w:rFonts w:asciiTheme="minorHAnsi" w:hAnsiTheme="minorHAnsi" w:cs="Tahoma"/>
          <w:szCs w:val="24"/>
        </w:rPr>
        <w:t xml:space="preserve">. Pokud nebude aktualizovaný harmonogram </w:t>
      </w:r>
      <w:r w:rsidR="003D27F7" w:rsidRPr="00C1689B">
        <w:rPr>
          <w:rFonts w:asciiTheme="minorHAnsi" w:hAnsiTheme="minorHAnsi" w:cs="Tahoma"/>
          <w:szCs w:val="24"/>
        </w:rPr>
        <w:t xml:space="preserve">objednatelem </w:t>
      </w:r>
      <w:r w:rsidRPr="00C1689B">
        <w:rPr>
          <w:rFonts w:asciiTheme="minorHAnsi" w:hAnsiTheme="minorHAnsi" w:cs="Tahoma"/>
          <w:szCs w:val="24"/>
        </w:rPr>
        <w:t>schválen, považuje se aktualizovaný harmonogram z</w:t>
      </w:r>
      <w:r w:rsidR="00E74157" w:rsidRPr="00C1689B">
        <w:rPr>
          <w:rFonts w:asciiTheme="minorHAnsi" w:hAnsiTheme="minorHAnsi" w:cs="Tahoma"/>
          <w:szCs w:val="24"/>
        </w:rPr>
        <w:t>a</w:t>
      </w:r>
      <w:r w:rsidRPr="00C1689B">
        <w:rPr>
          <w:rFonts w:asciiTheme="minorHAnsi" w:hAnsiTheme="minorHAnsi" w:cs="Tahoma"/>
          <w:szCs w:val="24"/>
        </w:rPr>
        <w:t xml:space="preserve"> neplatný a </w:t>
      </w:r>
      <w:r w:rsidR="0029593C" w:rsidRPr="00C1689B">
        <w:rPr>
          <w:rFonts w:asciiTheme="minorHAnsi" w:hAnsiTheme="minorHAnsi" w:cs="Tahoma"/>
          <w:szCs w:val="24"/>
        </w:rPr>
        <w:t xml:space="preserve">zhotovitel </w:t>
      </w:r>
      <w:r w:rsidRPr="00C1689B">
        <w:rPr>
          <w:rFonts w:asciiTheme="minorHAnsi" w:hAnsiTheme="minorHAnsi" w:cs="Tahoma"/>
          <w:szCs w:val="24"/>
        </w:rPr>
        <w:t>musí dodržovat původní schválený harmonogram.</w:t>
      </w:r>
      <w:r w:rsidR="00E74157" w:rsidRPr="00C1689B">
        <w:rPr>
          <w:rFonts w:asciiTheme="minorHAnsi" w:hAnsiTheme="minorHAnsi" w:cs="Tahoma"/>
          <w:szCs w:val="24"/>
        </w:rPr>
        <w:t xml:space="preserve"> </w:t>
      </w:r>
    </w:p>
    <w:p w14:paraId="009B0FBF" w14:textId="77777777" w:rsidR="008A77E9" w:rsidRDefault="008A77E9" w:rsidP="008A77E9">
      <w:pPr>
        <w:pStyle w:val="Bezmezer"/>
        <w:ind w:left="360"/>
        <w:rPr>
          <w:rFonts w:asciiTheme="minorHAnsi" w:hAnsiTheme="minorHAnsi" w:cs="Tahoma"/>
          <w:szCs w:val="24"/>
        </w:rPr>
      </w:pPr>
    </w:p>
    <w:p w14:paraId="57B7B0A8" w14:textId="1A173848" w:rsidR="008A77E9" w:rsidRPr="008A77E9" w:rsidRDefault="00A34851" w:rsidP="004B6709">
      <w:pPr>
        <w:pStyle w:val="Bezmezer"/>
        <w:numPr>
          <w:ilvl w:val="0"/>
          <w:numId w:val="4"/>
        </w:numPr>
        <w:rPr>
          <w:rFonts w:ascii="Calibri" w:hAnsi="Calibri" w:cs="Calibri"/>
          <w:szCs w:val="24"/>
        </w:rPr>
      </w:pPr>
      <w:r>
        <w:rPr>
          <w:rFonts w:ascii="Calibri" w:hAnsi="Calibri" w:cs="Calibri"/>
          <w:szCs w:val="24"/>
        </w:rPr>
        <w:t xml:space="preserve"> </w:t>
      </w:r>
      <w:r w:rsidR="008A77E9" w:rsidRPr="008A77E9">
        <w:rPr>
          <w:rFonts w:ascii="Calibri" w:hAnsi="Calibri" w:cs="Calibri"/>
          <w:szCs w:val="24"/>
        </w:rPr>
        <w:t xml:space="preserve">Zhotovitel se zavazuje, že učiní veškerá opatření, aby </w:t>
      </w:r>
      <w:r w:rsidR="002A358D">
        <w:rPr>
          <w:rFonts w:ascii="Calibri" w:hAnsi="Calibri" w:cs="Calibri"/>
          <w:szCs w:val="24"/>
        </w:rPr>
        <w:t>dílo bylo dokončeno</w:t>
      </w:r>
      <w:r w:rsidR="008A77E9" w:rsidRPr="008A77E9">
        <w:rPr>
          <w:rFonts w:ascii="Calibri" w:hAnsi="Calibri" w:cs="Calibri"/>
          <w:szCs w:val="24"/>
        </w:rPr>
        <w:t xml:space="preserve"> v co nejkratší době, nejpozději však v termínu sjednaném v této smlouvě o</w:t>
      </w:r>
      <w:r w:rsidR="004B6709">
        <w:rPr>
          <w:rFonts w:ascii="Calibri" w:hAnsi="Calibri" w:cs="Calibri"/>
          <w:szCs w:val="24"/>
        </w:rPr>
        <w:t> </w:t>
      </w:r>
      <w:r w:rsidR="008A77E9" w:rsidRPr="008A77E9">
        <w:rPr>
          <w:rFonts w:ascii="Calibri" w:hAnsi="Calibri" w:cs="Calibri"/>
          <w:szCs w:val="24"/>
        </w:rPr>
        <w:t>dílo.</w:t>
      </w:r>
    </w:p>
    <w:p w14:paraId="3D01058F" w14:textId="77777777" w:rsidR="00DA4AB6" w:rsidRDefault="00DA4AB6" w:rsidP="00E13954">
      <w:pPr>
        <w:pStyle w:val="Bezmezer"/>
        <w:rPr>
          <w:rFonts w:asciiTheme="minorHAnsi" w:hAnsiTheme="minorHAnsi" w:cs="Tahoma"/>
          <w:szCs w:val="24"/>
        </w:rPr>
      </w:pPr>
    </w:p>
    <w:p w14:paraId="6B3F0CCC" w14:textId="77777777" w:rsidR="00161725" w:rsidRPr="00C1689B" w:rsidRDefault="00161725" w:rsidP="00E13954">
      <w:pPr>
        <w:pStyle w:val="Bezmezer"/>
        <w:rPr>
          <w:rFonts w:asciiTheme="minorHAnsi" w:hAnsiTheme="minorHAnsi" w:cs="Tahoma"/>
          <w:szCs w:val="24"/>
        </w:rPr>
      </w:pPr>
    </w:p>
    <w:p w14:paraId="6CDAE3BF" w14:textId="77777777" w:rsidR="009C0917" w:rsidRPr="00C1689B" w:rsidRDefault="009C0917" w:rsidP="00E13954">
      <w:pPr>
        <w:pStyle w:val="Bezmezer"/>
        <w:jc w:val="center"/>
        <w:rPr>
          <w:rFonts w:asciiTheme="minorHAnsi" w:hAnsiTheme="minorHAnsi" w:cs="Tahoma"/>
          <w:b/>
          <w:bCs/>
          <w:szCs w:val="24"/>
        </w:rPr>
      </w:pPr>
      <w:r w:rsidRPr="00C1689B">
        <w:rPr>
          <w:rFonts w:asciiTheme="minorHAnsi" w:hAnsiTheme="minorHAnsi" w:cs="Tahoma"/>
          <w:b/>
          <w:bCs/>
          <w:szCs w:val="24"/>
        </w:rPr>
        <w:t>V</w:t>
      </w:r>
      <w:r w:rsidR="00FE2B51" w:rsidRPr="00C1689B">
        <w:rPr>
          <w:rFonts w:asciiTheme="minorHAnsi" w:hAnsiTheme="minorHAnsi" w:cs="Tahoma"/>
          <w:b/>
          <w:bCs/>
          <w:szCs w:val="24"/>
        </w:rPr>
        <w:t>I</w:t>
      </w:r>
      <w:r w:rsidRPr="00C1689B">
        <w:rPr>
          <w:rFonts w:asciiTheme="minorHAnsi" w:hAnsiTheme="minorHAnsi" w:cs="Tahoma"/>
          <w:b/>
          <w:bCs/>
          <w:szCs w:val="24"/>
        </w:rPr>
        <w:t xml:space="preserve">. Cena </w:t>
      </w:r>
      <w:r w:rsidR="00BA748F" w:rsidRPr="00C1689B">
        <w:rPr>
          <w:rFonts w:asciiTheme="minorHAnsi" w:hAnsiTheme="minorHAnsi" w:cs="Tahoma"/>
          <w:b/>
          <w:bCs/>
          <w:szCs w:val="24"/>
        </w:rPr>
        <w:t>za dílo a platební podmínky</w:t>
      </w:r>
    </w:p>
    <w:p w14:paraId="245FF71F" w14:textId="77777777" w:rsidR="009C0917" w:rsidRPr="00C1689B" w:rsidRDefault="009C0917" w:rsidP="00E13954">
      <w:pPr>
        <w:pStyle w:val="Bezmezer"/>
        <w:rPr>
          <w:rFonts w:asciiTheme="minorHAnsi" w:hAnsiTheme="minorHAnsi" w:cs="Tahoma"/>
          <w:b/>
          <w:bCs/>
          <w:szCs w:val="24"/>
        </w:rPr>
      </w:pPr>
    </w:p>
    <w:p w14:paraId="109826EC" w14:textId="77777777" w:rsidR="00F73864" w:rsidRPr="00C1689B" w:rsidRDefault="001571A5" w:rsidP="005E59F7">
      <w:pPr>
        <w:pStyle w:val="Bezmezer"/>
        <w:numPr>
          <w:ilvl w:val="0"/>
          <w:numId w:val="5"/>
        </w:numPr>
        <w:rPr>
          <w:rFonts w:asciiTheme="minorHAnsi" w:hAnsiTheme="minorHAnsi" w:cs="Tahoma"/>
          <w:szCs w:val="24"/>
        </w:rPr>
      </w:pPr>
      <w:r w:rsidRPr="00C1689B">
        <w:rPr>
          <w:rFonts w:asciiTheme="minorHAnsi" w:hAnsiTheme="minorHAnsi" w:cs="Tahoma"/>
          <w:szCs w:val="24"/>
        </w:rPr>
        <w:t xml:space="preserve">Cena za kompletní provedení díla činí </w:t>
      </w:r>
      <w:r w:rsidR="001B47E6" w:rsidRPr="00C1689B">
        <w:rPr>
          <w:rFonts w:asciiTheme="minorHAnsi" w:hAnsiTheme="minorHAnsi" w:cs="Tahoma"/>
          <w:b/>
          <w:szCs w:val="24"/>
          <w:highlight w:val="yellow"/>
        </w:rPr>
        <w:t>……………………………….</w:t>
      </w:r>
      <w:r w:rsidR="00C702D4" w:rsidRPr="00C1689B">
        <w:rPr>
          <w:rFonts w:asciiTheme="minorHAnsi" w:hAnsiTheme="minorHAnsi" w:cs="Tahoma"/>
          <w:szCs w:val="24"/>
        </w:rPr>
        <w:t xml:space="preserve"> </w:t>
      </w:r>
      <w:r w:rsidRPr="00C1689B">
        <w:rPr>
          <w:rFonts w:asciiTheme="minorHAnsi" w:hAnsiTheme="minorHAnsi" w:cs="Tahoma"/>
          <w:b/>
          <w:szCs w:val="24"/>
        </w:rPr>
        <w:t xml:space="preserve">Kč </w:t>
      </w:r>
    </w:p>
    <w:p w14:paraId="3819EA3A" w14:textId="77777777" w:rsidR="00F73864" w:rsidRPr="00C1689B" w:rsidRDefault="00F73864" w:rsidP="00F73864">
      <w:pPr>
        <w:pStyle w:val="Bezmezer"/>
        <w:ind w:left="360"/>
        <w:rPr>
          <w:rFonts w:asciiTheme="minorHAnsi" w:hAnsiTheme="minorHAnsi" w:cs="Tahoma"/>
          <w:b/>
          <w:szCs w:val="24"/>
        </w:rPr>
      </w:pPr>
    </w:p>
    <w:p w14:paraId="553B7947" w14:textId="77777777" w:rsidR="00A1343F" w:rsidRPr="00C1689B" w:rsidRDefault="001571A5" w:rsidP="0026195C">
      <w:pPr>
        <w:pStyle w:val="Bezmezer"/>
        <w:ind w:left="360"/>
        <w:rPr>
          <w:rFonts w:asciiTheme="minorHAnsi" w:hAnsiTheme="minorHAnsi" w:cs="Tahoma"/>
          <w:b/>
          <w:szCs w:val="24"/>
        </w:rPr>
      </w:pPr>
      <w:r w:rsidRPr="00C1689B">
        <w:rPr>
          <w:rFonts w:asciiTheme="minorHAnsi" w:hAnsiTheme="minorHAnsi" w:cs="Tahoma"/>
          <w:b/>
          <w:szCs w:val="24"/>
        </w:rPr>
        <w:t>(slovy:</w:t>
      </w:r>
      <w:r w:rsidR="001B47E6" w:rsidRPr="00C1689B">
        <w:rPr>
          <w:rFonts w:asciiTheme="minorHAnsi" w:hAnsiTheme="minorHAnsi" w:cs="Tahoma"/>
          <w:b/>
          <w:szCs w:val="24"/>
        </w:rPr>
        <w:t xml:space="preserve"> </w:t>
      </w:r>
      <w:r w:rsidR="001B47E6" w:rsidRPr="00C1689B">
        <w:rPr>
          <w:rFonts w:asciiTheme="minorHAnsi" w:hAnsiTheme="minorHAnsi" w:cs="Tahoma"/>
          <w:b/>
          <w:szCs w:val="24"/>
          <w:highlight w:val="yellow"/>
        </w:rPr>
        <w:t>………………………………………………………………………………………….</w:t>
      </w:r>
      <w:r w:rsidRPr="00C1689B">
        <w:rPr>
          <w:rFonts w:asciiTheme="minorHAnsi" w:hAnsiTheme="minorHAnsi" w:cs="Tahoma"/>
          <w:b/>
          <w:szCs w:val="24"/>
          <w:highlight w:val="yellow"/>
        </w:rPr>
        <w:t>)</w:t>
      </w:r>
      <w:r w:rsidRPr="00C1689B">
        <w:rPr>
          <w:rFonts w:asciiTheme="minorHAnsi" w:hAnsiTheme="minorHAnsi" w:cs="Tahoma"/>
          <w:szCs w:val="24"/>
        </w:rPr>
        <w:t xml:space="preserve"> </w:t>
      </w:r>
      <w:r w:rsidR="007F4217" w:rsidRPr="00C1689B">
        <w:rPr>
          <w:rFonts w:asciiTheme="minorHAnsi" w:hAnsiTheme="minorHAnsi" w:cs="Tahoma"/>
          <w:b/>
          <w:szCs w:val="24"/>
        </w:rPr>
        <w:t>bez DPH.</w:t>
      </w:r>
    </w:p>
    <w:p w14:paraId="65A87A33" w14:textId="77777777" w:rsidR="000C05C6" w:rsidRPr="00C1689B" w:rsidRDefault="000C05C6" w:rsidP="000C05C6">
      <w:pPr>
        <w:pStyle w:val="Bezmezer"/>
        <w:ind w:left="360"/>
        <w:rPr>
          <w:rFonts w:asciiTheme="minorHAnsi" w:hAnsiTheme="minorHAnsi" w:cs="Tahoma"/>
          <w:szCs w:val="24"/>
        </w:rPr>
      </w:pPr>
    </w:p>
    <w:p w14:paraId="57B779CB" w14:textId="77777777" w:rsidR="00E37858" w:rsidRPr="00ED1218" w:rsidRDefault="00E37858" w:rsidP="00E37858">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14:paraId="34C84CCB" w14:textId="77777777" w:rsidR="00E37858" w:rsidRPr="00ED1218" w:rsidRDefault="00E37858" w:rsidP="00E37858">
      <w:pPr>
        <w:pStyle w:val="Bezmezer"/>
        <w:ind w:left="360"/>
        <w:rPr>
          <w:rFonts w:asciiTheme="minorHAnsi" w:hAnsiTheme="minorHAnsi" w:cs="Tahoma"/>
          <w:szCs w:val="24"/>
        </w:rPr>
      </w:pPr>
    </w:p>
    <w:p w14:paraId="0336DEBE" w14:textId="77777777" w:rsidR="00E37858" w:rsidRPr="00ED1218" w:rsidRDefault="00E37858" w:rsidP="00E37858">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Pr>
          <w:rFonts w:asciiTheme="minorHAnsi" w:hAnsiTheme="minorHAnsi" w:cs="Tahoma"/>
          <w:szCs w:val="24"/>
        </w:rPr>
        <w:t xml:space="preserve"> ve smyslu § 92a a §92e zákona </w:t>
      </w:r>
      <w:r w:rsidRPr="00831D9C">
        <w:rPr>
          <w:rFonts w:asciiTheme="minorHAnsi" w:hAnsiTheme="minorHAnsi" w:cs="Tahoma"/>
          <w:szCs w:val="24"/>
        </w:rPr>
        <w:t>č. 235/2004 Sb., o dani z přidané hodnot</w:t>
      </w:r>
      <w:r>
        <w:rPr>
          <w:rFonts w:asciiTheme="minorHAnsi" w:hAnsiTheme="minorHAnsi" w:cs="Tahoma"/>
          <w:szCs w:val="24"/>
        </w:rPr>
        <w:t>y, ve znění pozdějších předpisů</w:t>
      </w:r>
      <w:r w:rsidRPr="00ED1218">
        <w:rPr>
          <w:rFonts w:asciiTheme="minorHAnsi" w:hAnsiTheme="minorHAnsi" w:cs="Tahoma"/>
          <w:szCs w:val="24"/>
        </w:rPr>
        <w:t>.</w:t>
      </w:r>
    </w:p>
    <w:p w14:paraId="21B1869D" w14:textId="7CEF9B47" w:rsidR="0021390D" w:rsidRPr="00C1689B" w:rsidRDefault="0021390D" w:rsidP="0021390D">
      <w:pPr>
        <w:pStyle w:val="Bezmezer"/>
        <w:rPr>
          <w:rFonts w:asciiTheme="minorHAnsi" w:hAnsiTheme="minorHAnsi" w:cs="Tahoma"/>
          <w:szCs w:val="24"/>
        </w:rPr>
      </w:pPr>
    </w:p>
    <w:p w14:paraId="2BC3A9AB" w14:textId="77777777" w:rsidR="00756091" w:rsidRPr="008E010E" w:rsidRDefault="00756091" w:rsidP="00756091">
      <w:pPr>
        <w:pStyle w:val="Bezmezer"/>
        <w:numPr>
          <w:ilvl w:val="0"/>
          <w:numId w:val="5"/>
        </w:numPr>
        <w:rPr>
          <w:rFonts w:asciiTheme="minorHAnsi" w:hAnsiTheme="minorHAnsi" w:cstheme="minorHAnsi"/>
          <w:szCs w:val="24"/>
        </w:rPr>
      </w:pPr>
      <w:r w:rsidRPr="008E010E">
        <w:rPr>
          <w:rFonts w:asciiTheme="minorHAnsi" w:hAnsiTheme="minorHAnsi" w:cstheme="minorHAnsi"/>
          <w:szCs w:val="24"/>
        </w:rPr>
        <w:t>Právo na zaplacení ceny za dílo vzniká zásadně provedením díla a jeho předáním objednateli.</w:t>
      </w:r>
    </w:p>
    <w:p w14:paraId="0C50CBEF" w14:textId="77777777" w:rsidR="00756091" w:rsidRPr="00756091" w:rsidRDefault="00756091" w:rsidP="00756091">
      <w:pPr>
        <w:pStyle w:val="Bezmezer"/>
        <w:rPr>
          <w:rFonts w:asciiTheme="minorHAnsi" w:hAnsiTheme="minorHAnsi" w:cstheme="minorHAnsi"/>
          <w:szCs w:val="24"/>
        </w:rPr>
      </w:pPr>
    </w:p>
    <w:p w14:paraId="12AC35E4"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Cena za dílo je cenou pevnou na základě předchozí cenové nabídky zhotovitele a je platná po celou dobu trvání této smlouvy bez ohledu na vývoj inflace, změn daňových sazeb či jiné skutečnosti, promítající se do ceny výrobků či služeb na trhu. Cena za dílo obsahuje veškeré náklady zhotovitele spojené s plněním této smlouvy a nepodléhá žádným jiným změnám než těm, které jsou uvedeny ve smlouvě. V ceně za dílo je mimo jiné zahrnut i zisk zhotovitele, náklady na energii, vodu, topení apod. spotřebované v době realizace díla, náklady na zajištění bezpečnosti a hygieny práce, opatření k ochraně životního prostředí, poplatky za zábor veřejného prostranství a zajištění nezbytných dopravních opatření. Zhotovitel nemůže požadovat zvýšení ceny ani tehdy, vyžádalo-li si provedení díla tak, jak </w:t>
      </w:r>
      <w:r w:rsidRPr="00756091">
        <w:rPr>
          <w:rFonts w:asciiTheme="minorHAnsi" w:hAnsiTheme="minorHAnsi" w:cstheme="minorHAnsi"/>
          <w:szCs w:val="24"/>
        </w:rPr>
        <w:lastRenderedPageBreak/>
        <w:t>bylo sjednáno, jiné úsilí nebo jiné náklady, než bylo předpokládáno nebo mají-li rozsah nebo nákladnost sjednané práce za následek překročení ceny nebo objeví-li se potřeba dalších prací k dokončení díla, které bylo možné při uzavírání smlouvy na základě zkušeností a odborných znalostí zhotovitele rozumně předpokládat.</w:t>
      </w:r>
    </w:p>
    <w:p w14:paraId="739C29CA" w14:textId="77777777" w:rsidR="00756091" w:rsidRPr="00756091" w:rsidRDefault="00756091" w:rsidP="00756091">
      <w:pPr>
        <w:pStyle w:val="Bezmezer"/>
        <w:ind w:left="360"/>
        <w:rPr>
          <w:rFonts w:asciiTheme="minorHAnsi" w:hAnsiTheme="minorHAnsi" w:cstheme="minorHAnsi"/>
          <w:szCs w:val="24"/>
        </w:rPr>
      </w:pPr>
    </w:p>
    <w:p w14:paraId="48FC32E7"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Veškeré poplatky a náklady na evidenci, odvoz, uložení, skladování, likvidaci či jiné nakládání s vytěženými či jinak vzniklými odpady, obaly či jinými nepotřebnými materiály při provádění díla nese zhotovitel. Veškeré náklady na ochranná a bezpečnostní opatření potřebná pro provedení díla nese zhotovitel.</w:t>
      </w:r>
    </w:p>
    <w:p w14:paraId="0E399FF6" w14:textId="77777777" w:rsidR="00756091" w:rsidRPr="00756091" w:rsidRDefault="00756091" w:rsidP="00756091">
      <w:pPr>
        <w:pStyle w:val="Bezmezer"/>
        <w:ind w:left="360"/>
        <w:rPr>
          <w:rFonts w:asciiTheme="minorHAnsi" w:hAnsiTheme="minorHAnsi" w:cstheme="minorHAnsi"/>
          <w:szCs w:val="24"/>
        </w:rPr>
      </w:pPr>
    </w:p>
    <w:p w14:paraId="53BA6440"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Vyskytne-li se při provádění díla potřeba provedení nebo neprovedení prací, které lze na základě této smlouvy označit za dodatečné práce (dále jen vícepráce) nebo práce, které nebudou realizovány (dále jen méněpráce), je zhotovitel povinen provést jejich přesný soupis včetně jejich ocenění a tento soupis předložit objednateli předem k odsouhlasení. Objednatel je povinen vyjádřit se k návrhu zhotovitele bez zbytečného odkladu. Obě strany následně změnu sjednané ceny za dílo dohodnou elektronickou formou a podepíší dodatek ke smlouvě o dílo elektronickým podpisem v souladu se zákonem č. 297/2016 Sb., o</w:t>
      </w:r>
      <w:r w:rsidR="0088737C">
        <w:rPr>
          <w:rFonts w:asciiTheme="minorHAnsi" w:hAnsiTheme="minorHAnsi" w:cstheme="minorHAnsi"/>
          <w:szCs w:val="24"/>
        </w:rPr>
        <w:t> </w:t>
      </w:r>
      <w:r w:rsidRPr="00756091">
        <w:rPr>
          <w:rFonts w:asciiTheme="minorHAnsi" w:hAnsiTheme="minorHAnsi" w:cstheme="minorHAnsi"/>
          <w:szCs w:val="24"/>
        </w:rPr>
        <w:t>službách vytvářejících důvěru pro elektronické transakce, ve znění pozdějších předpisů.</w:t>
      </w:r>
    </w:p>
    <w:p w14:paraId="30A4DAD2" w14:textId="77777777" w:rsidR="00756091" w:rsidRPr="00756091" w:rsidRDefault="00756091" w:rsidP="00756091">
      <w:pPr>
        <w:pStyle w:val="Bezmezer"/>
        <w:ind w:left="360"/>
        <w:rPr>
          <w:rFonts w:asciiTheme="minorHAnsi" w:hAnsiTheme="minorHAnsi" w:cstheme="minorHAnsi"/>
          <w:szCs w:val="24"/>
        </w:rPr>
      </w:pPr>
    </w:p>
    <w:p w14:paraId="3F6B6F86"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 </w:t>
      </w:r>
    </w:p>
    <w:p w14:paraId="17A23B3A" w14:textId="77777777" w:rsidR="00756091" w:rsidRPr="00756091" w:rsidRDefault="00756091" w:rsidP="00756091">
      <w:pPr>
        <w:pStyle w:val="Bezmezer"/>
        <w:ind w:left="360"/>
        <w:rPr>
          <w:rFonts w:asciiTheme="minorHAnsi" w:hAnsiTheme="minorHAnsi" w:cstheme="minorHAnsi"/>
          <w:szCs w:val="24"/>
        </w:rPr>
      </w:pPr>
    </w:p>
    <w:p w14:paraId="45C6E7DA"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Méněpráce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14:paraId="7AB9707B" w14:textId="77777777" w:rsidR="00756091" w:rsidRPr="00756091" w:rsidRDefault="00756091" w:rsidP="00756091">
      <w:pPr>
        <w:pStyle w:val="Bezmezer"/>
        <w:ind w:left="360"/>
        <w:rPr>
          <w:rFonts w:asciiTheme="minorHAnsi" w:hAnsiTheme="minorHAnsi" w:cstheme="minorHAnsi"/>
          <w:szCs w:val="24"/>
        </w:rPr>
      </w:pPr>
    </w:p>
    <w:p w14:paraId="371D1A2B"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Vícepráce budou oceněny takto:</w:t>
      </w:r>
    </w:p>
    <w:p w14:paraId="11FB4E34" w14:textId="4DD46BAA" w:rsidR="00817BA3" w:rsidRPr="00AF09F7" w:rsidRDefault="00817BA3" w:rsidP="007D4EA8">
      <w:pPr>
        <w:pStyle w:val="Bezmezer"/>
        <w:numPr>
          <w:ilvl w:val="1"/>
          <w:numId w:val="5"/>
        </w:numPr>
        <w:spacing w:before="120" w:after="120"/>
        <w:rPr>
          <w:rFonts w:asciiTheme="minorHAnsi" w:hAnsiTheme="minorHAnsi" w:cs="Tahoma"/>
          <w:szCs w:val="24"/>
        </w:rPr>
      </w:pPr>
      <w:r w:rsidRPr="00AF09F7">
        <w:rPr>
          <w:rFonts w:asciiTheme="minorHAnsi" w:hAnsiTheme="minorHAnsi" w:cs="Tahoma"/>
          <w:szCs w:val="24"/>
        </w:rPr>
        <w:t xml:space="preserve">Na základě písemného soupisu víceprací, odsouhlaseného oběma smluvními stranami, doplní zhotovitel jednotkové ceny ve výši jednotkových cen podle položkového ocenění díla a pokud v nich práce, služby nebo dodávky tvořící vícepráce nebudou obsaženy, </w:t>
      </w:r>
      <w:r w:rsidR="007D4EA8">
        <w:rPr>
          <w:rFonts w:asciiTheme="minorHAnsi" w:hAnsiTheme="minorHAnsi" w:cs="Tahoma"/>
          <w:szCs w:val="24"/>
        </w:rPr>
        <w:t>tak zhotovitel doplní</w:t>
      </w:r>
      <w:r w:rsidRPr="00AF09F7">
        <w:rPr>
          <w:rFonts w:asciiTheme="minorHAnsi" w:hAnsiTheme="minorHAnsi" w:cs="Tahoma"/>
          <w:szCs w:val="24"/>
        </w:rPr>
        <w:t xml:space="preserve"> jednotkové ceny podle </w:t>
      </w:r>
      <w:r w:rsidRPr="00DA49F4">
        <w:rPr>
          <w:rFonts w:asciiTheme="minorHAnsi" w:hAnsiTheme="minorHAnsi" w:cs="Tahoma"/>
          <w:szCs w:val="24"/>
        </w:rPr>
        <w:t>cenové soustavy</w:t>
      </w:r>
      <w:r w:rsidRPr="00DA49F4">
        <w:rPr>
          <w:szCs w:val="24"/>
        </w:rPr>
        <w:t xml:space="preserve"> </w:t>
      </w:r>
      <w:r w:rsidRPr="00DA49F4">
        <w:rPr>
          <w:rFonts w:asciiTheme="minorHAnsi" w:hAnsiTheme="minorHAnsi" w:cs="Tahoma"/>
          <w:szCs w:val="24"/>
        </w:rPr>
        <w:t>ÚRS CZ</w:t>
      </w:r>
      <w:r w:rsidRPr="00AF09F7">
        <w:rPr>
          <w:rFonts w:asciiTheme="minorHAnsi" w:hAnsiTheme="minorHAnsi" w:cs="Tahoma"/>
          <w:szCs w:val="24"/>
        </w:rPr>
        <w:t xml:space="preserve"> a.</w:t>
      </w:r>
      <w:r w:rsidR="00D008B6">
        <w:rPr>
          <w:rFonts w:asciiTheme="minorHAnsi" w:hAnsiTheme="minorHAnsi" w:cs="Tahoma"/>
          <w:szCs w:val="24"/>
        </w:rPr>
        <w:t> </w:t>
      </w:r>
      <w:r w:rsidRPr="00AF09F7">
        <w:rPr>
          <w:rFonts w:asciiTheme="minorHAnsi" w:hAnsiTheme="minorHAnsi" w:cs="Tahoma"/>
          <w:szCs w:val="24"/>
        </w:rPr>
        <w:t>s., Tiskařská 257/10, 108 00 Praha 10 - Malešice</w:t>
      </w:r>
      <w:r w:rsidR="00D008B6">
        <w:rPr>
          <w:rFonts w:asciiTheme="minorHAnsi" w:hAnsiTheme="minorHAnsi" w:cs="Tahoma"/>
          <w:szCs w:val="24"/>
        </w:rPr>
        <w:t>,</w:t>
      </w:r>
      <w:r w:rsidRPr="00AF09F7">
        <w:rPr>
          <w:rFonts w:asciiTheme="minorHAnsi" w:hAnsiTheme="minorHAnsi" w:cs="Tahoma"/>
          <w:szCs w:val="24"/>
        </w:rPr>
        <w:t xml:space="preserve"> pro to období, ve kterém</w:t>
      </w:r>
      <w:r w:rsidR="007D4EA8">
        <w:rPr>
          <w:rFonts w:asciiTheme="minorHAnsi" w:hAnsiTheme="minorHAnsi" w:cs="Tahoma"/>
          <w:szCs w:val="24"/>
        </w:rPr>
        <w:t xml:space="preserve"> mají být vícepráce realizovány</w:t>
      </w:r>
      <w:r w:rsidR="00195EDE">
        <w:rPr>
          <w:rFonts w:asciiTheme="minorHAnsi" w:hAnsiTheme="minorHAnsi" w:cs="Tahoma"/>
          <w:szCs w:val="24"/>
        </w:rPr>
        <w:t>.</w:t>
      </w:r>
    </w:p>
    <w:p w14:paraId="70F3E4FF" w14:textId="77777777" w:rsidR="00817BA3" w:rsidRPr="00ED1218" w:rsidRDefault="00817BA3" w:rsidP="00817BA3">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Vynásobením jednotkových cen podle předchozího písmene a množství provedených měrných jednotek bude stanovena cena víceprací.</w:t>
      </w:r>
    </w:p>
    <w:p w14:paraId="73317168" w14:textId="7B8ED001" w:rsidR="00756091" w:rsidRPr="00B729E6" w:rsidRDefault="00817BA3" w:rsidP="00817BA3">
      <w:pPr>
        <w:pStyle w:val="Bezmezer"/>
        <w:numPr>
          <w:ilvl w:val="1"/>
          <w:numId w:val="5"/>
        </w:numPr>
        <w:rPr>
          <w:rFonts w:asciiTheme="minorHAnsi" w:hAnsiTheme="minorHAnsi" w:cstheme="minorHAnsi"/>
          <w:szCs w:val="24"/>
        </w:rPr>
      </w:pPr>
      <w:r w:rsidRPr="00ED1218">
        <w:rPr>
          <w:rFonts w:asciiTheme="minorHAnsi" w:hAnsiTheme="minorHAnsi" w:cs="Tahoma"/>
          <w:szCs w:val="24"/>
        </w:rPr>
        <w:t xml:space="preserve">Na základě dohody mezi objednatelem a zhotovitelem, především v případech, kdy se dané položky stavebních prací, dodávek nebo služeb v ceníku </w:t>
      </w:r>
      <w:r w:rsidRPr="00AF09F7">
        <w:rPr>
          <w:rFonts w:asciiTheme="minorHAnsi" w:hAnsiTheme="minorHAnsi" w:cs="Tahoma"/>
          <w:szCs w:val="24"/>
        </w:rPr>
        <w:t>ÚRS CZ a.</w:t>
      </w:r>
      <w:r w:rsidR="00D008B6">
        <w:rPr>
          <w:rFonts w:asciiTheme="minorHAnsi" w:hAnsiTheme="minorHAnsi" w:cs="Tahoma"/>
          <w:szCs w:val="24"/>
        </w:rPr>
        <w:t> </w:t>
      </w:r>
      <w:r w:rsidRPr="00AF09F7">
        <w:rPr>
          <w:rFonts w:asciiTheme="minorHAnsi" w:hAnsiTheme="minorHAnsi" w:cs="Tahoma"/>
          <w:szCs w:val="24"/>
        </w:rPr>
        <w:t>s., Tiskařská 257/10, 108 00 Praha 10 - Malešice</w:t>
      </w:r>
      <w:r w:rsidR="00A71576">
        <w:rPr>
          <w:rFonts w:asciiTheme="minorHAnsi" w:hAnsiTheme="minorHAnsi" w:cs="Tahoma"/>
          <w:szCs w:val="24"/>
        </w:rPr>
        <w:t>,</w:t>
      </w:r>
      <w:r w:rsidRPr="00ED1218">
        <w:rPr>
          <w:rFonts w:asciiTheme="minorHAnsi" w:hAnsiTheme="minorHAnsi" w:cs="Tahoma"/>
          <w:szCs w:val="24"/>
        </w:rPr>
        <w:t xml:space="preserve"> pro to období nenacházejí, mohou být jednotkové ceny stanoveny individuální kalkulací zhotovitele, kterou objednatel předem odsouhlasí.</w:t>
      </w:r>
    </w:p>
    <w:p w14:paraId="4AD89A97" w14:textId="77777777" w:rsidR="00756091" w:rsidRPr="00756091" w:rsidRDefault="00756091" w:rsidP="00756091">
      <w:pPr>
        <w:pStyle w:val="Bezmezer"/>
        <w:ind w:left="360"/>
        <w:rPr>
          <w:rFonts w:asciiTheme="minorHAnsi" w:hAnsiTheme="minorHAnsi" w:cstheme="minorHAnsi"/>
          <w:szCs w:val="24"/>
        </w:rPr>
      </w:pPr>
    </w:p>
    <w:p w14:paraId="72AF7DC6"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Méněpráce budou oceněny takto:</w:t>
      </w:r>
    </w:p>
    <w:p w14:paraId="51791CD9" w14:textId="77777777" w:rsidR="00756091" w:rsidRPr="00756091" w:rsidRDefault="00756091" w:rsidP="00756091">
      <w:pPr>
        <w:pStyle w:val="Bezmezer"/>
        <w:numPr>
          <w:ilvl w:val="1"/>
          <w:numId w:val="5"/>
        </w:numPr>
        <w:rPr>
          <w:rFonts w:asciiTheme="minorHAnsi" w:hAnsiTheme="minorHAnsi" w:cstheme="minorHAnsi"/>
          <w:szCs w:val="24"/>
        </w:rPr>
      </w:pPr>
      <w:r w:rsidRPr="00756091">
        <w:rPr>
          <w:rFonts w:asciiTheme="minorHAnsi" w:hAnsiTheme="minorHAnsi" w:cstheme="minorHAnsi"/>
          <w:szCs w:val="24"/>
        </w:rPr>
        <w:t xml:space="preserve">na základě písemného soupisu méněprací, odsouhlaseného oběma smluvními </w:t>
      </w:r>
      <w:r w:rsidRPr="00756091">
        <w:rPr>
          <w:rFonts w:asciiTheme="minorHAnsi" w:hAnsiTheme="minorHAnsi" w:cstheme="minorHAnsi"/>
          <w:szCs w:val="24"/>
        </w:rPr>
        <w:lastRenderedPageBreak/>
        <w:t>stranami, doplní zhotovitel jednotkové ceny ve výši jednotkových cen podle položkového ocenění díla,</w:t>
      </w:r>
    </w:p>
    <w:p w14:paraId="2E549DDB" w14:textId="77777777" w:rsidR="00756091" w:rsidRPr="00756091" w:rsidRDefault="00756091" w:rsidP="00756091">
      <w:pPr>
        <w:pStyle w:val="Bezmezer"/>
        <w:numPr>
          <w:ilvl w:val="1"/>
          <w:numId w:val="5"/>
        </w:numPr>
        <w:rPr>
          <w:rFonts w:asciiTheme="minorHAnsi" w:hAnsiTheme="minorHAnsi" w:cstheme="minorHAnsi"/>
          <w:szCs w:val="24"/>
        </w:rPr>
      </w:pPr>
      <w:r w:rsidRPr="00756091">
        <w:rPr>
          <w:rFonts w:asciiTheme="minorHAnsi" w:hAnsiTheme="minorHAnsi" w:cstheme="minorHAnsi"/>
          <w:szCs w:val="24"/>
        </w:rPr>
        <w:t>vynásobením jednotkových cen uvedených v oceněném výkazu výměr a množství neprovedených měrných jednotek bude stanovena cena méněprací.</w:t>
      </w:r>
    </w:p>
    <w:p w14:paraId="7F38990C" w14:textId="77777777" w:rsidR="00756091" w:rsidRPr="00756091" w:rsidRDefault="00756091" w:rsidP="00756091">
      <w:pPr>
        <w:pStyle w:val="Bezmezer"/>
        <w:ind w:left="360"/>
        <w:rPr>
          <w:rFonts w:asciiTheme="minorHAnsi" w:hAnsiTheme="minorHAnsi" w:cstheme="minorHAnsi"/>
          <w:szCs w:val="24"/>
        </w:rPr>
      </w:pPr>
    </w:p>
    <w:p w14:paraId="39544DEE" w14:textId="55DF9DD3"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Smluvní strany se dohodly na dílčím plnění. Platby budou probíhat bezhotovostní formou na základě vystavené faktury na bankovní účet zhotovitele uvedený v této smlouvě s datem zdanitelného plnění vždy k poslednímu dni kalendářního měsíce, za který bude fakturováno. Smluvní strany se dohodly, že změnu bankovního spojení a čísla účtu je zhotovitel povinen včas sdělit objednateli. Toto sdělení musí být originální, musí být podepsáno zhotovitelem a doručeno objednateli </w:t>
      </w:r>
      <w:r w:rsidR="00D81442">
        <w:rPr>
          <w:rFonts w:asciiTheme="minorHAnsi" w:hAnsiTheme="minorHAnsi" w:cstheme="minorHAnsi"/>
          <w:szCs w:val="24"/>
        </w:rPr>
        <w:t xml:space="preserve">do </w:t>
      </w:r>
      <w:r w:rsidRPr="00756091">
        <w:rPr>
          <w:rFonts w:asciiTheme="minorHAnsi" w:hAnsiTheme="minorHAnsi" w:cstheme="minorHAnsi"/>
          <w:szCs w:val="24"/>
        </w:rPr>
        <w:t>datov</w:t>
      </w:r>
      <w:r w:rsidR="00D81442">
        <w:rPr>
          <w:rFonts w:asciiTheme="minorHAnsi" w:hAnsiTheme="minorHAnsi" w:cstheme="minorHAnsi"/>
          <w:szCs w:val="24"/>
        </w:rPr>
        <w:t>é</w:t>
      </w:r>
      <w:r w:rsidRPr="00756091">
        <w:rPr>
          <w:rFonts w:asciiTheme="minorHAnsi" w:hAnsiTheme="minorHAnsi" w:cstheme="minorHAnsi"/>
          <w:szCs w:val="24"/>
        </w:rPr>
        <w:t xml:space="preserve"> </w:t>
      </w:r>
      <w:r w:rsidR="00D81442">
        <w:rPr>
          <w:rFonts w:asciiTheme="minorHAnsi" w:hAnsiTheme="minorHAnsi" w:cstheme="minorHAnsi"/>
          <w:szCs w:val="24"/>
        </w:rPr>
        <w:t>schránky</w:t>
      </w:r>
      <w:r w:rsidRPr="00756091">
        <w:rPr>
          <w:rFonts w:asciiTheme="minorHAnsi" w:hAnsiTheme="minorHAnsi" w:cstheme="minorHAnsi"/>
          <w:szCs w:val="24"/>
        </w:rPr>
        <w:t>. V případě, že faktura nebude obsahovat náležitosti uvedené v této smlouvě nebo bude uvedeno bankovní spojení a číslo účtu zhotovitele v rozporu s touto smlouvou nebo v rozporu se sdělením o</w:t>
      </w:r>
      <w:r w:rsidR="00563217">
        <w:rPr>
          <w:rFonts w:asciiTheme="minorHAnsi" w:hAnsiTheme="minorHAnsi" w:cstheme="minorHAnsi"/>
          <w:szCs w:val="24"/>
        </w:rPr>
        <w:t> </w:t>
      </w:r>
      <w:r w:rsidRPr="00756091">
        <w:rPr>
          <w:rFonts w:asciiTheme="minorHAnsi" w:hAnsiTheme="minorHAnsi" w:cstheme="minorHAnsi"/>
          <w:szCs w:val="24"/>
        </w:rPr>
        <w:t>jeho změně</w:t>
      </w:r>
      <w:r w:rsidR="00CA381A">
        <w:rPr>
          <w:rFonts w:asciiTheme="minorHAnsi" w:hAnsiTheme="minorHAnsi" w:cstheme="minorHAnsi"/>
          <w:szCs w:val="24"/>
        </w:rPr>
        <w:t xml:space="preserve">, </w:t>
      </w:r>
      <w:r w:rsidR="00CA381A" w:rsidRPr="00756091">
        <w:rPr>
          <w:rFonts w:asciiTheme="minorHAnsi" w:hAnsiTheme="minorHAnsi" w:cstheme="minorHAnsi"/>
          <w:szCs w:val="24"/>
        </w:rPr>
        <w:t xml:space="preserve">podaným </w:t>
      </w:r>
      <w:r w:rsidR="00CA381A">
        <w:rPr>
          <w:rFonts w:asciiTheme="minorHAnsi" w:hAnsiTheme="minorHAnsi" w:cstheme="minorHAnsi"/>
          <w:szCs w:val="24"/>
        </w:rPr>
        <w:t xml:space="preserve">do </w:t>
      </w:r>
      <w:r w:rsidR="00CA381A" w:rsidRPr="00756091">
        <w:rPr>
          <w:rFonts w:asciiTheme="minorHAnsi" w:hAnsiTheme="minorHAnsi" w:cstheme="minorHAnsi"/>
          <w:szCs w:val="24"/>
        </w:rPr>
        <w:t>datov</w:t>
      </w:r>
      <w:r w:rsidR="00CA381A">
        <w:rPr>
          <w:rFonts w:asciiTheme="minorHAnsi" w:hAnsiTheme="minorHAnsi" w:cstheme="minorHAnsi"/>
          <w:szCs w:val="24"/>
        </w:rPr>
        <w:t>é</w:t>
      </w:r>
      <w:r w:rsidR="00CA381A" w:rsidRPr="00756091">
        <w:rPr>
          <w:rFonts w:asciiTheme="minorHAnsi" w:hAnsiTheme="minorHAnsi" w:cstheme="minorHAnsi"/>
          <w:szCs w:val="24"/>
        </w:rPr>
        <w:t xml:space="preserve"> </w:t>
      </w:r>
      <w:r w:rsidR="00CA381A">
        <w:rPr>
          <w:rFonts w:asciiTheme="minorHAnsi" w:hAnsiTheme="minorHAnsi" w:cstheme="minorHAnsi"/>
          <w:szCs w:val="24"/>
        </w:rPr>
        <w:t>schránky,</w:t>
      </w:r>
      <w:r w:rsidRPr="00756091">
        <w:rPr>
          <w:rFonts w:asciiTheme="minorHAnsi" w:hAnsiTheme="minorHAnsi" w:cstheme="minorHAnsi"/>
          <w:szCs w:val="24"/>
        </w:rPr>
        <w:t xml:space="preserve"> nebo tyto náležitosti budou uvedeny chybně, je objednatel oprávněn fakturu vrátit zhotoviteli se žádostí o provedení opravy či o doplnění. Ode dne doručení nové, doplněné nebo opravené faktury běží nová lhůta splatnosti.</w:t>
      </w:r>
    </w:p>
    <w:p w14:paraId="723E84F1" w14:textId="77777777" w:rsidR="00756091" w:rsidRPr="00756091" w:rsidRDefault="00756091" w:rsidP="00756091">
      <w:pPr>
        <w:pStyle w:val="Bezmezer"/>
        <w:ind w:left="360"/>
        <w:rPr>
          <w:rFonts w:asciiTheme="minorHAnsi" w:hAnsiTheme="minorHAnsi" w:cstheme="minorHAnsi"/>
          <w:szCs w:val="24"/>
        </w:rPr>
      </w:pPr>
    </w:p>
    <w:p w14:paraId="637EF774"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Zhotoviteli nebudou poskytovány zálohy.</w:t>
      </w:r>
    </w:p>
    <w:p w14:paraId="18E7F82E" w14:textId="77777777" w:rsidR="00756091" w:rsidRPr="00756091" w:rsidRDefault="00756091" w:rsidP="00756091">
      <w:pPr>
        <w:pStyle w:val="Bezmezer"/>
        <w:ind w:left="360"/>
        <w:rPr>
          <w:rFonts w:asciiTheme="minorHAnsi" w:hAnsiTheme="minorHAnsi" w:cstheme="minorHAnsi"/>
          <w:szCs w:val="24"/>
        </w:rPr>
      </w:pPr>
    </w:p>
    <w:p w14:paraId="1628CACA"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Faktura bude obsahovat řádný, vzájemně odsouhlasený soupis provedených prací, popřípadě i jiné doklady, vyžaduje-li je tato smlouva. V příslušných fakturách musí být zhotovitelem použity stejné definice pro plnění prací, služeb nebo dodávek jako ve smlouvě. Faktury musí být prokazatelně doručeny objednateli na adresu uvedenou v záhlaví smlouvy. Fakturace bude probíhat </w:t>
      </w:r>
      <w:r w:rsidR="003F1C0C">
        <w:rPr>
          <w:rFonts w:asciiTheme="minorHAnsi" w:hAnsiTheme="minorHAnsi" w:cstheme="minorHAnsi"/>
          <w:szCs w:val="24"/>
        </w:rPr>
        <w:t xml:space="preserve">zpravidla </w:t>
      </w:r>
      <w:r w:rsidRPr="00756091">
        <w:rPr>
          <w:rFonts w:asciiTheme="minorHAnsi" w:hAnsiTheme="minorHAnsi" w:cstheme="minorHAnsi"/>
          <w:szCs w:val="24"/>
        </w:rPr>
        <w:t>měsíčně.</w:t>
      </w:r>
    </w:p>
    <w:p w14:paraId="35F86533" w14:textId="77777777" w:rsidR="00756091" w:rsidRPr="00756091" w:rsidRDefault="00756091" w:rsidP="00756091">
      <w:pPr>
        <w:pStyle w:val="Bezmezer"/>
        <w:ind w:left="360"/>
        <w:rPr>
          <w:rFonts w:asciiTheme="minorHAnsi" w:hAnsiTheme="minorHAnsi" w:cstheme="minorHAnsi"/>
          <w:szCs w:val="24"/>
        </w:rPr>
      </w:pPr>
    </w:p>
    <w:p w14:paraId="154F29C0"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Splatnost částky uvedené </w:t>
      </w:r>
      <w:r w:rsidR="00200B9D">
        <w:rPr>
          <w:rFonts w:asciiTheme="minorHAnsi" w:hAnsiTheme="minorHAnsi" w:cstheme="minorHAnsi"/>
          <w:szCs w:val="24"/>
        </w:rPr>
        <w:t>na</w:t>
      </w:r>
      <w:r w:rsidRPr="00756091">
        <w:rPr>
          <w:rFonts w:asciiTheme="minorHAnsi" w:hAnsiTheme="minorHAnsi" w:cstheme="minorHAnsi"/>
          <w:szCs w:val="24"/>
        </w:rPr>
        <w:t xml:space="preserve"> faktuře činí </w:t>
      </w:r>
      <w:r w:rsidR="00C754A1">
        <w:rPr>
          <w:rFonts w:asciiTheme="minorHAnsi" w:hAnsiTheme="minorHAnsi" w:cstheme="minorHAnsi"/>
          <w:szCs w:val="24"/>
        </w:rPr>
        <w:t>třicet</w:t>
      </w:r>
      <w:r w:rsidR="00C754A1" w:rsidRPr="00756091">
        <w:rPr>
          <w:rFonts w:asciiTheme="minorHAnsi" w:hAnsiTheme="minorHAnsi" w:cstheme="minorHAnsi"/>
          <w:szCs w:val="24"/>
        </w:rPr>
        <w:t xml:space="preserve"> </w:t>
      </w:r>
      <w:r w:rsidRPr="00756091">
        <w:rPr>
          <w:rFonts w:asciiTheme="minorHAnsi" w:hAnsiTheme="minorHAnsi" w:cstheme="minorHAnsi"/>
          <w:szCs w:val="24"/>
        </w:rPr>
        <w:t>(</w:t>
      </w:r>
      <w:r w:rsidR="00C754A1">
        <w:rPr>
          <w:rFonts w:asciiTheme="minorHAnsi" w:hAnsiTheme="minorHAnsi" w:cstheme="minorHAnsi"/>
          <w:szCs w:val="24"/>
        </w:rPr>
        <w:t>30</w:t>
      </w:r>
      <w:r w:rsidRPr="00756091">
        <w:rPr>
          <w:rFonts w:asciiTheme="minorHAnsi" w:hAnsiTheme="minorHAnsi" w:cstheme="minorHAnsi"/>
          <w:szCs w:val="24"/>
        </w:rPr>
        <w:t>) kalendářních dnů ode dne prokazatelného doručení originálu faktury objednateli. Objednatel není vázán zhotovitelem chybně stanoveným datem splatnosti na faktuře. K faktuře obsahující práce, dodávky nebo jejich ceny neodsouhlasené objednatelem se nepřihlíží a objednatel není povinen v ní fakturovanou částku uhradit.</w:t>
      </w:r>
    </w:p>
    <w:p w14:paraId="19016486" w14:textId="77777777" w:rsidR="00756091" w:rsidRPr="00756091" w:rsidRDefault="00756091" w:rsidP="00756091">
      <w:pPr>
        <w:pStyle w:val="Bezmezer"/>
        <w:ind w:left="360"/>
        <w:rPr>
          <w:rFonts w:asciiTheme="minorHAnsi" w:hAnsiTheme="minorHAnsi" w:cstheme="minorHAnsi"/>
          <w:szCs w:val="24"/>
        </w:rPr>
      </w:pPr>
    </w:p>
    <w:p w14:paraId="657A1DE0" w14:textId="77777777" w:rsidR="00756091" w:rsidRPr="00756091" w:rsidRDefault="00756091" w:rsidP="0075609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V případě, že účetní doklad nebude obsahovat požadované náležitosti, je objednatel oprávněn jej vrátit zhotoviteli zpět k doplnění. Lhůta splatnosti počne běžet znovu od doručení řádně opraveného dokladu.</w:t>
      </w:r>
    </w:p>
    <w:p w14:paraId="18D9193B" w14:textId="77777777" w:rsidR="00756091" w:rsidRPr="00756091" w:rsidRDefault="00756091" w:rsidP="00756091">
      <w:pPr>
        <w:pStyle w:val="Bezmezer"/>
        <w:ind w:left="360"/>
        <w:rPr>
          <w:rFonts w:asciiTheme="minorHAnsi" w:hAnsiTheme="minorHAnsi" w:cstheme="minorHAnsi"/>
          <w:szCs w:val="24"/>
        </w:rPr>
      </w:pPr>
    </w:p>
    <w:p w14:paraId="5BA9B3C4" w14:textId="191880BF" w:rsidR="00756091" w:rsidRPr="009E5FFB" w:rsidRDefault="00756091" w:rsidP="00756091">
      <w:pPr>
        <w:pStyle w:val="Bezmezer"/>
        <w:numPr>
          <w:ilvl w:val="0"/>
          <w:numId w:val="5"/>
        </w:numPr>
        <w:rPr>
          <w:rFonts w:asciiTheme="minorHAnsi" w:hAnsiTheme="minorHAnsi" w:cstheme="minorHAnsi"/>
          <w:szCs w:val="24"/>
        </w:rPr>
      </w:pPr>
      <w:r w:rsidRPr="009E5FFB">
        <w:rPr>
          <w:rFonts w:asciiTheme="minorHAnsi" w:hAnsiTheme="minorHAnsi" w:cstheme="minorHAnsi"/>
          <w:szCs w:val="24"/>
        </w:rPr>
        <w:t>Faktury musí splňovat všechny náležitosti daňového dokladu podle všech příslušných právních předpisů platných ke dni vystavení faktury, zejména zákona č. 235/2004 Sb., o</w:t>
      </w:r>
      <w:r w:rsidR="00563217" w:rsidRPr="009E5FFB">
        <w:rPr>
          <w:rFonts w:asciiTheme="minorHAnsi" w:hAnsiTheme="minorHAnsi" w:cstheme="minorHAnsi"/>
          <w:szCs w:val="24"/>
        </w:rPr>
        <w:t> </w:t>
      </w:r>
      <w:r w:rsidRPr="009E5FFB">
        <w:rPr>
          <w:rFonts w:asciiTheme="minorHAnsi" w:hAnsiTheme="minorHAnsi" w:cstheme="minorHAnsi"/>
          <w:szCs w:val="24"/>
        </w:rPr>
        <w:t>dani z přidané hodnoty, ve znění pozdějších předpisů a § 435 zákona č. 89/2012 Sb., občanský zákoník, ve znění pozdějších předpisů.</w:t>
      </w:r>
      <w:r w:rsidR="000A7E6E" w:rsidRPr="009E5FFB">
        <w:rPr>
          <w:rFonts w:asciiTheme="minorHAnsi" w:hAnsiTheme="minorHAnsi" w:cstheme="minorHAnsi"/>
          <w:szCs w:val="24"/>
        </w:rPr>
        <w:t xml:space="preserve"> Z</w:t>
      </w:r>
      <w:r w:rsidR="000206D0" w:rsidRPr="009E5FFB">
        <w:rPr>
          <w:rFonts w:asciiTheme="minorHAnsi" w:hAnsiTheme="minorHAnsi" w:cs="Tahoma"/>
          <w:szCs w:val="24"/>
        </w:rPr>
        <w:t xml:space="preserve">a datum zdanitelného plnění </w:t>
      </w:r>
      <w:r w:rsidR="00563217" w:rsidRPr="009E5FFB">
        <w:rPr>
          <w:rFonts w:asciiTheme="minorHAnsi" w:hAnsiTheme="minorHAnsi" w:cs="Tahoma"/>
          <w:szCs w:val="24"/>
        </w:rPr>
        <w:t xml:space="preserve">je </w:t>
      </w:r>
      <w:r w:rsidR="000206D0" w:rsidRPr="009E5FFB">
        <w:rPr>
          <w:rFonts w:asciiTheme="minorHAnsi" w:hAnsiTheme="minorHAnsi" w:cs="Tahoma"/>
          <w:szCs w:val="24"/>
        </w:rPr>
        <w:t>považován 1. den následujícího kalendářního měsíce po ukončení etapy, a to v souladu s ustanovením čl. VI odst. 3 této smlouvy.</w:t>
      </w:r>
    </w:p>
    <w:p w14:paraId="18623D0C" w14:textId="77777777" w:rsidR="00756091" w:rsidRPr="00756091" w:rsidRDefault="00756091" w:rsidP="00756091">
      <w:pPr>
        <w:pStyle w:val="Bezmezer"/>
        <w:ind w:left="360"/>
        <w:rPr>
          <w:rFonts w:asciiTheme="minorHAnsi" w:hAnsiTheme="minorHAnsi" w:cstheme="minorHAnsi"/>
          <w:szCs w:val="24"/>
        </w:rPr>
      </w:pPr>
    </w:p>
    <w:p w14:paraId="5B458BB4" w14:textId="08710E0D" w:rsidR="00E13954" w:rsidRPr="00C32C61" w:rsidRDefault="00756091" w:rsidP="00C32C61">
      <w:pPr>
        <w:pStyle w:val="Bezmezer"/>
        <w:numPr>
          <w:ilvl w:val="0"/>
          <w:numId w:val="5"/>
        </w:numPr>
        <w:rPr>
          <w:rFonts w:asciiTheme="minorHAnsi" w:hAnsiTheme="minorHAnsi" w:cstheme="minorHAnsi"/>
          <w:szCs w:val="24"/>
        </w:rPr>
      </w:pPr>
      <w:r w:rsidRPr="00756091">
        <w:rPr>
          <w:rFonts w:asciiTheme="minorHAnsi" w:hAnsiTheme="minorHAnsi" w:cstheme="minorHAnsi"/>
          <w:szCs w:val="24"/>
        </w:rPr>
        <w:t xml:space="preserve">V případě, že splatnost faktur připadne na den pracovního klidu nebo volna, jsou splatné následující pracovní den. </w:t>
      </w:r>
    </w:p>
    <w:p w14:paraId="771111A1" w14:textId="0961178C" w:rsidR="00563217" w:rsidRDefault="00563217" w:rsidP="00E13954">
      <w:pPr>
        <w:pStyle w:val="Bezmezer"/>
        <w:jc w:val="center"/>
        <w:rPr>
          <w:rFonts w:asciiTheme="minorHAnsi" w:hAnsiTheme="minorHAnsi" w:cs="Tahoma"/>
          <w:b/>
          <w:szCs w:val="24"/>
        </w:rPr>
      </w:pPr>
    </w:p>
    <w:p w14:paraId="6CD1092F" w14:textId="50BA4FFC" w:rsidR="00257668" w:rsidRDefault="00257668" w:rsidP="00E13954">
      <w:pPr>
        <w:pStyle w:val="Bezmezer"/>
        <w:jc w:val="center"/>
        <w:rPr>
          <w:rFonts w:asciiTheme="minorHAnsi" w:hAnsiTheme="minorHAnsi" w:cs="Tahoma"/>
          <w:b/>
          <w:szCs w:val="24"/>
        </w:rPr>
      </w:pPr>
    </w:p>
    <w:p w14:paraId="160D5DEC" w14:textId="364AF962" w:rsidR="009A4BB7" w:rsidRPr="00C1689B" w:rsidRDefault="009A4BB7" w:rsidP="00E13954">
      <w:pPr>
        <w:pStyle w:val="Bezmezer"/>
        <w:jc w:val="center"/>
        <w:rPr>
          <w:rFonts w:asciiTheme="minorHAnsi" w:hAnsiTheme="minorHAnsi" w:cs="Tahoma"/>
          <w:b/>
          <w:szCs w:val="24"/>
        </w:rPr>
      </w:pPr>
      <w:r w:rsidRPr="00C1689B">
        <w:rPr>
          <w:rFonts w:asciiTheme="minorHAnsi" w:hAnsiTheme="minorHAnsi" w:cs="Tahoma"/>
          <w:b/>
          <w:szCs w:val="24"/>
        </w:rPr>
        <w:lastRenderedPageBreak/>
        <w:t>V</w:t>
      </w:r>
      <w:r w:rsidR="0016538E" w:rsidRPr="00C1689B">
        <w:rPr>
          <w:rFonts w:asciiTheme="minorHAnsi" w:hAnsiTheme="minorHAnsi" w:cs="Tahoma"/>
          <w:b/>
          <w:szCs w:val="24"/>
        </w:rPr>
        <w:t>I</w:t>
      </w:r>
      <w:r w:rsidR="00FE2B51" w:rsidRPr="00C1689B">
        <w:rPr>
          <w:rFonts w:asciiTheme="minorHAnsi" w:hAnsiTheme="minorHAnsi" w:cs="Tahoma"/>
          <w:b/>
          <w:szCs w:val="24"/>
        </w:rPr>
        <w:t>I</w:t>
      </w:r>
      <w:r w:rsidRPr="00C1689B">
        <w:rPr>
          <w:rFonts w:asciiTheme="minorHAnsi" w:hAnsiTheme="minorHAnsi" w:cs="Tahoma"/>
          <w:b/>
          <w:szCs w:val="24"/>
        </w:rPr>
        <w:t>. Odpovědnost zhotovitele</w:t>
      </w:r>
    </w:p>
    <w:p w14:paraId="19D8DEEF" w14:textId="77777777" w:rsidR="009A4BB7" w:rsidRPr="00C1689B" w:rsidRDefault="009A4BB7" w:rsidP="00E13954">
      <w:pPr>
        <w:pStyle w:val="Bezmezer"/>
        <w:rPr>
          <w:rFonts w:asciiTheme="minorHAnsi" w:hAnsiTheme="minorHAnsi" w:cs="Tahoma"/>
          <w:szCs w:val="24"/>
        </w:rPr>
      </w:pPr>
    </w:p>
    <w:p w14:paraId="39CFCE62" w14:textId="677F8E53" w:rsidR="00FD2F26" w:rsidRDefault="003470BE" w:rsidP="00ED0FB5">
      <w:pPr>
        <w:pStyle w:val="Bezmezer"/>
        <w:numPr>
          <w:ilvl w:val="0"/>
          <w:numId w:val="6"/>
        </w:numPr>
        <w:rPr>
          <w:rFonts w:asciiTheme="minorHAnsi" w:hAnsiTheme="minorHAnsi" w:cs="Tahoma"/>
          <w:szCs w:val="24"/>
        </w:rPr>
      </w:pPr>
      <w:r w:rsidRPr="00B67446">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B67446">
        <w:rPr>
          <w:rFonts w:asciiTheme="minorHAnsi" w:hAnsiTheme="minorHAnsi" w:cs="Tahoma"/>
          <w:szCs w:val="24"/>
        </w:rPr>
        <w:t>tnanci pod svým osobním vedením</w:t>
      </w:r>
      <w:r w:rsidR="00A07566" w:rsidRPr="00B67446">
        <w:rPr>
          <w:rFonts w:asciiTheme="minorHAnsi" w:hAnsiTheme="minorHAnsi" w:cs="Tahoma"/>
          <w:szCs w:val="24"/>
        </w:rPr>
        <w:t>.</w:t>
      </w:r>
      <w:r w:rsidR="006C7458" w:rsidRPr="00B67446">
        <w:rPr>
          <w:rFonts w:asciiTheme="minorHAnsi" w:hAnsiTheme="minorHAnsi" w:cs="Tahoma"/>
          <w:szCs w:val="24"/>
        </w:rPr>
        <w:t xml:space="preserve"> </w:t>
      </w:r>
      <w:r w:rsidR="00A07566" w:rsidRPr="00B67446">
        <w:rPr>
          <w:rFonts w:asciiTheme="minorHAnsi" w:hAnsiTheme="minorHAnsi" w:cs="Tahoma"/>
          <w:szCs w:val="24"/>
        </w:rPr>
        <w:t>Objednatel si výslovně vymiňuje, že</w:t>
      </w:r>
      <w:r w:rsidR="006C7458" w:rsidRPr="00B67446">
        <w:rPr>
          <w:rFonts w:asciiTheme="minorHAnsi" w:hAnsiTheme="minorHAnsi" w:cs="Tahoma"/>
          <w:szCs w:val="24"/>
        </w:rPr>
        <w:t xml:space="preserve"> </w:t>
      </w:r>
      <w:r w:rsidR="006C7458" w:rsidRPr="00B67446">
        <w:rPr>
          <w:rFonts w:asciiTheme="minorHAnsi" w:hAnsiTheme="minorHAnsi" w:cs="Tahoma"/>
          <w:b/>
          <w:szCs w:val="24"/>
        </w:rPr>
        <w:t xml:space="preserve">činnost stavbyvedoucího </w:t>
      </w:r>
      <w:r w:rsidR="003F1C0C" w:rsidRPr="00B67446">
        <w:rPr>
          <w:rFonts w:asciiTheme="minorHAnsi" w:hAnsiTheme="minorHAnsi" w:cs="Tahoma"/>
          <w:b/>
          <w:szCs w:val="24"/>
        </w:rPr>
        <w:t>a</w:t>
      </w:r>
      <w:r w:rsidR="006C7458" w:rsidRPr="00B67446">
        <w:rPr>
          <w:rFonts w:asciiTheme="minorHAnsi" w:hAnsiTheme="minorHAnsi" w:cs="Tahoma"/>
          <w:b/>
          <w:szCs w:val="24"/>
        </w:rPr>
        <w:t xml:space="preserve"> jeho zástupce bude prováděna </w:t>
      </w:r>
      <w:r w:rsidR="00A51FC4" w:rsidRPr="00B67446">
        <w:rPr>
          <w:rFonts w:asciiTheme="minorHAnsi" w:hAnsiTheme="minorHAnsi" w:cs="Tahoma"/>
          <w:b/>
          <w:szCs w:val="24"/>
        </w:rPr>
        <w:t>kmenovým</w:t>
      </w:r>
      <w:r w:rsidR="003F1C0C" w:rsidRPr="00B67446">
        <w:rPr>
          <w:rFonts w:asciiTheme="minorHAnsi" w:hAnsiTheme="minorHAnsi" w:cs="Tahoma"/>
          <w:b/>
          <w:szCs w:val="24"/>
        </w:rPr>
        <w:t>i</w:t>
      </w:r>
      <w:r w:rsidR="001E2333" w:rsidRPr="00B67446">
        <w:rPr>
          <w:rFonts w:asciiTheme="minorHAnsi" w:hAnsiTheme="minorHAnsi" w:cs="Tahoma"/>
          <w:b/>
          <w:szCs w:val="24"/>
        </w:rPr>
        <w:t xml:space="preserve"> </w:t>
      </w:r>
      <w:r w:rsidR="006C7458" w:rsidRPr="00B67446">
        <w:rPr>
          <w:rFonts w:asciiTheme="minorHAnsi" w:hAnsiTheme="minorHAnsi" w:cs="Tahoma"/>
          <w:b/>
          <w:szCs w:val="24"/>
        </w:rPr>
        <w:t>zaměstnanc</w:t>
      </w:r>
      <w:r w:rsidR="003F1C0C" w:rsidRPr="00B67446">
        <w:rPr>
          <w:rFonts w:asciiTheme="minorHAnsi" w:hAnsiTheme="minorHAnsi" w:cs="Tahoma"/>
          <w:b/>
          <w:szCs w:val="24"/>
        </w:rPr>
        <w:t>i</w:t>
      </w:r>
      <w:r w:rsidR="006C7458" w:rsidRPr="00B67446">
        <w:rPr>
          <w:rFonts w:asciiTheme="minorHAnsi" w:hAnsiTheme="minorHAnsi" w:cs="Tahoma"/>
          <w:b/>
          <w:szCs w:val="24"/>
        </w:rPr>
        <w:t xml:space="preserve"> zhotovitele. </w:t>
      </w:r>
      <w:r w:rsidRPr="00B67446">
        <w:rPr>
          <w:rFonts w:asciiTheme="minorHAnsi" w:hAnsiTheme="minorHAnsi" w:cs="Tahoma"/>
          <w:szCs w:val="24"/>
        </w:rPr>
        <w:t>Je-li dílo nebo jeho část prováděna poddodavatelem zhotovitele, musí veškeré odborné práce vykonávat pouze osoby mající k nim příslušná oprávnění a</w:t>
      </w:r>
      <w:r w:rsidR="00E25A4F" w:rsidRPr="00B67446">
        <w:rPr>
          <w:rFonts w:asciiTheme="minorHAnsi" w:hAnsiTheme="minorHAnsi" w:cs="Tahoma"/>
          <w:szCs w:val="24"/>
        </w:rPr>
        <w:t> </w:t>
      </w:r>
      <w:r w:rsidRPr="00B67446">
        <w:rPr>
          <w:rFonts w:asciiTheme="minorHAnsi" w:hAnsiTheme="minorHAnsi" w:cs="Tahoma"/>
          <w:szCs w:val="24"/>
        </w:rPr>
        <w:t xml:space="preserve">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6C5D2A" w:rsidRPr="00B67446">
        <w:rPr>
          <w:rFonts w:asciiTheme="minorHAnsi" w:hAnsiTheme="minorHAnsi" w:cs="Tahoma"/>
          <w:szCs w:val="24"/>
        </w:rPr>
        <w:t>prováděním</w:t>
      </w:r>
      <w:r w:rsidRPr="00B67446">
        <w:rPr>
          <w:rFonts w:asciiTheme="minorHAnsi" w:hAnsiTheme="minorHAnsi" w:cs="Tahoma"/>
          <w:szCs w:val="24"/>
        </w:rPr>
        <w:t xml:space="preserve"> díla. Změny v</w:t>
      </w:r>
      <w:r w:rsidR="00E25A4F" w:rsidRPr="00B67446">
        <w:rPr>
          <w:rFonts w:asciiTheme="minorHAnsi" w:hAnsiTheme="minorHAnsi" w:cs="Tahoma"/>
          <w:szCs w:val="24"/>
        </w:rPr>
        <w:t> </w:t>
      </w:r>
      <w:r w:rsidRPr="00B67446">
        <w:rPr>
          <w:rFonts w:asciiTheme="minorHAnsi" w:hAnsiTheme="minorHAnsi" w:cs="Tahoma"/>
          <w:szCs w:val="24"/>
        </w:rPr>
        <w:t>počtu nebo osobách poddodavatelů v průběhu provádění díl</w:t>
      </w:r>
      <w:r w:rsidR="00B67446">
        <w:rPr>
          <w:rFonts w:asciiTheme="minorHAnsi" w:hAnsiTheme="minorHAnsi" w:cs="Tahoma"/>
          <w:szCs w:val="24"/>
        </w:rPr>
        <w:t>a oznámí zhotovitel objednateli.</w:t>
      </w:r>
    </w:p>
    <w:p w14:paraId="2383E7A3" w14:textId="77777777" w:rsidR="00DA49F4" w:rsidRPr="00B67446" w:rsidRDefault="00DA49F4" w:rsidP="00DA49F4">
      <w:pPr>
        <w:pStyle w:val="Bezmezer"/>
        <w:ind w:left="360"/>
        <w:rPr>
          <w:rFonts w:asciiTheme="minorHAnsi" w:hAnsiTheme="minorHAnsi" w:cs="Tahoma"/>
          <w:szCs w:val="24"/>
        </w:rPr>
      </w:pPr>
    </w:p>
    <w:p w14:paraId="742D6B6D" w14:textId="77777777"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Zhotovitel bude při provádění díla postupovat s odbornou péčí a neohrozí bezpečnost </w:t>
      </w:r>
      <w:r w:rsidR="00B24585" w:rsidRPr="00C1689B">
        <w:rPr>
          <w:rFonts w:asciiTheme="minorHAnsi" w:hAnsiTheme="minorHAnsi" w:cs="Tahoma"/>
          <w:szCs w:val="24"/>
        </w:rPr>
        <w:t>žádných</w:t>
      </w:r>
      <w:r w:rsidRPr="00C1689B">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14:paraId="0D7F2F09" w14:textId="77777777" w:rsidR="002952AD" w:rsidRPr="00C1689B" w:rsidRDefault="002952AD" w:rsidP="002952AD">
      <w:pPr>
        <w:pStyle w:val="Bezmezer"/>
        <w:ind w:left="360"/>
        <w:rPr>
          <w:rFonts w:asciiTheme="minorHAnsi" w:hAnsiTheme="minorHAnsi" w:cs="Tahoma"/>
          <w:szCs w:val="24"/>
        </w:rPr>
      </w:pPr>
    </w:p>
    <w:p w14:paraId="633C1840" w14:textId="77777777" w:rsidR="0058781D" w:rsidRPr="00C1689B" w:rsidRDefault="0058781D" w:rsidP="0058781D">
      <w:pPr>
        <w:pStyle w:val="Bezmezer"/>
        <w:numPr>
          <w:ilvl w:val="0"/>
          <w:numId w:val="6"/>
        </w:numPr>
        <w:rPr>
          <w:rFonts w:asciiTheme="minorHAnsi" w:hAnsiTheme="minorHAnsi" w:cs="Tahoma"/>
          <w:szCs w:val="24"/>
        </w:rPr>
      </w:pPr>
      <w:r w:rsidRPr="0054692B">
        <w:rPr>
          <w:rFonts w:asciiTheme="minorHAnsi" w:hAnsiTheme="minorHAnsi" w:cs="Tahoma"/>
          <w:szCs w:val="24"/>
        </w:rPr>
        <w:t>Zhotovitel se</w:t>
      </w:r>
      <w:r w:rsidRPr="00C1689B">
        <w:rPr>
          <w:rFonts w:asciiTheme="minorHAnsi" w:hAnsiTheme="minorHAnsi" w:cs="Tahoma"/>
          <w:szCs w:val="24"/>
        </w:rPr>
        <w:t xml:space="preserve"> zavazuje dodržovat všechny platné </w:t>
      </w:r>
      <w:r w:rsidR="003F1C0C">
        <w:rPr>
          <w:rFonts w:asciiTheme="minorHAnsi" w:hAnsiTheme="minorHAnsi" w:cs="Tahoma"/>
          <w:szCs w:val="24"/>
        </w:rPr>
        <w:t xml:space="preserve">a účinné </w:t>
      </w:r>
      <w:r w:rsidRPr="00C1689B">
        <w:rPr>
          <w:rFonts w:asciiTheme="minorHAnsi" w:hAnsiTheme="minorHAnsi" w:cs="Tahoma"/>
          <w:szCs w:val="24"/>
        </w:rPr>
        <w:t>pr</w:t>
      </w:r>
      <w:r w:rsidR="00312518">
        <w:rPr>
          <w:rFonts w:asciiTheme="minorHAnsi" w:hAnsiTheme="minorHAnsi" w:cs="Tahoma"/>
          <w:szCs w:val="24"/>
        </w:rPr>
        <w:t>ávní předpisy České republiky a </w:t>
      </w:r>
      <w:r w:rsidRPr="00C1689B">
        <w:rPr>
          <w:rFonts w:asciiTheme="minorHAnsi" w:hAnsiTheme="minorHAnsi" w:cs="Tahoma"/>
          <w:szCs w:val="24"/>
        </w:rPr>
        <w:t xml:space="preserve">Evropské unie vztahující se k dílu, technické normy včetně jejich doporučujících ustanovení a ustanovení této smlouvy. Zhotovitel se bude rovněž řídit zejména povoleními, vyjádřeními a pokyny příslušných orgánů veřejné správy České republiky, které mohou ovlivňovat </w:t>
      </w:r>
      <w:r w:rsidR="00943913" w:rsidRPr="00C1689B">
        <w:rPr>
          <w:rFonts w:asciiTheme="minorHAnsi" w:hAnsiTheme="minorHAnsi" w:cs="Tahoma"/>
          <w:szCs w:val="24"/>
        </w:rPr>
        <w:t>provádění</w:t>
      </w:r>
      <w:r w:rsidRPr="00C1689B">
        <w:rPr>
          <w:rFonts w:asciiTheme="minorHAnsi" w:hAnsiTheme="minorHAnsi" w:cs="Tahoma"/>
          <w:szCs w:val="24"/>
        </w:rPr>
        <w:t xml:space="preserve"> díla.</w:t>
      </w:r>
    </w:p>
    <w:p w14:paraId="137B40FF" w14:textId="77777777" w:rsidR="00FD2F26" w:rsidRPr="00C1689B" w:rsidRDefault="00FD2F26" w:rsidP="00FD2F26">
      <w:pPr>
        <w:pStyle w:val="Bezmezer"/>
        <w:rPr>
          <w:rFonts w:asciiTheme="minorHAnsi" w:hAnsiTheme="minorHAnsi" w:cs="Tahoma"/>
          <w:szCs w:val="24"/>
        </w:rPr>
      </w:pPr>
    </w:p>
    <w:p w14:paraId="7A791FC5" w14:textId="77777777"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t>Zhotovitel prohlašuje, že tuto smlouvu uzavřel na základě rozumného přezkoumání údajů vztahujících se k dílu předaných mu objednatelem</w:t>
      </w:r>
      <w:r w:rsidR="00871B95" w:rsidRPr="00C1689B">
        <w:rPr>
          <w:rFonts w:asciiTheme="minorHAnsi" w:hAnsiTheme="minorHAnsi" w:cs="Tahoma"/>
          <w:szCs w:val="24"/>
        </w:rPr>
        <w:t xml:space="preserve"> a informací, které mohl získat prohlídkou místa plnění</w:t>
      </w:r>
      <w:r w:rsidRPr="00C1689B">
        <w:rPr>
          <w:rFonts w:asciiTheme="minorHAnsi" w:hAnsiTheme="minorHAnsi" w:cs="Tahoma"/>
          <w:szCs w:val="24"/>
        </w:rPr>
        <w:t xml:space="preserve"> a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dokončení díla z</w:t>
      </w:r>
      <w:r w:rsidR="0033167A">
        <w:rPr>
          <w:rFonts w:asciiTheme="minorHAnsi" w:hAnsiTheme="minorHAnsi" w:cs="Tahoma"/>
          <w:szCs w:val="24"/>
        </w:rPr>
        <w:t> </w:t>
      </w:r>
      <w:r w:rsidRPr="00C1689B">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DC482A" w:rsidRPr="00C1689B">
        <w:rPr>
          <w:rFonts w:asciiTheme="minorHAnsi" w:hAnsiTheme="minorHAnsi" w:cs="Tahoma"/>
          <w:szCs w:val="24"/>
        </w:rPr>
        <w:t>, ve znění pozdějších předpisů</w:t>
      </w:r>
      <w:r w:rsidRPr="00C1689B">
        <w:rPr>
          <w:rFonts w:asciiTheme="minorHAnsi" w:hAnsiTheme="minorHAnsi" w:cs="Tahoma"/>
          <w:szCs w:val="24"/>
        </w:rPr>
        <w:t>.</w:t>
      </w:r>
    </w:p>
    <w:p w14:paraId="13C4BE0F" w14:textId="77777777" w:rsidR="00FD2F26" w:rsidRPr="00C1689B" w:rsidRDefault="00FD2F26" w:rsidP="002952AD">
      <w:pPr>
        <w:pStyle w:val="Bezmezer"/>
        <w:ind w:left="360"/>
        <w:rPr>
          <w:rFonts w:asciiTheme="minorHAnsi" w:hAnsiTheme="minorHAnsi" w:cs="Tahoma"/>
          <w:szCs w:val="24"/>
        </w:rPr>
      </w:pPr>
    </w:p>
    <w:p w14:paraId="7DBBF1BA" w14:textId="77777777" w:rsidR="002952AD" w:rsidRPr="00C1689B" w:rsidRDefault="002952AD" w:rsidP="002952AD">
      <w:pPr>
        <w:pStyle w:val="Bezmezer"/>
        <w:numPr>
          <w:ilvl w:val="0"/>
          <w:numId w:val="6"/>
        </w:numPr>
        <w:rPr>
          <w:rFonts w:asciiTheme="minorHAnsi" w:hAnsiTheme="minorHAnsi" w:cs="Tahoma"/>
          <w:szCs w:val="24"/>
        </w:rPr>
      </w:pPr>
      <w:r w:rsidRPr="00C1689B">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14:paraId="2E357A30" w14:textId="77777777" w:rsidR="00FD2F26" w:rsidRPr="00C1689B" w:rsidRDefault="00FD2F26" w:rsidP="00FD2F26">
      <w:pPr>
        <w:pStyle w:val="Bezmezer"/>
        <w:ind w:left="360"/>
        <w:rPr>
          <w:rFonts w:asciiTheme="minorHAnsi" w:hAnsiTheme="minorHAnsi" w:cs="Tahoma"/>
          <w:szCs w:val="24"/>
        </w:rPr>
      </w:pPr>
    </w:p>
    <w:p w14:paraId="549D429A" w14:textId="77777777" w:rsidR="00FD2F26" w:rsidRPr="00C1689B" w:rsidRDefault="00FD2F26" w:rsidP="002952AD">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Při plnění této smlouvy je zhotovitel povinen řídit se pokyny objednatele, technického dozoru </w:t>
      </w:r>
      <w:r w:rsidR="00B24585" w:rsidRPr="0021390D">
        <w:rPr>
          <w:rFonts w:asciiTheme="minorHAnsi" w:hAnsiTheme="minorHAnsi" w:cs="Tahoma"/>
          <w:szCs w:val="24"/>
        </w:rPr>
        <w:t>stavebníka</w:t>
      </w:r>
      <w:r w:rsidRPr="0021390D">
        <w:rPr>
          <w:rFonts w:asciiTheme="minorHAnsi" w:hAnsiTheme="minorHAnsi" w:cs="Tahoma"/>
          <w:szCs w:val="24"/>
        </w:rPr>
        <w:t xml:space="preserve"> a koordinátora BOZP</w:t>
      </w:r>
      <w:r w:rsidRPr="00C1689B">
        <w:rPr>
          <w:rFonts w:asciiTheme="minorHAnsi" w:hAnsiTheme="minorHAnsi" w:cs="Tahoma"/>
          <w:szCs w:val="24"/>
        </w:rPr>
        <w:t xml:space="preserve"> vydanými v souladu s předanou dokumentací, právními předpisy České republiky </w:t>
      </w:r>
      <w:r w:rsidR="00B97E3F" w:rsidRPr="00C1689B">
        <w:rPr>
          <w:rFonts w:asciiTheme="minorHAnsi" w:hAnsiTheme="minorHAnsi" w:cs="Tahoma"/>
          <w:szCs w:val="24"/>
        </w:rPr>
        <w:t xml:space="preserve">a Evropské unie </w:t>
      </w:r>
      <w:r w:rsidRPr="00C1689B">
        <w:rPr>
          <w:rFonts w:asciiTheme="minorHAnsi" w:hAnsiTheme="minorHAnsi" w:cs="Tahoma"/>
          <w:szCs w:val="24"/>
        </w:rPr>
        <w:t>a touto smlouvou. Takové pokyny objednatele nepředstavují změnu této smlouvy a plnění takových pokynů vydaných před provedením nebo v průběhu provádění určité práce zhotovitelem nemůže být důvodem pro zvýšení cen</w:t>
      </w:r>
      <w:r w:rsidR="002D5757">
        <w:rPr>
          <w:rFonts w:asciiTheme="minorHAnsi" w:hAnsiTheme="minorHAnsi" w:cs="Tahoma"/>
          <w:szCs w:val="24"/>
        </w:rPr>
        <w:t>y</w:t>
      </w:r>
      <w:r w:rsidRPr="00C1689B">
        <w:rPr>
          <w:rFonts w:asciiTheme="minorHAnsi" w:hAnsiTheme="minorHAnsi" w:cs="Tahoma"/>
          <w:szCs w:val="24"/>
        </w:rPr>
        <w:t xml:space="preserve"> za plnění ani pro prodloužení lhůt pro plnění podle této smlouvy.</w:t>
      </w:r>
    </w:p>
    <w:p w14:paraId="3010EC82" w14:textId="77777777" w:rsidR="00FD2F26" w:rsidRPr="00C1689B" w:rsidRDefault="00FD2F26" w:rsidP="00FD2F26">
      <w:pPr>
        <w:pStyle w:val="Bezmezer"/>
        <w:rPr>
          <w:rFonts w:asciiTheme="minorHAnsi" w:hAnsiTheme="minorHAnsi" w:cs="Tahoma"/>
          <w:szCs w:val="24"/>
        </w:rPr>
      </w:pPr>
    </w:p>
    <w:p w14:paraId="144DF38C" w14:textId="77777777" w:rsidR="00FD2F26" w:rsidRPr="00C1689B" w:rsidRDefault="00FD2F26" w:rsidP="00FD2F26">
      <w:pPr>
        <w:pStyle w:val="Bezmezer"/>
        <w:numPr>
          <w:ilvl w:val="0"/>
          <w:numId w:val="6"/>
        </w:numPr>
        <w:rPr>
          <w:rFonts w:asciiTheme="minorHAnsi" w:hAnsiTheme="minorHAnsi" w:cs="Tahoma"/>
          <w:szCs w:val="24"/>
        </w:rPr>
      </w:pPr>
      <w:r w:rsidRPr="00C1689B">
        <w:rPr>
          <w:rFonts w:asciiTheme="minorHAnsi" w:hAnsiTheme="minorHAnsi" w:cs="Tahoma"/>
          <w:szCs w:val="24"/>
        </w:rPr>
        <w:t xml:space="preserve">Zhotovitel je povinen poskytnout veškeré doklady a součinnost související s realizací </w:t>
      </w:r>
      <w:r w:rsidR="009B2608">
        <w:rPr>
          <w:rFonts w:asciiTheme="minorHAnsi" w:hAnsiTheme="minorHAnsi" w:cs="Tahoma"/>
          <w:szCs w:val="24"/>
        </w:rPr>
        <w:t>díla</w:t>
      </w:r>
      <w:r w:rsidRPr="00C1689B">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14:paraId="0D84FDCE" w14:textId="77777777" w:rsidR="002952AD" w:rsidRPr="00C1689B" w:rsidRDefault="002952AD" w:rsidP="002952AD">
      <w:pPr>
        <w:pStyle w:val="Bezmezer"/>
        <w:ind w:left="360"/>
        <w:rPr>
          <w:rFonts w:asciiTheme="minorHAnsi" w:hAnsiTheme="minorHAnsi" w:cs="Tahoma"/>
          <w:szCs w:val="24"/>
        </w:rPr>
      </w:pPr>
    </w:p>
    <w:p w14:paraId="4209874D" w14:textId="6E8AAEDB" w:rsidR="003470BE" w:rsidRPr="00817BA3" w:rsidRDefault="003470BE" w:rsidP="00D63A00">
      <w:pPr>
        <w:pStyle w:val="Bezmezer"/>
        <w:numPr>
          <w:ilvl w:val="0"/>
          <w:numId w:val="6"/>
        </w:numPr>
        <w:rPr>
          <w:rFonts w:asciiTheme="minorHAnsi" w:hAnsiTheme="minorHAnsi" w:cs="Tahoma"/>
          <w:szCs w:val="24"/>
        </w:rPr>
      </w:pPr>
      <w:r w:rsidRPr="00C1689B">
        <w:rPr>
          <w:rFonts w:asciiTheme="minorHAnsi" w:hAnsiTheme="minorHAnsi" w:cs="Tahoma"/>
          <w:szCs w:val="24"/>
        </w:rPr>
        <w:t>Objednatel požaduje po zhotoviteli přítomnost stavbyvedoucího</w:t>
      </w:r>
      <w:r w:rsidR="00BC1C7A" w:rsidRPr="00C1689B">
        <w:rPr>
          <w:rFonts w:asciiTheme="minorHAnsi" w:hAnsiTheme="minorHAnsi" w:cs="Tahoma"/>
          <w:szCs w:val="24"/>
        </w:rPr>
        <w:t xml:space="preserve"> (</w:t>
      </w:r>
      <w:r w:rsidRPr="00C1689B">
        <w:rPr>
          <w:rFonts w:asciiTheme="minorHAnsi" w:hAnsiTheme="minorHAnsi" w:cs="Tahoma"/>
          <w:szCs w:val="24"/>
        </w:rPr>
        <w:t>případně v nepřítomnost</w:t>
      </w:r>
      <w:r w:rsidR="00BC1C7A" w:rsidRPr="00C1689B">
        <w:rPr>
          <w:rFonts w:asciiTheme="minorHAnsi" w:hAnsiTheme="minorHAnsi" w:cs="Tahoma"/>
          <w:szCs w:val="24"/>
        </w:rPr>
        <w:t>i stavbyvedoucího jeho zástupce)</w:t>
      </w:r>
      <w:r w:rsidRPr="00C1689B">
        <w:rPr>
          <w:rFonts w:asciiTheme="minorHAnsi" w:hAnsiTheme="minorHAnsi" w:cs="Tahoma"/>
          <w:szCs w:val="24"/>
        </w:rPr>
        <w:t xml:space="preserve"> minimálně v rozsahu </w:t>
      </w:r>
      <w:r w:rsidR="00756091">
        <w:rPr>
          <w:rFonts w:asciiTheme="minorHAnsi" w:hAnsiTheme="minorHAnsi" w:cs="Tahoma"/>
          <w:szCs w:val="24"/>
        </w:rPr>
        <w:t>2</w:t>
      </w:r>
      <w:r w:rsidRPr="00C1689B">
        <w:rPr>
          <w:rFonts w:asciiTheme="minorHAnsi" w:hAnsiTheme="minorHAnsi" w:cs="Tahoma"/>
          <w:szCs w:val="24"/>
        </w:rPr>
        <w:t xml:space="preserve"> (</w:t>
      </w:r>
      <w:r w:rsidR="00756091">
        <w:rPr>
          <w:rFonts w:asciiTheme="minorHAnsi" w:hAnsiTheme="minorHAnsi" w:cs="Tahoma"/>
          <w:szCs w:val="24"/>
        </w:rPr>
        <w:t>dvou</w:t>
      </w:r>
      <w:r w:rsidRPr="00C1689B">
        <w:rPr>
          <w:rFonts w:asciiTheme="minorHAnsi" w:hAnsiTheme="minorHAnsi" w:cs="Tahoma"/>
          <w:szCs w:val="24"/>
        </w:rPr>
        <w:t>) hodin v každý pracovní den na díle, kdy stavbyvedoucí bude koordinovat stavební činnost a</w:t>
      </w:r>
      <w:r w:rsidR="00FC77F1">
        <w:rPr>
          <w:rFonts w:asciiTheme="minorHAnsi" w:hAnsiTheme="minorHAnsi" w:cs="Tahoma"/>
          <w:szCs w:val="24"/>
        </w:rPr>
        <w:t> </w:t>
      </w:r>
      <w:r w:rsidRPr="00C1689B">
        <w:rPr>
          <w:rFonts w:asciiTheme="minorHAnsi" w:hAnsiTheme="minorHAnsi" w:cs="Tahoma"/>
          <w:szCs w:val="24"/>
        </w:rPr>
        <w:t xml:space="preserve">provádět zápis do stavebního deníku. </w:t>
      </w:r>
      <w:r w:rsidRPr="00C36347">
        <w:rPr>
          <w:rFonts w:asciiTheme="minorHAnsi" w:hAnsiTheme="minorHAnsi" w:cs="Tahoma"/>
          <w:b/>
          <w:szCs w:val="24"/>
        </w:rPr>
        <w:t xml:space="preserve">Stavbyvedoucí musí být </w:t>
      </w:r>
      <w:r w:rsidR="002952AD" w:rsidRPr="00C36347">
        <w:rPr>
          <w:rFonts w:asciiTheme="minorHAnsi" w:hAnsiTheme="minorHAnsi" w:cs="Tahoma"/>
          <w:b/>
          <w:szCs w:val="24"/>
        </w:rPr>
        <w:t>autorizovaný technik/inženýr v o</w:t>
      </w:r>
      <w:r w:rsidR="009F2AF9" w:rsidRPr="00C36347">
        <w:rPr>
          <w:rFonts w:asciiTheme="minorHAnsi" w:hAnsiTheme="minorHAnsi" w:cs="Tahoma"/>
          <w:b/>
          <w:szCs w:val="24"/>
        </w:rPr>
        <w:t xml:space="preserve">boru </w:t>
      </w:r>
      <w:r w:rsidR="00196207">
        <w:rPr>
          <w:rFonts w:asciiTheme="minorHAnsi" w:hAnsiTheme="minorHAnsi" w:cs="Tahoma"/>
          <w:b/>
          <w:szCs w:val="24"/>
        </w:rPr>
        <w:t>dopravní</w:t>
      </w:r>
      <w:r w:rsidR="002952AD" w:rsidRPr="00C36347">
        <w:rPr>
          <w:rFonts w:asciiTheme="minorHAnsi" w:hAnsiTheme="minorHAnsi" w:cs="Tahoma"/>
          <w:b/>
          <w:szCs w:val="24"/>
        </w:rPr>
        <w:t xml:space="preserve"> stavb</w:t>
      </w:r>
      <w:r w:rsidR="009F2AF9" w:rsidRPr="00C36347">
        <w:rPr>
          <w:rFonts w:asciiTheme="minorHAnsi" w:hAnsiTheme="minorHAnsi" w:cs="Tahoma"/>
          <w:b/>
          <w:szCs w:val="24"/>
        </w:rPr>
        <w:t>y</w:t>
      </w:r>
      <w:r w:rsidR="002952AD" w:rsidRPr="00C36347">
        <w:rPr>
          <w:rFonts w:asciiTheme="minorHAnsi" w:hAnsiTheme="minorHAnsi" w:cs="Tahoma"/>
          <w:b/>
          <w:szCs w:val="24"/>
        </w:rPr>
        <w:t xml:space="preserve"> a</w:t>
      </w:r>
      <w:r w:rsidR="004F1796" w:rsidRPr="00C36347">
        <w:rPr>
          <w:rFonts w:asciiTheme="minorHAnsi" w:hAnsiTheme="minorHAnsi" w:cs="Tahoma"/>
          <w:b/>
          <w:szCs w:val="24"/>
        </w:rPr>
        <w:t> </w:t>
      </w:r>
      <w:r w:rsidR="00AA0EFE" w:rsidRPr="00C36347">
        <w:rPr>
          <w:rFonts w:asciiTheme="minorHAnsi" w:hAnsiTheme="minorHAnsi" w:cs="Tahoma"/>
          <w:b/>
          <w:szCs w:val="24"/>
        </w:rPr>
        <w:t xml:space="preserve">se zhotovitelem </w:t>
      </w:r>
      <w:r w:rsidR="009B2608">
        <w:rPr>
          <w:rFonts w:asciiTheme="minorHAnsi" w:hAnsiTheme="minorHAnsi" w:cs="Tahoma"/>
          <w:b/>
          <w:szCs w:val="24"/>
        </w:rPr>
        <w:t xml:space="preserve">musí </w:t>
      </w:r>
      <w:r w:rsidR="00AA0EFE" w:rsidRPr="00C36347">
        <w:rPr>
          <w:rFonts w:asciiTheme="minorHAnsi" w:hAnsiTheme="minorHAnsi" w:cs="Tahoma"/>
          <w:b/>
          <w:szCs w:val="24"/>
        </w:rPr>
        <w:t xml:space="preserve">být v přímém pracovním poměru. </w:t>
      </w:r>
      <w:r w:rsidR="00BC1C7A" w:rsidRPr="00C36347">
        <w:rPr>
          <w:rFonts w:asciiTheme="minorHAnsi" w:hAnsiTheme="minorHAnsi" w:cs="Tahoma"/>
          <w:b/>
          <w:szCs w:val="24"/>
        </w:rPr>
        <w:t xml:space="preserve">Zástupce stavbyvedoucího musí </w:t>
      </w:r>
      <w:r w:rsidR="0009588E">
        <w:rPr>
          <w:rFonts w:asciiTheme="minorHAnsi" w:hAnsiTheme="minorHAnsi" w:cs="Tahoma"/>
          <w:b/>
          <w:szCs w:val="24"/>
        </w:rPr>
        <w:t xml:space="preserve">být </w:t>
      </w:r>
      <w:r w:rsidR="00AA0EFE" w:rsidRPr="00C36347">
        <w:rPr>
          <w:rFonts w:asciiTheme="minorHAnsi" w:hAnsiTheme="minorHAnsi" w:cs="Tahoma"/>
          <w:b/>
          <w:szCs w:val="24"/>
        </w:rPr>
        <w:t>se zhotovitelem v přímém pracovním poměru.</w:t>
      </w:r>
      <w:r w:rsidR="00D63A00">
        <w:rPr>
          <w:rFonts w:asciiTheme="minorHAnsi" w:hAnsiTheme="minorHAnsi" w:cs="Tahoma"/>
          <w:b/>
          <w:szCs w:val="24"/>
        </w:rPr>
        <w:t xml:space="preserve"> </w:t>
      </w:r>
      <w:r w:rsidR="00D63A00" w:rsidRPr="00B729E6">
        <w:rPr>
          <w:rFonts w:asciiTheme="minorHAnsi" w:hAnsiTheme="minorHAnsi" w:cs="Tahoma"/>
          <w:szCs w:val="24"/>
        </w:rPr>
        <w:t>Stavbyvedoucí (případně v nepřítomnosti stavbyvedoucího jeho zástupce) bude vystupovat v technických a stavebních záležitostech při realizaci díla dle této smlouvy, a to zejména při zhotovování díla, kontrolních dnech, jednáních s</w:t>
      </w:r>
      <w:r w:rsidR="00656694">
        <w:rPr>
          <w:rFonts w:asciiTheme="minorHAnsi" w:hAnsiTheme="minorHAnsi" w:cs="Tahoma"/>
          <w:szCs w:val="24"/>
        </w:rPr>
        <w:t> </w:t>
      </w:r>
      <w:r w:rsidR="00D63A00" w:rsidRPr="00B729E6">
        <w:rPr>
          <w:rFonts w:asciiTheme="minorHAnsi" w:hAnsiTheme="minorHAnsi" w:cs="Tahoma"/>
          <w:szCs w:val="24"/>
        </w:rPr>
        <w:t xml:space="preserve">objednatelem či technickým dozorem stavebníka, </w:t>
      </w:r>
      <w:r w:rsidR="00D63A00" w:rsidRPr="00817BA3">
        <w:rPr>
          <w:rFonts w:asciiTheme="minorHAnsi" w:hAnsiTheme="minorHAnsi" w:cs="Tahoma"/>
          <w:szCs w:val="24"/>
        </w:rPr>
        <w:t>apod.</w:t>
      </w:r>
    </w:p>
    <w:p w14:paraId="0298690C" w14:textId="77777777" w:rsidR="003470BE" w:rsidRPr="00C1689B" w:rsidRDefault="003470BE" w:rsidP="003470BE">
      <w:pPr>
        <w:pStyle w:val="Bezmezer"/>
        <w:ind w:left="360"/>
        <w:rPr>
          <w:rFonts w:asciiTheme="minorHAnsi" w:eastAsiaTheme="minorEastAsia" w:hAnsiTheme="minorHAnsi" w:cs="Tahoma"/>
          <w:szCs w:val="24"/>
        </w:rPr>
      </w:pPr>
    </w:p>
    <w:p w14:paraId="2C029D32"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 xml:space="preserve">Stavbyvedoucí: </w:t>
      </w:r>
      <w:r w:rsidRPr="00C1689B">
        <w:rPr>
          <w:rFonts w:asciiTheme="minorHAnsi" w:eastAsiaTheme="minorEastAsia" w:hAnsiTheme="minorHAnsi" w:cs="Tahoma"/>
          <w:szCs w:val="24"/>
          <w:highlight w:val="yellow"/>
        </w:rPr>
        <w:t>_______________________,</w:t>
      </w:r>
      <w:r w:rsidRPr="00C1689B">
        <w:rPr>
          <w:rFonts w:asciiTheme="minorHAnsi" w:eastAsiaTheme="minorEastAsia" w:hAnsiTheme="minorHAnsi" w:cs="Tahoma"/>
          <w:szCs w:val="24"/>
        </w:rPr>
        <w:t xml:space="preserve"> </w:t>
      </w:r>
    </w:p>
    <w:p w14:paraId="7B55449B"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Tel. číslo</w:t>
      </w:r>
      <w:r w:rsidR="004F1796" w:rsidRPr="00C1689B">
        <w:rPr>
          <w:rFonts w:asciiTheme="minorHAnsi" w:eastAsiaTheme="minorEastAsia" w:hAnsiTheme="minorHAnsi" w:cs="Tahoma"/>
          <w:szCs w:val="24"/>
        </w:rPr>
        <w:t xml:space="preserve">: </w:t>
      </w:r>
      <w:r w:rsidRPr="00C1689B">
        <w:rPr>
          <w:rFonts w:asciiTheme="minorHAnsi" w:eastAsiaTheme="minorEastAsia" w:hAnsiTheme="minorHAnsi" w:cs="Tahoma"/>
          <w:szCs w:val="24"/>
          <w:highlight w:val="yellow"/>
        </w:rPr>
        <w:t>_______________,</w:t>
      </w:r>
    </w:p>
    <w:p w14:paraId="1135DD0E"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E-mail</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5A6E278B"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Číslo autorizace</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4EEFE7F2" w14:textId="77777777" w:rsidR="003470BE" w:rsidRPr="00C1689B" w:rsidRDefault="003470BE" w:rsidP="003470BE">
      <w:pPr>
        <w:pStyle w:val="Bezmezer"/>
        <w:ind w:left="360"/>
        <w:rPr>
          <w:rFonts w:asciiTheme="minorHAnsi" w:eastAsiaTheme="minorEastAsia" w:hAnsiTheme="minorHAnsi" w:cs="Tahoma"/>
          <w:szCs w:val="24"/>
        </w:rPr>
      </w:pPr>
    </w:p>
    <w:p w14:paraId="64A210B2" w14:textId="77777777"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Zástupce stavbyvedoucího</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_______________________,</w:t>
      </w:r>
    </w:p>
    <w:p w14:paraId="6FAAC1D1" w14:textId="1569E18F" w:rsidR="003470BE" w:rsidRPr="00C1689B" w:rsidRDefault="003470BE" w:rsidP="003470BE">
      <w:pPr>
        <w:pStyle w:val="Bezmezer"/>
        <w:ind w:left="360"/>
        <w:rPr>
          <w:rFonts w:asciiTheme="minorHAnsi" w:eastAsiaTheme="minorEastAsia" w:hAnsiTheme="minorHAnsi" w:cs="Tahoma"/>
          <w:szCs w:val="24"/>
        </w:rPr>
      </w:pPr>
      <w:r w:rsidRPr="00C1689B">
        <w:rPr>
          <w:rFonts w:asciiTheme="minorHAnsi" w:eastAsiaTheme="minorEastAsia" w:hAnsiTheme="minorHAnsi" w:cs="Tahoma"/>
          <w:szCs w:val="24"/>
        </w:rPr>
        <w:t>Tel. číslo</w:t>
      </w:r>
      <w:r w:rsidR="004F1796" w:rsidRPr="00C1689B">
        <w:rPr>
          <w:rFonts w:asciiTheme="minorHAnsi" w:eastAsiaTheme="minorEastAsia" w:hAnsiTheme="minorHAnsi" w:cs="Tahoma"/>
          <w:szCs w:val="24"/>
        </w:rPr>
        <w:t xml:space="preserve">: </w:t>
      </w:r>
      <w:r w:rsidRPr="00C1689B">
        <w:rPr>
          <w:rFonts w:asciiTheme="minorHAnsi" w:eastAsiaTheme="minorEastAsia" w:hAnsiTheme="minorHAnsi" w:cs="Tahoma"/>
          <w:szCs w:val="24"/>
          <w:highlight w:val="yellow"/>
        </w:rPr>
        <w:t>_______________,</w:t>
      </w:r>
      <w:r w:rsidR="001674A8">
        <w:rPr>
          <w:rFonts w:asciiTheme="minorHAnsi" w:eastAsiaTheme="minorEastAsia" w:hAnsiTheme="minorHAnsi" w:cs="Tahoma"/>
          <w:szCs w:val="24"/>
        </w:rPr>
        <w:t xml:space="preserve"> </w:t>
      </w:r>
      <w:r w:rsidRPr="00C1689B">
        <w:rPr>
          <w:rFonts w:asciiTheme="minorHAnsi" w:eastAsiaTheme="minorEastAsia" w:hAnsiTheme="minorHAnsi" w:cs="Tahoma"/>
          <w:szCs w:val="24"/>
        </w:rPr>
        <w:t>E-mail</w:t>
      </w:r>
      <w:r w:rsidRPr="00C1689B">
        <w:rPr>
          <w:rFonts w:asciiTheme="minorHAnsi" w:eastAsiaTheme="minorEastAsia" w:hAnsiTheme="minorHAnsi" w:cs="Tahoma"/>
          <w:szCs w:val="24"/>
          <w:highlight w:val="yellow"/>
        </w:rPr>
        <w:t>:</w:t>
      </w:r>
      <w:r w:rsidR="004F1796" w:rsidRPr="00C1689B">
        <w:rPr>
          <w:rFonts w:asciiTheme="minorHAnsi" w:eastAsiaTheme="minorEastAsia" w:hAnsiTheme="minorHAnsi" w:cs="Tahoma"/>
          <w:szCs w:val="24"/>
          <w:highlight w:val="yellow"/>
        </w:rPr>
        <w:t xml:space="preserve"> </w:t>
      </w:r>
      <w:r w:rsidRPr="00C1689B">
        <w:rPr>
          <w:rFonts w:asciiTheme="minorHAnsi" w:eastAsiaTheme="minorEastAsia" w:hAnsiTheme="minorHAnsi" w:cs="Tahoma"/>
          <w:szCs w:val="24"/>
          <w:highlight w:val="yellow"/>
        </w:rPr>
        <w:t>________________.</w:t>
      </w:r>
    </w:p>
    <w:p w14:paraId="04DA64DE" w14:textId="77777777" w:rsidR="003470BE" w:rsidRPr="00C1689B" w:rsidRDefault="003470BE" w:rsidP="003470BE">
      <w:pPr>
        <w:pStyle w:val="Bezmezer"/>
        <w:ind w:left="360"/>
        <w:rPr>
          <w:rFonts w:asciiTheme="minorHAnsi" w:hAnsiTheme="minorHAnsi" w:cs="Tahoma"/>
          <w:szCs w:val="24"/>
        </w:rPr>
      </w:pPr>
    </w:p>
    <w:p w14:paraId="495C4887" w14:textId="77777777" w:rsidR="003470BE" w:rsidRPr="00C1689B" w:rsidRDefault="003470BE" w:rsidP="003470BE">
      <w:pPr>
        <w:pStyle w:val="Bezmezer"/>
        <w:numPr>
          <w:ilvl w:val="0"/>
          <w:numId w:val="6"/>
        </w:numPr>
        <w:rPr>
          <w:rFonts w:asciiTheme="minorHAnsi" w:hAnsiTheme="minorHAnsi" w:cs="Tahoma"/>
          <w:szCs w:val="24"/>
        </w:rPr>
      </w:pPr>
      <w:r w:rsidRPr="0005047F">
        <w:rPr>
          <w:rFonts w:asciiTheme="minorHAnsi" w:hAnsiTheme="minorHAnsi" w:cs="Tahoma"/>
          <w:szCs w:val="24"/>
        </w:rPr>
        <w:t>Zhotovitel je oprávněn</w:t>
      </w:r>
      <w:r w:rsidRPr="006E6726">
        <w:rPr>
          <w:rFonts w:asciiTheme="minorHAnsi" w:hAnsiTheme="minorHAnsi" w:cs="Tahoma"/>
          <w:szCs w:val="24"/>
        </w:rPr>
        <w:t xml:space="preserve"> z</w:t>
      </w:r>
      <w:r w:rsidRPr="00C1689B">
        <w:rPr>
          <w:rFonts w:asciiTheme="minorHAnsi" w:hAnsiTheme="minorHAnsi" w:cs="Tahoma"/>
          <w:szCs w:val="24"/>
        </w:rPr>
        <w:t xml:space="preserve">měnit stavbyvedoucího uvedeného v článku VII odstavci </w:t>
      </w:r>
      <w:r w:rsidR="00FD2F26" w:rsidRPr="00C1689B">
        <w:rPr>
          <w:rFonts w:asciiTheme="minorHAnsi" w:hAnsiTheme="minorHAnsi" w:cs="Tahoma"/>
          <w:szCs w:val="24"/>
        </w:rPr>
        <w:t>8</w:t>
      </w:r>
      <w:r w:rsidRPr="00C1689B">
        <w:rPr>
          <w:rFonts w:asciiTheme="minorHAnsi" w:hAnsiTheme="minorHAnsi" w:cs="Tahoma"/>
          <w:szCs w:val="24"/>
        </w:rPr>
        <w:t xml:space="preserve"> této smlouvy o dílo pouze s předchozím písemným souhlasem objednatele. Uvedené platí i pro případ změny zástupce stavbyvedoucího.</w:t>
      </w:r>
    </w:p>
    <w:p w14:paraId="74573F80" w14:textId="77777777" w:rsidR="003470BE" w:rsidRPr="00C1689B" w:rsidRDefault="003470BE" w:rsidP="003470BE">
      <w:pPr>
        <w:pStyle w:val="Bezmezer"/>
        <w:ind w:left="360"/>
        <w:rPr>
          <w:rFonts w:asciiTheme="minorHAnsi" w:hAnsiTheme="minorHAnsi" w:cs="Tahoma"/>
          <w:szCs w:val="24"/>
        </w:rPr>
      </w:pPr>
    </w:p>
    <w:p w14:paraId="522C173F" w14:textId="77777777" w:rsidR="008A4037" w:rsidRPr="00C1689B" w:rsidRDefault="008A4037" w:rsidP="008A4037">
      <w:pPr>
        <w:pStyle w:val="Bezmezer"/>
        <w:numPr>
          <w:ilvl w:val="0"/>
          <w:numId w:val="6"/>
        </w:numPr>
        <w:rPr>
          <w:rFonts w:asciiTheme="minorHAnsi" w:hAnsiTheme="minorHAnsi" w:cs="Tahoma"/>
          <w:szCs w:val="24"/>
        </w:rPr>
      </w:pPr>
      <w:r w:rsidRPr="00C1689B">
        <w:rPr>
          <w:rFonts w:asciiTheme="minorHAnsi" w:hAnsiTheme="minorHAnsi" w:cs="Tahoma"/>
          <w:szCs w:val="24"/>
        </w:rPr>
        <w:t>Zhotovitel tímto prohlašuje, že stavbyvedoucí i zástupce stavbyvedoucího, kteří jsou uvedeni v článku VII odstavci 8 této smlouvy o dílo, jsou zkušenými pracovníky, stavbyvedoucí disponuje autorizací odpovídající povaze díla</w:t>
      </w:r>
      <w:r w:rsidR="004F1796" w:rsidRPr="00C1689B">
        <w:rPr>
          <w:rFonts w:asciiTheme="minorHAnsi" w:hAnsiTheme="minorHAnsi" w:cs="Tahoma"/>
          <w:szCs w:val="24"/>
        </w:rPr>
        <w:t>,</w:t>
      </w:r>
      <w:r w:rsidR="00C33F48">
        <w:rPr>
          <w:rFonts w:asciiTheme="minorHAnsi" w:hAnsiTheme="minorHAnsi" w:cs="Tahoma"/>
          <w:szCs w:val="24"/>
        </w:rPr>
        <w:t xml:space="preserve"> a mají potřebné vzdělání a </w:t>
      </w:r>
      <w:r w:rsidRPr="00C1689B">
        <w:rPr>
          <w:rFonts w:asciiTheme="minorHAnsi" w:hAnsiTheme="minorHAnsi" w:cs="Tahoma"/>
          <w:szCs w:val="24"/>
        </w:rPr>
        <w:t>kvalifikaci nutnou pro výkon funkce stavbyvedoucího k provádění díla. Nový stavbyvedoucí a nový zástupce stavbyvedoucího musí splňovat totéž.</w:t>
      </w:r>
    </w:p>
    <w:p w14:paraId="0084AE92" w14:textId="77777777" w:rsidR="008A4037" w:rsidRPr="00C1689B" w:rsidRDefault="008A4037" w:rsidP="008A4037">
      <w:pPr>
        <w:pStyle w:val="Bezmezer"/>
        <w:rPr>
          <w:rFonts w:asciiTheme="minorHAnsi" w:hAnsiTheme="minorHAnsi" w:cs="Tahoma"/>
          <w:szCs w:val="24"/>
        </w:rPr>
      </w:pPr>
    </w:p>
    <w:p w14:paraId="7D29D2FA" w14:textId="77777777" w:rsidR="008A4037" w:rsidRPr="00C1689B" w:rsidRDefault="008A4037" w:rsidP="008A4037">
      <w:pPr>
        <w:pStyle w:val="Bezmezer"/>
        <w:numPr>
          <w:ilvl w:val="0"/>
          <w:numId w:val="6"/>
        </w:numPr>
        <w:rPr>
          <w:rFonts w:asciiTheme="minorHAnsi" w:hAnsiTheme="minorHAnsi" w:cs="Tahoma"/>
          <w:szCs w:val="24"/>
        </w:rPr>
      </w:pPr>
      <w:r w:rsidRPr="00C1689B">
        <w:rPr>
          <w:rFonts w:asciiTheme="minorHAnsi" w:hAnsiTheme="minorHAnsi" w:cs="Tahoma"/>
          <w:szCs w:val="24"/>
        </w:rPr>
        <w:t>Zástupce stavbyvedoucího má veškerá práva a povinnosti stavbyvedoucího podle této smlouvy o dílo, pokud je nemůže vykonávat stavbyvedoucí.</w:t>
      </w:r>
    </w:p>
    <w:p w14:paraId="488FCD03" w14:textId="77777777" w:rsidR="00FD2F26" w:rsidRPr="00C1689B" w:rsidRDefault="00FD2F26" w:rsidP="00FD2F26">
      <w:pPr>
        <w:pStyle w:val="Bezmezer"/>
        <w:rPr>
          <w:rFonts w:asciiTheme="minorHAnsi" w:hAnsiTheme="minorHAnsi" w:cs="Tahoma"/>
          <w:szCs w:val="24"/>
        </w:rPr>
      </w:pPr>
    </w:p>
    <w:p w14:paraId="14E578F9" w14:textId="329DBC96" w:rsidR="00A31D38" w:rsidRDefault="00A31D38" w:rsidP="003470BE">
      <w:pPr>
        <w:pStyle w:val="Bezmezer"/>
        <w:rPr>
          <w:rFonts w:asciiTheme="minorHAnsi" w:hAnsiTheme="minorHAnsi" w:cs="Tahoma"/>
          <w:szCs w:val="24"/>
        </w:rPr>
      </w:pPr>
    </w:p>
    <w:p w14:paraId="7F6E430B" w14:textId="77777777" w:rsidR="009D6FD4" w:rsidRPr="00C1689B" w:rsidRDefault="009D6FD4" w:rsidP="009D6FD4">
      <w:pPr>
        <w:pStyle w:val="Bezmezer"/>
        <w:jc w:val="center"/>
        <w:rPr>
          <w:rFonts w:asciiTheme="minorHAnsi" w:hAnsiTheme="minorHAnsi" w:cs="Tahoma"/>
          <w:b/>
          <w:szCs w:val="24"/>
        </w:rPr>
      </w:pPr>
      <w:r w:rsidRPr="00C1689B">
        <w:rPr>
          <w:rFonts w:asciiTheme="minorHAnsi" w:hAnsiTheme="minorHAnsi" w:cs="Tahoma"/>
          <w:b/>
          <w:szCs w:val="24"/>
        </w:rPr>
        <w:t>VIII. Zajištění závazků zhotovitele</w:t>
      </w:r>
    </w:p>
    <w:p w14:paraId="440EEE36" w14:textId="77777777" w:rsidR="009D6FD4" w:rsidRPr="00C1689B" w:rsidRDefault="009D6FD4" w:rsidP="009D6FD4">
      <w:pPr>
        <w:pStyle w:val="Bezmezer"/>
        <w:rPr>
          <w:rFonts w:asciiTheme="minorHAnsi" w:hAnsiTheme="minorHAnsi" w:cs="Tahoma"/>
          <w:szCs w:val="24"/>
        </w:rPr>
      </w:pPr>
    </w:p>
    <w:p w14:paraId="0BD57925" w14:textId="1FA2EB90" w:rsidR="009D6FD4" w:rsidRPr="00B729E6" w:rsidRDefault="009D6FD4" w:rsidP="007E56DE">
      <w:pPr>
        <w:pStyle w:val="Bezmezer"/>
        <w:numPr>
          <w:ilvl w:val="0"/>
          <w:numId w:val="7"/>
        </w:numPr>
        <w:rPr>
          <w:rFonts w:asciiTheme="minorHAnsi" w:hAnsiTheme="minorHAnsi" w:cs="Tahoma"/>
          <w:szCs w:val="24"/>
        </w:rPr>
      </w:pPr>
      <w:r w:rsidRPr="00B729E6">
        <w:rPr>
          <w:rFonts w:asciiTheme="minorHAnsi" w:hAnsiTheme="minorHAnsi" w:cs="Tahoma"/>
          <w:szCs w:val="24"/>
        </w:rPr>
        <w:t>Zhotovitel se zavazuje poskytnout objednateli nejpozději v den předání a převzetí dokončeného díla bankovní záruku ve smyslu § 2029</w:t>
      </w:r>
      <w:r w:rsidR="00093349" w:rsidRPr="00B729E6">
        <w:rPr>
          <w:rFonts w:asciiTheme="minorHAnsi" w:hAnsiTheme="minorHAnsi" w:cs="Tahoma"/>
          <w:szCs w:val="24"/>
        </w:rPr>
        <w:t xml:space="preserve"> a násl.</w:t>
      </w:r>
      <w:r w:rsidRPr="00B729E6">
        <w:rPr>
          <w:rFonts w:asciiTheme="minorHAnsi" w:hAnsiTheme="minorHAnsi" w:cs="Tahoma"/>
          <w:szCs w:val="24"/>
        </w:rPr>
        <w:t xml:space="preserve"> zákona č. 89/2012 Sb., ob</w:t>
      </w:r>
      <w:r w:rsidR="001D5D67" w:rsidRPr="00B729E6">
        <w:rPr>
          <w:rFonts w:asciiTheme="minorHAnsi" w:hAnsiTheme="minorHAnsi" w:cs="Tahoma"/>
          <w:szCs w:val="24"/>
        </w:rPr>
        <w:t xml:space="preserve">čanský zákoník, </w:t>
      </w:r>
      <w:r w:rsidR="00C75650" w:rsidRPr="00B729E6">
        <w:rPr>
          <w:rFonts w:asciiTheme="minorHAnsi" w:hAnsiTheme="minorHAnsi" w:cs="Tahoma"/>
          <w:szCs w:val="24"/>
        </w:rPr>
        <w:t xml:space="preserve">ve znění pozdějších předpisů, </w:t>
      </w:r>
      <w:r w:rsidR="001D5D67" w:rsidRPr="00B729E6">
        <w:rPr>
          <w:rFonts w:asciiTheme="minorHAnsi" w:hAnsiTheme="minorHAnsi" w:cs="Tahoma"/>
          <w:szCs w:val="24"/>
        </w:rPr>
        <w:t xml:space="preserve">za řádné plnění </w:t>
      </w:r>
      <w:r w:rsidRPr="00B729E6">
        <w:rPr>
          <w:rFonts w:asciiTheme="minorHAnsi" w:hAnsiTheme="minorHAnsi" w:cs="Tahoma"/>
          <w:szCs w:val="24"/>
        </w:rPr>
        <w:t>podmínek</w:t>
      </w:r>
      <w:r w:rsidR="0065570F" w:rsidRPr="00B729E6">
        <w:rPr>
          <w:rFonts w:asciiTheme="minorHAnsi" w:hAnsiTheme="minorHAnsi" w:cs="Tahoma"/>
          <w:szCs w:val="24"/>
        </w:rPr>
        <w:t xml:space="preserve"> smlouvy</w:t>
      </w:r>
      <w:r w:rsidR="001D5D67" w:rsidRPr="00B729E6">
        <w:rPr>
          <w:rFonts w:asciiTheme="minorHAnsi" w:hAnsiTheme="minorHAnsi" w:cs="Tahoma"/>
          <w:szCs w:val="24"/>
        </w:rPr>
        <w:t xml:space="preserve"> ve výši </w:t>
      </w:r>
      <w:r w:rsidR="001674A8">
        <w:rPr>
          <w:rFonts w:asciiTheme="minorHAnsi" w:hAnsiTheme="minorHAnsi" w:cs="Tahoma"/>
          <w:szCs w:val="24"/>
        </w:rPr>
        <w:t>1</w:t>
      </w:r>
      <w:r w:rsidR="00FA4DD1" w:rsidRPr="00C55928">
        <w:rPr>
          <w:rFonts w:asciiTheme="minorHAnsi" w:hAnsiTheme="minorHAnsi" w:cs="Tahoma"/>
          <w:szCs w:val="24"/>
        </w:rPr>
        <w:t>00</w:t>
      </w:r>
      <w:r w:rsidR="001D5D67" w:rsidRPr="00C55928">
        <w:rPr>
          <w:rFonts w:asciiTheme="minorHAnsi" w:hAnsiTheme="minorHAnsi" w:cs="Tahoma"/>
          <w:szCs w:val="24"/>
        </w:rPr>
        <w:t>.000</w:t>
      </w:r>
      <w:r w:rsidRPr="00C55928">
        <w:rPr>
          <w:rFonts w:asciiTheme="minorHAnsi" w:hAnsiTheme="minorHAnsi" w:cs="Tahoma"/>
          <w:szCs w:val="24"/>
        </w:rPr>
        <w:t xml:space="preserve"> Kč</w:t>
      </w:r>
      <w:r w:rsidR="004B38B2" w:rsidRPr="00C55928">
        <w:rPr>
          <w:rFonts w:asciiTheme="minorHAnsi" w:hAnsiTheme="minorHAnsi" w:cs="Tahoma"/>
          <w:szCs w:val="24"/>
        </w:rPr>
        <w:t xml:space="preserve"> (slovy: </w:t>
      </w:r>
      <w:r w:rsidR="001674A8">
        <w:rPr>
          <w:rFonts w:asciiTheme="minorHAnsi" w:hAnsiTheme="minorHAnsi" w:cs="Tahoma"/>
          <w:szCs w:val="24"/>
        </w:rPr>
        <w:t>Jedno</w:t>
      </w:r>
      <w:r w:rsidR="000206D0">
        <w:rPr>
          <w:rFonts w:asciiTheme="minorHAnsi" w:hAnsiTheme="minorHAnsi" w:cs="Tahoma"/>
          <w:szCs w:val="24"/>
        </w:rPr>
        <w:t xml:space="preserve"> </w:t>
      </w:r>
      <w:r w:rsidR="001674A8">
        <w:rPr>
          <w:rFonts w:asciiTheme="minorHAnsi" w:hAnsiTheme="minorHAnsi" w:cs="Tahoma"/>
          <w:szCs w:val="24"/>
        </w:rPr>
        <w:t>sto</w:t>
      </w:r>
      <w:r w:rsidR="00477039" w:rsidRPr="00C55928">
        <w:rPr>
          <w:rFonts w:asciiTheme="minorHAnsi" w:hAnsiTheme="minorHAnsi" w:cs="Tahoma"/>
          <w:szCs w:val="24"/>
        </w:rPr>
        <w:t xml:space="preserve"> </w:t>
      </w:r>
      <w:r w:rsidR="004B38B2" w:rsidRPr="00C55928">
        <w:rPr>
          <w:rFonts w:asciiTheme="minorHAnsi" w:hAnsiTheme="minorHAnsi" w:cs="Tahoma"/>
          <w:szCs w:val="24"/>
        </w:rPr>
        <w:t>tisíc korun českých)</w:t>
      </w:r>
      <w:r w:rsidRPr="00C55928">
        <w:rPr>
          <w:rFonts w:asciiTheme="minorHAnsi" w:hAnsiTheme="minorHAnsi" w:cs="Tahoma"/>
          <w:szCs w:val="24"/>
        </w:rPr>
        <w:t>. Bankovní záruka slouží k zajištění</w:t>
      </w:r>
      <w:r w:rsidRPr="00B729E6">
        <w:rPr>
          <w:rFonts w:asciiTheme="minorHAnsi" w:hAnsiTheme="minorHAnsi" w:cs="Tahoma"/>
          <w:szCs w:val="24"/>
        </w:rPr>
        <w:t xml:space="preserve"> jakýchkoliv pohledávek a nároků objednatele vyplývajících z neplnění podmínek zhotovitelem podle této smlouvy po předání a převzetí díla objednatelem. Nesplnění této </w:t>
      </w:r>
      <w:r w:rsidRPr="00B729E6">
        <w:rPr>
          <w:rFonts w:asciiTheme="minorHAnsi" w:hAnsiTheme="minorHAnsi" w:cs="Tahoma"/>
          <w:szCs w:val="24"/>
        </w:rPr>
        <w:lastRenderedPageBreak/>
        <w:t xml:space="preserve">podmínky opravňuje objednatele dílo nepřevzít, a to se všemi důsledky vyplývajícími zejména </w:t>
      </w:r>
      <w:r w:rsidRPr="0021390D">
        <w:rPr>
          <w:rFonts w:asciiTheme="minorHAnsi" w:hAnsiTheme="minorHAnsi" w:cs="Tahoma"/>
          <w:szCs w:val="24"/>
        </w:rPr>
        <w:t>z ust. čl. IX</w:t>
      </w:r>
      <w:r w:rsidR="006E6726" w:rsidRPr="0021390D">
        <w:rPr>
          <w:rFonts w:asciiTheme="minorHAnsi" w:hAnsiTheme="minorHAnsi" w:cs="Tahoma"/>
          <w:szCs w:val="24"/>
        </w:rPr>
        <w:t xml:space="preserve"> a</w:t>
      </w:r>
      <w:r w:rsidRPr="0021390D">
        <w:rPr>
          <w:rFonts w:asciiTheme="minorHAnsi" w:hAnsiTheme="minorHAnsi" w:cs="Tahoma"/>
          <w:szCs w:val="24"/>
        </w:rPr>
        <w:t xml:space="preserve"> XI</w:t>
      </w:r>
      <w:r w:rsidR="00D97614" w:rsidRPr="0021390D">
        <w:rPr>
          <w:rFonts w:asciiTheme="minorHAnsi" w:hAnsiTheme="minorHAnsi" w:cs="Tahoma"/>
          <w:szCs w:val="24"/>
        </w:rPr>
        <w:t xml:space="preserve"> </w:t>
      </w:r>
      <w:r w:rsidRPr="0021390D">
        <w:rPr>
          <w:rFonts w:asciiTheme="minorHAnsi" w:hAnsiTheme="minorHAnsi" w:cs="Tahoma"/>
          <w:szCs w:val="24"/>
        </w:rPr>
        <w:t>této smlouvy.</w:t>
      </w:r>
    </w:p>
    <w:p w14:paraId="179526A8" w14:textId="77777777" w:rsidR="009D6FD4" w:rsidRPr="00C1689B" w:rsidRDefault="009D6FD4" w:rsidP="009D6FD4">
      <w:pPr>
        <w:pStyle w:val="Bezmezer"/>
        <w:ind w:left="360"/>
        <w:rPr>
          <w:rFonts w:asciiTheme="minorHAnsi" w:hAnsiTheme="minorHAnsi" w:cs="Tahoma"/>
          <w:szCs w:val="24"/>
        </w:rPr>
      </w:pPr>
    </w:p>
    <w:p w14:paraId="4FF8C6EF"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nebo musí být každoročně před jejím uplynutím prodlužována.</w:t>
      </w:r>
    </w:p>
    <w:p w14:paraId="15F498BE" w14:textId="77777777" w:rsidR="009D6FD4" w:rsidRPr="00C1689B" w:rsidRDefault="009D6FD4" w:rsidP="009D6FD4">
      <w:pPr>
        <w:pStyle w:val="Bezmezer"/>
        <w:ind w:left="360"/>
        <w:rPr>
          <w:rFonts w:asciiTheme="minorHAnsi" w:hAnsiTheme="minorHAnsi" w:cs="Tahoma"/>
          <w:szCs w:val="24"/>
        </w:rPr>
      </w:pPr>
    </w:p>
    <w:p w14:paraId="6394634C"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Z bankovní záruky poskytnuté zhotovitelem </w:t>
      </w:r>
      <w:r w:rsidR="00F27560" w:rsidRPr="00C1689B">
        <w:rPr>
          <w:rFonts w:asciiTheme="minorHAnsi" w:hAnsiTheme="minorHAnsi" w:cs="Tahoma"/>
          <w:snapToGrid w:val="0"/>
          <w:szCs w:val="24"/>
        </w:rPr>
        <w:t xml:space="preserve">podle tohoto článku smlouvy </w:t>
      </w:r>
      <w:r w:rsidRPr="00C1689B">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EB7B33">
        <w:rPr>
          <w:rFonts w:asciiTheme="minorHAnsi" w:hAnsiTheme="minorHAnsi" w:cs="Tahoma"/>
          <w:snapToGrid w:val="0"/>
          <w:szCs w:val="24"/>
        </w:rPr>
        <w:t xml:space="preserve"> nebo jakýkoli jiný nárok</w:t>
      </w:r>
      <w:r w:rsidRPr="00C1689B">
        <w:rPr>
          <w:rFonts w:asciiTheme="minorHAnsi" w:hAnsiTheme="minorHAnsi" w:cs="Tahoma"/>
          <w:snapToGrid w:val="0"/>
          <w:szCs w:val="24"/>
        </w:rPr>
        <w:t>. Pokud tomu tak není, neodpovídá bankovní záruka podmínkám této smlouvy.</w:t>
      </w:r>
    </w:p>
    <w:p w14:paraId="4EB2563E" w14:textId="77777777" w:rsidR="009D6FD4" w:rsidRPr="00C1689B" w:rsidRDefault="009D6FD4" w:rsidP="009D6FD4">
      <w:pPr>
        <w:pStyle w:val="Bezmezer"/>
        <w:ind w:left="360"/>
        <w:rPr>
          <w:rFonts w:asciiTheme="minorHAnsi" w:hAnsiTheme="minorHAnsi" w:cs="Tahoma"/>
          <w:szCs w:val="24"/>
        </w:rPr>
      </w:pPr>
    </w:p>
    <w:p w14:paraId="2AA35720" w14:textId="5A89C7D9" w:rsidR="009D6FD4" w:rsidRPr="00B729E6" w:rsidRDefault="009D6FD4" w:rsidP="009D6FD4">
      <w:pPr>
        <w:pStyle w:val="Bezmezer"/>
        <w:numPr>
          <w:ilvl w:val="0"/>
          <w:numId w:val="7"/>
        </w:numPr>
        <w:rPr>
          <w:rFonts w:asciiTheme="minorHAnsi" w:hAnsiTheme="minorHAnsi" w:cs="Tahoma"/>
          <w:szCs w:val="24"/>
        </w:rPr>
      </w:pPr>
      <w:r w:rsidRPr="00B729E6">
        <w:rPr>
          <w:rFonts w:asciiTheme="minorHAnsi" w:hAnsiTheme="minorHAnsi" w:cs="Tahoma"/>
          <w:snapToGrid w:val="0"/>
          <w:szCs w:val="24"/>
        </w:rPr>
        <w:t xml:space="preserve">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w:t>
      </w:r>
      <w:r w:rsidRPr="00C55928">
        <w:rPr>
          <w:rFonts w:asciiTheme="minorHAnsi" w:hAnsiTheme="minorHAnsi" w:cs="Tahoma"/>
          <w:snapToGrid w:val="0"/>
          <w:szCs w:val="24"/>
        </w:rPr>
        <w:t>listina</w:t>
      </w:r>
      <w:r w:rsidR="00F27560" w:rsidRPr="00C55928">
        <w:rPr>
          <w:rFonts w:asciiTheme="minorHAnsi" w:hAnsiTheme="minorHAnsi" w:cs="Tahoma"/>
          <w:snapToGrid w:val="0"/>
          <w:szCs w:val="24"/>
        </w:rPr>
        <w:t xml:space="preserve">, tj. částku </w:t>
      </w:r>
      <w:r w:rsidR="001674A8">
        <w:rPr>
          <w:rFonts w:asciiTheme="minorHAnsi" w:hAnsiTheme="minorHAnsi" w:cs="Tahoma"/>
          <w:snapToGrid w:val="0"/>
          <w:szCs w:val="24"/>
        </w:rPr>
        <w:t>5</w:t>
      </w:r>
      <w:r w:rsidR="00FA4DD1" w:rsidRPr="00C55928">
        <w:rPr>
          <w:rFonts w:asciiTheme="minorHAnsi" w:hAnsiTheme="minorHAnsi" w:cs="Tahoma"/>
          <w:snapToGrid w:val="0"/>
          <w:szCs w:val="24"/>
        </w:rPr>
        <w:t>0</w:t>
      </w:r>
      <w:r w:rsidR="00F27560" w:rsidRPr="00C55928">
        <w:rPr>
          <w:rFonts w:asciiTheme="minorHAnsi" w:hAnsiTheme="minorHAnsi" w:cs="Tahoma"/>
          <w:snapToGrid w:val="0"/>
          <w:szCs w:val="24"/>
        </w:rPr>
        <w:t xml:space="preserve">.000 Kč (slovy: </w:t>
      </w:r>
      <w:r w:rsidR="0005047F">
        <w:rPr>
          <w:rFonts w:asciiTheme="minorHAnsi" w:hAnsiTheme="minorHAnsi" w:cs="Tahoma"/>
          <w:snapToGrid w:val="0"/>
          <w:szCs w:val="24"/>
        </w:rPr>
        <w:t>P</w:t>
      </w:r>
      <w:r w:rsidR="001674A8">
        <w:rPr>
          <w:rFonts w:asciiTheme="minorHAnsi" w:hAnsiTheme="minorHAnsi" w:cs="Tahoma"/>
          <w:snapToGrid w:val="0"/>
          <w:szCs w:val="24"/>
        </w:rPr>
        <w:t>adesát</w:t>
      </w:r>
      <w:r w:rsidR="000D235F" w:rsidRPr="00C55928">
        <w:rPr>
          <w:rFonts w:asciiTheme="minorHAnsi" w:hAnsiTheme="minorHAnsi" w:cs="Tahoma"/>
          <w:snapToGrid w:val="0"/>
          <w:szCs w:val="24"/>
        </w:rPr>
        <w:t xml:space="preserve"> </w:t>
      </w:r>
      <w:r w:rsidR="00F27560" w:rsidRPr="00C55928">
        <w:rPr>
          <w:rFonts w:asciiTheme="minorHAnsi" w:hAnsiTheme="minorHAnsi" w:cs="Tahoma"/>
          <w:snapToGrid w:val="0"/>
          <w:szCs w:val="24"/>
        </w:rPr>
        <w:t>tisíc korun českých)</w:t>
      </w:r>
      <w:r w:rsidRPr="00C55928">
        <w:rPr>
          <w:rFonts w:asciiTheme="minorHAnsi" w:hAnsiTheme="minorHAnsi" w:cs="Tahoma"/>
          <w:snapToGrid w:val="0"/>
          <w:szCs w:val="24"/>
        </w:rPr>
        <w:t>. Zhotovitel je povinen sjednanou a objednatelem vymáhanou</w:t>
      </w:r>
      <w:r w:rsidRPr="00B729E6">
        <w:rPr>
          <w:rFonts w:asciiTheme="minorHAnsi" w:hAnsiTheme="minorHAnsi" w:cs="Tahoma"/>
          <w:snapToGrid w:val="0"/>
          <w:szCs w:val="24"/>
        </w:rPr>
        <w:t xml:space="preserve"> smluvní pokutu uhradit na bankovní účet č.</w:t>
      </w:r>
      <w:r w:rsidR="00F27560" w:rsidRPr="00B729E6">
        <w:rPr>
          <w:rFonts w:asciiTheme="minorHAnsi" w:hAnsiTheme="minorHAnsi" w:cs="Tahoma"/>
          <w:snapToGrid w:val="0"/>
          <w:szCs w:val="24"/>
        </w:rPr>
        <w:t> </w:t>
      </w:r>
      <w:r w:rsidRPr="00B729E6">
        <w:rPr>
          <w:rFonts w:asciiTheme="minorHAnsi" w:hAnsiTheme="minorHAnsi" w:cs="Tahoma"/>
          <w:snapToGrid w:val="0"/>
          <w:szCs w:val="24"/>
        </w:rPr>
        <w:t>188491576/0300.</w:t>
      </w:r>
      <w:r w:rsidR="00093349" w:rsidRPr="00B729E6">
        <w:rPr>
          <w:rFonts w:asciiTheme="minorHAnsi" w:hAnsiTheme="minorHAnsi" w:cs="Tahoma"/>
          <w:snapToGrid w:val="0"/>
          <w:szCs w:val="24"/>
        </w:rPr>
        <w:t xml:space="preserve"> Zaplacením smluvní pokuty není dotčena povinnost zhotovitele poskytnout objednateli bankovní záruku podle tohoto článku smlouvy.</w:t>
      </w:r>
    </w:p>
    <w:p w14:paraId="57522EDB" w14:textId="77777777" w:rsidR="009D6FD4" w:rsidRPr="00C1689B" w:rsidRDefault="009D6FD4" w:rsidP="009D6FD4">
      <w:pPr>
        <w:pStyle w:val="Bezmezer"/>
        <w:ind w:left="360"/>
        <w:rPr>
          <w:rFonts w:asciiTheme="minorHAnsi" w:hAnsiTheme="minorHAnsi" w:cs="Tahoma"/>
          <w:szCs w:val="24"/>
        </w:rPr>
      </w:pPr>
    </w:p>
    <w:p w14:paraId="06DC654C"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Bankovní záruka za řádné plnění záručních podmínek bude zhotoviteli vrácena (uvolněna) do </w:t>
      </w:r>
      <w:r w:rsidR="004C7144" w:rsidRPr="00C1689B">
        <w:rPr>
          <w:rFonts w:asciiTheme="minorHAnsi" w:hAnsiTheme="minorHAnsi" w:cs="Tahoma"/>
          <w:snapToGrid w:val="0"/>
          <w:szCs w:val="24"/>
        </w:rPr>
        <w:t>třiceti (</w:t>
      </w:r>
      <w:r w:rsidRPr="00C1689B">
        <w:rPr>
          <w:rFonts w:asciiTheme="minorHAnsi" w:hAnsiTheme="minorHAnsi" w:cs="Tahoma"/>
          <w:snapToGrid w:val="0"/>
          <w:szCs w:val="24"/>
        </w:rPr>
        <w:t>30</w:t>
      </w:r>
      <w:r w:rsidR="004C7144" w:rsidRPr="00C1689B">
        <w:rPr>
          <w:rFonts w:asciiTheme="minorHAnsi" w:hAnsiTheme="minorHAnsi" w:cs="Tahoma"/>
          <w:snapToGrid w:val="0"/>
          <w:szCs w:val="24"/>
        </w:rPr>
        <w:t>)</w:t>
      </w:r>
      <w:r w:rsidRPr="00C1689B">
        <w:rPr>
          <w:rFonts w:asciiTheme="minorHAnsi" w:hAnsiTheme="minorHAnsi" w:cs="Tahoma"/>
          <w:snapToGrid w:val="0"/>
          <w:szCs w:val="24"/>
        </w:rPr>
        <w:t> </w:t>
      </w:r>
      <w:r w:rsidR="004C7144" w:rsidRPr="00C1689B">
        <w:rPr>
          <w:rFonts w:asciiTheme="minorHAnsi" w:hAnsiTheme="minorHAnsi" w:cs="Tahoma"/>
          <w:snapToGrid w:val="0"/>
          <w:szCs w:val="24"/>
        </w:rPr>
        <w:t xml:space="preserve">kalendářních </w:t>
      </w:r>
      <w:r w:rsidRPr="00C1689B">
        <w:rPr>
          <w:rFonts w:asciiTheme="minorHAnsi" w:hAnsiTheme="minorHAnsi" w:cs="Tahoma"/>
          <w:snapToGrid w:val="0"/>
          <w:szCs w:val="24"/>
        </w:rPr>
        <w:t xml:space="preserve">dnů ode dne uplynutí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w:t>
      </w:r>
    </w:p>
    <w:p w14:paraId="5026D100" w14:textId="77777777" w:rsidR="009D6FD4" w:rsidRPr="00C1689B" w:rsidRDefault="009D6FD4" w:rsidP="009D6FD4">
      <w:pPr>
        <w:pStyle w:val="Bezmezer"/>
        <w:ind w:left="360"/>
        <w:rPr>
          <w:rFonts w:asciiTheme="minorHAnsi" w:hAnsiTheme="minorHAnsi" w:cs="Tahoma"/>
          <w:szCs w:val="24"/>
        </w:rPr>
      </w:pPr>
    </w:p>
    <w:p w14:paraId="7C2CD645" w14:textId="77777777"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záruku k zajištění závazků zhotovitele </w:t>
      </w:r>
      <w:r w:rsidR="0065570F" w:rsidRPr="00C1689B">
        <w:rPr>
          <w:rFonts w:asciiTheme="minorHAnsi" w:hAnsiTheme="minorHAnsi" w:cs="Tahoma"/>
          <w:snapToGrid w:val="0"/>
          <w:szCs w:val="24"/>
        </w:rPr>
        <w:t>po předání a převzetí díla podle této smlouvy</w:t>
      </w:r>
      <w:r w:rsidRPr="00C1689B">
        <w:rPr>
          <w:rFonts w:asciiTheme="minorHAnsi" w:hAnsiTheme="minorHAnsi" w:cs="Tahoma"/>
          <w:snapToGrid w:val="0"/>
          <w:szCs w:val="24"/>
        </w:rPr>
        <w:t xml:space="preserve">, může zhotovitel postupně, vždy po uplynutí </w:t>
      </w:r>
      <w:r w:rsidR="004C7144" w:rsidRPr="00C1689B">
        <w:rPr>
          <w:rFonts w:asciiTheme="minorHAnsi" w:hAnsiTheme="minorHAnsi" w:cs="Tahoma"/>
          <w:snapToGrid w:val="0"/>
          <w:szCs w:val="24"/>
        </w:rPr>
        <w:t>dvanácti (</w:t>
      </w:r>
      <w:r w:rsidRPr="00C1689B">
        <w:rPr>
          <w:rFonts w:asciiTheme="minorHAnsi" w:hAnsiTheme="minorHAnsi" w:cs="Tahoma"/>
          <w:snapToGrid w:val="0"/>
          <w:szCs w:val="24"/>
        </w:rPr>
        <w:t>12</w:t>
      </w:r>
      <w:r w:rsidR="004C7144" w:rsidRPr="00C1689B">
        <w:rPr>
          <w:rFonts w:asciiTheme="minorHAnsi" w:hAnsiTheme="minorHAnsi" w:cs="Tahoma"/>
          <w:snapToGrid w:val="0"/>
          <w:szCs w:val="24"/>
        </w:rPr>
        <w:t>)</w:t>
      </w:r>
      <w:r w:rsidR="0065570F" w:rsidRPr="00C1689B">
        <w:rPr>
          <w:rFonts w:asciiTheme="minorHAnsi" w:hAnsiTheme="minorHAnsi" w:cs="Tahoma"/>
          <w:snapToGrid w:val="0"/>
          <w:szCs w:val="24"/>
        </w:rPr>
        <w:t> </w:t>
      </w:r>
      <w:r w:rsidRPr="00C1689B">
        <w:rPr>
          <w:rFonts w:asciiTheme="minorHAnsi" w:hAnsiTheme="minorHAnsi" w:cs="Tahoma"/>
          <w:snapToGrid w:val="0"/>
          <w:szCs w:val="24"/>
        </w:rPr>
        <w:t xml:space="preserve">kalendářních měsíců ze záruční </w:t>
      </w:r>
      <w:r w:rsidR="00F15645" w:rsidRPr="00C1689B">
        <w:rPr>
          <w:rFonts w:asciiTheme="minorHAnsi" w:hAnsiTheme="minorHAnsi" w:cs="Tahoma"/>
          <w:snapToGrid w:val="0"/>
          <w:szCs w:val="24"/>
        </w:rPr>
        <w:t>doby</w:t>
      </w:r>
      <w:r w:rsidRPr="00C1689B">
        <w:rPr>
          <w:rFonts w:asciiTheme="minorHAnsi" w:hAnsiTheme="minorHAnsi" w:cs="Tahoma"/>
          <w:snapToGrid w:val="0"/>
          <w:szCs w:val="24"/>
        </w:rPr>
        <w:t xml:space="preserve">, nahrazovat novou bankovní zárukou, sníženou o jednu její pětinu v případě, kdy je sjednána záruční doba </w:t>
      </w:r>
      <w:r w:rsidR="00B24585" w:rsidRPr="00C1689B">
        <w:rPr>
          <w:rFonts w:asciiTheme="minorHAnsi" w:hAnsiTheme="minorHAnsi" w:cs="Tahoma"/>
          <w:snapToGrid w:val="0"/>
          <w:szCs w:val="24"/>
        </w:rPr>
        <w:t>šedesát (</w:t>
      </w:r>
      <w:r w:rsidRPr="00C1689B">
        <w:rPr>
          <w:rFonts w:asciiTheme="minorHAnsi" w:hAnsiTheme="minorHAnsi" w:cs="Tahoma"/>
          <w:snapToGrid w:val="0"/>
          <w:szCs w:val="24"/>
        </w:rPr>
        <w:t>60</w:t>
      </w:r>
      <w:r w:rsidR="00B24585" w:rsidRPr="00C1689B">
        <w:rPr>
          <w:rFonts w:asciiTheme="minorHAnsi" w:hAnsiTheme="minorHAnsi" w:cs="Tahoma"/>
          <w:snapToGrid w:val="0"/>
          <w:szCs w:val="24"/>
        </w:rPr>
        <w:t>)</w:t>
      </w:r>
      <w:r w:rsidRPr="00C1689B">
        <w:rPr>
          <w:rFonts w:asciiTheme="minorHAnsi" w:hAnsiTheme="minorHAnsi" w:cs="Tahoma"/>
          <w:snapToGrid w:val="0"/>
          <w:szCs w:val="24"/>
        </w:rPr>
        <w:t xml:space="preserve"> měsíců (při jiné délce záruční </w:t>
      </w:r>
      <w:r w:rsidR="00A07566" w:rsidRPr="00C1689B">
        <w:rPr>
          <w:rFonts w:asciiTheme="minorHAnsi" w:hAnsiTheme="minorHAnsi" w:cs="Tahoma"/>
          <w:snapToGrid w:val="0"/>
          <w:szCs w:val="24"/>
        </w:rPr>
        <w:t>doby</w:t>
      </w:r>
      <w:r w:rsidRPr="00C1689B">
        <w:rPr>
          <w:rFonts w:asciiTheme="minorHAnsi" w:hAnsiTheme="minorHAnsi" w:cs="Tahoma"/>
          <w:snapToGrid w:val="0"/>
          <w:szCs w:val="24"/>
        </w:rPr>
        <w:t xml:space="preserve"> se snížení výše bankovní záruky upraví podle počtu let sjednané záruční </w:t>
      </w:r>
      <w:r w:rsidR="00A07566" w:rsidRPr="00C1689B">
        <w:rPr>
          <w:rFonts w:asciiTheme="minorHAnsi" w:hAnsiTheme="minorHAnsi" w:cs="Tahoma"/>
          <w:snapToGrid w:val="0"/>
          <w:szCs w:val="24"/>
        </w:rPr>
        <w:t>doby</w:t>
      </w:r>
      <w:r w:rsidRPr="00C1689B">
        <w:rPr>
          <w:rFonts w:asciiTheme="minorHAnsi" w:hAnsiTheme="minorHAnsi" w:cs="Tahoma"/>
          <w:snapToGrid w:val="0"/>
          <w:szCs w:val="24"/>
        </w:rPr>
        <w:t>). Takto sníženou bankovní záruku</w:t>
      </w:r>
      <w:r w:rsidR="00E527AC" w:rsidRPr="00C1689B">
        <w:rPr>
          <w:rFonts w:asciiTheme="minorHAnsi" w:hAnsiTheme="minorHAnsi" w:cs="Tahoma"/>
          <w:snapToGrid w:val="0"/>
          <w:szCs w:val="24"/>
        </w:rPr>
        <w:t xml:space="preserve"> (tj. originál záruční listiny, na základě které vzniká bankovní záruka)</w:t>
      </w:r>
      <w:r w:rsidRPr="00C1689B">
        <w:rPr>
          <w:rFonts w:asciiTheme="minorHAnsi" w:hAnsiTheme="minorHAnsi" w:cs="Tahoma"/>
          <w:snapToGrid w:val="0"/>
          <w:szCs w:val="24"/>
        </w:rPr>
        <w:t xml:space="preserve"> je zhotovitel povinen poskytnout objednateli nejpozději v den následující</w:t>
      </w:r>
      <w:r w:rsidR="00A07566" w:rsidRPr="00C1689B">
        <w:rPr>
          <w:rFonts w:asciiTheme="minorHAnsi" w:hAnsiTheme="minorHAnsi" w:cs="Tahoma"/>
          <w:snapToGrid w:val="0"/>
          <w:szCs w:val="24"/>
        </w:rPr>
        <w:t>m</w:t>
      </w:r>
      <w:r w:rsidRPr="00C1689B">
        <w:rPr>
          <w:rFonts w:asciiTheme="minorHAnsi" w:hAnsiTheme="minorHAnsi" w:cs="Tahoma"/>
          <w:snapToGrid w:val="0"/>
          <w:szCs w:val="24"/>
        </w:rPr>
        <w:t xml:space="preserve"> po dni, ve kterém skončila předchozí bankovní záruka.</w:t>
      </w:r>
    </w:p>
    <w:p w14:paraId="5F251D22" w14:textId="77777777" w:rsidR="009D6FD4" w:rsidRPr="00C1689B" w:rsidRDefault="009D6FD4" w:rsidP="009D6FD4">
      <w:pPr>
        <w:pStyle w:val="Bezmezer"/>
        <w:ind w:left="360"/>
        <w:rPr>
          <w:rFonts w:asciiTheme="minorHAnsi" w:hAnsiTheme="minorHAnsi" w:cs="Tahoma"/>
          <w:szCs w:val="24"/>
        </w:rPr>
      </w:pPr>
    </w:p>
    <w:p w14:paraId="2DDB9C29" w14:textId="7FD4FB4C" w:rsidR="009D6FD4" w:rsidRPr="00C1689B" w:rsidRDefault="009D6FD4" w:rsidP="009D6FD4">
      <w:pPr>
        <w:pStyle w:val="Bezmezer"/>
        <w:numPr>
          <w:ilvl w:val="0"/>
          <w:numId w:val="7"/>
        </w:numPr>
        <w:rPr>
          <w:rFonts w:asciiTheme="minorHAnsi" w:hAnsiTheme="minorHAnsi" w:cs="Tahoma"/>
          <w:szCs w:val="24"/>
        </w:rPr>
      </w:pPr>
      <w:r w:rsidRPr="00C1689B">
        <w:rPr>
          <w:rFonts w:asciiTheme="minorHAnsi" w:hAnsiTheme="minorHAnsi" w:cs="Tahoma"/>
          <w:szCs w:val="24"/>
        </w:rPr>
        <w:t>Bankovní záruka může být v každém ze jmenovaných případů nahrazena složením peněžní částky (dále jen jistota) na účet objednatele č. 194699779/0300. Pro tuto jistotu platí stejné lhůty a sankce jako pro bankovní záruku podle tohoto článku</w:t>
      </w:r>
      <w:r w:rsidR="00E527AC" w:rsidRPr="00C1689B">
        <w:rPr>
          <w:rFonts w:asciiTheme="minorHAnsi" w:hAnsiTheme="minorHAnsi" w:cs="Tahoma"/>
          <w:szCs w:val="24"/>
        </w:rPr>
        <w:t xml:space="preserve"> smlouvy</w:t>
      </w:r>
      <w:r w:rsidRPr="00C1689B">
        <w:rPr>
          <w:rFonts w:asciiTheme="minorHAnsi" w:hAnsiTheme="minorHAnsi" w:cs="Tahoma"/>
          <w:szCs w:val="24"/>
        </w:rPr>
        <w:t>.</w:t>
      </w:r>
      <w:r w:rsidR="004F34A4" w:rsidRPr="00C1689B">
        <w:rPr>
          <w:rFonts w:asciiTheme="minorHAnsi" w:hAnsiTheme="minorHAnsi" w:cs="Tahoma"/>
          <w:szCs w:val="24"/>
        </w:rPr>
        <w:t xml:space="preserve"> V případě, že </w:t>
      </w:r>
      <w:r w:rsidR="00E527AC" w:rsidRPr="00C1689B">
        <w:rPr>
          <w:rFonts w:asciiTheme="minorHAnsi" w:hAnsiTheme="minorHAnsi" w:cs="Tahoma"/>
          <w:szCs w:val="24"/>
        </w:rPr>
        <w:t xml:space="preserve">se </w:t>
      </w:r>
      <w:r w:rsidR="004F34A4" w:rsidRPr="00C1689B">
        <w:rPr>
          <w:rFonts w:asciiTheme="minorHAnsi" w:hAnsiTheme="minorHAnsi" w:cs="Tahoma"/>
          <w:szCs w:val="24"/>
        </w:rPr>
        <w:t>zhotovitel rozhodne složit jistotu</w:t>
      </w:r>
      <w:r w:rsidR="00CE3011" w:rsidRPr="00C1689B">
        <w:rPr>
          <w:rFonts w:asciiTheme="minorHAnsi" w:hAnsiTheme="minorHAnsi" w:cs="Tahoma"/>
          <w:szCs w:val="24"/>
        </w:rPr>
        <w:t xml:space="preserve"> dle tohoto odstavce</w:t>
      </w:r>
      <w:r w:rsidR="004F34A4" w:rsidRPr="00C1689B">
        <w:rPr>
          <w:rFonts w:asciiTheme="minorHAnsi" w:hAnsiTheme="minorHAnsi" w:cs="Tahoma"/>
          <w:szCs w:val="24"/>
        </w:rPr>
        <w:t>, je povinen o tom písemně předem informovat objednatele.</w:t>
      </w:r>
    </w:p>
    <w:p w14:paraId="5D029F91" w14:textId="77777777" w:rsidR="00D66C26" w:rsidRPr="00C1689B" w:rsidRDefault="00D66C26" w:rsidP="001D5D67">
      <w:pPr>
        <w:pStyle w:val="Odstavecseseznamem"/>
        <w:spacing w:after="0"/>
        <w:rPr>
          <w:rFonts w:cs="Tahoma"/>
          <w:sz w:val="24"/>
          <w:szCs w:val="24"/>
        </w:rPr>
      </w:pPr>
    </w:p>
    <w:p w14:paraId="48B0733D" w14:textId="77777777" w:rsidR="00D66C26" w:rsidRPr="00C1689B" w:rsidRDefault="00D66C26" w:rsidP="009D6FD4">
      <w:pPr>
        <w:pStyle w:val="Bezmezer"/>
        <w:numPr>
          <w:ilvl w:val="0"/>
          <w:numId w:val="7"/>
        </w:numPr>
        <w:rPr>
          <w:rFonts w:asciiTheme="minorHAnsi" w:hAnsiTheme="minorHAnsi" w:cs="Tahoma"/>
          <w:szCs w:val="24"/>
        </w:rPr>
      </w:pPr>
      <w:r w:rsidRPr="00C1689B">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4C7144" w:rsidRPr="00C1689B">
        <w:rPr>
          <w:rFonts w:asciiTheme="minorHAnsi" w:hAnsiTheme="minorHAnsi" w:cs="Tahoma"/>
          <w:szCs w:val="24"/>
        </w:rPr>
        <w:t>čtrnácti (</w:t>
      </w:r>
      <w:r w:rsidRPr="00C1689B">
        <w:rPr>
          <w:rFonts w:asciiTheme="minorHAnsi" w:hAnsiTheme="minorHAnsi" w:cs="Tahoma"/>
          <w:szCs w:val="24"/>
        </w:rPr>
        <w:t>14</w:t>
      </w:r>
      <w:r w:rsidR="004C7144"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C1689B">
        <w:rPr>
          <w:rFonts w:asciiTheme="minorHAnsi" w:hAnsiTheme="minorHAnsi" w:cs="Tahoma"/>
          <w:szCs w:val="24"/>
        </w:rPr>
        <w:t xml:space="preserve">o kterou měla být </w:t>
      </w:r>
      <w:r w:rsidR="00397E7D" w:rsidRPr="00C1689B">
        <w:rPr>
          <w:rFonts w:asciiTheme="minorHAnsi" w:hAnsiTheme="minorHAnsi" w:cs="Tahoma"/>
          <w:szCs w:val="24"/>
        </w:rPr>
        <w:lastRenderedPageBreak/>
        <w:t>bankovní záruka nebo jistota doplněna</w:t>
      </w:r>
      <w:r w:rsidRPr="00C1689B">
        <w:rPr>
          <w:rFonts w:asciiTheme="minorHAnsi" w:hAnsiTheme="minorHAnsi" w:cs="Tahoma"/>
          <w:szCs w:val="24"/>
        </w:rPr>
        <w:t>.</w:t>
      </w:r>
      <w:r w:rsidR="00BC3D4A" w:rsidRPr="00C1689B">
        <w:rPr>
          <w:rFonts w:asciiTheme="minorHAnsi" w:hAnsiTheme="minorHAnsi" w:cs="Tahoma"/>
          <w:szCs w:val="24"/>
        </w:rPr>
        <w:t xml:space="preserve"> Zaplacení smluvní pokuty se nedotýká povinnosti doplnit bankovní záruku nebo jistotu.</w:t>
      </w:r>
    </w:p>
    <w:p w14:paraId="3441C4C7" w14:textId="77777777" w:rsidR="00657B67" w:rsidRPr="00C1689B" w:rsidRDefault="00657B67" w:rsidP="00FA7867">
      <w:pPr>
        <w:pStyle w:val="Bezmezer"/>
        <w:ind w:left="360"/>
        <w:rPr>
          <w:rFonts w:asciiTheme="minorHAnsi" w:hAnsiTheme="minorHAnsi" w:cs="Tahoma"/>
          <w:szCs w:val="24"/>
        </w:rPr>
      </w:pPr>
    </w:p>
    <w:p w14:paraId="144083A8" w14:textId="77777777" w:rsidR="00302F80" w:rsidRDefault="00302F80" w:rsidP="0005047F">
      <w:pPr>
        <w:pStyle w:val="Bezmezer"/>
        <w:rPr>
          <w:rFonts w:asciiTheme="minorHAnsi" w:hAnsiTheme="minorHAnsi" w:cs="Tahoma"/>
          <w:b/>
          <w:szCs w:val="24"/>
        </w:rPr>
      </w:pPr>
    </w:p>
    <w:p w14:paraId="1C15FC34" w14:textId="62849B23" w:rsidR="0016538E" w:rsidRPr="00C1689B" w:rsidRDefault="00FE2B51" w:rsidP="00E13954">
      <w:pPr>
        <w:pStyle w:val="Bezmezer"/>
        <w:jc w:val="center"/>
        <w:rPr>
          <w:rFonts w:asciiTheme="minorHAnsi" w:hAnsiTheme="minorHAnsi" w:cs="Tahoma"/>
          <w:b/>
          <w:szCs w:val="24"/>
        </w:rPr>
      </w:pPr>
      <w:r w:rsidRPr="00C1689B">
        <w:rPr>
          <w:rFonts w:asciiTheme="minorHAnsi" w:hAnsiTheme="minorHAnsi" w:cs="Tahoma"/>
          <w:b/>
          <w:szCs w:val="24"/>
        </w:rPr>
        <w:t>IX</w:t>
      </w:r>
      <w:r w:rsidR="0016538E" w:rsidRPr="00C1689B">
        <w:rPr>
          <w:rFonts w:asciiTheme="minorHAnsi" w:hAnsiTheme="minorHAnsi" w:cs="Tahoma"/>
          <w:b/>
          <w:szCs w:val="24"/>
        </w:rPr>
        <w:t>. Předání a převzetí díla</w:t>
      </w:r>
    </w:p>
    <w:p w14:paraId="127923FF" w14:textId="77777777" w:rsidR="0016538E" w:rsidRPr="00C1689B" w:rsidRDefault="0016538E" w:rsidP="00E13954">
      <w:pPr>
        <w:pStyle w:val="Bezmezer"/>
        <w:jc w:val="center"/>
        <w:rPr>
          <w:rFonts w:asciiTheme="minorHAnsi" w:hAnsiTheme="minorHAnsi" w:cs="Tahoma"/>
          <w:szCs w:val="24"/>
        </w:rPr>
      </w:pPr>
    </w:p>
    <w:p w14:paraId="4C669D97" w14:textId="77777777" w:rsidR="00851F20"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Zhotovitel je povinen písemně oznámit objednateli nejpozději </w:t>
      </w:r>
      <w:r w:rsidR="00D90A26" w:rsidRPr="00C1689B">
        <w:rPr>
          <w:rFonts w:asciiTheme="minorHAnsi" w:hAnsiTheme="minorHAnsi" w:cs="Tahoma"/>
          <w:szCs w:val="24"/>
        </w:rPr>
        <w:t>sedm (</w:t>
      </w:r>
      <w:r w:rsidRPr="00C1689B">
        <w:rPr>
          <w:rFonts w:asciiTheme="minorHAnsi" w:hAnsiTheme="minorHAnsi" w:cs="Tahoma"/>
          <w:szCs w:val="24"/>
        </w:rPr>
        <w:t>7</w:t>
      </w:r>
      <w:r w:rsidR="00D90A26"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předem, kdy bude dílo připraveno k předání.</w:t>
      </w:r>
    </w:p>
    <w:p w14:paraId="17B88D4A" w14:textId="77777777" w:rsidR="0016538E" w:rsidRPr="00C1689B" w:rsidRDefault="0016538E" w:rsidP="00E13954">
      <w:pPr>
        <w:pStyle w:val="Bezmezer"/>
        <w:rPr>
          <w:rFonts w:asciiTheme="minorHAnsi" w:hAnsiTheme="minorHAnsi" w:cs="Tahoma"/>
          <w:szCs w:val="24"/>
        </w:rPr>
      </w:pPr>
    </w:p>
    <w:p w14:paraId="1E1104C9"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Místem předání díla je místo, kde se dílo provádělo.</w:t>
      </w:r>
    </w:p>
    <w:p w14:paraId="0DF14FA4" w14:textId="77777777" w:rsidR="0016538E" w:rsidRPr="00C1689B" w:rsidRDefault="0016538E" w:rsidP="00E13954">
      <w:pPr>
        <w:pStyle w:val="Bezmezer"/>
        <w:rPr>
          <w:rFonts w:asciiTheme="minorHAnsi" w:hAnsiTheme="minorHAnsi" w:cs="Tahoma"/>
          <w:szCs w:val="24"/>
        </w:rPr>
      </w:pPr>
    </w:p>
    <w:p w14:paraId="7D88F807"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Objednatel je oprávněn přizvat k předání díla i jiné </w:t>
      </w:r>
      <w:r w:rsidR="0029293F">
        <w:rPr>
          <w:rFonts w:asciiTheme="minorHAnsi" w:hAnsiTheme="minorHAnsi" w:cs="Tahoma"/>
          <w:szCs w:val="24"/>
        </w:rPr>
        <w:t>osoby, jejichž účast pokládá za </w:t>
      </w:r>
      <w:r w:rsidRPr="00C1689B">
        <w:rPr>
          <w:rFonts w:asciiTheme="minorHAnsi" w:hAnsiTheme="minorHAnsi" w:cs="Tahoma"/>
          <w:szCs w:val="24"/>
        </w:rPr>
        <w:t xml:space="preserve">nezbytnou. Zhotovitel je </w:t>
      </w:r>
      <w:r w:rsidR="00BC1C7A" w:rsidRPr="00C1689B">
        <w:rPr>
          <w:rFonts w:asciiTheme="minorHAnsi" w:hAnsiTheme="minorHAnsi" w:cs="Tahoma"/>
          <w:szCs w:val="24"/>
        </w:rPr>
        <w:t>oprávněn</w:t>
      </w:r>
      <w:r w:rsidR="00DD3746" w:rsidRPr="00C1689B">
        <w:rPr>
          <w:rFonts w:asciiTheme="minorHAnsi" w:hAnsiTheme="minorHAnsi" w:cs="Tahoma"/>
          <w:szCs w:val="24"/>
        </w:rPr>
        <w:t xml:space="preserve"> k předání díla přizvat své pod</w:t>
      </w:r>
      <w:r w:rsidRPr="00C1689B">
        <w:rPr>
          <w:rFonts w:asciiTheme="minorHAnsi" w:hAnsiTheme="minorHAnsi" w:cs="Tahoma"/>
          <w:szCs w:val="24"/>
        </w:rPr>
        <w:t>dodavatele, bylo-li jich užito.</w:t>
      </w:r>
    </w:p>
    <w:p w14:paraId="0AA02041" w14:textId="77777777" w:rsidR="0016538E" w:rsidRPr="00C1689B" w:rsidRDefault="0016538E" w:rsidP="00E13954">
      <w:pPr>
        <w:pStyle w:val="Bezmezer"/>
        <w:rPr>
          <w:rFonts w:asciiTheme="minorHAnsi" w:hAnsiTheme="minorHAnsi" w:cs="Tahoma"/>
          <w:szCs w:val="24"/>
        </w:rPr>
      </w:pPr>
    </w:p>
    <w:p w14:paraId="3C020CE5" w14:textId="77777777" w:rsidR="0016538E" w:rsidRPr="00C1689B" w:rsidRDefault="00D76674"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 </w:t>
      </w:r>
      <w:r w:rsidR="0016538E" w:rsidRPr="00C1689B">
        <w:rPr>
          <w:rFonts w:asciiTheme="minorHAnsi" w:hAnsiTheme="minorHAnsi" w:cs="Tahoma"/>
          <w:szCs w:val="24"/>
        </w:rPr>
        <w:t xml:space="preserve">průběhu předávacího řízení pořídí </w:t>
      </w:r>
      <w:r w:rsidR="00BC1C7A" w:rsidRPr="00C1689B">
        <w:rPr>
          <w:rFonts w:asciiTheme="minorHAnsi" w:hAnsiTheme="minorHAnsi" w:cs="Tahoma"/>
          <w:szCs w:val="24"/>
        </w:rPr>
        <w:t>zhotovitel</w:t>
      </w:r>
      <w:r w:rsidR="0016538E" w:rsidRPr="00C1689B">
        <w:rPr>
          <w:rFonts w:asciiTheme="minorHAnsi" w:hAnsiTheme="minorHAnsi" w:cs="Tahoma"/>
          <w:szCs w:val="24"/>
        </w:rPr>
        <w:t xml:space="preserve"> protokol (zápis).</w:t>
      </w:r>
    </w:p>
    <w:p w14:paraId="35B57845" w14:textId="77777777" w:rsidR="0016538E" w:rsidRPr="00C1689B" w:rsidRDefault="0016538E" w:rsidP="00E13954">
      <w:pPr>
        <w:pStyle w:val="Bezmezer"/>
        <w:rPr>
          <w:rFonts w:asciiTheme="minorHAnsi" w:hAnsiTheme="minorHAnsi" w:cs="Tahoma"/>
          <w:szCs w:val="24"/>
        </w:rPr>
      </w:pPr>
    </w:p>
    <w:p w14:paraId="0DD3C90F"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Povinným obsahem protokolu jsou:</w:t>
      </w:r>
    </w:p>
    <w:p w14:paraId="10D4FDB3" w14:textId="77777777" w:rsidR="0016538E" w:rsidRPr="00C1689B" w:rsidRDefault="0016538E" w:rsidP="00805E9E">
      <w:pPr>
        <w:pStyle w:val="Bezmezer"/>
        <w:numPr>
          <w:ilvl w:val="1"/>
          <w:numId w:val="8"/>
        </w:numPr>
        <w:spacing w:before="60" w:after="60"/>
        <w:ind w:left="1077" w:hanging="357"/>
        <w:rPr>
          <w:rFonts w:asciiTheme="minorHAnsi" w:hAnsiTheme="minorHAnsi" w:cs="Tahoma"/>
          <w:szCs w:val="24"/>
        </w:rPr>
      </w:pPr>
      <w:r w:rsidRPr="00C1689B">
        <w:rPr>
          <w:rFonts w:asciiTheme="minorHAnsi" w:hAnsiTheme="minorHAnsi" w:cs="Tahoma"/>
          <w:szCs w:val="24"/>
        </w:rPr>
        <w:t xml:space="preserve">údaje o zhotoviteli, </w:t>
      </w:r>
      <w:r w:rsidR="00442169" w:rsidRPr="00C1689B">
        <w:rPr>
          <w:rFonts w:asciiTheme="minorHAnsi" w:hAnsiTheme="minorHAnsi" w:cs="Tahoma"/>
          <w:szCs w:val="24"/>
        </w:rPr>
        <w:t>pod</w:t>
      </w:r>
      <w:r w:rsidRPr="00C1689B">
        <w:rPr>
          <w:rFonts w:asciiTheme="minorHAnsi" w:hAnsiTheme="minorHAnsi" w:cs="Tahoma"/>
          <w:szCs w:val="24"/>
        </w:rPr>
        <w:t>dodavatelích a objednateli</w:t>
      </w:r>
    </w:p>
    <w:p w14:paraId="561566CF"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popis díla, které je předmětem předání</w:t>
      </w:r>
    </w:p>
    <w:p w14:paraId="0E16088A"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dohoda o způsobu a termínu vyklizení staveniště</w:t>
      </w:r>
    </w:p>
    <w:p w14:paraId="7E525AD7"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 xml:space="preserve">termín, od kterého počíná běžet záruční </w:t>
      </w:r>
      <w:r w:rsidR="00F57846" w:rsidRPr="00C1689B">
        <w:rPr>
          <w:rFonts w:asciiTheme="minorHAnsi" w:hAnsiTheme="minorHAnsi" w:cs="Tahoma"/>
          <w:szCs w:val="24"/>
        </w:rPr>
        <w:t>doba</w:t>
      </w:r>
    </w:p>
    <w:p w14:paraId="3873D999" w14:textId="77777777" w:rsidR="0016538E" w:rsidRPr="00C1689B" w:rsidRDefault="0016538E" w:rsidP="00B47347">
      <w:pPr>
        <w:pStyle w:val="Bezmezer"/>
        <w:numPr>
          <w:ilvl w:val="1"/>
          <w:numId w:val="8"/>
        </w:numPr>
        <w:spacing w:after="60"/>
        <w:ind w:left="1077" w:hanging="357"/>
        <w:rPr>
          <w:rFonts w:asciiTheme="minorHAnsi" w:hAnsiTheme="minorHAnsi" w:cs="Tahoma"/>
          <w:snapToGrid w:val="0"/>
          <w:szCs w:val="24"/>
        </w:rPr>
      </w:pPr>
      <w:r w:rsidRPr="00C1689B">
        <w:rPr>
          <w:rFonts w:asciiTheme="minorHAnsi" w:hAnsiTheme="minorHAnsi" w:cs="Tahoma"/>
          <w:szCs w:val="24"/>
        </w:rPr>
        <w:t xml:space="preserve">prohlášení objednatele, zda dílo přejímá nebo nepřejímá </w:t>
      </w:r>
    </w:p>
    <w:p w14:paraId="4F6FA736" w14:textId="77777777" w:rsidR="00953262" w:rsidRPr="00C1689B" w:rsidRDefault="00953262" w:rsidP="00E13954">
      <w:pPr>
        <w:pStyle w:val="Bezmezer"/>
        <w:rPr>
          <w:rFonts w:asciiTheme="minorHAnsi" w:hAnsiTheme="minorHAnsi" w:cs="Tahoma"/>
          <w:snapToGrid w:val="0"/>
          <w:szCs w:val="24"/>
        </w:rPr>
      </w:pPr>
    </w:p>
    <w:p w14:paraId="096E9A49" w14:textId="77777777" w:rsidR="0016538E" w:rsidRPr="00C1689B" w:rsidRDefault="00953262" w:rsidP="005E59F7">
      <w:pPr>
        <w:pStyle w:val="Bezmezer"/>
        <w:numPr>
          <w:ilvl w:val="0"/>
          <w:numId w:val="8"/>
        </w:numPr>
        <w:rPr>
          <w:rFonts w:asciiTheme="minorHAnsi" w:hAnsiTheme="minorHAnsi" w:cs="Tahoma"/>
          <w:szCs w:val="24"/>
        </w:rPr>
      </w:pPr>
      <w:r w:rsidRPr="00C1689B">
        <w:rPr>
          <w:rFonts w:asciiTheme="minorHAnsi" w:hAnsiTheme="minorHAnsi" w:cs="Tahoma"/>
          <w:snapToGrid w:val="0"/>
          <w:szCs w:val="24"/>
        </w:rPr>
        <w:t>O</w:t>
      </w:r>
      <w:r w:rsidR="0016538E" w:rsidRPr="00C1689B">
        <w:rPr>
          <w:rFonts w:asciiTheme="minorHAnsi" w:hAnsiTheme="minorHAnsi" w:cs="Tahoma"/>
          <w:snapToGrid w:val="0"/>
          <w:szCs w:val="24"/>
        </w:rPr>
        <w:t>bsahuje-li dílo, které je předmětem předání, vady</w:t>
      </w:r>
      <w:r w:rsidR="0016538E" w:rsidRPr="00C1689B">
        <w:rPr>
          <w:rFonts w:asciiTheme="minorHAnsi" w:hAnsiTheme="minorHAnsi" w:cs="Tahoma"/>
          <w:szCs w:val="24"/>
        </w:rPr>
        <w:t>, musí protokol obsahovat také:</w:t>
      </w:r>
    </w:p>
    <w:p w14:paraId="7321A9EC" w14:textId="77777777" w:rsidR="0016538E" w:rsidRPr="00C1689B" w:rsidRDefault="0016538E" w:rsidP="00805E9E">
      <w:pPr>
        <w:pStyle w:val="Bezmezer"/>
        <w:numPr>
          <w:ilvl w:val="1"/>
          <w:numId w:val="8"/>
        </w:numPr>
        <w:spacing w:before="60" w:after="60"/>
        <w:ind w:left="1077" w:hanging="357"/>
        <w:rPr>
          <w:rFonts w:asciiTheme="minorHAnsi" w:hAnsiTheme="minorHAnsi" w:cs="Tahoma"/>
          <w:szCs w:val="24"/>
        </w:rPr>
      </w:pPr>
      <w:r w:rsidRPr="00C1689B">
        <w:rPr>
          <w:rFonts w:asciiTheme="minorHAnsi" w:hAnsiTheme="minorHAnsi" w:cs="Tahoma"/>
          <w:szCs w:val="24"/>
        </w:rPr>
        <w:t>soupis zjištěných vad</w:t>
      </w:r>
    </w:p>
    <w:p w14:paraId="6D80C6E8"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dohodu o způsobu a termínech jejich odstranění, popřípadě o jiném způsobu narovnání</w:t>
      </w:r>
    </w:p>
    <w:p w14:paraId="005B9C02" w14:textId="77777777" w:rsidR="0016538E" w:rsidRPr="00C1689B" w:rsidRDefault="0016538E" w:rsidP="00B47347">
      <w:pPr>
        <w:pStyle w:val="Bezmezer"/>
        <w:numPr>
          <w:ilvl w:val="1"/>
          <w:numId w:val="8"/>
        </w:numPr>
        <w:spacing w:after="60"/>
        <w:ind w:left="1077" w:hanging="357"/>
        <w:rPr>
          <w:rFonts w:asciiTheme="minorHAnsi" w:hAnsiTheme="minorHAnsi" w:cs="Tahoma"/>
          <w:szCs w:val="24"/>
        </w:rPr>
      </w:pPr>
      <w:r w:rsidRPr="00C1689B">
        <w:rPr>
          <w:rFonts w:asciiTheme="minorHAnsi" w:hAnsiTheme="minorHAnsi" w:cs="Tahoma"/>
          <w:szCs w:val="24"/>
        </w:rPr>
        <w:t>dohodu o zpřístupnění díla nebo jeho částí zhotoviteli za účelem odstranění vad</w:t>
      </w:r>
    </w:p>
    <w:p w14:paraId="557CB797" w14:textId="77777777" w:rsidR="0016538E" w:rsidRPr="00C1689B" w:rsidRDefault="0016538E" w:rsidP="00E13954">
      <w:pPr>
        <w:pStyle w:val="Bezmezer"/>
        <w:rPr>
          <w:rFonts w:asciiTheme="minorHAnsi" w:hAnsiTheme="minorHAnsi" w:cs="Tahoma"/>
          <w:szCs w:val="24"/>
        </w:rPr>
      </w:pPr>
    </w:p>
    <w:p w14:paraId="2C9C04E8" w14:textId="341C63AB" w:rsidR="0037722E" w:rsidRPr="00C1689B" w:rsidRDefault="009C1DEF"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Objednatel má právo odmítnout převzetí díla pro takové vady, které brání řádnému užívání díla nebo jeho užívání omezují. </w:t>
      </w:r>
      <w:r w:rsidR="0016538E" w:rsidRPr="00C1689B">
        <w:rPr>
          <w:rFonts w:asciiTheme="minorHAnsi" w:hAnsiTheme="minorHAnsi" w:cs="Tahoma"/>
          <w:szCs w:val="24"/>
        </w:rPr>
        <w:t>V případě, že objednatel odmít</w:t>
      </w:r>
      <w:r w:rsidRPr="00C1689B">
        <w:rPr>
          <w:rFonts w:asciiTheme="minorHAnsi" w:hAnsiTheme="minorHAnsi" w:cs="Tahoma"/>
          <w:szCs w:val="24"/>
        </w:rPr>
        <w:t>ne</w:t>
      </w:r>
      <w:r w:rsidR="0016538E" w:rsidRPr="00C1689B">
        <w:rPr>
          <w:rFonts w:asciiTheme="minorHAnsi" w:hAnsiTheme="minorHAnsi" w:cs="Tahoma"/>
          <w:szCs w:val="24"/>
        </w:rPr>
        <w:t xml:space="preserve"> dílo převzít, uvede v protokolu o předání díla i </w:t>
      </w:r>
      <w:r w:rsidR="000C00CE" w:rsidRPr="00C1689B">
        <w:rPr>
          <w:rFonts w:asciiTheme="minorHAnsi" w:hAnsiTheme="minorHAnsi" w:cs="Tahoma"/>
          <w:szCs w:val="24"/>
        </w:rPr>
        <w:t xml:space="preserve">konkrétní </w:t>
      </w:r>
      <w:r w:rsidR="0016538E" w:rsidRPr="00C1689B">
        <w:rPr>
          <w:rFonts w:asciiTheme="minorHAnsi" w:hAnsiTheme="minorHAnsi" w:cs="Tahoma"/>
          <w:szCs w:val="24"/>
        </w:rPr>
        <w:t>důvody, pro které odmítá dílo převzít.</w:t>
      </w:r>
      <w:r w:rsidR="00DF7B44" w:rsidRPr="00C1689B">
        <w:rPr>
          <w:rFonts w:asciiTheme="minorHAnsi" w:hAnsiTheme="minorHAnsi" w:cs="Tahoma"/>
          <w:szCs w:val="24"/>
        </w:rPr>
        <w:t xml:space="preserve"> </w:t>
      </w:r>
      <w:r w:rsidRPr="00C1689B">
        <w:rPr>
          <w:rFonts w:asciiTheme="minorHAnsi" w:hAnsiTheme="minorHAnsi" w:cs="Tahoma"/>
          <w:szCs w:val="24"/>
        </w:rPr>
        <w:t>Protokol musí dále obsahovat dohodu o způsobu a termínech odstranění vad, popř. jiném způsobu narovnání.</w:t>
      </w:r>
      <w:r w:rsidR="0037722E" w:rsidRPr="00C1689B">
        <w:rPr>
          <w:rFonts w:asciiTheme="minorHAnsi" w:hAnsiTheme="minorHAnsi" w:cs="Tahoma"/>
          <w:szCs w:val="24"/>
        </w:rPr>
        <w:t xml:space="preserve"> </w:t>
      </w:r>
      <w:r w:rsidR="0037722E" w:rsidRPr="00C1689B">
        <w:rPr>
          <w:rFonts w:asciiTheme="minorHAnsi" w:eastAsiaTheme="minorHAnsi" w:hAnsiTheme="minorHAnsi" w:cs="Tahoma"/>
          <w:szCs w:val="24"/>
          <w:lang w:val="x-none" w:eastAsia="en-US"/>
        </w:rPr>
        <w:t>Po</w:t>
      </w:r>
      <w:r w:rsidR="006A43D1" w:rsidRPr="00C1689B">
        <w:rPr>
          <w:rFonts w:asciiTheme="minorHAnsi" w:eastAsiaTheme="minorHAnsi" w:hAnsiTheme="minorHAnsi" w:cs="Tahoma"/>
          <w:szCs w:val="24"/>
          <w:lang w:eastAsia="en-US"/>
        </w:rPr>
        <w:t> </w:t>
      </w:r>
      <w:r w:rsidR="0037722E" w:rsidRPr="00C1689B">
        <w:rPr>
          <w:rFonts w:asciiTheme="minorHAnsi" w:eastAsiaTheme="minorHAnsi" w:hAnsiTheme="minorHAnsi" w:cs="Tahoma"/>
          <w:szCs w:val="24"/>
          <w:lang w:val="x-none" w:eastAsia="en-US"/>
        </w:rPr>
        <w:t xml:space="preserve">odstranění </w:t>
      </w:r>
      <w:r w:rsidR="0037722E" w:rsidRPr="00C1689B">
        <w:rPr>
          <w:rFonts w:asciiTheme="minorHAnsi" w:eastAsiaTheme="minorHAnsi" w:hAnsiTheme="minorHAnsi" w:cs="Tahoma"/>
          <w:szCs w:val="24"/>
          <w:lang w:eastAsia="en-US"/>
        </w:rPr>
        <w:t xml:space="preserve">vad, </w:t>
      </w:r>
      <w:r w:rsidR="0037722E" w:rsidRPr="00C1689B">
        <w:rPr>
          <w:rFonts w:asciiTheme="minorHAnsi" w:eastAsiaTheme="minorHAnsi" w:hAnsiTheme="minorHAnsi" w:cs="Tahoma"/>
          <w:szCs w:val="24"/>
          <w:lang w:val="x-none" w:eastAsia="en-US"/>
        </w:rPr>
        <w:t xml:space="preserve">pro které objednatel odmítl stavbu převzít, </w:t>
      </w:r>
      <w:r w:rsidR="0037722E" w:rsidRPr="00C1689B">
        <w:rPr>
          <w:rFonts w:asciiTheme="minorHAnsi" w:eastAsiaTheme="minorHAnsi" w:hAnsiTheme="minorHAnsi" w:cs="Tahoma"/>
          <w:szCs w:val="24"/>
          <w:lang w:eastAsia="en-US"/>
        </w:rPr>
        <w:t>popř. jiném způsobu narovnání</w:t>
      </w:r>
      <w:r w:rsidR="008E4E9D">
        <w:rPr>
          <w:rFonts w:asciiTheme="minorHAnsi" w:eastAsiaTheme="minorHAnsi" w:hAnsiTheme="minorHAnsi" w:cs="Tahoma"/>
          <w:szCs w:val="24"/>
          <w:lang w:eastAsia="en-US"/>
        </w:rPr>
        <w:t>,</w:t>
      </w:r>
      <w:r w:rsidR="003470BE" w:rsidRPr="00C1689B">
        <w:rPr>
          <w:rFonts w:asciiTheme="minorHAnsi" w:eastAsiaTheme="minorHAnsi" w:hAnsiTheme="minorHAnsi" w:cs="Tahoma"/>
          <w:szCs w:val="24"/>
          <w:lang w:val="x-none" w:eastAsia="en-US"/>
        </w:rPr>
        <w:t xml:space="preserve"> se </w:t>
      </w:r>
      <w:r w:rsidR="0037722E" w:rsidRPr="00C1689B">
        <w:rPr>
          <w:rFonts w:asciiTheme="minorHAnsi" w:eastAsiaTheme="minorHAnsi" w:hAnsiTheme="minorHAnsi" w:cs="Tahoma"/>
          <w:szCs w:val="24"/>
          <w:lang w:val="x-none" w:eastAsia="en-US"/>
        </w:rPr>
        <w:t xml:space="preserve">provede další </w:t>
      </w:r>
      <w:r w:rsidR="0037722E" w:rsidRPr="00C1689B">
        <w:rPr>
          <w:rFonts w:asciiTheme="minorHAnsi" w:eastAsiaTheme="minorHAnsi" w:hAnsiTheme="minorHAnsi" w:cs="Tahoma"/>
          <w:szCs w:val="24"/>
          <w:lang w:eastAsia="en-US"/>
        </w:rPr>
        <w:t xml:space="preserve">předávací </w:t>
      </w:r>
      <w:r w:rsidR="0037722E" w:rsidRPr="00C1689B">
        <w:rPr>
          <w:rFonts w:asciiTheme="minorHAnsi" w:eastAsiaTheme="minorHAnsi" w:hAnsiTheme="minorHAnsi" w:cs="Tahoma"/>
          <w:szCs w:val="24"/>
          <w:lang w:val="x-none" w:eastAsia="en-US"/>
        </w:rPr>
        <w:t>řízení v nezbytně nutném rozsahu</w:t>
      </w:r>
      <w:r w:rsidR="0037722E" w:rsidRPr="00C1689B">
        <w:rPr>
          <w:rFonts w:asciiTheme="minorHAnsi" w:eastAsiaTheme="minorHAnsi" w:hAnsiTheme="minorHAnsi" w:cs="Tahoma"/>
          <w:szCs w:val="24"/>
          <w:lang w:eastAsia="en-US"/>
        </w:rPr>
        <w:t>.</w:t>
      </w:r>
    </w:p>
    <w:p w14:paraId="78751377" w14:textId="77777777" w:rsidR="0037722E" w:rsidRPr="00C1689B" w:rsidRDefault="0037722E" w:rsidP="0037722E">
      <w:pPr>
        <w:pStyle w:val="Bezmezer"/>
        <w:rPr>
          <w:rFonts w:asciiTheme="minorHAnsi" w:hAnsiTheme="minorHAnsi" w:cs="Tahoma"/>
          <w:szCs w:val="24"/>
        </w:rPr>
      </w:pPr>
    </w:p>
    <w:p w14:paraId="3E78BE9B" w14:textId="77777777" w:rsidR="0016538E" w:rsidRPr="00C1689B" w:rsidRDefault="009C1DEF" w:rsidP="000C7A08">
      <w:pPr>
        <w:pStyle w:val="Bezmezer"/>
        <w:numPr>
          <w:ilvl w:val="0"/>
          <w:numId w:val="8"/>
        </w:numPr>
        <w:rPr>
          <w:rFonts w:asciiTheme="minorHAnsi" w:hAnsiTheme="minorHAnsi" w:cs="Tahoma"/>
          <w:szCs w:val="24"/>
        </w:rPr>
      </w:pPr>
      <w:r w:rsidRPr="00C1689B">
        <w:rPr>
          <w:rFonts w:asciiTheme="minorHAnsi" w:hAnsiTheme="minorHAnsi" w:cs="Tahoma"/>
          <w:szCs w:val="24"/>
        </w:rPr>
        <w:t>Doba ode dne odmítnutí převzetí díla objednatelem do úplného odstranění vad nebo jiného způsobu narovnání se považuje za prodlení zhotovitele a objednatel</w:t>
      </w:r>
      <w:r w:rsidR="0037722E" w:rsidRPr="00C1689B">
        <w:rPr>
          <w:rFonts w:asciiTheme="minorHAnsi" w:hAnsiTheme="minorHAnsi" w:cs="Tahoma"/>
          <w:szCs w:val="24"/>
        </w:rPr>
        <w:t xml:space="preserve"> je </w:t>
      </w:r>
      <w:r w:rsidR="006A43D1" w:rsidRPr="00C1689B">
        <w:rPr>
          <w:rFonts w:asciiTheme="minorHAnsi" w:hAnsiTheme="minorHAnsi" w:cs="Tahoma"/>
          <w:szCs w:val="24"/>
        </w:rPr>
        <w:t xml:space="preserve">proto </w:t>
      </w:r>
      <w:r w:rsidR="0037722E" w:rsidRPr="00C1689B">
        <w:rPr>
          <w:rFonts w:asciiTheme="minorHAnsi" w:hAnsiTheme="minorHAnsi" w:cs="Tahoma"/>
          <w:szCs w:val="24"/>
        </w:rPr>
        <w:t xml:space="preserve">oprávněn požadovat </w:t>
      </w:r>
      <w:r w:rsidRPr="00C1689B">
        <w:rPr>
          <w:rFonts w:asciiTheme="minorHAnsi" w:hAnsiTheme="minorHAnsi" w:cs="Tahoma"/>
          <w:szCs w:val="24"/>
        </w:rPr>
        <w:t>smluvní pokut</w:t>
      </w:r>
      <w:r w:rsidR="0037722E" w:rsidRPr="00C1689B">
        <w:rPr>
          <w:rFonts w:asciiTheme="minorHAnsi" w:hAnsiTheme="minorHAnsi" w:cs="Tahoma"/>
          <w:szCs w:val="24"/>
        </w:rPr>
        <w:t>u</w:t>
      </w:r>
      <w:r w:rsidRPr="00C1689B">
        <w:rPr>
          <w:rFonts w:asciiTheme="minorHAnsi" w:hAnsiTheme="minorHAnsi" w:cs="Tahoma"/>
          <w:szCs w:val="24"/>
        </w:rPr>
        <w:t xml:space="preserve"> </w:t>
      </w:r>
      <w:r w:rsidRPr="002A73DF">
        <w:rPr>
          <w:rFonts w:asciiTheme="minorHAnsi" w:hAnsiTheme="minorHAnsi" w:cs="Tahoma"/>
          <w:szCs w:val="24"/>
        </w:rPr>
        <w:t xml:space="preserve">ve </w:t>
      </w:r>
      <w:r w:rsidRPr="0021390D">
        <w:rPr>
          <w:rFonts w:asciiTheme="minorHAnsi" w:hAnsiTheme="minorHAnsi" w:cs="Tahoma"/>
          <w:szCs w:val="24"/>
        </w:rPr>
        <w:t xml:space="preserve">smyslu </w:t>
      </w:r>
      <w:r w:rsidR="00553A19" w:rsidRPr="0021390D">
        <w:rPr>
          <w:rFonts w:asciiTheme="minorHAnsi" w:hAnsiTheme="minorHAnsi" w:cs="Tahoma"/>
          <w:szCs w:val="24"/>
        </w:rPr>
        <w:t>čl.</w:t>
      </w:r>
      <w:r w:rsidR="0037722E" w:rsidRPr="0021390D">
        <w:rPr>
          <w:rFonts w:asciiTheme="minorHAnsi" w:hAnsiTheme="minorHAnsi" w:cs="Tahoma"/>
          <w:szCs w:val="24"/>
        </w:rPr>
        <w:t> </w:t>
      </w:r>
      <w:r w:rsidR="00553A19" w:rsidRPr="0021390D">
        <w:rPr>
          <w:rFonts w:asciiTheme="minorHAnsi" w:hAnsiTheme="minorHAnsi" w:cs="Tahoma"/>
          <w:szCs w:val="24"/>
        </w:rPr>
        <w:t>X</w:t>
      </w:r>
      <w:r w:rsidR="00F07F9F" w:rsidRPr="0021390D">
        <w:rPr>
          <w:rFonts w:asciiTheme="minorHAnsi" w:hAnsiTheme="minorHAnsi" w:cs="Tahoma"/>
          <w:szCs w:val="24"/>
        </w:rPr>
        <w:t>I</w:t>
      </w:r>
      <w:r w:rsidR="00553A19" w:rsidRPr="0021390D">
        <w:rPr>
          <w:rFonts w:asciiTheme="minorHAnsi" w:hAnsiTheme="minorHAnsi" w:cs="Tahoma"/>
          <w:szCs w:val="24"/>
        </w:rPr>
        <w:t xml:space="preserve"> odst. 1 písm. </w:t>
      </w:r>
      <w:r w:rsidR="00EC3290" w:rsidRPr="0021390D">
        <w:rPr>
          <w:rFonts w:asciiTheme="minorHAnsi" w:hAnsiTheme="minorHAnsi" w:cs="Tahoma"/>
          <w:szCs w:val="24"/>
        </w:rPr>
        <w:t>b</w:t>
      </w:r>
      <w:r w:rsidR="001D4DB2" w:rsidRPr="0021390D">
        <w:rPr>
          <w:rFonts w:asciiTheme="minorHAnsi" w:hAnsiTheme="minorHAnsi" w:cs="Tahoma"/>
          <w:szCs w:val="24"/>
        </w:rPr>
        <w:t>)</w:t>
      </w:r>
      <w:r w:rsidR="001D4DB2" w:rsidRPr="002A73DF">
        <w:rPr>
          <w:rFonts w:asciiTheme="minorHAnsi" w:hAnsiTheme="minorHAnsi" w:cs="Tahoma"/>
          <w:szCs w:val="24"/>
        </w:rPr>
        <w:t xml:space="preserve"> </w:t>
      </w:r>
      <w:r w:rsidR="001D4DB2" w:rsidRPr="00C1689B">
        <w:rPr>
          <w:rFonts w:asciiTheme="minorHAnsi" w:hAnsiTheme="minorHAnsi" w:cs="Tahoma"/>
          <w:szCs w:val="24"/>
        </w:rPr>
        <w:t>této smlouvy.</w:t>
      </w:r>
      <w:r w:rsidR="0031310D" w:rsidRPr="00C1689B">
        <w:rPr>
          <w:rFonts w:asciiTheme="minorHAnsi" w:hAnsiTheme="minorHAnsi" w:cs="Tahoma"/>
          <w:szCs w:val="24"/>
        </w:rPr>
        <w:t xml:space="preserve"> </w:t>
      </w:r>
      <w:r w:rsidR="000C7A08" w:rsidRPr="00C1689B">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14:paraId="39351C3F" w14:textId="77777777" w:rsidR="000C7A08" w:rsidRPr="00C1689B" w:rsidRDefault="000C7A08" w:rsidP="000C7A08">
      <w:pPr>
        <w:pStyle w:val="Bezmezer"/>
        <w:rPr>
          <w:rFonts w:asciiTheme="minorHAnsi" w:hAnsiTheme="minorHAnsi" w:cs="Tahoma"/>
          <w:szCs w:val="24"/>
        </w:rPr>
      </w:pPr>
    </w:p>
    <w:p w14:paraId="7F178835" w14:textId="4474EC6B" w:rsidR="00801D92" w:rsidRDefault="0016538E" w:rsidP="00801D92">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I v případě, že se na díle či jeho části bude vyskytovat v okamžiku předání vada či více vad, </w:t>
      </w:r>
      <w:r w:rsidRPr="00C1689B">
        <w:rPr>
          <w:rFonts w:asciiTheme="minorHAnsi" w:hAnsiTheme="minorHAnsi" w:cs="Tahoma"/>
          <w:szCs w:val="24"/>
        </w:rPr>
        <w:lastRenderedPageBreak/>
        <w:t xml:space="preserve">je objednatel oprávněn, nikoli však povinen, dílo převzít, přičemž uvede, že dílo přebírá s vadami. Nedojde-li mezi oběma stranami k dohodě o termínu odstranění vad, pak platí, že vady musí být odstraněny nejpozději do </w:t>
      </w:r>
      <w:r w:rsidR="003C6F85">
        <w:rPr>
          <w:rFonts w:asciiTheme="minorHAnsi" w:hAnsiTheme="minorHAnsi" w:cs="Tahoma"/>
          <w:szCs w:val="24"/>
        </w:rPr>
        <w:t>patnácti</w:t>
      </w:r>
      <w:r w:rsidR="004C7144" w:rsidRPr="00C1689B">
        <w:rPr>
          <w:rFonts w:asciiTheme="minorHAnsi" w:hAnsiTheme="minorHAnsi" w:cs="Tahoma"/>
          <w:szCs w:val="24"/>
        </w:rPr>
        <w:t xml:space="preserve"> (</w:t>
      </w:r>
      <w:r w:rsidR="003C6F85">
        <w:rPr>
          <w:rFonts w:asciiTheme="minorHAnsi" w:hAnsiTheme="minorHAnsi" w:cs="Tahoma"/>
          <w:szCs w:val="24"/>
        </w:rPr>
        <w:t>15</w:t>
      </w:r>
      <w:r w:rsidR="004C7144" w:rsidRPr="00C1689B">
        <w:rPr>
          <w:rFonts w:asciiTheme="minorHAnsi" w:hAnsiTheme="minorHAnsi" w:cs="Tahoma"/>
          <w:szCs w:val="24"/>
        </w:rPr>
        <w:t>)</w:t>
      </w:r>
      <w:r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ode dne předání a</w:t>
      </w:r>
      <w:r w:rsidR="000554AA">
        <w:rPr>
          <w:rFonts w:asciiTheme="minorHAnsi" w:hAnsiTheme="minorHAnsi" w:cs="Tahoma"/>
          <w:szCs w:val="24"/>
        </w:rPr>
        <w:t> </w:t>
      </w:r>
      <w:r w:rsidRPr="00C1689B">
        <w:rPr>
          <w:rFonts w:asciiTheme="minorHAnsi" w:hAnsiTheme="minorHAnsi" w:cs="Tahoma"/>
          <w:szCs w:val="24"/>
        </w:rPr>
        <w:t>převzetí díla.</w:t>
      </w:r>
    </w:p>
    <w:p w14:paraId="549EB018" w14:textId="743AC2A8" w:rsidR="00801D92" w:rsidRPr="00801D92" w:rsidRDefault="00801D92" w:rsidP="00801D92">
      <w:pPr>
        <w:pStyle w:val="Bezmezer"/>
        <w:rPr>
          <w:rFonts w:asciiTheme="minorHAnsi" w:hAnsiTheme="minorHAnsi" w:cs="Tahoma"/>
          <w:szCs w:val="24"/>
        </w:rPr>
      </w:pPr>
    </w:p>
    <w:p w14:paraId="224F3406"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Zhotovitel je povinen ve stanovené lhůtě odstranit vady i v případě, kdy, podle jeho názoru, za vady neodpovídá. Náklady na odstranění v těchto sporných případech nese až do rozhodnutí místně příslušného soudu zhotovitel.</w:t>
      </w:r>
    </w:p>
    <w:p w14:paraId="538B800D" w14:textId="77777777" w:rsidR="00760AA7" w:rsidRPr="00C1689B" w:rsidRDefault="00760AA7" w:rsidP="00760AA7">
      <w:pPr>
        <w:pStyle w:val="Bezmezer"/>
        <w:rPr>
          <w:rFonts w:asciiTheme="minorHAnsi" w:hAnsiTheme="minorHAnsi" w:cs="Tahoma"/>
          <w:szCs w:val="24"/>
        </w:rPr>
      </w:pPr>
    </w:p>
    <w:p w14:paraId="29BC6391" w14:textId="39366F4B" w:rsidR="00760AA7" w:rsidRPr="00C1689B" w:rsidRDefault="00760AA7" w:rsidP="00760AA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Zhotovitel je povinen připravit a doložit u předávacího řízení podrobnou fotodokumentaci </w:t>
      </w:r>
      <w:r w:rsidR="002B135D" w:rsidRPr="00F4335E">
        <w:rPr>
          <w:rFonts w:asciiTheme="minorHAnsi" w:hAnsiTheme="minorHAnsi" w:cs="Tahoma"/>
          <w:szCs w:val="24"/>
        </w:rPr>
        <w:t xml:space="preserve">(minimálně </w:t>
      </w:r>
      <w:r w:rsidR="00DA49F4">
        <w:rPr>
          <w:rFonts w:asciiTheme="minorHAnsi" w:hAnsiTheme="minorHAnsi" w:cs="Tahoma"/>
          <w:szCs w:val="24"/>
        </w:rPr>
        <w:t>5</w:t>
      </w:r>
      <w:r w:rsidR="002B135D" w:rsidRPr="00F4335E">
        <w:rPr>
          <w:rFonts w:asciiTheme="minorHAnsi" w:hAnsiTheme="minorHAnsi" w:cs="Tahoma"/>
          <w:szCs w:val="24"/>
        </w:rPr>
        <w:t>0</w:t>
      </w:r>
      <w:r w:rsidR="000679FF">
        <w:rPr>
          <w:rFonts w:asciiTheme="minorHAnsi" w:hAnsiTheme="minorHAnsi" w:cs="Tahoma"/>
          <w:szCs w:val="24"/>
        </w:rPr>
        <w:t> </w:t>
      </w:r>
      <w:r w:rsidR="002B135D" w:rsidRPr="00F4335E">
        <w:rPr>
          <w:rFonts w:asciiTheme="minorHAnsi" w:hAnsiTheme="minorHAnsi" w:cs="Tahoma"/>
          <w:szCs w:val="24"/>
        </w:rPr>
        <w:t>ks digitálních fotografií)</w:t>
      </w:r>
      <w:r w:rsidR="00F4335E" w:rsidRPr="00F4335E">
        <w:rPr>
          <w:rFonts w:asciiTheme="minorHAnsi" w:hAnsiTheme="minorHAnsi" w:cs="Tahoma"/>
          <w:szCs w:val="24"/>
        </w:rPr>
        <w:t xml:space="preserve"> </w:t>
      </w:r>
      <w:r w:rsidRPr="00C1689B">
        <w:rPr>
          <w:rFonts w:asciiTheme="minorHAnsi" w:hAnsiTheme="minorHAnsi" w:cs="Tahoma"/>
          <w:szCs w:val="24"/>
        </w:rPr>
        <w:t>provádění díla, která bude obsahovat také fotodokumentaci stavu před a po realizaci</w:t>
      </w:r>
      <w:r w:rsidR="00F4335E">
        <w:rPr>
          <w:rFonts w:asciiTheme="minorHAnsi" w:hAnsiTheme="minorHAnsi" w:cs="Tahoma"/>
          <w:szCs w:val="24"/>
        </w:rPr>
        <w:t xml:space="preserve"> díla</w:t>
      </w:r>
      <w:r w:rsidRPr="00C1689B">
        <w:rPr>
          <w:rFonts w:asciiTheme="minorHAnsi" w:hAnsiTheme="minorHAnsi" w:cs="Tahoma"/>
          <w:szCs w:val="24"/>
        </w:rPr>
        <w:t>, stavební deník a deník víceprací. Nedoloží-li zhotovitel požadované doklady, nepovažuje se dílo za dokončené a způsobilé předání.</w:t>
      </w:r>
    </w:p>
    <w:p w14:paraId="3B447A48" w14:textId="77777777" w:rsidR="0016538E" w:rsidRPr="00C1689B" w:rsidRDefault="0016538E" w:rsidP="00E13954">
      <w:pPr>
        <w:pStyle w:val="Bezmezer"/>
        <w:rPr>
          <w:rFonts w:asciiTheme="minorHAnsi" w:hAnsiTheme="minorHAnsi" w:cs="Tahoma"/>
          <w:szCs w:val="24"/>
        </w:rPr>
      </w:pPr>
    </w:p>
    <w:p w14:paraId="4D13F65F" w14:textId="77777777" w:rsidR="0016538E" w:rsidRPr="00C1689B" w:rsidRDefault="0016538E" w:rsidP="005E59F7">
      <w:pPr>
        <w:pStyle w:val="Bezmezer"/>
        <w:numPr>
          <w:ilvl w:val="0"/>
          <w:numId w:val="8"/>
        </w:numPr>
        <w:rPr>
          <w:rFonts w:asciiTheme="minorHAnsi" w:hAnsiTheme="minorHAnsi" w:cs="Tahoma"/>
          <w:szCs w:val="24"/>
        </w:rPr>
      </w:pPr>
      <w:r w:rsidRPr="00C1689B">
        <w:rPr>
          <w:rFonts w:asciiTheme="minorHAnsi" w:hAnsiTheme="minorHAnsi" w:cs="Tahoma"/>
          <w:szCs w:val="24"/>
        </w:rPr>
        <w:t xml:space="preserve">Nejpozději do </w:t>
      </w:r>
      <w:r w:rsidR="004C7144" w:rsidRPr="00C1689B">
        <w:rPr>
          <w:rFonts w:asciiTheme="minorHAnsi" w:hAnsiTheme="minorHAnsi" w:cs="Tahoma"/>
          <w:szCs w:val="24"/>
        </w:rPr>
        <w:t>sedmi (</w:t>
      </w:r>
      <w:r w:rsidR="00D548C1" w:rsidRPr="00C1689B">
        <w:rPr>
          <w:rFonts w:asciiTheme="minorHAnsi" w:hAnsiTheme="minorHAnsi" w:cs="Tahoma"/>
          <w:szCs w:val="24"/>
        </w:rPr>
        <w:t>7</w:t>
      </w:r>
      <w:r w:rsidR="004C7144" w:rsidRPr="00C1689B">
        <w:rPr>
          <w:rFonts w:asciiTheme="minorHAnsi" w:hAnsiTheme="minorHAnsi" w:cs="Tahoma"/>
          <w:szCs w:val="24"/>
        </w:rPr>
        <w:t>)</w:t>
      </w:r>
      <w:r w:rsidRPr="00C1689B">
        <w:rPr>
          <w:rFonts w:asciiTheme="minorHAnsi" w:hAnsiTheme="minorHAnsi" w:cs="Tahoma"/>
          <w:szCs w:val="24"/>
        </w:rPr>
        <w:t xml:space="preserve"> </w:t>
      </w:r>
      <w:r w:rsidR="00D548C1" w:rsidRPr="00C1689B">
        <w:rPr>
          <w:rFonts w:asciiTheme="minorHAnsi" w:hAnsiTheme="minorHAnsi" w:cs="Tahoma"/>
          <w:szCs w:val="24"/>
        </w:rPr>
        <w:t xml:space="preserve">kalendářních </w:t>
      </w:r>
      <w:r w:rsidRPr="00C1689B">
        <w:rPr>
          <w:rFonts w:asciiTheme="minorHAnsi" w:hAnsiTheme="minorHAnsi" w:cs="Tahoma"/>
          <w:szCs w:val="24"/>
        </w:rPr>
        <w:t>dnů od převzetí díla bez vad objednatelem je zhotovitel povinen vlastním nákladem vyklidit staveniště (tj. včetně odvozu veškerých vzniklých odpadů, veškerých obalů, strojů, zařízení staveniště, zabezpečení staveniště, nespotřebovaného montážního materiálu, nespotřebo</w:t>
      </w:r>
      <w:r w:rsidR="00A61C7C">
        <w:rPr>
          <w:rFonts w:asciiTheme="minorHAnsi" w:hAnsiTheme="minorHAnsi" w:cs="Tahoma"/>
          <w:szCs w:val="24"/>
        </w:rPr>
        <w:t>vaných stavebních hmot, dílů či </w:t>
      </w:r>
      <w:r w:rsidRPr="00C1689B">
        <w:rPr>
          <w:rFonts w:asciiTheme="minorHAnsi" w:hAnsiTheme="minorHAnsi" w:cs="Tahoma"/>
          <w:szCs w:val="24"/>
        </w:rPr>
        <w:t xml:space="preserve">materiálů a všech dalších nespotřebovaných věcí, které na staveniště umístil či nechal umístit zhotovitel) a vyklizené </w:t>
      </w:r>
      <w:r w:rsidR="000C7A08" w:rsidRPr="00C1689B">
        <w:rPr>
          <w:rFonts w:asciiTheme="minorHAnsi" w:hAnsiTheme="minorHAnsi" w:cs="Tahoma"/>
          <w:szCs w:val="24"/>
        </w:rPr>
        <w:t xml:space="preserve">s povrchy uvedenými do původního nebo projektovaného stavu </w:t>
      </w:r>
      <w:r w:rsidRPr="00C1689B">
        <w:rPr>
          <w:rFonts w:asciiTheme="minorHAnsi" w:hAnsiTheme="minorHAnsi" w:cs="Tahoma"/>
          <w:szCs w:val="24"/>
        </w:rPr>
        <w:t>předat objednateli.</w:t>
      </w:r>
    </w:p>
    <w:p w14:paraId="11DF68AA" w14:textId="09E0F688" w:rsidR="00BD1D81" w:rsidRDefault="00BD1D81" w:rsidP="00BD1D81">
      <w:pPr>
        <w:pStyle w:val="Bezmezer"/>
        <w:ind w:left="360"/>
        <w:rPr>
          <w:rFonts w:asciiTheme="minorHAnsi" w:hAnsiTheme="minorHAnsi" w:cs="Tahoma"/>
          <w:szCs w:val="24"/>
        </w:rPr>
      </w:pPr>
    </w:p>
    <w:p w14:paraId="42BF068B" w14:textId="77777777" w:rsidR="00BD1D81" w:rsidRPr="00C1689B" w:rsidRDefault="00BD1D81" w:rsidP="00BD1D81">
      <w:pPr>
        <w:pStyle w:val="Bezmezer"/>
        <w:ind w:left="360"/>
        <w:rPr>
          <w:rFonts w:asciiTheme="minorHAnsi" w:hAnsiTheme="minorHAnsi" w:cs="Tahoma"/>
          <w:szCs w:val="24"/>
        </w:rPr>
      </w:pPr>
    </w:p>
    <w:p w14:paraId="356AD298" w14:textId="77777777" w:rsidR="00DB795B" w:rsidRPr="00C1689B" w:rsidRDefault="00FE2B51" w:rsidP="00E13954">
      <w:pPr>
        <w:pStyle w:val="Bezmezer"/>
        <w:jc w:val="center"/>
        <w:rPr>
          <w:rFonts w:asciiTheme="minorHAnsi" w:hAnsiTheme="minorHAnsi" w:cs="Tahoma"/>
          <w:b/>
          <w:szCs w:val="24"/>
        </w:rPr>
      </w:pPr>
      <w:r w:rsidRPr="00C1689B">
        <w:rPr>
          <w:rFonts w:asciiTheme="minorHAnsi" w:hAnsiTheme="minorHAnsi" w:cs="Tahoma"/>
          <w:b/>
          <w:szCs w:val="24"/>
        </w:rPr>
        <w:t>X</w:t>
      </w:r>
      <w:r w:rsidR="00DB795B" w:rsidRPr="00C1689B">
        <w:rPr>
          <w:rFonts w:asciiTheme="minorHAnsi" w:hAnsiTheme="minorHAnsi" w:cs="Tahoma"/>
          <w:b/>
          <w:szCs w:val="24"/>
        </w:rPr>
        <w:t>. Odpovědnost za vady, záruka za jakost</w:t>
      </w:r>
    </w:p>
    <w:p w14:paraId="5E1DF1BA" w14:textId="77777777" w:rsidR="00DB795B" w:rsidRPr="00C1689B" w:rsidRDefault="00DB795B" w:rsidP="00E13954">
      <w:pPr>
        <w:pStyle w:val="Bezmezer"/>
        <w:jc w:val="center"/>
        <w:rPr>
          <w:rFonts w:asciiTheme="minorHAnsi" w:hAnsiTheme="minorHAnsi" w:cs="Tahoma"/>
          <w:szCs w:val="24"/>
        </w:rPr>
      </w:pPr>
    </w:p>
    <w:p w14:paraId="3DCF449D" w14:textId="77777777" w:rsidR="00DB795B"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C1689B">
        <w:rPr>
          <w:rFonts w:asciiTheme="minorHAnsi" w:hAnsiTheme="minorHAnsi" w:cs="Tahoma"/>
          <w:szCs w:val="24"/>
        </w:rPr>
        <w:t xml:space="preserve">faktické i právní, </w:t>
      </w:r>
      <w:r w:rsidRPr="00C1689B">
        <w:rPr>
          <w:rFonts w:asciiTheme="minorHAnsi" w:hAnsiTheme="minorHAnsi" w:cs="Tahoma"/>
          <w:szCs w:val="24"/>
        </w:rPr>
        <w:t>zjevné</w:t>
      </w:r>
      <w:r w:rsidR="00223B08" w:rsidRPr="00C1689B">
        <w:rPr>
          <w:rFonts w:asciiTheme="minorHAnsi" w:hAnsiTheme="minorHAnsi" w:cs="Tahoma"/>
          <w:szCs w:val="24"/>
        </w:rPr>
        <w:t xml:space="preserve"> i</w:t>
      </w:r>
      <w:r w:rsidRPr="00C1689B">
        <w:rPr>
          <w:rFonts w:asciiTheme="minorHAnsi" w:hAnsiTheme="minorHAnsi" w:cs="Tahoma"/>
          <w:szCs w:val="24"/>
        </w:rPr>
        <w:t xml:space="preserve"> skryté, které má dílo v době </w:t>
      </w:r>
      <w:r w:rsidR="00223B08" w:rsidRPr="00C1689B">
        <w:rPr>
          <w:rFonts w:asciiTheme="minorHAnsi" w:hAnsiTheme="minorHAnsi" w:cs="Tahoma"/>
          <w:szCs w:val="24"/>
        </w:rPr>
        <w:t>přechodu nebezpečí škody na objednatele</w:t>
      </w:r>
      <w:r w:rsidR="00A61C7C">
        <w:rPr>
          <w:rFonts w:asciiTheme="minorHAnsi" w:hAnsiTheme="minorHAnsi" w:cs="Tahoma"/>
          <w:szCs w:val="24"/>
        </w:rPr>
        <w:t xml:space="preserve"> a dále za </w:t>
      </w:r>
      <w:r w:rsidRPr="00C1689B">
        <w:rPr>
          <w:rFonts w:asciiTheme="minorHAnsi" w:hAnsiTheme="minorHAnsi" w:cs="Tahoma"/>
          <w:szCs w:val="24"/>
        </w:rPr>
        <w:t>ty, které se na díle vyskytnou v záruční době.</w:t>
      </w:r>
    </w:p>
    <w:p w14:paraId="5387FEEB" w14:textId="77777777" w:rsidR="00DB795B" w:rsidRPr="00C1689B" w:rsidRDefault="00DB795B" w:rsidP="00E13954">
      <w:pPr>
        <w:pStyle w:val="Bezmezer"/>
        <w:rPr>
          <w:rFonts w:asciiTheme="minorHAnsi" w:hAnsiTheme="minorHAnsi" w:cs="Tahoma"/>
          <w:szCs w:val="24"/>
        </w:rPr>
      </w:pPr>
    </w:p>
    <w:p w14:paraId="234B6CF1" w14:textId="77777777" w:rsidR="000C7A08"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Zhotovitel poskytuje ve smyslu § </w:t>
      </w:r>
      <w:r w:rsidR="00117DF7" w:rsidRPr="00C1689B">
        <w:rPr>
          <w:rFonts w:asciiTheme="minorHAnsi" w:hAnsiTheme="minorHAnsi" w:cs="Tahoma"/>
          <w:szCs w:val="24"/>
        </w:rPr>
        <w:t>2619</w:t>
      </w:r>
      <w:r w:rsidRPr="00C1689B">
        <w:rPr>
          <w:rFonts w:asciiTheme="minorHAnsi" w:hAnsiTheme="minorHAnsi" w:cs="Tahoma"/>
          <w:szCs w:val="24"/>
        </w:rPr>
        <w:t xml:space="preserve"> ve spojení s § </w:t>
      </w:r>
      <w:r w:rsidR="00117DF7" w:rsidRPr="00C1689B">
        <w:rPr>
          <w:rFonts w:asciiTheme="minorHAnsi" w:hAnsiTheme="minorHAnsi" w:cs="Tahoma"/>
          <w:szCs w:val="24"/>
        </w:rPr>
        <w:t>2113</w:t>
      </w:r>
      <w:r w:rsidRPr="00C1689B">
        <w:rPr>
          <w:rFonts w:asciiTheme="minorHAnsi" w:hAnsiTheme="minorHAnsi" w:cs="Tahoma"/>
          <w:szCs w:val="24"/>
        </w:rPr>
        <w:t xml:space="preserve"> </w:t>
      </w:r>
      <w:r w:rsidR="0074185D" w:rsidRPr="00C1689B">
        <w:rPr>
          <w:rFonts w:asciiTheme="minorHAnsi" w:hAnsiTheme="minorHAnsi" w:cs="Tahoma"/>
          <w:szCs w:val="24"/>
        </w:rPr>
        <w:t xml:space="preserve">a násl. </w:t>
      </w:r>
      <w:r w:rsidRPr="00C1689B">
        <w:rPr>
          <w:rFonts w:asciiTheme="minorHAnsi" w:hAnsiTheme="minorHAnsi" w:cs="Tahoma"/>
          <w:szCs w:val="24"/>
        </w:rPr>
        <w:t>ob</w:t>
      </w:r>
      <w:r w:rsidR="00117DF7" w:rsidRPr="00C1689B">
        <w:rPr>
          <w:rFonts w:asciiTheme="minorHAnsi" w:hAnsiTheme="minorHAnsi" w:cs="Tahoma"/>
          <w:szCs w:val="24"/>
        </w:rPr>
        <w:t>čanského</w:t>
      </w:r>
      <w:r w:rsidRPr="00C1689B">
        <w:rPr>
          <w:rFonts w:asciiTheme="minorHAnsi" w:hAnsiTheme="minorHAnsi" w:cs="Tahoma"/>
          <w:szCs w:val="24"/>
        </w:rPr>
        <w:t xml:space="preserve"> zákoníku objednateli záruku za jakost díla spočívající v tom, že dílo, jakož i jeho veškeré části včetně </w:t>
      </w:r>
      <w:r w:rsidR="00223B08" w:rsidRPr="00C1689B">
        <w:rPr>
          <w:rFonts w:asciiTheme="minorHAnsi" w:hAnsiTheme="minorHAnsi" w:cs="Tahoma"/>
          <w:szCs w:val="24"/>
        </w:rPr>
        <w:t>skrytých</w:t>
      </w:r>
      <w:r w:rsidRPr="00C1689B">
        <w:rPr>
          <w:rFonts w:asciiTheme="minorHAnsi" w:hAnsiTheme="minorHAnsi" w:cs="Tahoma"/>
          <w:szCs w:val="24"/>
        </w:rPr>
        <w:t>, bude po</w:t>
      </w:r>
      <w:r w:rsidR="00EF648E" w:rsidRPr="00C1689B">
        <w:rPr>
          <w:rFonts w:asciiTheme="minorHAnsi" w:hAnsiTheme="minorHAnsi" w:cs="Tahoma"/>
          <w:szCs w:val="24"/>
        </w:rPr>
        <w:t> </w:t>
      </w:r>
      <w:r w:rsidR="00223B08" w:rsidRPr="00C1689B">
        <w:rPr>
          <w:rFonts w:asciiTheme="minorHAnsi" w:hAnsiTheme="minorHAnsi" w:cs="Tahoma"/>
          <w:szCs w:val="24"/>
        </w:rPr>
        <w:t xml:space="preserve">dohodnutou </w:t>
      </w:r>
      <w:r w:rsidRPr="00C1689B">
        <w:rPr>
          <w:rFonts w:asciiTheme="minorHAnsi" w:hAnsiTheme="minorHAnsi" w:cs="Tahoma"/>
          <w:szCs w:val="24"/>
        </w:rPr>
        <w:t xml:space="preserve">dobu způsobilé </w:t>
      </w:r>
      <w:r w:rsidR="002035A7" w:rsidRPr="00C1689B">
        <w:rPr>
          <w:rFonts w:asciiTheme="minorHAnsi" w:hAnsiTheme="minorHAnsi" w:cs="Tahoma"/>
          <w:szCs w:val="24"/>
        </w:rPr>
        <w:t xml:space="preserve">k </w:t>
      </w:r>
      <w:r w:rsidRPr="00C1689B">
        <w:rPr>
          <w:rFonts w:asciiTheme="minorHAnsi" w:hAnsiTheme="minorHAnsi" w:cs="Tahoma"/>
          <w:szCs w:val="24"/>
        </w:rPr>
        <w:t xml:space="preserve">použití </w:t>
      </w:r>
      <w:r w:rsidR="00223B08" w:rsidRPr="00C1689B">
        <w:rPr>
          <w:rFonts w:asciiTheme="minorHAnsi" w:hAnsiTheme="minorHAnsi" w:cs="Tahoma"/>
          <w:szCs w:val="24"/>
        </w:rPr>
        <w:t>pro</w:t>
      </w:r>
      <w:r w:rsidR="00A61C7C">
        <w:rPr>
          <w:rFonts w:asciiTheme="minorHAnsi" w:hAnsiTheme="minorHAnsi" w:cs="Tahoma"/>
          <w:szCs w:val="24"/>
        </w:rPr>
        <w:t xml:space="preserve"> obvyklý účel a zachová si </w:t>
      </w:r>
      <w:r w:rsidRPr="00C1689B">
        <w:rPr>
          <w:rFonts w:asciiTheme="minorHAnsi" w:hAnsiTheme="minorHAnsi" w:cs="Tahoma"/>
          <w:szCs w:val="24"/>
        </w:rPr>
        <w:t>obvyklé vlastnosti.</w:t>
      </w:r>
    </w:p>
    <w:p w14:paraId="1F9F1EC9" w14:textId="77777777" w:rsidR="000C7A08" w:rsidRPr="00C1689B" w:rsidRDefault="000C7A08" w:rsidP="000C7A08">
      <w:pPr>
        <w:pStyle w:val="Bezmezer"/>
        <w:ind w:left="360"/>
        <w:rPr>
          <w:rFonts w:asciiTheme="minorHAnsi" w:hAnsiTheme="minorHAnsi" w:cs="Tahoma"/>
          <w:szCs w:val="24"/>
        </w:rPr>
      </w:pPr>
    </w:p>
    <w:p w14:paraId="366CD891" w14:textId="77777777" w:rsidR="00DB795B" w:rsidRPr="00AC7298"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Záruční doba počíná běžet dnem převzetí díla bez vad objednatelem a </w:t>
      </w:r>
      <w:r w:rsidR="00721186" w:rsidRPr="00C1689B">
        <w:rPr>
          <w:rFonts w:asciiTheme="minorHAnsi" w:hAnsiTheme="minorHAnsi" w:cs="Tahoma"/>
          <w:szCs w:val="24"/>
        </w:rPr>
        <w:t xml:space="preserve">trvá </w:t>
      </w:r>
      <w:r w:rsidR="003B4B1C" w:rsidRPr="00C1689B">
        <w:rPr>
          <w:rFonts w:asciiTheme="minorHAnsi" w:hAnsiTheme="minorHAnsi" w:cs="Tahoma"/>
          <w:b/>
          <w:szCs w:val="24"/>
        </w:rPr>
        <w:t>6</w:t>
      </w:r>
      <w:r w:rsidR="00EC6CEC" w:rsidRPr="00C1689B">
        <w:rPr>
          <w:rFonts w:asciiTheme="minorHAnsi" w:hAnsiTheme="minorHAnsi" w:cs="Tahoma"/>
          <w:b/>
          <w:szCs w:val="24"/>
        </w:rPr>
        <w:t>0</w:t>
      </w:r>
      <w:r w:rsidR="00072B19" w:rsidRPr="00C1689B">
        <w:rPr>
          <w:rFonts w:asciiTheme="minorHAnsi" w:hAnsiTheme="minorHAnsi" w:cs="Tahoma"/>
          <w:b/>
          <w:szCs w:val="24"/>
        </w:rPr>
        <w:t xml:space="preserve"> měsíců</w:t>
      </w:r>
      <w:r w:rsidR="00721186" w:rsidRPr="00C1689B">
        <w:rPr>
          <w:rFonts w:asciiTheme="minorHAnsi" w:hAnsiTheme="minorHAnsi" w:cs="Tahoma"/>
          <w:b/>
          <w:szCs w:val="24"/>
        </w:rPr>
        <w:t>.</w:t>
      </w:r>
    </w:p>
    <w:p w14:paraId="08BCFA76" w14:textId="77777777" w:rsidR="00AC7298" w:rsidRDefault="00AC7298" w:rsidP="00AC7298">
      <w:pPr>
        <w:pStyle w:val="Bezmezer"/>
        <w:ind w:left="360"/>
        <w:rPr>
          <w:rFonts w:asciiTheme="minorHAnsi" w:hAnsiTheme="minorHAnsi" w:cs="Tahoma"/>
          <w:szCs w:val="24"/>
        </w:rPr>
      </w:pPr>
    </w:p>
    <w:p w14:paraId="54E134CB" w14:textId="77777777" w:rsidR="00AC7298" w:rsidRPr="00ED1218" w:rsidRDefault="00AC7298" w:rsidP="00AC7298">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Pr>
          <w:rFonts w:asciiTheme="minorHAnsi" w:hAnsiTheme="minorHAnsi" w:cs="Tahoma"/>
          <w:szCs w:val="24"/>
        </w:rPr>
        <w:t xml:space="preserve">o dílo </w:t>
      </w:r>
      <w:r w:rsidRPr="004F19F5">
        <w:rPr>
          <w:rFonts w:asciiTheme="minorHAnsi" w:hAnsiTheme="minorHAnsi" w:cs="Tahoma"/>
          <w:szCs w:val="24"/>
        </w:rPr>
        <w:t>předán</w:t>
      </w:r>
      <w:r>
        <w:rPr>
          <w:rFonts w:asciiTheme="minorHAnsi" w:hAnsiTheme="minorHAnsi" w:cs="Tahoma"/>
          <w:szCs w:val="24"/>
        </w:rPr>
        <w:t xml:space="preserve">o a převzato podle </w:t>
      </w:r>
      <w:r w:rsidRPr="002A73DF">
        <w:rPr>
          <w:rFonts w:asciiTheme="minorHAnsi" w:hAnsiTheme="minorHAnsi" w:cs="Tahoma"/>
          <w:szCs w:val="24"/>
        </w:rPr>
        <w:t>článku IX odst. 9 této smlouvy</w:t>
      </w:r>
      <w:r>
        <w:rPr>
          <w:rFonts w:asciiTheme="minorHAnsi" w:hAnsiTheme="minorHAnsi" w:cs="Tahoma"/>
          <w:szCs w:val="24"/>
        </w:rPr>
        <w:t>, prodlužuje se záruční doba díla o dobu odstraňování vad či vady.</w:t>
      </w:r>
    </w:p>
    <w:p w14:paraId="5EB324DD" w14:textId="77777777" w:rsidR="00DB795B" w:rsidRPr="00C1689B" w:rsidRDefault="00DB795B" w:rsidP="00E13954">
      <w:pPr>
        <w:pStyle w:val="Bezmezer"/>
        <w:rPr>
          <w:rFonts w:asciiTheme="minorHAnsi" w:hAnsiTheme="minorHAnsi" w:cs="Tahoma"/>
          <w:szCs w:val="24"/>
        </w:rPr>
      </w:pPr>
    </w:p>
    <w:p w14:paraId="199A1950" w14:textId="77777777" w:rsidR="00DB795B" w:rsidRPr="00C1689B" w:rsidRDefault="00DB795B" w:rsidP="005E59F7">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Objednatel </w:t>
      </w:r>
      <w:r w:rsidR="0060194F" w:rsidRPr="00C1689B">
        <w:rPr>
          <w:rFonts w:asciiTheme="minorHAnsi" w:hAnsiTheme="minorHAnsi" w:cs="Tahoma"/>
          <w:szCs w:val="24"/>
        </w:rPr>
        <w:t xml:space="preserve">oznámí zhotoviteli </w:t>
      </w:r>
      <w:r w:rsidRPr="00C1689B">
        <w:rPr>
          <w:rFonts w:asciiTheme="minorHAnsi" w:hAnsiTheme="minorHAnsi" w:cs="Tahoma"/>
          <w:szCs w:val="24"/>
        </w:rPr>
        <w:t>vadu bez zbytečného odkladu po jejím zjištění</w:t>
      </w:r>
      <w:r w:rsidR="008710D2">
        <w:rPr>
          <w:rFonts w:asciiTheme="minorHAnsi" w:hAnsiTheme="minorHAnsi" w:cs="Tahoma"/>
          <w:szCs w:val="24"/>
        </w:rPr>
        <w:t xml:space="preserve"> elektronicky</w:t>
      </w:r>
      <w:r w:rsidRPr="00C1689B">
        <w:rPr>
          <w:rFonts w:asciiTheme="minorHAnsi" w:hAnsiTheme="minorHAnsi" w:cs="Tahoma"/>
          <w:szCs w:val="24"/>
        </w:rPr>
        <w:t xml:space="preserve"> </w:t>
      </w:r>
      <w:r w:rsidR="006830E2">
        <w:rPr>
          <w:rFonts w:asciiTheme="minorHAnsi" w:hAnsiTheme="minorHAnsi" w:cs="Tahoma"/>
          <w:szCs w:val="24"/>
        </w:rPr>
        <w:t xml:space="preserve">do </w:t>
      </w:r>
      <w:r w:rsidRPr="00C1689B">
        <w:rPr>
          <w:rFonts w:asciiTheme="minorHAnsi" w:hAnsiTheme="minorHAnsi" w:cs="Tahoma"/>
          <w:szCs w:val="24"/>
        </w:rPr>
        <w:t>datov</w:t>
      </w:r>
      <w:r w:rsidR="006830E2">
        <w:rPr>
          <w:rFonts w:asciiTheme="minorHAnsi" w:hAnsiTheme="minorHAnsi" w:cs="Tahoma"/>
          <w:szCs w:val="24"/>
        </w:rPr>
        <w:t>é schránky</w:t>
      </w:r>
      <w:r w:rsidR="008710D2">
        <w:rPr>
          <w:rFonts w:asciiTheme="minorHAnsi" w:hAnsiTheme="minorHAnsi" w:cs="Tahoma"/>
          <w:szCs w:val="24"/>
        </w:rPr>
        <w:t xml:space="preserve">. </w:t>
      </w:r>
      <w:r w:rsidRPr="00C1689B">
        <w:rPr>
          <w:rFonts w:asciiTheme="minorHAnsi" w:hAnsiTheme="minorHAnsi" w:cs="Tahoma"/>
          <w:szCs w:val="24"/>
        </w:rPr>
        <w:t>V</w:t>
      </w:r>
      <w:r w:rsidR="0031310D" w:rsidRPr="00C1689B">
        <w:rPr>
          <w:rFonts w:asciiTheme="minorHAnsi" w:hAnsiTheme="minorHAnsi" w:cs="Tahoma"/>
          <w:szCs w:val="24"/>
        </w:rPr>
        <w:t> </w:t>
      </w:r>
      <w:r w:rsidRPr="00C1689B">
        <w:rPr>
          <w:rFonts w:asciiTheme="minorHAnsi" w:hAnsiTheme="minorHAnsi" w:cs="Tahoma"/>
          <w:szCs w:val="24"/>
        </w:rPr>
        <w:t>reklamaci musí být vada popsána.</w:t>
      </w:r>
    </w:p>
    <w:p w14:paraId="47C9E289" w14:textId="77777777" w:rsidR="00DB795B" w:rsidRPr="00C1689B" w:rsidRDefault="00DB795B" w:rsidP="00E13954">
      <w:pPr>
        <w:pStyle w:val="Bezmezer"/>
        <w:rPr>
          <w:rFonts w:asciiTheme="minorHAnsi" w:hAnsiTheme="minorHAnsi" w:cs="Tahoma"/>
          <w:szCs w:val="24"/>
        </w:rPr>
      </w:pPr>
    </w:p>
    <w:p w14:paraId="27047EC2" w14:textId="77777777" w:rsidR="00DB795B" w:rsidRPr="00C1689B" w:rsidRDefault="00DB795B" w:rsidP="00F85AEB">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V případě, že objednatel nesdělí při </w:t>
      </w:r>
      <w:r w:rsidR="000342D5" w:rsidRPr="00C1689B">
        <w:rPr>
          <w:rFonts w:asciiTheme="minorHAnsi" w:hAnsiTheme="minorHAnsi" w:cs="Tahoma"/>
          <w:szCs w:val="24"/>
        </w:rPr>
        <w:t>reklamaci</w:t>
      </w:r>
      <w:r w:rsidRPr="00C1689B">
        <w:rPr>
          <w:rFonts w:asciiTheme="minorHAnsi" w:hAnsiTheme="minorHAnsi" w:cs="Tahoma"/>
          <w:szCs w:val="24"/>
        </w:rPr>
        <w:t xml:space="preserve"> v</w:t>
      </w:r>
      <w:r w:rsidR="000342D5" w:rsidRPr="00C1689B">
        <w:rPr>
          <w:rFonts w:asciiTheme="minorHAnsi" w:hAnsiTheme="minorHAnsi" w:cs="Tahoma"/>
          <w:szCs w:val="24"/>
        </w:rPr>
        <w:t> </w:t>
      </w:r>
      <w:r w:rsidRPr="00C1689B">
        <w:rPr>
          <w:rFonts w:asciiTheme="minorHAnsi" w:hAnsiTheme="minorHAnsi" w:cs="Tahoma"/>
          <w:szCs w:val="24"/>
        </w:rPr>
        <w:t>rámci</w:t>
      </w:r>
      <w:r w:rsidR="000342D5" w:rsidRPr="00C1689B">
        <w:rPr>
          <w:rFonts w:asciiTheme="minorHAnsi" w:hAnsiTheme="minorHAnsi" w:cs="Tahoma"/>
          <w:szCs w:val="24"/>
        </w:rPr>
        <w:t xml:space="preserve"> zákonné doby odpovědnosti zhotovitele za</w:t>
      </w:r>
      <w:r w:rsidR="001F2EA2" w:rsidRPr="00C1689B">
        <w:rPr>
          <w:rFonts w:asciiTheme="minorHAnsi" w:hAnsiTheme="minorHAnsi" w:cs="Tahoma"/>
          <w:szCs w:val="24"/>
        </w:rPr>
        <w:t> </w:t>
      </w:r>
      <w:r w:rsidR="000342D5" w:rsidRPr="00C1689B">
        <w:rPr>
          <w:rFonts w:asciiTheme="minorHAnsi" w:hAnsiTheme="minorHAnsi" w:cs="Tahoma"/>
          <w:szCs w:val="24"/>
        </w:rPr>
        <w:t>vady nebo</w:t>
      </w:r>
      <w:r w:rsidRPr="00C1689B">
        <w:rPr>
          <w:rFonts w:asciiTheme="minorHAnsi" w:hAnsiTheme="minorHAnsi" w:cs="Tahoma"/>
          <w:szCs w:val="24"/>
        </w:rPr>
        <w:t xml:space="preserve"> záruční doby zhotoviteli</w:t>
      </w:r>
      <w:r w:rsidR="00E87DB9" w:rsidRPr="00C1689B">
        <w:rPr>
          <w:rFonts w:asciiTheme="minorHAnsi" w:hAnsiTheme="minorHAnsi" w:cs="Tahoma"/>
          <w:szCs w:val="24"/>
        </w:rPr>
        <w:t xml:space="preserve"> jinou přiměřenou lhůtu pro odstranění vady nebo se objednatel se zhotovitelem nedohodnou jinak</w:t>
      </w:r>
      <w:r w:rsidRPr="00C1689B">
        <w:rPr>
          <w:rFonts w:asciiTheme="minorHAnsi" w:hAnsiTheme="minorHAnsi" w:cs="Tahoma"/>
          <w:szCs w:val="24"/>
        </w:rPr>
        <w:t xml:space="preserve">, </w:t>
      </w:r>
      <w:r w:rsidR="000C7A08" w:rsidRPr="00C1689B">
        <w:rPr>
          <w:rFonts w:asciiTheme="minorHAnsi" w:hAnsiTheme="minorHAnsi" w:cs="Tahoma"/>
          <w:szCs w:val="24"/>
        </w:rPr>
        <w:t xml:space="preserve">je zhotovitel povinen </w:t>
      </w:r>
      <w:r w:rsidR="000C7A08" w:rsidRPr="00C1689B">
        <w:rPr>
          <w:rFonts w:asciiTheme="minorHAnsi" w:hAnsiTheme="minorHAnsi" w:cs="Tahoma"/>
          <w:szCs w:val="24"/>
        </w:rPr>
        <w:lastRenderedPageBreak/>
        <w:t>nastoupit k odstranění vad</w:t>
      </w:r>
      <w:r w:rsidR="00E87DB9" w:rsidRPr="00C1689B">
        <w:rPr>
          <w:rFonts w:asciiTheme="minorHAnsi" w:hAnsiTheme="minorHAnsi" w:cs="Tahoma"/>
          <w:szCs w:val="24"/>
        </w:rPr>
        <w:t>y</w:t>
      </w:r>
      <w:r w:rsidR="000C7A08" w:rsidRPr="00C1689B">
        <w:rPr>
          <w:rFonts w:asciiTheme="minorHAnsi" w:hAnsiTheme="minorHAnsi" w:cs="Tahoma"/>
          <w:szCs w:val="24"/>
        </w:rPr>
        <w:t xml:space="preserve"> </w:t>
      </w:r>
      <w:r w:rsidR="00E87DB9" w:rsidRPr="00C1689B">
        <w:rPr>
          <w:rFonts w:asciiTheme="minorHAnsi" w:hAnsiTheme="minorHAnsi" w:cs="Tahoma"/>
          <w:szCs w:val="24"/>
        </w:rPr>
        <w:t xml:space="preserve">nejpozději do </w:t>
      </w:r>
      <w:r w:rsidR="003D4ABB">
        <w:rPr>
          <w:rFonts w:asciiTheme="minorHAnsi" w:hAnsiTheme="minorHAnsi" w:cs="Tahoma"/>
          <w:szCs w:val="24"/>
        </w:rPr>
        <w:t>deseti</w:t>
      </w:r>
      <w:r w:rsidR="003D4ABB" w:rsidRPr="00C1689B">
        <w:rPr>
          <w:rFonts w:asciiTheme="minorHAnsi" w:hAnsiTheme="minorHAnsi" w:cs="Tahoma"/>
          <w:szCs w:val="24"/>
        </w:rPr>
        <w:t xml:space="preserve"> </w:t>
      </w:r>
      <w:r w:rsidR="004C7144" w:rsidRPr="00C1689B">
        <w:rPr>
          <w:rFonts w:asciiTheme="minorHAnsi" w:hAnsiTheme="minorHAnsi" w:cs="Tahoma"/>
          <w:szCs w:val="24"/>
        </w:rPr>
        <w:t>(</w:t>
      </w:r>
      <w:r w:rsidR="003D4ABB">
        <w:rPr>
          <w:rFonts w:asciiTheme="minorHAnsi" w:hAnsiTheme="minorHAnsi" w:cs="Tahoma"/>
          <w:szCs w:val="24"/>
        </w:rPr>
        <w:t>10</w:t>
      </w:r>
      <w:r w:rsidR="004C7144" w:rsidRPr="00C1689B">
        <w:rPr>
          <w:rFonts w:asciiTheme="minorHAnsi" w:hAnsiTheme="minorHAnsi" w:cs="Tahoma"/>
          <w:szCs w:val="24"/>
        </w:rPr>
        <w:t>)</w:t>
      </w:r>
      <w:r w:rsidR="00E87DB9" w:rsidRPr="00C1689B">
        <w:rPr>
          <w:rFonts w:asciiTheme="minorHAnsi" w:hAnsiTheme="minorHAnsi" w:cs="Tahoma"/>
          <w:szCs w:val="24"/>
        </w:rPr>
        <w:t xml:space="preserve"> pracovních dnů, nebrání-li vada běžnému užívání díla, při havarijním stavu nebo hrozí-li nebezpečí škody velkého rozsahu </w:t>
      </w:r>
      <w:r w:rsidR="003D4ABB">
        <w:rPr>
          <w:rFonts w:asciiTheme="minorHAnsi" w:hAnsiTheme="minorHAnsi" w:cs="Tahoma"/>
          <w:szCs w:val="24"/>
        </w:rPr>
        <w:t xml:space="preserve">nebo brání-li vada běžnému užívání </w:t>
      </w:r>
      <w:r w:rsidR="00E87DB9" w:rsidRPr="00C1689B">
        <w:rPr>
          <w:rFonts w:asciiTheme="minorHAnsi" w:hAnsiTheme="minorHAnsi" w:cs="Tahoma"/>
          <w:szCs w:val="24"/>
        </w:rPr>
        <w:t xml:space="preserve">nejpozději do </w:t>
      </w:r>
      <w:r w:rsidR="003C6F85">
        <w:rPr>
          <w:rFonts w:asciiTheme="minorHAnsi" w:hAnsiTheme="minorHAnsi" w:cs="Tahoma"/>
          <w:szCs w:val="24"/>
        </w:rPr>
        <w:t>dvou</w:t>
      </w:r>
      <w:r w:rsidR="009752DD" w:rsidRPr="00C1689B">
        <w:rPr>
          <w:rFonts w:asciiTheme="minorHAnsi" w:hAnsiTheme="minorHAnsi" w:cs="Tahoma"/>
          <w:szCs w:val="24"/>
        </w:rPr>
        <w:t xml:space="preserve"> (</w:t>
      </w:r>
      <w:r w:rsidR="003C6F85">
        <w:rPr>
          <w:rFonts w:asciiTheme="minorHAnsi" w:hAnsiTheme="minorHAnsi" w:cs="Tahoma"/>
          <w:szCs w:val="24"/>
        </w:rPr>
        <w:t>2)</w:t>
      </w:r>
      <w:r w:rsidR="00E87DB9" w:rsidRPr="00C1689B">
        <w:rPr>
          <w:rFonts w:asciiTheme="minorHAnsi" w:hAnsiTheme="minorHAnsi" w:cs="Tahoma"/>
          <w:szCs w:val="24"/>
        </w:rPr>
        <w:t xml:space="preserve"> </w:t>
      </w:r>
      <w:r w:rsidR="009752DD" w:rsidRPr="00C1689B">
        <w:rPr>
          <w:rFonts w:asciiTheme="minorHAnsi" w:hAnsiTheme="minorHAnsi" w:cs="Tahoma"/>
          <w:szCs w:val="24"/>
        </w:rPr>
        <w:t>pracovní</w:t>
      </w:r>
      <w:r w:rsidR="003C6F85">
        <w:rPr>
          <w:rFonts w:asciiTheme="minorHAnsi" w:hAnsiTheme="minorHAnsi" w:cs="Tahoma"/>
          <w:szCs w:val="24"/>
        </w:rPr>
        <w:t>c</w:t>
      </w:r>
      <w:r w:rsidR="009752DD" w:rsidRPr="00C1689B">
        <w:rPr>
          <w:rFonts w:asciiTheme="minorHAnsi" w:hAnsiTheme="minorHAnsi" w:cs="Tahoma"/>
          <w:szCs w:val="24"/>
        </w:rPr>
        <w:t xml:space="preserve">h </w:t>
      </w:r>
      <w:r w:rsidR="00E87DB9" w:rsidRPr="00C1689B">
        <w:rPr>
          <w:rFonts w:asciiTheme="minorHAnsi" w:hAnsiTheme="minorHAnsi" w:cs="Tahoma"/>
          <w:szCs w:val="24"/>
        </w:rPr>
        <w:t>dn</w:t>
      </w:r>
      <w:r w:rsidR="003C6F85">
        <w:rPr>
          <w:rFonts w:asciiTheme="minorHAnsi" w:hAnsiTheme="minorHAnsi" w:cs="Tahoma"/>
          <w:szCs w:val="24"/>
        </w:rPr>
        <w:t>ů</w:t>
      </w:r>
      <w:r w:rsidR="00E87DB9" w:rsidRPr="00C1689B">
        <w:rPr>
          <w:rFonts w:asciiTheme="minorHAnsi" w:hAnsiTheme="minorHAnsi" w:cs="Tahoma"/>
          <w:szCs w:val="24"/>
        </w:rPr>
        <w:t xml:space="preserve"> od doručení reklamace. Zhotovitel je povinen </w:t>
      </w:r>
      <w:r w:rsidR="000C7A08" w:rsidRPr="00C1689B">
        <w:rPr>
          <w:rFonts w:asciiTheme="minorHAnsi" w:hAnsiTheme="minorHAnsi" w:cs="Tahoma"/>
          <w:szCs w:val="24"/>
        </w:rPr>
        <w:t xml:space="preserve">odstranit reklamované vady </w:t>
      </w:r>
      <w:r w:rsidR="00E87DB9" w:rsidRPr="00C1689B">
        <w:rPr>
          <w:rFonts w:asciiTheme="minorHAnsi" w:hAnsiTheme="minorHAnsi" w:cs="Tahoma"/>
          <w:szCs w:val="24"/>
        </w:rPr>
        <w:t xml:space="preserve">vlastním nákladem </w:t>
      </w:r>
      <w:r w:rsidR="000C7A08" w:rsidRPr="00C1689B">
        <w:rPr>
          <w:rFonts w:asciiTheme="minorHAnsi" w:hAnsiTheme="minorHAnsi" w:cs="Tahoma"/>
          <w:szCs w:val="24"/>
        </w:rPr>
        <w:t xml:space="preserve">nejpozději do </w:t>
      </w:r>
      <w:r w:rsidR="004C7144" w:rsidRPr="00C1689B">
        <w:rPr>
          <w:rFonts w:asciiTheme="minorHAnsi" w:hAnsiTheme="minorHAnsi" w:cs="Tahoma"/>
          <w:szCs w:val="24"/>
        </w:rPr>
        <w:t>třiceti (</w:t>
      </w:r>
      <w:r w:rsidR="000C7A08" w:rsidRPr="00C1689B">
        <w:rPr>
          <w:rFonts w:asciiTheme="minorHAnsi" w:hAnsiTheme="minorHAnsi" w:cs="Tahoma"/>
          <w:szCs w:val="24"/>
        </w:rPr>
        <w:t>30</w:t>
      </w:r>
      <w:r w:rsidR="004C7144" w:rsidRPr="00C1689B">
        <w:rPr>
          <w:rFonts w:asciiTheme="minorHAnsi" w:hAnsiTheme="minorHAnsi" w:cs="Tahoma"/>
          <w:szCs w:val="24"/>
        </w:rPr>
        <w:t>)</w:t>
      </w:r>
      <w:r w:rsidR="000C7A08"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000C7A08" w:rsidRPr="00C1689B">
        <w:rPr>
          <w:rFonts w:asciiTheme="minorHAnsi" w:hAnsiTheme="minorHAnsi" w:cs="Tahoma"/>
          <w:szCs w:val="24"/>
        </w:rPr>
        <w:t>dnů poté, co mu budou oznámeny</w:t>
      </w:r>
      <w:r w:rsidR="00E87DB9" w:rsidRPr="00C1689B">
        <w:rPr>
          <w:rFonts w:asciiTheme="minorHAnsi" w:hAnsiTheme="minorHAnsi" w:cs="Tahoma"/>
          <w:szCs w:val="24"/>
        </w:rPr>
        <w:t xml:space="preserve">, nebylo-li </w:t>
      </w:r>
      <w:r w:rsidR="003208A2" w:rsidRPr="00C1689B">
        <w:rPr>
          <w:rFonts w:asciiTheme="minorHAnsi" w:hAnsiTheme="minorHAnsi" w:cs="Tahoma"/>
          <w:szCs w:val="24"/>
        </w:rPr>
        <w:t xml:space="preserve">objednatelem v reklamaci stanoveno jinak nebo </w:t>
      </w:r>
      <w:r w:rsidR="00E87DB9" w:rsidRPr="00C1689B">
        <w:rPr>
          <w:rFonts w:asciiTheme="minorHAnsi" w:hAnsiTheme="minorHAnsi" w:cs="Tahoma"/>
          <w:szCs w:val="24"/>
        </w:rPr>
        <w:t>s objednatelem dohodnuto jinak</w:t>
      </w:r>
      <w:r w:rsidR="000C7A08" w:rsidRPr="00C1689B">
        <w:rPr>
          <w:rFonts w:asciiTheme="minorHAnsi" w:hAnsiTheme="minorHAnsi" w:cs="Tahoma"/>
          <w:szCs w:val="24"/>
        </w:rPr>
        <w:t xml:space="preserve">. Pokud zhotovitel </w:t>
      </w:r>
      <w:r w:rsidR="00E87DB9" w:rsidRPr="00C1689B">
        <w:rPr>
          <w:rFonts w:asciiTheme="minorHAnsi" w:hAnsiTheme="minorHAnsi" w:cs="Tahoma"/>
          <w:szCs w:val="24"/>
        </w:rPr>
        <w:t xml:space="preserve">neodstraní reklamované vady </w:t>
      </w:r>
      <w:r w:rsidR="000C7A08" w:rsidRPr="00C1689B">
        <w:rPr>
          <w:rFonts w:asciiTheme="minorHAnsi" w:hAnsiTheme="minorHAnsi" w:cs="Tahoma"/>
          <w:szCs w:val="24"/>
        </w:rPr>
        <w:t>včas nebo řádně, má objednatel právo od této smlouvy odstoupit.</w:t>
      </w:r>
    </w:p>
    <w:p w14:paraId="727F9BE9" w14:textId="77777777" w:rsidR="00DB795B" w:rsidRPr="00C1689B" w:rsidRDefault="00DB795B" w:rsidP="00E13954">
      <w:pPr>
        <w:pStyle w:val="Bezmezer"/>
        <w:rPr>
          <w:rFonts w:asciiTheme="minorHAnsi" w:hAnsiTheme="minorHAnsi" w:cs="Tahoma"/>
          <w:szCs w:val="24"/>
        </w:rPr>
      </w:pPr>
    </w:p>
    <w:p w14:paraId="248D25C5" w14:textId="77777777" w:rsidR="000C7A08" w:rsidRPr="00C1689B" w:rsidRDefault="00DB795B" w:rsidP="000C7A08">
      <w:pPr>
        <w:pStyle w:val="Bezmezer"/>
        <w:numPr>
          <w:ilvl w:val="0"/>
          <w:numId w:val="9"/>
        </w:numPr>
        <w:rPr>
          <w:rFonts w:asciiTheme="minorHAnsi" w:hAnsiTheme="minorHAnsi" w:cs="Tahoma"/>
          <w:szCs w:val="24"/>
        </w:rPr>
      </w:pPr>
      <w:r w:rsidRPr="00C1689B">
        <w:rPr>
          <w:rFonts w:asciiTheme="minorHAnsi" w:hAnsiTheme="minorHAnsi" w:cs="Tahoma"/>
          <w:szCs w:val="24"/>
        </w:rPr>
        <w:t xml:space="preserve">Neodstraní-li zhotovitel vady díla </w:t>
      </w:r>
      <w:r w:rsidR="000C7A08" w:rsidRPr="00C1689B">
        <w:rPr>
          <w:rFonts w:asciiTheme="minorHAnsi" w:hAnsiTheme="minorHAnsi" w:cs="Tahoma"/>
          <w:szCs w:val="24"/>
        </w:rPr>
        <w:t xml:space="preserve">nebo nenastoupí-li k odstranění vady díla v dohodnuté nebo </w:t>
      </w:r>
      <w:r w:rsidR="003C6F85">
        <w:rPr>
          <w:rFonts w:asciiTheme="minorHAnsi" w:hAnsiTheme="minorHAnsi" w:cs="Tahoma"/>
          <w:szCs w:val="24"/>
        </w:rPr>
        <w:t xml:space="preserve">smlouvou </w:t>
      </w:r>
      <w:r w:rsidR="000C7A08" w:rsidRPr="00C1689B">
        <w:rPr>
          <w:rFonts w:asciiTheme="minorHAnsi" w:hAnsiTheme="minorHAnsi" w:cs="Tahoma"/>
          <w:szCs w:val="24"/>
        </w:rPr>
        <w:t>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360075">
        <w:rPr>
          <w:rFonts w:asciiTheme="minorHAnsi" w:hAnsiTheme="minorHAnsi" w:cs="Tahoma"/>
          <w:szCs w:val="24"/>
        </w:rPr>
        <w:t> odstraněním vady</w:t>
      </w:r>
      <w:r w:rsidR="00360075" w:rsidRPr="00C1689B">
        <w:rPr>
          <w:rFonts w:asciiTheme="minorHAnsi" w:hAnsiTheme="minorHAnsi" w:cs="Tahoma"/>
          <w:szCs w:val="24"/>
        </w:rPr>
        <w:t xml:space="preserve"> </w:t>
      </w:r>
      <w:r w:rsidR="000C7A08" w:rsidRPr="00C1689B">
        <w:rPr>
          <w:rFonts w:asciiTheme="minorHAnsi" w:hAnsiTheme="minorHAnsi" w:cs="Tahoma"/>
          <w:szCs w:val="24"/>
        </w:rPr>
        <w:t xml:space="preserve">do třiceti (30) </w:t>
      </w:r>
      <w:r w:rsidR="004C7144" w:rsidRPr="00C1689B">
        <w:rPr>
          <w:rFonts w:asciiTheme="minorHAnsi" w:hAnsiTheme="minorHAnsi" w:cs="Tahoma"/>
          <w:szCs w:val="24"/>
        </w:rPr>
        <w:t xml:space="preserve">kalendářních </w:t>
      </w:r>
      <w:r w:rsidR="000C7A08" w:rsidRPr="00C1689B">
        <w:rPr>
          <w:rFonts w:asciiTheme="minorHAnsi" w:hAnsiTheme="minorHAnsi" w:cs="Tahoma"/>
          <w:szCs w:val="24"/>
        </w:rPr>
        <w:t>dnů po obdržení vyúčtování nákladů objednatele.</w:t>
      </w:r>
    </w:p>
    <w:p w14:paraId="55EEAE3D" w14:textId="77777777" w:rsidR="000C7A08" w:rsidRPr="00C1689B" w:rsidRDefault="000C7A08" w:rsidP="000C7A08">
      <w:pPr>
        <w:pStyle w:val="Bezmezer"/>
        <w:rPr>
          <w:rFonts w:asciiTheme="minorHAnsi" w:hAnsiTheme="minorHAnsi" w:cs="Tahoma"/>
          <w:szCs w:val="24"/>
        </w:rPr>
      </w:pPr>
    </w:p>
    <w:p w14:paraId="409F326D" w14:textId="77777777" w:rsidR="00DB795B" w:rsidRPr="00C1689B" w:rsidRDefault="00721186" w:rsidP="005E59F7">
      <w:pPr>
        <w:pStyle w:val="Bezmezer"/>
        <w:numPr>
          <w:ilvl w:val="0"/>
          <w:numId w:val="9"/>
        </w:numPr>
        <w:rPr>
          <w:rFonts w:asciiTheme="minorHAnsi" w:hAnsiTheme="minorHAnsi" w:cs="Tahoma"/>
          <w:szCs w:val="24"/>
        </w:rPr>
      </w:pPr>
      <w:r w:rsidRPr="00C1689B">
        <w:rPr>
          <w:rFonts w:asciiTheme="minorHAnsi" w:hAnsiTheme="minorHAnsi" w:cs="Tahoma"/>
          <w:szCs w:val="24"/>
        </w:rPr>
        <w:t>Odevzdáním nového plnění v rámci odstranění vady a odpovědnosti za vady tohoto plnění platí ustanovení této smlouvy týkající se místa a způsobu plnění a uplatňování práv z</w:t>
      </w:r>
      <w:r w:rsidR="000554AA">
        <w:rPr>
          <w:rFonts w:asciiTheme="minorHAnsi" w:hAnsiTheme="minorHAnsi" w:cs="Tahoma"/>
          <w:szCs w:val="24"/>
        </w:rPr>
        <w:t> </w:t>
      </w:r>
      <w:r w:rsidRPr="00C1689B">
        <w:rPr>
          <w:rFonts w:asciiTheme="minorHAnsi" w:hAnsiTheme="minorHAnsi" w:cs="Tahoma"/>
          <w:szCs w:val="24"/>
        </w:rPr>
        <w:t>odpovědnosti za</w:t>
      </w:r>
      <w:r w:rsidR="001F2EA2" w:rsidRPr="00C1689B">
        <w:rPr>
          <w:rFonts w:asciiTheme="minorHAnsi" w:hAnsiTheme="minorHAnsi" w:cs="Tahoma"/>
          <w:szCs w:val="24"/>
        </w:rPr>
        <w:t> </w:t>
      </w:r>
      <w:r w:rsidRPr="00C1689B">
        <w:rPr>
          <w:rFonts w:asciiTheme="minorHAnsi" w:hAnsiTheme="minorHAnsi" w:cs="Tahoma"/>
          <w:szCs w:val="24"/>
        </w:rPr>
        <w:t>vady obdobně.</w:t>
      </w:r>
    </w:p>
    <w:p w14:paraId="10A6AB58" w14:textId="77777777" w:rsidR="00161725" w:rsidRPr="00C1689B" w:rsidRDefault="00161725" w:rsidP="00E13954">
      <w:pPr>
        <w:pStyle w:val="Bezmezer"/>
        <w:rPr>
          <w:rFonts w:asciiTheme="minorHAnsi" w:hAnsiTheme="minorHAnsi" w:cs="Tahoma"/>
          <w:szCs w:val="24"/>
        </w:rPr>
      </w:pPr>
    </w:p>
    <w:p w14:paraId="650817F2" w14:textId="77777777" w:rsidR="009C0917" w:rsidRPr="00C1689B" w:rsidRDefault="009C0917" w:rsidP="00E13954">
      <w:pPr>
        <w:pStyle w:val="Bezmezer"/>
        <w:rPr>
          <w:rFonts w:asciiTheme="minorHAnsi" w:hAnsiTheme="minorHAnsi" w:cs="Tahoma"/>
          <w:szCs w:val="24"/>
        </w:rPr>
      </w:pPr>
    </w:p>
    <w:p w14:paraId="028B9BF9" w14:textId="77777777" w:rsidR="009C0917" w:rsidRPr="00C1689B" w:rsidRDefault="00721186" w:rsidP="00E13954">
      <w:pPr>
        <w:pStyle w:val="Bezmezer"/>
        <w:jc w:val="center"/>
        <w:rPr>
          <w:rFonts w:asciiTheme="minorHAnsi" w:hAnsiTheme="minorHAnsi" w:cs="Tahoma"/>
          <w:b/>
          <w:bCs/>
          <w:szCs w:val="24"/>
        </w:rPr>
      </w:pPr>
      <w:r w:rsidRPr="00C1689B">
        <w:rPr>
          <w:rFonts w:asciiTheme="minorHAnsi" w:hAnsiTheme="minorHAnsi" w:cs="Tahoma"/>
          <w:b/>
          <w:bCs/>
          <w:szCs w:val="24"/>
        </w:rPr>
        <w:t>X</w:t>
      </w:r>
      <w:r w:rsidR="00FE2B51" w:rsidRPr="00C1689B">
        <w:rPr>
          <w:rFonts w:asciiTheme="minorHAnsi" w:hAnsiTheme="minorHAnsi" w:cs="Tahoma"/>
          <w:b/>
          <w:bCs/>
          <w:szCs w:val="24"/>
        </w:rPr>
        <w:t>I</w:t>
      </w:r>
      <w:r w:rsidRPr="00C1689B">
        <w:rPr>
          <w:rFonts w:asciiTheme="minorHAnsi" w:hAnsiTheme="minorHAnsi" w:cs="Tahoma"/>
          <w:b/>
          <w:bCs/>
          <w:szCs w:val="24"/>
        </w:rPr>
        <w:t>. Smluvní pokuty</w:t>
      </w:r>
    </w:p>
    <w:p w14:paraId="40EB5901" w14:textId="77777777" w:rsidR="009C0917" w:rsidRPr="00C1689B" w:rsidRDefault="009C0917" w:rsidP="00E13954">
      <w:pPr>
        <w:pStyle w:val="Bezmezer"/>
        <w:rPr>
          <w:rFonts w:asciiTheme="minorHAnsi" w:hAnsiTheme="minorHAnsi" w:cs="Tahoma"/>
          <w:b/>
          <w:bCs/>
          <w:szCs w:val="24"/>
        </w:rPr>
      </w:pPr>
    </w:p>
    <w:p w14:paraId="1FC24206" w14:textId="77777777" w:rsidR="009A4BB7" w:rsidRPr="00C1689B" w:rsidRDefault="00721186" w:rsidP="005E59F7">
      <w:pPr>
        <w:pStyle w:val="Bezmezer"/>
        <w:numPr>
          <w:ilvl w:val="0"/>
          <w:numId w:val="10"/>
        </w:numPr>
        <w:rPr>
          <w:rFonts w:asciiTheme="minorHAnsi" w:hAnsiTheme="minorHAnsi" w:cs="Tahoma"/>
          <w:szCs w:val="24"/>
        </w:rPr>
      </w:pPr>
      <w:r w:rsidRPr="00C1689B">
        <w:rPr>
          <w:rFonts w:asciiTheme="minorHAnsi" w:hAnsiTheme="minorHAnsi" w:cs="Tahoma"/>
          <w:szCs w:val="24"/>
        </w:rPr>
        <w:t>Objednatel je oprávněn v případě porušení smlouvy zhotovitelem uplatnit vůči zhotoviteli nárok na</w:t>
      </w:r>
      <w:r w:rsidR="00716B8B" w:rsidRPr="00C1689B">
        <w:rPr>
          <w:rFonts w:asciiTheme="minorHAnsi" w:hAnsiTheme="minorHAnsi" w:cs="Tahoma"/>
          <w:szCs w:val="24"/>
        </w:rPr>
        <w:t> </w:t>
      </w:r>
      <w:r w:rsidRPr="00C1689B">
        <w:rPr>
          <w:rFonts w:asciiTheme="minorHAnsi" w:hAnsiTheme="minorHAnsi" w:cs="Tahoma"/>
          <w:szCs w:val="24"/>
        </w:rPr>
        <w:t>smluvní pokutu a v takovém případě je zhotovitel povinen smlu</w:t>
      </w:r>
      <w:r w:rsidR="008064FA" w:rsidRPr="00C1689B">
        <w:rPr>
          <w:rFonts w:asciiTheme="minorHAnsi" w:hAnsiTheme="minorHAnsi" w:cs="Tahoma"/>
          <w:szCs w:val="24"/>
        </w:rPr>
        <w:t>vní pokutu objednateli zaplatit, pokud si ji objednatel nestrhne z poskytnuté bankovní záruky nebo uložené jistoty.</w:t>
      </w:r>
      <w:r w:rsidRPr="00C1689B">
        <w:rPr>
          <w:rFonts w:asciiTheme="minorHAnsi" w:hAnsiTheme="minorHAnsi" w:cs="Tahoma"/>
          <w:szCs w:val="24"/>
        </w:rPr>
        <w:t xml:space="preserve"> Smluvní strany sjednávají smluvní pokutu pro následující případy porušení smlouvy a v následující výši:</w:t>
      </w:r>
    </w:p>
    <w:p w14:paraId="7A6BB5AB" w14:textId="77777777" w:rsidR="00FA4AE5" w:rsidRPr="00C1689B" w:rsidRDefault="00FA4AE5" w:rsidP="00FA4AE5">
      <w:pPr>
        <w:pStyle w:val="Bezmezer"/>
        <w:numPr>
          <w:ilvl w:val="1"/>
          <w:numId w:val="10"/>
        </w:numPr>
        <w:spacing w:before="60" w:after="60"/>
        <w:ind w:left="1077" w:hanging="357"/>
        <w:rPr>
          <w:rFonts w:asciiTheme="minorHAnsi" w:hAnsiTheme="minorHAnsi" w:cs="Tahoma"/>
          <w:szCs w:val="24"/>
        </w:rPr>
      </w:pPr>
      <w:r w:rsidRPr="00C1689B">
        <w:rPr>
          <w:rFonts w:asciiTheme="minorHAnsi" w:hAnsiTheme="minorHAnsi" w:cs="Tahoma"/>
          <w:szCs w:val="24"/>
        </w:rPr>
        <w:t xml:space="preserve">Pokud zhotovitel nezačne provádět dílo do </w:t>
      </w:r>
      <w:r w:rsidR="003C6F85">
        <w:rPr>
          <w:rFonts w:asciiTheme="minorHAnsi" w:hAnsiTheme="minorHAnsi" w:cs="Tahoma"/>
          <w:szCs w:val="24"/>
        </w:rPr>
        <w:t>sedmi</w:t>
      </w:r>
      <w:r w:rsidRPr="00C1689B">
        <w:rPr>
          <w:rFonts w:asciiTheme="minorHAnsi" w:hAnsiTheme="minorHAnsi" w:cs="Tahoma"/>
          <w:szCs w:val="24"/>
        </w:rPr>
        <w:t xml:space="preserve"> </w:t>
      </w:r>
      <w:r w:rsidR="004C7144" w:rsidRPr="00C1689B">
        <w:rPr>
          <w:rFonts w:asciiTheme="minorHAnsi" w:hAnsiTheme="minorHAnsi" w:cs="Tahoma"/>
          <w:szCs w:val="24"/>
        </w:rPr>
        <w:t>(</w:t>
      </w:r>
      <w:r w:rsidR="003C6F85">
        <w:rPr>
          <w:rFonts w:asciiTheme="minorHAnsi" w:hAnsiTheme="minorHAnsi" w:cs="Tahoma"/>
          <w:szCs w:val="24"/>
        </w:rPr>
        <w:t>7</w:t>
      </w:r>
      <w:r w:rsidR="004C7144" w:rsidRPr="00C1689B">
        <w:rPr>
          <w:rFonts w:asciiTheme="minorHAnsi" w:hAnsiTheme="minorHAnsi" w:cs="Tahoma"/>
          <w:szCs w:val="24"/>
        </w:rPr>
        <w:t xml:space="preserve">) </w:t>
      </w:r>
      <w:r w:rsidR="003C6F85">
        <w:rPr>
          <w:rFonts w:asciiTheme="minorHAnsi" w:hAnsiTheme="minorHAnsi" w:cs="Tahoma"/>
          <w:szCs w:val="24"/>
        </w:rPr>
        <w:t>kalendářních</w:t>
      </w:r>
      <w:r w:rsidR="00523000" w:rsidRPr="00C1689B">
        <w:rPr>
          <w:rFonts w:asciiTheme="minorHAnsi" w:hAnsiTheme="minorHAnsi" w:cs="Tahoma"/>
          <w:szCs w:val="24"/>
        </w:rPr>
        <w:t xml:space="preserve"> </w:t>
      </w:r>
      <w:r w:rsidRPr="00C1689B">
        <w:rPr>
          <w:rFonts w:asciiTheme="minorHAnsi" w:hAnsiTheme="minorHAnsi" w:cs="Tahoma"/>
          <w:szCs w:val="24"/>
        </w:rPr>
        <w:t>dnů od předání staveniště, činí výše smluvní pokuty 0,</w:t>
      </w:r>
      <w:r w:rsidR="00523000" w:rsidRPr="00C1689B">
        <w:rPr>
          <w:rFonts w:asciiTheme="minorHAnsi" w:hAnsiTheme="minorHAnsi" w:cs="Tahoma"/>
          <w:szCs w:val="24"/>
        </w:rPr>
        <w:t>2</w:t>
      </w:r>
      <w:r w:rsidRPr="00C1689B">
        <w:rPr>
          <w:rFonts w:asciiTheme="minorHAnsi" w:hAnsiTheme="minorHAnsi" w:cs="Tahoma"/>
          <w:szCs w:val="24"/>
        </w:rPr>
        <w:t> % z</w:t>
      </w:r>
      <w:r w:rsidR="009752DD" w:rsidRPr="00C1689B">
        <w:rPr>
          <w:rFonts w:asciiTheme="minorHAnsi" w:hAnsiTheme="minorHAnsi" w:cs="Tahoma"/>
          <w:szCs w:val="24"/>
        </w:rPr>
        <w:t xml:space="preserve"> celkové </w:t>
      </w:r>
      <w:r w:rsidR="00A61C7C">
        <w:rPr>
          <w:rFonts w:asciiTheme="minorHAnsi" w:hAnsiTheme="minorHAnsi" w:cs="Tahoma"/>
          <w:szCs w:val="24"/>
        </w:rPr>
        <w:t>ceny díla bez DPH za každý i </w:t>
      </w:r>
      <w:r w:rsidRPr="00C1689B">
        <w:rPr>
          <w:rFonts w:asciiTheme="minorHAnsi" w:hAnsiTheme="minorHAnsi" w:cs="Tahoma"/>
          <w:szCs w:val="24"/>
        </w:rPr>
        <w:t>započatý den prodlení.</w:t>
      </w:r>
    </w:p>
    <w:p w14:paraId="11256AFE" w14:textId="77777777" w:rsidR="00FA4AE5" w:rsidRPr="00C1689B" w:rsidRDefault="00FA4AE5" w:rsidP="00FA4AE5">
      <w:pPr>
        <w:pStyle w:val="Bezmezer"/>
        <w:numPr>
          <w:ilvl w:val="1"/>
          <w:numId w:val="10"/>
        </w:numPr>
        <w:spacing w:before="60" w:after="60"/>
        <w:ind w:left="1077" w:hanging="357"/>
        <w:rPr>
          <w:rFonts w:asciiTheme="minorHAnsi" w:hAnsiTheme="minorHAnsi" w:cs="Tahoma"/>
          <w:szCs w:val="24"/>
        </w:rPr>
      </w:pPr>
      <w:r w:rsidRPr="00C1689B">
        <w:rPr>
          <w:rFonts w:asciiTheme="minorHAnsi" w:hAnsiTheme="minorHAnsi" w:cs="Tahoma"/>
          <w:szCs w:val="24"/>
        </w:rPr>
        <w:t>V případě prodlení zhotovitele s předáním díla činí výše smluvní pokuty 0,</w:t>
      </w:r>
      <w:r w:rsidR="007741AA" w:rsidRPr="00C1689B">
        <w:rPr>
          <w:rFonts w:asciiTheme="minorHAnsi" w:hAnsiTheme="minorHAnsi" w:cs="Tahoma"/>
          <w:szCs w:val="24"/>
        </w:rPr>
        <w:t>2</w:t>
      </w:r>
      <w:r w:rsidRPr="00C1689B">
        <w:rPr>
          <w:rFonts w:asciiTheme="minorHAnsi" w:hAnsiTheme="minorHAnsi" w:cs="Tahoma"/>
          <w:szCs w:val="24"/>
        </w:rPr>
        <w:t>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 započatý den prodlení.</w:t>
      </w:r>
    </w:p>
    <w:p w14:paraId="63864E24" w14:textId="77777777"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 xml:space="preserve">V případě prodlení zhotovitele s odstraněním vad </w:t>
      </w:r>
      <w:r w:rsidR="00F2399B">
        <w:rPr>
          <w:rFonts w:asciiTheme="minorHAnsi" w:hAnsiTheme="minorHAnsi" w:cs="Tahoma"/>
          <w:szCs w:val="24"/>
        </w:rPr>
        <w:t xml:space="preserve">a nedodělků </w:t>
      </w:r>
      <w:r w:rsidR="00E87DB9" w:rsidRPr="00C1689B">
        <w:rPr>
          <w:rFonts w:asciiTheme="minorHAnsi" w:hAnsiTheme="minorHAnsi" w:cs="Tahoma"/>
          <w:szCs w:val="24"/>
        </w:rPr>
        <w:t xml:space="preserve">v termínu uvedeném </w:t>
      </w:r>
      <w:r w:rsidRPr="00C1689B">
        <w:rPr>
          <w:rFonts w:asciiTheme="minorHAnsi" w:hAnsiTheme="minorHAnsi" w:cs="Tahoma"/>
          <w:szCs w:val="24"/>
        </w:rPr>
        <w:t>v protokolu o předání díla činí výše smluvní pokuty 0,2 %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w:t>
      </w:r>
      <w:r w:rsidR="00A61C7C">
        <w:rPr>
          <w:rFonts w:asciiTheme="minorHAnsi" w:hAnsiTheme="minorHAnsi" w:cs="Tahoma"/>
          <w:szCs w:val="24"/>
        </w:rPr>
        <w:t> </w:t>
      </w:r>
      <w:r w:rsidRPr="00C1689B">
        <w:rPr>
          <w:rFonts w:asciiTheme="minorHAnsi" w:hAnsiTheme="minorHAnsi" w:cs="Tahoma"/>
          <w:szCs w:val="24"/>
        </w:rPr>
        <w:t>započatý den prodlení, a to až do odstranění poslední z vad uvedených v protokolu.</w:t>
      </w:r>
    </w:p>
    <w:p w14:paraId="327099F0" w14:textId="77777777"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V případě prodlení zhotovitele s odstraněním vad</w:t>
      </w:r>
      <w:r w:rsidR="00E87DB9" w:rsidRPr="00C1689B">
        <w:rPr>
          <w:rFonts w:asciiTheme="minorHAnsi" w:hAnsiTheme="minorHAnsi" w:cs="Tahoma"/>
          <w:szCs w:val="24"/>
        </w:rPr>
        <w:t xml:space="preserve"> nebo nástupem k odstranění vad</w:t>
      </w:r>
      <w:r w:rsidRPr="00C1689B">
        <w:rPr>
          <w:rFonts w:asciiTheme="minorHAnsi" w:hAnsiTheme="minorHAnsi" w:cs="Tahoma"/>
          <w:szCs w:val="24"/>
        </w:rPr>
        <w:t xml:space="preserve">, které se na díle vyskytnou v zákonné době odpovědnosti zhotovitele za vady nebo záruční době, </w:t>
      </w:r>
      <w:r w:rsidR="006230F4" w:rsidRPr="00C1689B">
        <w:rPr>
          <w:rFonts w:asciiTheme="minorHAnsi" w:hAnsiTheme="minorHAnsi" w:cs="Tahoma"/>
          <w:szCs w:val="24"/>
        </w:rPr>
        <w:t xml:space="preserve">v souladu </w:t>
      </w:r>
      <w:r w:rsidR="006230F4" w:rsidRPr="00D85D6A">
        <w:rPr>
          <w:rFonts w:asciiTheme="minorHAnsi" w:hAnsiTheme="minorHAnsi" w:cs="Tahoma"/>
          <w:szCs w:val="24"/>
        </w:rPr>
        <w:t xml:space="preserve">v čl. X odst. </w:t>
      </w:r>
      <w:r w:rsidR="00D85D6A" w:rsidRPr="00D85D6A">
        <w:rPr>
          <w:rFonts w:asciiTheme="minorHAnsi" w:hAnsiTheme="minorHAnsi" w:cs="Tahoma"/>
          <w:szCs w:val="24"/>
        </w:rPr>
        <w:t>6</w:t>
      </w:r>
      <w:r w:rsidR="006230F4" w:rsidRPr="00D85D6A">
        <w:rPr>
          <w:rFonts w:asciiTheme="minorHAnsi" w:hAnsiTheme="minorHAnsi" w:cs="Tahoma"/>
          <w:szCs w:val="24"/>
        </w:rPr>
        <w:t xml:space="preserve"> této</w:t>
      </w:r>
      <w:r w:rsidR="006230F4" w:rsidRPr="00C1689B">
        <w:rPr>
          <w:rFonts w:asciiTheme="minorHAnsi" w:hAnsiTheme="minorHAnsi" w:cs="Tahoma"/>
          <w:szCs w:val="24"/>
        </w:rPr>
        <w:t xml:space="preserve"> smlouvy, </w:t>
      </w:r>
      <w:r w:rsidRPr="00C1689B">
        <w:rPr>
          <w:rFonts w:asciiTheme="minorHAnsi" w:hAnsiTheme="minorHAnsi" w:cs="Tahoma"/>
          <w:szCs w:val="24"/>
        </w:rPr>
        <w:t>činí výše smluvní pokuty 0,2 % z</w:t>
      </w:r>
      <w:r w:rsidR="009752DD" w:rsidRPr="00C1689B">
        <w:rPr>
          <w:rFonts w:asciiTheme="minorHAnsi" w:hAnsiTheme="minorHAnsi" w:cs="Tahoma"/>
          <w:szCs w:val="24"/>
        </w:rPr>
        <w:t xml:space="preserve"> celkové </w:t>
      </w:r>
      <w:r w:rsidRPr="00C1689B">
        <w:rPr>
          <w:rFonts w:asciiTheme="minorHAnsi" w:hAnsiTheme="minorHAnsi" w:cs="Tahoma"/>
          <w:szCs w:val="24"/>
        </w:rPr>
        <w:t>ceny díla bez DPH za každý i započ</w:t>
      </w:r>
      <w:r w:rsidR="00A90572">
        <w:rPr>
          <w:rFonts w:asciiTheme="minorHAnsi" w:hAnsiTheme="minorHAnsi" w:cs="Tahoma"/>
          <w:szCs w:val="24"/>
        </w:rPr>
        <w:t>atý den prodlení. Jedná-li se o </w:t>
      </w:r>
      <w:r w:rsidRPr="00C1689B">
        <w:rPr>
          <w:rFonts w:asciiTheme="minorHAnsi" w:hAnsiTheme="minorHAnsi" w:cs="Tahoma"/>
          <w:szCs w:val="24"/>
        </w:rPr>
        <w:t>vadu, která brání řádnému užívání díla, případně hrozí-li nebezpečí škody velkého rozsahu, činí výše smluvní pokuty 0,4 % z</w:t>
      </w:r>
      <w:r w:rsidR="009752DD" w:rsidRPr="00C1689B">
        <w:rPr>
          <w:rFonts w:asciiTheme="minorHAnsi" w:hAnsiTheme="minorHAnsi" w:cs="Tahoma"/>
          <w:szCs w:val="24"/>
        </w:rPr>
        <w:t xml:space="preserve"> celkové </w:t>
      </w:r>
      <w:r w:rsidR="00A90572">
        <w:rPr>
          <w:rFonts w:asciiTheme="minorHAnsi" w:hAnsiTheme="minorHAnsi" w:cs="Tahoma"/>
          <w:szCs w:val="24"/>
        </w:rPr>
        <w:t>ceny díla bez DPH za </w:t>
      </w:r>
      <w:r w:rsidRPr="00C1689B">
        <w:rPr>
          <w:rFonts w:asciiTheme="minorHAnsi" w:hAnsiTheme="minorHAnsi" w:cs="Tahoma"/>
          <w:szCs w:val="24"/>
        </w:rPr>
        <w:t>každý i započatý den prodlení.</w:t>
      </w:r>
    </w:p>
    <w:p w14:paraId="24CE6461" w14:textId="77777777" w:rsidR="00FA4AE5" w:rsidRPr="00C1689B" w:rsidRDefault="00FA4AE5" w:rsidP="00FA4AE5">
      <w:pPr>
        <w:pStyle w:val="Bezmezer"/>
        <w:numPr>
          <w:ilvl w:val="1"/>
          <w:numId w:val="10"/>
        </w:numPr>
        <w:spacing w:after="60"/>
        <w:rPr>
          <w:rFonts w:asciiTheme="minorHAnsi" w:hAnsiTheme="minorHAnsi" w:cs="Tahoma"/>
          <w:color w:val="000000" w:themeColor="text1"/>
          <w:szCs w:val="24"/>
        </w:rPr>
      </w:pPr>
      <w:r w:rsidRPr="00C1689B">
        <w:rPr>
          <w:rFonts w:asciiTheme="minorHAnsi" w:hAnsiTheme="minorHAnsi" w:cs="Tahoma"/>
          <w:color w:val="000000" w:themeColor="text1"/>
          <w:szCs w:val="24"/>
        </w:rPr>
        <w:t>V případě, že bude zjištěn</w:t>
      </w:r>
      <w:r w:rsidR="006230F4" w:rsidRPr="00C1689B">
        <w:rPr>
          <w:rFonts w:asciiTheme="minorHAnsi" w:hAnsiTheme="minorHAnsi" w:cs="Tahoma"/>
          <w:color w:val="000000" w:themeColor="text1"/>
          <w:szCs w:val="24"/>
        </w:rPr>
        <w:t>o</w:t>
      </w:r>
      <w:r w:rsidRPr="00C1689B">
        <w:rPr>
          <w:rFonts w:asciiTheme="minorHAnsi" w:hAnsiTheme="minorHAnsi" w:cs="Tahoma"/>
          <w:color w:val="000000" w:themeColor="text1"/>
          <w:szCs w:val="24"/>
        </w:rPr>
        <w:t xml:space="preserve"> nedodržení pořádku na pracovišti nebo nedodržení BOZP</w:t>
      </w:r>
      <w:r w:rsidR="00523000" w:rsidRPr="00C1689B">
        <w:rPr>
          <w:rFonts w:asciiTheme="minorHAnsi" w:hAnsiTheme="minorHAnsi" w:cs="Tahoma"/>
          <w:color w:val="000000" w:themeColor="text1"/>
          <w:szCs w:val="24"/>
        </w:rPr>
        <w:t xml:space="preserve"> a</w:t>
      </w:r>
      <w:r w:rsidR="006230F4" w:rsidRPr="00C1689B">
        <w:rPr>
          <w:rFonts w:asciiTheme="minorHAnsi" w:hAnsiTheme="minorHAnsi" w:cs="Tahoma"/>
          <w:color w:val="000000" w:themeColor="text1"/>
          <w:szCs w:val="24"/>
        </w:rPr>
        <w:t> </w:t>
      </w:r>
      <w:r w:rsidR="00523000" w:rsidRPr="00C1689B">
        <w:rPr>
          <w:rFonts w:asciiTheme="minorHAnsi" w:hAnsiTheme="minorHAnsi" w:cs="Tahoma"/>
          <w:color w:val="000000" w:themeColor="text1"/>
          <w:szCs w:val="24"/>
        </w:rPr>
        <w:t>PO</w:t>
      </w:r>
      <w:r w:rsidRPr="00C1689B">
        <w:rPr>
          <w:rFonts w:asciiTheme="minorHAnsi" w:hAnsiTheme="minorHAnsi" w:cs="Tahoma"/>
          <w:color w:val="000000" w:themeColor="text1"/>
          <w:szCs w:val="24"/>
        </w:rPr>
        <w:t>, je objednatel oprávněn požadovat po z</w:t>
      </w:r>
      <w:r w:rsidR="00BF752F">
        <w:rPr>
          <w:rFonts w:asciiTheme="minorHAnsi" w:hAnsiTheme="minorHAnsi" w:cs="Tahoma"/>
          <w:color w:val="000000" w:themeColor="text1"/>
          <w:szCs w:val="24"/>
        </w:rPr>
        <w:t xml:space="preserve">hotoviteli pokutu ve výši </w:t>
      </w:r>
      <w:r w:rsidR="00BF752F">
        <w:rPr>
          <w:rFonts w:asciiTheme="minorHAnsi" w:hAnsiTheme="minorHAnsi" w:cs="Tahoma"/>
          <w:color w:val="000000" w:themeColor="text1"/>
          <w:szCs w:val="24"/>
        </w:rPr>
        <w:lastRenderedPageBreak/>
        <w:t>5.000 </w:t>
      </w:r>
      <w:r w:rsidRPr="00C1689B">
        <w:rPr>
          <w:rFonts w:asciiTheme="minorHAnsi" w:hAnsiTheme="minorHAnsi" w:cs="Tahoma"/>
          <w:color w:val="000000" w:themeColor="text1"/>
          <w:szCs w:val="24"/>
        </w:rPr>
        <w:t xml:space="preserve">Kč (slovy: </w:t>
      </w:r>
      <w:r w:rsidR="00570FC4" w:rsidRPr="00C1689B">
        <w:rPr>
          <w:rFonts w:asciiTheme="minorHAnsi" w:hAnsiTheme="minorHAnsi" w:cs="Tahoma"/>
          <w:color w:val="000000" w:themeColor="text1"/>
          <w:szCs w:val="24"/>
        </w:rPr>
        <w:t>P</w:t>
      </w:r>
      <w:r w:rsidRPr="00C1689B">
        <w:rPr>
          <w:rFonts w:asciiTheme="minorHAnsi" w:hAnsiTheme="minorHAnsi" w:cs="Tahoma"/>
          <w:color w:val="000000" w:themeColor="text1"/>
          <w:szCs w:val="24"/>
        </w:rPr>
        <w:t>ět</w:t>
      </w:r>
      <w:r w:rsidR="00C14EAD">
        <w:rPr>
          <w:rFonts w:asciiTheme="minorHAnsi" w:hAnsiTheme="minorHAnsi" w:cs="Tahoma"/>
          <w:color w:val="000000" w:themeColor="text1"/>
          <w:szCs w:val="24"/>
        </w:rPr>
        <w:t xml:space="preserve"> </w:t>
      </w:r>
      <w:r w:rsidRPr="00C1689B">
        <w:rPr>
          <w:rFonts w:asciiTheme="minorHAnsi" w:hAnsiTheme="minorHAnsi" w:cs="Tahoma"/>
          <w:color w:val="000000" w:themeColor="text1"/>
          <w:szCs w:val="24"/>
        </w:rPr>
        <w:t>tisíc korun českých) za každý prokazatelně zjištěný případ</w:t>
      </w:r>
      <w:r w:rsidR="006230F4" w:rsidRPr="00C1689B">
        <w:rPr>
          <w:rFonts w:asciiTheme="minorHAnsi" w:hAnsiTheme="minorHAnsi" w:cs="Tahoma"/>
          <w:color w:val="000000" w:themeColor="text1"/>
          <w:szCs w:val="24"/>
        </w:rPr>
        <w:t xml:space="preserve"> nedodržení</w:t>
      </w:r>
      <w:r w:rsidRPr="00C1689B">
        <w:rPr>
          <w:rFonts w:asciiTheme="minorHAnsi" w:hAnsiTheme="minorHAnsi" w:cs="Tahoma"/>
          <w:color w:val="000000" w:themeColor="text1"/>
          <w:szCs w:val="24"/>
        </w:rPr>
        <w:t>.</w:t>
      </w:r>
    </w:p>
    <w:p w14:paraId="1CEDAF10" w14:textId="77777777" w:rsidR="00FA4AE5" w:rsidRPr="00C1689B"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C1689B">
        <w:rPr>
          <w:rFonts w:asciiTheme="minorHAnsi" w:hAnsiTheme="minorHAnsi" w:cs="Tahoma"/>
          <w:szCs w:val="24"/>
        </w:rPr>
        <w:t xml:space="preserve">V případě prodlení zhotovitele s vyklizením staveniště dle článku </w:t>
      </w:r>
      <w:r w:rsidRPr="00D85D6A">
        <w:rPr>
          <w:rFonts w:asciiTheme="minorHAnsi" w:hAnsiTheme="minorHAnsi" w:cs="Tahoma"/>
          <w:szCs w:val="24"/>
        </w:rPr>
        <w:t>IX odst. 1</w:t>
      </w:r>
      <w:r w:rsidR="004A0811" w:rsidRPr="00D85D6A">
        <w:rPr>
          <w:rFonts w:asciiTheme="minorHAnsi" w:hAnsiTheme="minorHAnsi" w:cs="Tahoma"/>
          <w:szCs w:val="24"/>
        </w:rPr>
        <w:t>2</w:t>
      </w:r>
      <w:r w:rsidRPr="00D85D6A">
        <w:rPr>
          <w:rFonts w:asciiTheme="minorHAnsi" w:hAnsiTheme="minorHAnsi" w:cs="Tahoma"/>
          <w:szCs w:val="24"/>
        </w:rPr>
        <w:t xml:space="preserve"> je objednatel oprávněn požadovat po zhotoviteli smluvní pokutu ve výši </w:t>
      </w:r>
      <w:r w:rsidR="00AC7298" w:rsidRPr="00D85D6A">
        <w:rPr>
          <w:rFonts w:asciiTheme="minorHAnsi" w:hAnsiTheme="minorHAnsi" w:cs="Tahoma"/>
          <w:szCs w:val="24"/>
        </w:rPr>
        <w:t>5</w:t>
      </w:r>
      <w:r w:rsidRPr="00D85D6A">
        <w:rPr>
          <w:rFonts w:asciiTheme="minorHAnsi" w:hAnsiTheme="minorHAnsi" w:cs="Tahoma"/>
          <w:szCs w:val="24"/>
        </w:rPr>
        <w:t>.000 Kč</w:t>
      </w:r>
      <w:r w:rsidR="00570FC4" w:rsidRPr="00C1689B">
        <w:rPr>
          <w:rFonts w:asciiTheme="minorHAnsi" w:hAnsiTheme="minorHAnsi" w:cs="Tahoma"/>
          <w:szCs w:val="24"/>
        </w:rPr>
        <w:t xml:space="preserve"> (slovy: </w:t>
      </w:r>
      <w:r w:rsidR="00CB05FE">
        <w:rPr>
          <w:rFonts w:asciiTheme="minorHAnsi" w:hAnsiTheme="minorHAnsi" w:cs="Tahoma"/>
          <w:szCs w:val="24"/>
        </w:rPr>
        <w:t>Pět</w:t>
      </w:r>
      <w:r w:rsidR="00C14EAD">
        <w:rPr>
          <w:rFonts w:asciiTheme="minorHAnsi" w:hAnsiTheme="minorHAnsi" w:cs="Tahoma"/>
          <w:szCs w:val="24"/>
        </w:rPr>
        <w:t xml:space="preserve"> </w:t>
      </w:r>
      <w:r w:rsidR="00570FC4" w:rsidRPr="00C1689B">
        <w:rPr>
          <w:rFonts w:asciiTheme="minorHAnsi" w:hAnsiTheme="minorHAnsi" w:cs="Tahoma"/>
          <w:szCs w:val="24"/>
        </w:rPr>
        <w:t>tisíc korun českých)</w:t>
      </w:r>
      <w:r w:rsidRPr="00C1689B">
        <w:rPr>
          <w:rFonts w:asciiTheme="minorHAnsi" w:hAnsiTheme="minorHAnsi" w:cs="Tahoma"/>
          <w:szCs w:val="24"/>
        </w:rPr>
        <w:t xml:space="preserve"> za každý i započatý den, po který bude staveniště</w:t>
      </w:r>
      <w:r w:rsidR="00C21E35" w:rsidRPr="00C1689B">
        <w:rPr>
          <w:rFonts w:asciiTheme="minorHAnsi" w:hAnsiTheme="minorHAnsi" w:cs="Tahoma"/>
          <w:szCs w:val="24"/>
        </w:rPr>
        <w:t xml:space="preserve"> užívat neoprávněně, a to až do </w:t>
      </w:r>
      <w:r w:rsidRPr="00C1689B">
        <w:rPr>
          <w:rFonts w:asciiTheme="minorHAnsi" w:hAnsiTheme="minorHAnsi" w:cs="Tahoma"/>
          <w:szCs w:val="24"/>
        </w:rPr>
        <w:t>dne vyklizení staveniště.</w:t>
      </w:r>
    </w:p>
    <w:p w14:paraId="6561B9C6" w14:textId="77777777" w:rsidR="00FA4AE5" w:rsidRPr="00C1689B" w:rsidRDefault="00FA4AE5" w:rsidP="00FA4AE5">
      <w:pPr>
        <w:pStyle w:val="Bezmezer"/>
        <w:numPr>
          <w:ilvl w:val="1"/>
          <w:numId w:val="10"/>
        </w:numPr>
        <w:spacing w:after="60"/>
        <w:ind w:left="1134"/>
        <w:rPr>
          <w:rFonts w:asciiTheme="minorHAnsi" w:hAnsiTheme="minorHAnsi" w:cs="Tahoma"/>
          <w:szCs w:val="24"/>
        </w:rPr>
      </w:pPr>
      <w:r w:rsidRPr="00C1689B">
        <w:rPr>
          <w:rFonts w:asciiTheme="minorHAnsi" w:hAnsiTheme="minorHAnsi" w:cs="Tahoma"/>
          <w:szCs w:val="24"/>
        </w:rPr>
        <w:t>V případě, že zhotovitel v dohodnutém termínu nedodá veške</w:t>
      </w:r>
      <w:r w:rsidR="00BF752F">
        <w:rPr>
          <w:rFonts w:asciiTheme="minorHAnsi" w:hAnsiTheme="minorHAnsi" w:cs="Tahoma"/>
          <w:szCs w:val="24"/>
        </w:rPr>
        <w:t>ré doklady a </w:t>
      </w:r>
      <w:r w:rsidRPr="00C1689B">
        <w:rPr>
          <w:rFonts w:asciiTheme="minorHAnsi" w:hAnsiTheme="minorHAnsi" w:cs="Tahoma"/>
          <w:szCs w:val="24"/>
        </w:rPr>
        <w:t xml:space="preserve">certifikáty uvedené v článku XIV odst. </w:t>
      </w:r>
      <w:r w:rsidR="00CF7CF0" w:rsidRPr="00C1689B">
        <w:rPr>
          <w:rFonts w:asciiTheme="minorHAnsi" w:hAnsiTheme="minorHAnsi" w:cs="Tahoma"/>
          <w:szCs w:val="24"/>
        </w:rPr>
        <w:t>9</w:t>
      </w:r>
      <w:r w:rsidRPr="00C1689B">
        <w:rPr>
          <w:rFonts w:asciiTheme="minorHAnsi" w:hAnsiTheme="minorHAnsi" w:cs="Tahoma"/>
          <w:szCs w:val="24"/>
        </w:rPr>
        <w:t xml:space="preserve"> písm. </w:t>
      </w:r>
      <w:r w:rsidR="00CF7CF0" w:rsidRPr="00C1689B">
        <w:rPr>
          <w:rFonts w:asciiTheme="minorHAnsi" w:hAnsiTheme="minorHAnsi" w:cs="Tahoma"/>
          <w:szCs w:val="24"/>
        </w:rPr>
        <w:t>f</w:t>
      </w:r>
      <w:r w:rsidRPr="00C1689B">
        <w:rPr>
          <w:rFonts w:asciiTheme="minorHAnsi" w:hAnsiTheme="minorHAnsi" w:cs="Tahoma"/>
          <w:szCs w:val="24"/>
        </w:rPr>
        <w:t>) n</w:t>
      </w:r>
      <w:r w:rsidR="00CB4DE7">
        <w:rPr>
          <w:rFonts w:asciiTheme="minorHAnsi" w:hAnsiTheme="minorHAnsi" w:cs="Tahoma"/>
          <w:szCs w:val="24"/>
        </w:rPr>
        <w:t>utné pro užívání díla a také k </w:t>
      </w:r>
      <w:r w:rsidRPr="00C1689B">
        <w:rPr>
          <w:rFonts w:asciiTheme="minorHAnsi" w:hAnsiTheme="minorHAnsi" w:cs="Tahoma"/>
          <w:szCs w:val="24"/>
        </w:rPr>
        <w:t xml:space="preserve">vydání kolaudačního </w:t>
      </w:r>
      <w:r w:rsidR="00C22CCC" w:rsidRPr="00C1689B">
        <w:rPr>
          <w:rFonts w:asciiTheme="minorHAnsi" w:hAnsiTheme="minorHAnsi" w:cs="Tahoma"/>
          <w:szCs w:val="24"/>
        </w:rPr>
        <w:t>souhlasu</w:t>
      </w:r>
      <w:r w:rsidRPr="00C1689B">
        <w:rPr>
          <w:rFonts w:asciiTheme="minorHAnsi" w:hAnsiTheme="minorHAnsi" w:cs="Tahoma"/>
          <w:szCs w:val="24"/>
        </w:rPr>
        <w:t>, je objednatel oprávněn požadovat po zhotoviteli smluvní pokutu ve</w:t>
      </w:r>
      <w:r w:rsidR="00C22CCC" w:rsidRPr="00C1689B">
        <w:rPr>
          <w:rFonts w:asciiTheme="minorHAnsi" w:hAnsiTheme="minorHAnsi" w:cs="Tahoma"/>
          <w:szCs w:val="24"/>
        </w:rPr>
        <w:t> </w:t>
      </w:r>
      <w:r w:rsidRPr="00C1689B">
        <w:rPr>
          <w:rFonts w:asciiTheme="minorHAnsi" w:hAnsiTheme="minorHAnsi" w:cs="Tahoma"/>
          <w:szCs w:val="24"/>
        </w:rPr>
        <w:t xml:space="preserve">výši </w:t>
      </w:r>
      <w:r w:rsidR="00AC7298">
        <w:rPr>
          <w:rFonts w:asciiTheme="minorHAnsi" w:hAnsiTheme="minorHAnsi" w:cs="Tahoma"/>
          <w:szCs w:val="24"/>
        </w:rPr>
        <w:t>2</w:t>
      </w:r>
      <w:r w:rsidRPr="00C1689B">
        <w:rPr>
          <w:rFonts w:asciiTheme="minorHAnsi" w:hAnsiTheme="minorHAnsi" w:cs="Tahoma"/>
          <w:szCs w:val="24"/>
        </w:rPr>
        <w:t>.000 Kč</w:t>
      </w:r>
      <w:r w:rsidR="00570FC4" w:rsidRPr="00C1689B">
        <w:rPr>
          <w:rFonts w:asciiTheme="minorHAnsi" w:hAnsiTheme="minorHAnsi" w:cs="Tahoma"/>
          <w:szCs w:val="24"/>
        </w:rPr>
        <w:t xml:space="preserve"> (slovy: </w:t>
      </w:r>
      <w:r w:rsidR="00AC7298">
        <w:rPr>
          <w:rFonts w:asciiTheme="minorHAnsi" w:hAnsiTheme="minorHAnsi" w:cs="Tahoma"/>
          <w:szCs w:val="24"/>
        </w:rPr>
        <w:t>Dva</w:t>
      </w:r>
      <w:r w:rsidR="00C14EAD">
        <w:rPr>
          <w:rFonts w:asciiTheme="minorHAnsi" w:hAnsiTheme="minorHAnsi" w:cs="Tahoma"/>
          <w:szCs w:val="24"/>
        </w:rPr>
        <w:t xml:space="preserve"> </w:t>
      </w:r>
      <w:r w:rsidR="00570FC4" w:rsidRPr="00C1689B">
        <w:rPr>
          <w:rFonts w:asciiTheme="minorHAnsi" w:hAnsiTheme="minorHAnsi" w:cs="Tahoma"/>
          <w:szCs w:val="24"/>
        </w:rPr>
        <w:t>tisíc</w:t>
      </w:r>
      <w:r w:rsidR="00AC7298">
        <w:rPr>
          <w:rFonts w:asciiTheme="minorHAnsi" w:hAnsiTheme="minorHAnsi" w:cs="Tahoma"/>
          <w:szCs w:val="24"/>
        </w:rPr>
        <w:t>e</w:t>
      </w:r>
      <w:r w:rsidR="00570FC4" w:rsidRPr="00C1689B">
        <w:rPr>
          <w:rFonts w:asciiTheme="minorHAnsi" w:hAnsiTheme="minorHAnsi" w:cs="Tahoma"/>
          <w:szCs w:val="24"/>
        </w:rPr>
        <w:t xml:space="preserve"> korun českých)</w:t>
      </w:r>
      <w:r w:rsidRPr="00C1689B">
        <w:rPr>
          <w:rFonts w:asciiTheme="minorHAnsi" w:hAnsiTheme="minorHAnsi" w:cs="Tahoma"/>
          <w:szCs w:val="24"/>
        </w:rPr>
        <w:t xml:space="preserve"> za každý </w:t>
      </w:r>
      <w:r w:rsidR="006230F4" w:rsidRPr="00C1689B">
        <w:rPr>
          <w:rFonts w:asciiTheme="minorHAnsi" w:hAnsiTheme="minorHAnsi" w:cs="Tahoma"/>
          <w:szCs w:val="24"/>
        </w:rPr>
        <w:t xml:space="preserve">nedodaný </w:t>
      </w:r>
      <w:r w:rsidRPr="00C1689B">
        <w:rPr>
          <w:rFonts w:asciiTheme="minorHAnsi" w:hAnsiTheme="minorHAnsi" w:cs="Tahoma"/>
          <w:szCs w:val="24"/>
        </w:rPr>
        <w:t xml:space="preserve">doklad a každý započatý den prodlení. </w:t>
      </w:r>
    </w:p>
    <w:p w14:paraId="7120CD46" w14:textId="77777777" w:rsidR="00FA4AE5" w:rsidRPr="00C1689B" w:rsidRDefault="00FA4AE5" w:rsidP="00FA4AE5">
      <w:pPr>
        <w:pStyle w:val="Bezmezer"/>
        <w:numPr>
          <w:ilvl w:val="1"/>
          <w:numId w:val="10"/>
        </w:numPr>
        <w:spacing w:after="60"/>
        <w:rPr>
          <w:rFonts w:asciiTheme="minorHAnsi" w:hAnsiTheme="minorHAnsi" w:cs="Tahoma"/>
          <w:szCs w:val="24"/>
        </w:rPr>
      </w:pPr>
      <w:r w:rsidRPr="00C1689B">
        <w:rPr>
          <w:rFonts w:asciiTheme="minorHAnsi" w:hAnsiTheme="minorHAnsi" w:cs="Tahoma"/>
          <w:szCs w:val="24"/>
        </w:rPr>
        <w:t xml:space="preserve">Pokud bude stavbyvedoucí nebo jeho zástupce na </w:t>
      </w:r>
      <w:r w:rsidR="006230F4" w:rsidRPr="00C1689B">
        <w:rPr>
          <w:rFonts w:asciiTheme="minorHAnsi" w:hAnsiTheme="minorHAnsi" w:cs="Tahoma"/>
          <w:szCs w:val="24"/>
        </w:rPr>
        <w:t>díle (</w:t>
      </w:r>
      <w:r w:rsidRPr="00C1689B">
        <w:rPr>
          <w:rFonts w:asciiTheme="minorHAnsi" w:hAnsiTheme="minorHAnsi" w:cs="Tahoma"/>
          <w:szCs w:val="24"/>
        </w:rPr>
        <w:t>stavbě</w:t>
      </w:r>
      <w:r w:rsidR="006230F4" w:rsidRPr="00C1689B">
        <w:rPr>
          <w:rFonts w:asciiTheme="minorHAnsi" w:hAnsiTheme="minorHAnsi" w:cs="Tahoma"/>
          <w:szCs w:val="24"/>
        </w:rPr>
        <w:t>)</w:t>
      </w:r>
      <w:r w:rsidRPr="00C1689B">
        <w:rPr>
          <w:rFonts w:asciiTheme="minorHAnsi" w:hAnsiTheme="minorHAnsi" w:cs="Tahoma"/>
          <w:szCs w:val="24"/>
        </w:rPr>
        <w:t xml:space="preserve"> nepřítomen v rozporu s</w:t>
      </w:r>
      <w:r w:rsidR="006230F4" w:rsidRPr="00C1689B">
        <w:rPr>
          <w:rFonts w:asciiTheme="minorHAnsi" w:hAnsiTheme="minorHAnsi" w:cs="Tahoma"/>
          <w:szCs w:val="24"/>
        </w:rPr>
        <w:t> </w:t>
      </w:r>
      <w:r w:rsidRPr="00C1689B">
        <w:rPr>
          <w:rFonts w:asciiTheme="minorHAnsi" w:hAnsiTheme="minorHAnsi" w:cs="Tahoma"/>
          <w:szCs w:val="24"/>
        </w:rPr>
        <w:t xml:space="preserve">článkem VII odst. </w:t>
      </w:r>
      <w:r w:rsidR="00523000" w:rsidRPr="00C1689B">
        <w:rPr>
          <w:rFonts w:asciiTheme="minorHAnsi" w:hAnsiTheme="minorHAnsi" w:cs="Tahoma"/>
          <w:szCs w:val="24"/>
        </w:rPr>
        <w:t>8</w:t>
      </w:r>
      <w:r w:rsidRPr="00C1689B">
        <w:rPr>
          <w:rFonts w:asciiTheme="minorHAnsi" w:hAnsiTheme="minorHAnsi" w:cs="Tahoma"/>
          <w:szCs w:val="24"/>
        </w:rPr>
        <w:t xml:space="preserve"> této smlouvy, je o</w:t>
      </w:r>
      <w:r w:rsidR="00EE457B">
        <w:rPr>
          <w:rFonts w:asciiTheme="minorHAnsi" w:hAnsiTheme="minorHAnsi" w:cs="Tahoma"/>
          <w:szCs w:val="24"/>
        </w:rPr>
        <w:t>bjednatel oprávněn požadovat po </w:t>
      </w:r>
      <w:r w:rsidRPr="00C1689B">
        <w:rPr>
          <w:rFonts w:asciiTheme="minorHAnsi" w:hAnsiTheme="minorHAnsi" w:cs="Tahoma"/>
          <w:szCs w:val="24"/>
        </w:rPr>
        <w:t xml:space="preserve">zhotoviteli smluvní pokutu ve výši 10.000 Kč </w:t>
      </w:r>
      <w:r w:rsidR="00772A58" w:rsidRPr="00C1689B">
        <w:rPr>
          <w:rFonts w:asciiTheme="minorHAnsi" w:hAnsiTheme="minorHAnsi" w:cs="Tahoma"/>
          <w:szCs w:val="24"/>
        </w:rPr>
        <w:t>(slovy: Deset</w:t>
      </w:r>
      <w:r w:rsidR="00C14EAD">
        <w:rPr>
          <w:rFonts w:asciiTheme="minorHAnsi" w:hAnsiTheme="minorHAnsi" w:cs="Tahoma"/>
          <w:szCs w:val="24"/>
        </w:rPr>
        <w:t xml:space="preserve"> </w:t>
      </w:r>
      <w:r w:rsidR="00772A58" w:rsidRPr="00C1689B">
        <w:rPr>
          <w:rFonts w:asciiTheme="minorHAnsi" w:hAnsiTheme="minorHAnsi" w:cs="Tahoma"/>
          <w:szCs w:val="24"/>
        </w:rPr>
        <w:t xml:space="preserve">tisíc korun českých) </w:t>
      </w:r>
      <w:r w:rsidR="00EE457B">
        <w:rPr>
          <w:rFonts w:asciiTheme="minorHAnsi" w:hAnsiTheme="minorHAnsi" w:cs="Tahoma"/>
          <w:szCs w:val="24"/>
        </w:rPr>
        <w:t>za </w:t>
      </w:r>
      <w:r w:rsidRPr="00C1689B">
        <w:rPr>
          <w:rFonts w:asciiTheme="minorHAnsi" w:hAnsiTheme="minorHAnsi" w:cs="Tahoma"/>
          <w:szCs w:val="24"/>
        </w:rPr>
        <w:t>každý den nepřítomnosti stavbyvedoucího nebo jeho zástupce</w:t>
      </w:r>
      <w:r w:rsidR="006230F4" w:rsidRPr="00C1689B">
        <w:rPr>
          <w:rFonts w:asciiTheme="minorHAnsi" w:hAnsiTheme="minorHAnsi" w:cs="Tahoma"/>
          <w:szCs w:val="24"/>
        </w:rPr>
        <w:t xml:space="preserve"> na díle (stavbě)</w:t>
      </w:r>
      <w:r w:rsidRPr="00C1689B">
        <w:rPr>
          <w:rFonts w:asciiTheme="minorHAnsi" w:hAnsiTheme="minorHAnsi" w:cs="Tahoma"/>
          <w:szCs w:val="24"/>
        </w:rPr>
        <w:t>.</w:t>
      </w:r>
    </w:p>
    <w:p w14:paraId="126FE94C" w14:textId="77777777" w:rsidR="00523000" w:rsidRPr="00C1689B" w:rsidRDefault="00523000" w:rsidP="00523000">
      <w:pPr>
        <w:pStyle w:val="Bezmezer"/>
        <w:numPr>
          <w:ilvl w:val="1"/>
          <w:numId w:val="10"/>
        </w:numPr>
        <w:spacing w:after="60"/>
        <w:ind w:left="1134" w:hanging="371"/>
        <w:rPr>
          <w:rFonts w:asciiTheme="minorHAnsi" w:hAnsiTheme="minorHAnsi" w:cs="Tahoma"/>
          <w:szCs w:val="24"/>
        </w:rPr>
      </w:pPr>
      <w:r w:rsidRPr="00C1689B">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C14EAD">
        <w:rPr>
          <w:rFonts w:asciiTheme="minorHAnsi" w:hAnsiTheme="minorHAnsi" w:cs="Tahoma"/>
          <w:szCs w:val="24"/>
        </w:rPr>
        <w:t xml:space="preserve"> </w:t>
      </w:r>
      <w:r w:rsidRPr="00C1689B">
        <w:rPr>
          <w:rFonts w:asciiTheme="minorHAnsi" w:hAnsiTheme="minorHAnsi" w:cs="Tahoma"/>
          <w:szCs w:val="24"/>
        </w:rPr>
        <w:t>tisíc korun českých) za každý započatý den</w:t>
      </w:r>
      <w:r w:rsidR="00D959B8" w:rsidRPr="00C1689B">
        <w:rPr>
          <w:rFonts w:asciiTheme="minorHAnsi" w:hAnsiTheme="minorHAnsi" w:cs="Tahoma"/>
          <w:szCs w:val="24"/>
        </w:rPr>
        <w:t xml:space="preserve"> prodlení</w:t>
      </w:r>
      <w:r w:rsidRPr="00C1689B">
        <w:rPr>
          <w:rFonts w:asciiTheme="minorHAnsi" w:hAnsiTheme="minorHAnsi" w:cs="Tahoma"/>
          <w:szCs w:val="24"/>
        </w:rPr>
        <w:t xml:space="preserve">. </w:t>
      </w:r>
    </w:p>
    <w:p w14:paraId="6A55CD9E" w14:textId="25F88C52" w:rsidR="001A4DAF" w:rsidRPr="00D85D6A" w:rsidRDefault="001A4DAF" w:rsidP="00C359E7">
      <w:pPr>
        <w:pStyle w:val="Bezmezer"/>
        <w:numPr>
          <w:ilvl w:val="1"/>
          <w:numId w:val="10"/>
        </w:numPr>
        <w:spacing w:after="60"/>
        <w:ind w:left="1134" w:hanging="371"/>
        <w:rPr>
          <w:rFonts w:asciiTheme="minorHAnsi" w:hAnsiTheme="minorHAnsi" w:cs="Tahoma"/>
          <w:szCs w:val="24"/>
        </w:rPr>
      </w:pPr>
      <w:r w:rsidRPr="00C1689B">
        <w:rPr>
          <w:rFonts w:asciiTheme="minorHAnsi" w:hAnsiTheme="minorHAnsi" w:cs="Tahoma"/>
          <w:szCs w:val="24"/>
        </w:rPr>
        <w:t xml:space="preserve">V případě, že zhotovitel nepředloží objednateli ke dni předání staveniště objednatelem aktuální detailní harmonogram provádění díla, jenž respektuje zadávací požadavky objednatele </w:t>
      </w:r>
      <w:r w:rsidRPr="00D85D6A">
        <w:rPr>
          <w:rFonts w:asciiTheme="minorHAnsi" w:hAnsiTheme="minorHAnsi" w:cs="Tahoma"/>
          <w:szCs w:val="24"/>
        </w:rPr>
        <w:t xml:space="preserve">a </w:t>
      </w:r>
      <w:r w:rsidR="007A5B2A" w:rsidRPr="00D85D6A">
        <w:rPr>
          <w:rFonts w:asciiTheme="minorHAnsi" w:hAnsiTheme="minorHAnsi" w:cs="Tahoma"/>
          <w:szCs w:val="24"/>
        </w:rPr>
        <w:t>jen</w:t>
      </w:r>
      <w:r w:rsidR="00575847" w:rsidRPr="00D85D6A">
        <w:rPr>
          <w:rFonts w:asciiTheme="minorHAnsi" w:hAnsiTheme="minorHAnsi" w:cs="Tahoma"/>
          <w:szCs w:val="24"/>
        </w:rPr>
        <w:t>ž je vypracován v souladu čl. V</w:t>
      </w:r>
      <w:r w:rsidR="00B50408">
        <w:rPr>
          <w:rFonts w:asciiTheme="minorHAnsi" w:hAnsiTheme="minorHAnsi" w:cs="Tahoma"/>
          <w:szCs w:val="24"/>
        </w:rPr>
        <w:t> odst. 1</w:t>
      </w:r>
      <w:r w:rsidR="00DF022D">
        <w:rPr>
          <w:rFonts w:asciiTheme="minorHAnsi" w:hAnsiTheme="minorHAnsi" w:cs="Tahoma"/>
          <w:szCs w:val="24"/>
        </w:rPr>
        <w:t>1</w:t>
      </w:r>
      <w:r w:rsidR="00B50408">
        <w:rPr>
          <w:rFonts w:asciiTheme="minorHAnsi" w:hAnsiTheme="minorHAnsi" w:cs="Tahoma"/>
          <w:szCs w:val="24"/>
        </w:rPr>
        <w:t xml:space="preserve"> až 1</w:t>
      </w:r>
      <w:r w:rsidR="00DF022D">
        <w:rPr>
          <w:rFonts w:asciiTheme="minorHAnsi" w:hAnsiTheme="minorHAnsi" w:cs="Tahoma"/>
          <w:szCs w:val="24"/>
        </w:rPr>
        <w:t>3</w:t>
      </w:r>
      <w:r w:rsidR="007A5B2A" w:rsidRPr="00D85D6A">
        <w:rPr>
          <w:rFonts w:asciiTheme="minorHAnsi" w:hAnsiTheme="minorHAnsi" w:cs="Tahoma"/>
          <w:szCs w:val="24"/>
        </w:rPr>
        <w:t xml:space="preserve">, </w:t>
      </w:r>
      <w:r w:rsidRPr="00D85D6A">
        <w:rPr>
          <w:rFonts w:asciiTheme="minorHAnsi" w:hAnsiTheme="minorHAnsi" w:cs="Tahoma"/>
          <w:szCs w:val="24"/>
        </w:rPr>
        <w:t>je objednatel oprávněn požadovat po zhotoviteli smluvní pokutu ve výši</w:t>
      </w:r>
      <w:r w:rsidR="0048230F">
        <w:rPr>
          <w:rFonts w:asciiTheme="minorHAnsi" w:hAnsiTheme="minorHAnsi" w:cs="Tahoma"/>
          <w:szCs w:val="24"/>
        </w:rPr>
        <w:t xml:space="preserve"> </w:t>
      </w:r>
      <w:r w:rsidR="00972303">
        <w:rPr>
          <w:rFonts w:asciiTheme="minorHAnsi" w:hAnsiTheme="minorHAnsi" w:cs="Tahoma"/>
          <w:szCs w:val="24"/>
        </w:rPr>
        <w:t>2</w:t>
      </w:r>
      <w:r w:rsidRPr="00D85D6A">
        <w:rPr>
          <w:rFonts w:asciiTheme="minorHAnsi" w:hAnsiTheme="minorHAnsi" w:cs="Tahoma"/>
          <w:szCs w:val="24"/>
        </w:rPr>
        <w:t xml:space="preserve">.000 Kč (slovy: </w:t>
      </w:r>
      <w:r w:rsidR="00972303">
        <w:rPr>
          <w:rFonts w:asciiTheme="minorHAnsi" w:hAnsiTheme="minorHAnsi" w:cs="Tahoma"/>
          <w:szCs w:val="24"/>
        </w:rPr>
        <w:t xml:space="preserve">Dva tisíce </w:t>
      </w:r>
      <w:r w:rsidRPr="00D85D6A">
        <w:rPr>
          <w:rFonts w:asciiTheme="minorHAnsi" w:hAnsiTheme="minorHAnsi" w:cs="Tahoma"/>
          <w:szCs w:val="24"/>
        </w:rPr>
        <w:t>korun českých) za každý i započatý den prodlení.</w:t>
      </w:r>
    </w:p>
    <w:p w14:paraId="78BE0B66" w14:textId="77777777" w:rsidR="00FA4AE5" w:rsidRPr="00D85D6A" w:rsidRDefault="00FA4AE5" w:rsidP="00C359E7">
      <w:pPr>
        <w:pStyle w:val="Bezmezer"/>
        <w:numPr>
          <w:ilvl w:val="1"/>
          <w:numId w:val="10"/>
        </w:numPr>
        <w:spacing w:after="60"/>
        <w:ind w:left="1134" w:hanging="371"/>
        <w:rPr>
          <w:rFonts w:asciiTheme="minorHAnsi" w:hAnsiTheme="minorHAnsi" w:cs="Tahoma"/>
          <w:szCs w:val="24"/>
        </w:rPr>
      </w:pPr>
      <w:r w:rsidRPr="00D85D6A">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w:t>
      </w:r>
      <w:r w:rsidR="00C21E35" w:rsidRPr="00D85D6A">
        <w:rPr>
          <w:rFonts w:asciiTheme="minorHAnsi" w:hAnsiTheme="minorHAnsi" w:cs="Tahoma"/>
          <w:szCs w:val="24"/>
        </w:rPr>
        <w:t>plněním předmětu této smlouvy o </w:t>
      </w:r>
      <w:r w:rsidRPr="00D85D6A">
        <w:rPr>
          <w:rFonts w:asciiTheme="minorHAnsi" w:hAnsiTheme="minorHAnsi" w:cs="Tahoma"/>
          <w:szCs w:val="24"/>
        </w:rPr>
        <w:t xml:space="preserve">dílo, a to po celou dobu platnosti a účinnosti této smlouvy o dílo a dále i po celou dobu běhu sjednané záruční </w:t>
      </w:r>
      <w:r w:rsidR="00323ACC" w:rsidRPr="00D85D6A">
        <w:rPr>
          <w:rFonts w:asciiTheme="minorHAnsi" w:hAnsiTheme="minorHAnsi" w:cs="Tahoma"/>
          <w:szCs w:val="24"/>
        </w:rPr>
        <w:t xml:space="preserve">doby </w:t>
      </w:r>
      <w:r w:rsidR="00D268D5" w:rsidRPr="00D85D6A">
        <w:rPr>
          <w:rFonts w:asciiTheme="minorHAnsi" w:hAnsiTheme="minorHAnsi" w:cs="Tahoma"/>
          <w:szCs w:val="24"/>
        </w:rPr>
        <w:t>vztahující se k </w:t>
      </w:r>
      <w:r w:rsidRPr="00D85D6A">
        <w:rPr>
          <w:rFonts w:asciiTheme="minorHAnsi" w:hAnsiTheme="minorHAnsi" w:cs="Tahoma"/>
          <w:szCs w:val="24"/>
        </w:rPr>
        <w:t xml:space="preserve">předmětu plnění </w:t>
      </w:r>
      <w:r w:rsidR="00323ACC" w:rsidRPr="00D85D6A">
        <w:rPr>
          <w:rFonts w:asciiTheme="minorHAnsi" w:hAnsiTheme="minorHAnsi" w:cs="Tahoma"/>
          <w:szCs w:val="24"/>
        </w:rPr>
        <w:t xml:space="preserve">této smlouvy o </w:t>
      </w:r>
      <w:r w:rsidRPr="00D85D6A">
        <w:rPr>
          <w:rFonts w:asciiTheme="minorHAnsi" w:hAnsiTheme="minorHAnsi" w:cs="Tahoma"/>
          <w:szCs w:val="24"/>
        </w:rPr>
        <w:t>díl</w:t>
      </w:r>
      <w:r w:rsidR="00323ACC" w:rsidRPr="00D85D6A">
        <w:rPr>
          <w:rFonts w:asciiTheme="minorHAnsi" w:hAnsiTheme="minorHAnsi" w:cs="Tahoma"/>
          <w:szCs w:val="24"/>
        </w:rPr>
        <w:t>o</w:t>
      </w:r>
      <w:r w:rsidRPr="00D85D6A">
        <w:rPr>
          <w:rFonts w:asciiTheme="minorHAnsi" w:hAnsiTheme="minorHAnsi" w:cs="Tahoma"/>
          <w:szCs w:val="24"/>
        </w:rPr>
        <w:t xml:space="preserve">, je zhotovitel povinen zaplatit objednateli smluvní pokutu ve výši 10.000 Kč (slovy: </w:t>
      </w:r>
      <w:r w:rsidR="00570FC4" w:rsidRPr="00D85D6A">
        <w:rPr>
          <w:rFonts w:asciiTheme="minorHAnsi" w:hAnsiTheme="minorHAnsi" w:cs="Tahoma"/>
          <w:szCs w:val="24"/>
        </w:rPr>
        <w:t>D</w:t>
      </w:r>
      <w:r w:rsidRPr="00D85D6A">
        <w:rPr>
          <w:rFonts w:asciiTheme="minorHAnsi" w:hAnsiTheme="minorHAnsi" w:cs="Tahoma"/>
          <w:szCs w:val="24"/>
        </w:rPr>
        <w:t>eset</w:t>
      </w:r>
      <w:r w:rsidR="008D54FB" w:rsidRPr="00D85D6A">
        <w:rPr>
          <w:rFonts w:asciiTheme="minorHAnsi" w:hAnsiTheme="minorHAnsi" w:cs="Tahoma"/>
          <w:szCs w:val="24"/>
        </w:rPr>
        <w:t xml:space="preserve"> </w:t>
      </w:r>
      <w:r w:rsidRPr="00D85D6A">
        <w:rPr>
          <w:rFonts w:asciiTheme="minorHAnsi" w:hAnsiTheme="minorHAnsi" w:cs="Tahoma"/>
          <w:szCs w:val="24"/>
        </w:rPr>
        <w:t>tisíc korun českých) za</w:t>
      </w:r>
      <w:r w:rsidR="00C21E35" w:rsidRPr="00D85D6A">
        <w:rPr>
          <w:rFonts w:asciiTheme="minorHAnsi" w:hAnsiTheme="minorHAnsi" w:cs="Tahoma"/>
          <w:szCs w:val="24"/>
        </w:rPr>
        <w:t> </w:t>
      </w:r>
      <w:r w:rsidRPr="00D85D6A">
        <w:rPr>
          <w:rFonts w:asciiTheme="minorHAnsi" w:hAnsiTheme="minorHAnsi" w:cs="Tahoma"/>
          <w:szCs w:val="24"/>
        </w:rPr>
        <w:t>každý započatý týden, v němž nebude mít uzavřenou pojistnou smlouvu s</w:t>
      </w:r>
      <w:r w:rsidR="00652105" w:rsidRPr="00D85D6A">
        <w:rPr>
          <w:rFonts w:asciiTheme="minorHAnsi" w:hAnsiTheme="minorHAnsi" w:cs="Tahoma"/>
          <w:szCs w:val="24"/>
        </w:rPr>
        <w:t> </w:t>
      </w:r>
      <w:r w:rsidRPr="00D85D6A">
        <w:rPr>
          <w:rFonts w:asciiTheme="minorHAnsi" w:hAnsiTheme="minorHAnsi" w:cs="Tahoma"/>
          <w:szCs w:val="24"/>
        </w:rPr>
        <w:t>parametry</w:t>
      </w:r>
      <w:r w:rsidR="00652105" w:rsidRPr="00D85D6A">
        <w:rPr>
          <w:rFonts w:asciiTheme="minorHAnsi" w:hAnsiTheme="minorHAnsi" w:cs="Tahoma"/>
          <w:szCs w:val="24"/>
        </w:rPr>
        <w:t xml:space="preserve"> stanovenými v čl. XVI odst. 4 této smlouvy</w:t>
      </w:r>
      <w:r w:rsidRPr="00D85D6A">
        <w:rPr>
          <w:rFonts w:asciiTheme="minorHAnsi" w:hAnsiTheme="minorHAnsi" w:cs="Tahoma"/>
          <w:szCs w:val="24"/>
        </w:rPr>
        <w:t>.</w:t>
      </w:r>
    </w:p>
    <w:p w14:paraId="2DC84290" w14:textId="77777777" w:rsidR="00523000" w:rsidRPr="00575847" w:rsidRDefault="00523000" w:rsidP="00C359E7">
      <w:pPr>
        <w:pStyle w:val="Bezmezer"/>
        <w:numPr>
          <w:ilvl w:val="1"/>
          <w:numId w:val="10"/>
        </w:numPr>
        <w:spacing w:after="60"/>
        <w:ind w:left="1134" w:hanging="371"/>
        <w:rPr>
          <w:rFonts w:asciiTheme="minorHAnsi" w:hAnsiTheme="minorHAnsi" w:cs="Tahoma"/>
          <w:szCs w:val="24"/>
        </w:rPr>
      </w:pPr>
      <w:r w:rsidRPr="00D85D6A">
        <w:rPr>
          <w:rFonts w:asciiTheme="minorHAnsi" w:hAnsiTheme="minorHAnsi" w:cs="Tahoma"/>
          <w:szCs w:val="24"/>
        </w:rPr>
        <w:t>V případě porušení povinnosti dle článku XVI odst. 5 této smlouvy, tj. povinnosti zhotovitele mít řádně uzavřenou smlouvu o pojištění stavebních</w:t>
      </w:r>
      <w:r w:rsidRPr="00575847">
        <w:rPr>
          <w:rFonts w:asciiTheme="minorHAnsi" w:hAnsiTheme="minorHAnsi" w:cs="Tahoma"/>
          <w:szCs w:val="24"/>
        </w:rPr>
        <w:t xml:space="preserve"> a montážních rizik, kter</w:t>
      </w:r>
      <w:r w:rsidR="00FF15FC">
        <w:rPr>
          <w:rFonts w:asciiTheme="minorHAnsi" w:hAnsiTheme="minorHAnsi" w:cs="Tahoma"/>
          <w:szCs w:val="24"/>
        </w:rPr>
        <w:t>á</w:t>
      </w:r>
      <w:r w:rsidRPr="00575847">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w:t>
      </w:r>
      <w:r w:rsidR="00D1661C" w:rsidRPr="00575847">
        <w:rPr>
          <w:rFonts w:asciiTheme="minorHAnsi" w:hAnsiTheme="minorHAnsi" w:cs="Tahoma"/>
          <w:szCs w:val="24"/>
        </w:rPr>
        <w:t>20</w:t>
      </w:r>
      <w:r w:rsidRPr="00575847">
        <w:rPr>
          <w:rFonts w:asciiTheme="minorHAnsi" w:hAnsiTheme="minorHAnsi" w:cs="Tahoma"/>
          <w:szCs w:val="24"/>
        </w:rPr>
        <w:t xml:space="preserve">.000 Kč (slovy: </w:t>
      </w:r>
      <w:r w:rsidR="00A07566" w:rsidRPr="00575847">
        <w:rPr>
          <w:rFonts w:asciiTheme="minorHAnsi" w:hAnsiTheme="minorHAnsi" w:cs="Tahoma"/>
          <w:szCs w:val="24"/>
        </w:rPr>
        <w:t>D</w:t>
      </w:r>
      <w:r w:rsidR="00D1661C" w:rsidRPr="00575847">
        <w:rPr>
          <w:rFonts w:asciiTheme="minorHAnsi" w:hAnsiTheme="minorHAnsi" w:cs="Tahoma"/>
          <w:szCs w:val="24"/>
        </w:rPr>
        <w:t>vacet</w:t>
      </w:r>
      <w:r w:rsidR="002D12E8" w:rsidRPr="00575847">
        <w:rPr>
          <w:rFonts w:asciiTheme="minorHAnsi" w:hAnsiTheme="minorHAnsi" w:cs="Tahoma"/>
          <w:szCs w:val="24"/>
        </w:rPr>
        <w:t xml:space="preserve"> </w:t>
      </w:r>
      <w:r w:rsidRPr="00575847">
        <w:rPr>
          <w:rFonts w:asciiTheme="minorHAnsi" w:hAnsiTheme="minorHAnsi" w:cs="Tahoma"/>
          <w:szCs w:val="24"/>
        </w:rPr>
        <w:t>tisíc</w:t>
      </w:r>
      <w:r w:rsidR="00D268D5" w:rsidRPr="00575847">
        <w:rPr>
          <w:rFonts w:asciiTheme="minorHAnsi" w:hAnsiTheme="minorHAnsi" w:cs="Tahoma"/>
          <w:szCs w:val="24"/>
        </w:rPr>
        <w:t xml:space="preserve"> korun českých) za </w:t>
      </w:r>
      <w:r w:rsidRPr="00575847">
        <w:rPr>
          <w:rFonts w:asciiTheme="minorHAnsi" w:hAnsiTheme="minorHAnsi" w:cs="Tahoma"/>
          <w:szCs w:val="24"/>
        </w:rPr>
        <w:t>každý započatý měsíc, v němž nebude mít uzavřenou pojistnou smlouvu podle čl. XVI odst. 5 této smlouvy.</w:t>
      </w:r>
    </w:p>
    <w:p w14:paraId="76AE678D" w14:textId="77777777" w:rsidR="00575847" w:rsidRDefault="00575847" w:rsidP="00575847">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Pr>
          <w:rFonts w:asciiTheme="minorHAnsi" w:hAnsiTheme="minorHAnsi" w:cs="Tahoma"/>
          <w:szCs w:val="24"/>
        </w:rPr>
        <w:t>technická kvalifikace</w:t>
      </w:r>
      <w:r w:rsidRPr="00FD02A2">
        <w:rPr>
          <w:rFonts w:asciiTheme="minorHAnsi" w:hAnsiTheme="minorHAnsi" w:cs="Tahoma"/>
          <w:szCs w:val="24"/>
        </w:rPr>
        <w:t xml:space="preserve"> v rámci příslušného zadávacího říz</w:t>
      </w:r>
      <w:r>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 odst. 8</w:t>
      </w:r>
      <w:r w:rsidRPr="00FD02A2">
        <w:rPr>
          <w:rFonts w:asciiTheme="minorHAnsi" w:hAnsiTheme="minorHAnsi" w:cs="Tahoma"/>
          <w:szCs w:val="24"/>
        </w:rPr>
        <w:t xml:space="preserve"> této smlouvy</w:t>
      </w:r>
      <w:r>
        <w:rPr>
          <w:rFonts w:asciiTheme="minorHAnsi" w:hAnsiTheme="minorHAnsi" w:cs="Tahoma"/>
          <w:szCs w:val="24"/>
        </w:rPr>
        <w:t xml:space="preserve"> nebo změněného podle čl. VII odst. 9 této smlouvy a osoby zástupce stavbyvedoucího uvedeného v čl. VII odst. 8 této smlouvy nebo změněného podle čl. VII odst. 9 této </w:t>
      </w:r>
      <w:r>
        <w:rPr>
          <w:rFonts w:asciiTheme="minorHAnsi" w:hAnsiTheme="minorHAnsi" w:cs="Tahoma"/>
          <w:szCs w:val="24"/>
        </w:rPr>
        <w:lastRenderedPageBreak/>
        <w:t>smlouvy</w:t>
      </w:r>
      <w:r w:rsidRPr="00FD02A2">
        <w:rPr>
          <w:rFonts w:asciiTheme="minorHAnsi" w:hAnsiTheme="minorHAnsi" w:cs="Tahoma"/>
          <w:szCs w:val="24"/>
        </w:rPr>
        <w:t xml:space="preserve">), </w:t>
      </w:r>
      <w:r>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Pr>
          <w:rFonts w:asciiTheme="minorHAnsi" w:hAnsiTheme="minorHAnsi" w:cs="Tahoma"/>
          <w:szCs w:val="24"/>
        </w:rPr>
        <w:t>5.000</w:t>
      </w:r>
      <w:r w:rsidRPr="00FD02A2">
        <w:rPr>
          <w:rFonts w:asciiTheme="minorHAnsi" w:hAnsiTheme="minorHAnsi" w:cs="Tahoma"/>
          <w:szCs w:val="24"/>
        </w:rPr>
        <w:t xml:space="preserve"> Kč za</w:t>
      </w:r>
      <w:r>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14:paraId="1BC772E1" w14:textId="525B42F8" w:rsidR="008A77E9" w:rsidRDefault="008A77E9" w:rsidP="008A77E9">
      <w:pPr>
        <w:pStyle w:val="Bezmezer"/>
        <w:numPr>
          <w:ilvl w:val="1"/>
          <w:numId w:val="10"/>
        </w:numPr>
        <w:spacing w:after="60"/>
        <w:ind w:left="1134" w:hanging="371"/>
        <w:rPr>
          <w:rFonts w:asciiTheme="minorHAnsi" w:hAnsiTheme="minorHAnsi" w:cstheme="minorHAnsi"/>
          <w:szCs w:val="24"/>
        </w:rPr>
      </w:pPr>
      <w:r w:rsidRPr="00DF74FB">
        <w:rPr>
          <w:rFonts w:asciiTheme="minorHAnsi" w:hAnsiTheme="minorHAnsi" w:cstheme="minorHAnsi"/>
          <w:szCs w:val="24"/>
        </w:rPr>
        <w:t xml:space="preserve">V případě prodlení zhotovitele s postupem výstavby díla, kdy je zhotovitel v prodlení s dodržením některého uzlového bodu dle harmonogramu schváleného objednatelem podle </w:t>
      </w:r>
      <w:r w:rsidRPr="00EB5354">
        <w:rPr>
          <w:rFonts w:asciiTheme="minorHAnsi" w:hAnsiTheme="minorHAnsi" w:cstheme="minorHAnsi"/>
          <w:szCs w:val="24"/>
        </w:rPr>
        <w:t xml:space="preserve">čl. V odst. </w:t>
      </w:r>
      <w:r w:rsidR="001A5ABE">
        <w:rPr>
          <w:rFonts w:asciiTheme="minorHAnsi" w:hAnsiTheme="minorHAnsi" w:cstheme="minorHAnsi"/>
          <w:szCs w:val="24"/>
        </w:rPr>
        <w:t>11</w:t>
      </w:r>
      <w:r w:rsidRPr="00EB5354">
        <w:rPr>
          <w:rFonts w:asciiTheme="minorHAnsi" w:hAnsiTheme="minorHAnsi" w:cstheme="minorHAnsi"/>
          <w:szCs w:val="24"/>
        </w:rPr>
        <w:t xml:space="preserve"> až 1</w:t>
      </w:r>
      <w:r w:rsidR="001A5ABE">
        <w:rPr>
          <w:rFonts w:asciiTheme="minorHAnsi" w:hAnsiTheme="minorHAnsi" w:cstheme="minorHAnsi"/>
          <w:szCs w:val="24"/>
        </w:rPr>
        <w:t>3</w:t>
      </w:r>
      <w:r w:rsidRPr="00DF74FB">
        <w:rPr>
          <w:rFonts w:asciiTheme="minorHAnsi" w:hAnsiTheme="minorHAnsi" w:cstheme="minorHAnsi"/>
          <w:szCs w:val="24"/>
        </w:rPr>
        <w:t xml:space="preserve"> této smlouvy, je objednatel oprávněn požadovat po zhotoviteli smluvní pokutu ve výši 100.000 Kč (slovy: </w:t>
      </w:r>
      <w:r w:rsidR="00BE6005">
        <w:rPr>
          <w:rFonts w:asciiTheme="minorHAnsi" w:hAnsiTheme="minorHAnsi" w:cstheme="minorHAnsi"/>
          <w:szCs w:val="24"/>
        </w:rPr>
        <w:t>J</w:t>
      </w:r>
      <w:r w:rsidRPr="00DF74FB">
        <w:rPr>
          <w:rFonts w:asciiTheme="minorHAnsi" w:hAnsiTheme="minorHAnsi" w:cstheme="minorHAnsi"/>
          <w:szCs w:val="24"/>
        </w:rPr>
        <w:t>edno</w:t>
      </w:r>
      <w:r w:rsidR="00B036F5">
        <w:rPr>
          <w:rFonts w:asciiTheme="minorHAnsi" w:hAnsiTheme="minorHAnsi" w:cstheme="minorHAnsi"/>
          <w:szCs w:val="24"/>
        </w:rPr>
        <w:t xml:space="preserve"> </w:t>
      </w:r>
      <w:r w:rsidRPr="00DF74FB">
        <w:rPr>
          <w:rFonts w:asciiTheme="minorHAnsi" w:hAnsiTheme="minorHAnsi" w:cstheme="minorHAnsi"/>
          <w:szCs w:val="24"/>
        </w:rPr>
        <w:t>sto</w:t>
      </w:r>
      <w:r w:rsidR="00B036F5">
        <w:rPr>
          <w:rFonts w:asciiTheme="minorHAnsi" w:hAnsiTheme="minorHAnsi" w:cstheme="minorHAnsi"/>
          <w:szCs w:val="24"/>
        </w:rPr>
        <w:t xml:space="preserve"> </w:t>
      </w:r>
      <w:r w:rsidRPr="00DF74FB">
        <w:rPr>
          <w:rFonts w:asciiTheme="minorHAnsi" w:hAnsiTheme="minorHAnsi" w:cstheme="minorHAnsi"/>
          <w:szCs w:val="24"/>
        </w:rPr>
        <w:t xml:space="preserve">tisíc korun českých) za každý prokazatelně zjištěný případ nedodržení harmonogramu schváleného objednatelem. V případě, že bude </w:t>
      </w:r>
      <w:r w:rsidR="00C84A7B">
        <w:rPr>
          <w:rFonts w:asciiTheme="minorHAnsi" w:hAnsiTheme="minorHAnsi" w:cstheme="minorHAnsi"/>
          <w:szCs w:val="24"/>
        </w:rPr>
        <w:t>do</w:t>
      </w:r>
      <w:r w:rsidRPr="00DF74FB">
        <w:rPr>
          <w:rFonts w:asciiTheme="minorHAnsi" w:hAnsiTheme="minorHAnsi" w:cstheme="minorHAnsi"/>
          <w:szCs w:val="24"/>
        </w:rPr>
        <w:t>konč</w:t>
      </w:r>
      <w:r w:rsidR="00C84A7B">
        <w:rPr>
          <w:rFonts w:asciiTheme="minorHAnsi" w:hAnsiTheme="minorHAnsi" w:cstheme="minorHAnsi"/>
          <w:szCs w:val="24"/>
        </w:rPr>
        <w:t>e</w:t>
      </w:r>
      <w:r w:rsidRPr="00DF74FB">
        <w:rPr>
          <w:rFonts w:asciiTheme="minorHAnsi" w:hAnsiTheme="minorHAnsi" w:cstheme="minorHAnsi"/>
          <w:szCs w:val="24"/>
        </w:rPr>
        <w:t>né dílo připraveno k</w:t>
      </w:r>
      <w:r w:rsidR="009130C2">
        <w:rPr>
          <w:rFonts w:asciiTheme="minorHAnsi" w:hAnsiTheme="minorHAnsi" w:cstheme="minorHAnsi"/>
          <w:szCs w:val="24"/>
        </w:rPr>
        <w:t> </w:t>
      </w:r>
      <w:r w:rsidRPr="00DF74FB">
        <w:rPr>
          <w:rFonts w:asciiTheme="minorHAnsi" w:hAnsiTheme="minorHAnsi" w:cstheme="minorHAnsi"/>
          <w:szCs w:val="24"/>
        </w:rPr>
        <w:t>předání a převzetí objednatelem dle této smlouvy o dílo bez vad a nedodělků v termínu definovaném v čl. V odst. 1 této smlouvy, není objednatel oprávněn uplatnit smluvní pokutu podle tohoto bodu.</w:t>
      </w:r>
    </w:p>
    <w:p w14:paraId="4D8ECF85" w14:textId="77777777" w:rsidR="00C36347" w:rsidRPr="00DF74FB" w:rsidRDefault="00C36347" w:rsidP="00C36347">
      <w:pPr>
        <w:pStyle w:val="Bezmezer"/>
        <w:spacing w:after="60"/>
        <w:ind w:left="1134"/>
        <w:rPr>
          <w:rFonts w:asciiTheme="minorHAnsi" w:hAnsiTheme="minorHAnsi" w:cstheme="minorHAnsi"/>
          <w:szCs w:val="24"/>
        </w:rPr>
      </w:pPr>
    </w:p>
    <w:p w14:paraId="7ABBFA7A" w14:textId="77777777" w:rsidR="009A4BB7" w:rsidRPr="00C1689B" w:rsidRDefault="009A4BB7" w:rsidP="005E59F7">
      <w:pPr>
        <w:pStyle w:val="Bezmezer"/>
        <w:numPr>
          <w:ilvl w:val="0"/>
          <w:numId w:val="10"/>
        </w:numPr>
        <w:rPr>
          <w:rFonts w:asciiTheme="minorHAnsi" w:hAnsiTheme="minorHAnsi" w:cs="Tahoma"/>
          <w:szCs w:val="24"/>
        </w:rPr>
      </w:pPr>
      <w:r w:rsidRPr="00C1689B">
        <w:rPr>
          <w:rFonts w:asciiTheme="minorHAnsi" w:hAnsiTheme="minorHAnsi" w:cs="Tahoma"/>
          <w:szCs w:val="24"/>
        </w:rPr>
        <w:t>Zaplacení smluvní pokuty zhotovitelem nezbavuje zhotovitele závazku splnit povinnosti dané mu touto smlouvou</w:t>
      </w:r>
      <w:r w:rsidR="005121AE" w:rsidRPr="00C1689B">
        <w:rPr>
          <w:rFonts w:asciiTheme="minorHAnsi" w:hAnsiTheme="minorHAnsi" w:cs="Tahoma"/>
          <w:szCs w:val="24"/>
        </w:rPr>
        <w:t>.</w:t>
      </w:r>
    </w:p>
    <w:p w14:paraId="1885205F" w14:textId="77777777" w:rsidR="009A4BB7" w:rsidRPr="00C1689B" w:rsidRDefault="009A4BB7" w:rsidP="00E13954">
      <w:pPr>
        <w:pStyle w:val="Bezmezer"/>
        <w:rPr>
          <w:rFonts w:asciiTheme="minorHAnsi" w:hAnsiTheme="minorHAnsi" w:cs="Tahoma"/>
          <w:szCs w:val="24"/>
        </w:rPr>
      </w:pPr>
    </w:p>
    <w:p w14:paraId="46378E57" w14:textId="77777777" w:rsidR="009A4BB7" w:rsidRPr="00C1689B" w:rsidRDefault="009A4BB7" w:rsidP="005E59F7">
      <w:pPr>
        <w:pStyle w:val="Bezmezer"/>
        <w:numPr>
          <w:ilvl w:val="0"/>
          <w:numId w:val="10"/>
        </w:numPr>
        <w:rPr>
          <w:rFonts w:asciiTheme="minorHAnsi" w:hAnsiTheme="minorHAnsi" w:cs="Tahoma"/>
          <w:szCs w:val="24"/>
        </w:rPr>
      </w:pPr>
      <w:r w:rsidRPr="00C1689B">
        <w:rPr>
          <w:rFonts w:asciiTheme="minorHAnsi" w:hAnsiTheme="minorHAnsi" w:cs="Tahoma"/>
          <w:szCs w:val="24"/>
        </w:rPr>
        <w:t xml:space="preserve">Smluvní strany se dohodly pro případ prodlení s úhradou </w:t>
      </w:r>
      <w:r w:rsidR="00D22380" w:rsidRPr="00C1689B">
        <w:rPr>
          <w:rFonts w:asciiTheme="minorHAnsi" w:hAnsiTheme="minorHAnsi" w:cs="Tahoma"/>
          <w:szCs w:val="24"/>
        </w:rPr>
        <w:t xml:space="preserve">finančního plnění </w:t>
      </w:r>
      <w:r w:rsidRPr="00C1689B">
        <w:rPr>
          <w:rFonts w:asciiTheme="minorHAnsi" w:hAnsiTheme="minorHAnsi" w:cs="Tahoma"/>
          <w:szCs w:val="24"/>
        </w:rPr>
        <w:t xml:space="preserve">kteroukoli z obou smluvních stran </w:t>
      </w:r>
      <w:r w:rsidR="00D22380" w:rsidRPr="00C1689B">
        <w:rPr>
          <w:rFonts w:asciiTheme="minorHAnsi" w:hAnsiTheme="minorHAnsi" w:cs="Tahoma"/>
          <w:szCs w:val="24"/>
        </w:rPr>
        <w:t>po</w:t>
      </w:r>
      <w:r w:rsidRPr="00C1689B">
        <w:rPr>
          <w:rFonts w:asciiTheme="minorHAnsi" w:hAnsiTheme="minorHAnsi" w:cs="Tahoma"/>
          <w:szCs w:val="24"/>
        </w:rPr>
        <w:t>dle této smlouvy na úroku z prodlení ve výši 0,</w:t>
      </w:r>
      <w:r w:rsidR="00C5290D" w:rsidRPr="00C1689B">
        <w:rPr>
          <w:rFonts w:asciiTheme="minorHAnsi" w:hAnsiTheme="minorHAnsi" w:cs="Tahoma"/>
          <w:szCs w:val="24"/>
        </w:rPr>
        <w:t>1</w:t>
      </w:r>
      <w:r w:rsidR="0046153C" w:rsidRPr="00C1689B">
        <w:rPr>
          <w:rFonts w:asciiTheme="minorHAnsi" w:hAnsiTheme="minorHAnsi" w:cs="Tahoma"/>
          <w:szCs w:val="24"/>
        </w:rPr>
        <w:t> </w:t>
      </w:r>
      <w:r w:rsidRPr="00C1689B">
        <w:rPr>
          <w:rFonts w:asciiTheme="minorHAnsi" w:hAnsiTheme="minorHAnsi" w:cs="Tahoma"/>
          <w:szCs w:val="24"/>
        </w:rPr>
        <w:t>% z dlužné částky za každý i</w:t>
      </w:r>
      <w:r w:rsidR="00677A13" w:rsidRPr="00C1689B">
        <w:rPr>
          <w:rFonts w:asciiTheme="minorHAnsi" w:hAnsiTheme="minorHAnsi" w:cs="Tahoma"/>
          <w:szCs w:val="24"/>
        </w:rPr>
        <w:t> </w:t>
      </w:r>
      <w:r w:rsidRPr="00C1689B">
        <w:rPr>
          <w:rFonts w:asciiTheme="minorHAnsi" w:hAnsiTheme="minorHAnsi" w:cs="Tahoma"/>
          <w:szCs w:val="24"/>
        </w:rPr>
        <w:t>započatý den prodlení.</w:t>
      </w:r>
    </w:p>
    <w:p w14:paraId="5C5C716D" w14:textId="77777777" w:rsidR="007E10C9" w:rsidRPr="00C1689B" w:rsidRDefault="007E10C9" w:rsidP="00B47347">
      <w:pPr>
        <w:pStyle w:val="Bezmezer"/>
        <w:rPr>
          <w:rFonts w:asciiTheme="minorHAnsi" w:hAnsiTheme="minorHAnsi" w:cs="Tahoma"/>
          <w:szCs w:val="24"/>
        </w:rPr>
      </w:pPr>
    </w:p>
    <w:p w14:paraId="617849EC" w14:textId="77777777" w:rsidR="009A4BB7" w:rsidRPr="00C1689B" w:rsidRDefault="009A4BB7" w:rsidP="00B80255">
      <w:pPr>
        <w:pStyle w:val="Bezmezer"/>
        <w:numPr>
          <w:ilvl w:val="0"/>
          <w:numId w:val="10"/>
        </w:numPr>
        <w:rPr>
          <w:rFonts w:asciiTheme="minorHAnsi" w:hAnsiTheme="minorHAnsi" w:cs="Tahoma"/>
          <w:szCs w:val="24"/>
        </w:rPr>
      </w:pPr>
      <w:r w:rsidRPr="00C1689B">
        <w:rPr>
          <w:rFonts w:asciiTheme="minorHAnsi" w:hAnsiTheme="minorHAnsi" w:cs="Tahoma"/>
          <w:szCs w:val="24"/>
        </w:rPr>
        <w:t>Nárok na smluvní pokut</w:t>
      </w:r>
      <w:r w:rsidR="00353E6B" w:rsidRPr="00C1689B">
        <w:rPr>
          <w:rFonts w:asciiTheme="minorHAnsi" w:hAnsiTheme="minorHAnsi" w:cs="Tahoma"/>
          <w:szCs w:val="24"/>
        </w:rPr>
        <w:t>u</w:t>
      </w:r>
      <w:r w:rsidRPr="00C1689B">
        <w:rPr>
          <w:rFonts w:asciiTheme="minorHAnsi" w:hAnsiTheme="minorHAnsi" w:cs="Tahoma"/>
          <w:szCs w:val="24"/>
        </w:rPr>
        <w:t xml:space="preserve"> se nedotýk</w:t>
      </w:r>
      <w:r w:rsidR="00652105" w:rsidRPr="00C1689B">
        <w:rPr>
          <w:rFonts w:asciiTheme="minorHAnsi" w:hAnsiTheme="minorHAnsi" w:cs="Tahoma"/>
          <w:szCs w:val="24"/>
        </w:rPr>
        <w:t>á</w:t>
      </w:r>
      <w:r w:rsidRPr="00C1689B">
        <w:rPr>
          <w:rFonts w:asciiTheme="minorHAnsi" w:hAnsiTheme="minorHAnsi" w:cs="Tahoma"/>
          <w:szCs w:val="24"/>
        </w:rPr>
        <w:t xml:space="preserve"> nárok</w:t>
      </w:r>
      <w:r w:rsidR="00652105" w:rsidRPr="00C1689B">
        <w:rPr>
          <w:rFonts w:asciiTheme="minorHAnsi" w:hAnsiTheme="minorHAnsi" w:cs="Tahoma"/>
          <w:szCs w:val="24"/>
        </w:rPr>
        <w:t>u</w:t>
      </w:r>
      <w:r w:rsidRPr="00C1689B">
        <w:rPr>
          <w:rFonts w:asciiTheme="minorHAnsi" w:hAnsiTheme="minorHAnsi" w:cs="Tahoma"/>
          <w:szCs w:val="24"/>
        </w:rPr>
        <w:t xml:space="preserve"> na náhradu škody</w:t>
      </w:r>
      <w:r w:rsidR="00652105" w:rsidRPr="00C1689B">
        <w:rPr>
          <w:rFonts w:asciiTheme="minorHAnsi" w:hAnsiTheme="minorHAnsi" w:cs="Tahoma"/>
          <w:szCs w:val="24"/>
        </w:rPr>
        <w:t>, který</w:t>
      </w:r>
      <w:r w:rsidR="000B3DC7" w:rsidRPr="00C1689B">
        <w:rPr>
          <w:rFonts w:asciiTheme="minorHAnsi" w:hAnsiTheme="minorHAnsi" w:cs="Tahoma"/>
          <w:szCs w:val="24"/>
        </w:rPr>
        <w:t xml:space="preserve"> </w:t>
      </w:r>
      <w:r w:rsidR="00652105" w:rsidRPr="00C1689B">
        <w:rPr>
          <w:rFonts w:asciiTheme="minorHAnsi" w:hAnsiTheme="minorHAnsi" w:cs="Tahoma"/>
          <w:szCs w:val="24"/>
        </w:rPr>
        <w:t>převyšuje výši smluvní pokuty</w:t>
      </w:r>
      <w:r w:rsidR="000B3DC7" w:rsidRPr="00C1689B">
        <w:rPr>
          <w:rFonts w:asciiTheme="minorHAnsi" w:hAnsiTheme="minorHAnsi" w:cs="Tahoma"/>
          <w:szCs w:val="24"/>
        </w:rPr>
        <w:t>.</w:t>
      </w:r>
    </w:p>
    <w:p w14:paraId="5EB8CF14" w14:textId="77777777" w:rsidR="008967EE" w:rsidRPr="00C1689B" w:rsidRDefault="008967EE" w:rsidP="008967EE">
      <w:pPr>
        <w:pStyle w:val="Bezmezer"/>
        <w:rPr>
          <w:rFonts w:asciiTheme="minorHAnsi" w:hAnsiTheme="minorHAnsi" w:cs="Tahoma"/>
          <w:szCs w:val="24"/>
        </w:rPr>
      </w:pPr>
    </w:p>
    <w:p w14:paraId="72ED2521" w14:textId="77777777" w:rsidR="0091020A" w:rsidRPr="00C1689B" w:rsidRDefault="0091020A" w:rsidP="005E59F7">
      <w:pPr>
        <w:pStyle w:val="Bezmezer"/>
        <w:numPr>
          <w:ilvl w:val="0"/>
          <w:numId w:val="10"/>
        </w:numPr>
        <w:rPr>
          <w:rFonts w:asciiTheme="minorHAnsi" w:hAnsiTheme="minorHAnsi" w:cs="Tahoma"/>
          <w:szCs w:val="24"/>
        </w:rPr>
      </w:pPr>
      <w:r w:rsidRPr="00C1689B">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4C7144" w:rsidRPr="00C1689B">
        <w:rPr>
          <w:rFonts w:asciiTheme="minorHAnsi" w:hAnsiTheme="minorHAnsi" w:cs="Tahoma"/>
          <w:szCs w:val="24"/>
        </w:rPr>
        <w:t xml:space="preserve">kalendářních </w:t>
      </w:r>
      <w:r w:rsidRPr="00C1689B">
        <w:rPr>
          <w:rFonts w:asciiTheme="minorHAnsi" w:hAnsiTheme="minorHAnsi" w:cs="Tahoma"/>
          <w:szCs w:val="24"/>
        </w:rPr>
        <w:t>dnů po obd</w:t>
      </w:r>
      <w:r w:rsidR="00736A4D" w:rsidRPr="00C1689B">
        <w:rPr>
          <w:rFonts w:asciiTheme="minorHAnsi" w:hAnsiTheme="minorHAnsi" w:cs="Tahoma"/>
          <w:szCs w:val="24"/>
        </w:rPr>
        <w:t>ržení vyúčtování smluvní pokuty nebo úroku z prodlení.</w:t>
      </w:r>
    </w:p>
    <w:p w14:paraId="0EB64E4A" w14:textId="77777777" w:rsidR="009C0917" w:rsidRPr="00C1689B" w:rsidRDefault="009C0917" w:rsidP="00E13954">
      <w:pPr>
        <w:pStyle w:val="Bezmezer"/>
        <w:rPr>
          <w:rFonts w:asciiTheme="minorHAnsi" w:hAnsiTheme="minorHAnsi" w:cs="Tahoma"/>
          <w:szCs w:val="24"/>
        </w:rPr>
      </w:pPr>
    </w:p>
    <w:p w14:paraId="02E6248F" w14:textId="77777777" w:rsidR="00BD1D81" w:rsidRPr="00C1689B" w:rsidRDefault="00BD1D81" w:rsidP="00E13954">
      <w:pPr>
        <w:pStyle w:val="Bezmezer"/>
        <w:rPr>
          <w:rFonts w:asciiTheme="minorHAnsi" w:hAnsiTheme="minorHAnsi" w:cs="Tahoma"/>
          <w:szCs w:val="24"/>
        </w:rPr>
      </w:pPr>
    </w:p>
    <w:p w14:paraId="521533DA" w14:textId="77777777" w:rsidR="009A4BB7" w:rsidRPr="00C1689B" w:rsidRDefault="0016538E" w:rsidP="00E13954">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II</w:t>
      </w:r>
      <w:r w:rsidR="009A4BB7" w:rsidRPr="00C1689B">
        <w:rPr>
          <w:rFonts w:asciiTheme="minorHAnsi" w:hAnsiTheme="minorHAnsi" w:cs="Tahoma"/>
          <w:b/>
          <w:szCs w:val="24"/>
        </w:rPr>
        <w:t>. Odstoupení od smlouvy</w:t>
      </w:r>
    </w:p>
    <w:p w14:paraId="12730AFE" w14:textId="77777777" w:rsidR="009A4BB7" w:rsidRPr="00C1689B" w:rsidRDefault="009A4BB7" w:rsidP="00E13954">
      <w:pPr>
        <w:pStyle w:val="Bezmezer"/>
        <w:rPr>
          <w:rFonts w:asciiTheme="minorHAnsi" w:hAnsiTheme="minorHAnsi" w:cs="Tahoma"/>
          <w:caps/>
          <w:szCs w:val="24"/>
        </w:rPr>
      </w:pPr>
    </w:p>
    <w:p w14:paraId="62795FC1"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Smluvní strany mohou od této smlouvy odstoupit pro porušení smlouvy podstatným způsobem.</w:t>
      </w:r>
    </w:p>
    <w:p w14:paraId="655B52C4" w14:textId="77777777" w:rsidR="00EE0FF9" w:rsidRPr="00C1689B" w:rsidRDefault="00EE0FF9" w:rsidP="00EE0FF9">
      <w:pPr>
        <w:pStyle w:val="Bezmezer"/>
        <w:ind w:left="360"/>
        <w:rPr>
          <w:rFonts w:asciiTheme="minorHAnsi" w:hAnsiTheme="minorHAnsi" w:cs="Tahoma"/>
          <w:szCs w:val="24"/>
        </w:rPr>
      </w:pPr>
    </w:p>
    <w:p w14:paraId="7B83195E" w14:textId="77777777" w:rsidR="00D1661C" w:rsidRPr="00C1689B" w:rsidRDefault="00D1661C" w:rsidP="00D1661C">
      <w:pPr>
        <w:pStyle w:val="Bezmezer"/>
        <w:numPr>
          <w:ilvl w:val="0"/>
          <w:numId w:val="11"/>
        </w:numPr>
        <w:tabs>
          <w:tab w:val="clear" w:pos="851"/>
          <w:tab w:val="clear" w:pos="1418"/>
        </w:tabs>
        <w:rPr>
          <w:rFonts w:asciiTheme="minorHAnsi" w:hAnsiTheme="minorHAnsi" w:cs="Tahoma"/>
          <w:szCs w:val="24"/>
        </w:rPr>
      </w:pPr>
      <w:r w:rsidRPr="00C1689B">
        <w:rPr>
          <w:rFonts w:asciiTheme="minorHAnsi" w:hAnsiTheme="minorHAnsi" w:cs="Tahoma"/>
          <w:szCs w:val="24"/>
        </w:rPr>
        <w:t>Objednatel má právo odstoupit od této smlouvy, je-li pravomocně rozhodnuto o zhotovitelově úpadku.</w:t>
      </w:r>
    </w:p>
    <w:p w14:paraId="6F712820" w14:textId="77777777" w:rsidR="00EE0FF9" w:rsidRPr="00C1689B" w:rsidRDefault="00EE0FF9" w:rsidP="00EE0FF9">
      <w:pPr>
        <w:pStyle w:val="Bezmezer"/>
        <w:rPr>
          <w:rFonts w:asciiTheme="minorHAnsi" w:hAnsiTheme="minorHAnsi" w:cs="Tahoma"/>
          <w:szCs w:val="24"/>
        </w:rPr>
      </w:pPr>
    </w:p>
    <w:p w14:paraId="631D52ED"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Odstoupením od smlouvy nezanikají nároky smluvních stran na zaplacení smluvní pokuty, úroků z prodlení a náhrady škody.</w:t>
      </w:r>
    </w:p>
    <w:p w14:paraId="77033F50" w14:textId="77777777" w:rsidR="00EE0FF9" w:rsidRPr="00C1689B" w:rsidRDefault="00EE0FF9" w:rsidP="00EE0FF9">
      <w:pPr>
        <w:pStyle w:val="Bezmezer"/>
        <w:rPr>
          <w:rFonts w:asciiTheme="minorHAnsi" w:hAnsiTheme="minorHAnsi" w:cs="Tahoma"/>
          <w:szCs w:val="24"/>
        </w:rPr>
      </w:pPr>
    </w:p>
    <w:p w14:paraId="52A0CB82"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Odstoupí-li některá ze smluvních stran od smlouvy, pak povinnosti obou stran jsou následující:</w:t>
      </w:r>
    </w:p>
    <w:p w14:paraId="7DAC2658"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provede soupis všech provedených prací oceněný</w:t>
      </w:r>
      <w:r w:rsidR="00DA6FC1" w:rsidRPr="00C1689B">
        <w:rPr>
          <w:rFonts w:asciiTheme="minorHAnsi" w:hAnsiTheme="minorHAnsi" w:cs="Tahoma"/>
          <w:szCs w:val="24"/>
        </w:rPr>
        <w:t>ch</w:t>
      </w:r>
      <w:r w:rsidRPr="00C1689B">
        <w:rPr>
          <w:rFonts w:asciiTheme="minorHAnsi" w:hAnsiTheme="minorHAnsi" w:cs="Tahoma"/>
          <w:szCs w:val="24"/>
        </w:rPr>
        <w:t xml:space="preserve"> podle způsobu, kterým je stanovena cena za dílo,</w:t>
      </w:r>
    </w:p>
    <w:p w14:paraId="5048024B"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zhotovitel vyčíslí cenu provedených prací,</w:t>
      </w:r>
    </w:p>
    <w:p w14:paraId="758CC8B1"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 xml:space="preserve">zhotovitel vyklidí staveniště včetně veškerého nepoužitého materiálu, pokud </w:t>
      </w:r>
      <w:r w:rsidRPr="00C1689B">
        <w:rPr>
          <w:rFonts w:asciiTheme="minorHAnsi" w:hAnsiTheme="minorHAnsi" w:cs="Tahoma"/>
          <w:szCs w:val="24"/>
        </w:rPr>
        <w:lastRenderedPageBreak/>
        <w:t>se</w:t>
      </w:r>
      <w:r w:rsidR="00EB5354">
        <w:rPr>
          <w:rFonts w:asciiTheme="minorHAnsi" w:hAnsiTheme="minorHAnsi" w:cs="Tahoma"/>
          <w:szCs w:val="24"/>
        </w:rPr>
        <w:t> </w:t>
      </w:r>
      <w:r w:rsidRPr="00C1689B">
        <w:rPr>
          <w:rFonts w:asciiTheme="minorHAnsi" w:hAnsiTheme="minorHAnsi" w:cs="Tahoma"/>
          <w:szCs w:val="24"/>
        </w:rPr>
        <w:t>strany nedohodnou jinak,</w:t>
      </w:r>
    </w:p>
    <w:p w14:paraId="34FC1926" w14:textId="77777777" w:rsidR="00EE0FF9" w:rsidRPr="00C1689B" w:rsidRDefault="00EE0FF9" w:rsidP="00EE0FF9">
      <w:pPr>
        <w:pStyle w:val="Bezmezer"/>
        <w:numPr>
          <w:ilvl w:val="1"/>
          <w:numId w:val="11"/>
        </w:numPr>
        <w:rPr>
          <w:rFonts w:asciiTheme="minorHAnsi" w:hAnsiTheme="minorHAnsi" w:cs="Tahoma"/>
          <w:szCs w:val="24"/>
        </w:rPr>
      </w:pPr>
      <w:r w:rsidRPr="00C1689B">
        <w:rPr>
          <w:rFonts w:asciiTheme="minorHAnsi" w:hAnsiTheme="minorHAnsi" w:cs="Tahoma"/>
          <w:szCs w:val="24"/>
        </w:rPr>
        <w:t xml:space="preserve">zhotovitel vyzve objednatele k </w:t>
      </w:r>
      <w:r w:rsidR="00A07566" w:rsidRPr="00C1689B">
        <w:rPr>
          <w:rFonts w:asciiTheme="minorHAnsi" w:hAnsiTheme="minorHAnsi" w:cs="Tahoma"/>
          <w:szCs w:val="24"/>
        </w:rPr>
        <w:t>převzetí</w:t>
      </w:r>
      <w:r w:rsidRPr="00C1689B">
        <w:rPr>
          <w:rFonts w:asciiTheme="minorHAnsi" w:hAnsiTheme="minorHAnsi" w:cs="Tahoma"/>
          <w:szCs w:val="24"/>
        </w:rPr>
        <w:t xml:space="preserve"> díla a objednatel je povinen do </w:t>
      </w:r>
      <w:r w:rsidR="004C7144" w:rsidRPr="00C1689B">
        <w:rPr>
          <w:rFonts w:asciiTheme="minorHAnsi" w:hAnsiTheme="minorHAnsi" w:cs="Tahoma"/>
          <w:szCs w:val="24"/>
        </w:rPr>
        <w:t>pěti (</w:t>
      </w:r>
      <w:r w:rsidRPr="00C1689B">
        <w:rPr>
          <w:rFonts w:asciiTheme="minorHAnsi" w:hAnsiTheme="minorHAnsi" w:cs="Tahoma"/>
          <w:szCs w:val="24"/>
        </w:rPr>
        <w:t>5</w:t>
      </w:r>
      <w:r w:rsidR="004C7144" w:rsidRPr="00C1689B">
        <w:rPr>
          <w:rFonts w:asciiTheme="minorHAnsi" w:hAnsiTheme="minorHAnsi" w:cs="Tahoma"/>
          <w:szCs w:val="24"/>
        </w:rPr>
        <w:t>)</w:t>
      </w:r>
      <w:r w:rsidR="00F2218E" w:rsidRPr="00C1689B">
        <w:rPr>
          <w:rFonts w:asciiTheme="minorHAnsi" w:hAnsiTheme="minorHAnsi" w:cs="Tahoma"/>
          <w:szCs w:val="24"/>
        </w:rPr>
        <w:t> </w:t>
      </w:r>
      <w:r w:rsidR="004C7144" w:rsidRPr="00C1689B">
        <w:rPr>
          <w:rFonts w:asciiTheme="minorHAnsi" w:hAnsiTheme="minorHAnsi" w:cs="Tahoma"/>
          <w:szCs w:val="24"/>
        </w:rPr>
        <w:t xml:space="preserve">pracovních </w:t>
      </w:r>
      <w:r w:rsidRPr="00C1689B">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DA6FC1" w:rsidRPr="00C1689B">
        <w:rPr>
          <w:rFonts w:asciiTheme="minorHAnsi" w:hAnsiTheme="minorHAnsi" w:cs="Tahoma"/>
          <w:szCs w:val="24"/>
        </w:rPr>
        <w:t>,</w:t>
      </w:r>
    </w:p>
    <w:p w14:paraId="465DA18B" w14:textId="77777777" w:rsidR="00EE0FF9" w:rsidRPr="00C1689B" w:rsidRDefault="00DA6FC1" w:rsidP="004C7144">
      <w:pPr>
        <w:pStyle w:val="Bezmezer"/>
        <w:numPr>
          <w:ilvl w:val="1"/>
          <w:numId w:val="11"/>
        </w:numPr>
        <w:rPr>
          <w:rFonts w:asciiTheme="minorHAnsi" w:hAnsiTheme="minorHAnsi" w:cs="Tahoma"/>
          <w:szCs w:val="24"/>
        </w:rPr>
      </w:pPr>
      <w:r w:rsidRPr="00C1689B">
        <w:rPr>
          <w:rFonts w:asciiTheme="minorHAnsi" w:hAnsiTheme="minorHAnsi" w:cs="Tahoma"/>
          <w:szCs w:val="24"/>
        </w:rPr>
        <w:t>o</w:t>
      </w:r>
      <w:r w:rsidR="00EE0FF9" w:rsidRPr="00C1689B">
        <w:rPr>
          <w:rFonts w:asciiTheme="minorHAnsi" w:hAnsiTheme="minorHAnsi" w:cs="Tahoma"/>
          <w:szCs w:val="24"/>
        </w:rPr>
        <w:t xml:space="preserve">bjednatel vyčíslí škodu, která mu vznikne z potřeby realizovat nové zadávací řízení na jiného zhotovitele </w:t>
      </w:r>
      <w:r w:rsidRPr="00C1689B">
        <w:rPr>
          <w:rFonts w:asciiTheme="minorHAnsi" w:hAnsiTheme="minorHAnsi" w:cs="Tahoma"/>
          <w:szCs w:val="24"/>
        </w:rPr>
        <w:t>díla podle této smlouvy</w:t>
      </w:r>
      <w:r w:rsidR="00EE0FF9" w:rsidRPr="00C1689B">
        <w:rPr>
          <w:rFonts w:asciiTheme="minorHAnsi" w:hAnsiTheme="minorHAnsi" w:cs="Tahoma"/>
          <w:szCs w:val="24"/>
        </w:rPr>
        <w:t xml:space="preserve">. Pokud v následném zadávacím řízení bude sjednána s novým zhotovitelem cena za dokončení díla vyšší, než kdyby </w:t>
      </w:r>
      <w:r w:rsidR="00A07566" w:rsidRPr="00C1689B">
        <w:rPr>
          <w:rFonts w:asciiTheme="minorHAnsi" w:hAnsiTheme="minorHAnsi" w:cs="Tahoma"/>
          <w:szCs w:val="24"/>
        </w:rPr>
        <w:t xml:space="preserve">dílo </w:t>
      </w:r>
      <w:r w:rsidR="00EE0FF9" w:rsidRPr="00C1689B">
        <w:rPr>
          <w:rFonts w:asciiTheme="minorHAnsi" w:hAnsiTheme="minorHAnsi" w:cs="Tahoma"/>
          <w:szCs w:val="24"/>
        </w:rPr>
        <w:t xml:space="preserve">dokončoval původní zhotovitel, má stávající zhotovitel povinnost tento cenový rozdíl uhradit, a to </w:t>
      </w:r>
      <w:r w:rsidR="00CD5864" w:rsidRPr="00C1689B">
        <w:rPr>
          <w:rFonts w:asciiTheme="minorHAnsi" w:hAnsiTheme="minorHAnsi" w:cs="Tahoma"/>
          <w:szCs w:val="24"/>
        </w:rPr>
        <w:t xml:space="preserve">na základě daňového dokladu vystaveného objednatelem </w:t>
      </w:r>
      <w:r w:rsidR="00EE0FF9" w:rsidRPr="00C1689B">
        <w:rPr>
          <w:rFonts w:asciiTheme="minorHAnsi" w:hAnsiTheme="minorHAnsi" w:cs="Tahoma"/>
          <w:szCs w:val="24"/>
        </w:rPr>
        <w:t xml:space="preserve">nejpozději do </w:t>
      </w:r>
      <w:r w:rsidR="004C7144" w:rsidRPr="00C1689B">
        <w:rPr>
          <w:rFonts w:asciiTheme="minorHAnsi" w:hAnsiTheme="minorHAnsi" w:cs="Tahoma"/>
          <w:szCs w:val="24"/>
        </w:rPr>
        <w:t>čtrnácti (</w:t>
      </w:r>
      <w:r w:rsidR="00EE0FF9" w:rsidRPr="00C1689B">
        <w:rPr>
          <w:rFonts w:asciiTheme="minorHAnsi" w:hAnsiTheme="minorHAnsi" w:cs="Tahoma"/>
          <w:szCs w:val="24"/>
        </w:rPr>
        <w:t>14</w:t>
      </w:r>
      <w:r w:rsidR="004C7144" w:rsidRPr="00C1689B">
        <w:rPr>
          <w:rFonts w:asciiTheme="minorHAnsi" w:hAnsiTheme="minorHAnsi" w:cs="Tahoma"/>
          <w:szCs w:val="24"/>
        </w:rPr>
        <w:t>)</w:t>
      </w:r>
      <w:r w:rsidR="00EE0FF9" w:rsidRPr="00C1689B">
        <w:rPr>
          <w:rFonts w:asciiTheme="minorHAnsi" w:hAnsiTheme="minorHAnsi" w:cs="Tahoma"/>
          <w:szCs w:val="24"/>
        </w:rPr>
        <w:t xml:space="preserve"> </w:t>
      </w:r>
      <w:r w:rsidR="004C7144" w:rsidRPr="00C1689B">
        <w:rPr>
          <w:rFonts w:asciiTheme="minorHAnsi" w:hAnsiTheme="minorHAnsi" w:cs="Tahoma"/>
          <w:szCs w:val="24"/>
        </w:rPr>
        <w:t xml:space="preserve">kalendářních </w:t>
      </w:r>
      <w:r w:rsidR="00EE0FF9" w:rsidRPr="00C1689B">
        <w:rPr>
          <w:rFonts w:asciiTheme="minorHAnsi" w:hAnsiTheme="minorHAnsi" w:cs="Tahoma"/>
          <w:szCs w:val="24"/>
        </w:rPr>
        <w:t xml:space="preserve">dnů od podpisu smlouvy s novým zhotovitelem. </w:t>
      </w:r>
    </w:p>
    <w:p w14:paraId="110B2A11" w14:textId="61B4C063" w:rsidR="00EE0FF9" w:rsidRDefault="00EE0FF9" w:rsidP="00EE0FF9">
      <w:pPr>
        <w:pStyle w:val="Bezmezer"/>
        <w:rPr>
          <w:rFonts w:asciiTheme="minorHAnsi" w:hAnsiTheme="minorHAnsi" w:cs="Tahoma"/>
          <w:szCs w:val="24"/>
        </w:rPr>
      </w:pPr>
    </w:p>
    <w:p w14:paraId="7459761C" w14:textId="77777777" w:rsidR="00EE0FF9" w:rsidRPr="00C1689B" w:rsidRDefault="00EE0FF9" w:rsidP="00EE0FF9">
      <w:pPr>
        <w:pStyle w:val="Bezmezer"/>
        <w:numPr>
          <w:ilvl w:val="0"/>
          <w:numId w:val="11"/>
        </w:numPr>
        <w:rPr>
          <w:rFonts w:asciiTheme="minorHAnsi" w:hAnsiTheme="minorHAnsi" w:cs="Tahoma"/>
          <w:szCs w:val="24"/>
        </w:rPr>
      </w:pPr>
      <w:r w:rsidRPr="00C1689B">
        <w:rPr>
          <w:rFonts w:asciiTheme="minorHAnsi" w:hAnsiTheme="minorHAnsi" w:cs="Tahoma"/>
          <w:szCs w:val="24"/>
        </w:rPr>
        <w:t>Smluvní strany se následně vypořádají podle zásad o bezdůvodném obohacení.</w:t>
      </w:r>
    </w:p>
    <w:p w14:paraId="6D10F0D5" w14:textId="77777777" w:rsidR="00C21E35" w:rsidRPr="00C1689B" w:rsidRDefault="00C21E35" w:rsidP="00E13954">
      <w:pPr>
        <w:pStyle w:val="Bezmezer"/>
        <w:jc w:val="center"/>
        <w:rPr>
          <w:rFonts w:asciiTheme="minorHAnsi" w:hAnsiTheme="minorHAnsi" w:cs="Tahoma"/>
          <w:b/>
          <w:szCs w:val="24"/>
        </w:rPr>
      </w:pPr>
    </w:p>
    <w:p w14:paraId="3DF3FCA3" w14:textId="77777777" w:rsidR="009A4BB7" w:rsidRPr="00C1689B" w:rsidRDefault="0016538E" w:rsidP="00E13954">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II</w:t>
      </w:r>
      <w:r w:rsidR="00B6604C" w:rsidRPr="00C1689B">
        <w:rPr>
          <w:rFonts w:asciiTheme="minorHAnsi" w:hAnsiTheme="minorHAnsi" w:cs="Tahoma"/>
          <w:b/>
          <w:szCs w:val="24"/>
        </w:rPr>
        <w:t>I</w:t>
      </w:r>
      <w:r w:rsidR="009A4BB7" w:rsidRPr="00C1689B">
        <w:rPr>
          <w:rFonts w:asciiTheme="minorHAnsi" w:hAnsiTheme="minorHAnsi" w:cs="Tahoma"/>
          <w:b/>
          <w:szCs w:val="24"/>
        </w:rPr>
        <w:t>. Přechod vlastnického práva a nebezpečí škody</w:t>
      </w:r>
    </w:p>
    <w:p w14:paraId="542FCA5C" w14:textId="77777777" w:rsidR="009A4BB7" w:rsidRPr="00C1689B" w:rsidRDefault="009A4BB7" w:rsidP="00E13954">
      <w:pPr>
        <w:pStyle w:val="Bezmezer"/>
        <w:rPr>
          <w:rFonts w:asciiTheme="minorHAnsi" w:hAnsiTheme="minorHAnsi" w:cs="Tahoma"/>
          <w:caps/>
          <w:szCs w:val="24"/>
        </w:rPr>
      </w:pPr>
    </w:p>
    <w:p w14:paraId="487320C2" w14:textId="77777777" w:rsidR="009A4BB7" w:rsidRPr="00C1689B" w:rsidRDefault="009A4BB7" w:rsidP="00E96C85">
      <w:pPr>
        <w:pStyle w:val="Bezmezer"/>
        <w:rPr>
          <w:rFonts w:asciiTheme="minorHAnsi" w:hAnsiTheme="minorHAnsi" w:cs="Tahoma"/>
          <w:szCs w:val="24"/>
        </w:rPr>
      </w:pPr>
      <w:r w:rsidRPr="00C1689B">
        <w:rPr>
          <w:rFonts w:asciiTheme="minorHAnsi" w:hAnsiTheme="minorHAnsi" w:cs="Tahoma"/>
          <w:szCs w:val="24"/>
        </w:rPr>
        <w:t>Vlastnické právo k předmětu díla nebo jeho části</w:t>
      </w:r>
      <w:r w:rsidR="00A97D38" w:rsidRPr="00C1689B">
        <w:rPr>
          <w:rFonts w:asciiTheme="minorHAnsi" w:hAnsiTheme="minorHAnsi" w:cs="Tahoma"/>
          <w:szCs w:val="24"/>
        </w:rPr>
        <w:t xml:space="preserve"> a nebezpečí škody na něm</w:t>
      </w:r>
      <w:r w:rsidR="00AC6499">
        <w:rPr>
          <w:rFonts w:asciiTheme="minorHAnsi" w:hAnsiTheme="minorHAnsi" w:cs="Tahoma"/>
          <w:szCs w:val="24"/>
        </w:rPr>
        <w:t xml:space="preserve"> přechází ze </w:t>
      </w:r>
      <w:r w:rsidRPr="00C1689B">
        <w:rPr>
          <w:rFonts w:asciiTheme="minorHAnsi" w:hAnsiTheme="minorHAnsi" w:cs="Tahoma"/>
          <w:szCs w:val="24"/>
        </w:rPr>
        <w:t xml:space="preserve">zhotovitele na objednatele okamžikem </w:t>
      </w:r>
      <w:r w:rsidR="00A97D38" w:rsidRPr="00C1689B">
        <w:rPr>
          <w:rFonts w:asciiTheme="minorHAnsi" w:hAnsiTheme="minorHAnsi" w:cs="Tahoma"/>
          <w:szCs w:val="24"/>
        </w:rPr>
        <w:t>předání díla</w:t>
      </w:r>
      <w:r w:rsidRPr="00C1689B">
        <w:rPr>
          <w:rFonts w:asciiTheme="minorHAnsi" w:hAnsiTheme="minorHAnsi" w:cs="Tahoma"/>
          <w:szCs w:val="24"/>
        </w:rPr>
        <w:t>.</w:t>
      </w:r>
    </w:p>
    <w:p w14:paraId="75F4F35A" w14:textId="77777777" w:rsidR="004D70AB" w:rsidRPr="00C1689B" w:rsidRDefault="004D70AB" w:rsidP="00B47347">
      <w:pPr>
        <w:pStyle w:val="Bezmezer"/>
        <w:ind w:left="360"/>
        <w:rPr>
          <w:rFonts w:asciiTheme="minorHAnsi" w:hAnsiTheme="minorHAnsi" w:cs="Tahoma"/>
          <w:szCs w:val="24"/>
        </w:rPr>
      </w:pPr>
    </w:p>
    <w:p w14:paraId="5128A853" w14:textId="77777777" w:rsidR="0016538E" w:rsidRPr="00C1689B" w:rsidRDefault="0022301E" w:rsidP="00E13954">
      <w:pPr>
        <w:pStyle w:val="Bezmezer"/>
        <w:jc w:val="center"/>
        <w:rPr>
          <w:rFonts w:asciiTheme="minorHAnsi" w:hAnsiTheme="minorHAnsi" w:cs="Tahoma"/>
          <w:b/>
          <w:szCs w:val="24"/>
        </w:rPr>
      </w:pPr>
      <w:r w:rsidRPr="00C1689B">
        <w:rPr>
          <w:rFonts w:asciiTheme="minorHAnsi" w:hAnsiTheme="minorHAnsi" w:cs="Tahoma"/>
          <w:b/>
          <w:szCs w:val="24"/>
        </w:rPr>
        <w:t>X</w:t>
      </w:r>
      <w:r w:rsidR="00B6604C" w:rsidRPr="00C1689B">
        <w:rPr>
          <w:rFonts w:asciiTheme="minorHAnsi" w:hAnsiTheme="minorHAnsi" w:cs="Tahoma"/>
          <w:b/>
          <w:szCs w:val="24"/>
        </w:rPr>
        <w:t>I</w:t>
      </w:r>
      <w:r w:rsidR="00FE2B51" w:rsidRPr="00C1689B">
        <w:rPr>
          <w:rFonts w:asciiTheme="minorHAnsi" w:hAnsiTheme="minorHAnsi" w:cs="Tahoma"/>
          <w:b/>
          <w:szCs w:val="24"/>
        </w:rPr>
        <w:t>V</w:t>
      </w:r>
      <w:r w:rsidR="00B6604C" w:rsidRPr="00C1689B">
        <w:rPr>
          <w:rFonts w:asciiTheme="minorHAnsi" w:hAnsiTheme="minorHAnsi" w:cs="Tahoma"/>
          <w:b/>
          <w:szCs w:val="24"/>
        </w:rPr>
        <w:t>. Kontrola prováděného díla</w:t>
      </w:r>
    </w:p>
    <w:p w14:paraId="1FCE4FE5" w14:textId="77777777" w:rsidR="00B6604C" w:rsidRPr="00C1689B" w:rsidRDefault="00B6604C" w:rsidP="00E13954">
      <w:pPr>
        <w:pStyle w:val="Bezmezer"/>
        <w:rPr>
          <w:rFonts w:asciiTheme="minorHAnsi" w:hAnsiTheme="minorHAnsi" w:cs="Tahoma"/>
          <w:b/>
          <w:szCs w:val="24"/>
        </w:rPr>
      </w:pPr>
    </w:p>
    <w:p w14:paraId="48DBD291" w14:textId="77777777" w:rsidR="00B6604C" w:rsidRPr="00C1689B" w:rsidRDefault="00B6604C" w:rsidP="005E59F7">
      <w:pPr>
        <w:pStyle w:val="Bezmezer"/>
        <w:numPr>
          <w:ilvl w:val="0"/>
          <w:numId w:val="13"/>
        </w:numPr>
        <w:rPr>
          <w:rFonts w:asciiTheme="minorHAnsi" w:hAnsiTheme="minorHAnsi" w:cs="Tahoma"/>
          <w:szCs w:val="24"/>
        </w:rPr>
      </w:pPr>
      <w:r w:rsidRPr="00C1689B">
        <w:rPr>
          <w:rFonts w:asciiTheme="minorHAnsi" w:hAnsiTheme="minorHAnsi" w:cs="Tahoma"/>
          <w:szCs w:val="24"/>
        </w:rPr>
        <w:t>Objednatel a jím pověřená osoba vykonávající funkci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xml:space="preserve"> j</w:t>
      </w:r>
      <w:r w:rsidR="00CD5864" w:rsidRPr="00C1689B">
        <w:rPr>
          <w:rFonts w:asciiTheme="minorHAnsi" w:hAnsiTheme="minorHAnsi" w:cs="Tahoma"/>
          <w:szCs w:val="24"/>
        </w:rPr>
        <w:t>sou</w:t>
      </w:r>
      <w:r w:rsidRPr="00C1689B">
        <w:rPr>
          <w:rFonts w:asciiTheme="minorHAnsi" w:hAnsiTheme="minorHAnsi" w:cs="Tahoma"/>
          <w:szCs w:val="24"/>
        </w:rPr>
        <w:t xml:space="preserve"> oprávněn</w:t>
      </w:r>
      <w:r w:rsidR="00CD5864" w:rsidRPr="00C1689B">
        <w:rPr>
          <w:rFonts w:asciiTheme="minorHAnsi" w:hAnsiTheme="minorHAnsi" w:cs="Tahoma"/>
          <w:szCs w:val="24"/>
        </w:rPr>
        <w:t>i</w:t>
      </w:r>
      <w:r w:rsidRPr="00C1689B">
        <w:rPr>
          <w:rFonts w:asciiTheme="minorHAnsi" w:hAnsiTheme="minorHAnsi" w:cs="Tahoma"/>
          <w:szCs w:val="24"/>
        </w:rPr>
        <w:t xml:space="preserve"> kontrolovat provádění díla. Zjistí-li objednatel nebo jím pověřená osoba vykonávající funkci technického dozoru, že zhotovitel provádí dílo v rozporu se svými povinnostmi</w:t>
      </w:r>
      <w:r w:rsidR="00BB389C" w:rsidRPr="00C1689B">
        <w:rPr>
          <w:rFonts w:asciiTheme="minorHAnsi" w:hAnsiTheme="minorHAnsi" w:cs="Tahoma"/>
          <w:szCs w:val="24"/>
        </w:rPr>
        <w:t xml:space="preserve"> podle této smlouvy</w:t>
      </w:r>
      <w:r w:rsidRPr="00C1689B">
        <w:rPr>
          <w:rFonts w:asciiTheme="minorHAnsi" w:hAnsiTheme="minorHAnsi" w:cs="Tahoma"/>
          <w:szCs w:val="24"/>
        </w:rPr>
        <w:t>, je objednatel oprávněn doža</w:t>
      </w:r>
      <w:r w:rsidR="00336647" w:rsidRPr="00C1689B">
        <w:rPr>
          <w:rFonts w:asciiTheme="minorHAnsi" w:hAnsiTheme="minorHAnsi" w:cs="Tahoma"/>
          <w:szCs w:val="24"/>
        </w:rPr>
        <w:t>dovat se </w:t>
      </w:r>
      <w:r w:rsidRPr="00C1689B">
        <w:rPr>
          <w:rFonts w:asciiTheme="minorHAnsi" w:hAnsiTheme="minorHAnsi" w:cs="Tahoma"/>
          <w:szCs w:val="24"/>
        </w:rPr>
        <w:t xml:space="preserve">toho, aby zhotovitel odstranil vady vzniklé vadným prováděním </w:t>
      </w:r>
      <w:r w:rsidR="00BB389C" w:rsidRPr="00C1689B">
        <w:rPr>
          <w:rFonts w:asciiTheme="minorHAnsi" w:hAnsiTheme="minorHAnsi" w:cs="Tahoma"/>
          <w:szCs w:val="24"/>
        </w:rPr>
        <w:t xml:space="preserve">díla </w:t>
      </w:r>
      <w:r w:rsidRPr="00C1689B">
        <w:rPr>
          <w:rFonts w:asciiTheme="minorHAnsi" w:hAnsiTheme="minorHAnsi" w:cs="Tahoma"/>
          <w:szCs w:val="24"/>
        </w:rPr>
        <w:t>a</w:t>
      </w:r>
      <w:r w:rsidR="00BB389C" w:rsidRPr="00C1689B">
        <w:rPr>
          <w:rFonts w:asciiTheme="minorHAnsi" w:hAnsiTheme="minorHAnsi" w:cs="Tahoma"/>
          <w:szCs w:val="24"/>
        </w:rPr>
        <w:t> </w:t>
      </w:r>
      <w:r w:rsidRPr="00C1689B">
        <w:rPr>
          <w:rFonts w:asciiTheme="minorHAnsi" w:hAnsiTheme="minorHAnsi" w:cs="Tahoma"/>
          <w:szCs w:val="24"/>
        </w:rPr>
        <w:t>dílo prováděl řádným způsobem. Jestliže zhotovitel tak neučiní ani v přiměřené lhůtě mu k</w:t>
      </w:r>
      <w:r w:rsidR="00BB389C" w:rsidRPr="00C1689B">
        <w:rPr>
          <w:rFonts w:asciiTheme="minorHAnsi" w:hAnsiTheme="minorHAnsi" w:cs="Tahoma"/>
          <w:szCs w:val="24"/>
        </w:rPr>
        <w:t> </w:t>
      </w:r>
      <w:r w:rsidRPr="00C1689B">
        <w:rPr>
          <w:rFonts w:asciiTheme="minorHAnsi" w:hAnsiTheme="minorHAnsi" w:cs="Tahoma"/>
          <w:szCs w:val="24"/>
        </w:rPr>
        <w:t>tomu poskytnuté a postup zhotovitele by vedl nepochybně k porušení smlouvy</w:t>
      </w:r>
      <w:r w:rsidR="009819BF" w:rsidRPr="00C1689B">
        <w:rPr>
          <w:rFonts w:asciiTheme="minorHAnsi" w:hAnsiTheme="minorHAnsi" w:cs="Tahoma"/>
          <w:szCs w:val="24"/>
        </w:rPr>
        <w:t xml:space="preserve"> podstatným způsobem</w:t>
      </w:r>
      <w:r w:rsidRPr="00C1689B">
        <w:rPr>
          <w:rFonts w:asciiTheme="minorHAnsi" w:hAnsiTheme="minorHAnsi" w:cs="Tahoma"/>
          <w:szCs w:val="24"/>
        </w:rPr>
        <w:t>, je objednatel oprávněn odstoupit od</w:t>
      </w:r>
      <w:r w:rsidR="00D94FEF" w:rsidRPr="00C1689B">
        <w:rPr>
          <w:rFonts w:asciiTheme="minorHAnsi" w:hAnsiTheme="minorHAnsi" w:cs="Tahoma"/>
          <w:szCs w:val="24"/>
        </w:rPr>
        <w:t> </w:t>
      </w:r>
      <w:r w:rsidRPr="00C1689B">
        <w:rPr>
          <w:rFonts w:asciiTheme="minorHAnsi" w:hAnsiTheme="minorHAnsi" w:cs="Tahoma"/>
          <w:szCs w:val="24"/>
        </w:rPr>
        <w:t>smlouvy podle zásad stanovených touto smlouvou.</w:t>
      </w:r>
    </w:p>
    <w:p w14:paraId="3429DE5E" w14:textId="77777777" w:rsidR="00A1343F" w:rsidRPr="00C1689B" w:rsidRDefault="00A1343F" w:rsidP="00E13954">
      <w:pPr>
        <w:pStyle w:val="Bezmezer"/>
        <w:rPr>
          <w:rFonts w:asciiTheme="minorHAnsi" w:hAnsiTheme="minorHAnsi" w:cs="Tahoma"/>
          <w:szCs w:val="24"/>
        </w:rPr>
      </w:pPr>
    </w:p>
    <w:p w14:paraId="45447FE2" w14:textId="77777777" w:rsidR="00851F20" w:rsidRPr="00C1689B" w:rsidRDefault="00851F20" w:rsidP="005E59F7">
      <w:pPr>
        <w:pStyle w:val="Bezmezer"/>
        <w:numPr>
          <w:ilvl w:val="0"/>
          <w:numId w:val="13"/>
        </w:numPr>
        <w:rPr>
          <w:rFonts w:asciiTheme="minorHAnsi" w:hAnsiTheme="minorHAnsi" w:cs="Tahoma"/>
          <w:szCs w:val="24"/>
        </w:rPr>
      </w:pPr>
      <w:r w:rsidRPr="00C1689B">
        <w:rPr>
          <w:rFonts w:asciiTheme="minorHAnsi" w:hAnsiTheme="minorHAnsi" w:cs="Tahoma"/>
          <w:szCs w:val="24"/>
        </w:rPr>
        <w:t xml:space="preserve">Zhotovitel je povinen vyzvat písemně či zápisem ve </w:t>
      </w:r>
      <w:r w:rsidR="006E1AD8">
        <w:rPr>
          <w:rFonts w:asciiTheme="minorHAnsi" w:hAnsiTheme="minorHAnsi" w:cs="Tahoma"/>
          <w:szCs w:val="24"/>
        </w:rPr>
        <w:t>stavebním deníku objednatele ke </w:t>
      </w:r>
      <w:r w:rsidRPr="00C1689B">
        <w:rPr>
          <w:rFonts w:asciiTheme="minorHAnsi" w:hAnsiTheme="minorHAnsi" w:cs="Tahoma"/>
          <w:szCs w:val="24"/>
        </w:rPr>
        <w:t>kontrole všech prací a konstrukcí, které mají být do díla</w:t>
      </w:r>
      <w:r w:rsidR="006E1AD8">
        <w:rPr>
          <w:rFonts w:asciiTheme="minorHAnsi" w:hAnsiTheme="minorHAnsi" w:cs="Tahoma"/>
          <w:szCs w:val="24"/>
        </w:rPr>
        <w:t xml:space="preserve"> zabudované nebo nepřístupné, a </w:t>
      </w:r>
      <w:r w:rsidRPr="00C1689B">
        <w:rPr>
          <w:rFonts w:asciiTheme="minorHAnsi" w:hAnsiTheme="minorHAnsi" w:cs="Tahoma"/>
          <w:szCs w:val="24"/>
        </w:rPr>
        <w:t xml:space="preserve">to nejméně </w:t>
      </w:r>
      <w:r w:rsidR="004C7144" w:rsidRPr="00C1689B">
        <w:rPr>
          <w:rFonts w:asciiTheme="minorHAnsi" w:hAnsiTheme="minorHAnsi" w:cs="Tahoma"/>
          <w:szCs w:val="24"/>
        </w:rPr>
        <w:t>pět (</w:t>
      </w:r>
      <w:r w:rsidRPr="00C1689B">
        <w:rPr>
          <w:rFonts w:asciiTheme="minorHAnsi" w:hAnsiTheme="minorHAnsi" w:cs="Tahoma"/>
          <w:szCs w:val="24"/>
        </w:rPr>
        <w:t>5</w:t>
      </w:r>
      <w:r w:rsidR="004C7144" w:rsidRPr="00C1689B">
        <w:rPr>
          <w:rFonts w:asciiTheme="minorHAnsi" w:hAnsiTheme="minorHAnsi" w:cs="Tahoma"/>
          <w:szCs w:val="24"/>
        </w:rPr>
        <w:t>)</w:t>
      </w:r>
      <w:r w:rsidRPr="00C1689B">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C1689B">
        <w:rPr>
          <w:rFonts w:asciiTheme="minorHAnsi" w:hAnsiTheme="minorHAnsi" w:cs="Tahoma"/>
          <w:szCs w:val="24"/>
        </w:rPr>
        <w:t>odstavce</w:t>
      </w:r>
      <w:r w:rsidRPr="00C1689B">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C1689B">
        <w:rPr>
          <w:rFonts w:asciiTheme="minorHAnsi" w:hAnsiTheme="minorHAnsi" w:cs="Tahoma"/>
          <w:szCs w:val="24"/>
        </w:rPr>
        <w:t xml:space="preserve">odstavce </w:t>
      </w:r>
      <w:r w:rsidRPr="00C1689B">
        <w:rPr>
          <w:rFonts w:asciiTheme="minorHAnsi" w:hAnsiTheme="minorHAnsi" w:cs="Tahoma"/>
          <w:szCs w:val="24"/>
        </w:rPr>
        <w:t>splní řádně, aniž se ke kontrole objednatel dostaví, je zhotovitel povinen takové prá</w:t>
      </w:r>
      <w:r w:rsidR="006E1AD8">
        <w:rPr>
          <w:rFonts w:asciiTheme="minorHAnsi" w:hAnsiTheme="minorHAnsi" w:cs="Tahoma"/>
          <w:szCs w:val="24"/>
        </w:rPr>
        <w:t>ce či </w:t>
      </w:r>
      <w:r w:rsidRPr="00C1689B">
        <w:rPr>
          <w:rFonts w:asciiTheme="minorHAnsi" w:hAnsiTheme="minorHAnsi" w:cs="Tahoma"/>
          <w:szCs w:val="24"/>
        </w:rPr>
        <w:t xml:space="preserve">konstrukce na náklady objednatele odkrýt, pokud jej o to </w:t>
      </w:r>
      <w:r w:rsidR="006E1AD8">
        <w:rPr>
          <w:rFonts w:asciiTheme="minorHAnsi" w:hAnsiTheme="minorHAnsi" w:cs="Tahoma"/>
          <w:szCs w:val="24"/>
        </w:rPr>
        <w:t>objednatel požádá. Zjistí-li se </w:t>
      </w:r>
      <w:r w:rsidRPr="00C1689B">
        <w:rPr>
          <w:rFonts w:asciiTheme="minorHAnsi" w:hAnsiTheme="minorHAnsi" w:cs="Tahoma"/>
          <w:szCs w:val="24"/>
        </w:rPr>
        <w:t>však, že práce nebyly řádně provedeny, nese veškeré náklady spojené s odkrytím prací, opravou chybného stavu a následným zakrytím zhotovitel.</w:t>
      </w:r>
    </w:p>
    <w:p w14:paraId="6FEAE2BB" w14:textId="77777777" w:rsidR="00B6604C" w:rsidRPr="00C1689B" w:rsidRDefault="00B6604C" w:rsidP="00E13954">
      <w:pPr>
        <w:pStyle w:val="Bezmezer"/>
        <w:rPr>
          <w:rFonts w:asciiTheme="minorHAnsi" w:hAnsiTheme="minorHAnsi" w:cs="Tahoma"/>
          <w:szCs w:val="24"/>
        </w:rPr>
      </w:pPr>
    </w:p>
    <w:p w14:paraId="210913C6" w14:textId="77777777" w:rsidR="00B6604C" w:rsidRPr="00C1689B" w:rsidRDefault="00B6604C" w:rsidP="00F85AEB">
      <w:pPr>
        <w:pStyle w:val="Bezmezer"/>
        <w:numPr>
          <w:ilvl w:val="0"/>
          <w:numId w:val="13"/>
        </w:numPr>
        <w:rPr>
          <w:rFonts w:asciiTheme="minorHAnsi" w:hAnsiTheme="minorHAnsi" w:cs="Tahoma"/>
          <w:szCs w:val="24"/>
        </w:rPr>
      </w:pPr>
      <w:r w:rsidRPr="00C1689B">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w:t>
      </w:r>
      <w:r w:rsidR="00FD2541" w:rsidRPr="00C1689B">
        <w:rPr>
          <w:rFonts w:asciiTheme="minorHAnsi" w:hAnsiTheme="minorHAnsi" w:cs="Tahoma"/>
          <w:szCs w:val="24"/>
        </w:rPr>
        <w:t>,</w:t>
      </w:r>
      <w:r w:rsidR="00EC3290" w:rsidRPr="00C1689B">
        <w:rPr>
          <w:rFonts w:asciiTheme="minorHAnsi" w:hAnsiTheme="minorHAnsi" w:cs="Tahoma"/>
          <w:szCs w:val="24"/>
        </w:rPr>
        <w:t xml:space="preserve"> zpravidla 1x týdně</w:t>
      </w:r>
      <w:r w:rsidRPr="00C1689B">
        <w:rPr>
          <w:rFonts w:asciiTheme="minorHAnsi" w:hAnsiTheme="minorHAnsi" w:cs="Tahoma"/>
          <w:szCs w:val="24"/>
        </w:rPr>
        <w:t xml:space="preserve">. Objednatel je povinen oznámit konání </w:t>
      </w:r>
      <w:r w:rsidRPr="00C1689B">
        <w:rPr>
          <w:rFonts w:asciiTheme="minorHAnsi" w:hAnsiTheme="minorHAnsi" w:cs="Tahoma"/>
          <w:szCs w:val="24"/>
        </w:rPr>
        <w:lastRenderedPageBreak/>
        <w:t xml:space="preserve">kontrolního dne nejméně pět </w:t>
      </w:r>
      <w:r w:rsidR="004C7144" w:rsidRPr="00C1689B">
        <w:rPr>
          <w:rFonts w:asciiTheme="minorHAnsi" w:hAnsiTheme="minorHAnsi" w:cs="Tahoma"/>
          <w:szCs w:val="24"/>
        </w:rPr>
        <w:t xml:space="preserve">(5) kalendářních </w:t>
      </w:r>
      <w:r w:rsidRPr="00C1689B">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14:paraId="744865DF" w14:textId="77777777" w:rsidR="00EC3290" w:rsidRPr="00C1689B" w:rsidRDefault="00EC3290" w:rsidP="00EC3290">
      <w:pPr>
        <w:pStyle w:val="Bezmezer"/>
        <w:rPr>
          <w:rFonts w:asciiTheme="minorHAnsi" w:hAnsiTheme="minorHAnsi" w:cs="Tahoma"/>
          <w:szCs w:val="24"/>
        </w:rPr>
      </w:pPr>
    </w:p>
    <w:p w14:paraId="18791F24" w14:textId="77777777" w:rsidR="00B6604C" w:rsidRPr="00C1689B" w:rsidRDefault="00B6604C" w:rsidP="005E59F7">
      <w:pPr>
        <w:pStyle w:val="Bezmezer"/>
        <w:numPr>
          <w:ilvl w:val="0"/>
          <w:numId w:val="13"/>
        </w:numPr>
        <w:rPr>
          <w:rFonts w:asciiTheme="minorHAnsi" w:hAnsiTheme="minorHAnsi" w:cs="Tahoma"/>
          <w:szCs w:val="24"/>
        </w:rPr>
      </w:pPr>
      <w:r w:rsidRPr="00C1689B">
        <w:rPr>
          <w:rFonts w:asciiTheme="minorHAnsi" w:hAnsiTheme="minorHAnsi" w:cs="Tahoma"/>
          <w:szCs w:val="24"/>
        </w:rPr>
        <w:t>Obsahem kontrolního dne je zejména zpráva zhotovitele o postupu prací, kontrola časového a finančního plnění provádění prací, připomínk</w:t>
      </w:r>
      <w:r w:rsidR="00A07566" w:rsidRPr="00C1689B">
        <w:rPr>
          <w:rFonts w:asciiTheme="minorHAnsi" w:hAnsiTheme="minorHAnsi" w:cs="Tahoma"/>
          <w:szCs w:val="24"/>
        </w:rPr>
        <w:t>y a podněty osoby vykonávající</w:t>
      </w:r>
      <w:r w:rsidRPr="00C1689B">
        <w:rPr>
          <w:rFonts w:asciiTheme="minorHAnsi" w:hAnsiTheme="minorHAnsi" w:cs="Tahoma"/>
          <w:szCs w:val="24"/>
        </w:rPr>
        <w:t xml:space="preserve"> funkci technického dozoru a stanovení případných nápravných opatření a úkolů.</w:t>
      </w:r>
    </w:p>
    <w:p w14:paraId="79AC56C1" w14:textId="77777777" w:rsidR="00B6604C" w:rsidRPr="00C1689B" w:rsidRDefault="00B6604C" w:rsidP="00E13954">
      <w:pPr>
        <w:pStyle w:val="Bezmezer"/>
        <w:rPr>
          <w:rFonts w:asciiTheme="minorHAnsi" w:hAnsiTheme="minorHAnsi" w:cs="Tahoma"/>
          <w:szCs w:val="24"/>
        </w:rPr>
      </w:pPr>
    </w:p>
    <w:p w14:paraId="63893088" w14:textId="77777777" w:rsidR="006F7366" w:rsidRPr="00C1689B" w:rsidRDefault="00B6604C" w:rsidP="00216DB0">
      <w:pPr>
        <w:pStyle w:val="Bezmezer"/>
        <w:numPr>
          <w:ilvl w:val="0"/>
          <w:numId w:val="13"/>
        </w:numPr>
        <w:rPr>
          <w:rFonts w:asciiTheme="minorHAnsi" w:hAnsiTheme="minorHAnsi" w:cs="Tahoma"/>
          <w:szCs w:val="24"/>
        </w:rPr>
      </w:pPr>
      <w:r w:rsidRPr="00C1689B">
        <w:rPr>
          <w:rFonts w:asciiTheme="minorHAnsi" w:hAnsiTheme="minorHAnsi" w:cs="Tahoma"/>
          <w:szCs w:val="24"/>
        </w:rPr>
        <w:t xml:space="preserve">Objednatel nebo jím pověřená osoba vykonávající funkci technického dozoru </w:t>
      </w:r>
      <w:r w:rsidR="004F7137">
        <w:rPr>
          <w:rFonts w:asciiTheme="minorHAnsi" w:hAnsiTheme="minorHAnsi" w:cs="Tahoma"/>
          <w:szCs w:val="24"/>
        </w:rPr>
        <w:t xml:space="preserve">stavebníka </w:t>
      </w:r>
      <w:r w:rsidRPr="00C1689B">
        <w:rPr>
          <w:rFonts w:asciiTheme="minorHAnsi" w:hAnsiTheme="minorHAnsi" w:cs="Tahoma"/>
          <w:szCs w:val="24"/>
        </w:rPr>
        <w:t>pořizuje z kontrolního dne zápis o jednání, který písemně předá všem zúčastněným.</w:t>
      </w:r>
      <w:r w:rsidR="006F7366" w:rsidRPr="00C1689B">
        <w:rPr>
          <w:rFonts w:asciiTheme="minorHAnsi" w:eastAsiaTheme="minorHAnsi" w:hAnsiTheme="minorHAnsi" w:cs="Tahoma"/>
          <w:color w:val="000000"/>
          <w:szCs w:val="24"/>
          <w:lang w:eastAsia="en-US"/>
        </w:rPr>
        <w:t xml:space="preserve"> </w:t>
      </w:r>
    </w:p>
    <w:p w14:paraId="2117CC84" w14:textId="336DE7CF" w:rsidR="00E13954" w:rsidRDefault="00E13954" w:rsidP="00E13954">
      <w:pPr>
        <w:pStyle w:val="Bezmezer"/>
        <w:ind w:left="360"/>
        <w:rPr>
          <w:rFonts w:asciiTheme="minorHAnsi" w:hAnsiTheme="minorHAnsi" w:cs="Tahoma"/>
          <w:szCs w:val="24"/>
        </w:rPr>
      </w:pPr>
    </w:p>
    <w:p w14:paraId="290DA824"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bookmarkStart w:id="1" w:name="_Toc1458296"/>
      <w:bookmarkStart w:id="2" w:name="_Toc114987451"/>
      <w:r w:rsidRPr="00C1689B">
        <w:rPr>
          <w:rFonts w:asciiTheme="minorHAnsi" w:hAnsiTheme="minorHAnsi" w:cs="Tahoma"/>
          <w:szCs w:val="24"/>
        </w:rPr>
        <w:t>Stavební deník</w:t>
      </w:r>
    </w:p>
    <w:p w14:paraId="0BF82BCC" w14:textId="77777777" w:rsidR="00851F20" w:rsidRPr="00C1689B" w:rsidRDefault="00851F20" w:rsidP="004D70AB">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 xml:space="preserve">Zhotovitel je povinen vést ode dne předání a převzetí </w:t>
      </w:r>
      <w:r w:rsidR="00D1661C" w:rsidRPr="00C1689B">
        <w:rPr>
          <w:rFonts w:asciiTheme="minorHAnsi" w:hAnsiTheme="minorHAnsi" w:cs="Tahoma"/>
          <w:szCs w:val="24"/>
        </w:rPr>
        <w:t>staveniště</w:t>
      </w:r>
      <w:r w:rsidRPr="00C1689B">
        <w:rPr>
          <w:rFonts w:asciiTheme="minorHAnsi" w:hAnsiTheme="minorHAnsi" w:cs="Tahoma"/>
          <w:szCs w:val="24"/>
        </w:rPr>
        <w:t xml:space="preserve"> o pracích, které provádí, stavební deník. </w:t>
      </w:r>
      <w:r w:rsidR="009C20F2" w:rsidRPr="00C1689B">
        <w:rPr>
          <w:rFonts w:asciiTheme="minorHAnsi" w:hAnsiTheme="minorHAnsi" w:cs="Tahoma"/>
          <w:szCs w:val="24"/>
        </w:rPr>
        <w:t>Stavební deník musí být uložený v místě stavby a musí být trvale přístupný oprávněným osobám objednatele, případně jiným osobám oprávněným do stavebního deníku zapisovat.</w:t>
      </w:r>
    </w:p>
    <w:p w14:paraId="4AB4E5DC"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Povinnost vést stavební deník končí předáním a převzetím řádně provedeného díla.</w:t>
      </w:r>
    </w:p>
    <w:p w14:paraId="18E2FDF8"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Ve stavebním deníku musejí být uvedeny zejména obchodní firma, sídlo a IČ zhotovitele, název, sídlo a IČ objednatele, seznam veškeré dokumentace, v níž je zachyceno dílo včetně veškerých změn a doplňků, odkaz na tuto smlouvu včetně přehledu jej</w:t>
      </w:r>
      <w:r w:rsidR="00E51CA8" w:rsidRPr="00C1689B">
        <w:rPr>
          <w:rFonts w:asciiTheme="minorHAnsi" w:hAnsiTheme="minorHAnsi" w:cs="Tahoma"/>
          <w:szCs w:val="24"/>
        </w:rPr>
        <w:t>í</w:t>
      </w:r>
      <w:r w:rsidRPr="00C1689B">
        <w:rPr>
          <w:rFonts w:asciiTheme="minorHAnsi" w:hAnsiTheme="minorHAnsi" w:cs="Tahoma"/>
          <w:szCs w:val="24"/>
        </w:rPr>
        <w:t>ch případných změn a přehled zkoušek všech druhů.</w:t>
      </w:r>
    </w:p>
    <w:p w14:paraId="5735CCCA" w14:textId="37D4E616" w:rsidR="00851F20" w:rsidRPr="007936CA"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5B7DDE">
        <w:rPr>
          <w:rFonts w:asciiTheme="minorHAnsi" w:hAnsiTheme="minorHAnsi" w:cs="Tahoma"/>
          <w:szCs w:val="24"/>
        </w:rPr>
        <w:t>Do stavebního deníku je</w:t>
      </w:r>
      <w:r w:rsidRPr="007936CA">
        <w:rPr>
          <w:rFonts w:asciiTheme="minorHAnsi" w:hAnsiTheme="minorHAnsi" w:cs="Tahoma"/>
          <w:szCs w:val="24"/>
        </w:rPr>
        <w:t xml:space="preserve"> zhotovitel povinen dále zapisovat údaje o provedených pracích a</w:t>
      </w:r>
      <w:r w:rsidR="00D94FEF" w:rsidRPr="007936CA">
        <w:rPr>
          <w:rFonts w:asciiTheme="minorHAnsi" w:hAnsiTheme="minorHAnsi" w:cs="Tahoma"/>
          <w:szCs w:val="24"/>
        </w:rPr>
        <w:t> </w:t>
      </w:r>
      <w:r w:rsidRPr="007936CA">
        <w:rPr>
          <w:rFonts w:asciiTheme="minorHAnsi" w:hAnsiTheme="minorHAnsi" w:cs="Tahoma"/>
          <w:szCs w:val="24"/>
        </w:rPr>
        <w:t>jejich časovém postupu, jakosti, zdůvodnění případných odchylek prováděných prací od</w:t>
      </w:r>
      <w:r w:rsidR="00D94FEF" w:rsidRPr="007936CA">
        <w:rPr>
          <w:rFonts w:asciiTheme="minorHAnsi" w:hAnsiTheme="minorHAnsi" w:cs="Tahoma"/>
          <w:szCs w:val="24"/>
        </w:rPr>
        <w:t> </w:t>
      </w:r>
      <w:r w:rsidRPr="007936CA">
        <w:rPr>
          <w:rFonts w:asciiTheme="minorHAnsi" w:hAnsiTheme="minorHAnsi" w:cs="Tahoma"/>
          <w:szCs w:val="24"/>
        </w:rPr>
        <w:t xml:space="preserve">projektové dokumentace </w:t>
      </w:r>
      <w:r w:rsidR="003C31D5" w:rsidRPr="007936CA">
        <w:rPr>
          <w:rFonts w:asciiTheme="minorHAnsi" w:hAnsiTheme="minorHAnsi" w:cs="Tahoma"/>
          <w:szCs w:val="24"/>
        </w:rPr>
        <w:t>nebo této smlouvy, počet a </w:t>
      </w:r>
      <w:r w:rsidRPr="007936CA">
        <w:rPr>
          <w:rFonts w:asciiTheme="minorHAnsi" w:hAnsiTheme="minorHAnsi" w:cs="Tahoma"/>
          <w:szCs w:val="24"/>
        </w:rPr>
        <w:t>identifikaci osob pracujících na</w:t>
      </w:r>
      <w:r w:rsidR="00D94FEF" w:rsidRPr="007936CA">
        <w:rPr>
          <w:rFonts w:asciiTheme="minorHAnsi" w:hAnsiTheme="minorHAnsi" w:cs="Tahoma"/>
          <w:szCs w:val="24"/>
        </w:rPr>
        <w:t> </w:t>
      </w:r>
      <w:r w:rsidRPr="007936CA">
        <w:rPr>
          <w:rFonts w:asciiTheme="minorHAnsi" w:hAnsiTheme="minorHAnsi" w:cs="Tahoma"/>
          <w:szCs w:val="24"/>
        </w:rPr>
        <w:t xml:space="preserve">staveništi, počet odpracovaných hodin, klimatické podmínky, jakož i všechny další údaje, vyžadované </w:t>
      </w:r>
      <w:r w:rsidR="00BE394C">
        <w:rPr>
          <w:rFonts w:asciiTheme="minorHAnsi" w:hAnsiTheme="minorHAnsi" w:cs="Tahoma"/>
          <w:szCs w:val="24"/>
        </w:rPr>
        <w:t>příslušnými platnými a účinnými právními předpisy</w:t>
      </w:r>
      <w:r w:rsidR="00E66D47">
        <w:rPr>
          <w:rFonts w:asciiTheme="minorHAnsi" w:hAnsiTheme="minorHAnsi" w:cs="Tahoma"/>
          <w:szCs w:val="24"/>
        </w:rPr>
        <w:t>.</w:t>
      </w:r>
    </w:p>
    <w:p w14:paraId="45FE35FA"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14:paraId="4469946F" w14:textId="77777777" w:rsidR="00851F20" w:rsidRPr="00C1689B"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9C20F2" w:rsidRPr="00C1689B">
        <w:rPr>
          <w:rFonts w:asciiTheme="minorHAnsi" w:hAnsiTheme="minorHAnsi" w:cs="Tahoma"/>
          <w:szCs w:val="24"/>
        </w:rPr>
        <w:t>zaznamenány</w:t>
      </w:r>
      <w:r w:rsidRPr="00C1689B">
        <w:rPr>
          <w:rFonts w:asciiTheme="minorHAnsi" w:hAnsiTheme="minorHAnsi" w:cs="Tahoma"/>
          <w:szCs w:val="24"/>
        </w:rPr>
        <w:t xml:space="preserve"> zhotovitelem v ten den, kdy nastaly.</w:t>
      </w:r>
    </w:p>
    <w:p w14:paraId="21702D49" w14:textId="77777777" w:rsidR="00851F20" w:rsidRPr="00C1689B" w:rsidRDefault="00851F20" w:rsidP="005E59F7">
      <w:pPr>
        <w:pStyle w:val="Bezmezer"/>
        <w:numPr>
          <w:ilvl w:val="1"/>
          <w:numId w:val="11"/>
        </w:numPr>
        <w:tabs>
          <w:tab w:val="clear" w:pos="851"/>
          <w:tab w:val="clear" w:pos="1418"/>
        </w:tabs>
        <w:rPr>
          <w:rFonts w:asciiTheme="minorHAnsi" w:hAnsiTheme="minorHAnsi" w:cs="Tahoma"/>
          <w:szCs w:val="24"/>
        </w:rPr>
      </w:pPr>
      <w:r w:rsidRPr="00C1689B">
        <w:rPr>
          <w:rFonts w:asciiTheme="minorHAnsi" w:hAnsiTheme="minorHAnsi" w:cs="Tahoma"/>
          <w:szCs w:val="24"/>
        </w:rPr>
        <w:t>Do stavebního deníku jsou oprávněni zapisovat, jakož i nahlížet nebo pořizovat výpisy</w:t>
      </w:r>
      <w:r w:rsidR="00E13954" w:rsidRPr="00C1689B">
        <w:rPr>
          <w:rFonts w:asciiTheme="minorHAnsi" w:hAnsiTheme="minorHAnsi" w:cs="Tahoma"/>
          <w:szCs w:val="24"/>
        </w:rPr>
        <w:t>:</w:t>
      </w:r>
    </w:p>
    <w:p w14:paraId="6785FD85" w14:textId="77777777" w:rsidR="00851F20" w:rsidRPr="00C1689B" w:rsidRDefault="00851F20"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oprávnění zástupci objednatele</w:t>
      </w:r>
    </w:p>
    <w:p w14:paraId="1A5BB368" w14:textId="77777777" w:rsidR="009C20F2" w:rsidRPr="00C1689B" w:rsidRDefault="009C20F2"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oprávnění zástupci zhotovitele včetně stavbyvedoucího</w:t>
      </w:r>
    </w:p>
    <w:p w14:paraId="4AFE5953" w14:textId="77777777" w:rsidR="00851F20" w:rsidRPr="00C1689B" w:rsidRDefault="00851F20"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osoba pověřená výkonem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je-li ustanoven</w:t>
      </w:r>
    </w:p>
    <w:p w14:paraId="1AB59601" w14:textId="77777777" w:rsidR="00851F20" w:rsidRPr="00C1689B" w:rsidRDefault="00851F20"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osoba pověřená výkonem autorského dozoru, je-li ustanoven</w:t>
      </w:r>
    </w:p>
    <w:p w14:paraId="43485777" w14:textId="77777777" w:rsidR="00BC1C7A" w:rsidRPr="00C1689B" w:rsidRDefault="00BC1C7A" w:rsidP="00255BEE">
      <w:pPr>
        <w:pStyle w:val="Bezmezer"/>
        <w:numPr>
          <w:ilvl w:val="2"/>
          <w:numId w:val="24"/>
        </w:numPr>
        <w:tabs>
          <w:tab w:val="clear" w:pos="851"/>
          <w:tab w:val="clear" w:pos="1418"/>
        </w:tabs>
        <w:ind w:left="1560"/>
        <w:rPr>
          <w:rFonts w:asciiTheme="minorHAnsi" w:hAnsiTheme="minorHAnsi" w:cs="Tahoma"/>
          <w:szCs w:val="24"/>
        </w:rPr>
      </w:pPr>
      <w:r w:rsidRPr="00C1689B">
        <w:rPr>
          <w:rFonts w:asciiTheme="minorHAnsi" w:hAnsiTheme="minorHAnsi" w:cs="Tahoma"/>
          <w:szCs w:val="24"/>
        </w:rPr>
        <w:t>osoba pověřená výkonem koordinace BOZP</w:t>
      </w:r>
    </w:p>
    <w:p w14:paraId="4950456C" w14:textId="77777777" w:rsidR="009C20F2" w:rsidRDefault="00851F20" w:rsidP="00255BEE">
      <w:pPr>
        <w:pStyle w:val="Bezmezer"/>
        <w:numPr>
          <w:ilvl w:val="2"/>
          <w:numId w:val="24"/>
        </w:numPr>
        <w:tabs>
          <w:tab w:val="clear" w:pos="851"/>
          <w:tab w:val="clear" w:pos="1418"/>
        </w:tabs>
        <w:spacing w:after="120"/>
        <w:ind w:left="1559" w:hanging="181"/>
        <w:rPr>
          <w:rFonts w:asciiTheme="minorHAnsi" w:hAnsiTheme="minorHAnsi" w:cs="Tahoma"/>
          <w:szCs w:val="24"/>
        </w:rPr>
      </w:pPr>
      <w:r w:rsidRPr="00C1689B">
        <w:rPr>
          <w:rFonts w:asciiTheme="minorHAnsi" w:hAnsiTheme="minorHAnsi" w:cs="Tahoma"/>
          <w:szCs w:val="24"/>
        </w:rPr>
        <w:t>zástupci orgánů státního stavebního dohledu</w:t>
      </w:r>
    </w:p>
    <w:p w14:paraId="27842E3B" w14:textId="77777777" w:rsidR="00851F20" w:rsidRPr="00C1689B" w:rsidRDefault="00851F20" w:rsidP="00D7180A">
      <w:pPr>
        <w:pStyle w:val="Bezmezer"/>
        <w:numPr>
          <w:ilvl w:val="1"/>
          <w:numId w:val="11"/>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lastRenderedPageBreak/>
        <w:t>Objednatel nebo jím pověřená osoba vykonávající funkci t</w:t>
      </w:r>
      <w:r w:rsidR="00336647" w:rsidRPr="00C1689B">
        <w:rPr>
          <w:rFonts w:asciiTheme="minorHAnsi" w:hAnsiTheme="minorHAnsi" w:cs="Tahoma"/>
          <w:szCs w:val="24"/>
        </w:rPr>
        <w:t>echnického dozoru</w:t>
      </w:r>
      <w:r w:rsidR="00D959B8" w:rsidRPr="00C1689B">
        <w:rPr>
          <w:rFonts w:asciiTheme="minorHAnsi" w:hAnsiTheme="minorHAnsi" w:cs="Tahoma"/>
          <w:szCs w:val="24"/>
        </w:rPr>
        <w:t xml:space="preserve"> stavebníka </w:t>
      </w:r>
      <w:r w:rsidR="00336647" w:rsidRPr="00C1689B">
        <w:rPr>
          <w:rFonts w:asciiTheme="minorHAnsi" w:hAnsiTheme="minorHAnsi" w:cs="Tahoma"/>
          <w:szCs w:val="24"/>
        </w:rPr>
        <w:t>je povinna se </w:t>
      </w:r>
      <w:r w:rsidRPr="00C1689B">
        <w:rPr>
          <w:rFonts w:asciiTheme="minorHAnsi" w:hAnsiTheme="minorHAnsi" w:cs="Tahoma"/>
          <w:szCs w:val="24"/>
        </w:rPr>
        <w:t xml:space="preserve">vyjadřovat k zápisům ve stavebním deníku učiněných zhotovitelem nejpozději do </w:t>
      </w:r>
      <w:r w:rsidR="004C7144" w:rsidRPr="00C1689B">
        <w:rPr>
          <w:rFonts w:asciiTheme="minorHAnsi" w:hAnsiTheme="minorHAnsi" w:cs="Tahoma"/>
          <w:szCs w:val="24"/>
        </w:rPr>
        <w:t>pět</w:t>
      </w:r>
      <w:r w:rsidR="00D07FBA" w:rsidRPr="00C1689B">
        <w:rPr>
          <w:rFonts w:asciiTheme="minorHAnsi" w:hAnsiTheme="minorHAnsi" w:cs="Tahoma"/>
          <w:szCs w:val="24"/>
        </w:rPr>
        <w:t>i</w:t>
      </w:r>
      <w:r w:rsidR="004C7144" w:rsidRPr="00C1689B">
        <w:rPr>
          <w:rFonts w:asciiTheme="minorHAnsi" w:hAnsiTheme="minorHAnsi" w:cs="Tahoma"/>
          <w:szCs w:val="24"/>
        </w:rPr>
        <w:t xml:space="preserve"> (</w:t>
      </w:r>
      <w:r w:rsidR="009C20F2" w:rsidRPr="00C1689B">
        <w:rPr>
          <w:rFonts w:asciiTheme="minorHAnsi" w:hAnsiTheme="minorHAnsi" w:cs="Tahoma"/>
          <w:szCs w:val="24"/>
        </w:rPr>
        <w:t>5</w:t>
      </w:r>
      <w:r w:rsidR="004C7144" w:rsidRPr="00C1689B">
        <w:rPr>
          <w:rFonts w:asciiTheme="minorHAnsi" w:hAnsiTheme="minorHAnsi" w:cs="Tahoma"/>
          <w:szCs w:val="24"/>
        </w:rPr>
        <w:t>)</w:t>
      </w:r>
      <w:r w:rsidR="006C78D2" w:rsidRPr="00C1689B">
        <w:rPr>
          <w:rFonts w:asciiTheme="minorHAnsi" w:hAnsiTheme="minorHAnsi" w:cs="Tahoma"/>
          <w:szCs w:val="24"/>
        </w:rPr>
        <w:t> </w:t>
      </w:r>
      <w:r w:rsidRPr="00C1689B">
        <w:rPr>
          <w:rFonts w:asciiTheme="minorHAnsi" w:hAnsiTheme="minorHAnsi" w:cs="Tahoma"/>
          <w:szCs w:val="24"/>
        </w:rPr>
        <w:t>pracovních dnů ode dne vzniku zápisu, jinak se</w:t>
      </w:r>
      <w:r w:rsidR="003C31D5">
        <w:rPr>
          <w:rFonts w:asciiTheme="minorHAnsi" w:hAnsiTheme="minorHAnsi" w:cs="Tahoma"/>
          <w:szCs w:val="24"/>
        </w:rPr>
        <w:t> </w:t>
      </w:r>
      <w:r w:rsidRPr="00C1689B">
        <w:rPr>
          <w:rFonts w:asciiTheme="minorHAnsi" w:hAnsiTheme="minorHAnsi" w:cs="Tahoma"/>
          <w:szCs w:val="24"/>
        </w:rPr>
        <w:t>má za to, že s uvedeným zápisem souhlasí.</w:t>
      </w:r>
    </w:p>
    <w:p w14:paraId="14EE59CA" w14:textId="77777777" w:rsidR="00851F20" w:rsidRPr="00C1689B"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C1689B">
        <w:rPr>
          <w:rFonts w:asciiTheme="minorHAnsi" w:hAnsiTheme="minorHAnsi" w:cs="Tahoma"/>
          <w:szCs w:val="24"/>
        </w:rPr>
        <w:t>Nesouhlasí-li zhotovitel se zápisem, který učinil do stavebního deníku objednatel nebo jím pověřená osoba vykonávající funkci technického dozoru</w:t>
      </w:r>
      <w:r w:rsidR="00D959B8" w:rsidRPr="00C1689B">
        <w:rPr>
          <w:rFonts w:asciiTheme="minorHAnsi" w:hAnsiTheme="minorHAnsi" w:cs="Tahoma"/>
          <w:szCs w:val="24"/>
        </w:rPr>
        <w:t xml:space="preserve"> stavebníka</w:t>
      </w:r>
      <w:r w:rsidRPr="00C1689B">
        <w:rPr>
          <w:rFonts w:asciiTheme="minorHAnsi" w:hAnsiTheme="minorHAnsi" w:cs="Tahoma"/>
          <w:szCs w:val="24"/>
        </w:rPr>
        <w:t>, musí k</w:t>
      </w:r>
      <w:r w:rsidR="00DF5CD9">
        <w:rPr>
          <w:rFonts w:asciiTheme="minorHAnsi" w:hAnsiTheme="minorHAnsi" w:cs="Tahoma"/>
          <w:szCs w:val="24"/>
        </w:rPr>
        <w:t> </w:t>
      </w:r>
      <w:r w:rsidRPr="00C1689B">
        <w:rPr>
          <w:rFonts w:asciiTheme="minorHAnsi" w:hAnsiTheme="minorHAnsi" w:cs="Tahoma"/>
          <w:szCs w:val="24"/>
        </w:rPr>
        <w:t xml:space="preserve">tomuto zápisu připojit písemně svoje stanovisko nejpozději do pěti </w:t>
      </w:r>
      <w:r w:rsidR="004C7144" w:rsidRPr="00C1689B">
        <w:rPr>
          <w:rFonts w:asciiTheme="minorHAnsi" w:hAnsiTheme="minorHAnsi" w:cs="Tahoma"/>
          <w:szCs w:val="24"/>
        </w:rPr>
        <w:t xml:space="preserve">(5) </w:t>
      </w:r>
      <w:r w:rsidRPr="00C1689B">
        <w:rPr>
          <w:rFonts w:asciiTheme="minorHAnsi" w:hAnsiTheme="minorHAnsi" w:cs="Tahoma"/>
          <w:szCs w:val="24"/>
        </w:rPr>
        <w:t>pracovníc</w:t>
      </w:r>
      <w:r w:rsidR="00336647" w:rsidRPr="00C1689B">
        <w:rPr>
          <w:rFonts w:asciiTheme="minorHAnsi" w:hAnsiTheme="minorHAnsi" w:cs="Tahoma"/>
          <w:szCs w:val="24"/>
        </w:rPr>
        <w:t>h dnů, jinak se má za to, že se </w:t>
      </w:r>
      <w:r w:rsidRPr="00C1689B">
        <w:rPr>
          <w:rFonts w:asciiTheme="minorHAnsi" w:hAnsiTheme="minorHAnsi" w:cs="Tahoma"/>
          <w:szCs w:val="24"/>
        </w:rPr>
        <w:t>zápisem souhlasí.</w:t>
      </w:r>
    </w:p>
    <w:p w14:paraId="16F75162" w14:textId="43303796" w:rsidR="00851F20" w:rsidRDefault="00851F20" w:rsidP="0086129E">
      <w:pPr>
        <w:pStyle w:val="Bezmezer"/>
        <w:numPr>
          <w:ilvl w:val="1"/>
          <w:numId w:val="11"/>
        </w:numPr>
        <w:tabs>
          <w:tab w:val="clear" w:pos="851"/>
          <w:tab w:val="clear" w:pos="1418"/>
        </w:tabs>
        <w:spacing w:after="240"/>
        <w:ind w:left="1077" w:hanging="357"/>
        <w:rPr>
          <w:rFonts w:asciiTheme="minorHAnsi" w:hAnsiTheme="minorHAnsi" w:cs="Tahoma"/>
          <w:szCs w:val="24"/>
        </w:rPr>
      </w:pPr>
      <w:r w:rsidRPr="00C1689B">
        <w:rPr>
          <w:rFonts w:asciiTheme="minorHAnsi" w:hAnsiTheme="minorHAnsi" w:cs="Tahoma"/>
          <w:szCs w:val="24"/>
        </w:rPr>
        <w:t>Zápisy ve stavebním deníku se nepovažují za změnu smlou</w:t>
      </w:r>
      <w:r w:rsidR="00336647" w:rsidRPr="00C1689B">
        <w:rPr>
          <w:rFonts w:asciiTheme="minorHAnsi" w:hAnsiTheme="minorHAnsi" w:cs="Tahoma"/>
          <w:szCs w:val="24"/>
        </w:rPr>
        <w:t>vy, ale slouží jako podklad pro </w:t>
      </w:r>
      <w:r w:rsidRPr="00C1689B">
        <w:rPr>
          <w:rFonts w:asciiTheme="minorHAnsi" w:hAnsiTheme="minorHAnsi" w:cs="Tahoma"/>
          <w:szCs w:val="24"/>
        </w:rPr>
        <w:t xml:space="preserve">vypracování </w:t>
      </w:r>
      <w:r w:rsidR="00DF5CD9">
        <w:rPr>
          <w:rFonts w:asciiTheme="minorHAnsi" w:hAnsiTheme="minorHAnsi" w:cs="Tahoma"/>
          <w:szCs w:val="24"/>
        </w:rPr>
        <w:t xml:space="preserve">případných </w:t>
      </w:r>
      <w:r w:rsidRPr="00C1689B">
        <w:rPr>
          <w:rFonts w:asciiTheme="minorHAnsi" w:hAnsiTheme="minorHAnsi" w:cs="Tahoma"/>
          <w:szCs w:val="24"/>
        </w:rPr>
        <w:t>dodatků a změn smlouvy.</w:t>
      </w:r>
    </w:p>
    <w:p w14:paraId="28F9DC84" w14:textId="77777777" w:rsidR="008A3D08" w:rsidRPr="00C1689B" w:rsidRDefault="00DD3746"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Seznam pod</w:t>
      </w:r>
      <w:r w:rsidR="008A3D08" w:rsidRPr="00C1689B">
        <w:rPr>
          <w:rFonts w:asciiTheme="minorHAnsi" w:hAnsiTheme="minorHAnsi" w:cs="Tahoma"/>
          <w:szCs w:val="24"/>
        </w:rPr>
        <w:t>dodavatelů</w:t>
      </w:r>
    </w:p>
    <w:p w14:paraId="148D8B79" w14:textId="77777777" w:rsidR="008A3D08" w:rsidRPr="00C1689B"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C1689B">
        <w:rPr>
          <w:rFonts w:asciiTheme="minorHAnsi" w:hAnsiTheme="minorHAnsi" w:cs="Tahoma"/>
          <w:szCs w:val="24"/>
        </w:rPr>
        <w:t>Zhotovitel je povinen za stejných podmínek, jako jsou uvedeny pro vedení stavebního deníku, vést pro účely řádné, průběžné a přesn</w:t>
      </w:r>
      <w:r w:rsidR="00DD3746" w:rsidRPr="00C1689B">
        <w:rPr>
          <w:rFonts w:asciiTheme="minorHAnsi" w:hAnsiTheme="minorHAnsi" w:cs="Tahoma"/>
          <w:szCs w:val="24"/>
        </w:rPr>
        <w:t>é evidence samostatný seznam pod</w:t>
      </w:r>
      <w:r w:rsidRPr="00C1689B">
        <w:rPr>
          <w:rFonts w:asciiTheme="minorHAnsi" w:hAnsiTheme="minorHAnsi" w:cs="Tahoma"/>
          <w:szCs w:val="24"/>
        </w:rPr>
        <w:t>dodavatelů.</w:t>
      </w:r>
    </w:p>
    <w:p w14:paraId="152C5A6E" w14:textId="77777777" w:rsidR="008A3D08" w:rsidRPr="00C1689B" w:rsidRDefault="008A3D08" w:rsidP="0086129E">
      <w:pPr>
        <w:pStyle w:val="Bezmezer"/>
        <w:numPr>
          <w:ilvl w:val="0"/>
          <w:numId w:val="19"/>
        </w:numPr>
        <w:tabs>
          <w:tab w:val="clear" w:pos="851"/>
          <w:tab w:val="clear" w:pos="1418"/>
        </w:tabs>
        <w:spacing w:after="240"/>
        <w:ind w:left="1066" w:hanging="357"/>
        <w:rPr>
          <w:rFonts w:asciiTheme="minorHAnsi" w:hAnsiTheme="minorHAnsi" w:cs="Tahoma"/>
          <w:szCs w:val="24"/>
        </w:rPr>
      </w:pPr>
      <w:r w:rsidRPr="00C1689B">
        <w:rPr>
          <w:rFonts w:asciiTheme="minorHAnsi" w:hAnsiTheme="minorHAnsi" w:cs="Tahoma"/>
          <w:szCs w:val="24"/>
        </w:rPr>
        <w:t>Zhotovitel je povin</w:t>
      </w:r>
      <w:r w:rsidR="00DD3746" w:rsidRPr="00C1689B">
        <w:rPr>
          <w:rFonts w:asciiTheme="minorHAnsi" w:hAnsiTheme="minorHAnsi" w:cs="Tahoma"/>
          <w:szCs w:val="24"/>
        </w:rPr>
        <w:t>en předat kompletní seznam pod</w:t>
      </w:r>
      <w:r w:rsidR="00565786">
        <w:rPr>
          <w:rFonts w:asciiTheme="minorHAnsi" w:hAnsiTheme="minorHAnsi" w:cs="Tahoma"/>
          <w:szCs w:val="24"/>
        </w:rPr>
        <w:t>dodavatelů objednateli při </w:t>
      </w:r>
      <w:r w:rsidRPr="00C1689B">
        <w:rPr>
          <w:rFonts w:asciiTheme="minorHAnsi" w:hAnsiTheme="minorHAnsi" w:cs="Tahoma"/>
          <w:szCs w:val="24"/>
        </w:rPr>
        <w:t>předání dokončeného díla.</w:t>
      </w:r>
    </w:p>
    <w:p w14:paraId="6195EDA6"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Deník víceprací</w:t>
      </w:r>
    </w:p>
    <w:p w14:paraId="4FCAE247"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14:paraId="3557A9FE"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Do deníku víceprací zapisuje zhotovitel zejména všechny změny nebo úpravy díla, které se odchylují od projektové dokumentace nebo této smlouvy a veškeré vícepráce nebo méněpráce, které v průběhu realizace díla vzniknou.</w:t>
      </w:r>
    </w:p>
    <w:p w14:paraId="7F2133D6" w14:textId="77777777" w:rsidR="00851F20" w:rsidRPr="00C1689B"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vypracovat a do deníku víceprací uvést stručný, ale přesný technický popis víceprací nebo změn díla a jejich podrobný a přesný výkaz výměr a</w:t>
      </w:r>
      <w:r w:rsidR="00DF5CD9">
        <w:rPr>
          <w:rFonts w:asciiTheme="minorHAnsi" w:hAnsiTheme="minorHAnsi" w:cs="Tahoma"/>
          <w:szCs w:val="24"/>
        </w:rPr>
        <w:t> </w:t>
      </w:r>
      <w:r w:rsidRPr="00C1689B">
        <w:rPr>
          <w:rFonts w:asciiTheme="minorHAnsi" w:hAnsiTheme="minorHAnsi" w:cs="Tahoma"/>
          <w:szCs w:val="24"/>
        </w:rPr>
        <w:t>návrh na zvýšení či snížení ceny. Objednatel se k těmto zápisům vyjadřuje na vyzvání zhotovitele, nejpozději však do pěti</w:t>
      </w:r>
      <w:r w:rsidR="00D07FBA" w:rsidRPr="00C1689B">
        <w:rPr>
          <w:rFonts w:asciiTheme="minorHAnsi" w:hAnsiTheme="minorHAnsi" w:cs="Tahoma"/>
          <w:szCs w:val="24"/>
        </w:rPr>
        <w:t xml:space="preserve"> (5)</w:t>
      </w:r>
      <w:r w:rsidRPr="00C1689B">
        <w:rPr>
          <w:rFonts w:asciiTheme="minorHAnsi" w:hAnsiTheme="minorHAnsi" w:cs="Tahoma"/>
          <w:szCs w:val="24"/>
        </w:rPr>
        <w:t xml:space="preserve"> pracovních dnů od vyzvání zhotovitelem. Zápis zhotovitele musí obsahovat i</w:t>
      </w:r>
      <w:r w:rsidR="0056267B" w:rsidRPr="00C1689B">
        <w:rPr>
          <w:rFonts w:asciiTheme="minorHAnsi" w:hAnsiTheme="minorHAnsi" w:cs="Tahoma"/>
          <w:szCs w:val="24"/>
        </w:rPr>
        <w:t> </w:t>
      </w:r>
      <w:r w:rsidRPr="00C1689B">
        <w:rPr>
          <w:rFonts w:asciiTheme="minorHAnsi" w:hAnsiTheme="minorHAnsi" w:cs="Tahoma"/>
          <w:szCs w:val="24"/>
        </w:rPr>
        <w:t>odkaz na zápis v řádném stavebním deníku a přesné určení kde a kdy vícepráce vznikly a</w:t>
      </w:r>
      <w:r w:rsidR="00DF5A57" w:rsidRPr="00C1689B">
        <w:rPr>
          <w:rFonts w:asciiTheme="minorHAnsi" w:hAnsiTheme="minorHAnsi" w:cs="Tahoma"/>
          <w:szCs w:val="24"/>
        </w:rPr>
        <w:t> </w:t>
      </w:r>
      <w:r w:rsidRPr="00C1689B">
        <w:rPr>
          <w:rFonts w:asciiTheme="minorHAnsi" w:hAnsiTheme="minorHAnsi" w:cs="Tahoma"/>
          <w:szCs w:val="24"/>
        </w:rPr>
        <w:t>z</w:t>
      </w:r>
      <w:r w:rsidR="00DF5A57" w:rsidRPr="00C1689B">
        <w:rPr>
          <w:rFonts w:asciiTheme="minorHAnsi" w:hAnsiTheme="minorHAnsi" w:cs="Tahoma"/>
          <w:szCs w:val="24"/>
        </w:rPr>
        <w:t> </w:t>
      </w:r>
      <w:r w:rsidRPr="00C1689B">
        <w:rPr>
          <w:rFonts w:asciiTheme="minorHAnsi" w:hAnsiTheme="minorHAnsi" w:cs="Tahoma"/>
          <w:szCs w:val="24"/>
        </w:rPr>
        <w:t>jakého důvodu.</w:t>
      </w:r>
    </w:p>
    <w:p w14:paraId="37CE8C48" w14:textId="77777777" w:rsidR="00A933FA" w:rsidRPr="00C1689B" w:rsidRDefault="00A933FA" w:rsidP="000206D0">
      <w:pPr>
        <w:pStyle w:val="Bezmezer"/>
        <w:numPr>
          <w:ilvl w:val="0"/>
          <w:numId w:val="14"/>
        </w:numPr>
        <w:tabs>
          <w:tab w:val="clear" w:pos="851"/>
          <w:tab w:val="clear" w:pos="1418"/>
        </w:tabs>
        <w:ind w:left="1071" w:hanging="357"/>
        <w:rPr>
          <w:rFonts w:asciiTheme="minorHAnsi" w:hAnsiTheme="minorHAnsi" w:cs="Tahoma"/>
          <w:szCs w:val="24"/>
        </w:rPr>
      </w:pPr>
      <w:r w:rsidRPr="00C1689B">
        <w:rPr>
          <w:rFonts w:asciiTheme="minorHAnsi" w:hAnsiTheme="minorHAnsi" w:cs="Tahoma"/>
          <w:szCs w:val="24"/>
        </w:rPr>
        <w:t>Tento deník lze nahradit tím, že vícepráce a méněpráce uvedené v bodech b) a c) budou vypsány do stavebního deníku a následně přeneseny do zápisů z kontrolního dne.</w:t>
      </w:r>
    </w:p>
    <w:p w14:paraId="380D251A" w14:textId="77777777" w:rsidR="00851F20" w:rsidRPr="00C1689B" w:rsidRDefault="00851F20" w:rsidP="000206D0">
      <w:pPr>
        <w:pStyle w:val="Bezmezer"/>
        <w:numPr>
          <w:ilvl w:val="0"/>
          <w:numId w:val="13"/>
        </w:numPr>
        <w:spacing w:before="120" w:after="120"/>
        <w:ind w:left="357" w:hanging="357"/>
        <w:rPr>
          <w:rFonts w:asciiTheme="minorHAnsi" w:hAnsiTheme="minorHAnsi" w:cs="Tahoma"/>
          <w:szCs w:val="24"/>
        </w:rPr>
      </w:pPr>
      <w:r w:rsidRPr="00C1689B">
        <w:rPr>
          <w:rFonts w:asciiTheme="minorHAnsi" w:hAnsiTheme="minorHAnsi" w:cs="Tahoma"/>
          <w:szCs w:val="24"/>
        </w:rPr>
        <w:t>Provádění díla, bezpečnost práce, hygiena a požární ochrana</w:t>
      </w:r>
    </w:p>
    <w:p w14:paraId="6B5529D7"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Při provádění díla postupuje zhotovitel samostatně. Zhotovitel se však zavazuje respektovat veškeré pokyny objednatele týkající </w:t>
      </w:r>
      <w:r w:rsidR="00C659A0">
        <w:rPr>
          <w:rFonts w:asciiTheme="minorHAnsi" w:hAnsiTheme="minorHAnsi" w:cs="Tahoma"/>
          <w:szCs w:val="24"/>
        </w:rPr>
        <w:t>se realizace předmětného díla a </w:t>
      </w:r>
      <w:r w:rsidRPr="00C1689B">
        <w:rPr>
          <w:rFonts w:asciiTheme="minorHAnsi" w:hAnsiTheme="minorHAnsi" w:cs="Tahoma"/>
          <w:szCs w:val="24"/>
        </w:rPr>
        <w:t>upozorňující na možné porušování smluvních povinností zhotovitele.</w:t>
      </w:r>
    </w:p>
    <w:p w14:paraId="3D32FD50"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upozornit objedn</w:t>
      </w:r>
      <w:r w:rsidR="00C659A0">
        <w:rPr>
          <w:rFonts w:asciiTheme="minorHAnsi" w:hAnsiTheme="minorHAnsi" w:cs="Tahoma"/>
          <w:szCs w:val="24"/>
        </w:rPr>
        <w:t>atele bez zbytečného odkladu na </w:t>
      </w:r>
      <w:r w:rsidRPr="00C1689B">
        <w:rPr>
          <w:rFonts w:asciiTheme="minorHAnsi" w:hAnsiTheme="minorHAnsi" w:cs="Tahoma"/>
          <w:szCs w:val="24"/>
        </w:rPr>
        <w:t>nevhodnou povahu věcí převzatých od objednatele nebo pokynů daných mu objednatelem k provedení díla, jestliže zhotovitel m</w:t>
      </w:r>
      <w:r w:rsidR="00C659A0">
        <w:rPr>
          <w:rFonts w:asciiTheme="minorHAnsi" w:hAnsiTheme="minorHAnsi" w:cs="Tahoma"/>
          <w:szCs w:val="24"/>
        </w:rPr>
        <w:t>ohl tuto nevhodnost zjistit při </w:t>
      </w:r>
      <w:r w:rsidRPr="00C1689B">
        <w:rPr>
          <w:rFonts w:asciiTheme="minorHAnsi" w:hAnsiTheme="minorHAnsi" w:cs="Tahoma"/>
          <w:szCs w:val="24"/>
        </w:rPr>
        <w:t>vynaložení odborné péče.</w:t>
      </w:r>
    </w:p>
    <w:p w14:paraId="682CC897"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lastRenderedPageBreak/>
        <w:t>Věci, které jsou potřebné k provedení díla, je povi</w:t>
      </w:r>
      <w:r w:rsidR="00C659A0">
        <w:rPr>
          <w:rFonts w:asciiTheme="minorHAnsi" w:hAnsiTheme="minorHAnsi" w:cs="Tahoma"/>
          <w:szCs w:val="24"/>
        </w:rPr>
        <w:t>nen opatřit zhotovitel, pokud v </w:t>
      </w:r>
      <w:r w:rsidRPr="00C1689B">
        <w:rPr>
          <w:rFonts w:asciiTheme="minorHAnsi" w:hAnsiTheme="minorHAnsi" w:cs="Tahoma"/>
          <w:szCs w:val="24"/>
        </w:rPr>
        <w:t>této smlouvě není výslovně uvedeno, že je opatří objednatel.</w:t>
      </w:r>
    </w:p>
    <w:p w14:paraId="19184397"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Zařízení staveniště se zavazuje vybudovat a zabezpečit vlastním nákladem zhotovitel, který nese rovněž i náklady na vybudování, provoz, údržbu, vyklizení a</w:t>
      </w:r>
      <w:r w:rsidR="00DF5CD9">
        <w:rPr>
          <w:rFonts w:asciiTheme="minorHAnsi" w:hAnsiTheme="minorHAnsi" w:cs="Tahoma"/>
          <w:szCs w:val="24"/>
        </w:rPr>
        <w:t> </w:t>
      </w:r>
      <w:r w:rsidRPr="00C1689B">
        <w:rPr>
          <w:rFonts w:asciiTheme="minorHAnsi" w:hAnsiTheme="minorHAnsi" w:cs="Tahoma"/>
          <w:szCs w:val="24"/>
        </w:rPr>
        <w:t>úklid staveniště.</w:t>
      </w:r>
    </w:p>
    <w:p w14:paraId="52E5BF90"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se zavazuje a </w:t>
      </w:r>
      <w:r w:rsidR="009C20F2" w:rsidRPr="00C1689B">
        <w:rPr>
          <w:rFonts w:asciiTheme="minorHAnsi" w:hAnsiTheme="minorHAnsi" w:cs="Tahoma"/>
          <w:szCs w:val="24"/>
        </w:rPr>
        <w:t>ručí</w:t>
      </w:r>
      <w:r w:rsidRPr="00C1689B">
        <w:rPr>
          <w:rFonts w:asciiTheme="minorHAnsi" w:hAnsiTheme="minorHAnsi" w:cs="Tahoma"/>
          <w:szCs w:val="24"/>
        </w:rPr>
        <w:t xml:space="preserve"> za to, že při realizaci díla nepoužije žádný materiál, o</w:t>
      </w:r>
      <w:r w:rsidR="00547F30" w:rsidRPr="00C1689B">
        <w:rPr>
          <w:rFonts w:asciiTheme="minorHAnsi" w:hAnsiTheme="minorHAnsi" w:cs="Tahoma"/>
          <w:szCs w:val="24"/>
        </w:rPr>
        <w:t> </w:t>
      </w:r>
      <w:r w:rsidRPr="00C1689B">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C659A0">
        <w:rPr>
          <w:rFonts w:asciiTheme="minorHAnsi" w:hAnsiTheme="minorHAnsi" w:cs="Tahoma"/>
          <w:szCs w:val="24"/>
        </w:rPr>
        <w:t>ak se zhotovitel zavazuje, že k </w:t>
      </w:r>
      <w:r w:rsidRPr="00C1689B">
        <w:rPr>
          <w:rFonts w:asciiTheme="minorHAnsi" w:hAnsiTheme="minorHAnsi" w:cs="Tahoma"/>
          <w:szCs w:val="24"/>
        </w:rPr>
        <w:t>realizaci díla nepoužije materiály, které nemají požadovanou certifikaci, je-li pro jejich použití podle příslušných předpisů nezbytná.</w:t>
      </w:r>
    </w:p>
    <w:p w14:paraId="52F2CAA2"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doloží na vyzvání objednatele, nejpozději však při předání a převzetí díla soubor </w:t>
      </w:r>
      <w:r w:rsidR="00E60BDD" w:rsidRPr="00C1689B">
        <w:rPr>
          <w:rFonts w:asciiTheme="minorHAnsi" w:hAnsiTheme="minorHAnsi" w:cs="Tahoma"/>
          <w:szCs w:val="24"/>
        </w:rPr>
        <w:t xml:space="preserve">dokladů a </w:t>
      </w:r>
      <w:r w:rsidRPr="00C1689B">
        <w:rPr>
          <w:rFonts w:asciiTheme="minorHAnsi" w:hAnsiTheme="minorHAnsi" w:cs="Tahoma"/>
          <w:szCs w:val="24"/>
        </w:rPr>
        <w:t>certifikátů rozhodujících mate</w:t>
      </w:r>
      <w:r w:rsidR="00E60BDD" w:rsidRPr="00C1689B">
        <w:rPr>
          <w:rFonts w:asciiTheme="minorHAnsi" w:hAnsiTheme="minorHAnsi" w:cs="Tahoma"/>
          <w:szCs w:val="24"/>
        </w:rPr>
        <w:t>riálů užitých k vybudování díla, zejména:</w:t>
      </w:r>
    </w:p>
    <w:p w14:paraId="47548217" w14:textId="77777777" w:rsidR="00E60BDD" w:rsidRPr="002A73DF" w:rsidRDefault="00E60BDD" w:rsidP="00255BEE">
      <w:pPr>
        <w:pStyle w:val="Bezmezer"/>
        <w:numPr>
          <w:ilvl w:val="2"/>
          <w:numId w:val="23"/>
        </w:numPr>
        <w:tabs>
          <w:tab w:val="clear" w:pos="851"/>
          <w:tab w:val="clear" w:pos="1418"/>
        </w:tabs>
        <w:rPr>
          <w:rFonts w:asciiTheme="minorHAnsi" w:hAnsiTheme="minorHAnsi" w:cs="Tahoma"/>
          <w:szCs w:val="24"/>
        </w:rPr>
      </w:pPr>
      <w:r w:rsidRPr="002A73DF">
        <w:rPr>
          <w:rFonts w:asciiTheme="minorHAnsi" w:hAnsiTheme="minorHAnsi" w:cs="Tahoma"/>
          <w:szCs w:val="24"/>
        </w:rPr>
        <w:t>dokumentac</w:t>
      </w:r>
      <w:r w:rsidR="00A52AA0" w:rsidRPr="002A73DF">
        <w:rPr>
          <w:rFonts w:asciiTheme="minorHAnsi" w:hAnsiTheme="minorHAnsi" w:cs="Tahoma"/>
          <w:szCs w:val="24"/>
        </w:rPr>
        <w:t>i</w:t>
      </w:r>
      <w:r w:rsidRPr="002A73DF">
        <w:rPr>
          <w:rFonts w:asciiTheme="minorHAnsi" w:hAnsiTheme="minorHAnsi" w:cs="Tahoma"/>
          <w:szCs w:val="24"/>
        </w:rPr>
        <w:t xml:space="preserve"> skutečného provedení stavby </w:t>
      </w:r>
      <w:r w:rsidR="002A73DF" w:rsidRPr="002A73DF">
        <w:rPr>
          <w:rFonts w:asciiTheme="minorHAnsi" w:hAnsiTheme="minorHAnsi" w:cs="Tahoma"/>
          <w:szCs w:val="24"/>
        </w:rPr>
        <w:t>ve třech (3) tištěných paré a v elektronické podobě ve formátech PDF a DWG od autora projektu včetně jeho souhlasu s provedením stavby,</w:t>
      </w:r>
    </w:p>
    <w:p w14:paraId="100F9303" w14:textId="682CC106" w:rsidR="00D97614" w:rsidRPr="00C1689B" w:rsidRDefault="00D97614"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geodetické zaměření stavby</w:t>
      </w:r>
      <w:r w:rsidR="00183370" w:rsidRPr="00C1689B">
        <w:rPr>
          <w:rFonts w:asciiTheme="minorHAnsi" w:hAnsiTheme="minorHAnsi" w:cs="Tahoma"/>
          <w:szCs w:val="24"/>
        </w:rPr>
        <w:t xml:space="preserve"> </w:t>
      </w:r>
      <w:r w:rsidR="00C04432" w:rsidRPr="00C04432">
        <w:rPr>
          <w:rFonts w:asciiTheme="minorHAnsi" w:hAnsiTheme="minorHAnsi" w:cs="Tahoma"/>
          <w:szCs w:val="24"/>
        </w:rPr>
        <w:t>zpracované</w:t>
      </w:r>
      <w:r w:rsidR="00183370" w:rsidRPr="00C04432">
        <w:rPr>
          <w:rFonts w:asciiTheme="minorHAnsi" w:hAnsiTheme="minorHAnsi" w:cs="Tahoma"/>
          <w:szCs w:val="24"/>
        </w:rPr>
        <w:t xml:space="preserve"> úředně</w:t>
      </w:r>
      <w:r w:rsidR="00183370" w:rsidRPr="00C1689B">
        <w:rPr>
          <w:rFonts w:asciiTheme="minorHAnsi" w:hAnsiTheme="minorHAnsi" w:cs="Tahoma"/>
          <w:szCs w:val="24"/>
        </w:rPr>
        <w:t xml:space="preserve"> oprávněným zeměměřičským inženýrem</w:t>
      </w:r>
      <w:r w:rsidR="00D55922">
        <w:rPr>
          <w:rFonts w:asciiTheme="minorHAnsi" w:hAnsiTheme="minorHAnsi" w:cs="Tahoma"/>
          <w:szCs w:val="24"/>
        </w:rPr>
        <w:t>,</w:t>
      </w:r>
    </w:p>
    <w:p w14:paraId="408787B9"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prohlášení o shodě ke všem použitým materiálům, certifikáty,</w:t>
      </w:r>
    </w:p>
    <w:p w14:paraId="2A6E8F70" w14:textId="77777777" w:rsidR="00A933FA" w:rsidRPr="00C1689B" w:rsidRDefault="00A933FA"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osvědčení o vlastnostech použitých materiálů,</w:t>
      </w:r>
    </w:p>
    <w:p w14:paraId="6E817D3F"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návody k použitým výrobkům,</w:t>
      </w:r>
    </w:p>
    <w:p w14:paraId="78AED79D"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povinné revize,</w:t>
      </w:r>
    </w:p>
    <w:p w14:paraId="66929A71"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zátěžové zkoušky,</w:t>
      </w:r>
      <w:r w:rsidR="00A933FA" w:rsidRPr="00C1689B">
        <w:rPr>
          <w:rFonts w:asciiTheme="minorHAnsi" w:hAnsiTheme="minorHAnsi" w:cs="Tahoma"/>
          <w:szCs w:val="24"/>
        </w:rPr>
        <w:t xml:space="preserve"> zkoušky hutnění, výtažné zkoušky,</w:t>
      </w:r>
    </w:p>
    <w:p w14:paraId="213BDD5C"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originál stavebního deníku,</w:t>
      </w:r>
    </w:p>
    <w:p w14:paraId="10A7D303"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předávací protokol včetně</w:t>
      </w:r>
      <w:r w:rsidR="009C20F2" w:rsidRPr="00C1689B">
        <w:rPr>
          <w:rFonts w:asciiTheme="minorHAnsi" w:hAnsiTheme="minorHAnsi" w:cs="Tahoma"/>
          <w:szCs w:val="24"/>
        </w:rPr>
        <w:t xml:space="preserve"> odstraněných závad nebránících užívání,</w:t>
      </w:r>
    </w:p>
    <w:p w14:paraId="1156E399"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kompletní fotodokumentac</w:t>
      </w:r>
      <w:r w:rsidR="006230F4" w:rsidRPr="00C1689B">
        <w:rPr>
          <w:rFonts w:asciiTheme="minorHAnsi" w:hAnsiTheme="minorHAnsi" w:cs="Tahoma"/>
          <w:szCs w:val="24"/>
        </w:rPr>
        <w:t>i</w:t>
      </w:r>
      <w:r w:rsidRPr="00C1689B">
        <w:rPr>
          <w:rFonts w:asciiTheme="minorHAnsi" w:hAnsiTheme="minorHAnsi" w:cs="Tahoma"/>
          <w:szCs w:val="24"/>
        </w:rPr>
        <w:t xml:space="preserve"> ke stavbě,</w:t>
      </w:r>
    </w:p>
    <w:p w14:paraId="4D661F53" w14:textId="77777777" w:rsidR="00E60BDD" w:rsidRPr="00C1689B" w:rsidRDefault="00E60BDD" w:rsidP="00255BEE">
      <w:pPr>
        <w:pStyle w:val="Bezmezer"/>
        <w:numPr>
          <w:ilvl w:val="2"/>
          <w:numId w:val="23"/>
        </w:numPr>
        <w:tabs>
          <w:tab w:val="clear" w:pos="851"/>
          <w:tab w:val="clear" w:pos="1418"/>
        </w:tabs>
        <w:rPr>
          <w:rFonts w:asciiTheme="minorHAnsi" w:hAnsiTheme="minorHAnsi" w:cs="Tahoma"/>
          <w:szCs w:val="24"/>
        </w:rPr>
      </w:pPr>
      <w:r w:rsidRPr="00C1689B">
        <w:rPr>
          <w:rFonts w:asciiTheme="minorHAnsi" w:hAnsiTheme="minorHAnsi" w:cs="Tahoma"/>
          <w:szCs w:val="24"/>
        </w:rPr>
        <w:t>prohlášení o likvidaci odpadů.</w:t>
      </w:r>
    </w:p>
    <w:p w14:paraId="61CC9C93" w14:textId="77777777" w:rsidR="00A933FA" w:rsidRPr="00C1689B" w:rsidRDefault="00A933FA" w:rsidP="00A933FA">
      <w:pPr>
        <w:pStyle w:val="Bezmezer"/>
        <w:tabs>
          <w:tab w:val="clear" w:pos="851"/>
          <w:tab w:val="clear" w:pos="1418"/>
        </w:tabs>
        <w:spacing w:before="120" w:after="120"/>
        <w:ind w:left="1134"/>
        <w:rPr>
          <w:rFonts w:asciiTheme="minorHAnsi" w:hAnsiTheme="minorHAnsi" w:cs="Tahoma"/>
          <w:szCs w:val="24"/>
        </w:rPr>
      </w:pPr>
      <w:r w:rsidRPr="00C1689B">
        <w:rPr>
          <w:rFonts w:asciiTheme="minorHAnsi" w:hAnsiTheme="minorHAnsi" w:cs="Tahoma"/>
          <w:szCs w:val="24"/>
        </w:rPr>
        <w:t>Tento soubor dokladů a certifikátů rozhodujících materiálů užitých k vybudování díla zhotovitel doloží písemně i elektronicky na CD.</w:t>
      </w:r>
    </w:p>
    <w:p w14:paraId="019FA30D" w14:textId="667EDC4A"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se zavazuje dodržet při provádění díla veškeré podmínky a připomínky vyplývající ze stavebního povolení.</w:t>
      </w:r>
    </w:p>
    <w:p w14:paraId="643ECF8F" w14:textId="77777777" w:rsidR="00851F20" w:rsidRPr="00C1689B"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Pokud porušením povinností zhotovitele při provádění díla, vyplývajících z obecně závazných právních předpisů či z této smlouvy</w:t>
      </w:r>
      <w:r w:rsidR="000F69AC">
        <w:rPr>
          <w:rFonts w:asciiTheme="minorHAnsi" w:hAnsiTheme="minorHAnsi" w:cs="Tahoma"/>
          <w:szCs w:val="24"/>
        </w:rPr>
        <w:t>,</w:t>
      </w:r>
      <w:r w:rsidRPr="00C1689B">
        <w:rPr>
          <w:rFonts w:asciiTheme="minorHAnsi" w:hAnsiTheme="minorHAnsi" w:cs="Tahoma"/>
          <w:szCs w:val="24"/>
        </w:rPr>
        <w:t xml:space="preserve"> vznikne objednateli či třetím osobám jakákoliv škoda, odpovídá za ni zhotovitel, a to bez ohledu na zavinění.</w:t>
      </w:r>
    </w:p>
    <w:p w14:paraId="58AD96BD" w14:textId="77777777" w:rsidR="00A933FA" w:rsidRPr="00C1689B"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C659A0">
        <w:rPr>
          <w:rFonts w:asciiTheme="minorHAnsi" w:hAnsiTheme="minorHAnsi" w:cs="Tahoma"/>
          <w:szCs w:val="24"/>
        </w:rPr>
        <w:t>elným proškolováním a dozorem v </w:t>
      </w:r>
      <w:r w:rsidRPr="00C1689B">
        <w:rPr>
          <w:rFonts w:asciiTheme="minorHAnsi" w:hAnsiTheme="minorHAnsi" w:cs="Tahoma"/>
          <w:szCs w:val="24"/>
        </w:rPr>
        <w:t xml:space="preserve">oblasti bezpečnosti a ochrany zdraví při práci </w:t>
      </w:r>
      <w:r w:rsidR="00C659A0">
        <w:rPr>
          <w:rFonts w:asciiTheme="minorHAnsi" w:hAnsiTheme="minorHAnsi" w:cs="Tahoma"/>
          <w:szCs w:val="24"/>
        </w:rPr>
        <w:t>(BOZP), hygienických předpisů a </w:t>
      </w:r>
      <w:r w:rsidRPr="00C1689B">
        <w:rPr>
          <w:rFonts w:asciiTheme="minorHAnsi" w:hAnsiTheme="minorHAnsi" w:cs="Tahoma"/>
          <w:szCs w:val="24"/>
        </w:rPr>
        <w:t>uskutečněním všech dalších potřebných pre</w:t>
      </w:r>
      <w:r w:rsidR="00C659A0">
        <w:rPr>
          <w:rFonts w:asciiTheme="minorHAnsi" w:hAnsiTheme="minorHAnsi" w:cs="Tahoma"/>
          <w:szCs w:val="24"/>
        </w:rPr>
        <w:t>ventivních opatření vedoucích k </w:t>
      </w:r>
      <w:r w:rsidRPr="00C1689B">
        <w:rPr>
          <w:rFonts w:asciiTheme="minorHAnsi" w:hAnsiTheme="minorHAnsi" w:cs="Tahoma"/>
          <w:szCs w:val="24"/>
        </w:rPr>
        <w:t>ochraně života a zdraví těchto osob.</w:t>
      </w:r>
    </w:p>
    <w:p w14:paraId="167CA448" w14:textId="77777777" w:rsidR="00A933FA" w:rsidRPr="00C1689B"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prohlašuje, že všichni jeho zaměstnanci a pracovníci na stavbě jsou </w:t>
      </w:r>
      <w:r w:rsidRPr="00C1689B">
        <w:rPr>
          <w:rFonts w:asciiTheme="minorHAnsi" w:hAnsiTheme="minorHAnsi" w:cs="Tahoma"/>
          <w:szCs w:val="24"/>
        </w:rPr>
        <w:lastRenderedPageBreak/>
        <w:t>řádně a prokazatelně proškoleni a seznámeni s právními a ostatními předpisy BOZP a</w:t>
      </w:r>
      <w:r w:rsidR="00516E3C">
        <w:rPr>
          <w:rFonts w:asciiTheme="minorHAnsi" w:hAnsiTheme="minorHAnsi" w:cs="Tahoma"/>
          <w:szCs w:val="24"/>
        </w:rPr>
        <w:t> </w:t>
      </w:r>
      <w:r w:rsidRPr="00C1689B">
        <w:rPr>
          <w:rFonts w:asciiTheme="minorHAnsi" w:hAnsiTheme="minorHAnsi" w:cs="Tahoma"/>
          <w:szCs w:val="24"/>
        </w:rPr>
        <w:t>PO, s plánem BOZP včetně jeho příloh a aktualizací</w:t>
      </w:r>
      <w:r w:rsidR="00C659A0">
        <w:rPr>
          <w:rFonts w:asciiTheme="minorHAnsi" w:hAnsiTheme="minorHAnsi" w:cs="Tahoma"/>
          <w:szCs w:val="24"/>
        </w:rPr>
        <w:t>, se všemi pokyny týkajícími se </w:t>
      </w:r>
      <w:r w:rsidRPr="00C1689B">
        <w:rPr>
          <w:rFonts w:asciiTheme="minorHAnsi" w:hAnsiTheme="minorHAnsi" w:cs="Tahoma"/>
          <w:szCs w:val="24"/>
        </w:rPr>
        <w:t>BOZP, které mu budou v průběhu prací předány.</w:t>
      </w:r>
    </w:p>
    <w:p w14:paraId="46B72CE8" w14:textId="5D9384D7" w:rsidR="00A933FA"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odpovídá za pořádek a čistotu na staveništi. Je povinen zabezpečovat vlastním nákladem, aby po dobu provádění díla nedocházelo k narušování </w:t>
      </w:r>
      <w:r w:rsidR="00824E22" w:rsidRPr="00C1689B">
        <w:rPr>
          <w:rFonts w:asciiTheme="minorHAnsi" w:hAnsiTheme="minorHAnsi" w:cs="Tahoma"/>
          <w:szCs w:val="24"/>
        </w:rPr>
        <w:t>pořádku a</w:t>
      </w:r>
      <w:r w:rsidR="00DF5CD9">
        <w:rPr>
          <w:rFonts w:asciiTheme="minorHAnsi" w:hAnsiTheme="minorHAnsi" w:cs="Tahoma"/>
          <w:szCs w:val="24"/>
        </w:rPr>
        <w:t> </w:t>
      </w:r>
      <w:r w:rsidR="00824E22" w:rsidRPr="00C1689B">
        <w:rPr>
          <w:rFonts w:asciiTheme="minorHAnsi" w:hAnsiTheme="minorHAnsi" w:cs="Tahoma"/>
          <w:szCs w:val="24"/>
        </w:rPr>
        <w:t xml:space="preserve">čistoty na staveništi </w:t>
      </w:r>
      <w:r w:rsidRPr="00C1689B">
        <w:rPr>
          <w:rFonts w:asciiTheme="minorHAnsi" w:hAnsiTheme="minorHAnsi" w:cs="Tahoma"/>
          <w:szCs w:val="24"/>
        </w:rPr>
        <w:t>či škodám na věcech, které se v prostoru staveniště nacházejí. Udržovat přístupové komunikace ke staveništi a</w:t>
      </w:r>
      <w:r w:rsidR="00BB77E8" w:rsidRPr="00C1689B">
        <w:rPr>
          <w:rFonts w:asciiTheme="minorHAnsi" w:hAnsiTheme="minorHAnsi" w:cs="Tahoma"/>
          <w:szCs w:val="24"/>
        </w:rPr>
        <w:t> </w:t>
      </w:r>
      <w:r w:rsidRPr="00C1689B">
        <w:rPr>
          <w:rFonts w:asciiTheme="minorHAnsi" w:hAnsiTheme="minorHAnsi" w:cs="Tahoma"/>
          <w:szCs w:val="24"/>
        </w:rPr>
        <w:t>na</w:t>
      </w:r>
      <w:r w:rsidR="00520D02" w:rsidRPr="00C1689B">
        <w:rPr>
          <w:rFonts w:asciiTheme="minorHAnsi" w:hAnsiTheme="minorHAnsi" w:cs="Tahoma"/>
          <w:szCs w:val="24"/>
        </w:rPr>
        <w:t> </w:t>
      </w:r>
      <w:r w:rsidRPr="00C1689B">
        <w:rPr>
          <w:rFonts w:asciiTheme="minorHAnsi" w:hAnsiTheme="minorHAnsi" w:cs="Tahoma"/>
          <w:szCs w:val="24"/>
        </w:rPr>
        <w:t>něm a odstraňovat neprodleně veškeré znečištění těchto komunikací, ke kter</w:t>
      </w:r>
      <w:r w:rsidR="00C659A0">
        <w:rPr>
          <w:rFonts w:asciiTheme="minorHAnsi" w:hAnsiTheme="minorHAnsi" w:cs="Tahoma"/>
          <w:szCs w:val="24"/>
        </w:rPr>
        <w:t>ým dojde při provádění díla, se </w:t>
      </w:r>
      <w:r w:rsidRPr="00C1689B">
        <w:rPr>
          <w:rFonts w:asciiTheme="minorHAnsi" w:hAnsiTheme="minorHAnsi" w:cs="Tahoma"/>
          <w:szCs w:val="24"/>
        </w:rPr>
        <w:t>zavazuje vlastním nákladem zhotovitel.</w:t>
      </w:r>
    </w:p>
    <w:p w14:paraId="7C429672" w14:textId="77777777" w:rsidR="00851F20"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 xml:space="preserve">Zhotovitel je povinen vlastním nákladem zajistit při provádění díla dodržení veškerých bezpečnostních opatření, hygienických </w:t>
      </w:r>
      <w:r w:rsidR="00C659A0">
        <w:rPr>
          <w:rFonts w:asciiTheme="minorHAnsi" w:hAnsiTheme="minorHAnsi" w:cs="Tahoma"/>
          <w:szCs w:val="24"/>
        </w:rPr>
        <w:t>opatření a opatření vedoucích k </w:t>
      </w:r>
      <w:r w:rsidRPr="00C1689B">
        <w:rPr>
          <w:rFonts w:asciiTheme="minorHAnsi" w:hAnsiTheme="minorHAnsi" w:cs="Tahoma"/>
          <w:szCs w:val="24"/>
        </w:rPr>
        <w:t>požární ochraně prováděného díla, a to v rozsahu a způsobem stanoveným příslušnými předpisy.</w:t>
      </w:r>
    </w:p>
    <w:p w14:paraId="21928F46" w14:textId="77777777" w:rsidR="00851F20" w:rsidRPr="00C1689B"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0E8F2DA6" w14:textId="77777777" w:rsidR="00A03E1A"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C1689B">
        <w:rPr>
          <w:rFonts w:asciiTheme="minorHAnsi" w:hAnsiTheme="minorHAnsi" w:cs="Tahoma"/>
          <w:szCs w:val="24"/>
        </w:rPr>
        <w:t>Zhotovitel je povinen vytěžený či jinak vzniklý odpadní materiál vlastním nákladem průběžně a</w:t>
      </w:r>
      <w:r w:rsidR="002D1BD3" w:rsidRPr="00C1689B">
        <w:rPr>
          <w:rFonts w:asciiTheme="minorHAnsi" w:hAnsiTheme="minorHAnsi" w:cs="Tahoma"/>
          <w:szCs w:val="24"/>
        </w:rPr>
        <w:t> </w:t>
      </w:r>
      <w:r w:rsidRPr="00C1689B">
        <w:rPr>
          <w:rFonts w:asciiTheme="minorHAnsi" w:hAnsiTheme="minorHAnsi" w:cs="Tahoma"/>
          <w:szCs w:val="24"/>
        </w:rPr>
        <w:t>bez zbytečného odkladu z prostoru staveniště odstraňovat a zajišťovat jeho likvidaci v</w:t>
      </w:r>
      <w:r w:rsidR="00BB77E8" w:rsidRPr="00C1689B">
        <w:rPr>
          <w:rFonts w:asciiTheme="minorHAnsi" w:hAnsiTheme="minorHAnsi" w:cs="Tahoma"/>
          <w:szCs w:val="24"/>
        </w:rPr>
        <w:t> </w:t>
      </w:r>
      <w:r w:rsidRPr="00C1689B">
        <w:rPr>
          <w:rFonts w:asciiTheme="minorHAnsi" w:hAnsiTheme="minorHAnsi" w:cs="Tahoma"/>
          <w:szCs w:val="24"/>
        </w:rPr>
        <w:t xml:space="preserve">souladu se zákonem č. </w:t>
      </w:r>
      <w:r w:rsidR="00DF5CD9">
        <w:rPr>
          <w:rFonts w:asciiTheme="minorHAnsi" w:hAnsiTheme="minorHAnsi" w:cs="Tahoma"/>
          <w:szCs w:val="24"/>
        </w:rPr>
        <w:t>541/2020</w:t>
      </w:r>
      <w:r w:rsidRPr="00C1689B">
        <w:rPr>
          <w:rFonts w:asciiTheme="minorHAnsi" w:hAnsiTheme="minorHAnsi" w:cs="Tahoma"/>
          <w:szCs w:val="24"/>
        </w:rPr>
        <w:t xml:space="preserve"> Sb., o odpadech</w:t>
      </w:r>
      <w:r w:rsidR="00DF5CD9">
        <w:rPr>
          <w:rFonts w:asciiTheme="minorHAnsi" w:hAnsiTheme="minorHAnsi" w:cs="Tahoma"/>
          <w:szCs w:val="24"/>
        </w:rPr>
        <w:t>,</w:t>
      </w:r>
      <w:r w:rsidR="00251CBC">
        <w:rPr>
          <w:rFonts w:asciiTheme="minorHAnsi" w:hAnsiTheme="minorHAnsi" w:cs="Tahoma"/>
          <w:szCs w:val="24"/>
        </w:rPr>
        <w:t xml:space="preserve"> ve znění pozdějších předpisů</w:t>
      </w:r>
      <w:r w:rsidR="00DF5CD9">
        <w:rPr>
          <w:rFonts w:asciiTheme="minorHAnsi" w:hAnsiTheme="minorHAnsi" w:cs="Tahoma"/>
          <w:szCs w:val="24"/>
        </w:rPr>
        <w:t xml:space="preserve"> </w:t>
      </w:r>
      <w:r w:rsidR="008967EE" w:rsidRPr="00C1689B">
        <w:rPr>
          <w:rFonts w:asciiTheme="minorHAnsi" w:hAnsiTheme="minorHAnsi" w:cs="Tahoma"/>
          <w:szCs w:val="24"/>
        </w:rPr>
        <w:t xml:space="preserve">a </w:t>
      </w:r>
      <w:r w:rsidRPr="00C1689B">
        <w:rPr>
          <w:rFonts w:asciiTheme="minorHAnsi" w:hAnsiTheme="minorHAnsi" w:cs="Tahoma"/>
          <w:szCs w:val="24"/>
        </w:rPr>
        <w:t>dalšími obecně závaznými právními předpisy na úseku naklád</w:t>
      </w:r>
      <w:r w:rsidR="00C659A0">
        <w:rPr>
          <w:rFonts w:asciiTheme="minorHAnsi" w:hAnsiTheme="minorHAnsi" w:cs="Tahoma"/>
          <w:szCs w:val="24"/>
        </w:rPr>
        <w:t>ání s odpady a ochrany zdraví a </w:t>
      </w:r>
      <w:r w:rsidRPr="00C1689B">
        <w:rPr>
          <w:rFonts w:asciiTheme="minorHAnsi" w:hAnsiTheme="minorHAnsi" w:cs="Tahoma"/>
          <w:szCs w:val="24"/>
        </w:rPr>
        <w:t xml:space="preserve">životního prostředí. Zhotovitel je při plnění </w:t>
      </w:r>
      <w:r w:rsidR="00C659A0">
        <w:rPr>
          <w:rFonts w:asciiTheme="minorHAnsi" w:hAnsiTheme="minorHAnsi" w:cs="Tahoma"/>
          <w:szCs w:val="24"/>
        </w:rPr>
        <w:t>této smlouvy původcem odpadů ve </w:t>
      </w:r>
      <w:r w:rsidRPr="00C1689B">
        <w:rPr>
          <w:rFonts w:asciiTheme="minorHAnsi" w:hAnsiTheme="minorHAnsi" w:cs="Tahoma"/>
          <w:szCs w:val="24"/>
        </w:rPr>
        <w:t>smyslu citovaného zákona. Náklady a poplatky spojené s</w:t>
      </w:r>
      <w:r w:rsidR="003A269E" w:rsidRPr="00C1689B">
        <w:rPr>
          <w:rFonts w:asciiTheme="minorHAnsi" w:hAnsiTheme="minorHAnsi" w:cs="Tahoma"/>
          <w:szCs w:val="24"/>
        </w:rPr>
        <w:t> </w:t>
      </w:r>
      <w:r w:rsidRPr="00C1689B">
        <w:rPr>
          <w:rFonts w:asciiTheme="minorHAnsi" w:hAnsiTheme="minorHAnsi" w:cs="Tahoma"/>
          <w:szCs w:val="24"/>
        </w:rPr>
        <w:t>plněním zde uvedených povinností nese zhotovitel.</w:t>
      </w:r>
    </w:p>
    <w:p w14:paraId="25D6FC25" w14:textId="67F8D892" w:rsidR="00DF74FB" w:rsidRPr="00DF74FB" w:rsidRDefault="00DF74FB" w:rsidP="00DF74FB">
      <w:pPr>
        <w:pStyle w:val="Bezmezer"/>
        <w:tabs>
          <w:tab w:val="clear" w:pos="851"/>
          <w:tab w:val="clear" w:pos="1418"/>
        </w:tabs>
        <w:spacing w:after="120"/>
        <w:ind w:left="1071"/>
        <w:rPr>
          <w:rFonts w:asciiTheme="minorHAnsi" w:hAnsiTheme="minorHAnsi" w:cstheme="minorHAnsi"/>
          <w:szCs w:val="24"/>
        </w:rPr>
      </w:pPr>
      <w:r w:rsidRPr="00DF74FB">
        <w:rPr>
          <w:rFonts w:asciiTheme="minorHAnsi" w:hAnsiTheme="minorHAnsi" w:cstheme="minorHAnsi"/>
          <w:szCs w:val="24"/>
        </w:rPr>
        <w:t>Za odpad se však pro účely této smlouvy nepovažuje stavební materiál odstraněný v místě provádění díla, má-li samostatnou užitnou hodnotu a je vlastnictvím objednatele (dále jen odstraněný využitelný materiál). V případě pochybností o</w:t>
      </w:r>
      <w:r w:rsidR="00497444">
        <w:rPr>
          <w:rFonts w:asciiTheme="minorHAnsi" w:hAnsiTheme="minorHAnsi" w:cstheme="minorHAnsi"/>
          <w:szCs w:val="24"/>
        </w:rPr>
        <w:t> </w:t>
      </w:r>
      <w:r w:rsidRPr="00DF74FB">
        <w:rPr>
          <w:rFonts w:asciiTheme="minorHAnsi" w:hAnsiTheme="minorHAnsi" w:cstheme="minorHAnsi"/>
          <w:szCs w:val="24"/>
        </w:rPr>
        <w:t xml:space="preserve">samostatné užitné hodnotě odstraněného materiálu nebo jeho vlastnictví je zhotovitel povinen si vyžádat stanovisko objednatele. Zhotovitel není oprávněn s odstraněným využitelným materiálem podle věty první a druhé tohoto odstavce naložit jako s odpadem ve smyslu zákona o odpadech. </w:t>
      </w:r>
    </w:p>
    <w:p w14:paraId="4393CBD1" w14:textId="77777777" w:rsidR="00DF74FB" w:rsidRPr="00DF74FB" w:rsidRDefault="00DF74FB" w:rsidP="00DF74FB">
      <w:pPr>
        <w:pStyle w:val="Bezmezer"/>
        <w:tabs>
          <w:tab w:val="clear" w:pos="851"/>
          <w:tab w:val="clear" w:pos="1418"/>
        </w:tabs>
        <w:spacing w:after="120"/>
        <w:ind w:left="1071"/>
        <w:rPr>
          <w:rFonts w:asciiTheme="minorHAnsi" w:hAnsiTheme="minorHAnsi" w:cstheme="minorHAnsi"/>
          <w:szCs w:val="24"/>
        </w:rPr>
      </w:pPr>
      <w:r w:rsidRPr="00DF74FB">
        <w:rPr>
          <w:rFonts w:asciiTheme="minorHAnsi" w:hAnsiTheme="minorHAnsi" w:cstheme="minorHAnsi"/>
          <w:szCs w:val="24"/>
        </w:rPr>
        <w:t>V případě, že objednatel potvrdí, že to je odstraněný využitelný materiál, je zhotovitel povinen materiál shromáždit na místě určeném osobou jednající za objednatele ve věcech technických. Nesplní-li zhotovitel povinnosti podle tohoto odstavce a zničí nebo jinak nenávratně zlikviduje odstraněný využitelný materiál, zavazuje se uhradit objednateli vzniklou škodu.</w:t>
      </w:r>
    </w:p>
    <w:p w14:paraId="17FEE97E" w14:textId="07607976" w:rsidR="00DF74FB" w:rsidRPr="007F02AB" w:rsidRDefault="00DF74FB" w:rsidP="00ED0FB5">
      <w:pPr>
        <w:pStyle w:val="Bezmezer"/>
        <w:numPr>
          <w:ilvl w:val="0"/>
          <w:numId w:val="15"/>
        </w:numPr>
        <w:tabs>
          <w:tab w:val="clear" w:pos="851"/>
          <w:tab w:val="clear" w:pos="1418"/>
        </w:tabs>
        <w:spacing w:after="120"/>
        <w:ind w:left="1071" w:hanging="357"/>
        <w:rPr>
          <w:rFonts w:asciiTheme="minorHAnsi" w:hAnsiTheme="minorHAnsi" w:cstheme="minorHAnsi"/>
          <w:b/>
          <w:szCs w:val="24"/>
        </w:rPr>
      </w:pPr>
      <w:r w:rsidRPr="007F02AB">
        <w:rPr>
          <w:rFonts w:asciiTheme="minorHAnsi" w:eastAsiaTheme="minorHAnsi" w:hAnsiTheme="minorHAnsi" w:cstheme="minorHAnsi"/>
          <w:b/>
          <w:color w:val="000000"/>
          <w:szCs w:val="24"/>
          <w:lang w:eastAsia="en-US"/>
        </w:rPr>
        <w:t xml:space="preserve">Termín vlastního zahájení stavebních prací oznámí zhotovitel </w:t>
      </w:r>
      <w:r w:rsidR="00431A3F">
        <w:rPr>
          <w:rFonts w:asciiTheme="minorHAnsi" w:hAnsiTheme="minorHAnsi" w:cstheme="minorHAnsi"/>
          <w:b/>
          <w:szCs w:val="24"/>
        </w:rPr>
        <w:t xml:space="preserve">vlastníkům rodinných domů na adrese </w:t>
      </w:r>
      <w:r w:rsidR="00431A3F" w:rsidRPr="00431A3F">
        <w:rPr>
          <w:rFonts w:asciiTheme="minorHAnsi" w:eastAsiaTheme="minorHAnsi" w:hAnsiTheme="minorHAnsi" w:cstheme="minorHAnsi"/>
          <w:b/>
          <w:lang w:eastAsia="en-US"/>
        </w:rPr>
        <w:t xml:space="preserve">Morávkova 1363/32 a Malá strana 2527/31, </w:t>
      </w:r>
      <w:r w:rsidR="00431A3F" w:rsidRPr="00431A3F">
        <w:rPr>
          <w:rFonts w:asciiTheme="minorHAnsi" w:hAnsiTheme="minorHAnsi" w:cs="Tahoma"/>
          <w:b/>
          <w:szCs w:val="24"/>
        </w:rPr>
        <w:t xml:space="preserve">dále  společnosti </w:t>
      </w:r>
      <w:r w:rsidR="00431A3F">
        <w:rPr>
          <w:rFonts w:asciiTheme="minorHAnsi" w:hAnsiTheme="minorHAnsi" w:cs="Tahoma"/>
          <w:b/>
          <w:szCs w:val="24"/>
        </w:rPr>
        <w:t>GasNet, s.r.o.</w:t>
      </w:r>
      <w:r w:rsidR="00E91FA4">
        <w:rPr>
          <w:rFonts w:asciiTheme="minorHAnsi" w:hAnsiTheme="minorHAnsi" w:cstheme="minorHAnsi"/>
          <w:b/>
          <w:szCs w:val="24"/>
        </w:rPr>
        <w:t xml:space="preserve"> a Správě silnic O</w:t>
      </w:r>
      <w:bookmarkStart w:id="3" w:name="_GoBack"/>
      <w:bookmarkEnd w:id="3"/>
      <w:r w:rsidR="00E91FA4">
        <w:rPr>
          <w:rFonts w:asciiTheme="minorHAnsi" w:hAnsiTheme="minorHAnsi" w:cstheme="minorHAnsi"/>
          <w:b/>
          <w:szCs w:val="24"/>
        </w:rPr>
        <w:t xml:space="preserve">lomouckého kraje a </w:t>
      </w:r>
      <w:r w:rsidR="006625B1">
        <w:rPr>
          <w:rFonts w:asciiTheme="minorHAnsi" w:hAnsiTheme="minorHAnsi" w:cstheme="minorHAnsi"/>
          <w:b/>
          <w:szCs w:val="24"/>
        </w:rPr>
        <w:t> </w:t>
      </w:r>
      <w:r w:rsidR="007F02AB" w:rsidRPr="007F02AB">
        <w:rPr>
          <w:rFonts w:asciiTheme="minorHAnsi" w:hAnsiTheme="minorHAnsi" w:cstheme="minorHAnsi"/>
          <w:b/>
          <w:szCs w:val="24"/>
        </w:rPr>
        <w:t>to</w:t>
      </w:r>
      <w:r w:rsidRPr="007F02AB">
        <w:rPr>
          <w:rFonts w:asciiTheme="minorHAnsi" w:eastAsiaTheme="minorHAnsi" w:hAnsiTheme="minorHAnsi" w:cstheme="minorHAnsi"/>
          <w:b/>
          <w:color w:val="000000"/>
          <w:szCs w:val="24"/>
          <w:lang w:eastAsia="en-US"/>
        </w:rPr>
        <w:t xml:space="preserve"> písemně minimálně 7 kalendářních dní předem. </w:t>
      </w:r>
      <w:r w:rsidRPr="007F02AB">
        <w:rPr>
          <w:rFonts w:asciiTheme="minorHAnsi" w:hAnsiTheme="minorHAnsi" w:cstheme="minorHAnsi"/>
          <w:b/>
          <w:szCs w:val="24"/>
        </w:rPr>
        <w:t>Zhotovitel je povinen při realizaci díla dále postupovat tak, aby případná nezbytná omezení vlastníků a</w:t>
      </w:r>
      <w:r w:rsidR="00660108">
        <w:rPr>
          <w:rFonts w:asciiTheme="minorHAnsi" w:hAnsiTheme="minorHAnsi" w:cstheme="minorHAnsi"/>
          <w:b/>
          <w:szCs w:val="24"/>
        </w:rPr>
        <w:t> </w:t>
      </w:r>
      <w:r w:rsidRPr="007F02AB">
        <w:rPr>
          <w:rFonts w:asciiTheme="minorHAnsi" w:hAnsiTheme="minorHAnsi" w:cstheme="minorHAnsi"/>
          <w:b/>
          <w:szCs w:val="24"/>
        </w:rPr>
        <w:t>uživatelů nemovitostí a objektů dotčených stavbou byla jen na nezbytně nutnou dobu. Pokud k těmto omezením bude nutno přistoupit, je zhotovitel povinen všechny vlastníky a uživatele dotčených nemovitostí a objektů v</w:t>
      </w:r>
      <w:r w:rsidR="00660108">
        <w:rPr>
          <w:rFonts w:asciiTheme="minorHAnsi" w:hAnsiTheme="minorHAnsi" w:cstheme="minorHAnsi"/>
          <w:b/>
          <w:szCs w:val="24"/>
        </w:rPr>
        <w:t> </w:t>
      </w:r>
      <w:r w:rsidRPr="007F02AB">
        <w:rPr>
          <w:rFonts w:asciiTheme="minorHAnsi" w:hAnsiTheme="minorHAnsi" w:cstheme="minorHAnsi"/>
          <w:b/>
          <w:szCs w:val="24"/>
        </w:rPr>
        <w:t xml:space="preserve">dostatečně dlouhém </w:t>
      </w:r>
      <w:r w:rsidRPr="007F02AB">
        <w:rPr>
          <w:rFonts w:asciiTheme="minorHAnsi" w:hAnsiTheme="minorHAnsi" w:cstheme="minorHAnsi"/>
          <w:b/>
          <w:szCs w:val="24"/>
        </w:rPr>
        <w:lastRenderedPageBreak/>
        <w:t>předstihu (minimálně však 7</w:t>
      </w:r>
      <w:r w:rsidR="00876FF9">
        <w:rPr>
          <w:rFonts w:asciiTheme="minorHAnsi" w:hAnsiTheme="minorHAnsi" w:cstheme="minorHAnsi"/>
          <w:b/>
          <w:szCs w:val="24"/>
        </w:rPr>
        <w:t> </w:t>
      </w:r>
      <w:r w:rsidRPr="007F02AB">
        <w:rPr>
          <w:rFonts w:asciiTheme="minorHAnsi" w:hAnsiTheme="minorHAnsi" w:cstheme="minorHAnsi"/>
          <w:b/>
          <w:szCs w:val="24"/>
        </w:rPr>
        <w:t>kalendářních dnů předem) o</w:t>
      </w:r>
      <w:r w:rsidR="00660108">
        <w:rPr>
          <w:rFonts w:asciiTheme="minorHAnsi" w:hAnsiTheme="minorHAnsi" w:cstheme="minorHAnsi"/>
          <w:b/>
          <w:szCs w:val="24"/>
        </w:rPr>
        <w:t> </w:t>
      </w:r>
      <w:r w:rsidRPr="007F02AB">
        <w:rPr>
          <w:rFonts w:asciiTheme="minorHAnsi" w:hAnsiTheme="minorHAnsi" w:cstheme="minorHAnsi"/>
          <w:b/>
          <w:szCs w:val="24"/>
        </w:rPr>
        <w:t>těchto omezeních prokazatelně informovat a ve spolupráci s objednatelem tato omezení řešit.</w:t>
      </w:r>
    </w:p>
    <w:p w14:paraId="29505513" w14:textId="77777777" w:rsidR="00DF74FB" w:rsidRPr="00DF74FB" w:rsidRDefault="00DF74FB" w:rsidP="00DF74FB">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Jakékoliv pokuty či náhrady škod vzniklých v této souvislosti jdou k tíži zhotovitele.</w:t>
      </w:r>
    </w:p>
    <w:p w14:paraId="09DC8CA0" w14:textId="77777777" w:rsidR="00851F20" w:rsidRPr="00C1689B" w:rsidRDefault="00851F20" w:rsidP="004D70AB">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Havarijní práce</w:t>
      </w:r>
    </w:p>
    <w:bookmarkEnd w:id="1"/>
    <w:bookmarkEnd w:id="2"/>
    <w:p w14:paraId="6D0B9DFB" w14:textId="77777777" w:rsidR="00851F20" w:rsidRPr="00C1689B"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C1689B">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14:paraId="71B88770" w14:textId="2E81CBC8" w:rsidR="00CF7CF0" w:rsidRDefault="00851F20" w:rsidP="0086129E">
      <w:pPr>
        <w:pStyle w:val="Bezmezer"/>
        <w:numPr>
          <w:ilvl w:val="0"/>
          <w:numId w:val="16"/>
        </w:numPr>
        <w:tabs>
          <w:tab w:val="clear" w:pos="851"/>
          <w:tab w:val="clear" w:pos="1418"/>
        </w:tabs>
        <w:spacing w:after="240"/>
        <w:ind w:left="1077" w:hanging="357"/>
        <w:rPr>
          <w:rFonts w:asciiTheme="minorHAnsi" w:hAnsiTheme="minorHAnsi" w:cs="Tahoma"/>
          <w:szCs w:val="24"/>
        </w:rPr>
      </w:pPr>
      <w:r w:rsidRPr="00C1689B">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C1689B">
        <w:rPr>
          <w:rFonts w:asciiTheme="minorHAnsi" w:hAnsiTheme="minorHAnsi" w:cs="Tahoma"/>
          <w:szCs w:val="24"/>
        </w:rPr>
        <w:t> </w:t>
      </w:r>
      <w:r w:rsidRPr="00C1689B">
        <w:rPr>
          <w:rFonts w:asciiTheme="minorHAnsi" w:hAnsiTheme="minorHAnsi" w:cs="Tahoma"/>
          <w:szCs w:val="24"/>
        </w:rPr>
        <w:t xml:space="preserve">potřebný, aby se zabránilo poškození díla nebo jiného majetku nebo zdraví lidí. V tomto případě je objednatel </w:t>
      </w:r>
      <w:r w:rsidR="0042453F" w:rsidRPr="00C1689B">
        <w:rPr>
          <w:rFonts w:asciiTheme="minorHAnsi" w:hAnsiTheme="minorHAnsi" w:cs="Tahoma"/>
          <w:szCs w:val="24"/>
        </w:rPr>
        <w:t xml:space="preserve">povinen </w:t>
      </w:r>
      <w:r w:rsidRPr="00C1689B">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C1689B">
        <w:rPr>
          <w:rFonts w:asciiTheme="minorHAnsi" w:hAnsiTheme="minorHAnsi" w:cs="Tahoma"/>
          <w:szCs w:val="24"/>
        </w:rPr>
        <w:t>radí zhotovitel objednateli bez </w:t>
      </w:r>
      <w:r w:rsidRPr="00C1689B">
        <w:rPr>
          <w:rFonts w:asciiTheme="minorHAnsi" w:hAnsiTheme="minorHAnsi" w:cs="Tahoma"/>
          <w:szCs w:val="24"/>
        </w:rPr>
        <w:t>zbytečného odkladu.</w:t>
      </w:r>
    </w:p>
    <w:p w14:paraId="00F6E0F5" w14:textId="12D71249" w:rsidR="00524A40" w:rsidRPr="00524A40" w:rsidRDefault="00524A40" w:rsidP="00524A40">
      <w:pPr>
        <w:pStyle w:val="Bezmezer"/>
        <w:numPr>
          <w:ilvl w:val="0"/>
          <w:numId w:val="13"/>
        </w:numPr>
        <w:rPr>
          <w:rFonts w:asciiTheme="minorHAnsi" w:hAnsiTheme="minorHAnsi" w:cs="Tahoma"/>
          <w:szCs w:val="24"/>
        </w:rPr>
      </w:pPr>
      <w:r w:rsidRPr="00524A40">
        <w:rPr>
          <w:rFonts w:asciiTheme="minorHAnsi" w:hAnsiTheme="minorHAnsi" w:cs="Tahoma"/>
          <w:szCs w:val="24"/>
        </w:rPr>
        <w:t>Kolaudace</w:t>
      </w:r>
    </w:p>
    <w:p w14:paraId="1A20CD41" w14:textId="1B1AFC0A" w:rsidR="00524A40" w:rsidRPr="00524A40" w:rsidRDefault="00524A40" w:rsidP="00524A40">
      <w:pPr>
        <w:pStyle w:val="Bezmezer"/>
        <w:ind w:left="720"/>
        <w:rPr>
          <w:rFonts w:asciiTheme="minorHAnsi" w:hAnsiTheme="minorHAnsi" w:cs="Tahoma"/>
          <w:szCs w:val="24"/>
        </w:rPr>
      </w:pPr>
      <w:r w:rsidRPr="00524A40">
        <w:rPr>
          <w:rFonts w:asciiTheme="minorHAnsi" w:hAnsiTheme="minorHAnsi" w:cs="Tahoma"/>
          <w:szCs w:val="24"/>
        </w:rPr>
        <w:t>Zhotovitel je povinen poskytnout objednateli pro účely vydání kolaudačního rozhodnutí nezbytnou součinnost, zejména dodat včas doklady nezbytné pro řádnou kolaudaci stavby a včas odstranit vady a nedodělky, které by bránily udělení kolaudačního souhlasu.</w:t>
      </w:r>
    </w:p>
    <w:p w14:paraId="776EFD92" w14:textId="77777777" w:rsidR="00524A40" w:rsidRPr="00524A40" w:rsidRDefault="00524A40" w:rsidP="00524A40">
      <w:pPr>
        <w:pStyle w:val="Bezmezer"/>
        <w:ind w:left="720"/>
        <w:rPr>
          <w:rFonts w:asciiTheme="minorHAnsi" w:hAnsiTheme="minorHAnsi" w:cs="Tahoma"/>
          <w:szCs w:val="24"/>
        </w:rPr>
      </w:pPr>
    </w:p>
    <w:p w14:paraId="7802AFE7" w14:textId="73C56166" w:rsidR="00524A40" w:rsidRPr="00524A40" w:rsidRDefault="00524A40" w:rsidP="00524A40">
      <w:pPr>
        <w:pStyle w:val="Bezmezer"/>
        <w:ind w:left="720"/>
        <w:rPr>
          <w:rFonts w:asciiTheme="minorHAnsi" w:hAnsiTheme="minorHAnsi" w:cs="Tahoma"/>
          <w:szCs w:val="24"/>
        </w:rPr>
      </w:pPr>
      <w:r w:rsidRPr="00524A40">
        <w:rPr>
          <w:rFonts w:asciiTheme="minorHAnsi" w:hAnsiTheme="minorHAnsi" w:cs="Tahoma"/>
          <w:szCs w:val="24"/>
        </w:rPr>
        <w:t>Zhotovitel je na své náklady povinen splnit svoje povinnosti vyplývající z požadavků stavebního úřadu či dotčených orgánů státní správy nutných pro vydání kolaudačního rozhodnutí ve lhůtě do deseti (10) kalendářních dnů od závěrečné kontrolní prohlídky stavby svolané stavebním úřadem dle § 234 zákona č. 283/2021 Sb., stavební zákon, ve znění pozdějších předpisů.</w:t>
      </w:r>
    </w:p>
    <w:p w14:paraId="2F2859D5" w14:textId="1632925C" w:rsidR="00D82461" w:rsidRDefault="00D82461" w:rsidP="00B47347">
      <w:pPr>
        <w:pStyle w:val="Bezmezer"/>
        <w:ind w:left="720"/>
        <w:rPr>
          <w:rFonts w:asciiTheme="minorHAnsi" w:hAnsiTheme="minorHAnsi" w:cs="Tahoma"/>
          <w:szCs w:val="24"/>
        </w:rPr>
      </w:pPr>
    </w:p>
    <w:p w14:paraId="2D259D14" w14:textId="77777777" w:rsidR="002B1898" w:rsidRPr="00C1689B" w:rsidRDefault="002B1898" w:rsidP="00B47347">
      <w:pPr>
        <w:pStyle w:val="Bezmezer"/>
        <w:ind w:left="720"/>
        <w:rPr>
          <w:rFonts w:asciiTheme="minorHAnsi" w:hAnsiTheme="minorHAnsi" w:cs="Tahoma"/>
          <w:szCs w:val="24"/>
        </w:rPr>
      </w:pPr>
    </w:p>
    <w:p w14:paraId="5C342A80" w14:textId="77777777" w:rsidR="00B6604C" w:rsidRPr="00C1689B" w:rsidRDefault="0022301E" w:rsidP="00D461E6">
      <w:pPr>
        <w:pStyle w:val="Bezmezer"/>
        <w:jc w:val="center"/>
        <w:rPr>
          <w:rFonts w:asciiTheme="minorHAnsi" w:hAnsiTheme="minorHAnsi" w:cs="Tahoma"/>
          <w:b/>
          <w:szCs w:val="24"/>
        </w:rPr>
      </w:pPr>
      <w:r w:rsidRPr="00C1689B">
        <w:rPr>
          <w:rFonts w:asciiTheme="minorHAnsi" w:hAnsiTheme="minorHAnsi" w:cs="Tahoma"/>
          <w:b/>
          <w:szCs w:val="24"/>
        </w:rPr>
        <w:t>X</w:t>
      </w:r>
      <w:r w:rsidR="00FE2B51" w:rsidRPr="00C1689B">
        <w:rPr>
          <w:rFonts w:asciiTheme="minorHAnsi" w:hAnsiTheme="minorHAnsi" w:cs="Tahoma"/>
          <w:b/>
          <w:szCs w:val="24"/>
        </w:rPr>
        <w:t>V</w:t>
      </w:r>
      <w:r w:rsidR="00B6604C" w:rsidRPr="00C1689B">
        <w:rPr>
          <w:rFonts w:asciiTheme="minorHAnsi" w:hAnsiTheme="minorHAnsi" w:cs="Tahoma"/>
          <w:b/>
          <w:szCs w:val="24"/>
        </w:rPr>
        <w:t>. Ochrana důvěrných informací</w:t>
      </w:r>
    </w:p>
    <w:p w14:paraId="584F502F" w14:textId="77777777" w:rsidR="00B6604C" w:rsidRPr="00C1689B" w:rsidRDefault="00B6604C" w:rsidP="00E13954">
      <w:pPr>
        <w:pStyle w:val="Bezmezer"/>
        <w:rPr>
          <w:rFonts w:asciiTheme="minorHAnsi" w:hAnsiTheme="minorHAnsi" w:cs="Tahoma"/>
          <w:szCs w:val="24"/>
        </w:rPr>
      </w:pPr>
    </w:p>
    <w:p w14:paraId="75C3F330"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 xml:space="preserve">Smluvní strany se zavazují, že veškeré informace a dokumenty, které získaly od druhé smluvní strany nebo které v průběhu plnění smlouvy získají, budou udržovat v tajnosti, nevyužijí je ke svému finančnímu či jinému prospěchu ani ve prospěch nebo </w:t>
      </w:r>
      <w:r w:rsidR="00C54B6F">
        <w:rPr>
          <w:rFonts w:asciiTheme="minorHAnsi" w:hAnsiTheme="minorHAnsi" w:cs="Tahoma"/>
          <w:szCs w:val="24"/>
        </w:rPr>
        <w:t xml:space="preserve">pro </w:t>
      </w:r>
      <w:r w:rsidRPr="00C1689B">
        <w:rPr>
          <w:rFonts w:asciiTheme="minorHAnsi" w:hAnsiTheme="minorHAnsi" w:cs="Tahoma"/>
          <w:szCs w:val="24"/>
        </w:rPr>
        <w:t>potřeby třetí osoby, nezpřístupní je třetím stranám bez předchozího písemného souhlasu druhé smluvní strany a nepoužijí tyto informace a materiály k jiným účelům než k plnění smlouvy.</w:t>
      </w:r>
    </w:p>
    <w:p w14:paraId="795569A7"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lastRenderedPageBreak/>
        <w:t>Zhotovitel je odpovědný i za neúmyslné zcizení nebo zpřístupnění informací třetí straně.</w:t>
      </w:r>
    </w:p>
    <w:p w14:paraId="5CC31730"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14:paraId="435D7F74"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si je vědom toho, že při plnění této smlouvy může přijít do styku s osobními a</w:t>
      </w:r>
      <w:r w:rsidR="00803F25">
        <w:rPr>
          <w:rFonts w:asciiTheme="minorHAnsi" w:hAnsiTheme="minorHAnsi" w:cs="Tahoma"/>
          <w:szCs w:val="24"/>
        </w:rPr>
        <w:t> </w:t>
      </w:r>
      <w:r w:rsidRPr="00C1689B">
        <w:rPr>
          <w:rFonts w:asciiTheme="minorHAnsi" w:hAnsiTheme="minorHAnsi" w:cs="Tahoma"/>
          <w:szCs w:val="24"/>
        </w:rPr>
        <w:t xml:space="preserve">citlivými údaji podléhajícími ochraně podle </w:t>
      </w:r>
      <w:r w:rsidR="00370E92" w:rsidRPr="00C1689B">
        <w:rPr>
          <w:rFonts w:asciiTheme="minorHAnsi" w:hAnsiTheme="minorHAnsi" w:cs="Tahoma"/>
          <w:szCs w:val="24"/>
        </w:rPr>
        <w:t>nařízení Evropského parlamentu a Rady (EU) 2016/679 ze dne 27. dubna 2016 o ochraně fyzických osob v souvislosti se zpracováním osobních údajů a o volném pohybu těchto údajů a o zrušení směrnice 95/46/ES (obecné nařízení o ochraně osobních údajů)</w:t>
      </w:r>
      <w:r w:rsidRPr="00C1689B">
        <w:rPr>
          <w:rFonts w:asciiTheme="minorHAnsi" w:hAnsiTheme="minorHAnsi" w:cs="Tahoma"/>
          <w:szCs w:val="24"/>
        </w:rPr>
        <w:t>, nebo s utajovanými skutečnostmi podle zákona č.</w:t>
      </w:r>
      <w:r w:rsidR="000D0824" w:rsidRPr="00C1689B">
        <w:rPr>
          <w:rFonts w:asciiTheme="minorHAnsi" w:hAnsiTheme="minorHAnsi" w:cs="Tahoma"/>
          <w:szCs w:val="24"/>
        </w:rPr>
        <w:t> </w:t>
      </w:r>
      <w:r w:rsidRPr="00C1689B">
        <w:rPr>
          <w:rFonts w:asciiTheme="minorHAnsi" w:hAnsiTheme="minorHAnsi" w:cs="Tahoma"/>
          <w:szCs w:val="24"/>
        </w:rPr>
        <w:t xml:space="preserve">412/2005 Sb., o ochraně utajovaných informací a o bezpečnostní způsobilosti, </w:t>
      </w:r>
      <w:r w:rsidR="000D0824" w:rsidRPr="00C1689B">
        <w:rPr>
          <w:rFonts w:asciiTheme="minorHAnsi" w:hAnsiTheme="minorHAnsi" w:cs="Tahoma"/>
          <w:szCs w:val="24"/>
        </w:rPr>
        <w:t>ve znění pozdějších předpisů</w:t>
      </w:r>
      <w:r w:rsidRPr="00C1689B">
        <w:rPr>
          <w:rFonts w:asciiTheme="minorHAnsi" w:hAnsiTheme="minorHAnsi" w:cs="Tahoma"/>
          <w:szCs w:val="24"/>
        </w:rPr>
        <w:t>, a nese plnou odpovědnost za případné porušení těchto zákonů a</w:t>
      </w:r>
      <w:r w:rsidR="00803F25">
        <w:rPr>
          <w:rFonts w:asciiTheme="minorHAnsi" w:hAnsiTheme="minorHAnsi" w:cs="Tahoma"/>
          <w:szCs w:val="24"/>
        </w:rPr>
        <w:t> </w:t>
      </w:r>
      <w:r w:rsidRPr="00C1689B">
        <w:rPr>
          <w:rFonts w:asciiTheme="minorHAnsi" w:hAnsiTheme="minorHAnsi" w:cs="Tahoma"/>
          <w:szCs w:val="24"/>
        </w:rPr>
        <w:t>souvisejících právních předpisů.</w:t>
      </w:r>
    </w:p>
    <w:p w14:paraId="74EF5802"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Zhotovitel se zavazuje seznámit s tímto ustanove</w:t>
      </w:r>
      <w:r w:rsidR="00DD3746" w:rsidRPr="00C1689B">
        <w:rPr>
          <w:rFonts w:asciiTheme="minorHAnsi" w:hAnsiTheme="minorHAnsi" w:cs="Tahoma"/>
          <w:szCs w:val="24"/>
        </w:rPr>
        <w:t>ním všechny své zaměstnance, pod</w:t>
      </w:r>
      <w:r w:rsidRPr="00C1689B">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14:paraId="1D1040E3" w14:textId="77777777" w:rsidR="00B6604C" w:rsidRPr="00C1689B" w:rsidRDefault="00B6604C" w:rsidP="00E3793F">
      <w:pPr>
        <w:pStyle w:val="Bezmezer"/>
        <w:numPr>
          <w:ilvl w:val="0"/>
          <w:numId w:val="17"/>
        </w:numPr>
        <w:spacing w:after="120"/>
        <w:ind w:left="357" w:hanging="357"/>
        <w:rPr>
          <w:rFonts w:asciiTheme="minorHAnsi" w:hAnsiTheme="minorHAnsi" w:cs="Tahoma"/>
          <w:szCs w:val="24"/>
        </w:rPr>
      </w:pPr>
      <w:r w:rsidRPr="00C1689B">
        <w:rPr>
          <w:rFonts w:asciiTheme="minorHAnsi" w:hAnsiTheme="minorHAnsi" w:cs="Tahoma"/>
          <w:szCs w:val="24"/>
        </w:rPr>
        <w:t>Objednatel má právo provést kontrolu znalosti tohoto ustanovení u zh</w:t>
      </w:r>
      <w:r w:rsidR="00DD3746" w:rsidRPr="00C1689B">
        <w:rPr>
          <w:rFonts w:asciiTheme="minorHAnsi" w:hAnsiTheme="minorHAnsi" w:cs="Tahoma"/>
          <w:szCs w:val="24"/>
        </w:rPr>
        <w:t>otovitele, jeho zaměstnanců, pod</w:t>
      </w:r>
      <w:r w:rsidRPr="00C1689B">
        <w:rPr>
          <w:rFonts w:asciiTheme="minorHAnsi" w:hAnsiTheme="minorHAnsi" w:cs="Tahoma"/>
          <w:szCs w:val="24"/>
        </w:rPr>
        <w:t>dodavatelů a jiných osob, které zhotovitel užije k plnění této smlouvy. Pokud objednatel zjistí u</w:t>
      </w:r>
      <w:r w:rsidR="00BB77E8" w:rsidRPr="00C1689B">
        <w:rPr>
          <w:rFonts w:asciiTheme="minorHAnsi" w:hAnsiTheme="minorHAnsi" w:cs="Tahoma"/>
          <w:szCs w:val="24"/>
        </w:rPr>
        <w:t> </w:t>
      </w:r>
      <w:r w:rsidRPr="00C1689B">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14:paraId="1395F732" w14:textId="37DA1F66" w:rsidR="00B6604C" w:rsidRPr="0090425B" w:rsidRDefault="00B6604C" w:rsidP="00876FF9">
      <w:pPr>
        <w:pStyle w:val="Bezmezer"/>
        <w:numPr>
          <w:ilvl w:val="0"/>
          <w:numId w:val="17"/>
        </w:numPr>
        <w:ind w:left="357" w:hanging="357"/>
        <w:rPr>
          <w:rFonts w:asciiTheme="minorHAnsi" w:hAnsiTheme="minorHAnsi" w:cs="Tahoma"/>
          <w:szCs w:val="24"/>
        </w:rPr>
      </w:pPr>
      <w:r w:rsidRPr="00C1689B">
        <w:rPr>
          <w:rFonts w:asciiTheme="minorHAnsi" w:hAnsiTheme="minorHAnsi" w:cs="Tahoma"/>
          <w:szCs w:val="24"/>
        </w:rPr>
        <w:t>V případě, že dojde k porušení některé povinnosti podle tohoto ustanovení zaviněním zho</w:t>
      </w:r>
      <w:r w:rsidR="00DD3746" w:rsidRPr="00C1689B">
        <w:rPr>
          <w:rFonts w:asciiTheme="minorHAnsi" w:hAnsiTheme="minorHAnsi" w:cs="Tahoma"/>
          <w:szCs w:val="24"/>
        </w:rPr>
        <w:t>tovitele, jeho zaměstnancem, pod</w:t>
      </w:r>
      <w:r w:rsidRPr="00C1689B">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C1689B">
        <w:rPr>
          <w:rFonts w:asciiTheme="minorHAnsi" w:hAnsiTheme="minorHAnsi" w:cs="Tahoma"/>
          <w:szCs w:val="24"/>
        </w:rPr>
        <w:t>20</w:t>
      </w:r>
      <w:r w:rsidRPr="00C1689B">
        <w:rPr>
          <w:rFonts w:asciiTheme="minorHAnsi" w:hAnsiTheme="minorHAnsi" w:cs="Tahoma"/>
          <w:szCs w:val="24"/>
        </w:rPr>
        <w:t>.000 Kč</w:t>
      </w:r>
      <w:r w:rsidR="005C5CC2" w:rsidRPr="00C1689B">
        <w:rPr>
          <w:rFonts w:asciiTheme="minorHAnsi" w:hAnsiTheme="minorHAnsi" w:cs="Tahoma"/>
          <w:szCs w:val="24"/>
        </w:rPr>
        <w:t xml:space="preserve"> (slovy: </w:t>
      </w:r>
      <w:r w:rsidR="00374808" w:rsidRPr="00C1689B">
        <w:rPr>
          <w:rFonts w:asciiTheme="minorHAnsi" w:hAnsiTheme="minorHAnsi" w:cs="Tahoma"/>
          <w:szCs w:val="24"/>
        </w:rPr>
        <w:t>D</w:t>
      </w:r>
      <w:r w:rsidR="00D309EB" w:rsidRPr="00C1689B">
        <w:rPr>
          <w:rFonts w:asciiTheme="minorHAnsi" w:hAnsiTheme="minorHAnsi" w:cs="Tahoma"/>
          <w:szCs w:val="24"/>
        </w:rPr>
        <w:t>vacet</w:t>
      </w:r>
      <w:r w:rsidR="003F3E72">
        <w:rPr>
          <w:rFonts w:asciiTheme="minorHAnsi" w:hAnsiTheme="minorHAnsi" w:cs="Tahoma"/>
          <w:szCs w:val="24"/>
        </w:rPr>
        <w:t xml:space="preserve"> </w:t>
      </w:r>
      <w:r w:rsidR="00D309EB" w:rsidRPr="00C1689B">
        <w:rPr>
          <w:rFonts w:asciiTheme="minorHAnsi" w:hAnsiTheme="minorHAnsi" w:cs="Tahoma"/>
          <w:szCs w:val="24"/>
        </w:rPr>
        <w:t xml:space="preserve">tisíc </w:t>
      </w:r>
      <w:r w:rsidR="005C5CC2" w:rsidRPr="00C1689B">
        <w:rPr>
          <w:rFonts w:asciiTheme="minorHAnsi" w:hAnsiTheme="minorHAnsi" w:cs="Tahoma"/>
          <w:szCs w:val="24"/>
        </w:rPr>
        <w:t>korun českých)</w:t>
      </w:r>
      <w:r w:rsidRPr="00C1689B">
        <w:rPr>
          <w:rFonts w:asciiTheme="minorHAnsi" w:hAnsiTheme="minorHAnsi" w:cs="Tahoma"/>
          <w:szCs w:val="24"/>
        </w:rPr>
        <w:t xml:space="preserve"> </w:t>
      </w:r>
      <w:r w:rsidR="00E46C65" w:rsidRPr="00C1689B">
        <w:rPr>
          <w:rFonts w:asciiTheme="minorHAnsi" w:hAnsiTheme="minorHAnsi" w:cs="Tahoma"/>
          <w:szCs w:val="24"/>
        </w:rPr>
        <w:t>za</w:t>
      </w:r>
      <w:r w:rsidR="00C448F2" w:rsidRPr="00C1689B">
        <w:rPr>
          <w:rFonts w:asciiTheme="minorHAnsi" w:hAnsiTheme="minorHAnsi" w:cs="Tahoma"/>
          <w:szCs w:val="24"/>
        </w:rPr>
        <w:t xml:space="preserve"> </w:t>
      </w:r>
      <w:r w:rsidRPr="00C1689B">
        <w:rPr>
          <w:rFonts w:asciiTheme="minorHAnsi" w:hAnsiTheme="minorHAnsi" w:cs="Tahoma"/>
          <w:szCs w:val="24"/>
        </w:rPr>
        <w:t xml:space="preserve">každé takové porušení. </w:t>
      </w:r>
      <w:r w:rsidR="00ED176C" w:rsidRPr="00C1689B">
        <w:rPr>
          <w:rFonts w:asciiTheme="minorHAnsi" w:hAnsiTheme="minorHAnsi" w:cs="Tahoma"/>
          <w:bCs/>
          <w:szCs w:val="24"/>
        </w:rPr>
        <w:t>Tím není jakko</w:t>
      </w:r>
      <w:r w:rsidR="00336647" w:rsidRPr="00C1689B">
        <w:rPr>
          <w:rFonts w:asciiTheme="minorHAnsi" w:hAnsiTheme="minorHAnsi" w:cs="Tahoma"/>
          <w:bCs/>
          <w:szCs w:val="24"/>
        </w:rPr>
        <w:t>liv dotčen nárok objednatele na </w:t>
      </w:r>
      <w:r w:rsidR="00ED176C" w:rsidRPr="00C1689B">
        <w:rPr>
          <w:rFonts w:asciiTheme="minorHAnsi" w:hAnsiTheme="minorHAnsi" w:cs="Tahoma"/>
          <w:bCs/>
          <w:szCs w:val="24"/>
        </w:rPr>
        <w:t>náhradu vzniklé škody přesahující tuto smluvní pokutu.</w:t>
      </w:r>
    </w:p>
    <w:p w14:paraId="5422666C" w14:textId="77777777" w:rsidR="0090425B" w:rsidRPr="0090425B" w:rsidRDefault="0090425B" w:rsidP="00876FF9">
      <w:pPr>
        <w:pStyle w:val="Bezmezer"/>
        <w:rPr>
          <w:rFonts w:asciiTheme="minorHAnsi" w:hAnsiTheme="minorHAnsi" w:cs="Tahoma"/>
          <w:szCs w:val="24"/>
        </w:rPr>
      </w:pPr>
    </w:p>
    <w:p w14:paraId="51B00330" w14:textId="77777777" w:rsidR="00B6604C" w:rsidRPr="00C1689B" w:rsidRDefault="00B6604C" w:rsidP="00D461E6">
      <w:pPr>
        <w:pStyle w:val="Bezmezer"/>
        <w:jc w:val="center"/>
        <w:rPr>
          <w:rFonts w:asciiTheme="minorHAnsi" w:hAnsiTheme="minorHAnsi" w:cs="Tahoma"/>
          <w:b/>
          <w:szCs w:val="24"/>
        </w:rPr>
      </w:pPr>
      <w:r w:rsidRPr="00C1689B">
        <w:rPr>
          <w:rFonts w:asciiTheme="minorHAnsi" w:hAnsiTheme="minorHAnsi" w:cs="Tahoma"/>
          <w:b/>
          <w:szCs w:val="24"/>
        </w:rPr>
        <w:t>XV</w:t>
      </w:r>
      <w:r w:rsidR="00FE2B51" w:rsidRPr="00C1689B">
        <w:rPr>
          <w:rFonts w:asciiTheme="minorHAnsi" w:hAnsiTheme="minorHAnsi" w:cs="Tahoma"/>
          <w:b/>
          <w:szCs w:val="24"/>
        </w:rPr>
        <w:t>I</w:t>
      </w:r>
      <w:r w:rsidRPr="00C1689B">
        <w:rPr>
          <w:rFonts w:asciiTheme="minorHAnsi" w:hAnsiTheme="minorHAnsi" w:cs="Tahoma"/>
          <w:b/>
          <w:szCs w:val="24"/>
        </w:rPr>
        <w:t>. Závěrečná ustanovení</w:t>
      </w:r>
    </w:p>
    <w:p w14:paraId="6877395A" w14:textId="77777777" w:rsidR="00B6604C" w:rsidRPr="00C1689B" w:rsidRDefault="00B6604C" w:rsidP="00E13954">
      <w:pPr>
        <w:pStyle w:val="Bezmezer"/>
        <w:rPr>
          <w:rFonts w:asciiTheme="minorHAnsi" w:hAnsiTheme="minorHAnsi" w:cs="Tahoma"/>
          <w:caps/>
          <w:szCs w:val="24"/>
        </w:rPr>
      </w:pPr>
      <w:bookmarkStart w:id="4" w:name="_Toc524858454"/>
      <w:bookmarkStart w:id="5" w:name="_Toc1458321"/>
      <w:bookmarkStart w:id="6" w:name="_Toc114987480"/>
    </w:p>
    <w:bookmarkEnd w:id="4"/>
    <w:bookmarkEnd w:id="5"/>
    <w:bookmarkEnd w:id="6"/>
    <w:p w14:paraId="40E027A2" w14:textId="77777777" w:rsidR="000C05C6" w:rsidRPr="00C1689B" w:rsidRDefault="00C659A0" w:rsidP="000206D0">
      <w:pPr>
        <w:pStyle w:val="Bezmezer"/>
        <w:numPr>
          <w:ilvl w:val="0"/>
          <w:numId w:val="18"/>
        </w:numPr>
        <w:spacing w:after="120"/>
        <w:rPr>
          <w:rFonts w:asciiTheme="minorHAnsi" w:hAnsiTheme="minorHAnsi" w:cs="Tahoma"/>
          <w:szCs w:val="24"/>
        </w:rPr>
      </w:pPr>
      <w:r w:rsidRPr="00FA3B06">
        <w:rPr>
          <w:rFonts w:asciiTheme="minorHAnsi" w:hAnsiTheme="minorHAnsi" w:cs="Tahoma"/>
          <w:szCs w:val="24"/>
        </w:rPr>
        <w:t>Smlouva je platná</w:t>
      </w:r>
      <w:r w:rsidRPr="00C659A0">
        <w:rPr>
          <w:rFonts w:asciiTheme="minorHAnsi" w:hAnsiTheme="minorHAnsi" w:cs="Tahoma"/>
          <w:szCs w:val="24"/>
        </w:rPr>
        <w:t xml:space="preserve"> dnem připojení elektronického pod</w:t>
      </w:r>
      <w:r>
        <w:rPr>
          <w:rFonts w:asciiTheme="minorHAnsi" w:hAnsiTheme="minorHAnsi" w:cs="Tahoma"/>
          <w:szCs w:val="24"/>
        </w:rPr>
        <w:t>pisu oběma smluvními stranami v </w:t>
      </w:r>
      <w:r w:rsidRPr="00C659A0">
        <w:rPr>
          <w:rFonts w:asciiTheme="minorHAnsi" w:hAnsiTheme="minorHAnsi" w:cs="Tahoma"/>
          <w:szCs w:val="24"/>
        </w:rPr>
        <w:t>souladu se zákonem č. 297/2016 Sb., o službách vytvářejících důvěru pro elektronické transakce, ve znění pozdějších předpisů. Smlouva nabýv</w:t>
      </w:r>
      <w:r>
        <w:rPr>
          <w:rFonts w:asciiTheme="minorHAnsi" w:hAnsiTheme="minorHAnsi" w:cs="Tahoma"/>
          <w:szCs w:val="24"/>
        </w:rPr>
        <w:t>á účinnosti dnem uveřejnění v </w:t>
      </w:r>
      <w:r w:rsidRPr="00C659A0">
        <w:rPr>
          <w:rFonts w:asciiTheme="minorHAnsi" w:hAnsiTheme="minorHAnsi" w:cs="Tahoma"/>
          <w:szCs w:val="24"/>
        </w:rPr>
        <w:t>registru smluv.</w:t>
      </w:r>
    </w:p>
    <w:p w14:paraId="7F9DDD6F" w14:textId="77777777" w:rsidR="00D309EB" w:rsidRPr="00C1689B" w:rsidRDefault="006566D9"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Zhotovitel</w:t>
      </w:r>
      <w:r w:rsidR="00DB0685" w:rsidRPr="00C1689B">
        <w:rPr>
          <w:rFonts w:asciiTheme="minorHAnsi" w:hAnsiTheme="minorHAnsi" w:cs="Tahoma"/>
          <w:szCs w:val="24"/>
        </w:rPr>
        <w:t xml:space="preserve"> bere na vědomí, že tato smlouva bude </w:t>
      </w:r>
      <w:r w:rsidR="006345C8" w:rsidRPr="00C1689B">
        <w:rPr>
          <w:rFonts w:asciiTheme="minorHAnsi" w:hAnsiTheme="minorHAnsi" w:cs="Tahoma"/>
          <w:szCs w:val="24"/>
        </w:rPr>
        <w:t xml:space="preserve">objednatelem </w:t>
      </w:r>
      <w:r w:rsidR="00DB0685" w:rsidRPr="00C1689B">
        <w:rPr>
          <w:rFonts w:asciiTheme="minorHAnsi" w:hAnsiTheme="minorHAnsi" w:cs="Tahoma"/>
          <w:szCs w:val="24"/>
        </w:rPr>
        <w:t xml:space="preserve">uveřejněna </w:t>
      </w:r>
      <w:r w:rsidR="008E0509" w:rsidRPr="00C1689B">
        <w:rPr>
          <w:rFonts w:asciiTheme="minorHAnsi" w:hAnsiTheme="minorHAnsi" w:cs="Tahoma"/>
          <w:szCs w:val="24"/>
        </w:rPr>
        <w:t xml:space="preserve">v </w:t>
      </w:r>
      <w:r w:rsidR="00B14398" w:rsidRPr="00C1689B">
        <w:rPr>
          <w:rFonts w:asciiTheme="minorHAnsi" w:hAnsiTheme="minorHAnsi" w:cs="Tahoma"/>
          <w:szCs w:val="24"/>
        </w:rPr>
        <w:t>r</w:t>
      </w:r>
      <w:r w:rsidRPr="00C1689B">
        <w:rPr>
          <w:rFonts w:asciiTheme="minorHAnsi" w:hAnsiTheme="minorHAnsi" w:cs="Tahoma"/>
          <w:szCs w:val="24"/>
        </w:rPr>
        <w:t xml:space="preserve">egistru smluv </w:t>
      </w:r>
      <w:r w:rsidR="001E5C70" w:rsidRPr="00C1689B">
        <w:rPr>
          <w:rFonts w:asciiTheme="minorHAnsi" w:hAnsiTheme="minorHAnsi" w:cs="Tahoma"/>
          <w:szCs w:val="24"/>
        </w:rPr>
        <w:t>zřízen</w:t>
      </w:r>
      <w:r w:rsidR="007A097B" w:rsidRPr="00C1689B">
        <w:rPr>
          <w:rFonts w:asciiTheme="minorHAnsi" w:hAnsiTheme="minorHAnsi" w:cs="Tahoma"/>
          <w:szCs w:val="24"/>
        </w:rPr>
        <w:t>ém</w:t>
      </w:r>
      <w:r w:rsidR="001E5C70" w:rsidRPr="00C1689B">
        <w:rPr>
          <w:rFonts w:asciiTheme="minorHAnsi" w:hAnsiTheme="minorHAnsi" w:cs="Tahoma"/>
          <w:szCs w:val="24"/>
        </w:rPr>
        <w:t xml:space="preserve"> </w:t>
      </w:r>
      <w:r w:rsidR="006312E7" w:rsidRPr="00C1689B">
        <w:rPr>
          <w:rFonts w:asciiTheme="minorHAnsi" w:hAnsiTheme="minorHAnsi" w:cs="Tahoma"/>
          <w:szCs w:val="24"/>
        </w:rPr>
        <w:t xml:space="preserve">Ministerstvem vnitra ČR </w:t>
      </w:r>
      <w:r w:rsidR="001E5C70" w:rsidRPr="00C1689B">
        <w:rPr>
          <w:rFonts w:asciiTheme="minorHAnsi" w:hAnsiTheme="minorHAnsi" w:cs="Tahoma"/>
          <w:szCs w:val="24"/>
        </w:rPr>
        <w:t>podle zákona č. 340/2015 Sb</w:t>
      </w:r>
      <w:r w:rsidR="001E5C70" w:rsidRPr="00C1689B">
        <w:rPr>
          <w:rFonts w:asciiTheme="minorHAnsi" w:hAnsiTheme="minorHAnsi"/>
          <w:szCs w:val="24"/>
        </w:rPr>
        <w:t>.</w:t>
      </w:r>
      <w:r w:rsidR="001E5C70" w:rsidRPr="00C1689B">
        <w:rPr>
          <w:rFonts w:asciiTheme="minorHAnsi" w:hAnsiTheme="minorHAnsi" w:cs="Tahoma"/>
          <w:szCs w:val="24"/>
        </w:rPr>
        <w:t>, o zvláštních podmínkách účinnosti některých smluv, uveřejňování těchto smluv a o registru</w:t>
      </w:r>
      <w:r w:rsidR="006312E7" w:rsidRPr="00C1689B">
        <w:rPr>
          <w:rFonts w:asciiTheme="minorHAnsi" w:hAnsiTheme="minorHAnsi" w:cs="Tahoma"/>
          <w:szCs w:val="24"/>
        </w:rPr>
        <w:t xml:space="preserve"> smluv (zákon o</w:t>
      </w:r>
      <w:r w:rsidR="00EA294E" w:rsidRPr="00C1689B">
        <w:rPr>
          <w:rFonts w:asciiTheme="minorHAnsi" w:hAnsiTheme="minorHAnsi" w:cs="Tahoma"/>
          <w:szCs w:val="24"/>
        </w:rPr>
        <w:t> </w:t>
      </w:r>
      <w:r w:rsidR="006312E7" w:rsidRPr="00C1689B">
        <w:rPr>
          <w:rFonts w:asciiTheme="minorHAnsi" w:hAnsiTheme="minorHAnsi" w:cs="Tahoma"/>
          <w:szCs w:val="24"/>
        </w:rPr>
        <w:t>registru smluv)</w:t>
      </w:r>
      <w:r w:rsidR="00D309EB" w:rsidRPr="00C1689B">
        <w:rPr>
          <w:rFonts w:asciiTheme="minorHAnsi" w:hAnsiTheme="minorHAnsi" w:cs="Tahoma"/>
          <w:szCs w:val="24"/>
        </w:rPr>
        <w:t>, ve znění pozdějších předpisů.</w:t>
      </w:r>
    </w:p>
    <w:p w14:paraId="7F1D53FE" w14:textId="1378159C" w:rsidR="00A1343F"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 xml:space="preserve">Zhotovitel ani objednatel nesmí bez předchozího výslovného písemného schválení druhé smluvní strany postoupit třetí straně </w:t>
      </w:r>
      <w:r w:rsidR="006F7A27" w:rsidRPr="00C1689B">
        <w:rPr>
          <w:rFonts w:asciiTheme="minorHAnsi" w:hAnsiTheme="minorHAnsi" w:cs="Tahoma"/>
          <w:szCs w:val="24"/>
        </w:rPr>
        <w:t xml:space="preserve">tuto smlouvu ani </w:t>
      </w:r>
      <w:r w:rsidRPr="00C1689B">
        <w:rPr>
          <w:rFonts w:asciiTheme="minorHAnsi" w:hAnsiTheme="minorHAnsi" w:cs="Tahoma"/>
          <w:szCs w:val="24"/>
        </w:rPr>
        <w:t>právo nebo závazek z této smlouvy vyplývající.</w:t>
      </w:r>
    </w:p>
    <w:p w14:paraId="6EEC5C95" w14:textId="22D59748" w:rsidR="000763E6" w:rsidRPr="00731934" w:rsidRDefault="00B6604C" w:rsidP="000206D0">
      <w:pPr>
        <w:pStyle w:val="Bezmezer"/>
        <w:numPr>
          <w:ilvl w:val="0"/>
          <w:numId w:val="18"/>
        </w:numPr>
        <w:spacing w:after="120"/>
        <w:rPr>
          <w:rFonts w:asciiTheme="minorHAnsi" w:hAnsiTheme="minorHAnsi" w:cs="Tahoma"/>
          <w:szCs w:val="24"/>
        </w:rPr>
      </w:pPr>
      <w:r w:rsidRPr="00731934">
        <w:rPr>
          <w:rFonts w:asciiTheme="minorHAnsi" w:hAnsiTheme="minorHAnsi" w:cs="Tahoma"/>
          <w:szCs w:val="24"/>
        </w:rPr>
        <w:t>Nejpozději při podpisu této smlouvy o dílo je zhotovitel povinen předložit objednateli písemný doklad, který prokazatelně dokládá, že zhotovitel má řádně uzavřenou smlouvu o</w:t>
      </w:r>
      <w:r w:rsidR="00AB2D9A" w:rsidRPr="00731934">
        <w:rPr>
          <w:rFonts w:asciiTheme="minorHAnsi" w:hAnsiTheme="minorHAnsi" w:cs="Tahoma"/>
          <w:szCs w:val="24"/>
        </w:rPr>
        <w:t> </w:t>
      </w:r>
      <w:r w:rsidRPr="00731934">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w:t>
      </w:r>
      <w:r w:rsidRPr="00731934">
        <w:rPr>
          <w:rFonts w:asciiTheme="minorHAnsi" w:hAnsiTheme="minorHAnsi" w:cs="Tahoma"/>
          <w:szCs w:val="24"/>
        </w:rPr>
        <w:lastRenderedPageBreak/>
        <w:t xml:space="preserve">toto pojištění uzavřeno po celou dobu platnosti a účinnosti této smlouvy o dílo a dále i po celou dobu běhu sjednané záruční </w:t>
      </w:r>
      <w:r w:rsidR="00F15645" w:rsidRPr="00731934">
        <w:rPr>
          <w:rFonts w:asciiTheme="minorHAnsi" w:hAnsiTheme="minorHAnsi" w:cs="Tahoma"/>
          <w:szCs w:val="24"/>
        </w:rPr>
        <w:t>doby</w:t>
      </w:r>
      <w:r w:rsidRPr="00731934">
        <w:rPr>
          <w:rFonts w:asciiTheme="minorHAnsi" w:hAnsiTheme="minorHAnsi" w:cs="Tahoma"/>
          <w:szCs w:val="24"/>
        </w:rPr>
        <w:t xml:space="preserve"> vztahující se k předmětu plnění díla.</w:t>
      </w:r>
      <w:r w:rsidR="00475BF4" w:rsidRPr="00731934">
        <w:rPr>
          <w:rFonts w:asciiTheme="minorHAnsi" w:hAnsiTheme="minorHAnsi" w:cs="Tahoma"/>
          <w:szCs w:val="24"/>
        </w:rPr>
        <w:t xml:space="preserve"> </w:t>
      </w:r>
      <w:r w:rsidR="005836B2" w:rsidRPr="00731934">
        <w:rPr>
          <w:rFonts w:asciiTheme="minorHAnsi" w:hAnsiTheme="minorHAnsi" w:cs="Tahoma"/>
          <w:szCs w:val="24"/>
        </w:rPr>
        <w:t>Výše pojistné čá</w:t>
      </w:r>
      <w:r w:rsidR="001F2CD8" w:rsidRPr="00731934">
        <w:rPr>
          <w:rFonts w:asciiTheme="minorHAnsi" w:hAnsiTheme="minorHAnsi" w:cs="Tahoma"/>
          <w:szCs w:val="24"/>
        </w:rPr>
        <w:t xml:space="preserve">stky </w:t>
      </w:r>
      <w:r w:rsidR="005F42E3" w:rsidRPr="00731934">
        <w:rPr>
          <w:rFonts w:asciiTheme="minorHAnsi" w:hAnsiTheme="minorHAnsi" w:cs="Tahoma"/>
          <w:szCs w:val="24"/>
        </w:rPr>
        <w:t xml:space="preserve">je </w:t>
      </w:r>
      <w:r w:rsidR="008618B6" w:rsidRPr="00731934">
        <w:rPr>
          <w:rFonts w:asciiTheme="minorHAnsi" w:hAnsiTheme="minorHAnsi" w:cs="Tahoma"/>
          <w:szCs w:val="24"/>
        </w:rPr>
        <w:t>sjednána na částku min. </w:t>
      </w:r>
      <w:r w:rsidR="004C7F1F">
        <w:rPr>
          <w:rFonts w:asciiTheme="minorHAnsi" w:hAnsiTheme="minorHAnsi" w:cs="Tahoma"/>
          <w:szCs w:val="24"/>
        </w:rPr>
        <w:t>3</w:t>
      </w:r>
      <w:r w:rsidR="00DB184A" w:rsidRPr="00731934">
        <w:rPr>
          <w:rFonts w:asciiTheme="minorHAnsi" w:hAnsiTheme="minorHAnsi" w:cs="Tahoma"/>
          <w:szCs w:val="24"/>
        </w:rPr>
        <w:t>.</w:t>
      </w:r>
      <w:r w:rsidR="00964C60" w:rsidRPr="00731934">
        <w:rPr>
          <w:rFonts w:asciiTheme="minorHAnsi" w:hAnsiTheme="minorHAnsi" w:cs="Tahoma"/>
          <w:szCs w:val="24"/>
        </w:rPr>
        <w:t>5</w:t>
      </w:r>
      <w:r w:rsidR="008618B6" w:rsidRPr="00731934">
        <w:rPr>
          <w:rFonts w:asciiTheme="minorHAnsi" w:hAnsiTheme="minorHAnsi" w:cs="Tahoma"/>
          <w:szCs w:val="24"/>
        </w:rPr>
        <w:t>00.000</w:t>
      </w:r>
      <w:r w:rsidR="001F2CD8" w:rsidRPr="00731934">
        <w:rPr>
          <w:rFonts w:asciiTheme="minorHAnsi" w:hAnsiTheme="minorHAnsi" w:cs="Tahoma"/>
          <w:szCs w:val="24"/>
        </w:rPr>
        <w:t xml:space="preserve"> Kč </w:t>
      </w:r>
      <w:r w:rsidR="005836B2" w:rsidRPr="00731934">
        <w:rPr>
          <w:rFonts w:asciiTheme="minorHAnsi" w:hAnsiTheme="minorHAnsi" w:cs="Tahoma"/>
          <w:szCs w:val="24"/>
        </w:rPr>
        <w:t xml:space="preserve">(slovy: </w:t>
      </w:r>
      <w:r w:rsidR="004C7F1F">
        <w:rPr>
          <w:rFonts w:asciiTheme="minorHAnsi" w:hAnsiTheme="minorHAnsi" w:cs="Tahoma"/>
          <w:szCs w:val="24"/>
        </w:rPr>
        <w:t>Tři</w:t>
      </w:r>
      <w:r w:rsidR="00DB184A" w:rsidRPr="00731934">
        <w:rPr>
          <w:rFonts w:asciiTheme="minorHAnsi" w:hAnsiTheme="minorHAnsi" w:cs="Tahoma"/>
          <w:szCs w:val="24"/>
        </w:rPr>
        <w:t xml:space="preserve"> milióny pět set tisíc </w:t>
      </w:r>
      <w:r w:rsidR="005836B2" w:rsidRPr="00731934">
        <w:rPr>
          <w:rFonts w:asciiTheme="minorHAnsi" w:hAnsiTheme="minorHAnsi" w:cs="Tahoma"/>
          <w:szCs w:val="24"/>
        </w:rPr>
        <w:t xml:space="preserve">korun českých). </w:t>
      </w:r>
    </w:p>
    <w:p w14:paraId="7190E711" w14:textId="77777777" w:rsidR="00F21476" w:rsidRPr="00C6047F" w:rsidRDefault="00F21476" w:rsidP="000206D0">
      <w:pPr>
        <w:pStyle w:val="Bezmezer"/>
        <w:numPr>
          <w:ilvl w:val="0"/>
          <w:numId w:val="18"/>
        </w:numPr>
        <w:spacing w:after="120"/>
        <w:rPr>
          <w:rFonts w:asciiTheme="minorHAnsi" w:hAnsiTheme="minorHAnsi" w:cs="Tahoma"/>
          <w:szCs w:val="24"/>
        </w:rPr>
      </w:pPr>
      <w:r w:rsidRPr="00C6047F">
        <w:rPr>
          <w:rFonts w:asciiTheme="minorHAnsi" w:hAnsiTheme="minorHAnsi" w:cs="Tahoma"/>
          <w:szCs w:val="24"/>
        </w:rPr>
        <w:t xml:space="preserve">Nejpozději při podpisu této smlouvy o dílo je zhotovitel povinen předložit objednateli písemný doklad, který prokazatelně dokládá, že zhotovitel má řádně uzavřenou smlouvu o pojištění stavebních a montážních rizik, která mohou vzniknout v průběhu montáže nebo stavby, a to </w:t>
      </w:r>
      <w:r w:rsidRPr="00C6047F">
        <w:rPr>
          <w:rFonts w:asciiTheme="minorHAnsi" w:hAnsiTheme="minorHAnsi" w:cs="Tahoma"/>
          <w:bCs/>
          <w:snapToGrid w:val="0"/>
          <w:szCs w:val="24"/>
        </w:rPr>
        <w:t>až do termínu řádného předání a převzetí díla objednatelem.</w:t>
      </w:r>
      <w:r w:rsidRPr="00C6047F">
        <w:rPr>
          <w:rFonts w:asciiTheme="minorHAnsi" w:hAnsiTheme="minorHAnsi" w:cs="Tahoma"/>
          <w:szCs w:val="24"/>
        </w:rPr>
        <w:t xml:space="preserve"> Pojištění stavebních a montážních rizik musí pokrývat škody, které mohou vzniknout v průběhu montáže nebo stavby. Musí se vztahovat na škody na stavbě, konstrukci budovaného díla, montovaných strojích nebo technologických celcích, montážních a stavebních strojích a na zařízení staveniště.</w:t>
      </w:r>
      <w:r>
        <w:rPr>
          <w:rFonts w:asciiTheme="minorHAnsi" w:hAnsiTheme="minorHAnsi" w:cs="Tahoma"/>
          <w:szCs w:val="24"/>
        </w:rPr>
        <w:t xml:space="preserve"> </w:t>
      </w:r>
      <w:r w:rsidRPr="00C6047F">
        <w:rPr>
          <w:rFonts w:asciiTheme="minorHAnsi" w:hAnsiTheme="minorHAnsi" w:cs="Tahoma"/>
          <w:szCs w:val="24"/>
        </w:rPr>
        <w:t>Pojistná hodnota je u budovaného stavebního nebo montážního díla jeho nová cena, což je hodnota díla po jeho úplném dokončení, u zařízení staveniště jeho nová cena. U ostatního pojišťovaného majetku buď nová cena, nebo cena pojištění na první riziko.</w:t>
      </w:r>
    </w:p>
    <w:p w14:paraId="3CF094F3" w14:textId="77777777" w:rsidR="002D6088" w:rsidRPr="002D6088" w:rsidRDefault="002D6088" w:rsidP="000206D0">
      <w:pPr>
        <w:pStyle w:val="Bezmezer"/>
        <w:numPr>
          <w:ilvl w:val="0"/>
          <w:numId w:val="18"/>
        </w:numPr>
        <w:spacing w:after="120"/>
        <w:rPr>
          <w:rFonts w:asciiTheme="minorHAnsi" w:hAnsiTheme="minorHAnsi" w:cs="Tahoma"/>
          <w:szCs w:val="24"/>
        </w:rPr>
      </w:pPr>
      <w:r w:rsidRPr="002D6088">
        <w:rPr>
          <w:rFonts w:asciiTheme="minorHAnsi" w:hAnsiTheme="minorHAnsi" w:cs="Tahoma"/>
          <w:szCs w:val="24"/>
        </w:rPr>
        <w:t>Změny a dodatky smlouvy mohou být prováděny pouze po dohodě smluvních stran a ve formě elektronického dodatku řádně podepsaného oběma smluvními stranami v souladu se zákonem č. 297/2016 Sb., o službách vytvářejících důvěru pro elektronické transakce, ve znění pozdějších předpisů. K platnosti dodatku smlouvy se vyžaduje dohoda o</w:t>
      </w:r>
      <w:r w:rsidR="00730A9C">
        <w:rPr>
          <w:rFonts w:asciiTheme="minorHAnsi" w:hAnsiTheme="minorHAnsi" w:cs="Tahoma"/>
          <w:szCs w:val="24"/>
        </w:rPr>
        <w:t> </w:t>
      </w:r>
      <w:r w:rsidRPr="002D6088">
        <w:rPr>
          <w:rFonts w:asciiTheme="minorHAnsi" w:hAnsiTheme="minorHAnsi" w:cs="Tahoma"/>
          <w:szCs w:val="24"/>
        </w:rPr>
        <w:t>celém obsahu.</w:t>
      </w:r>
    </w:p>
    <w:p w14:paraId="30004402" w14:textId="77777777" w:rsidR="00A1343F"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Veškerá ujednání mez</w:t>
      </w:r>
      <w:r w:rsidR="00F9033E">
        <w:rPr>
          <w:rFonts w:asciiTheme="minorHAnsi" w:hAnsiTheme="minorHAnsi" w:cs="Tahoma"/>
          <w:szCs w:val="24"/>
        </w:rPr>
        <w:t xml:space="preserve">i smluvními stranami, ať ústní, </w:t>
      </w:r>
      <w:r w:rsidRPr="00C1689B">
        <w:rPr>
          <w:rFonts w:asciiTheme="minorHAnsi" w:hAnsiTheme="minorHAnsi" w:cs="Tahoma"/>
          <w:szCs w:val="24"/>
        </w:rPr>
        <w:t>písemná</w:t>
      </w:r>
      <w:r w:rsidR="00F9033E">
        <w:rPr>
          <w:rFonts w:asciiTheme="minorHAnsi" w:hAnsiTheme="minorHAnsi" w:cs="Tahoma"/>
          <w:szCs w:val="24"/>
        </w:rPr>
        <w:t xml:space="preserve"> či elektronická</w:t>
      </w:r>
      <w:r w:rsidRPr="00C1689B">
        <w:rPr>
          <w:rFonts w:asciiTheme="minorHAnsi" w:hAnsiTheme="minorHAnsi" w:cs="Tahoma"/>
          <w:szCs w:val="24"/>
        </w:rPr>
        <w:t>, předcházející podpisu této smlouvy a vztahující se k této smlouvě, pokud se nestala součástí smlouvy, ztrácejí podpisem smlouvy platnost.</w:t>
      </w:r>
    </w:p>
    <w:p w14:paraId="0072844D" w14:textId="77777777" w:rsidR="00A1343F"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Je-li nebo stane-li se některé ustanovení této smlouvy neplatné nebo neúčinné, nedotýká 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6CF05F1B" w14:textId="77777777" w:rsidR="00A1343F" w:rsidRPr="00C1689B" w:rsidRDefault="00B6604C"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 xml:space="preserve">Uzavření této smlouvy bylo schváleno </w:t>
      </w:r>
      <w:r w:rsidR="004B10E8" w:rsidRPr="00C1689B">
        <w:rPr>
          <w:rFonts w:asciiTheme="minorHAnsi" w:hAnsiTheme="minorHAnsi" w:cs="Tahoma"/>
          <w:szCs w:val="24"/>
        </w:rPr>
        <w:t>R</w:t>
      </w:r>
      <w:r w:rsidR="007B0338" w:rsidRPr="00C1689B">
        <w:rPr>
          <w:rFonts w:asciiTheme="minorHAnsi" w:hAnsiTheme="minorHAnsi" w:cs="Tahoma"/>
          <w:szCs w:val="24"/>
        </w:rPr>
        <w:t xml:space="preserve">adou </w:t>
      </w:r>
      <w:r w:rsidRPr="00C1689B">
        <w:rPr>
          <w:rFonts w:asciiTheme="minorHAnsi" w:hAnsiTheme="minorHAnsi" w:cs="Tahoma"/>
          <w:szCs w:val="24"/>
        </w:rPr>
        <w:t xml:space="preserve">města Zábřeh na </w:t>
      </w:r>
      <w:r w:rsidR="00B82939" w:rsidRPr="00C1689B">
        <w:rPr>
          <w:rFonts w:asciiTheme="minorHAnsi" w:hAnsiTheme="minorHAnsi" w:cs="Tahoma"/>
          <w:szCs w:val="24"/>
        </w:rPr>
        <w:t>…</w:t>
      </w:r>
      <w:r w:rsidRPr="00C1689B">
        <w:rPr>
          <w:rFonts w:asciiTheme="minorHAnsi" w:hAnsiTheme="minorHAnsi" w:cs="Tahoma"/>
          <w:szCs w:val="24"/>
        </w:rPr>
        <w:t xml:space="preserve">. schůzi dne </w:t>
      </w:r>
      <w:r w:rsidR="00B82939" w:rsidRPr="00C1689B">
        <w:rPr>
          <w:rFonts w:asciiTheme="minorHAnsi" w:hAnsiTheme="minorHAnsi" w:cs="Tahoma"/>
          <w:szCs w:val="24"/>
        </w:rPr>
        <w:t>……</w:t>
      </w:r>
      <w:r w:rsidR="00174CB9" w:rsidRPr="00C1689B">
        <w:rPr>
          <w:rFonts w:asciiTheme="minorHAnsi" w:hAnsiTheme="minorHAnsi" w:cs="Tahoma"/>
          <w:szCs w:val="24"/>
        </w:rPr>
        <w:t>……</w:t>
      </w:r>
      <w:r w:rsidRPr="00C1689B">
        <w:rPr>
          <w:rFonts w:asciiTheme="minorHAnsi" w:hAnsiTheme="minorHAnsi" w:cs="Tahoma"/>
          <w:szCs w:val="24"/>
        </w:rPr>
        <w:t xml:space="preserve"> pod číslem usnesení </w:t>
      </w:r>
      <w:r w:rsidR="00B82939" w:rsidRPr="00C1689B">
        <w:rPr>
          <w:rFonts w:asciiTheme="minorHAnsi" w:hAnsiTheme="minorHAnsi" w:cs="Tahoma"/>
          <w:szCs w:val="24"/>
        </w:rPr>
        <w:t>…………………</w:t>
      </w:r>
      <w:r w:rsidRPr="00C1689B">
        <w:rPr>
          <w:rFonts w:asciiTheme="minorHAnsi" w:hAnsiTheme="minorHAnsi" w:cs="Tahoma"/>
          <w:szCs w:val="24"/>
        </w:rPr>
        <w:t>.</w:t>
      </w:r>
    </w:p>
    <w:p w14:paraId="18BA9BC5" w14:textId="514B86FD" w:rsidR="0090425B" w:rsidRDefault="00B6604C" w:rsidP="0090425B">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 xml:space="preserve">Tato smlouva je vyhotovena </w:t>
      </w:r>
      <w:r w:rsidR="0099426D">
        <w:rPr>
          <w:rFonts w:asciiTheme="minorHAnsi" w:hAnsiTheme="minorHAnsi" w:cs="Tahoma"/>
          <w:szCs w:val="24"/>
        </w:rPr>
        <w:t>v elektronické podobě, přičemž obě smluvní strany obdrží její elektronický originál.</w:t>
      </w:r>
    </w:p>
    <w:p w14:paraId="084D8AA5" w14:textId="37C5A722" w:rsidR="00797822" w:rsidRDefault="00797822" w:rsidP="000206D0">
      <w:pPr>
        <w:pStyle w:val="Bezmezer"/>
        <w:numPr>
          <w:ilvl w:val="0"/>
          <w:numId w:val="18"/>
        </w:numPr>
        <w:spacing w:after="120"/>
        <w:rPr>
          <w:rFonts w:asciiTheme="minorHAnsi" w:hAnsiTheme="minorHAnsi" w:cs="Tahoma"/>
          <w:szCs w:val="24"/>
        </w:rPr>
      </w:pPr>
      <w:r w:rsidRPr="00C1689B">
        <w:rPr>
          <w:rFonts w:asciiTheme="minorHAnsi" w:hAnsiTheme="minorHAnsi" w:cs="Tahoma"/>
          <w:szCs w:val="24"/>
        </w:rPr>
        <w:t>Smluvní strany prohlašují, že toto právní jednání bylo učiněno na základě jejich svobodné a</w:t>
      </w:r>
      <w:r w:rsidR="0048486B" w:rsidRPr="00C1689B">
        <w:rPr>
          <w:rFonts w:asciiTheme="minorHAnsi" w:hAnsiTheme="minorHAnsi" w:cs="Tahoma"/>
          <w:szCs w:val="24"/>
        </w:rPr>
        <w:t> </w:t>
      </w:r>
      <w:r w:rsidRPr="00C1689B">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21CC9EC8" w14:textId="3CD02430" w:rsidR="00D461E6" w:rsidRDefault="00D461E6" w:rsidP="00E13954">
      <w:pPr>
        <w:pStyle w:val="Bezmezer"/>
        <w:rPr>
          <w:rFonts w:asciiTheme="minorHAnsi" w:hAnsiTheme="minorHAnsi" w:cs="Tahoma"/>
          <w:szCs w:val="24"/>
        </w:rPr>
      </w:pPr>
    </w:p>
    <w:p w14:paraId="2C84DA42" w14:textId="56FB6E7D" w:rsidR="002E527C" w:rsidRPr="0090425B" w:rsidRDefault="00B6604C" w:rsidP="00E13954">
      <w:pPr>
        <w:pStyle w:val="Bezmezer"/>
        <w:rPr>
          <w:rFonts w:asciiTheme="minorHAnsi" w:hAnsiTheme="minorHAnsi" w:cs="Tahoma"/>
          <w:szCs w:val="24"/>
        </w:rPr>
      </w:pPr>
      <w:r w:rsidRPr="00C1689B">
        <w:rPr>
          <w:rFonts w:asciiTheme="minorHAnsi" w:hAnsiTheme="minorHAnsi" w:cs="Tahoma"/>
          <w:szCs w:val="24"/>
        </w:rPr>
        <w:t>V</w:t>
      </w:r>
      <w:r w:rsidR="00990403" w:rsidRPr="00C1689B">
        <w:rPr>
          <w:rFonts w:asciiTheme="minorHAnsi" w:hAnsiTheme="minorHAnsi" w:cs="Tahoma"/>
          <w:szCs w:val="24"/>
        </w:rPr>
        <w:t> </w:t>
      </w:r>
      <w:r w:rsidR="00F61FFB" w:rsidRPr="00C1689B">
        <w:rPr>
          <w:rFonts w:asciiTheme="minorHAnsi" w:hAnsiTheme="minorHAnsi" w:cs="Tahoma"/>
          <w:szCs w:val="24"/>
          <w:highlight w:val="yellow"/>
        </w:rPr>
        <w:t>……………………….</w:t>
      </w:r>
      <w:r w:rsidR="00990403" w:rsidRPr="00C1689B">
        <w:rPr>
          <w:rFonts w:asciiTheme="minorHAnsi" w:hAnsiTheme="minorHAnsi" w:cs="Tahoma"/>
          <w:szCs w:val="24"/>
        </w:rPr>
        <w:t xml:space="preserve"> </w:t>
      </w:r>
      <w:r w:rsidRPr="00C1689B">
        <w:rPr>
          <w:rFonts w:asciiTheme="minorHAnsi" w:hAnsiTheme="minorHAnsi" w:cs="Tahoma"/>
          <w:szCs w:val="24"/>
        </w:rPr>
        <w:t>dne</w:t>
      </w:r>
      <w:r w:rsidR="00AB29EB" w:rsidRPr="00C1689B">
        <w:rPr>
          <w:rFonts w:asciiTheme="minorHAnsi" w:hAnsiTheme="minorHAnsi" w:cs="Tahoma"/>
          <w:szCs w:val="24"/>
        </w:rPr>
        <w:t xml:space="preserve"> </w:t>
      </w:r>
      <w:r w:rsidR="00CE2C99" w:rsidRPr="00C1689B">
        <w:rPr>
          <w:rFonts w:asciiTheme="minorHAnsi" w:hAnsiTheme="minorHAnsi" w:cs="Tahoma"/>
          <w:szCs w:val="24"/>
          <w:highlight w:val="yellow"/>
        </w:rPr>
        <w:t>……..</w:t>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990403" w:rsidRPr="00C1689B">
        <w:rPr>
          <w:rFonts w:asciiTheme="minorHAnsi" w:hAnsiTheme="minorHAnsi" w:cs="Tahoma"/>
          <w:szCs w:val="24"/>
        </w:rPr>
        <w:tab/>
      </w:r>
      <w:r w:rsidR="00D461E6" w:rsidRPr="00C1689B">
        <w:rPr>
          <w:rFonts w:asciiTheme="minorHAnsi" w:hAnsiTheme="minorHAnsi" w:cs="Tahoma"/>
          <w:szCs w:val="24"/>
        </w:rPr>
        <w:tab/>
      </w:r>
      <w:r w:rsidR="0090425B">
        <w:rPr>
          <w:rFonts w:asciiTheme="minorHAnsi" w:hAnsiTheme="minorHAnsi" w:cs="Tahoma"/>
          <w:szCs w:val="24"/>
        </w:rPr>
        <w:t>V Zábřehu dne</w:t>
      </w:r>
    </w:p>
    <w:p w14:paraId="6367F3B0" w14:textId="1ECA4BEE" w:rsidR="0090425B" w:rsidRDefault="0090425B" w:rsidP="00E13954">
      <w:pPr>
        <w:pStyle w:val="Bezmezer"/>
        <w:rPr>
          <w:rFonts w:asciiTheme="minorHAnsi" w:hAnsiTheme="minorHAnsi" w:cs="Tahoma"/>
          <w:szCs w:val="24"/>
          <w:highlight w:val="yellow"/>
        </w:rPr>
      </w:pPr>
    </w:p>
    <w:p w14:paraId="7FB5E8B2" w14:textId="35F5CDDA" w:rsidR="00F61FFB" w:rsidRPr="00C1689B" w:rsidRDefault="00D550B8" w:rsidP="00E13954">
      <w:pPr>
        <w:pStyle w:val="Bezmezer"/>
        <w:rPr>
          <w:rFonts w:asciiTheme="minorHAnsi" w:hAnsiTheme="minorHAnsi" w:cs="Tahoma"/>
          <w:szCs w:val="24"/>
        </w:rPr>
      </w:pPr>
      <w:r>
        <w:rPr>
          <w:rFonts w:asciiTheme="minorHAnsi" w:hAnsiTheme="minorHAnsi" w:cs="Tahoma"/>
          <w:szCs w:val="24"/>
          <w:highlight w:val="yellow"/>
        </w:rPr>
        <w:t xml:space="preserve"> ……..</w:t>
      </w:r>
      <w:r w:rsidR="00F61FFB" w:rsidRPr="00C1689B">
        <w:rPr>
          <w:rFonts w:asciiTheme="minorHAnsi" w:hAnsiTheme="minorHAnsi" w:cs="Tahoma"/>
          <w:szCs w:val="24"/>
          <w:highlight w:val="yellow"/>
        </w:rPr>
        <w:t>………………………………..</w:t>
      </w:r>
      <w:r w:rsidR="00F61FFB" w:rsidRPr="00C1689B">
        <w:rPr>
          <w:rFonts w:asciiTheme="minorHAnsi" w:hAnsiTheme="minorHAnsi" w:cs="Tahoma"/>
          <w:szCs w:val="24"/>
        </w:rPr>
        <w:tab/>
      </w:r>
      <w:r w:rsidR="00F61FFB" w:rsidRPr="00C1689B">
        <w:rPr>
          <w:rFonts w:asciiTheme="minorHAnsi" w:hAnsiTheme="minorHAnsi" w:cs="Tahoma"/>
          <w:szCs w:val="24"/>
        </w:rPr>
        <w:tab/>
      </w:r>
      <w:r w:rsidR="00F61FFB" w:rsidRPr="00C1689B">
        <w:rPr>
          <w:rFonts w:asciiTheme="minorHAnsi" w:hAnsiTheme="minorHAnsi" w:cs="Tahoma"/>
          <w:szCs w:val="24"/>
        </w:rPr>
        <w:tab/>
      </w:r>
      <w:r w:rsidR="00F61FFB" w:rsidRPr="00C1689B">
        <w:rPr>
          <w:rFonts w:asciiTheme="minorHAnsi" w:hAnsiTheme="minorHAnsi" w:cs="Tahoma"/>
          <w:szCs w:val="24"/>
        </w:rPr>
        <w:tab/>
      </w:r>
      <w:r w:rsidR="00F61FFB" w:rsidRPr="00C1689B">
        <w:rPr>
          <w:rFonts w:asciiTheme="minorHAnsi" w:hAnsiTheme="minorHAnsi" w:cs="Tahoma"/>
          <w:szCs w:val="24"/>
        </w:rPr>
        <w:tab/>
        <w:t>…</w:t>
      </w:r>
      <w:r w:rsidR="006B1BCD">
        <w:rPr>
          <w:rFonts w:asciiTheme="minorHAnsi" w:hAnsiTheme="minorHAnsi" w:cs="Tahoma"/>
          <w:szCs w:val="24"/>
        </w:rPr>
        <w:t>…..</w:t>
      </w:r>
      <w:r w:rsidR="00F61FFB" w:rsidRPr="00C1689B">
        <w:rPr>
          <w:rFonts w:asciiTheme="minorHAnsi" w:hAnsiTheme="minorHAnsi" w:cs="Tahoma"/>
          <w:szCs w:val="24"/>
        </w:rPr>
        <w:t>……………………………………………</w:t>
      </w:r>
    </w:p>
    <w:p w14:paraId="00ACE2E3" w14:textId="77777777" w:rsidR="00CE2C99" w:rsidRPr="00C1689B" w:rsidRDefault="00CE2C99" w:rsidP="00CE2C99">
      <w:pPr>
        <w:pStyle w:val="Bezmezer"/>
        <w:rPr>
          <w:rFonts w:asciiTheme="minorHAnsi" w:hAnsiTheme="minorHAnsi" w:cs="Tahoma"/>
          <w:szCs w:val="24"/>
        </w:rPr>
      </w:pP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001221E3">
        <w:rPr>
          <w:rFonts w:asciiTheme="minorHAnsi" w:hAnsiTheme="minorHAnsi" w:cs="Tahoma"/>
          <w:szCs w:val="24"/>
        </w:rPr>
        <w:tab/>
      </w:r>
      <w:r w:rsidR="001221E3">
        <w:rPr>
          <w:rFonts w:asciiTheme="minorHAnsi" w:hAnsiTheme="minorHAnsi" w:cs="Tahoma"/>
          <w:szCs w:val="24"/>
        </w:rPr>
        <w:tab/>
      </w:r>
      <w:r w:rsidR="001221E3">
        <w:rPr>
          <w:rFonts w:asciiTheme="minorHAnsi" w:hAnsiTheme="minorHAnsi" w:cs="Tahoma"/>
          <w:szCs w:val="24"/>
        </w:rPr>
        <w:tab/>
      </w:r>
      <w:r w:rsidRPr="00C1689B">
        <w:rPr>
          <w:rFonts w:asciiTheme="minorHAnsi" w:hAnsiTheme="minorHAnsi" w:cs="Tahoma"/>
          <w:szCs w:val="24"/>
        </w:rPr>
        <w:t>RNDr. Mgr. František John, Ph.D.</w:t>
      </w:r>
    </w:p>
    <w:p w14:paraId="0D4759FA" w14:textId="35D62BB1" w:rsidR="00B34E2A" w:rsidRPr="005E020B" w:rsidRDefault="004F639D" w:rsidP="00B34E2A">
      <w:pPr>
        <w:pStyle w:val="Bezmezer"/>
        <w:jc w:val="right"/>
        <w:rPr>
          <w:rFonts w:asciiTheme="minorHAnsi" w:hAnsiTheme="minorHAnsi" w:cs="Tahoma"/>
          <w:sz w:val="18"/>
          <w:szCs w:val="18"/>
        </w:rPr>
      </w:pP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r w:rsidRPr="00C1689B">
        <w:rPr>
          <w:rFonts w:asciiTheme="minorHAnsi" w:hAnsiTheme="minorHAnsi" w:cs="Tahoma"/>
          <w:szCs w:val="24"/>
        </w:rPr>
        <w:tab/>
      </w:r>
    </w:p>
    <w:sectPr w:rsidR="00B34E2A" w:rsidRPr="005E020B"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46304" w14:textId="77777777" w:rsidR="00ED0FB5" w:rsidRDefault="00ED0FB5" w:rsidP="00240601">
      <w:pPr>
        <w:spacing w:after="0" w:line="240" w:lineRule="auto"/>
      </w:pPr>
      <w:r>
        <w:separator/>
      </w:r>
    </w:p>
  </w:endnote>
  <w:endnote w:type="continuationSeparator" w:id="0">
    <w:p w14:paraId="67302231" w14:textId="77777777" w:rsidR="00ED0FB5" w:rsidRDefault="00ED0FB5"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 w:name="GDPFNT33-nn1-Courier_New-1">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14:paraId="6262C22A" w14:textId="77777777" w:rsidR="00ED0FB5" w:rsidRDefault="00ED0FB5">
        <w:pPr>
          <w:pStyle w:val="Zpat"/>
          <w:jc w:val="right"/>
        </w:pPr>
      </w:p>
      <w:p w14:paraId="01BFA2C6" w14:textId="4F2A25F9" w:rsidR="00ED0FB5" w:rsidRDefault="00ED0FB5">
        <w:pPr>
          <w:pStyle w:val="Zpat"/>
          <w:jc w:val="right"/>
        </w:pPr>
        <w:r>
          <w:fldChar w:fldCharType="begin"/>
        </w:r>
        <w:r>
          <w:instrText xml:space="preserve"> PAGE   \* MERGEFORMAT </w:instrText>
        </w:r>
        <w:r>
          <w:fldChar w:fldCharType="separate"/>
        </w:r>
        <w:r w:rsidR="00E91FA4">
          <w:rPr>
            <w:noProof/>
          </w:rPr>
          <w:t>24</w:t>
        </w:r>
        <w:r>
          <w:rPr>
            <w:noProof/>
          </w:rPr>
          <w:fldChar w:fldCharType="end"/>
        </w:r>
      </w:p>
    </w:sdtContent>
  </w:sdt>
  <w:p w14:paraId="2FD42D6B" w14:textId="77777777" w:rsidR="00ED0FB5" w:rsidRDefault="00ED0F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AC7BB" w14:textId="77777777" w:rsidR="00ED0FB5" w:rsidRDefault="00ED0FB5" w:rsidP="00240601">
      <w:pPr>
        <w:spacing w:after="0" w:line="240" w:lineRule="auto"/>
      </w:pPr>
      <w:r>
        <w:separator/>
      </w:r>
    </w:p>
  </w:footnote>
  <w:footnote w:type="continuationSeparator" w:id="0">
    <w:p w14:paraId="74D2A8C8" w14:textId="77777777" w:rsidR="00ED0FB5" w:rsidRDefault="00ED0FB5"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D5008" w14:textId="2050AAD0" w:rsidR="00ED0FB5" w:rsidRPr="00C1689B" w:rsidRDefault="00ED0FB5"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Pr="00C1689B">
      <w:rPr>
        <w:rFonts w:cs="Tahoma"/>
        <w:i/>
        <w:sz w:val="20"/>
        <w:szCs w:val="20"/>
      </w:rPr>
      <w:t>Číslo smlouvy objednatele</w:t>
    </w:r>
    <w:r w:rsidRPr="00C95017">
      <w:rPr>
        <w:rFonts w:cs="Tahoma"/>
        <w:i/>
        <w:sz w:val="20"/>
        <w:szCs w:val="20"/>
      </w:rPr>
      <w:t xml:space="preserve">: </w:t>
    </w:r>
    <w:r w:rsidRPr="00AA723B">
      <w:rPr>
        <w:rFonts w:cs="Tahoma"/>
        <w:i/>
        <w:sz w:val="20"/>
        <w:szCs w:val="20"/>
      </w:rPr>
      <w:t>SD00</w:t>
    </w:r>
  </w:p>
  <w:p w14:paraId="36A3F27D" w14:textId="77777777" w:rsidR="00ED0FB5" w:rsidRPr="00C1689B" w:rsidRDefault="00ED0FB5" w:rsidP="00693BCA">
    <w:pPr>
      <w:pStyle w:val="Zhlav"/>
      <w:jc w:val="right"/>
      <w:rPr>
        <w:rFonts w:cs="Tahoma"/>
        <w:i/>
        <w:sz w:val="20"/>
        <w:szCs w:val="20"/>
      </w:rPr>
    </w:pPr>
    <w:r w:rsidRPr="00C1689B">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F664AFA"/>
    <w:multiLevelType w:val="hybridMultilevel"/>
    <w:tmpl w:val="3E34C7E4"/>
    <w:lvl w:ilvl="0" w:tplc="D682BB9E">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336618A"/>
    <w:multiLevelType w:val="hybridMultilevel"/>
    <w:tmpl w:val="70A0499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991DBD"/>
    <w:multiLevelType w:val="multilevel"/>
    <w:tmpl w:val="DF08C8B8"/>
    <w:lvl w:ilvl="0">
      <w:start w:val="1"/>
      <w:numFmt w:val="decimal"/>
      <w:lvlText w:val="%1"/>
      <w:lvlJc w:val="left"/>
      <w:pPr>
        <w:ind w:left="432" w:hanging="432"/>
      </w:pPr>
    </w:lvl>
    <w:lvl w:ilvl="1">
      <w:start w:val="1"/>
      <w:numFmt w:val="decimal"/>
      <w:lvlText w:val="%1.%2"/>
      <w:lvlJc w:val="left"/>
      <w:pPr>
        <w:ind w:left="1143"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50D3A19"/>
    <w:multiLevelType w:val="hybridMultilevel"/>
    <w:tmpl w:val="41E8AC6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4BC09BB"/>
    <w:multiLevelType w:val="hybridMultilevel"/>
    <w:tmpl w:val="F25C6E28"/>
    <w:lvl w:ilvl="0" w:tplc="28280C2A">
      <w:start w:val="1"/>
      <w:numFmt w:val="lowerLetter"/>
      <w:lvlText w:val="%1."/>
      <w:lvlJc w:val="left"/>
      <w:pPr>
        <w:ind w:left="108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5F3901"/>
    <w:multiLevelType w:val="hybridMultilevel"/>
    <w:tmpl w:val="3322E4D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54547C0"/>
    <w:multiLevelType w:val="hybridMultilevel"/>
    <w:tmpl w:val="DAB4BD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7"/>
  </w:num>
  <w:num w:numId="2">
    <w:abstractNumId w:val="5"/>
  </w:num>
  <w:num w:numId="3">
    <w:abstractNumId w:val="22"/>
  </w:num>
  <w:num w:numId="4">
    <w:abstractNumId w:val="16"/>
  </w:num>
  <w:num w:numId="5">
    <w:abstractNumId w:val="21"/>
  </w:num>
  <w:num w:numId="6">
    <w:abstractNumId w:val="19"/>
  </w:num>
  <w:num w:numId="7">
    <w:abstractNumId w:val="1"/>
  </w:num>
  <w:num w:numId="8">
    <w:abstractNumId w:val="4"/>
  </w:num>
  <w:num w:numId="9">
    <w:abstractNumId w:val="15"/>
  </w:num>
  <w:num w:numId="10">
    <w:abstractNumId w:val="9"/>
  </w:num>
  <w:num w:numId="11">
    <w:abstractNumId w:val="25"/>
  </w:num>
  <w:num w:numId="12">
    <w:abstractNumId w:val="8"/>
  </w:num>
  <w:num w:numId="13">
    <w:abstractNumId w:val="13"/>
  </w:num>
  <w:num w:numId="14">
    <w:abstractNumId w:val="6"/>
  </w:num>
  <w:num w:numId="15">
    <w:abstractNumId w:val="24"/>
  </w:num>
  <w:num w:numId="16">
    <w:abstractNumId w:val="3"/>
  </w:num>
  <w:num w:numId="17">
    <w:abstractNumId w:val="23"/>
  </w:num>
  <w:num w:numId="18">
    <w:abstractNumId w:val="20"/>
  </w:num>
  <w:num w:numId="19">
    <w:abstractNumId w:val="2"/>
  </w:num>
  <w:num w:numId="20">
    <w:abstractNumId w:val="0"/>
  </w:num>
  <w:num w:numId="21">
    <w:abstractNumId w:val="17"/>
  </w:num>
  <w:num w:numId="22">
    <w:abstractNumId w:val="14"/>
  </w:num>
  <w:num w:numId="23">
    <w:abstractNumId w:val="10"/>
  </w:num>
  <w:num w:numId="24">
    <w:abstractNumId w:val="18"/>
  </w:num>
  <w:num w:numId="25">
    <w:abstractNumId w:val="12"/>
  </w:num>
  <w:num w:numId="26">
    <w:abstractNumId w:val="11"/>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13E8"/>
    <w:rsid w:val="000050EB"/>
    <w:rsid w:val="00010024"/>
    <w:rsid w:val="000104CF"/>
    <w:rsid w:val="00013D3F"/>
    <w:rsid w:val="0001410F"/>
    <w:rsid w:val="000143EE"/>
    <w:rsid w:val="00017E21"/>
    <w:rsid w:val="000206D0"/>
    <w:rsid w:val="00022E69"/>
    <w:rsid w:val="00024397"/>
    <w:rsid w:val="000243E1"/>
    <w:rsid w:val="00025FB4"/>
    <w:rsid w:val="000342D5"/>
    <w:rsid w:val="00037387"/>
    <w:rsid w:val="00037B6C"/>
    <w:rsid w:val="00045105"/>
    <w:rsid w:val="00045B55"/>
    <w:rsid w:val="00046ED9"/>
    <w:rsid w:val="00047F23"/>
    <w:rsid w:val="0005047F"/>
    <w:rsid w:val="00053446"/>
    <w:rsid w:val="00054D12"/>
    <w:rsid w:val="000554AA"/>
    <w:rsid w:val="00061DF7"/>
    <w:rsid w:val="00063F10"/>
    <w:rsid w:val="00065D92"/>
    <w:rsid w:val="000671AC"/>
    <w:rsid w:val="000679FF"/>
    <w:rsid w:val="00072B19"/>
    <w:rsid w:val="00074EA8"/>
    <w:rsid w:val="000752F8"/>
    <w:rsid w:val="000763E6"/>
    <w:rsid w:val="00076A72"/>
    <w:rsid w:val="00076CBD"/>
    <w:rsid w:val="0007777B"/>
    <w:rsid w:val="000802AE"/>
    <w:rsid w:val="000805D5"/>
    <w:rsid w:val="00080A0E"/>
    <w:rsid w:val="00084CF1"/>
    <w:rsid w:val="00085453"/>
    <w:rsid w:val="000858D0"/>
    <w:rsid w:val="00085C25"/>
    <w:rsid w:val="00087A3A"/>
    <w:rsid w:val="0009032D"/>
    <w:rsid w:val="00091E1F"/>
    <w:rsid w:val="00093349"/>
    <w:rsid w:val="0009470D"/>
    <w:rsid w:val="0009588E"/>
    <w:rsid w:val="000A46F6"/>
    <w:rsid w:val="000A720E"/>
    <w:rsid w:val="000A7E6E"/>
    <w:rsid w:val="000B0EE6"/>
    <w:rsid w:val="000B1DAC"/>
    <w:rsid w:val="000B20C1"/>
    <w:rsid w:val="000B3DC7"/>
    <w:rsid w:val="000B77E6"/>
    <w:rsid w:val="000C00CE"/>
    <w:rsid w:val="000C05C6"/>
    <w:rsid w:val="000C3BA2"/>
    <w:rsid w:val="000C461D"/>
    <w:rsid w:val="000C67AB"/>
    <w:rsid w:val="000C7A08"/>
    <w:rsid w:val="000D0824"/>
    <w:rsid w:val="000D0CB8"/>
    <w:rsid w:val="000D235F"/>
    <w:rsid w:val="000D3C84"/>
    <w:rsid w:val="000D68D2"/>
    <w:rsid w:val="000E2FCE"/>
    <w:rsid w:val="000F2E55"/>
    <w:rsid w:val="000F5851"/>
    <w:rsid w:val="000F69AC"/>
    <w:rsid w:val="001002D3"/>
    <w:rsid w:val="001007E4"/>
    <w:rsid w:val="00105132"/>
    <w:rsid w:val="00105437"/>
    <w:rsid w:val="00105924"/>
    <w:rsid w:val="00106112"/>
    <w:rsid w:val="00106C39"/>
    <w:rsid w:val="0010727D"/>
    <w:rsid w:val="00107831"/>
    <w:rsid w:val="00113D40"/>
    <w:rsid w:val="00117D49"/>
    <w:rsid w:val="00117DF7"/>
    <w:rsid w:val="001201B5"/>
    <w:rsid w:val="00121044"/>
    <w:rsid w:val="001221E3"/>
    <w:rsid w:val="001255E3"/>
    <w:rsid w:val="00125B26"/>
    <w:rsid w:val="00126475"/>
    <w:rsid w:val="00127323"/>
    <w:rsid w:val="00137B81"/>
    <w:rsid w:val="00140BCE"/>
    <w:rsid w:val="0014125D"/>
    <w:rsid w:val="00141BF4"/>
    <w:rsid w:val="00141DE9"/>
    <w:rsid w:val="00142A7E"/>
    <w:rsid w:val="001433E7"/>
    <w:rsid w:val="00150812"/>
    <w:rsid w:val="00152555"/>
    <w:rsid w:val="0015368E"/>
    <w:rsid w:val="00153F81"/>
    <w:rsid w:val="001553FE"/>
    <w:rsid w:val="001571A5"/>
    <w:rsid w:val="0015745C"/>
    <w:rsid w:val="00157635"/>
    <w:rsid w:val="00161725"/>
    <w:rsid w:val="00162FBA"/>
    <w:rsid w:val="00164874"/>
    <w:rsid w:val="001648CF"/>
    <w:rsid w:val="00164A42"/>
    <w:rsid w:val="0016538E"/>
    <w:rsid w:val="001674A8"/>
    <w:rsid w:val="0017072F"/>
    <w:rsid w:val="001743E9"/>
    <w:rsid w:val="00174CB9"/>
    <w:rsid w:val="00174F5A"/>
    <w:rsid w:val="00180E9F"/>
    <w:rsid w:val="00183370"/>
    <w:rsid w:val="001858D5"/>
    <w:rsid w:val="00186F2B"/>
    <w:rsid w:val="0019280A"/>
    <w:rsid w:val="00195EDE"/>
    <w:rsid w:val="00196207"/>
    <w:rsid w:val="001A03BD"/>
    <w:rsid w:val="001A28EB"/>
    <w:rsid w:val="001A4DAF"/>
    <w:rsid w:val="001A5ABE"/>
    <w:rsid w:val="001A5CB9"/>
    <w:rsid w:val="001B0CF7"/>
    <w:rsid w:val="001B17EB"/>
    <w:rsid w:val="001B2F2F"/>
    <w:rsid w:val="001B308E"/>
    <w:rsid w:val="001B460F"/>
    <w:rsid w:val="001B47E6"/>
    <w:rsid w:val="001B5499"/>
    <w:rsid w:val="001B6067"/>
    <w:rsid w:val="001C16A1"/>
    <w:rsid w:val="001C7913"/>
    <w:rsid w:val="001D0804"/>
    <w:rsid w:val="001D4DB2"/>
    <w:rsid w:val="001D5D67"/>
    <w:rsid w:val="001E0326"/>
    <w:rsid w:val="001E1C0B"/>
    <w:rsid w:val="001E2243"/>
    <w:rsid w:val="001E2333"/>
    <w:rsid w:val="001E5C70"/>
    <w:rsid w:val="001E62A0"/>
    <w:rsid w:val="001E6EEC"/>
    <w:rsid w:val="001F068B"/>
    <w:rsid w:val="001F2CD8"/>
    <w:rsid w:val="001F2EA2"/>
    <w:rsid w:val="001F6BAB"/>
    <w:rsid w:val="001F7F8C"/>
    <w:rsid w:val="00200B9D"/>
    <w:rsid w:val="002021B8"/>
    <w:rsid w:val="002035A7"/>
    <w:rsid w:val="002040D8"/>
    <w:rsid w:val="00205F1C"/>
    <w:rsid w:val="00211409"/>
    <w:rsid w:val="002115DA"/>
    <w:rsid w:val="00211CA3"/>
    <w:rsid w:val="0021390D"/>
    <w:rsid w:val="002145E1"/>
    <w:rsid w:val="00216981"/>
    <w:rsid w:val="00216DB0"/>
    <w:rsid w:val="0022301E"/>
    <w:rsid w:val="00223B08"/>
    <w:rsid w:val="00223CD0"/>
    <w:rsid w:val="00225BAB"/>
    <w:rsid w:val="0022706D"/>
    <w:rsid w:val="00227B26"/>
    <w:rsid w:val="002319A4"/>
    <w:rsid w:val="00232B9C"/>
    <w:rsid w:val="002336D8"/>
    <w:rsid w:val="0023432D"/>
    <w:rsid w:val="00236E1E"/>
    <w:rsid w:val="002372D5"/>
    <w:rsid w:val="00240601"/>
    <w:rsid w:val="002414CA"/>
    <w:rsid w:val="00250632"/>
    <w:rsid w:val="00251CBC"/>
    <w:rsid w:val="00251F6B"/>
    <w:rsid w:val="00255BEE"/>
    <w:rsid w:val="00257668"/>
    <w:rsid w:val="00260E5A"/>
    <w:rsid w:val="0026195C"/>
    <w:rsid w:val="002639C5"/>
    <w:rsid w:val="00265BEB"/>
    <w:rsid w:val="0027104D"/>
    <w:rsid w:val="0027197A"/>
    <w:rsid w:val="00274C03"/>
    <w:rsid w:val="00274DD3"/>
    <w:rsid w:val="00276BCC"/>
    <w:rsid w:val="00280549"/>
    <w:rsid w:val="00282C68"/>
    <w:rsid w:val="00282CCD"/>
    <w:rsid w:val="002857BE"/>
    <w:rsid w:val="00286DF3"/>
    <w:rsid w:val="00287B68"/>
    <w:rsid w:val="0029293F"/>
    <w:rsid w:val="00294C14"/>
    <w:rsid w:val="002952AD"/>
    <w:rsid w:val="0029593C"/>
    <w:rsid w:val="00296023"/>
    <w:rsid w:val="002A044C"/>
    <w:rsid w:val="002A0FB2"/>
    <w:rsid w:val="002A10ED"/>
    <w:rsid w:val="002A358D"/>
    <w:rsid w:val="002A4E2D"/>
    <w:rsid w:val="002A6591"/>
    <w:rsid w:val="002A73DF"/>
    <w:rsid w:val="002A7D33"/>
    <w:rsid w:val="002B0268"/>
    <w:rsid w:val="002B0602"/>
    <w:rsid w:val="002B135D"/>
    <w:rsid w:val="002B1898"/>
    <w:rsid w:val="002B5637"/>
    <w:rsid w:val="002C3632"/>
    <w:rsid w:val="002C3783"/>
    <w:rsid w:val="002C5BB8"/>
    <w:rsid w:val="002C5EEB"/>
    <w:rsid w:val="002C643B"/>
    <w:rsid w:val="002D092E"/>
    <w:rsid w:val="002D12E8"/>
    <w:rsid w:val="002D1BD3"/>
    <w:rsid w:val="002D3AAD"/>
    <w:rsid w:val="002D4DBE"/>
    <w:rsid w:val="002D5757"/>
    <w:rsid w:val="002D6088"/>
    <w:rsid w:val="002D6930"/>
    <w:rsid w:val="002D7DDE"/>
    <w:rsid w:val="002E0342"/>
    <w:rsid w:val="002E3B3D"/>
    <w:rsid w:val="002E527C"/>
    <w:rsid w:val="002E7332"/>
    <w:rsid w:val="002F1A0A"/>
    <w:rsid w:val="002F1DF9"/>
    <w:rsid w:val="002F27B0"/>
    <w:rsid w:val="002F3238"/>
    <w:rsid w:val="002F3646"/>
    <w:rsid w:val="00302F26"/>
    <w:rsid w:val="00302F80"/>
    <w:rsid w:val="00310F35"/>
    <w:rsid w:val="00312518"/>
    <w:rsid w:val="0031310D"/>
    <w:rsid w:val="003178D4"/>
    <w:rsid w:val="00317E25"/>
    <w:rsid w:val="003208A2"/>
    <w:rsid w:val="00323061"/>
    <w:rsid w:val="00323ACC"/>
    <w:rsid w:val="00331086"/>
    <w:rsid w:val="0033167A"/>
    <w:rsid w:val="0033191C"/>
    <w:rsid w:val="0033301A"/>
    <w:rsid w:val="00334CF7"/>
    <w:rsid w:val="00336647"/>
    <w:rsid w:val="00336C88"/>
    <w:rsid w:val="00343E05"/>
    <w:rsid w:val="0034555A"/>
    <w:rsid w:val="00346485"/>
    <w:rsid w:val="0034684A"/>
    <w:rsid w:val="003470BE"/>
    <w:rsid w:val="003478EA"/>
    <w:rsid w:val="0035039E"/>
    <w:rsid w:val="00350496"/>
    <w:rsid w:val="00350AB0"/>
    <w:rsid w:val="00352845"/>
    <w:rsid w:val="00352CA9"/>
    <w:rsid w:val="00352D79"/>
    <w:rsid w:val="00352E4C"/>
    <w:rsid w:val="00353E6B"/>
    <w:rsid w:val="003544EE"/>
    <w:rsid w:val="00355997"/>
    <w:rsid w:val="00360075"/>
    <w:rsid w:val="003620B7"/>
    <w:rsid w:val="00363E4F"/>
    <w:rsid w:val="00364670"/>
    <w:rsid w:val="00365FA6"/>
    <w:rsid w:val="00367885"/>
    <w:rsid w:val="00370254"/>
    <w:rsid w:val="003702F8"/>
    <w:rsid w:val="00370E92"/>
    <w:rsid w:val="00371141"/>
    <w:rsid w:val="0037150B"/>
    <w:rsid w:val="00371CCE"/>
    <w:rsid w:val="00374808"/>
    <w:rsid w:val="00375E44"/>
    <w:rsid w:val="0037722E"/>
    <w:rsid w:val="00381EE9"/>
    <w:rsid w:val="00384E4A"/>
    <w:rsid w:val="00390301"/>
    <w:rsid w:val="00394CB5"/>
    <w:rsid w:val="00397E7D"/>
    <w:rsid w:val="003A269E"/>
    <w:rsid w:val="003A43FF"/>
    <w:rsid w:val="003A5CF1"/>
    <w:rsid w:val="003A61F2"/>
    <w:rsid w:val="003B07C8"/>
    <w:rsid w:val="003B2EDB"/>
    <w:rsid w:val="003B4822"/>
    <w:rsid w:val="003B4B1C"/>
    <w:rsid w:val="003B5110"/>
    <w:rsid w:val="003B5680"/>
    <w:rsid w:val="003B6783"/>
    <w:rsid w:val="003C16B8"/>
    <w:rsid w:val="003C1AD3"/>
    <w:rsid w:val="003C31D5"/>
    <w:rsid w:val="003C3E0C"/>
    <w:rsid w:val="003C6F85"/>
    <w:rsid w:val="003C7F85"/>
    <w:rsid w:val="003D163B"/>
    <w:rsid w:val="003D2763"/>
    <w:rsid w:val="003D27F7"/>
    <w:rsid w:val="003D411A"/>
    <w:rsid w:val="003D4ABB"/>
    <w:rsid w:val="003D4E8E"/>
    <w:rsid w:val="003D6A70"/>
    <w:rsid w:val="003E2B3E"/>
    <w:rsid w:val="003E5146"/>
    <w:rsid w:val="003E5402"/>
    <w:rsid w:val="003E6426"/>
    <w:rsid w:val="003E668E"/>
    <w:rsid w:val="003E7A6D"/>
    <w:rsid w:val="003F1C0C"/>
    <w:rsid w:val="003F3E72"/>
    <w:rsid w:val="003F49DD"/>
    <w:rsid w:val="003F762F"/>
    <w:rsid w:val="004018C8"/>
    <w:rsid w:val="00406231"/>
    <w:rsid w:val="004074D3"/>
    <w:rsid w:val="0040755B"/>
    <w:rsid w:val="00420CD7"/>
    <w:rsid w:val="00423121"/>
    <w:rsid w:val="004234C5"/>
    <w:rsid w:val="004238A9"/>
    <w:rsid w:val="004242A5"/>
    <w:rsid w:val="0042453F"/>
    <w:rsid w:val="00424A66"/>
    <w:rsid w:val="00431A3F"/>
    <w:rsid w:val="0043241E"/>
    <w:rsid w:val="00434BC7"/>
    <w:rsid w:val="00442169"/>
    <w:rsid w:val="00443219"/>
    <w:rsid w:val="00443E2A"/>
    <w:rsid w:val="00446D75"/>
    <w:rsid w:val="004478CB"/>
    <w:rsid w:val="004505DF"/>
    <w:rsid w:val="00451999"/>
    <w:rsid w:val="00451A95"/>
    <w:rsid w:val="00452D69"/>
    <w:rsid w:val="00454798"/>
    <w:rsid w:val="0045600F"/>
    <w:rsid w:val="0046153C"/>
    <w:rsid w:val="00461A50"/>
    <w:rsid w:val="00462838"/>
    <w:rsid w:val="0046345E"/>
    <w:rsid w:val="00463D17"/>
    <w:rsid w:val="00466920"/>
    <w:rsid w:val="00470821"/>
    <w:rsid w:val="00473411"/>
    <w:rsid w:val="004749A9"/>
    <w:rsid w:val="004758C0"/>
    <w:rsid w:val="00475BF4"/>
    <w:rsid w:val="00476D30"/>
    <w:rsid w:val="00477039"/>
    <w:rsid w:val="0048230F"/>
    <w:rsid w:val="0048486B"/>
    <w:rsid w:val="00486050"/>
    <w:rsid w:val="0048665E"/>
    <w:rsid w:val="004867D8"/>
    <w:rsid w:val="0049040C"/>
    <w:rsid w:val="004919B9"/>
    <w:rsid w:val="0049369D"/>
    <w:rsid w:val="00493A02"/>
    <w:rsid w:val="00496A92"/>
    <w:rsid w:val="00497444"/>
    <w:rsid w:val="004A0811"/>
    <w:rsid w:val="004A09CF"/>
    <w:rsid w:val="004A105A"/>
    <w:rsid w:val="004A149B"/>
    <w:rsid w:val="004A2CE5"/>
    <w:rsid w:val="004A31E5"/>
    <w:rsid w:val="004A3936"/>
    <w:rsid w:val="004A4E68"/>
    <w:rsid w:val="004A5B43"/>
    <w:rsid w:val="004A7790"/>
    <w:rsid w:val="004B01FF"/>
    <w:rsid w:val="004B10E8"/>
    <w:rsid w:val="004B31B9"/>
    <w:rsid w:val="004B32F4"/>
    <w:rsid w:val="004B38B2"/>
    <w:rsid w:val="004B3F08"/>
    <w:rsid w:val="004B47DC"/>
    <w:rsid w:val="004B4A20"/>
    <w:rsid w:val="004B6709"/>
    <w:rsid w:val="004B683B"/>
    <w:rsid w:val="004B6AD1"/>
    <w:rsid w:val="004B7F3C"/>
    <w:rsid w:val="004C1678"/>
    <w:rsid w:val="004C3293"/>
    <w:rsid w:val="004C3B52"/>
    <w:rsid w:val="004C4CFA"/>
    <w:rsid w:val="004C5481"/>
    <w:rsid w:val="004C6904"/>
    <w:rsid w:val="004C7144"/>
    <w:rsid w:val="004C7F1F"/>
    <w:rsid w:val="004D11A1"/>
    <w:rsid w:val="004D21A5"/>
    <w:rsid w:val="004D36A4"/>
    <w:rsid w:val="004D3AD7"/>
    <w:rsid w:val="004D4778"/>
    <w:rsid w:val="004D70AB"/>
    <w:rsid w:val="004E0946"/>
    <w:rsid w:val="004E48C4"/>
    <w:rsid w:val="004F1796"/>
    <w:rsid w:val="004F2456"/>
    <w:rsid w:val="004F34A4"/>
    <w:rsid w:val="004F487E"/>
    <w:rsid w:val="004F5CCB"/>
    <w:rsid w:val="004F639D"/>
    <w:rsid w:val="004F66FA"/>
    <w:rsid w:val="004F7137"/>
    <w:rsid w:val="00500693"/>
    <w:rsid w:val="00500F00"/>
    <w:rsid w:val="00501084"/>
    <w:rsid w:val="00503BEF"/>
    <w:rsid w:val="005044FD"/>
    <w:rsid w:val="0050596F"/>
    <w:rsid w:val="00511835"/>
    <w:rsid w:val="005121AE"/>
    <w:rsid w:val="005122C8"/>
    <w:rsid w:val="00515400"/>
    <w:rsid w:val="00516E3C"/>
    <w:rsid w:val="00520D02"/>
    <w:rsid w:val="0052202B"/>
    <w:rsid w:val="00523000"/>
    <w:rsid w:val="00524A40"/>
    <w:rsid w:val="005267D7"/>
    <w:rsid w:val="00531FCD"/>
    <w:rsid w:val="00532F4B"/>
    <w:rsid w:val="0053318E"/>
    <w:rsid w:val="00534A15"/>
    <w:rsid w:val="00535AE9"/>
    <w:rsid w:val="005417FF"/>
    <w:rsid w:val="00544632"/>
    <w:rsid w:val="00546710"/>
    <w:rsid w:val="00546759"/>
    <w:rsid w:val="0054692B"/>
    <w:rsid w:val="00547F30"/>
    <w:rsid w:val="0055047B"/>
    <w:rsid w:val="0055299F"/>
    <w:rsid w:val="00553A19"/>
    <w:rsid w:val="00554EDD"/>
    <w:rsid w:val="00557830"/>
    <w:rsid w:val="0055797C"/>
    <w:rsid w:val="0056022C"/>
    <w:rsid w:val="0056267B"/>
    <w:rsid w:val="00562C79"/>
    <w:rsid w:val="00563217"/>
    <w:rsid w:val="00564149"/>
    <w:rsid w:val="00565786"/>
    <w:rsid w:val="005669D0"/>
    <w:rsid w:val="00570FC4"/>
    <w:rsid w:val="005756CE"/>
    <w:rsid w:val="00575847"/>
    <w:rsid w:val="00577BDE"/>
    <w:rsid w:val="005804D5"/>
    <w:rsid w:val="00580C69"/>
    <w:rsid w:val="005811AE"/>
    <w:rsid w:val="00582E11"/>
    <w:rsid w:val="005836B2"/>
    <w:rsid w:val="0058589D"/>
    <w:rsid w:val="005872A5"/>
    <w:rsid w:val="0058781D"/>
    <w:rsid w:val="00590209"/>
    <w:rsid w:val="0059393D"/>
    <w:rsid w:val="00594911"/>
    <w:rsid w:val="00594A31"/>
    <w:rsid w:val="005966BB"/>
    <w:rsid w:val="005A1CC0"/>
    <w:rsid w:val="005A4218"/>
    <w:rsid w:val="005A7BB2"/>
    <w:rsid w:val="005B12B2"/>
    <w:rsid w:val="005B1DD3"/>
    <w:rsid w:val="005B3BFE"/>
    <w:rsid w:val="005B46C6"/>
    <w:rsid w:val="005B7AFD"/>
    <w:rsid w:val="005B7DDE"/>
    <w:rsid w:val="005C19E8"/>
    <w:rsid w:val="005C5CC2"/>
    <w:rsid w:val="005C6E7B"/>
    <w:rsid w:val="005C7399"/>
    <w:rsid w:val="005C7701"/>
    <w:rsid w:val="005D2FAF"/>
    <w:rsid w:val="005D55D1"/>
    <w:rsid w:val="005D6FAF"/>
    <w:rsid w:val="005D7482"/>
    <w:rsid w:val="005E1040"/>
    <w:rsid w:val="005E4A73"/>
    <w:rsid w:val="005E59F7"/>
    <w:rsid w:val="005E746E"/>
    <w:rsid w:val="005F3CB8"/>
    <w:rsid w:val="005F42E3"/>
    <w:rsid w:val="005F58E1"/>
    <w:rsid w:val="00600C04"/>
    <w:rsid w:val="0060194F"/>
    <w:rsid w:val="00602C17"/>
    <w:rsid w:val="00603EF1"/>
    <w:rsid w:val="00607104"/>
    <w:rsid w:val="006102FD"/>
    <w:rsid w:val="00610C27"/>
    <w:rsid w:val="0061172B"/>
    <w:rsid w:val="00615F49"/>
    <w:rsid w:val="00616738"/>
    <w:rsid w:val="00617A16"/>
    <w:rsid w:val="00622B15"/>
    <w:rsid w:val="006230F4"/>
    <w:rsid w:val="00627764"/>
    <w:rsid w:val="006312E7"/>
    <w:rsid w:val="006345C8"/>
    <w:rsid w:val="006350F9"/>
    <w:rsid w:val="006356C2"/>
    <w:rsid w:val="00635D32"/>
    <w:rsid w:val="00640287"/>
    <w:rsid w:val="00640D6D"/>
    <w:rsid w:val="00642174"/>
    <w:rsid w:val="00642B41"/>
    <w:rsid w:val="006475AE"/>
    <w:rsid w:val="00647A90"/>
    <w:rsid w:val="00647CB2"/>
    <w:rsid w:val="00652105"/>
    <w:rsid w:val="0065323B"/>
    <w:rsid w:val="0065570F"/>
    <w:rsid w:val="00655CA6"/>
    <w:rsid w:val="00656145"/>
    <w:rsid w:val="00656694"/>
    <w:rsid w:val="006566D9"/>
    <w:rsid w:val="006575A1"/>
    <w:rsid w:val="00657B67"/>
    <w:rsid w:val="00660108"/>
    <w:rsid w:val="006620FB"/>
    <w:rsid w:val="006625B1"/>
    <w:rsid w:val="0066489F"/>
    <w:rsid w:val="00664DEF"/>
    <w:rsid w:val="00665A59"/>
    <w:rsid w:val="00666486"/>
    <w:rsid w:val="006719B0"/>
    <w:rsid w:val="00671CE9"/>
    <w:rsid w:val="00673D68"/>
    <w:rsid w:val="00674395"/>
    <w:rsid w:val="00674EA4"/>
    <w:rsid w:val="00676B94"/>
    <w:rsid w:val="00676E56"/>
    <w:rsid w:val="00677A13"/>
    <w:rsid w:val="0068090A"/>
    <w:rsid w:val="006830E2"/>
    <w:rsid w:val="006839C4"/>
    <w:rsid w:val="006853BD"/>
    <w:rsid w:val="0068580B"/>
    <w:rsid w:val="00686C20"/>
    <w:rsid w:val="00687B0A"/>
    <w:rsid w:val="00691C6C"/>
    <w:rsid w:val="00693BCA"/>
    <w:rsid w:val="00693FF5"/>
    <w:rsid w:val="006957AE"/>
    <w:rsid w:val="00696E0F"/>
    <w:rsid w:val="006A09BD"/>
    <w:rsid w:val="006A36F2"/>
    <w:rsid w:val="006A43D1"/>
    <w:rsid w:val="006A70A6"/>
    <w:rsid w:val="006A7575"/>
    <w:rsid w:val="006A7603"/>
    <w:rsid w:val="006B1558"/>
    <w:rsid w:val="006B1BCD"/>
    <w:rsid w:val="006B2BD5"/>
    <w:rsid w:val="006C5D2A"/>
    <w:rsid w:val="006C7458"/>
    <w:rsid w:val="006C78D2"/>
    <w:rsid w:val="006C7B76"/>
    <w:rsid w:val="006D0862"/>
    <w:rsid w:val="006D0FD7"/>
    <w:rsid w:val="006E082B"/>
    <w:rsid w:val="006E10EF"/>
    <w:rsid w:val="006E1295"/>
    <w:rsid w:val="006E1AD8"/>
    <w:rsid w:val="006E2D7B"/>
    <w:rsid w:val="006E5CF9"/>
    <w:rsid w:val="006E5F91"/>
    <w:rsid w:val="006E5FA1"/>
    <w:rsid w:val="006E61D7"/>
    <w:rsid w:val="006E6726"/>
    <w:rsid w:val="006E7391"/>
    <w:rsid w:val="006F7366"/>
    <w:rsid w:val="006F7A27"/>
    <w:rsid w:val="007008B5"/>
    <w:rsid w:val="00707F99"/>
    <w:rsid w:val="00710B46"/>
    <w:rsid w:val="007130DB"/>
    <w:rsid w:val="007138E9"/>
    <w:rsid w:val="00716B8B"/>
    <w:rsid w:val="007203D2"/>
    <w:rsid w:val="00721186"/>
    <w:rsid w:val="00721389"/>
    <w:rsid w:val="00725FC4"/>
    <w:rsid w:val="00726324"/>
    <w:rsid w:val="0072638C"/>
    <w:rsid w:val="007267F3"/>
    <w:rsid w:val="007303ED"/>
    <w:rsid w:val="00730A9C"/>
    <w:rsid w:val="00731934"/>
    <w:rsid w:val="00731D86"/>
    <w:rsid w:val="007321D3"/>
    <w:rsid w:val="00733322"/>
    <w:rsid w:val="0073546F"/>
    <w:rsid w:val="00736A4D"/>
    <w:rsid w:val="00737689"/>
    <w:rsid w:val="0074185D"/>
    <w:rsid w:val="007433EE"/>
    <w:rsid w:val="007434BF"/>
    <w:rsid w:val="00745F5E"/>
    <w:rsid w:val="007460BC"/>
    <w:rsid w:val="0075294F"/>
    <w:rsid w:val="00755F95"/>
    <w:rsid w:val="00756091"/>
    <w:rsid w:val="00756243"/>
    <w:rsid w:val="0075644C"/>
    <w:rsid w:val="0075777D"/>
    <w:rsid w:val="00760AA7"/>
    <w:rsid w:val="0076166E"/>
    <w:rsid w:val="007618BB"/>
    <w:rsid w:val="00762395"/>
    <w:rsid w:val="00763328"/>
    <w:rsid w:val="007636C7"/>
    <w:rsid w:val="00767F74"/>
    <w:rsid w:val="00771098"/>
    <w:rsid w:val="00772A58"/>
    <w:rsid w:val="00772DE7"/>
    <w:rsid w:val="0077351C"/>
    <w:rsid w:val="00773C22"/>
    <w:rsid w:val="007741AA"/>
    <w:rsid w:val="00775BAC"/>
    <w:rsid w:val="00781AB1"/>
    <w:rsid w:val="00783291"/>
    <w:rsid w:val="007869D2"/>
    <w:rsid w:val="00787D43"/>
    <w:rsid w:val="00790572"/>
    <w:rsid w:val="007936CA"/>
    <w:rsid w:val="0079421B"/>
    <w:rsid w:val="00795F95"/>
    <w:rsid w:val="00797822"/>
    <w:rsid w:val="0079795E"/>
    <w:rsid w:val="007A097B"/>
    <w:rsid w:val="007A13B2"/>
    <w:rsid w:val="007A5B2A"/>
    <w:rsid w:val="007A7479"/>
    <w:rsid w:val="007B0338"/>
    <w:rsid w:val="007B08DA"/>
    <w:rsid w:val="007B3213"/>
    <w:rsid w:val="007B450C"/>
    <w:rsid w:val="007B5B91"/>
    <w:rsid w:val="007B5D6B"/>
    <w:rsid w:val="007C2AEF"/>
    <w:rsid w:val="007D2D37"/>
    <w:rsid w:val="007D3DD9"/>
    <w:rsid w:val="007D3F8E"/>
    <w:rsid w:val="007D4C84"/>
    <w:rsid w:val="007D4EA8"/>
    <w:rsid w:val="007D4ECB"/>
    <w:rsid w:val="007E10C9"/>
    <w:rsid w:val="007E2ECF"/>
    <w:rsid w:val="007E56DE"/>
    <w:rsid w:val="007E792E"/>
    <w:rsid w:val="007E7D08"/>
    <w:rsid w:val="007F02AB"/>
    <w:rsid w:val="007F1482"/>
    <w:rsid w:val="007F1706"/>
    <w:rsid w:val="007F1AA6"/>
    <w:rsid w:val="007F322D"/>
    <w:rsid w:val="007F4217"/>
    <w:rsid w:val="007F61E3"/>
    <w:rsid w:val="007F65C2"/>
    <w:rsid w:val="007F7795"/>
    <w:rsid w:val="007F7A08"/>
    <w:rsid w:val="007F7ABC"/>
    <w:rsid w:val="008008AB"/>
    <w:rsid w:val="00801D92"/>
    <w:rsid w:val="00802E47"/>
    <w:rsid w:val="00803A47"/>
    <w:rsid w:val="00803F25"/>
    <w:rsid w:val="00804FE6"/>
    <w:rsid w:val="00805E9E"/>
    <w:rsid w:val="008064FA"/>
    <w:rsid w:val="00806CA1"/>
    <w:rsid w:val="00812B49"/>
    <w:rsid w:val="00813296"/>
    <w:rsid w:val="008160D9"/>
    <w:rsid w:val="00816245"/>
    <w:rsid w:val="00816277"/>
    <w:rsid w:val="00816F46"/>
    <w:rsid w:val="00817BA3"/>
    <w:rsid w:val="008200D4"/>
    <w:rsid w:val="00821B0E"/>
    <w:rsid w:val="00822930"/>
    <w:rsid w:val="008238B5"/>
    <w:rsid w:val="008249D3"/>
    <w:rsid w:val="00824E22"/>
    <w:rsid w:val="008321EB"/>
    <w:rsid w:val="008338E2"/>
    <w:rsid w:val="00835456"/>
    <w:rsid w:val="0083590A"/>
    <w:rsid w:val="00836F8A"/>
    <w:rsid w:val="008375A7"/>
    <w:rsid w:val="008444BA"/>
    <w:rsid w:val="00844E54"/>
    <w:rsid w:val="00846D61"/>
    <w:rsid w:val="00847B43"/>
    <w:rsid w:val="008513EA"/>
    <w:rsid w:val="00851F20"/>
    <w:rsid w:val="00853386"/>
    <w:rsid w:val="00853CE8"/>
    <w:rsid w:val="00853F0D"/>
    <w:rsid w:val="008557BF"/>
    <w:rsid w:val="008559ED"/>
    <w:rsid w:val="00857CB0"/>
    <w:rsid w:val="0086129E"/>
    <w:rsid w:val="008615CB"/>
    <w:rsid w:val="008618B6"/>
    <w:rsid w:val="00864F17"/>
    <w:rsid w:val="00866AD6"/>
    <w:rsid w:val="008710D2"/>
    <w:rsid w:val="00871B95"/>
    <w:rsid w:val="00872054"/>
    <w:rsid w:val="008742FE"/>
    <w:rsid w:val="00875384"/>
    <w:rsid w:val="00876FF9"/>
    <w:rsid w:val="00882E7F"/>
    <w:rsid w:val="00884B2C"/>
    <w:rsid w:val="0088737C"/>
    <w:rsid w:val="0088795D"/>
    <w:rsid w:val="008918C6"/>
    <w:rsid w:val="00894D28"/>
    <w:rsid w:val="008967EE"/>
    <w:rsid w:val="00896AA0"/>
    <w:rsid w:val="00897859"/>
    <w:rsid w:val="008A1BF2"/>
    <w:rsid w:val="008A3D08"/>
    <w:rsid w:val="008A4037"/>
    <w:rsid w:val="008A4B10"/>
    <w:rsid w:val="008A77E9"/>
    <w:rsid w:val="008B0C18"/>
    <w:rsid w:val="008B267E"/>
    <w:rsid w:val="008C1C05"/>
    <w:rsid w:val="008C33D5"/>
    <w:rsid w:val="008C4975"/>
    <w:rsid w:val="008C5A3E"/>
    <w:rsid w:val="008C68BA"/>
    <w:rsid w:val="008C6B4D"/>
    <w:rsid w:val="008D1779"/>
    <w:rsid w:val="008D1A77"/>
    <w:rsid w:val="008D1FE3"/>
    <w:rsid w:val="008D211D"/>
    <w:rsid w:val="008D2F21"/>
    <w:rsid w:val="008D54FB"/>
    <w:rsid w:val="008D61F3"/>
    <w:rsid w:val="008E010E"/>
    <w:rsid w:val="008E0509"/>
    <w:rsid w:val="008E093E"/>
    <w:rsid w:val="008E17AF"/>
    <w:rsid w:val="008E248F"/>
    <w:rsid w:val="008E2958"/>
    <w:rsid w:val="008E2D18"/>
    <w:rsid w:val="008E4E77"/>
    <w:rsid w:val="008E4E9D"/>
    <w:rsid w:val="008E594B"/>
    <w:rsid w:val="008E5E9A"/>
    <w:rsid w:val="008E6EEB"/>
    <w:rsid w:val="008F1360"/>
    <w:rsid w:val="008F3B22"/>
    <w:rsid w:val="008F3E2A"/>
    <w:rsid w:val="008F4F2B"/>
    <w:rsid w:val="008F6AF4"/>
    <w:rsid w:val="008F729C"/>
    <w:rsid w:val="008F7C2C"/>
    <w:rsid w:val="0090107B"/>
    <w:rsid w:val="0090425B"/>
    <w:rsid w:val="009066A8"/>
    <w:rsid w:val="009076D5"/>
    <w:rsid w:val="0091020A"/>
    <w:rsid w:val="00910C94"/>
    <w:rsid w:val="0091115D"/>
    <w:rsid w:val="00912068"/>
    <w:rsid w:val="009130C2"/>
    <w:rsid w:val="009160B0"/>
    <w:rsid w:val="00916EF0"/>
    <w:rsid w:val="009173A5"/>
    <w:rsid w:val="00920578"/>
    <w:rsid w:val="009215C9"/>
    <w:rsid w:val="009218EA"/>
    <w:rsid w:val="0092265E"/>
    <w:rsid w:val="009226B3"/>
    <w:rsid w:val="00922898"/>
    <w:rsid w:val="00923E14"/>
    <w:rsid w:val="009264F3"/>
    <w:rsid w:val="009270A7"/>
    <w:rsid w:val="009275D0"/>
    <w:rsid w:val="00930892"/>
    <w:rsid w:val="00931E5C"/>
    <w:rsid w:val="00935ED7"/>
    <w:rsid w:val="009367A9"/>
    <w:rsid w:val="00937878"/>
    <w:rsid w:val="00940663"/>
    <w:rsid w:val="00941744"/>
    <w:rsid w:val="00943913"/>
    <w:rsid w:val="009452AB"/>
    <w:rsid w:val="00947085"/>
    <w:rsid w:val="00950005"/>
    <w:rsid w:val="0095015A"/>
    <w:rsid w:val="0095052E"/>
    <w:rsid w:val="009511F8"/>
    <w:rsid w:val="009520D2"/>
    <w:rsid w:val="00953262"/>
    <w:rsid w:val="00960534"/>
    <w:rsid w:val="00964B3C"/>
    <w:rsid w:val="00964C60"/>
    <w:rsid w:val="0096662D"/>
    <w:rsid w:val="00970177"/>
    <w:rsid w:val="0097084F"/>
    <w:rsid w:val="00972303"/>
    <w:rsid w:val="009738DC"/>
    <w:rsid w:val="00973956"/>
    <w:rsid w:val="009740D6"/>
    <w:rsid w:val="009752DD"/>
    <w:rsid w:val="0097572A"/>
    <w:rsid w:val="009819BF"/>
    <w:rsid w:val="00981FA3"/>
    <w:rsid w:val="00987CBE"/>
    <w:rsid w:val="00990403"/>
    <w:rsid w:val="00990A11"/>
    <w:rsid w:val="00991F28"/>
    <w:rsid w:val="00992603"/>
    <w:rsid w:val="0099426D"/>
    <w:rsid w:val="00994E00"/>
    <w:rsid w:val="009A4AC6"/>
    <w:rsid w:val="009A4BB7"/>
    <w:rsid w:val="009A5C6C"/>
    <w:rsid w:val="009B1268"/>
    <w:rsid w:val="009B1AA4"/>
    <w:rsid w:val="009B2608"/>
    <w:rsid w:val="009B4869"/>
    <w:rsid w:val="009B6BBC"/>
    <w:rsid w:val="009B7706"/>
    <w:rsid w:val="009C0917"/>
    <w:rsid w:val="009C1DEF"/>
    <w:rsid w:val="009C20F2"/>
    <w:rsid w:val="009C51BF"/>
    <w:rsid w:val="009C5CF0"/>
    <w:rsid w:val="009C6A7C"/>
    <w:rsid w:val="009D0758"/>
    <w:rsid w:val="009D1940"/>
    <w:rsid w:val="009D4AE1"/>
    <w:rsid w:val="009D5C32"/>
    <w:rsid w:val="009D6C95"/>
    <w:rsid w:val="009D6FD4"/>
    <w:rsid w:val="009E1F8B"/>
    <w:rsid w:val="009E59DF"/>
    <w:rsid w:val="009E5FFB"/>
    <w:rsid w:val="009F2AF9"/>
    <w:rsid w:val="009F3AA8"/>
    <w:rsid w:val="009F64D6"/>
    <w:rsid w:val="009F72E8"/>
    <w:rsid w:val="00A001AF"/>
    <w:rsid w:val="00A03933"/>
    <w:rsid w:val="00A03E1A"/>
    <w:rsid w:val="00A0417F"/>
    <w:rsid w:val="00A050DA"/>
    <w:rsid w:val="00A06C5A"/>
    <w:rsid w:val="00A07566"/>
    <w:rsid w:val="00A11225"/>
    <w:rsid w:val="00A1343F"/>
    <w:rsid w:val="00A13793"/>
    <w:rsid w:val="00A15EBC"/>
    <w:rsid w:val="00A17E79"/>
    <w:rsid w:val="00A226E9"/>
    <w:rsid w:val="00A24A88"/>
    <w:rsid w:val="00A30F42"/>
    <w:rsid w:val="00A31D38"/>
    <w:rsid w:val="00A31E30"/>
    <w:rsid w:val="00A33388"/>
    <w:rsid w:val="00A33B88"/>
    <w:rsid w:val="00A34828"/>
    <w:rsid w:val="00A34851"/>
    <w:rsid w:val="00A41D06"/>
    <w:rsid w:val="00A43229"/>
    <w:rsid w:val="00A456CC"/>
    <w:rsid w:val="00A4675A"/>
    <w:rsid w:val="00A50C4D"/>
    <w:rsid w:val="00A513C4"/>
    <w:rsid w:val="00A51FC4"/>
    <w:rsid w:val="00A5238B"/>
    <w:rsid w:val="00A52AA0"/>
    <w:rsid w:val="00A57334"/>
    <w:rsid w:val="00A6117D"/>
    <w:rsid w:val="00A61B61"/>
    <w:rsid w:val="00A61C7C"/>
    <w:rsid w:val="00A61F64"/>
    <w:rsid w:val="00A63D09"/>
    <w:rsid w:val="00A659ED"/>
    <w:rsid w:val="00A661FE"/>
    <w:rsid w:val="00A71576"/>
    <w:rsid w:val="00A71A6F"/>
    <w:rsid w:val="00A81188"/>
    <w:rsid w:val="00A81931"/>
    <w:rsid w:val="00A8422D"/>
    <w:rsid w:val="00A8504C"/>
    <w:rsid w:val="00A90572"/>
    <w:rsid w:val="00A91798"/>
    <w:rsid w:val="00A929F5"/>
    <w:rsid w:val="00A9321B"/>
    <w:rsid w:val="00A933FA"/>
    <w:rsid w:val="00A9481E"/>
    <w:rsid w:val="00A95EFB"/>
    <w:rsid w:val="00A97D38"/>
    <w:rsid w:val="00AA0EFE"/>
    <w:rsid w:val="00AA1D09"/>
    <w:rsid w:val="00AA25F5"/>
    <w:rsid w:val="00AA2991"/>
    <w:rsid w:val="00AA3A30"/>
    <w:rsid w:val="00AA4362"/>
    <w:rsid w:val="00AA723B"/>
    <w:rsid w:val="00AB0A63"/>
    <w:rsid w:val="00AB15CE"/>
    <w:rsid w:val="00AB29EB"/>
    <w:rsid w:val="00AB2D9A"/>
    <w:rsid w:val="00AB481C"/>
    <w:rsid w:val="00AB5D37"/>
    <w:rsid w:val="00AB6EA1"/>
    <w:rsid w:val="00AB771F"/>
    <w:rsid w:val="00AC2E89"/>
    <w:rsid w:val="00AC3155"/>
    <w:rsid w:val="00AC34FE"/>
    <w:rsid w:val="00AC5CF8"/>
    <w:rsid w:val="00AC6499"/>
    <w:rsid w:val="00AC695C"/>
    <w:rsid w:val="00AC7298"/>
    <w:rsid w:val="00AD338E"/>
    <w:rsid w:val="00AD5C8B"/>
    <w:rsid w:val="00AD72E6"/>
    <w:rsid w:val="00AE0E63"/>
    <w:rsid w:val="00AE17CE"/>
    <w:rsid w:val="00AE1C85"/>
    <w:rsid w:val="00AE2286"/>
    <w:rsid w:val="00AE4588"/>
    <w:rsid w:val="00AE6600"/>
    <w:rsid w:val="00AE683C"/>
    <w:rsid w:val="00AE76A4"/>
    <w:rsid w:val="00AF1A3F"/>
    <w:rsid w:val="00AF58DD"/>
    <w:rsid w:val="00AF5DEF"/>
    <w:rsid w:val="00AF76B2"/>
    <w:rsid w:val="00B003BE"/>
    <w:rsid w:val="00B00B02"/>
    <w:rsid w:val="00B0201C"/>
    <w:rsid w:val="00B03170"/>
    <w:rsid w:val="00B036F5"/>
    <w:rsid w:val="00B0422B"/>
    <w:rsid w:val="00B0692C"/>
    <w:rsid w:val="00B0783B"/>
    <w:rsid w:val="00B11CA4"/>
    <w:rsid w:val="00B13767"/>
    <w:rsid w:val="00B14398"/>
    <w:rsid w:val="00B166C0"/>
    <w:rsid w:val="00B21D9F"/>
    <w:rsid w:val="00B22072"/>
    <w:rsid w:val="00B24585"/>
    <w:rsid w:val="00B26B83"/>
    <w:rsid w:val="00B3009F"/>
    <w:rsid w:val="00B30A71"/>
    <w:rsid w:val="00B316D3"/>
    <w:rsid w:val="00B32079"/>
    <w:rsid w:val="00B34326"/>
    <w:rsid w:val="00B34E2A"/>
    <w:rsid w:val="00B36E94"/>
    <w:rsid w:val="00B41D2E"/>
    <w:rsid w:val="00B42564"/>
    <w:rsid w:val="00B4522B"/>
    <w:rsid w:val="00B47347"/>
    <w:rsid w:val="00B4764D"/>
    <w:rsid w:val="00B50408"/>
    <w:rsid w:val="00B61A5A"/>
    <w:rsid w:val="00B628DB"/>
    <w:rsid w:val="00B65482"/>
    <w:rsid w:val="00B65C6E"/>
    <w:rsid w:val="00B6604C"/>
    <w:rsid w:val="00B66602"/>
    <w:rsid w:val="00B67446"/>
    <w:rsid w:val="00B70B19"/>
    <w:rsid w:val="00B7131F"/>
    <w:rsid w:val="00B71988"/>
    <w:rsid w:val="00B7209A"/>
    <w:rsid w:val="00B729E6"/>
    <w:rsid w:val="00B736FA"/>
    <w:rsid w:val="00B80255"/>
    <w:rsid w:val="00B82939"/>
    <w:rsid w:val="00B84294"/>
    <w:rsid w:val="00B90527"/>
    <w:rsid w:val="00B922EE"/>
    <w:rsid w:val="00B925BB"/>
    <w:rsid w:val="00B93A74"/>
    <w:rsid w:val="00B93F79"/>
    <w:rsid w:val="00B953E3"/>
    <w:rsid w:val="00B96BED"/>
    <w:rsid w:val="00B97091"/>
    <w:rsid w:val="00B9713B"/>
    <w:rsid w:val="00B97E3F"/>
    <w:rsid w:val="00BA0CBF"/>
    <w:rsid w:val="00BA2608"/>
    <w:rsid w:val="00BA266C"/>
    <w:rsid w:val="00BA268C"/>
    <w:rsid w:val="00BA6AE5"/>
    <w:rsid w:val="00BA748F"/>
    <w:rsid w:val="00BA7660"/>
    <w:rsid w:val="00BB00C7"/>
    <w:rsid w:val="00BB0814"/>
    <w:rsid w:val="00BB18ED"/>
    <w:rsid w:val="00BB26E7"/>
    <w:rsid w:val="00BB30E3"/>
    <w:rsid w:val="00BB389C"/>
    <w:rsid w:val="00BB5F8A"/>
    <w:rsid w:val="00BB77E8"/>
    <w:rsid w:val="00BC1088"/>
    <w:rsid w:val="00BC137F"/>
    <w:rsid w:val="00BC1C7A"/>
    <w:rsid w:val="00BC3D4A"/>
    <w:rsid w:val="00BC47E7"/>
    <w:rsid w:val="00BC5D00"/>
    <w:rsid w:val="00BC7148"/>
    <w:rsid w:val="00BD1D81"/>
    <w:rsid w:val="00BD2DF1"/>
    <w:rsid w:val="00BD2F83"/>
    <w:rsid w:val="00BD6710"/>
    <w:rsid w:val="00BE0BF2"/>
    <w:rsid w:val="00BE0C79"/>
    <w:rsid w:val="00BE1C98"/>
    <w:rsid w:val="00BE21B4"/>
    <w:rsid w:val="00BE394C"/>
    <w:rsid w:val="00BE3F87"/>
    <w:rsid w:val="00BE6005"/>
    <w:rsid w:val="00BE77CA"/>
    <w:rsid w:val="00BE7DFE"/>
    <w:rsid w:val="00BF12CE"/>
    <w:rsid w:val="00BF25E8"/>
    <w:rsid w:val="00BF3BC4"/>
    <w:rsid w:val="00BF3BF9"/>
    <w:rsid w:val="00BF4F6D"/>
    <w:rsid w:val="00BF5324"/>
    <w:rsid w:val="00BF644E"/>
    <w:rsid w:val="00BF6D9D"/>
    <w:rsid w:val="00BF752F"/>
    <w:rsid w:val="00BF78DE"/>
    <w:rsid w:val="00C00AAE"/>
    <w:rsid w:val="00C0353A"/>
    <w:rsid w:val="00C03EC2"/>
    <w:rsid w:val="00C04432"/>
    <w:rsid w:val="00C04BAC"/>
    <w:rsid w:val="00C05EB7"/>
    <w:rsid w:val="00C07705"/>
    <w:rsid w:val="00C10931"/>
    <w:rsid w:val="00C11B4D"/>
    <w:rsid w:val="00C14640"/>
    <w:rsid w:val="00C148CA"/>
    <w:rsid w:val="00C14EAD"/>
    <w:rsid w:val="00C1689B"/>
    <w:rsid w:val="00C16A88"/>
    <w:rsid w:val="00C21CF9"/>
    <w:rsid w:val="00C21E35"/>
    <w:rsid w:val="00C22CCC"/>
    <w:rsid w:val="00C25EAC"/>
    <w:rsid w:val="00C31943"/>
    <w:rsid w:val="00C32C61"/>
    <w:rsid w:val="00C33E25"/>
    <w:rsid w:val="00C33F48"/>
    <w:rsid w:val="00C34F9D"/>
    <w:rsid w:val="00C359E7"/>
    <w:rsid w:val="00C36347"/>
    <w:rsid w:val="00C369B6"/>
    <w:rsid w:val="00C36FF0"/>
    <w:rsid w:val="00C3700D"/>
    <w:rsid w:val="00C375D6"/>
    <w:rsid w:val="00C4106E"/>
    <w:rsid w:val="00C448F2"/>
    <w:rsid w:val="00C44F41"/>
    <w:rsid w:val="00C462B5"/>
    <w:rsid w:val="00C505F4"/>
    <w:rsid w:val="00C5168E"/>
    <w:rsid w:val="00C5218A"/>
    <w:rsid w:val="00C5290D"/>
    <w:rsid w:val="00C53EEE"/>
    <w:rsid w:val="00C54B6F"/>
    <w:rsid w:val="00C55928"/>
    <w:rsid w:val="00C55CBB"/>
    <w:rsid w:val="00C57CC9"/>
    <w:rsid w:val="00C61DB8"/>
    <w:rsid w:val="00C63413"/>
    <w:rsid w:val="00C65561"/>
    <w:rsid w:val="00C659A0"/>
    <w:rsid w:val="00C665D6"/>
    <w:rsid w:val="00C702D4"/>
    <w:rsid w:val="00C73391"/>
    <w:rsid w:val="00C738DA"/>
    <w:rsid w:val="00C73A2A"/>
    <w:rsid w:val="00C743FC"/>
    <w:rsid w:val="00C754A1"/>
    <w:rsid w:val="00C75650"/>
    <w:rsid w:val="00C75746"/>
    <w:rsid w:val="00C84A7B"/>
    <w:rsid w:val="00C867D2"/>
    <w:rsid w:val="00C87D73"/>
    <w:rsid w:val="00C903E9"/>
    <w:rsid w:val="00C948D9"/>
    <w:rsid w:val="00C94D01"/>
    <w:rsid w:val="00C95017"/>
    <w:rsid w:val="00C96BF7"/>
    <w:rsid w:val="00C972B5"/>
    <w:rsid w:val="00CA366C"/>
    <w:rsid w:val="00CA381A"/>
    <w:rsid w:val="00CA3F86"/>
    <w:rsid w:val="00CB05FE"/>
    <w:rsid w:val="00CB2117"/>
    <w:rsid w:val="00CB231D"/>
    <w:rsid w:val="00CB4DE7"/>
    <w:rsid w:val="00CB57EE"/>
    <w:rsid w:val="00CB7AEF"/>
    <w:rsid w:val="00CC069B"/>
    <w:rsid w:val="00CC14CB"/>
    <w:rsid w:val="00CC2054"/>
    <w:rsid w:val="00CC2D3A"/>
    <w:rsid w:val="00CC322D"/>
    <w:rsid w:val="00CC6E35"/>
    <w:rsid w:val="00CD00FE"/>
    <w:rsid w:val="00CD0A74"/>
    <w:rsid w:val="00CD3EF4"/>
    <w:rsid w:val="00CD57A8"/>
    <w:rsid w:val="00CD5864"/>
    <w:rsid w:val="00CD66F5"/>
    <w:rsid w:val="00CD6B71"/>
    <w:rsid w:val="00CE1500"/>
    <w:rsid w:val="00CE2C99"/>
    <w:rsid w:val="00CE3011"/>
    <w:rsid w:val="00CE397B"/>
    <w:rsid w:val="00CF1830"/>
    <w:rsid w:val="00CF315F"/>
    <w:rsid w:val="00CF4FC1"/>
    <w:rsid w:val="00CF562B"/>
    <w:rsid w:val="00CF780F"/>
    <w:rsid w:val="00CF7CF0"/>
    <w:rsid w:val="00CF7DEB"/>
    <w:rsid w:val="00D0028E"/>
    <w:rsid w:val="00D008B6"/>
    <w:rsid w:val="00D00A45"/>
    <w:rsid w:val="00D01AD6"/>
    <w:rsid w:val="00D02310"/>
    <w:rsid w:val="00D03AFB"/>
    <w:rsid w:val="00D06A51"/>
    <w:rsid w:val="00D07FBA"/>
    <w:rsid w:val="00D15841"/>
    <w:rsid w:val="00D1590E"/>
    <w:rsid w:val="00D1661C"/>
    <w:rsid w:val="00D213CE"/>
    <w:rsid w:val="00D22380"/>
    <w:rsid w:val="00D24BDB"/>
    <w:rsid w:val="00D268D5"/>
    <w:rsid w:val="00D309EB"/>
    <w:rsid w:val="00D31559"/>
    <w:rsid w:val="00D31B35"/>
    <w:rsid w:val="00D32750"/>
    <w:rsid w:val="00D33B6F"/>
    <w:rsid w:val="00D3687B"/>
    <w:rsid w:val="00D375F6"/>
    <w:rsid w:val="00D37D3D"/>
    <w:rsid w:val="00D400B6"/>
    <w:rsid w:val="00D408D9"/>
    <w:rsid w:val="00D447A9"/>
    <w:rsid w:val="00D449EE"/>
    <w:rsid w:val="00D461E6"/>
    <w:rsid w:val="00D4694D"/>
    <w:rsid w:val="00D5346A"/>
    <w:rsid w:val="00D53804"/>
    <w:rsid w:val="00D548C1"/>
    <w:rsid w:val="00D54BBE"/>
    <w:rsid w:val="00D550B8"/>
    <w:rsid w:val="00D55922"/>
    <w:rsid w:val="00D57534"/>
    <w:rsid w:val="00D63A00"/>
    <w:rsid w:val="00D6418A"/>
    <w:rsid w:val="00D64A7C"/>
    <w:rsid w:val="00D66C26"/>
    <w:rsid w:val="00D70FF5"/>
    <w:rsid w:val="00D7180A"/>
    <w:rsid w:val="00D7486D"/>
    <w:rsid w:val="00D7500E"/>
    <w:rsid w:val="00D7660A"/>
    <w:rsid w:val="00D76674"/>
    <w:rsid w:val="00D76C59"/>
    <w:rsid w:val="00D81442"/>
    <w:rsid w:val="00D82461"/>
    <w:rsid w:val="00D82A8C"/>
    <w:rsid w:val="00D82D6D"/>
    <w:rsid w:val="00D837D1"/>
    <w:rsid w:val="00D83AF6"/>
    <w:rsid w:val="00D840B1"/>
    <w:rsid w:val="00D85D6A"/>
    <w:rsid w:val="00D86FB3"/>
    <w:rsid w:val="00D8709C"/>
    <w:rsid w:val="00D87EA5"/>
    <w:rsid w:val="00D90544"/>
    <w:rsid w:val="00D906ED"/>
    <w:rsid w:val="00D90A26"/>
    <w:rsid w:val="00D94FEF"/>
    <w:rsid w:val="00D959B8"/>
    <w:rsid w:val="00D97614"/>
    <w:rsid w:val="00DA49F4"/>
    <w:rsid w:val="00DA4A8E"/>
    <w:rsid w:val="00DA4AB6"/>
    <w:rsid w:val="00DA51E6"/>
    <w:rsid w:val="00DA5D00"/>
    <w:rsid w:val="00DA6FC1"/>
    <w:rsid w:val="00DB0685"/>
    <w:rsid w:val="00DB1208"/>
    <w:rsid w:val="00DB184A"/>
    <w:rsid w:val="00DB2583"/>
    <w:rsid w:val="00DB2CE8"/>
    <w:rsid w:val="00DB602C"/>
    <w:rsid w:val="00DB795B"/>
    <w:rsid w:val="00DC482A"/>
    <w:rsid w:val="00DC4B6D"/>
    <w:rsid w:val="00DD1A3A"/>
    <w:rsid w:val="00DD2875"/>
    <w:rsid w:val="00DD33A8"/>
    <w:rsid w:val="00DD3746"/>
    <w:rsid w:val="00DE1588"/>
    <w:rsid w:val="00DE5FBE"/>
    <w:rsid w:val="00DE628B"/>
    <w:rsid w:val="00DE6FD2"/>
    <w:rsid w:val="00DE777F"/>
    <w:rsid w:val="00DE7FF6"/>
    <w:rsid w:val="00DF022D"/>
    <w:rsid w:val="00DF161B"/>
    <w:rsid w:val="00DF5A57"/>
    <w:rsid w:val="00DF5CD9"/>
    <w:rsid w:val="00DF74FB"/>
    <w:rsid w:val="00DF7B44"/>
    <w:rsid w:val="00E0350B"/>
    <w:rsid w:val="00E11A2C"/>
    <w:rsid w:val="00E132E7"/>
    <w:rsid w:val="00E13954"/>
    <w:rsid w:val="00E153C8"/>
    <w:rsid w:val="00E15CA5"/>
    <w:rsid w:val="00E15DFC"/>
    <w:rsid w:val="00E17709"/>
    <w:rsid w:val="00E2066C"/>
    <w:rsid w:val="00E23C08"/>
    <w:rsid w:val="00E250A4"/>
    <w:rsid w:val="00E2590C"/>
    <w:rsid w:val="00E25A4F"/>
    <w:rsid w:val="00E26881"/>
    <w:rsid w:val="00E37858"/>
    <w:rsid w:val="00E3793F"/>
    <w:rsid w:val="00E40B99"/>
    <w:rsid w:val="00E44610"/>
    <w:rsid w:val="00E44DCE"/>
    <w:rsid w:val="00E46C65"/>
    <w:rsid w:val="00E4788F"/>
    <w:rsid w:val="00E51914"/>
    <w:rsid w:val="00E51CA8"/>
    <w:rsid w:val="00E527AC"/>
    <w:rsid w:val="00E530FF"/>
    <w:rsid w:val="00E536DD"/>
    <w:rsid w:val="00E53A1C"/>
    <w:rsid w:val="00E560E5"/>
    <w:rsid w:val="00E56BA5"/>
    <w:rsid w:val="00E56CC5"/>
    <w:rsid w:val="00E6030A"/>
    <w:rsid w:val="00E60BDD"/>
    <w:rsid w:val="00E64B79"/>
    <w:rsid w:val="00E653CE"/>
    <w:rsid w:val="00E65D2C"/>
    <w:rsid w:val="00E66D47"/>
    <w:rsid w:val="00E70294"/>
    <w:rsid w:val="00E70B3F"/>
    <w:rsid w:val="00E70BB2"/>
    <w:rsid w:val="00E74157"/>
    <w:rsid w:val="00E8660C"/>
    <w:rsid w:val="00E8702A"/>
    <w:rsid w:val="00E87DB9"/>
    <w:rsid w:val="00E91199"/>
    <w:rsid w:val="00E9176E"/>
    <w:rsid w:val="00E91AA8"/>
    <w:rsid w:val="00E91FA4"/>
    <w:rsid w:val="00E9316A"/>
    <w:rsid w:val="00E96B2D"/>
    <w:rsid w:val="00E96C85"/>
    <w:rsid w:val="00EA0BD8"/>
    <w:rsid w:val="00EA107C"/>
    <w:rsid w:val="00EA10F8"/>
    <w:rsid w:val="00EA294E"/>
    <w:rsid w:val="00EB33F2"/>
    <w:rsid w:val="00EB3653"/>
    <w:rsid w:val="00EB36F4"/>
    <w:rsid w:val="00EB5062"/>
    <w:rsid w:val="00EB52EC"/>
    <w:rsid w:val="00EB5354"/>
    <w:rsid w:val="00EB66FE"/>
    <w:rsid w:val="00EB7B33"/>
    <w:rsid w:val="00EC324A"/>
    <w:rsid w:val="00EC3290"/>
    <w:rsid w:val="00EC4737"/>
    <w:rsid w:val="00EC4A87"/>
    <w:rsid w:val="00EC5E8F"/>
    <w:rsid w:val="00EC63B9"/>
    <w:rsid w:val="00EC6CEC"/>
    <w:rsid w:val="00ED053A"/>
    <w:rsid w:val="00ED0FB5"/>
    <w:rsid w:val="00ED176C"/>
    <w:rsid w:val="00EE0D56"/>
    <w:rsid w:val="00EE0FB1"/>
    <w:rsid w:val="00EE0FF9"/>
    <w:rsid w:val="00EE12E4"/>
    <w:rsid w:val="00EE457B"/>
    <w:rsid w:val="00EE6287"/>
    <w:rsid w:val="00EE6590"/>
    <w:rsid w:val="00EE66E2"/>
    <w:rsid w:val="00EF02CC"/>
    <w:rsid w:val="00EF04DF"/>
    <w:rsid w:val="00EF36DE"/>
    <w:rsid w:val="00EF3AFE"/>
    <w:rsid w:val="00EF3C82"/>
    <w:rsid w:val="00EF5D5F"/>
    <w:rsid w:val="00EF648E"/>
    <w:rsid w:val="00F01184"/>
    <w:rsid w:val="00F02182"/>
    <w:rsid w:val="00F069F7"/>
    <w:rsid w:val="00F07F9F"/>
    <w:rsid w:val="00F11D0C"/>
    <w:rsid w:val="00F15645"/>
    <w:rsid w:val="00F16ADD"/>
    <w:rsid w:val="00F20347"/>
    <w:rsid w:val="00F21476"/>
    <w:rsid w:val="00F2218E"/>
    <w:rsid w:val="00F232BE"/>
    <w:rsid w:val="00F2399B"/>
    <w:rsid w:val="00F24BF2"/>
    <w:rsid w:val="00F27560"/>
    <w:rsid w:val="00F3032B"/>
    <w:rsid w:val="00F32462"/>
    <w:rsid w:val="00F32B9D"/>
    <w:rsid w:val="00F356B3"/>
    <w:rsid w:val="00F36060"/>
    <w:rsid w:val="00F3655A"/>
    <w:rsid w:val="00F42D14"/>
    <w:rsid w:val="00F4335E"/>
    <w:rsid w:val="00F54365"/>
    <w:rsid w:val="00F55502"/>
    <w:rsid w:val="00F55BC8"/>
    <w:rsid w:val="00F56C1A"/>
    <w:rsid w:val="00F57846"/>
    <w:rsid w:val="00F61B3D"/>
    <w:rsid w:val="00F61FFB"/>
    <w:rsid w:val="00F639EE"/>
    <w:rsid w:val="00F66024"/>
    <w:rsid w:val="00F665B6"/>
    <w:rsid w:val="00F7287E"/>
    <w:rsid w:val="00F73864"/>
    <w:rsid w:val="00F74608"/>
    <w:rsid w:val="00F7599C"/>
    <w:rsid w:val="00F83622"/>
    <w:rsid w:val="00F84969"/>
    <w:rsid w:val="00F85AEB"/>
    <w:rsid w:val="00F868A8"/>
    <w:rsid w:val="00F86BAB"/>
    <w:rsid w:val="00F9033E"/>
    <w:rsid w:val="00F96CF5"/>
    <w:rsid w:val="00F97F15"/>
    <w:rsid w:val="00FA03DE"/>
    <w:rsid w:val="00FA1598"/>
    <w:rsid w:val="00FA3B06"/>
    <w:rsid w:val="00FA4AE5"/>
    <w:rsid w:val="00FA4DD1"/>
    <w:rsid w:val="00FA6A3B"/>
    <w:rsid w:val="00FA7867"/>
    <w:rsid w:val="00FB00F7"/>
    <w:rsid w:val="00FB04E7"/>
    <w:rsid w:val="00FB28A7"/>
    <w:rsid w:val="00FB374B"/>
    <w:rsid w:val="00FB3EE6"/>
    <w:rsid w:val="00FB4154"/>
    <w:rsid w:val="00FB4985"/>
    <w:rsid w:val="00FB7141"/>
    <w:rsid w:val="00FC0998"/>
    <w:rsid w:val="00FC77F1"/>
    <w:rsid w:val="00FC7DA7"/>
    <w:rsid w:val="00FD01C2"/>
    <w:rsid w:val="00FD1BED"/>
    <w:rsid w:val="00FD2541"/>
    <w:rsid w:val="00FD2F26"/>
    <w:rsid w:val="00FD33C6"/>
    <w:rsid w:val="00FD5A39"/>
    <w:rsid w:val="00FD6601"/>
    <w:rsid w:val="00FD666E"/>
    <w:rsid w:val="00FD67C7"/>
    <w:rsid w:val="00FE1BC1"/>
    <w:rsid w:val="00FE2B51"/>
    <w:rsid w:val="00FE718B"/>
    <w:rsid w:val="00FE7C86"/>
    <w:rsid w:val="00FF0486"/>
    <w:rsid w:val="00FF15FC"/>
    <w:rsid w:val="00FF1B5F"/>
    <w:rsid w:val="00FF3D04"/>
    <w:rsid w:val="00FF5F93"/>
    <w:rsid w:val="00FF6430"/>
    <w:rsid w:val="00FF77B2"/>
    <w:rsid w:val="00FF7902"/>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59B0D12"/>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aliases w:val="Kapitola,_Nadpis 1,H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Podkapitola"/>
    <w:basedOn w:val="Nadpis1"/>
    <w:next w:val="Normln"/>
    <w:link w:val="Nadpis2Char"/>
    <w:uiPriority w:val="9"/>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link w:val="Nadpis3Char"/>
    <w:autoRedefine/>
    <w:qFormat/>
    <w:rsid w:val="003E7A6D"/>
    <w:pPr>
      <w:autoSpaceDE w:val="0"/>
      <w:autoSpaceDN w:val="0"/>
      <w:spacing w:before="120" w:after="120" w:line="240" w:lineRule="auto"/>
      <w:ind w:left="720" w:hanging="720"/>
      <w:jc w:val="both"/>
      <w:outlineLvl w:val="2"/>
    </w:pPr>
    <w:rPr>
      <w:rFonts w:eastAsia="Times New Roman" w:cstheme="minorHAnsi"/>
      <w:bCs/>
      <w:sz w:val="24"/>
      <w:szCs w:val="24"/>
    </w:rPr>
  </w:style>
  <w:style w:type="paragraph" w:styleId="Nadpis5">
    <w:name w:val="heading 5"/>
    <w:basedOn w:val="Normln"/>
    <w:next w:val="Normln"/>
    <w:link w:val="Nadpis5Char"/>
    <w:uiPriority w:val="9"/>
    <w:semiHidden/>
    <w:unhideWhenUsed/>
    <w:qFormat/>
    <w:rsid w:val="003E7A6D"/>
    <w:pPr>
      <w:keepNext/>
      <w:keepLines/>
      <w:spacing w:before="200" w:after="0" w:line="240" w:lineRule="auto"/>
      <w:ind w:left="1008" w:hanging="1008"/>
      <w:outlineLvl w:val="4"/>
    </w:pPr>
    <w:rPr>
      <w:rFonts w:asciiTheme="majorHAnsi" w:eastAsiaTheme="majorEastAsia" w:hAnsiTheme="majorHAnsi" w:cstheme="majorBidi"/>
      <w:color w:val="243F60" w:themeColor="accent1" w:themeShade="7F"/>
      <w:sz w:val="24"/>
      <w:szCs w:val="24"/>
    </w:rPr>
  </w:style>
  <w:style w:type="paragraph" w:styleId="Nadpis6">
    <w:name w:val="heading 6"/>
    <w:basedOn w:val="Normln"/>
    <w:next w:val="Normln"/>
    <w:link w:val="Nadpis6Char"/>
    <w:uiPriority w:val="9"/>
    <w:semiHidden/>
    <w:unhideWhenUsed/>
    <w:qFormat/>
    <w:rsid w:val="003E7A6D"/>
    <w:pPr>
      <w:keepNext/>
      <w:keepLines/>
      <w:spacing w:before="200" w:after="0" w:line="240" w:lineRule="auto"/>
      <w:ind w:left="1152" w:hanging="1152"/>
      <w:outlineLvl w:val="5"/>
    </w:pPr>
    <w:rPr>
      <w:rFonts w:asciiTheme="majorHAnsi" w:eastAsiaTheme="majorEastAsia" w:hAnsiTheme="majorHAnsi" w:cstheme="majorBidi"/>
      <w:i/>
      <w:iCs/>
      <w:color w:val="243F60" w:themeColor="accent1" w:themeShade="7F"/>
      <w:sz w:val="24"/>
      <w:szCs w:val="24"/>
    </w:rPr>
  </w:style>
  <w:style w:type="paragraph" w:styleId="Nadpis7">
    <w:name w:val="heading 7"/>
    <w:basedOn w:val="Normln"/>
    <w:next w:val="Normln"/>
    <w:link w:val="Nadpis7Char"/>
    <w:uiPriority w:val="9"/>
    <w:semiHidden/>
    <w:unhideWhenUsed/>
    <w:qFormat/>
    <w:rsid w:val="003E7A6D"/>
    <w:pPr>
      <w:keepNext/>
      <w:keepLines/>
      <w:spacing w:before="200" w:after="0" w:line="240" w:lineRule="auto"/>
      <w:ind w:left="1296" w:hanging="1296"/>
      <w:outlineLvl w:val="6"/>
    </w:pPr>
    <w:rPr>
      <w:rFonts w:asciiTheme="majorHAnsi" w:eastAsiaTheme="majorEastAsia" w:hAnsiTheme="majorHAnsi" w:cstheme="majorBidi"/>
      <w:i/>
      <w:iCs/>
      <w:color w:val="404040" w:themeColor="text1" w:themeTint="BF"/>
      <w:sz w:val="24"/>
      <w:szCs w:val="24"/>
    </w:rPr>
  </w:style>
  <w:style w:type="paragraph" w:styleId="Nadpis8">
    <w:name w:val="heading 8"/>
    <w:basedOn w:val="Normln"/>
    <w:next w:val="Normln"/>
    <w:link w:val="Nadpis8Char"/>
    <w:unhideWhenUsed/>
    <w:qFormat/>
    <w:rsid w:val="003E7A6D"/>
    <w:pPr>
      <w:spacing w:before="240" w:after="60" w:line="240" w:lineRule="auto"/>
      <w:ind w:left="1440" w:hanging="1440"/>
      <w:outlineLvl w:val="7"/>
    </w:pPr>
    <w:rPr>
      <w:rFonts w:ascii="Calibri" w:eastAsia="Times New Roman" w:hAnsi="Calibri" w:cs="Times New Roman"/>
      <w:i/>
      <w:iCs/>
      <w:sz w:val="24"/>
      <w:szCs w:val="24"/>
    </w:rPr>
  </w:style>
  <w:style w:type="paragraph" w:styleId="Nadpis9">
    <w:name w:val="heading 9"/>
    <w:basedOn w:val="Normln"/>
    <w:next w:val="Normln"/>
    <w:link w:val="Nadpis9Char"/>
    <w:uiPriority w:val="9"/>
    <w:semiHidden/>
    <w:unhideWhenUsed/>
    <w:qFormat/>
    <w:rsid w:val="003E7A6D"/>
    <w:pPr>
      <w:keepNext/>
      <w:keepLines/>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aliases w:val="Podkapitola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aliases w:val="Kapitola Char,_Nadpis 1 Char,H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8A77E9"/>
    <w:rPr>
      <w:b/>
      <w:bCs/>
      <w:i w:val="0"/>
      <w:iCs w:val="0"/>
    </w:rPr>
  </w:style>
  <w:style w:type="character" w:customStyle="1" w:styleId="st1">
    <w:name w:val="st1"/>
    <w:basedOn w:val="Standardnpsmoodstavce"/>
    <w:rsid w:val="008A77E9"/>
  </w:style>
  <w:style w:type="paragraph" w:customStyle="1" w:styleId="Tloslovan">
    <w:name w:val="Tělo číslované"/>
    <w:basedOn w:val="Normln"/>
    <w:link w:val="TloslovanChar"/>
    <w:qFormat/>
    <w:rsid w:val="00603EF1"/>
    <w:pPr>
      <w:spacing w:before="120" w:after="120"/>
      <w:ind w:left="851" w:hanging="851"/>
      <w:jc w:val="both"/>
    </w:pPr>
    <w:rPr>
      <w:rFonts w:ascii="Arial" w:eastAsiaTheme="minorHAnsi" w:hAnsi="Arial" w:cs="Arial"/>
      <w:lang w:eastAsia="en-US"/>
    </w:rPr>
  </w:style>
  <w:style w:type="character" w:customStyle="1" w:styleId="TloslovanChar">
    <w:name w:val="Tělo číslované Char"/>
    <w:basedOn w:val="Standardnpsmoodstavce"/>
    <w:link w:val="Tloslovan"/>
    <w:rsid w:val="00603EF1"/>
    <w:rPr>
      <w:rFonts w:ascii="Arial" w:hAnsi="Arial" w:cs="Arial"/>
    </w:rPr>
  </w:style>
  <w:style w:type="character" w:customStyle="1" w:styleId="Nadpis3Char">
    <w:name w:val="Nadpis 3 Char"/>
    <w:basedOn w:val="Standardnpsmoodstavce"/>
    <w:link w:val="Nadpis3"/>
    <w:rsid w:val="003E7A6D"/>
    <w:rPr>
      <w:rFonts w:eastAsia="Times New Roman" w:cstheme="minorHAnsi"/>
      <w:bCs/>
      <w:sz w:val="24"/>
      <w:szCs w:val="24"/>
      <w:lang w:eastAsia="cs-CZ"/>
    </w:rPr>
  </w:style>
  <w:style w:type="character" w:customStyle="1" w:styleId="Nadpis5Char">
    <w:name w:val="Nadpis 5 Char"/>
    <w:basedOn w:val="Standardnpsmoodstavce"/>
    <w:link w:val="Nadpis5"/>
    <w:uiPriority w:val="9"/>
    <w:semiHidden/>
    <w:rsid w:val="003E7A6D"/>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3E7A6D"/>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3E7A6D"/>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rsid w:val="003E7A6D"/>
    <w:rPr>
      <w:rFonts w:ascii="Calibri" w:eastAsia="Times New Roman" w:hAnsi="Calibri" w:cs="Times New Roman"/>
      <w:i/>
      <w:iCs/>
      <w:sz w:val="24"/>
      <w:szCs w:val="24"/>
      <w:lang w:eastAsia="cs-CZ"/>
    </w:rPr>
  </w:style>
  <w:style w:type="character" w:customStyle="1" w:styleId="Nadpis9Char">
    <w:name w:val="Nadpis 9 Char"/>
    <w:basedOn w:val="Standardnpsmoodstavce"/>
    <w:link w:val="Nadpis9"/>
    <w:uiPriority w:val="9"/>
    <w:semiHidden/>
    <w:rsid w:val="003E7A6D"/>
    <w:rPr>
      <w:rFonts w:asciiTheme="majorHAnsi" w:eastAsiaTheme="majorEastAsia" w:hAnsiTheme="majorHAnsi" w:cstheme="majorBidi"/>
      <w:i/>
      <w:iCs/>
      <w:color w:val="404040" w:themeColor="text1" w:themeTint="B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16887602">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5376788">
      <w:bodyDiv w:val="1"/>
      <w:marLeft w:val="0"/>
      <w:marRight w:val="0"/>
      <w:marTop w:val="0"/>
      <w:marBottom w:val="0"/>
      <w:divBdr>
        <w:top w:val="none" w:sz="0" w:space="0" w:color="auto"/>
        <w:left w:val="none" w:sz="0" w:space="0" w:color="auto"/>
        <w:bottom w:val="none" w:sz="0" w:space="0" w:color="auto"/>
        <w:right w:val="none" w:sz="0" w:space="0" w:color="auto"/>
      </w:divBdr>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626235699">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0882008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55625942">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provaznik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58F04-B3C7-4BD3-8B76-F03A9C4A0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25</Pages>
  <Words>10024</Words>
  <Characters>59145</Characters>
  <Application>Microsoft Office Word</Application>
  <DocSecurity>0</DocSecurity>
  <Lines>492</Lines>
  <Paragraphs>138</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Provazníková Jana</cp:lastModifiedBy>
  <cp:revision>9</cp:revision>
  <cp:lastPrinted>2018-11-07T15:08:00Z</cp:lastPrinted>
  <dcterms:created xsi:type="dcterms:W3CDTF">2025-06-11T07:14:00Z</dcterms:created>
  <dcterms:modified xsi:type="dcterms:W3CDTF">2025-06-16T14:34:00Z</dcterms:modified>
</cp:coreProperties>
</file>