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E1C" w:rsidRPr="00CA21A5" w:rsidRDefault="00B05E1C" w:rsidP="00B05E1C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bookmarkStart w:id="0" w:name="_GoBack"/>
      <w:bookmarkEnd w:id="0"/>
      <w:r w:rsidRPr="00CA21A5">
        <w:rPr>
          <w:rFonts w:ascii="Arial" w:hAnsi="Arial" w:cs="Arial"/>
          <w:b/>
          <w:sz w:val="24"/>
          <w:u w:val="single"/>
        </w:rPr>
        <w:t>Zamawiający:</w:t>
      </w:r>
    </w:p>
    <w:p w:rsidR="00B05E1C" w:rsidRPr="002548DF" w:rsidRDefault="00B05E1C" w:rsidP="00B05E1C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B05E1C" w:rsidRPr="00CA21A5" w:rsidRDefault="00B05E1C" w:rsidP="00B05E1C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Wykonawca: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</w:rPr>
        <w:t xml:space="preserve">adres: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B05E1C" w:rsidRPr="00CA21A5" w:rsidRDefault="00B05E1C" w:rsidP="00B05E1C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B05E1C" w:rsidRPr="00CA21A5" w:rsidRDefault="00B05E1C" w:rsidP="00B05E1C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A21A5">
        <w:rPr>
          <w:rFonts w:ascii="Arial" w:hAnsi="Arial" w:cs="Arial"/>
          <w:b/>
          <w:sz w:val="24"/>
        </w:rPr>
        <w:br/>
      </w:r>
    </w:p>
    <w:p w:rsidR="00B05E1C" w:rsidRDefault="00B05E1C" w:rsidP="00B05E1C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składane na podstawie art. 125 ust. 1 ustawy z dnia 11 września 2019 r.  Prawo zamówień publicznych (dalej jako: ustawa Pzp) w postępowaniu o udzielenie zamówienia publicznego pn.:</w:t>
      </w:r>
    </w:p>
    <w:p w:rsidR="00E90744" w:rsidRPr="00E90744" w:rsidRDefault="00E90744" w:rsidP="00E90744">
      <w:pPr>
        <w:pStyle w:val="Akapitzlist"/>
        <w:spacing w:after="600" w:line="288" w:lineRule="auto"/>
        <w:ind w:left="284"/>
        <w:rPr>
          <w:rFonts w:ascii="Arial" w:hAnsi="Arial" w:cs="Arial"/>
          <w:b/>
          <w:sz w:val="24"/>
          <w:szCs w:val="24"/>
        </w:rPr>
      </w:pPr>
      <w:r w:rsidRPr="00E90744">
        <w:rPr>
          <w:rFonts w:ascii="Arial" w:hAnsi="Arial" w:cs="Arial"/>
          <w:b/>
          <w:sz w:val="24"/>
          <w:szCs w:val="24"/>
        </w:rPr>
        <w:t>Opracowanie kompletnego opisu przedmiotu zamówienia na montaż instalacji OZE dla budynku Powiatowego Urzędu Prac</w:t>
      </w:r>
      <w:r>
        <w:rPr>
          <w:rFonts w:ascii="Arial" w:hAnsi="Arial" w:cs="Arial"/>
          <w:b/>
          <w:sz w:val="24"/>
          <w:szCs w:val="24"/>
        </w:rPr>
        <w:t>y w Piekarach Śląskich przy ul. </w:t>
      </w:r>
      <w:r w:rsidRPr="00E90744">
        <w:rPr>
          <w:rFonts w:ascii="Arial" w:hAnsi="Arial" w:cs="Arial"/>
          <w:b/>
          <w:sz w:val="24"/>
          <w:szCs w:val="24"/>
        </w:rPr>
        <w:t>Ks. Jerzego Popiełuszki 14</w:t>
      </w:r>
    </w:p>
    <w:p w:rsidR="00B05E1C" w:rsidRDefault="00B05E1C" w:rsidP="00B05E1C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108 ust. 1 pkt 1-6 ustawy Pzp;</w:t>
      </w:r>
    </w:p>
    <w:p w:rsidR="00B05E1C" w:rsidRPr="00FD53C7" w:rsidRDefault="00B05E1C" w:rsidP="00B05E1C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zachodzą w stosunku do mnie podstawy wykluczenia z postępowania na podstawie art. ……………… ustawy Pzp </w:t>
      </w:r>
      <w:r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Pzp podjąłem następujące czynności (procedura sanacyjna – samooczyszczenie):</w:t>
      </w:r>
    </w:p>
    <w:p w:rsidR="00B05E1C" w:rsidRPr="00CA21A5" w:rsidRDefault="00B05E1C" w:rsidP="00B05E1C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..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lastRenderedPageBreak/>
        <w:t>1)………………………………………………………………………………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B05E1C" w:rsidRPr="00FD53C7" w:rsidRDefault="00B05E1C" w:rsidP="00B05E1C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B05E1C" w:rsidRPr="002548DF" w:rsidRDefault="00B05E1C" w:rsidP="00B05E1C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B05E1C" w:rsidRPr="00CA21A5" w:rsidRDefault="00B05E1C" w:rsidP="00B05E1C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p w:rsidR="00F02960" w:rsidRDefault="00F02960"/>
    <w:sectPr w:rsidR="00F02960" w:rsidSect="00CA7431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E1C" w:rsidRDefault="00B05E1C" w:rsidP="00B05E1C">
      <w:pPr>
        <w:spacing w:after="0" w:line="240" w:lineRule="auto"/>
      </w:pPr>
      <w:r>
        <w:separator/>
      </w:r>
    </w:p>
  </w:endnote>
  <w:end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E1C" w:rsidRDefault="00B05E1C" w:rsidP="00B05E1C">
      <w:pPr>
        <w:spacing w:after="0" w:line="240" w:lineRule="auto"/>
      </w:pPr>
      <w:r>
        <w:separator/>
      </w:r>
    </w:p>
  </w:footnote>
  <w:foot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431" w:rsidRDefault="00CA7431" w:rsidP="00CA7431">
    <w:pPr>
      <w:spacing w:line="360" w:lineRule="auto"/>
      <w:ind w:right="-141"/>
      <w:rPr>
        <w:rFonts w:ascii="Arial" w:hAnsi="Arial" w:cs="Arial"/>
        <w:sz w:val="24"/>
      </w:rPr>
    </w:pPr>
    <w:r w:rsidRPr="00405B08">
      <w:rPr>
        <w:noProof/>
        <w:lang w:eastAsia="pl-PL"/>
      </w:rPr>
      <w:drawing>
        <wp:inline distT="0" distB="0" distL="0" distR="0" wp14:anchorId="76493A40" wp14:editId="724CADB8">
          <wp:extent cx="5760720" cy="4387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A7431" w:rsidRPr="00CA21A5" w:rsidRDefault="00CA7431" w:rsidP="00CA7431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>
      <w:rPr>
        <w:rFonts w:ascii="Arial" w:hAnsi="Arial" w:cs="Arial"/>
        <w:sz w:val="24"/>
      </w:rPr>
      <w:t>12.2025</w:t>
    </w:r>
  </w:p>
  <w:p w:rsidR="007508E5" w:rsidRPr="00265E78" w:rsidRDefault="00E90744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431" w:rsidRDefault="00CA7431" w:rsidP="00317B66">
    <w:pPr>
      <w:spacing w:line="360" w:lineRule="auto"/>
      <w:ind w:right="-141"/>
      <w:rPr>
        <w:rFonts w:ascii="Arial" w:hAnsi="Arial" w:cs="Arial"/>
        <w:sz w:val="24"/>
      </w:rPr>
    </w:pPr>
    <w:r w:rsidRPr="00405B08">
      <w:rPr>
        <w:noProof/>
        <w:lang w:eastAsia="pl-PL"/>
      </w:rPr>
      <w:drawing>
        <wp:inline distT="0" distB="0" distL="0" distR="0" wp14:anchorId="080A0A49" wp14:editId="043945C6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17B66" w:rsidRPr="00CA21A5" w:rsidRDefault="00B05E1C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E90744">
      <w:rPr>
        <w:rFonts w:ascii="Arial" w:hAnsi="Arial" w:cs="Arial"/>
        <w:sz w:val="24"/>
      </w:rPr>
      <w:t>16</w:t>
    </w:r>
    <w:r>
      <w:rPr>
        <w:rFonts w:ascii="Arial" w:hAnsi="Arial" w:cs="Arial"/>
        <w:sz w:val="24"/>
      </w:rPr>
      <w:t>.2025</w:t>
    </w:r>
  </w:p>
  <w:p w:rsidR="00317B66" w:rsidRPr="00CA21A5" w:rsidRDefault="00B05E1C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</w:t>
    </w:r>
    <w:proofErr w:type="spellStart"/>
    <w:r w:rsidRPr="00CA21A5">
      <w:rPr>
        <w:rFonts w:ascii="Arial" w:hAnsi="Arial" w:cs="Arial"/>
        <w:sz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9D"/>
    <w:rsid w:val="000F599D"/>
    <w:rsid w:val="00B05E1C"/>
    <w:rsid w:val="00BE0963"/>
    <w:rsid w:val="00CA7431"/>
    <w:rsid w:val="00E90744"/>
    <w:rsid w:val="00F0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3E7193"/>
  <w15:chartTrackingRefBased/>
  <w15:docId w15:val="{63FF2ECF-2283-47A1-BF56-BAA89542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B05E1C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B05E1C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B05E1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5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5E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280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Jolanta Bentkowska</cp:lastModifiedBy>
  <cp:revision>5</cp:revision>
  <dcterms:created xsi:type="dcterms:W3CDTF">2025-05-28T11:35:00Z</dcterms:created>
  <dcterms:modified xsi:type="dcterms:W3CDTF">2025-06-10T11:13:00Z</dcterms:modified>
</cp:coreProperties>
</file>