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51CF76F5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2157EC">
        <w:rPr>
          <w:rFonts w:ascii="Times New Roman" w:hAnsi="Times New Roman"/>
          <w:sz w:val="22"/>
        </w:rPr>
        <w:t>6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5ED5798D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r w:rsidR="00994844" w:rsidRPr="00C714F0">
        <w:rPr>
          <w:rFonts w:ascii="Times New Roman" w:hAnsi="Times New Roman" w:cs="Times New Roman"/>
          <w:b/>
          <w:bCs/>
          <w:sz w:val="22"/>
          <w:szCs w:val="22"/>
        </w:rPr>
        <w:t>Biela technika</w:t>
      </w:r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3B2E5040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: </w:t>
      </w:r>
      <w:r w:rsid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819</w:t>
      </w:r>
      <w:r w:rsidR="00CC7FB2"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 </w:t>
      </w:r>
      <w:r w:rsid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608</w:t>
      </w:r>
      <w:r w:rsidR="00CC7FB2"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,</w:t>
      </w:r>
      <w:r w:rsid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95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4758C36C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63C4A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48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8E3C23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73E6B416" w:rsidR="008E3C23" w:rsidRPr="00994844" w:rsidRDefault="008E3C23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39700000-9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4752D92E" w:rsidR="008E3C23" w:rsidRPr="00994844" w:rsidRDefault="008E3C23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Spotrebiče pre domácnosť</w:t>
            </w:r>
          </w:p>
        </w:tc>
      </w:tr>
      <w:tr w:rsidR="00607652" w14:paraId="235E123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11EC" w14:textId="54E6BD7D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39710000-2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F86AA" w14:textId="203F9510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Elektrické prístroje pre domácnosť</w:t>
            </w:r>
          </w:p>
        </w:tc>
      </w:tr>
      <w:tr w:rsidR="002724A4" w14:paraId="4B487AE3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465A3" w14:textId="61E6709A" w:rsidR="00BC38CC" w:rsidRPr="00BC38CC" w:rsidRDefault="00994844" w:rsidP="00BC38C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39711000-9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BD78A" w14:textId="139DF0F8" w:rsidR="002724A4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  <w:lang w:eastAsia="sk-SK"/>
              </w:rPr>
              <w:t>Elektrické prístroje používané v</w:t>
            </w:r>
            <w:r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  <w:r w:rsidRPr="00994844">
              <w:rPr>
                <w:rFonts w:ascii="Times New Roman" w:hAnsi="Times New Roman"/>
                <w:sz w:val="22"/>
                <w:szCs w:val="22"/>
                <w:lang w:eastAsia="sk-SK"/>
              </w:rPr>
              <w:t>domácnosti</w:t>
            </w:r>
            <w:r>
              <w:rPr>
                <w:rFonts w:ascii="Times New Roman" w:hAnsi="Times New Roman"/>
                <w:sz w:val="22"/>
                <w:szCs w:val="22"/>
                <w:lang w:eastAsia="sk-SK"/>
              </w:rPr>
              <w:t xml:space="preserve"> na potraviny</w:t>
            </w:r>
          </w:p>
        </w:tc>
      </w:tr>
      <w:tr w:rsidR="00607652" w14:paraId="518B58AD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E3F8B" w14:textId="35D1DB04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39711100-0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96BB" w14:textId="65055353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Chladničky a mrazničky</w:t>
            </w:r>
          </w:p>
        </w:tc>
      </w:tr>
      <w:tr w:rsidR="00C714F0" w14:paraId="51334B9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3DDA5" w14:textId="075D0E91" w:rsidR="00C714F0" w:rsidRPr="00994844" w:rsidRDefault="00C714F0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14F0">
              <w:rPr>
                <w:rFonts w:ascii="Times New Roman" w:hAnsi="Times New Roman"/>
                <w:sz w:val="22"/>
                <w:szCs w:val="22"/>
              </w:rPr>
              <w:t>39711110-3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AE300" w14:textId="7EDC7ABC" w:rsidR="00C714F0" w:rsidRPr="00994844" w:rsidRDefault="00C714F0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14F0">
              <w:rPr>
                <w:rFonts w:ascii="Times New Roman" w:hAnsi="Times New Roman"/>
                <w:sz w:val="22"/>
                <w:szCs w:val="22"/>
              </w:rPr>
              <w:t>Chladničky s mrazničkou</w:t>
            </w:r>
          </w:p>
        </w:tc>
      </w:tr>
      <w:tr w:rsidR="00C714F0" w14:paraId="5F09998F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917EE" w14:textId="66D4776D" w:rsidR="00C714F0" w:rsidRPr="00C714F0" w:rsidRDefault="00C714F0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14F0">
              <w:rPr>
                <w:rFonts w:ascii="Times New Roman" w:hAnsi="Times New Roman"/>
                <w:sz w:val="22"/>
                <w:szCs w:val="22"/>
              </w:rPr>
              <w:t>39711120-6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7AA9F" w14:textId="03C45ECF" w:rsidR="00C714F0" w:rsidRPr="00C714F0" w:rsidRDefault="00C714F0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14F0">
              <w:rPr>
                <w:rFonts w:ascii="Times New Roman" w:hAnsi="Times New Roman"/>
                <w:sz w:val="22"/>
                <w:szCs w:val="22"/>
              </w:rPr>
              <w:t>Mrazničky</w:t>
            </w:r>
          </w:p>
        </w:tc>
      </w:tr>
      <w:tr w:rsidR="00587B5D" w14:paraId="45A3470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609DF" w14:textId="33C77245" w:rsidR="00587B5D" w:rsidRPr="00C714F0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39711121-3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586DB" w14:textId="018ABDA3" w:rsidR="00587B5D" w:rsidRPr="00C714F0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Truhlicové mrazničky</w:t>
            </w:r>
          </w:p>
        </w:tc>
      </w:tr>
      <w:tr w:rsidR="00587B5D" w14:paraId="56F455C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F1DFE" w14:textId="3D9CF3AA" w:rsidR="00587B5D" w:rsidRPr="00587B5D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39711122-0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E82FE" w14:textId="1913CF49" w:rsidR="00587B5D" w:rsidRPr="00587B5D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Mrazničky do domácnosti</w:t>
            </w:r>
          </w:p>
        </w:tc>
      </w:tr>
      <w:tr w:rsidR="00587B5D" w14:paraId="4C6D2C67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D3186" w14:textId="09180B88" w:rsidR="00587B5D" w:rsidRPr="00587B5D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39711123-7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1BD04" w14:textId="403CAF04" w:rsidR="00587B5D" w:rsidRPr="00587B5D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Stojaté chladničky</w:t>
            </w:r>
          </w:p>
        </w:tc>
      </w:tr>
      <w:tr w:rsidR="00587B5D" w14:paraId="53026B52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1BCA9" w14:textId="2A410A8D" w:rsidR="00587B5D" w:rsidRPr="00587B5D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39711124-4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F7543" w14:textId="18333C8C" w:rsidR="00587B5D" w:rsidRPr="00587B5D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Priemyselné chladničky</w:t>
            </w:r>
          </w:p>
        </w:tc>
      </w:tr>
      <w:tr w:rsidR="00587B5D" w14:paraId="4C84762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C0B9C" w14:textId="6A1B6496" w:rsidR="00587B5D" w:rsidRPr="00587B5D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39711130-9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65696" w14:textId="340E1E1C" w:rsidR="00587B5D" w:rsidRPr="00587B5D" w:rsidRDefault="00587B5D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7B5D">
              <w:rPr>
                <w:rFonts w:ascii="Times New Roman" w:hAnsi="Times New Roman"/>
                <w:sz w:val="22"/>
                <w:szCs w:val="22"/>
              </w:rPr>
              <w:t>Chladničky</w:t>
            </w:r>
          </w:p>
        </w:tc>
      </w:tr>
      <w:tr w:rsidR="00607652" w14:paraId="011572AF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CF65" w14:textId="52B0652E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39711200-1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3AC5" w14:textId="167C3AE1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Prístroje na spracovanie potravín</w:t>
            </w:r>
          </w:p>
        </w:tc>
      </w:tr>
      <w:tr w:rsidR="00587B5D" w14:paraId="3D0090F6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14F87" w14:textId="3E2E7DC4" w:rsidR="00587B5D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39711210-4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4A87D" w14:textId="2BA72885" w:rsidR="00587B5D" w:rsidRPr="00161267" w:rsidRDefault="00161267" w:rsidP="00161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61267">
              <w:rPr>
                <w:rFonts w:ascii="Times New Roman" w:hAnsi="Times New Roman"/>
                <w:sz w:val="22"/>
                <w:szCs w:val="22"/>
              </w:rPr>
              <w:t>Homogenizátory</w:t>
            </w:r>
            <w:proofErr w:type="spellEnd"/>
            <w:r w:rsidRPr="0016126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61267">
              <w:rPr>
                <w:rFonts w:ascii="Times New Roman" w:hAnsi="Times New Roman"/>
                <w:sz w:val="22"/>
                <w:szCs w:val="22"/>
              </w:rPr>
              <w:t>miesidlá</w:t>
            </w:r>
            <w:proofErr w:type="spellEnd"/>
            <w:r w:rsidRPr="00161267">
              <w:rPr>
                <w:rFonts w:ascii="Times New Roman" w:hAnsi="Times New Roman"/>
                <w:sz w:val="22"/>
                <w:szCs w:val="22"/>
              </w:rPr>
              <w:t>) potravín</w:t>
            </w:r>
          </w:p>
        </w:tc>
      </w:tr>
      <w:tr w:rsidR="00587B5D" w14:paraId="0A65AC9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6EC9A" w14:textId="0171A904" w:rsidR="00587B5D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39711211-1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F776F" w14:textId="5F9E3AE2" w:rsidR="00587B5D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Mixéry potravín</w:t>
            </w:r>
          </w:p>
        </w:tc>
      </w:tr>
      <w:tr w:rsidR="00607652" w14:paraId="2CFB119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D5242" w14:textId="1EAAA95E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39711300-2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967AB" w14:textId="7FF85BA2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Elektrotepelné prístroje</w:t>
            </w:r>
          </w:p>
        </w:tc>
      </w:tr>
      <w:tr w:rsidR="00161267" w14:paraId="140EA1D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EE430" w14:textId="26181B4B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39711310-5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4C74D" w14:textId="0FEB1475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Elektrické kávovary</w:t>
            </w:r>
          </w:p>
        </w:tc>
      </w:tr>
      <w:tr w:rsidR="00161267" w14:paraId="6B9954C0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6F295" w14:textId="18AE3B30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39711320-8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52BAD" w14:textId="190B073E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 xml:space="preserve">Elektrické </w:t>
            </w:r>
            <w:proofErr w:type="spellStart"/>
            <w:r w:rsidRPr="00161267">
              <w:rPr>
                <w:rFonts w:ascii="Times New Roman" w:hAnsi="Times New Roman"/>
                <w:sz w:val="22"/>
                <w:szCs w:val="22"/>
              </w:rPr>
              <w:t>čajovary</w:t>
            </w:r>
            <w:proofErr w:type="spellEnd"/>
          </w:p>
        </w:tc>
      </w:tr>
      <w:tr w:rsidR="00161267" w14:paraId="7277C19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68331" w14:textId="2C3F79A5" w:rsidR="00161267" w:rsidRPr="00161267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39711340-4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3CF63" w14:textId="36026340" w:rsidR="00161267" w:rsidRPr="00161267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Ohrievače tanierov</w:t>
            </w:r>
          </w:p>
        </w:tc>
      </w:tr>
      <w:tr w:rsidR="00161267" w14:paraId="7F892841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3AFBF" w14:textId="36D75708" w:rsidR="00161267" w:rsidRPr="00161267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39711360-0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9F42C" w14:textId="4C675710" w:rsidR="00161267" w:rsidRPr="00161267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Rúry (na pečenie)</w:t>
            </w:r>
          </w:p>
        </w:tc>
      </w:tr>
      <w:tr w:rsidR="00161267" w14:paraId="15FA686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59299" w14:textId="364C7705" w:rsidR="00161267" w:rsidRPr="00161267" w:rsidRDefault="00161267" w:rsidP="001612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39711361-7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5F9BC" w14:textId="7AD36910" w:rsidR="00161267" w:rsidRPr="00161267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Elektrické rúry</w:t>
            </w:r>
          </w:p>
        </w:tc>
      </w:tr>
      <w:tr w:rsidR="00161267" w14:paraId="6869FA7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7124E" w14:textId="6DD09DCD" w:rsidR="00161267" w:rsidRPr="00161267" w:rsidRDefault="00161267" w:rsidP="001612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39711362-4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62302" w14:textId="3585AD0F" w:rsidR="00161267" w:rsidRPr="00161267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61267">
              <w:rPr>
                <w:rFonts w:ascii="Times New Roman" w:hAnsi="Times New Roman"/>
                <w:sz w:val="22"/>
                <w:szCs w:val="22"/>
              </w:rPr>
              <w:t>Mikrovlné</w:t>
            </w:r>
            <w:proofErr w:type="spellEnd"/>
            <w:r w:rsidRPr="00161267">
              <w:rPr>
                <w:rFonts w:ascii="Times New Roman" w:hAnsi="Times New Roman"/>
                <w:sz w:val="22"/>
                <w:szCs w:val="22"/>
              </w:rPr>
              <w:t xml:space="preserve"> rúry</w:t>
            </w:r>
          </w:p>
        </w:tc>
      </w:tr>
      <w:tr w:rsidR="00607652" w14:paraId="0A2413F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E4624" w14:textId="2024BFCC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39711400-3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591B9" w14:textId="67C18FA1" w:rsidR="00607652" w:rsidRPr="00BC38CC" w:rsidRDefault="0099484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844">
              <w:rPr>
                <w:rFonts w:ascii="Times New Roman" w:hAnsi="Times New Roman"/>
                <w:sz w:val="22"/>
                <w:szCs w:val="22"/>
              </w:rPr>
              <w:t>Pražiace pece, trúby, ohrievače jedla a variče</w:t>
            </w:r>
          </w:p>
        </w:tc>
      </w:tr>
      <w:tr w:rsidR="00161267" w14:paraId="6FF28CF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7057F" w14:textId="5BEB03A2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39711410-6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AC8B5" w14:textId="579C1511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Pražiace pece</w:t>
            </w:r>
          </w:p>
        </w:tc>
      </w:tr>
      <w:tr w:rsidR="00161267" w14:paraId="2328A39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E3983" w14:textId="5F27B228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39711420-9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107E5" w14:textId="3568866D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Trúby</w:t>
            </w:r>
          </w:p>
        </w:tc>
      </w:tr>
      <w:tr w:rsidR="00161267" w14:paraId="5A6F5F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9DBAD" w14:textId="2BC6948F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39711430-2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D735C" w14:textId="507ADB49" w:rsidR="00161267" w:rsidRPr="00994844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Ohrievače jedla</w:t>
            </w:r>
          </w:p>
        </w:tc>
      </w:tr>
      <w:tr w:rsidR="00161267" w14:paraId="6D818B7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A303C" w14:textId="0BC834D2" w:rsidR="00161267" w:rsidRPr="00161267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39711440-5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9593F" w14:textId="3504763E" w:rsidR="00161267" w:rsidRPr="00161267" w:rsidRDefault="00161267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1267">
              <w:rPr>
                <w:rFonts w:ascii="Times New Roman" w:hAnsi="Times New Roman"/>
                <w:sz w:val="22"/>
                <w:szCs w:val="22"/>
              </w:rPr>
              <w:t>Variče</w:t>
            </w:r>
          </w:p>
        </w:tc>
      </w:tr>
      <w:tr w:rsidR="00CC7FB2" w14:paraId="769D2957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92E84" w14:textId="2AB752E3" w:rsidR="00CC7FB2" w:rsidRPr="00BC38CC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39712000-6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A7310" w14:textId="79E44D0A" w:rsidR="00CC7FB2" w:rsidRPr="00BC38CC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Elektronické prístroje pre domácnosť používané na ľudské telo</w:t>
            </w:r>
          </w:p>
        </w:tc>
      </w:tr>
      <w:tr w:rsidR="00CC7FB2" w14:paraId="5E5F137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DC29E" w14:textId="3E7A398C" w:rsidR="00CC7FB2" w:rsidRPr="00BC38CC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39713000-3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FDBC6" w14:textId="3157DAD3" w:rsidR="00CC7FB2" w:rsidRPr="00BC38CC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Elektrické prístroje pre domácnosť na čistenie; hladidlá (žehličky)</w:t>
            </w:r>
          </w:p>
        </w:tc>
      </w:tr>
      <w:tr w:rsidR="00BC38CC" w14:paraId="3882EAC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C8853" w14:textId="2B2891FC" w:rsidR="00BC38CC" w:rsidRPr="00BC38CC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39713100-4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6C1BA" w14:textId="1BFDAB45" w:rsidR="00BC38CC" w:rsidRPr="00BC38CC" w:rsidRDefault="00D811D6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Umývačky riadu</w:t>
            </w:r>
          </w:p>
        </w:tc>
      </w:tr>
      <w:tr w:rsidR="00D811D6" w14:paraId="5EBA3F7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8A2F8" w14:textId="54D124AB" w:rsidR="00D811D6" w:rsidRPr="00D811D6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39713200-5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0E4E7" w14:textId="47D102E6" w:rsidR="00D811D6" w:rsidRPr="00D811D6" w:rsidRDefault="00D811D6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Práčky a sušičky bielizne</w:t>
            </w:r>
          </w:p>
        </w:tc>
      </w:tr>
      <w:tr w:rsidR="00D811D6" w14:paraId="3DCFB2F3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2E523" w14:textId="70F57015" w:rsidR="00D811D6" w:rsidRPr="00D811D6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39713400-7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D3D91" w14:textId="42A91C9D" w:rsidR="00D811D6" w:rsidRPr="00D811D6" w:rsidRDefault="00D811D6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Stroje na údržbu podláh</w:t>
            </w:r>
          </w:p>
        </w:tc>
      </w:tr>
      <w:tr w:rsidR="00D811D6" w14:paraId="6BE5FCD7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201E7" w14:textId="0E17023D" w:rsidR="00D811D6" w:rsidRPr="00D811D6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39713500-8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FC8C4" w14:textId="1804CD2D" w:rsidR="00D811D6" w:rsidRPr="00D811D6" w:rsidRDefault="00D811D6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Elektrické žehličky</w:t>
            </w:r>
          </w:p>
        </w:tc>
      </w:tr>
      <w:tr w:rsidR="009C7630" w14:paraId="6C5FC974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C6EA4" w14:textId="7765B260" w:rsidR="009C7630" w:rsidRPr="00D811D6" w:rsidRDefault="009C7630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7630">
              <w:rPr>
                <w:rFonts w:ascii="Times New Roman" w:hAnsi="Times New Roman"/>
                <w:sz w:val="22"/>
                <w:szCs w:val="22"/>
              </w:rPr>
              <w:t>39713510-1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D8D39" w14:textId="69DFD930" w:rsidR="009C7630" w:rsidRPr="00D811D6" w:rsidRDefault="009C7630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7630">
              <w:rPr>
                <w:rFonts w:ascii="Times New Roman" w:hAnsi="Times New Roman"/>
                <w:sz w:val="22"/>
                <w:szCs w:val="22"/>
              </w:rPr>
              <w:t>Naparovacie žehličky</w:t>
            </w:r>
          </w:p>
        </w:tc>
      </w:tr>
      <w:tr w:rsidR="00D811D6" w14:paraId="3DF2BF4F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427C5" w14:textId="207410E6" w:rsidR="00D811D6" w:rsidRPr="00D811D6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lastRenderedPageBreak/>
              <w:t>39714100-1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DBD" w14:textId="7003ABC3" w:rsidR="00D811D6" w:rsidRPr="00D811D6" w:rsidRDefault="00D811D6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11D6">
              <w:rPr>
                <w:rFonts w:ascii="Times New Roman" w:hAnsi="Times New Roman"/>
                <w:sz w:val="22"/>
                <w:szCs w:val="22"/>
              </w:rPr>
              <w:t>Ventilátory</w:t>
            </w:r>
          </w:p>
        </w:tc>
      </w:tr>
      <w:tr w:rsidR="00F03C39" w14:paraId="018BBA79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AA519" w14:textId="6D320807" w:rsidR="00F03C39" w:rsidRPr="00F03C39" w:rsidRDefault="00F03C39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03C39">
              <w:rPr>
                <w:rFonts w:ascii="Times New Roman" w:hAnsi="Times New Roman"/>
                <w:sz w:val="22"/>
                <w:szCs w:val="22"/>
              </w:rPr>
              <w:t>45255400-3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CAB7E" w14:textId="26550561" w:rsidR="00F03C39" w:rsidRPr="00F03C39" w:rsidRDefault="00F03C39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03C39">
              <w:rPr>
                <w:rFonts w:ascii="Times New Roman" w:hAnsi="Times New Roman"/>
                <w:sz w:val="22"/>
                <w:szCs w:val="22"/>
              </w:rPr>
              <w:t>Montážne práce</w:t>
            </w:r>
          </w:p>
        </w:tc>
      </w:tr>
      <w:tr w:rsidR="00BC38CC" w14:paraId="18182A9D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096BC" w14:textId="55001451" w:rsidR="00BC38CC" w:rsidRPr="00BC38CC" w:rsidRDefault="00BC38C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8CC">
              <w:rPr>
                <w:rFonts w:ascii="Times New Roman" w:hAnsi="Times New Roman"/>
                <w:sz w:val="22"/>
                <w:szCs w:val="22"/>
              </w:rPr>
              <w:t>51110000-6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35B74" w14:textId="0B7F46D8" w:rsidR="00BC38CC" w:rsidRPr="00BC38CC" w:rsidRDefault="00BC38CC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38CC">
              <w:rPr>
                <w:rFonts w:ascii="Times New Roman" w:hAnsi="Times New Roman"/>
                <w:sz w:val="22"/>
                <w:szCs w:val="22"/>
              </w:rPr>
              <w:t>Inštalácia elektrických zariadení</w:t>
            </w:r>
          </w:p>
        </w:tc>
      </w:tr>
      <w:tr w:rsidR="00BC38CC" w14:paraId="50DF414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E5D7" w14:textId="4722109F" w:rsidR="00BC38CC" w:rsidRPr="00BC38CC" w:rsidRDefault="00BC38C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8CC">
              <w:rPr>
                <w:rFonts w:ascii="Times New Roman" w:hAnsi="Times New Roman"/>
                <w:sz w:val="22"/>
                <w:szCs w:val="22"/>
              </w:rPr>
              <w:t>60000000-8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438AD" w14:textId="56060F95" w:rsidR="00BC38CC" w:rsidRPr="00BC38CC" w:rsidRDefault="00BC38CC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38CC">
              <w:rPr>
                <w:rFonts w:ascii="Times New Roman" w:hAnsi="Times New Roman"/>
                <w:sz w:val="22"/>
                <w:szCs w:val="22"/>
              </w:rPr>
              <w:t>Dopravné služby (bez prepravy odpadu)</w:t>
            </w:r>
          </w:p>
        </w:tc>
      </w:tr>
      <w:tr w:rsidR="00BC38CC" w14:paraId="4AA15CB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12B7" w14:textId="6162644C" w:rsidR="00BC38CC" w:rsidRPr="00BC38CC" w:rsidRDefault="00BC38C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8CC">
              <w:rPr>
                <w:rFonts w:ascii="Times New Roman" w:hAnsi="Times New Roman"/>
                <w:sz w:val="22"/>
                <w:szCs w:val="22"/>
              </w:rPr>
              <w:t>80511000-9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9D8DD" w14:textId="1080B0E1" w:rsidR="00BC38CC" w:rsidRPr="00BC38CC" w:rsidRDefault="00BC38CC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38CC">
              <w:rPr>
                <w:rFonts w:ascii="Times New Roman" w:hAnsi="Times New Roman"/>
                <w:sz w:val="22"/>
                <w:szCs w:val="22"/>
              </w:rPr>
              <w:t>Školenie pracovníkov</w:t>
            </w: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17BD4A06" w14:textId="07B0142E" w:rsidR="00221476" w:rsidRPr="00305284" w:rsidRDefault="00FC0E96" w:rsidP="005910B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BC38CC" w:rsidRPr="00BC38CC">
        <w:rPr>
          <w:rFonts w:ascii="Times New Roman" w:hAnsi="Times New Roman"/>
          <w:sz w:val="22"/>
          <w:lang w:eastAsia="sk-SK"/>
        </w:rPr>
        <w:t>kúpa, dodanie a</w:t>
      </w:r>
      <w:r w:rsidR="00C714F0">
        <w:rPr>
          <w:rFonts w:ascii="Times New Roman" w:hAnsi="Times New Roman"/>
          <w:sz w:val="22"/>
          <w:lang w:eastAsia="sk-SK"/>
        </w:rPr>
        <w:t xml:space="preserve"> inštalácia</w:t>
      </w:r>
      <w:r w:rsidR="00BC38CC" w:rsidRPr="00BC38CC">
        <w:rPr>
          <w:rFonts w:ascii="Times New Roman" w:hAnsi="Times New Roman"/>
          <w:sz w:val="22"/>
          <w:lang w:eastAsia="sk-SK"/>
        </w:rPr>
        <w:t xml:space="preserve"> </w:t>
      </w:r>
      <w:r w:rsidR="00F853AF">
        <w:rPr>
          <w:rFonts w:ascii="Times New Roman" w:hAnsi="Times New Roman"/>
          <w:sz w:val="22"/>
          <w:lang w:eastAsia="sk-SK"/>
        </w:rPr>
        <w:t>prí</w:t>
      </w:r>
      <w:r w:rsidR="00BC38CC" w:rsidRPr="00BC38CC">
        <w:rPr>
          <w:rFonts w:ascii="Times New Roman" w:hAnsi="Times New Roman"/>
          <w:sz w:val="22"/>
          <w:lang w:eastAsia="sk-SK"/>
        </w:rPr>
        <w:t>strojov a</w:t>
      </w:r>
      <w:r w:rsidR="00C714F0">
        <w:rPr>
          <w:rFonts w:ascii="Times New Roman" w:hAnsi="Times New Roman"/>
          <w:sz w:val="22"/>
          <w:lang w:eastAsia="sk-SK"/>
        </w:rPr>
        <w:t> </w:t>
      </w:r>
      <w:r w:rsidR="00BC38CC" w:rsidRPr="00BC38CC">
        <w:rPr>
          <w:rFonts w:ascii="Times New Roman" w:hAnsi="Times New Roman"/>
          <w:sz w:val="22"/>
          <w:lang w:eastAsia="sk-SK"/>
        </w:rPr>
        <w:t>zariadení</w:t>
      </w:r>
      <w:r w:rsidR="00C714F0">
        <w:rPr>
          <w:rFonts w:ascii="Times New Roman" w:hAnsi="Times New Roman"/>
          <w:sz w:val="22"/>
          <w:lang w:eastAsia="sk-SK"/>
        </w:rPr>
        <w:t xml:space="preserve"> určených pre domácnosť – tzv. biela technika –</w:t>
      </w:r>
      <w:r w:rsidR="00BC38CC" w:rsidRPr="00BC38CC">
        <w:rPr>
          <w:rFonts w:ascii="Times New Roman" w:hAnsi="Times New Roman"/>
          <w:sz w:val="22"/>
          <w:lang w:eastAsia="sk-SK"/>
        </w:rPr>
        <w:t xml:space="preserve"> ktoré sú bežne dostupné na trhu a ktoré sú zaradené podľa spoločného slovníka obstarávania (CPV) najmä v rozsahu </w:t>
      </w:r>
      <w:r w:rsidR="00BC38CC" w:rsidRPr="00BC38CC">
        <w:rPr>
          <w:rFonts w:ascii="Times New Roman" w:hAnsi="Times New Roman"/>
          <w:b/>
          <w:bCs/>
          <w:sz w:val="22"/>
          <w:lang w:eastAsia="sk-SK"/>
        </w:rPr>
        <w:t>skup</w:t>
      </w:r>
      <w:r w:rsidR="008E3C23">
        <w:rPr>
          <w:rFonts w:ascii="Times New Roman" w:hAnsi="Times New Roman"/>
          <w:b/>
          <w:bCs/>
          <w:sz w:val="22"/>
          <w:lang w:eastAsia="sk-SK"/>
        </w:rPr>
        <w:t>i</w:t>
      </w:r>
      <w:r w:rsidR="00CC7FB2">
        <w:rPr>
          <w:rFonts w:ascii="Times New Roman" w:hAnsi="Times New Roman"/>
          <w:b/>
          <w:bCs/>
          <w:sz w:val="22"/>
          <w:lang w:eastAsia="sk-SK"/>
        </w:rPr>
        <w:t>n</w:t>
      </w:r>
      <w:r w:rsidR="008E3C23">
        <w:rPr>
          <w:rFonts w:ascii="Times New Roman" w:hAnsi="Times New Roman"/>
          <w:b/>
          <w:bCs/>
          <w:sz w:val="22"/>
          <w:lang w:eastAsia="sk-SK"/>
        </w:rPr>
        <w:t>y</w:t>
      </w:r>
      <w:r w:rsidR="00BC38CC" w:rsidRPr="00BC38CC">
        <w:rPr>
          <w:rFonts w:ascii="Times New Roman" w:hAnsi="Times New Roman"/>
          <w:b/>
          <w:bCs/>
          <w:sz w:val="22"/>
          <w:lang w:eastAsia="sk-SK"/>
        </w:rPr>
        <w:t xml:space="preserve"> 39</w:t>
      </w:r>
      <w:r w:rsidR="00F853AF">
        <w:rPr>
          <w:rFonts w:ascii="Times New Roman" w:hAnsi="Times New Roman"/>
          <w:b/>
          <w:bCs/>
          <w:sz w:val="22"/>
          <w:lang w:eastAsia="sk-SK"/>
        </w:rPr>
        <w:t>7</w:t>
      </w:r>
      <w:r w:rsidR="00CC7FB2">
        <w:rPr>
          <w:rFonts w:ascii="Times New Roman" w:hAnsi="Times New Roman"/>
          <w:b/>
          <w:bCs/>
          <w:sz w:val="22"/>
          <w:lang w:eastAsia="sk-SK"/>
        </w:rPr>
        <w:t>1</w:t>
      </w:r>
      <w:r w:rsidR="00BC38CC" w:rsidRPr="00BC38CC">
        <w:rPr>
          <w:rFonts w:ascii="Times New Roman" w:hAnsi="Times New Roman"/>
          <w:sz w:val="22"/>
          <w:lang w:eastAsia="sk-SK"/>
        </w:rPr>
        <w:t>.</w:t>
      </w:r>
      <w:r w:rsidR="00BC38CC">
        <w:rPr>
          <w:rFonts w:ascii="Times New Roman" w:hAnsi="Times New Roman"/>
          <w:sz w:val="22"/>
          <w:lang w:eastAsia="sk-SK"/>
        </w:rPr>
        <w:t xml:space="preserve"> </w:t>
      </w:r>
      <w:r w:rsidR="00BC38CC" w:rsidRPr="00BC38CC">
        <w:rPr>
          <w:rFonts w:ascii="Times New Roman" w:hAnsi="Times New Roman"/>
          <w:sz w:val="22"/>
          <w:szCs w:val="22"/>
          <w:lang w:eastAsia="sk-SK"/>
        </w:rPr>
        <w:t>Verejný obstarávateľ podľa potreby použije aj iný konkrétny kód CPV z uvedených skupín alebo inej skupiny podľa CPV na zaradenie tovarov.</w:t>
      </w:r>
      <w:r w:rsidR="00BC38CC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305284">
        <w:rPr>
          <w:rFonts w:ascii="Times New Roman" w:hAnsi="Times New Roman"/>
          <w:color w:val="000000"/>
          <w:sz w:val="22"/>
          <w:lang w:eastAsia="sk-SK"/>
        </w:rPr>
        <w:t xml:space="preserve">Plnenia 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budú realizované v útvaroch a zariadeniach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zadávaných</w:t>
      </w:r>
      <w:r w:rsidR="001D29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 dynamickom nákupnom systéme (ďalej ako „DNS“)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v rámci celého územia SR 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podľa potrieb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C014F9" w:rsidRPr="00C014F9">
        <w:rPr>
          <w:rFonts w:ascii="Times New Roman" w:hAnsi="Times New Roman"/>
          <w:bCs/>
          <w:sz w:val="22"/>
          <w:szCs w:val="22"/>
          <w:lang w:eastAsia="sk-SK"/>
        </w:rPr>
        <w:t xml:space="preserve">Ministerstva obrany SR </w:t>
      </w:r>
      <w:r w:rsidR="00C014F9">
        <w:rPr>
          <w:rFonts w:ascii="Times New Roman" w:hAnsi="Times New Roman"/>
          <w:bCs/>
          <w:sz w:val="22"/>
          <w:szCs w:val="22"/>
          <w:lang w:eastAsia="sk-SK"/>
        </w:rPr>
        <w:t>a</w:t>
      </w:r>
      <w:r w:rsidR="008E3C23">
        <w:rPr>
          <w:rFonts w:ascii="Times New Roman" w:hAnsi="Times New Roman"/>
          <w:bCs/>
          <w:sz w:val="22"/>
          <w:szCs w:val="22"/>
          <w:lang w:eastAsia="sk-SK"/>
        </w:rPr>
        <w:t xml:space="preserve"> jeho rozpočtových </w:t>
      </w:r>
      <w:r w:rsidR="006A7F14">
        <w:rPr>
          <w:rFonts w:ascii="Times New Roman" w:hAnsi="Times New Roman"/>
          <w:bCs/>
          <w:sz w:val="22"/>
          <w:szCs w:val="22"/>
          <w:lang w:eastAsia="sk-SK"/>
        </w:rPr>
        <w:t>a príspevkových organizácií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305284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0D2F3FC" w14:textId="710578E8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33C0C">
        <w:rPr>
          <w:rFonts w:ascii="Times New Roman" w:eastAsia="Calibri" w:hAnsi="Times New Roman"/>
          <w:sz w:val="22"/>
          <w:szCs w:val="22"/>
          <w:lang w:eastAsia="en-US"/>
        </w:rPr>
        <w:t xml:space="preserve">najmä 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v rozsahu 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skup</w:t>
      </w:r>
      <w:r w:rsidR="006A7F1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i</w:t>
      </w:r>
      <w:r w:rsidR="00CC7FB2">
        <w:rPr>
          <w:rFonts w:ascii="Times New Roman" w:eastAsia="Calibri" w:hAnsi="Times New Roman"/>
          <w:b/>
          <w:bCs/>
          <w:sz w:val="22"/>
          <w:szCs w:val="22"/>
          <w:lang w:eastAsia="en-US"/>
        </w:rPr>
        <w:t>n</w:t>
      </w:r>
      <w:r w:rsidR="006A7F1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y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r w:rsidR="00933C0C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39</w:t>
      </w:r>
      <w:r w:rsidR="00F853AF">
        <w:rPr>
          <w:rFonts w:ascii="Times New Roman" w:eastAsia="Calibri" w:hAnsi="Times New Roman"/>
          <w:b/>
          <w:bCs/>
          <w:sz w:val="22"/>
          <w:szCs w:val="22"/>
          <w:lang w:eastAsia="en-US"/>
        </w:rPr>
        <w:t>7</w:t>
      </w:r>
      <w:r w:rsidR="00CC7FB2">
        <w:rPr>
          <w:rFonts w:ascii="Times New Roman" w:eastAsia="Calibri" w:hAnsi="Times New Roman"/>
          <w:b/>
          <w:bCs/>
          <w:sz w:val="22"/>
          <w:szCs w:val="22"/>
          <w:lang w:eastAsia="en-US"/>
        </w:rPr>
        <w:t>1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podľa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 Spoločn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ého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slovník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obstarávania (CPV)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564221A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 bude dodávaný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 rozsahu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7E3BC6C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druh tovaru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kvalitu, množstvo tovaru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 ktorých sa bude tento tovar dodávať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prípadne ďalšie informácie.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564550B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2BC0363B" w:rsid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Dodávateľ zodpovedá za kvalitu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310D9B65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ED2E15" w14:textId="603BC00B" w:rsidR="00933C0C" w:rsidRDefault="00933C0C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Ak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sú výrobky balené, sú balené len v obaloch, ktoré neovplyvňujú kvalitu výrobku a chránia ich pred nežiadúcimi vonkajšími vplyvmi. Dodávaný tovar, ktorý bude balený v obale, musí byť označený v štátnom jazyku s min. údajmi (názov výrobku, obchodné meno výrobcu).</w:t>
      </w:r>
    </w:p>
    <w:p w14:paraId="05925CC6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F4357F6" w14:textId="5922F3F9" w:rsidR="00933C0C" w:rsidRPr="00933C0C" w:rsidRDefault="00933C0C" w:rsidP="00933C0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Dopravu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objednaného tovaru a jeho montáž v miestach dodania spolu s likvidáciou vzniknutého odpadu zabezpečuje Dodávateľ.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1F40B68F" w14:textId="207AFB44" w:rsidR="00607652" w:rsidRDefault="00607652" w:rsidP="0060765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dodania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Plnenie bude realizované v rámci celého územia SR pre útvary a zariadenia Ministerstva obrany SR</w:t>
      </w:r>
      <w:r w:rsidR="006A7F1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jeho rozpočtové a príspevkové organizácie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</w:p>
    <w:p w14:paraId="2145F1CC" w14:textId="77777777" w:rsidR="00607652" w:rsidRDefault="00607652" w:rsidP="00607652">
      <w:pPr>
        <w:pStyle w:val="Odsekzoznamu"/>
        <w:rPr>
          <w:rFonts w:ascii="Times New Roman" w:hAnsi="Times New Roman"/>
          <w:sz w:val="22"/>
          <w:szCs w:val="22"/>
        </w:rPr>
      </w:pPr>
    </w:p>
    <w:p w14:paraId="05EEC01A" w14:textId="34BB71BF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79284D">
        <w:rPr>
          <w:rFonts w:ascii="Times New Roman" w:hAnsi="Times New Roman"/>
          <w:sz w:val="22"/>
          <w:szCs w:val="22"/>
        </w:rPr>
        <w:t>dodania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24A9" w14:textId="77777777" w:rsidR="00AC3E7D" w:rsidRDefault="00AC3E7D" w:rsidP="00145BE1">
      <w:r>
        <w:separator/>
      </w:r>
    </w:p>
  </w:endnote>
  <w:endnote w:type="continuationSeparator" w:id="0">
    <w:p w14:paraId="4035AAA9" w14:textId="77777777" w:rsidR="00AC3E7D" w:rsidRDefault="00AC3E7D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127D" w14:textId="77777777" w:rsidR="00AC3E7D" w:rsidRDefault="00AC3E7D" w:rsidP="00145BE1">
      <w:r>
        <w:separator/>
      </w:r>
    </w:p>
  </w:footnote>
  <w:footnote w:type="continuationSeparator" w:id="0">
    <w:p w14:paraId="5E11DF98" w14:textId="77777777" w:rsidR="00AC3E7D" w:rsidRDefault="00AC3E7D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329F7"/>
    <w:rsid w:val="00042426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A2640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87B5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F3627"/>
    <w:rsid w:val="006F384D"/>
    <w:rsid w:val="006F779C"/>
    <w:rsid w:val="00714DFF"/>
    <w:rsid w:val="0073149E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3C23"/>
    <w:rsid w:val="008E450B"/>
    <w:rsid w:val="008F0C34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4844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1D6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GLUŠTÍKOVÁ Nikola</cp:lastModifiedBy>
  <cp:revision>19</cp:revision>
  <cp:lastPrinted>2022-04-11T06:30:00Z</cp:lastPrinted>
  <dcterms:created xsi:type="dcterms:W3CDTF">2024-09-27T07:06:00Z</dcterms:created>
  <dcterms:modified xsi:type="dcterms:W3CDTF">2025-06-17T13:20:00Z</dcterms:modified>
</cp:coreProperties>
</file>