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EA59DB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EA59DB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0"/>
    <w:p w14:paraId="18F79FD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7287F13C" w:rsidR="006B4B49" w:rsidRPr="00EA59DB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20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ZMLUVA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A59DB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166EE3BB" w:rsidR="006B4B49" w:rsidRPr="00EA59DB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F6BFC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 w:cs="Times New Roman"/>
          <w:sz w:val="20"/>
          <w:szCs w:val="20"/>
        </w:rPr>
        <w:t>Ivan Bošňák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člen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predstavenstva</w:t>
      </w:r>
      <w:r w:rsidR="00B64FD0">
        <w:rPr>
          <w:rFonts w:ascii="Garamond" w:eastAsia="Times New Roman" w:hAnsi="Garamond" w:cs="Times New Roman"/>
          <w:sz w:val="20"/>
          <w:szCs w:val="20"/>
        </w:rPr>
        <w:t xml:space="preserve"> –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 CFO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sz w:val="20"/>
          <w:szCs w:val="20"/>
        </w:rPr>
        <w:t>Mgr. Alexandra Hushegyi,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telefón</w:t>
      </w:r>
      <w:r w:rsidR="005E2F79" w:rsidRPr="00EA59DB">
        <w:rPr>
          <w:rFonts w:ascii="Garamond" w:hAnsi="Garamond"/>
          <w:sz w:val="20"/>
          <w:szCs w:val="20"/>
        </w:rPr>
        <w:t>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+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421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(0)2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5950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02588" w:rsidRPr="00EA59DB">
        <w:rPr>
          <w:rFonts w:ascii="Garamond" w:hAnsi="Garamond"/>
          <w:sz w:val="20"/>
          <w:szCs w:val="20"/>
        </w:rPr>
        <w:t>2</w:t>
      </w:r>
      <w:r w:rsidR="0037356E" w:rsidRPr="00EA59DB">
        <w:rPr>
          <w:rFonts w:ascii="Garamond" w:hAnsi="Garamond"/>
          <w:sz w:val="20"/>
          <w:szCs w:val="20"/>
        </w:rPr>
        <w:t>5</w:t>
      </w:r>
      <w:r w:rsidR="000C6D3F" w:rsidRPr="00EA59DB">
        <w:rPr>
          <w:rFonts w:ascii="Garamond" w:hAnsi="Garamond"/>
          <w:sz w:val="20"/>
          <w:szCs w:val="20"/>
        </w:rPr>
        <w:t>5</w:t>
      </w:r>
      <w:r w:rsidR="0037356E" w:rsidRPr="00EA59DB">
        <w:rPr>
          <w:rFonts w:ascii="Garamond" w:hAnsi="Garamond"/>
          <w:sz w:val="20"/>
          <w:szCs w:val="20"/>
        </w:rPr>
        <w:t>0</w:t>
      </w:r>
      <w:r w:rsidR="005E2F79" w:rsidRPr="00EA59DB">
        <w:rPr>
          <w:rFonts w:ascii="Garamond" w:hAnsi="Garamond"/>
          <w:sz w:val="20"/>
          <w:szCs w:val="20"/>
        </w:rPr>
        <w:t>,</w:t>
      </w:r>
      <w:r w:rsidR="009C67AC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e-</w:t>
      </w:r>
      <w:r w:rsidR="005E2F79" w:rsidRPr="00EA59DB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7356E" w:rsidRPr="00EA59DB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Veronika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Kozáková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429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C71523" w:rsidRPr="00EA59DB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kozakova.veronika@dpb.sk</w:t>
        </w:r>
      </w:hyperlink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28804AC6" w:rsidR="00ED03DF" w:rsidRPr="00EA59DB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spoločnosť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založená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existujúca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sídlom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zapísaná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registri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Okresného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súdu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oddiel: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vložka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DIČ: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DPH: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bankové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spojenie: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účtu: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IBAN: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BIC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(SWIFT):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štatutárny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orgán: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technické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EA59DB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6748394A" w:rsidR="000C6D3F" w:rsidRPr="00EA59DB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záujem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dodanie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Tovaru,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účelom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čoho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realizoval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 obstarávaní v podmienkach DPB, a.s. označenú interným číslom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NL 11/2020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135CE4">
        <w:rPr>
          <w:rFonts w:ascii="Garamond" w:hAnsi="Garamond"/>
          <w:b/>
          <w:bCs/>
          <w:sz w:val="20"/>
          <w:szCs w:val="20"/>
        </w:rPr>
        <w:t>2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bookmarkStart w:id="1" w:name="_Hlk35511038"/>
      <w:r w:rsidR="00135CE4">
        <w:rPr>
          <w:rFonts w:ascii="Garamond" w:hAnsi="Garamond"/>
          <w:b/>
          <w:bCs/>
          <w:sz w:val="20"/>
          <w:szCs w:val="20"/>
        </w:rPr>
        <w:t xml:space="preserve">Električkové </w:t>
      </w:r>
      <w:proofErr w:type="spellStart"/>
      <w:r w:rsidR="00135CE4">
        <w:rPr>
          <w:rFonts w:ascii="Garamond" w:hAnsi="Garamond"/>
          <w:b/>
          <w:bCs/>
          <w:sz w:val="20"/>
          <w:szCs w:val="20"/>
        </w:rPr>
        <w:t>prestavníky</w:t>
      </w:r>
      <w:proofErr w:type="spellEnd"/>
      <w:r w:rsidR="00135CE4">
        <w:rPr>
          <w:rFonts w:ascii="Garamond" w:hAnsi="Garamond"/>
          <w:b/>
          <w:bCs/>
          <w:sz w:val="20"/>
          <w:szCs w:val="20"/>
        </w:rPr>
        <w:t xml:space="preserve"> typu DT</w:t>
      </w:r>
      <w:bookmarkEnd w:id="1"/>
      <w:r w:rsidR="0037356E" w:rsidRPr="00EA59DB">
        <w:rPr>
          <w:rFonts w:ascii="Garamond" w:eastAsia="Times New Roman" w:hAnsi="Garamond" w:cs="Times New Roman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EA59DB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4C3F587C" w:rsidR="00AE33B8" w:rsidRPr="00EA59DB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sz w:val="20"/>
          <w:szCs w:val="20"/>
        </w:rPr>
        <w:t>Dodávateľ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úspešným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uchádzačom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verejného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obstarávania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predmet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zákazky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č.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NL 11/2020 </w:t>
      </w:r>
      <w:r w:rsidR="0008724D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135CE4">
        <w:rPr>
          <w:rFonts w:ascii="Garamond" w:hAnsi="Garamond"/>
          <w:b/>
          <w:bCs/>
          <w:sz w:val="20"/>
          <w:szCs w:val="20"/>
        </w:rPr>
        <w:t>2</w:t>
      </w:r>
      <w:r w:rsidR="00135CE4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135CE4">
        <w:rPr>
          <w:rFonts w:ascii="Garamond" w:hAnsi="Garamond"/>
          <w:b/>
          <w:bCs/>
          <w:sz w:val="20"/>
          <w:szCs w:val="20"/>
        </w:rPr>
        <w:t xml:space="preserve">Električkové </w:t>
      </w:r>
      <w:proofErr w:type="spellStart"/>
      <w:r w:rsidR="00135CE4">
        <w:rPr>
          <w:rFonts w:ascii="Garamond" w:hAnsi="Garamond"/>
          <w:b/>
          <w:bCs/>
          <w:sz w:val="20"/>
          <w:szCs w:val="20"/>
        </w:rPr>
        <w:t>prestavníky</w:t>
      </w:r>
      <w:proofErr w:type="spellEnd"/>
      <w:r w:rsidR="00135CE4">
        <w:rPr>
          <w:rFonts w:ascii="Garamond" w:hAnsi="Garamond"/>
          <w:b/>
          <w:bCs/>
          <w:sz w:val="20"/>
          <w:szCs w:val="20"/>
        </w:rPr>
        <w:t xml:space="preserve"> typu DT</w:t>
      </w:r>
      <w:r w:rsidR="000C6D3F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EA59DB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EA59DB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záujem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upraviť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vzájomné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dodávaním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C5101" w:rsidRPr="00EA59DB">
        <w:rPr>
          <w:rFonts w:ascii="Garamond" w:hAnsi="Garamond"/>
          <w:sz w:val="20"/>
          <w:szCs w:val="20"/>
        </w:rPr>
        <w:t>T</w:t>
      </w:r>
      <w:r w:rsidR="00F70128" w:rsidRPr="00EA59DB">
        <w:rPr>
          <w:rFonts w:ascii="Garamond" w:hAnsi="Garamond"/>
          <w:sz w:val="20"/>
          <w:szCs w:val="20"/>
        </w:rPr>
        <w:t>ovaru</w:t>
      </w:r>
      <w:r w:rsidRPr="00EA59DB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EA59DB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DOHODLO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SA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Pokiaľ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ďalej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potom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EA59DB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Tovar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EA59DB">
        <w:rPr>
          <w:rFonts w:ascii="Garamond" w:hAnsi="Garamond"/>
          <w:sz w:val="20"/>
          <w:szCs w:val="20"/>
          <w:lang w:eastAsia="cs-CZ"/>
        </w:rPr>
        <w:t>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2.2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EA59DB">
        <w:rPr>
          <w:rFonts w:ascii="Garamond" w:hAnsi="Garamond"/>
          <w:sz w:val="20"/>
          <w:szCs w:val="20"/>
          <w:lang w:eastAsia="cs-CZ"/>
        </w:rPr>
        <w:t>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EA59DB">
        <w:rPr>
          <w:rFonts w:ascii="Garamond" w:hAnsi="Garamond"/>
          <w:sz w:val="20"/>
          <w:szCs w:val="20"/>
          <w:lang w:eastAsia="cs-CZ"/>
        </w:rPr>
        <w:t>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EA59DB">
        <w:rPr>
          <w:rFonts w:ascii="Garamond" w:hAnsi="Garamond"/>
          <w:sz w:val="20"/>
          <w:szCs w:val="20"/>
          <w:lang w:eastAsia="cs-CZ"/>
        </w:rPr>
        <w:t>ceny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EA59DB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68CCB36E" w:rsidR="00A21AA6" w:rsidRPr="00EA59DB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hlavný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sklad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Objednávateľa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 xml:space="preserve">Trnávka nachádzajúci sa </w:t>
      </w:r>
      <w:r w:rsidR="00596C48"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adrese: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831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04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Bratislava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EA59DB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EA59DB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40/1964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513/1991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EA59DB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EA59DB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Pracovný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sobotou,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nedeľou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pokoja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voľna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EA59DB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EA59DB">
        <w:rPr>
          <w:rFonts w:ascii="Garamond" w:hAnsi="Garamond"/>
          <w:b/>
          <w:sz w:val="20"/>
          <w:szCs w:val="20"/>
        </w:rPr>
        <w:t>Register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partnerov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verejného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informačný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systém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CA6A51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j</w:t>
      </w:r>
      <w:r w:rsidRPr="00EA59DB">
        <w:rPr>
          <w:rFonts w:ascii="Garamond" w:hAnsi="Garamond"/>
          <w:sz w:val="20"/>
          <w:szCs w:val="20"/>
        </w:rPr>
        <w:t>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prevádzkovateľom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prístupný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on-line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webovom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sídle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EA59DB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A59DB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51710F99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/>
          <w:b/>
          <w:sz w:val="20"/>
          <w:szCs w:val="20"/>
        </w:rPr>
        <w:t>Subdodávateľ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fyzická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medzi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Subdodávateľom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EA59DB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52D6191A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Tovar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5CE4">
        <w:rPr>
          <w:rFonts w:ascii="Garamond" w:hAnsi="Garamond"/>
          <w:sz w:val="20"/>
          <w:szCs w:val="20"/>
        </w:rPr>
        <w:t xml:space="preserve">električkové </w:t>
      </w:r>
      <w:proofErr w:type="spellStart"/>
      <w:r w:rsidR="00135CE4">
        <w:rPr>
          <w:rFonts w:ascii="Garamond" w:hAnsi="Garamond"/>
          <w:sz w:val="20"/>
          <w:szCs w:val="20"/>
        </w:rPr>
        <w:t>prestavníky</w:t>
      </w:r>
      <w:proofErr w:type="spellEnd"/>
      <w:r w:rsidR="00135CE4">
        <w:rPr>
          <w:rFonts w:ascii="Garamond" w:hAnsi="Garamond"/>
          <w:sz w:val="20"/>
          <w:szCs w:val="20"/>
        </w:rPr>
        <w:t xml:space="preserve"> typu DT</w:t>
      </w:r>
      <w:r w:rsidR="007D5772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bližšie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špecifikovan</w:t>
      </w:r>
      <w:r w:rsidR="00596C48" w:rsidRPr="00EA59DB">
        <w:rPr>
          <w:rFonts w:ascii="Garamond" w:hAnsi="Garamond"/>
          <w:sz w:val="20"/>
          <w:szCs w:val="20"/>
        </w:rPr>
        <w:t>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Zmluvná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096761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96761" w:rsidRPr="00EA59DB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</w:rPr>
        <w:t>ZVO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znamená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343/2015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doplnení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78F2B6C1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Okrem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pojmov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1.1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lastRenderedPageBreak/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takýto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EA59DB" w:rsidRDefault="00013130" w:rsidP="00D4418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13F91D87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kontextu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EA59DB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zahŕňa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EA59DB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dodatkov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zmien,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vrátane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správny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možný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len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EA59DB">
        <w:rPr>
          <w:rFonts w:ascii="Garamond" w:hAnsi="Garamond"/>
          <w:sz w:val="20"/>
          <w:szCs w:val="20"/>
          <w:lang w:eastAsia="cs-CZ"/>
        </w:rPr>
        <w:br/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obsah.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Nadpisy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častí,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slúžia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EA59DB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rovnaký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keď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množnom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PREDMET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EA59DB" w:rsidRDefault="0089066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Predmetom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riadne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včas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previesť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vlastnícke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Objednávateľa;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EA59DB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prevziať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zaplatiť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Kúpnu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ab/>
      </w:r>
      <w:r w:rsidRPr="00EA59DB">
        <w:rPr>
          <w:rFonts w:ascii="Garamond" w:hAnsi="Garamond" w:cs="Arial"/>
          <w:sz w:val="20"/>
          <w:szCs w:val="20"/>
        </w:rPr>
        <w:tab/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podmienok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stanovených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EA59DB" w:rsidRDefault="000409DF" w:rsidP="00692702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uskutočnené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písomných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potrieb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objednávkach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</w:t>
      </w:r>
      <w:r w:rsidR="00596C48" w:rsidRPr="00EA59DB">
        <w:rPr>
          <w:rFonts w:ascii="Garamond" w:hAnsi="Garamond"/>
          <w:sz w:val="20"/>
          <w:szCs w:val="20"/>
        </w:rPr>
        <w:t>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požadovaného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podkladom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fakturáciu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elektronickou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emailovú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kontaktnej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osoby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technické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veci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Pr="00EA59DB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1D6EF4D2" w:rsidR="000C6D3F" w:rsidRPr="00EA59DB" w:rsidRDefault="00475EF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(slovom: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eur)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bez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DPH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finančný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predpokladaný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povinný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vyčerpať</w:t>
      </w:r>
      <w:r w:rsidRPr="00EA59DB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EA59DB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EA59DB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A59DB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EA59DB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1F327E4A" w:rsidR="007E3583" w:rsidRPr="00EA59DB" w:rsidRDefault="007E3583" w:rsidP="003E08B9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zabezpečiť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3E08B9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v</w:t>
      </w:r>
      <w:r w:rsidR="00B17825" w:rsidRPr="00EA59DB">
        <w:rPr>
          <w:rFonts w:ascii="Garamond" w:hAnsi="Garamond"/>
          <w:sz w:val="20"/>
          <w:szCs w:val="20"/>
        </w:rPr>
        <w:t xml:space="preserve"> lehote </w:t>
      </w:r>
      <w:r w:rsidR="00B472DD" w:rsidRPr="00EA59DB">
        <w:rPr>
          <w:rFonts w:ascii="Garamond" w:hAnsi="Garamond"/>
          <w:sz w:val="20"/>
          <w:szCs w:val="20"/>
        </w:rPr>
        <w:t xml:space="preserve">najneskôr 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do </w:t>
      </w:r>
      <w:r w:rsidR="00624BCD" w:rsidRPr="00EA59DB">
        <w:rPr>
          <w:rFonts w:ascii="Garamond" w:hAnsi="Garamond"/>
          <w:b/>
          <w:bCs/>
          <w:sz w:val="20"/>
          <w:szCs w:val="20"/>
        </w:rPr>
        <w:t xml:space="preserve">8 </w:t>
      </w:r>
      <w:r w:rsidR="001349BA" w:rsidRPr="00EA59DB">
        <w:rPr>
          <w:rFonts w:ascii="Garamond" w:hAnsi="Garamond"/>
          <w:b/>
          <w:bCs/>
          <w:sz w:val="20"/>
          <w:szCs w:val="20"/>
        </w:rPr>
        <w:t>(</w:t>
      </w:r>
      <w:r w:rsidR="00624BCD" w:rsidRPr="00EA59DB">
        <w:rPr>
          <w:rFonts w:ascii="Garamond" w:hAnsi="Garamond"/>
          <w:b/>
          <w:bCs/>
          <w:sz w:val="20"/>
          <w:szCs w:val="20"/>
        </w:rPr>
        <w:t>ôsmich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) </w:t>
      </w:r>
      <w:r w:rsidR="00624BCD" w:rsidRPr="00EA59DB">
        <w:rPr>
          <w:rFonts w:ascii="Garamond" w:hAnsi="Garamond"/>
          <w:b/>
          <w:bCs/>
          <w:sz w:val="20"/>
          <w:szCs w:val="20"/>
        </w:rPr>
        <w:t>týždňov</w:t>
      </w:r>
      <w:r w:rsidR="00B17825" w:rsidRPr="00EA59DB">
        <w:rPr>
          <w:rFonts w:ascii="Garamond" w:hAnsi="Garamond"/>
          <w:sz w:val="20"/>
          <w:szCs w:val="20"/>
        </w:rPr>
        <w:t xml:space="preserve"> </w:t>
      </w:r>
      <w:r w:rsidR="003E08B9" w:rsidRPr="00EA59DB">
        <w:rPr>
          <w:rFonts w:ascii="Garamond" w:hAnsi="Garamond"/>
          <w:sz w:val="20"/>
          <w:szCs w:val="20"/>
        </w:rPr>
        <w:t>odo dňa doručenia objednávky podľa článku 2 bodu 2.2 Zmluvy, pokiaľ nie je v objednávke určený iný termín dodania.</w:t>
      </w:r>
    </w:p>
    <w:p w14:paraId="1566035E" w14:textId="75B4B914" w:rsidR="00EB3CFC" w:rsidRPr="00EA59DB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Predávajúci je povinný dodať len nový 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EA59DB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odobrať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A43C0" w:rsidRPr="00EA59DB">
        <w:rPr>
          <w:rFonts w:ascii="Garamond" w:hAnsi="Garamond"/>
          <w:sz w:val="20"/>
          <w:szCs w:val="20"/>
        </w:rPr>
        <w:t>0</w:t>
      </w:r>
      <w:r w:rsidR="00596C48" w:rsidRPr="00EA59DB">
        <w:rPr>
          <w:rFonts w:ascii="Garamond" w:hAnsi="Garamond"/>
          <w:sz w:val="20"/>
          <w:szCs w:val="20"/>
        </w:rPr>
        <w:t>6</w:t>
      </w:r>
      <w:r w:rsidRPr="00EA59DB">
        <w:rPr>
          <w:rFonts w:ascii="Garamond" w:hAnsi="Garamond"/>
          <w:sz w:val="20"/>
          <w:szCs w:val="20"/>
        </w:rPr>
        <w:t>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13:00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hod.,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telefonicky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dohodnú.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Mimo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vyššie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výslovným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dodaným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Tovarom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užívanie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EA59DB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EA59DB" w:rsidRDefault="00F35476" w:rsidP="00692702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kópiu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EA59DB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EA59DB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dodací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</w:t>
      </w:r>
      <w:r w:rsidR="003A6D8C" w:rsidRPr="00EA59DB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Pr="00EA59DB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3110B43" w14:textId="1B1B3C36" w:rsidR="003A6D8C" w:rsidRPr="00EA59DB" w:rsidRDefault="003A6D8C" w:rsidP="00624BCD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vyhlásenie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24BCD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zhode</w:t>
      </w:r>
      <w:r w:rsidR="00624BCD" w:rsidRPr="00EA59DB">
        <w:rPr>
          <w:rFonts w:ascii="Garamond" w:hAnsi="Garamond"/>
          <w:sz w:val="20"/>
          <w:szCs w:val="20"/>
        </w:rPr>
        <w:t xml:space="preserve"> - pri dodávke elektrotechnických súčastí musia byť tieto výrobky opatrené značkou CE v zmysle platných noriem</w:t>
      </w:r>
      <w:r w:rsidRPr="00EA59DB">
        <w:rPr>
          <w:rFonts w:ascii="Garamond" w:hAnsi="Garamond"/>
          <w:sz w:val="20"/>
          <w:szCs w:val="20"/>
        </w:rPr>
        <w:t>;</w:t>
      </w:r>
    </w:p>
    <w:p w14:paraId="146B531C" w14:textId="77777777" w:rsidR="00624BCD" w:rsidRPr="00EA59DB" w:rsidRDefault="00624BCD" w:rsidP="00624BCD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66D6B029" w:rsidR="003A6D8C" w:rsidRPr="00EA59DB" w:rsidRDefault="00624BCD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ku všetkým elektrotechnickým súčastiam, ktoré sa zapájajú do elektrických obvodov (mimo poistiek) požaduje Objednávateľ predložiť návod na montáž (obsahujúci schému zapojenia, montážny výkres a pod.), používanie, údržbu s prevádzkovými pokynmi a technickými parametrami</w:t>
      </w:r>
      <w:r w:rsidR="003A6D8C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3A6D8C" w:rsidRPr="00EA59DB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EA59DB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11F9346F" w:rsidR="003A6D8C" w:rsidRPr="00EA59DB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4.</w:t>
      </w:r>
      <w:r w:rsidR="00EA7444"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EA59DB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prezrieť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prehliadky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vyhradzuje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EA59DB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EA59DB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štruktúru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špecifikovaného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EF2BD2" w:rsidRPr="00EA59DB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prezeraní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viac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zjavné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celej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V prípade, ak Dodávateľ vady Tovaru podľa predchádzajúcej vety neodstráni, Objednávateľ má nárok uplatňovať si primeranú zľavu z Kúpnej ceny.</w:t>
      </w:r>
    </w:p>
    <w:p w14:paraId="5D4610E8" w14:textId="77777777" w:rsidR="00096761" w:rsidRPr="00EA59DB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Vlastnícke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okamihom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451B01" w:rsidRPr="00EA59DB">
        <w:rPr>
          <w:rFonts w:ascii="Garamond" w:hAnsi="Garamond"/>
          <w:sz w:val="20"/>
          <w:szCs w:val="20"/>
        </w:rPr>
        <w:t>3.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zostáva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vlastníctve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neodstráni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prekážku,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prevziať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potvrdí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EA59DB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EA59DB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EA59DB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Kúpna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18/1996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doúčtovania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ďalších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zahŕňa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spojené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prepravou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balenie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osobitných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Jednotková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nemenn</w:t>
      </w:r>
      <w:r w:rsidR="00C94959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smerom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splatná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posúva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EA59DB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EA59DB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37234996" w:rsidR="002D050E" w:rsidRPr="00EA59DB" w:rsidRDefault="002D050E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</w:t>
      </w:r>
      <w:r w:rsidRPr="00EA59DB">
        <w:rPr>
          <w:rFonts w:ascii="Garamond" w:hAnsi="Garamond"/>
          <w:sz w:val="20"/>
          <w:szCs w:val="20"/>
        </w:rPr>
        <w:br/>
        <w:t>v znení neskorších predpisov, náležitosti podľa § 74 zákona č. 222/2004 Z. z. o dani z pridanej hodnoty v znení neskorších predpisov, evidenčné číslo zmluvy, pod ktorou je zmluva evidovaná Objednávateľom a k faktúre bude pripojená príslušná objednávka</w:t>
      </w:r>
      <w:r w:rsidR="00B64FD0">
        <w:rPr>
          <w:rFonts w:ascii="Garamond" w:hAnsi="Garamond"/>
          <w:sz w:val="20"/>
          <w:szCs w:val="20"/>
        </w:rPr>
        <w:t xml:space="preserve"> a</w:t>
      </w:r>
      <w:r w:rsidRPr="00EA59DB">
        <w:rPr>
          <w:rFonts w:ascii="Garamond" w:hAnsi="Garamond"/>
          <w:sz w:val="20"/>
          <w:szCs w:val="20"/>
        </w:rPr>
        <w:t xml:space="preserve"> dodací list potvrdzujúci prevzatie Tovaru Objednávateľom. V prípade, ak faktúra nebude spĺňať tieto náležitosti, je Objednávateľ oprávnený vrátiť faktúru na dopracovanie, resp. opravu. </w:t>
      </w:r>
      <w:r w:rsidRPr="00EA59DB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EA59DB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238F448B" w14:textId="77777777" w:rsidR="002D050E" w:rsidRPr="00EA59DB" w:rsidRDefault="002D050E" w:rsidP="002D050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465760" w14:textId="4A453FCB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platiteľov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registrácie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222/2004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pridanej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hodnoty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úhrady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mesiac/štvrťrok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čestným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priznania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výpisu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DPH.</w:t>
      </w:r>
    </w:p>
    <w:p w14:paraId="56FC9D67" w14:textId="342F4E49" w:rsidR="00B472DD" w:rsidRPr="00EA59DB" w:rsidRDefault="00B472DD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VADY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ZÁRUKA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AKOSŤ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EA59DB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02F50F95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taktiež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8B29AF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osobitnými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predpismi,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64FD0">
        <w:rPr>
          <w:rFonts w:ascii="Garamond" w:hAnsi="Garamond"/>
          <w:sz w:val="20"/>
          <w:szCs w:val="20"/>
        </w:rPr>
        <w:t xml:space="preserve">slovenskými technickými </w:t>
      </w:r>
      <w:r w:rsidR="008B29AF" w:rsidRPr="00EA59DB">
        <w:rPr>
          <w:rFonts w:ascii="Garamond" w:hAnsi="Garamond"/>
          <w:sz w:val="20"/>
          <w:szCs w:val="20"/>
        </w:rPr>
        <w:t>normami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EA59DB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poskytnutá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je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24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začína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neplynie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EA59DB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429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EA59DB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Nebezpečenstvo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447F27" w:rsidRPr="00EA59DB">
        <w:rPr>
          <w:rFonts w:ascii="Garamond" w:hAnsi="Garamond"/>
          <w:sz w:val="20"/>
          <w:szCs w:val="20"/>
        </w:rPr>
        <w:t>8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EA59DB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EA59DB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Objednávateľ voči Dodávateľovi ihneď po zistení, že dodaný Tovar vykazuje vady nekvality, a to </w:t>
      </w:r>
      <w:r w:rsidRPr="00EA59DB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Dodávateľa </w:t>
      </w:r>
      <w:r w:rsidRPr="00EA59DB">
        <w:rPr>
          <w:rFonts w:ascii="Garamond" w:hAnsi="Garamond" w:cs="Arial"/>
          <w:sz w:val="20"/>
          <w:szCs w:val="20"/>
        </w:rPr>
        <w:t>uvedenej v záhlaví Zmluvy</w:t>
      </w:r>
      <w:r w:rsidRPr="00EA59DB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EA59DB">
        <w:rPr>
          <w:rFonts w:ascii="Garamond" w:hAnsi="Garamond"/>
          <w:sz w:val="20"/>
          <w:szCs w:val="20"/>
        </w:rPr>
        <w:t xml:space="preserve">, že vybaví reklamáciu Objednávateľa bez zbytočného odkladu, najneskôr však do </w:t>
      </w:r>
      <w:r w:rsidRPr="00EA59DB">
        <w:rPr>
          <w:rFonts w:ascii="Garamond" w:hAnsi="Garamond"/>
          <w:sz w:val="20"/>
          <w:szCs w:val="20"/>
        </w:rPr>
        <w:br/>
      </w:r>
      <w:r w:rsidRPr="00EA59DB">
        <w:rPr>
          <w:rFonts w:ascii="Garamond" w:hAnsi="Garamond"/>
          <w:b/>
          <w:bCs/>
          <w:sz w:val="20"/>
          <w:szCs w:val="20"/>
        </w:rPr>
        <w:t>3 (troch) Pracovných dní</w:t>
      </w:r>
      <w:r w:rsidRPr="00EA59DB">
        <w:rPr>
          <w:rFonts w:ascii="Garamond" w:hAnsi="Garamond"/>
          <w:sz w:val="20"/>
          <w:szCs w:val="20"/>
        </w:rPr>
        <w:t xml:space="preserve"> po doručení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 podľa tohto článku bod 5.6 Zmluvy.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je povinný uzavrieť reklamačný proces o uznaní alebo neuznaní vady do 20 (dvadsiatich) Pracovných dní po doručení písomnej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EA59DB">
        <w:rPr>
          <w:rFonts w:ascii="Garamond" w:hAnsi="Garamond"/>
          <w:sz w:val="20"/>
          <w:szCs w:val="20"/>
        </w:rPr>
        <w:t xml:space="preserve">, ak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riadne neodstráni reklamované vady v súlade s týmto článkom bod 5.7 Zmluvy, Objednávateľ je oprávnený vzniknuté vady odstrániť sám, resp. prostredníctvom kvalifikovanej tretej osoby, pričom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je povinný Objednávateľovi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 w:rsidRPr="00EA59DB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prípade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EA59DB">
        <w:rPr>
          <w:rFonts w:ascii="Garamond" w:hAnsi="Garamond"/>
          <w:sz w:val="20"/>
          <w:szCs w:val="20"/>
        </w:rPr>
        <w:t xml:space="preserve"> o zodpovednosť za vadu 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4465F5C" w14:textId="77777777" w:rsidR="00BF67B7" w:rsidRPr="00EA59DB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Dodávateľom</w:t>
      </w:r>
      <w:r w:rsidRPr="00EA59DB">
        <w:rPr>
          <w:rFonts w:ascii="Garamond" w:eastAsia="Calibri" w:hAnsi="Garamond"/>
          <w:sz w:val="20"/>
          <w:szCs w:val="20"/>
        </w:rPr>
        <w:t>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EA59DB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uzatvorenie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ukracujúcim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poškodzujúcim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znevýhodňujúcim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úkonom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akémukoľvek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veriteľovi,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pričom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tejto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súvislosti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najmä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odporovateľným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právnym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úkonom;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vyšetrovanie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zisťovanie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štátnych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správnych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orgánov,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majetku,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súdny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exekučného,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daňového,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konkurzného,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rozhodcovského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akéhokoľvek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obdobného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skutočnosti,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zač</w:t>
      </w:r>
      <w:r w:rsidR="004165BE" w:rsidRPr="00EA59DB">
        <w:rPr>
          <w:rFonts w:ascii="Garamond" w:eastAsia="Calibri" w:hAnsi="Garamond"/>
          <w:sz w:val="20"/>
          <w:szCs w:val="20"/>
        </w:rPr>
        <w:t>atiu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takýchto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konaní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proti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nemu;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EA59DB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EA59DB" w:rsidRDefault="004165BE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zapísaný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Registri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partnerov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verejného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sektora</w:t>
      </w:r>
      <w:r w:rsidR="00774D0A" w:rsidRPr="00EA59DB">
        <w:rPr>
          <w:rFonts w:ascii="Garamond" w:hAnsi="Garamond"/>
          <w:noProof/>
          <w:sz w:val="20"/>
          <w:szCs w:val="20"/>
        </w:rPr>
        <w:t>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takáto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povinnosť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odovzdania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lastRenderedPageBreak/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výlučným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vlastníkom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zaťažený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záložným,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zádržným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predkupným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EA59DB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neuzatvoril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nedá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návrh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uzavretie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takej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uzatvorenej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nájomnej,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kúpnej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akejkoľvek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môcť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držať,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ním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akýmkoľvek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spôsobom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nakladať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budúcej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zmluve,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takú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EA59DB" w:rsidRDefault="00BD2FDB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nový,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funkčný,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nepoužívaný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nepoškodený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nachádza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stave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umožňujúcom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obvyklý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postihnutý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exekúciou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uspokojenia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predajom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dražbe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zákona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č.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predpisov</w:t>
      </w:r>
      <w:r w:rsidRPr="00EA59DB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uplatnené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určovacie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žaloby,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obmedziť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zmariť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výkon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</w:t>
      </w:r>
      <w:r w:rsidR="00013130" w:rsidRPr="00EA59DB">
        <w:rPr>
          <w:rFonts w:ascii="Garamond" w:eastAsia="Calibri" w:hAnsi="Garamond"/>
          <w:sz w:val="20"/>
          <w:szCs w:val="20"/>
        </w:rPr>
        <w:t>exist</w:t>
      </w:r>
      <w:r w:rsidRPr="00EA59DB">
        <w:rPr>
          <w:rFonts w:ascii="Garamond" w:eastAsia="Calibri" w:hAnsi="Garamond"/>
          <w:sz w:val="20"/>
          <w:szCs w:val="20"/>
        </w:rPr>
        <w:t>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faktické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prekážky,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znemožňovali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oboznámi</w:t>
      </w:r>
      <w:r w:rsidR="003D1F48" w:rsidRPr="00EA59DB">
        <w:rPr>
          <w:rFonts w:ascii="Garamond" w:eastAsia="Calibri" w:hAnsi="Garamond"/>
          <w:sz w:val="20"/>
          <w:szCs w:val="20"/>
        </w:rPr>
        <w:t>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všetkými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právnymi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týkajúcimi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tieto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vady,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mal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osobitne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upozorniť;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C94959" w:rsidRPr="00EA59DB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EA59DB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odovzdá</w:t>
      </w:r>
      <w:r w:rsidR="003D1F48" w:rsidRPr="00EA59DB">
        <w:rPr>
          <w:rFonts w:ascii="Garamond" w:eastAsia="Calibri" w:hAnsi="Garamond"/>
          <w:sz w:val="20"/>
          <w:szCs w:val="20"/>
        </w:rPr>
        <w:t>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doklady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Tovaru</w:t>
      </w:r>
      <w:r w:rsidR="00C94959" w:rsidRPr="00EA59DB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EA59DB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  <w:r w:rsidR="00774D0A"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berie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vedomie,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ak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mal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podpisovania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nepravdivé,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neuzatvoril,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nakoľko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považuje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skutočnosti,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vymienil.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EA59DB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EA59DB" w:rsidRDefault="00774D0A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preukáže,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uvedených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nebolo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alebo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nasledujúcom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prestalo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byť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konania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zaväzuje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nahradiť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škodu,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ktorá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vznikne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Objednávateľovi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skutočností,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sú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obsahom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tohto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vyhlásenia.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Objednávateľ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Objednávateľom</w:t>
      </w:r>
      <w:r w:rsidRPr="00EA59DB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záväzky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vyplývajúce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147CB" w:rsidRPr="00EA59DB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EA59DB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Slovenskej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republiky,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EA59DB" w:rsidRDefault="0009676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EA59DB" w:rsidRDefault="00096761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070FBDC6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získať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udelenie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upovedomí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rozhodnutí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(desiatich)</w:t>
      </w:r>
      <w:r w:rsidR="006E40CA" w:rsidRPr="00EA59DB">
        <w:rPr>
          <w:rFonts w:ascii="Garamond" w:hAnsi="Garamond"/>
          <w:sz w:val="20"/>
          <w:szCs w:val="20"/>
        </w:rPr>
        <w:t xml:space="preserve"> Pracovných </w:t>
      </w:r>
      <w:r w:rsidRPr="00EA59DB">
        <w:rPr>
          <w:rFonts w:ascii="Garamond" w:hAnsi="Garamond"/>
          <w:sz w:val="20"/>
          <w:szCs w:val="20"/>
        </w:rPr>
        <w:t>dní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neudelenia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0595E09F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samotného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nezbavuje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36662810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okamžite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sám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1FCBE4C2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poveril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3A984C1A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odstúpiť.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313CE12" w14:textId="77777777" w:rsidR="00B47591" w:rsidRPr="00EA59DB" w:rsidRDefault="00B47591" w:rsidP="00D4418B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EA59DB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630E68F5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dodať Tovar Objednávateľovi včas, Objednávateľ je oprávnený požadovať od Dodávateľa zaplatenie zmluvnej pokuty vo výške 50 EUR (slovom: päťdesiat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0,022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dlžnej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1F1C4418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odstrániť vady Tovaru podľa článku 5 bodu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Pr="00EA59DB">
        <w:rPr>
          <w:rFonts w:ascii="Garamond" w:hAnsi="Garamond"/>
          <w:sz w:val="20"/>
          <w:szCs w:val="20"/>
        </w:rPr>
        <w:t xml:space="preserve"> Zmluvy, Objednávateľ je oprávnený požadovať od Dodávateľa zaplatenie zmluvnej pokuty vo výške </w:t>
      </w:r>
      <w:r w:rsidRPr="00EA59DB">
        <w:rPr>
          <w:rFonts w:ascii="Garamond" w:hAnsi="Garamond"/>
          <w:sz w:val="20"/>
          <w:szCs w:val="20"/>
        </w:rPr>
        <w:br/>
        <w:t>25 EUR (slovom: dvadsaťpäť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kvalite,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ponúkol,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6E40CA" w:rsidRPr="00EA59DB">
        <w:rPr>
          <w:rFonts w:ascii="Garamond" w:hAnsi="Garamond"/>
          <w:sz w:val="20"/>
          <w:szCs w:val="20"/>
        </w:rPr>
        <w:t xml:space="preserve">3 </w:t>
      </w:r>
      <w:r w:rsidRPr="00EA59DB">
        <w:rPr>
          <w:rFonts w:ascii="Garamond" w:hAnsi="Garamond"/>
          <w:sz w:val="20"/>
          <w:szCs w:val="20"/>
        </w:rPr>
        <w:t>Zmluvy.</w:t>
      </w:r>
    </w:p>
    <w:p w14:paraId="6B4B14B3" w14:textId="77777777" w:rsidR="006E40CA" w:rsidRPr="00EA59DB" w:rsidRDefault="006E40CA" w:rsidP="006E40C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4795EE" w14:textId="77777777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500 EUR (slovom: päťsto eur), a to za každé porušenie ktorejkoľvek z vyššie uvedených povinností, a to aj opakovane.</w:t>
      </w:r>
    </w:p>
    <w:p w14:paraId="642768DF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EA59DB">
        <w:rPr>
          <w:rFonts w:ascii="Garamond" w:hAnsi="Garamond"/>
          <w:sz w:val="20"/>
          <w:szCs w:val="20"/>
        </w:rPr>
        <w:t xml:space="preserve"> Zaplatením zmluvnej pokuty v zmysle tohto článku Zmluvy nezaniká právo na náhradu vzniknutej škody.</w:t>
      </w:r>
    </w:p>
    <w:p w14:paraId="1DB979DE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EA59DB" w:rsidRDefault="003A6D8C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považujú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="00D30790" w:rsidRPr="00EA59DB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EA59DB">
        <w:rPr>
          <w:rFonts w:ascii="Garamond" w:hAnsi="Garamond"/>
          <w:bCs/>
          <w:sz w:val="20"/>
          <w:szCs w:val="20"/>
        </w:rPr>
        <w:t xml:space="preserve">tohto článku Zmluvy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primerané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dostatočne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určité.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Dodávateľ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zaväzuje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uhradiť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Objednávateľovi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najneskôr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10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(desiatich)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Pracovných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dní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dňa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doručenia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výzvy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zaplatenie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592EE8" w:rsidRDefault="00D30790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592EE8">
        <w:rPr>
          <w:rFonts w:ascii="Garamond" w:hAnsi="Garamond"/>
          <w:bCs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</w:t>
      </w:r>
    </w:p>
    <w:p w14:paraId="517AE571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11F46A7F" w14:textId="597DFDB5" w:rsidR="003A6D8C" w:rsidRPr="00592EE8" w:rsidRDefault="003A6D8C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ktorú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druhej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porušením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svojej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tohto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záväzkového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vzťahu,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nahradiť,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ibaže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preukáže,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bolo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spôsobené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okolnosťami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vylučujúcimi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zodpovednosť.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prípade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vzniku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náhrade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budú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postupovať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podľa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§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373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bCs/>
          <w:sz w:val="20"/>
          <w:szCs w:val="20"/>
        </w:rPr>
        <w:t>nasl</w:t>
      </w:r>
      <w:proofErr w:type="spellEnd"/>
      <w:r w:rsidRPr="00EA59DB">
        <w:rPr>
          <w:rFonts w:ascii="Garamond" w:hAnsi="Garamond"/>
          <w:bCs/>
          <w:sz w:val="20"/>
          <w:szCs w:val="20"/>
        </w:rPr>
        <w:t>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Obchodného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EA59DB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EA59DB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akákoľvek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komunikácia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úkony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urobené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záhlaví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kontaktné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navzájom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akékoľvek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formálna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korešpondencia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5</w:t>
      </w:r>
      <w:r w:rsidR="00BD2FDB" w:rsidRPr="00EA59DB">
        <w:rPr>
          <w:rFonts w:ascii="Garamond" w:hAnsi="Garamond"/>
          <w:sz w:val="20"/>
          <w:szCs w:val="20"/>
          <w:lang w:eastAsia="cs-CZ"/>
        </w:rPr>
        <w:t>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(piaty)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poslaná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lastRenderedPageBreak/>
        <w:t>poštou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toho,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skôr;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DC7DD7" w:rsidR="002701A3" w:rsidRPr="00EA59DB" w:rsidRDefault="00E844DC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inak.</w:t>
      </w:r>
      <w:r w:rsidR="002701A3" w:rsidRPr="00EA59DB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sú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si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5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(piatich)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Pracovných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od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týchto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EA59DB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ZÁNIK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FF26C7B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uzatvára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78A829AB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na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D4418B" w:rsidRPr="00EA59DB">
        <w:rPr>
          <w:rFonts w:ascii="Garamond" w:hAnsi="Garamond"/>
          <w:b/>
          <w:sz w:val="20"/>
          <w:szCs w:val="20"/>
        </w:rPr>
        <w:t>24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C05449" w:rsidRPr="00EA59DB">
        <w:rPr>
          <w:rFonts w:ascii="Garamond" w:hAnsi="Garamond"/>
          <w:b/>
          <w:sz w:val="20"/>
          <w:szCs w:val="20"/>
        </w:rPr>
        <w:t>(</w:t>
      </w:r>
      <w:r w:rsidR="00DC05A7" w:rsidRPr="00EA59DB">
        <w:rPr>
          <w:rFonts w:ascii="Garamond" w:hAnsi="Garamond"/>
          <w:b/>
          <w:sz w:val="20"/>
          <w:szCs w:val="20"/>
        </w:rPr>
        <w:t>dva</w:t>
      </w:r>
      <w:r w:rsidR="00D4418B" w:rsidRPr="00EA59DB">
        <w:rPr>
          <w:rFonts w:ascii="Garamond" w:hAnsi="Garamond"/>
          <w:b/>
          <w:sz w:val="20"/>
          <w:szCs w:val="20"/>
        </w:rPr>
        <w:t>dsaťštyri</w:t>
      </w:r>
      <w:r w:rsidR="00C05449" w:rsidRPr="00EA59DB">
        <w:rPr>
          <w:rFonts w:ascii="Garamond" w:hAnsi="Garamond"/>
          <w:b/>
          <w:sz w:val="20"/>
          <w:szCs w:val="20"/>
        </w:rPr>
        <w:t>)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vyčerpania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finančného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C90547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690" w:rsidRPr="00EA59DB">
        <w:rPr>
          <w:rFonts w:ascii="Garamond" w:hAnsi="Garamond"/>
          <w:sz w:val="20"/>
          <w:szCs w:val="20"/>
        </w:rPr>
        <w:t xml:space="preserve">z vyššie uvedených </w:t>
      </w:r>
      <w:r w:rsidRPr="00EA59DB">
        <w:rPr>
          <w:rFonts w:ascii="Garamond" w:hAnsi="Garamond"/>
          <w:sz w:val="20"/>
          <w:szCs w:val="20"/>
        </w:rPr>
        <w:t>skutočnos</w:t>
      </w:r>
      <w:r w:rsidR="00CA6690" w:rsidRPr="00EA59DB">
        <w:rPr>
          <w:rFonts w:ascii="Garamond" w:hAnsi="Garamond"/>
          <w:sz w:val="20"/>
          <w:szCs w:val="20"/>
        </w:rPr>
        <w:t>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EA59DB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2CAA7C" w:rsidR="00820DAC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ukončená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skôr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6B2508" w:rsidRPr="00EA59DB">
        <w:rPr>
          <w:rFonts w:ascii="Garamond" w:hAnsi="Garamond" w:cs="Arial"/>
          <w:sz w:val="20"/>
          <w:szCs w:val="20"/>
        </w:rPr>
        <w:t>10</w:t>
      </w:r>
      <w:r w:rsidRPr="00EA59DB">
        <w:rPr>
          <w:rFonts w:ascii="Garamond" w:hAnsi="Garamond" w:cs="Arial"/>
          <w:sz w:val="20"/>
          <w:szCs w:val="20"/>
        </w:rPr>
        <w:t>.1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EA59DB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21C0902C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ostatných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prípadoch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DDD28D7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považuje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EA59DB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F732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EA59DB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5EB3E0D2" w:rsidR="00D4418B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6450FCF4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nevybaví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reklamáci</w:t>
      </w:r>
      <w:r w:rsidR="00C90547"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0547" w:rsidRPr="00EA59DB">
        <w:rPr>
          <w:rFonts w:ascii="Garamond" w:hAnsi="Garamond"/>
          <w:sz w:val="20"/>
          <w:szCs w:val="20"/>
        </w:rPr>
        <w:t>bod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="00C90547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EA59DB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</w:t>
      </w:r>
      <w:r w:rsidR="00D4418B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D4418B" w:rsidRPr="00EA59DB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7168A70" w14:textId="289E3C60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16178927" w14:textId="2F75CACB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61FDB7AC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zverejnenia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Zozname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platiteľov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DPH,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nastali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registrácie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222/2004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dani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pridanej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hodnoty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znení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neskorších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EA59DB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1A08974B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taktiež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Pr="00EA59DB">
        <w:rPr>
          <w:rFonts w:ascii="Garamond" w:hAnsi="Garamond" w:cs="Arial"/>
          <w:sz w:val="20"/>
          <w:szCs w:val="20"/>
        </w:rPr>
        <w:t>/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čase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uzavretia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zapísaný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partnerov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verejného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sektora,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tohto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vymazaný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právoplatne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uložený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zákaz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účasti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§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182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3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písm.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EA59DB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59C633B1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14D21E25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Výzvy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musia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doručovanie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písomností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01B5F12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nadobudne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oznámenia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druhej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4B4F9C79" w:rsidR="00C63294" w:rsidRPr="00EA59DB" w:rsidRDefault="00C63294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nedotýka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vzniknutej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ostatných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vzhľadom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zánikom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4A639906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bez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udania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pričom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lehota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(jeden)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začína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plynúť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prvým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nasledujúceho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ktorom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výpoveď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potvrdené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stranami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dátumom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odoslania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zostávajú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vybavené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820DAC" w:rsidRPr="00EA59DB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1B2D1908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EA59DB" w:rsidRDefault="00013130" w:rsidP="00D4418B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EA59DB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9972693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nadobúda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nasledujúcim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47a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Občianskeho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EA59DB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1570BF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nástupcov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Dodávateľ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zo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EA59DB">
        <w:rPr>
          <w:rFonts w:ascii="Garamond" w:hAnsi="Garamond"/>
          <w:sz w:val="20"/>
          <w:szCs w:val="20"/>
        </w:rPr>
        <w:t>.</w:t>
      </w:r>
    </w:p>
    <w:p w14:paraId="3FF81389" w14:textId="34C69754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F823470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upravené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vznikajúce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spravujú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právnym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poriadkom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EA59DB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863AD7F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akýkoľvek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spor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súvislosti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vrátane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otázok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platnosti,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výkladu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rozhodnutý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príslušným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súdom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EA59DB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69FA2838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pripúšťajú,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vylučujú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FC70F19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kedykoľvek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ohľadu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nie),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denominované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rôznych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menách,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použije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výmenný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lístku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publikovanom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Európskou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centrálnou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B9DDD74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očíslovaných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EA59DB" w:rsidRDefault="0009676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458664E9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akceptuje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uviedol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2" w:name="_Hlk528156124"/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neexistujú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2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EA59DB" w:rsidRDefault="00096761" w:rsidP="00D4418B">
      <w:pPr>
        <w:widowControl w:val="0"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7ECE2AAE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návrh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bookmarkStart w:id="3" w:name="_Hlk528156176"/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existovať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službu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3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najneskôr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(</w:t>
      </w:r>
      <w:r w:rsidRPr="00EA59DB">
        <w:rPr>
          <w:rFonts w:ascii="Garamond" w:hAnsi="Garamond"/>
          <w:sz w:val="20"/>
          <w:szCs w:val="20"/>
        </w:rPr>
        <w:t>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predložiť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minimálne: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4" w:name="_Hlk528156153"/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End w:id="4"/>
      <w:r w:rsidRPr="00EA59DB">
        <w:rPr>
          <w:rFonts w:ascii="Garamond" w:hAnsi="Garamond"/>
          <w:sz w:val="20"/>
          <w:szCs w:val="20"/>
        </w:rPr>
        <w:t>ZVO.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C25EBF6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Pr="00EA59DB">
        <w:rPr>
          <w:rFonts w:ascii="Garamond" w:hAnsi="Garamond" w:cs="Garamond"/>
          <w:sz w:val="20"/>
          <w:szCs w:val="20"/>
        </w:rPr>
        <w:t>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stane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nevymáhateľným,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nemá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takáto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vplyv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ostatných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strany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sú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takomto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prípade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povinné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bez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zbytočného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odkladu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uzatvoriť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dodatok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Zmluve,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ktorý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iným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právnom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aj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obchodnom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zmysle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najbližšie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nahradzuje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aby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bola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vôľa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strán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vyjadrená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nahrádzaných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ustanoveniach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zachovaná.</w:t>
      </w:r>
    </w:p>
    <w:p w14:paraId="0BD4CF01" w14:textId="0365279E" w:rsidR="00A30BA1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AAD7BEA" w14:textId="77777777" w:rsidR="00E164D3" w:rsidRPr="00EA59DB" w:rsidRDefault="00E164D3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4FE69545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>Žiadna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nesplnenie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nepredvídateľnej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ovplyvniť,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živelnej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pohrome,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vojne,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občianskym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nepokojom,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nedostatku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surovín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sabotáži,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štrajku,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tzv.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„vyššej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moci“.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nemožnosť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možné.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9EA921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zhodne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prehlasujú,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prečítali,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porozumeli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ne</w:t>
      </w:r>
      <w:proofErr w:type="spellEnd"/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dostatočne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zrozumiteľný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určitý,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vyjadruje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slobodnú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vážnu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vôľu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akýchkoľvek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omylov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(iv)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uzavretá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tiesni,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nevýhodných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čoho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vlastnoručne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1841D8B0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(piatich)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rovnopisoch,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originálu,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(dva)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rovnopisy.</w:t>
      </w:r>
    </w:p>
    <w:p w14:paraId="08DB275C" w14:textId="0DA4CF72" w:rsidR="00013130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06B70FF9" w14:textId="77777777" w:rsidR="00A503F7" w:rsidRPr="00EA59DB" w:rsidRDefault="00A503F7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85526DC" w14:textId="43722A8A" w:rsidR="00A503F7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592EE8">
        <w:rPr>
          <w:rFonts w:ascii="Garamond" w:hAnsi="Garamond"/>
          <w:sz w:val="20"/>
          <w:szCs w:val="20"/>
          <w:u w:val="single"/>
        </w:rPr>
        <w:t>Prílohy</w:t>
      </w:r>
      <w:r w:rsidRPr="00EA59DB">
        <w:rPr>
          <w:rFonts w:ascii="Garamond" w:hAnsi="Garamond"/>
          <w:sz w:val="20"/>
          <w:szCs w:val="20"/>
        </w:rPr>
        <w:t>:</w:t>
      </w:r>
    </w:p>
    <w:p w14:paraId="394DDC47" w14:textId="77777777" w:rsidR="00A503F7" w:rsidRDefault="00A503F7" w:rsidP="00A503F7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A598C92" w14:textId="0542B94B" w:rsidR="00ED09FF" w:rsidRPr="00EA59DB" w:rsidRDefault="00820DAC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Špecifikácia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051F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jednotkov</w:t>
      </w:r>
      <w:r w:rsidR="007631B7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cen</w:t>
      </w:r>
      <w:r w:rsidR="007631B7" w:rsidRPr="00EA59DB">
        <w:rPr>
          <w:rFonts w:ascii="Garamond" w:hAnsi="Garamond"/>
          <w:sz w:val="20"/>
          <w:szCs w:val="20"/>
        </w:rPr>
        <w:t>a</w:t>
      </w:r>
    </w:p>
    <w:p w14:paraId="3C676884" w14:textId="30CC668B" w:rsidR="00096761" w:rsidRPr="00EA59DB" w:rsidRDefault="00096761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EA59DB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2D50ECA9" w:rsidR="007232C4" w:rsidRPr="00EA59DB" w:rsidRDefault="000B2E47" w:rsidP="00D4418B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br w:type="page"/>
      </w:r>
      <w:r w:rsidR="00096761" w:rsidRPr="00EA59DB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EA59DB">
        <w:rPr>
          <w:rFonts w:ascii="Garamond" w:hAnsi="Garamond" w:cs="Arial"/>
          <w:b/>
          <w:sz w:val="20"/>
          <w:szCs w:val="20"/>
        </w:rPr>
        <w:t>RÍLOHA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EA59DB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EA59DB" w:rsidRDefault="004E5FE3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2F7CC7D7" w:rsidR="00C011DA" w:rsidRPr="00EA59DB" w:rsidRDefault="003B64C4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ŠPECIFIKÁCIA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TOVARU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JEDNOTKOV</w:t>
      </w:r>
      <w:r w:rsidR="007631B7" w:rsidRPr="00EA59DB">
        <w:rPr>
          <w:rFonts w:ascii="Garamond" w:hAnsi="Garamond" w:cs="Arial"/>
          <w:b/>
          <w:sz w:val="20"/>
          <w:szCs w:val="20"/>
        </w:rPr>
        <w:t>Á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CEN</w:t>
      </w:r>
      <w:r w:rsidR="007631B7" w:rsidRPr="00EA59DB">
        <w:rPr>
          <w:rFonts w:ascii="Garamond" w:hAnsi="Garamond" w:cs="Arial"/>
          <w:b/>
          <w:sz w:val="20"/>
          <w:szCs w:val="20"/>
        </w:rPr>
        <w:t>A</w:t>
      </w:r>
    </w:p>
    <w:p w14:paraId="1DFF3717" w14:textId="6137E1AC" w:rsidR="007631B7" w:rsidRPr="00EA59DB" w:rsidRDefault="007631B7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D97C58" w14:textId="77777777" w:rsidR="00C938EF" w:rsidRPr="00EA59DB" w:rsidRDefault="00C938EF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5F51D81C" w:rsidR="002F2828" w:rsidRPr="00EA59DB" w:rsidRDefault="00135CE4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Električkové </w:t>
      </w:r>
      <w:proofErr w:type="spellStart"/>
      <w:r>
        <w:rPr>
          <w:rFonts w:ascii="Garamond" w:hAnsi="Garamond"/>
          <w:b/>
          <w:bCs/>
          <w:sz w:val="20"/>
          <w:szCs w:val="20"/>
        </w:rPr>
        <w:t>prestavníky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typu DT</w:t>
      </w:r>
    </w:p>
    <w:p w14:paraId="5D580FEF" w14:textId="16683C8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7E71F26" w14:textId="38A2C44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1796"/>
        <w:gridCol w:w="3471"/>
        <w:gridCol w:w="952"/>
        <w:gridCol w:w="1191"/>
        <w:gridCol w:w="655"/>
        <w:gridCol w:w="1047"/>
      </w:tblGrid>
      <w:tr w:rsidR="00EA59DB" w:rsidRPr="00EA59DB" w14:paraId="371E9673" w14:textId="77777777" w:rsidTr="00BE1BC7">
        <w:trPr>
          <w:trHeight w:val="8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FD259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B55649" w14:textId="77777777" w:rsidR="00EA59DB" w:rsidRPr="00EA59DB" w:rsidRDefault="00EA59DB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číslo materiálu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BD99B" w14:textId="77777777" w:rsidR="00EA59DB" w:rsidRPr="00EA59DB" w:rsidRDefault="00EA59DB" w:rsidP="006203ED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7D3CA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4ED56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Jednotková cena v EUR bez DPH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1C6F2" w14:textId="15C3FD63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AA0F6D" w14:textId="77777777" w:rsidR="00EA59DB" w:rsidRPr="00EA59DB" w:rsidRDefault="00EA59DB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Cena celkom v EUR bez DPH</w:t>
            </w:r>
          </w:p>
        </w:tc>
      </w:tr>
      <w:tr w:rsidR="00135CE4" w:rsidRPr="00EA59DB" w14:paraId="438FDD27" w14:textId="77777777" w:rsidTr="00135CE4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890E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C984E" w14:textId="499C9BD3" w:rsidR="00135CE4" w:rsidRPr="00135CE4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>4371000071514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C758" w14:textId="1812C519" w:rsidR="00135CE4" w:rsidRPr="00135CE4" w:rsidRDefault="00135CE4" w:rsidP="00135CE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>Rozbočovač pasívny BPI003T  kód 119725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6118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C5BC" w14:textId="43271B89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6AC58" w14:textId="6FD89741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66F1" w14:textId="4C0183D8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35CE4" w:rsidRPr="00EA59DB" w14:paraId="47F1D273" w14:textId="77777777" w:rsidTr="00135CE4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40474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B8ABD" w14:textId="23200296" w:rsidR="00135CE4" w:rsidRPr="00135CE4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>437100051824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6221" w14:textId="1E0FF84E" w:rsidR="00135CE4" w:rsidRPr="00135CE4" w:rsidRDefault="00135CE4" w:rsidP="00135CE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 xml:space="preserve">Cievka do </w:t>
            </w:r>
            <w:proofErr w:type="spellStart"/>
            <w:r w:rsidRPr="00135CE4">
              <w:rPr>
                <w:rFonts w:ascii="Garamond" w:hAnsi="Garamond" w:cs="Calibri"/>
                <w:sz w:val="20"/>
                <w:szCs w:val="20"/>
              </w:rPr>
              <w:t>prestavníka</w:t>
            </w:r>
            <w:proofErr w:type="spellEnd"/>
            <w:r w:rsidRPr="00135CE4">
              <w:rPr>
                <w:rFonts w:ascii="Garamond" w:hAnsi="Garamond" w:cs="Calibri"/>
                <w:sz w:val="20"/>
                <w:szCs w:val="20"/>
              </w:rPr>
              <w:t xml:space="preserve"> DT   typ AS-1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7FC0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DAF1" w14:textId="25458543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0227F" w14:textId="632F8316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3EE7" w14:textId="3960B400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35CE4" w:rsidRPr="00EA59DB" w14:paraId="100D1429" w14:textId="77777777" w:rsidTr="00135CE4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57E7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FEF65" w14:textId="65B58A92" w:rsidR="00135CE4" w:rsidRPr="00135CE4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>437100052005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AB31" w14:textId="0091F2C3" w:rsidR="00135CE4" w:rsidRPr="00135CE4" w:rsidRDefault="00135CE4" w:rsidP="00135CE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 xml:space="preserve">Motor do DT5 typ S56F=  24V  0,4kW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744CE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49AE" w14:textId="29F777E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296EA" w14:textId="30C4C12E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6ED7" w14:textId="141BBB93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35CE4" w:rsidRPr="00EA59DB" w14:paraId="1FDA1C09" w14:textId="77777777" w:rsidTr="00135CE4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2B81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0E00F" w14:textId="1DD1FAE9" w:rsidR="00135CE4" w:rsidRPr="00135CE4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8460" w14:textId="44229ABF" w:rsidR="00135CE4" w:rsidRPr="00135CE4" w:rsidRDefault="00135CE4" w:rsidP="00135CE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 xml:space="preserve">NDS-689 Veko hydrauliky DT5, </w:t>
            </w:r>
            <w:proofErr w:type="spellStart"/>
            <w:r w:rsidR="00216061" w:rsidRPr="00216061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="00216061" w:rsidRPr="00216061">
              <w:rPr>
                <w:rFonts w:ascii="Garamond" w:hAnsi="Garamond" w:cs="Calibri"/>
                <w:sz w:val="20"/>
                <w:szCs w:val="20"/>
              </w:rPr>
              <w:t xml:space="preserve"> : 216926</w:t>
            </w:r>
            <w:r w:rsidRPr="00135CE4">
              <w:rPr>
                <w:rFonts w:ascii="Garamond" w:hAnsi="Garamond" w:cs="Calibri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4A7D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81AA" w14:textId="72E6B46D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431F3" w14:textId="0733C18E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ECED" w14:textId="67EC1B02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35CE4" w:rsidRPr="00EA59DB" w14:paraId="3AB0C234" w14:textId="77777777" w:rsidTr="00135CE4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5A3E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AF3F" w14:textId="1B9390CB" w:rsidR="00135CE4" w:rsidRPr="00135CE4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02F7" w14:textId="73364562" w:rsidR="00135CE4" w:rsidRPr="00135CE4" w:rsidRDefault="00135CE4" w:rsidP="00135CE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135CE4">
              <w:rPr>
                <w:rFonts w:ascii="Garamond" w:hAnsi="Garamond" w:cs="Calibri"/>
                <w:sz w:val="20"/>
                <w:szCs w:val="20"/>
              </w:rPr>
              <w:t xml:space="preserve">NDS-690 Veko hydrauliky DT6,  </w:t>
            </w:r>
            <w:proofErr w:type="spellStart"/>
            <w:r w:rsidR="00216061" w:rsidRPr="00216061">
              <w:rPr>
                <w:rFonts w:ascii="Garamond" w:hAnsi="Garamond" w:cs="Calibri"/>
                <w:sz w:val="20"/>
                <w:szCs w:val="20"/>
              </w:rPr>
              <w:t>obj.č</w:t>
            </w:r>
            <w:proofErr w:type="spellEnd"/>
            <w:r w:rsidR="00216061" w:rsidRPr="00216061">
              <w:rPr>
                <w:rFonts w:ascii="Garamond" w:hAnsi="Garamond" w:cs="Calibri"/>
                <w:sz w:val="20"/>
                <w:szCs w:val="20"/>
              </w:rPr>
              <w:t xml:space="preserve"> : 217008</w:t>
            </w:r>
            <w:bookmarkStart w:id="5" w:name="_GoBack"/>
            <w:bookmarkEnd w:id="5"/>
            <w:r w:rsidRPr="00135CE4">
              <w:rPr>
                <w:rFonts w:ascii="Garamond" w:hAnsi="Garamond" w:cs="Calibr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99F7" w14:textId="77777777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8994" w14:textId="243C8D73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1B0AEE">
              <w:rPr>
                <w:rFonts w:ascii="Garamond" w:hAnsi="Garamond"/>
                <w:sz w:val="20"/>
                <w:szCs w:val="20"/>
              </w:rPr>
              <w:t>[</w:t>
            </w:r>
            <w:r w:rsidRPr="001B0AEE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1B0AEE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79502" w14:textId="67950EC5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47F1" w14:textId="74E55368" w:rsidR="00135CE4" w:rsidRPr="00EA59DB" w:rsidRDefault="00135CE4" w:rsidP="00135CE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135CE4" w:rsidRPr="00EA59DB" w14:paraId="7410453E" w14:textId="77777777" w:rsidTr="00135CE4">
        <w:trPr>
          <w:trHeight w:val="300"/>
        </w:trPr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3AED" w14:textId="07266E8D" w:rsidR="00135CE4" w:rsidRPr="00EA59DB" w:rsidRDefault="00135CE4" w:rsidP="00135CE4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957F5" w14:textId="4ABDAA82" w:rsidR="00135CE4" w:rsidRPr="00270B9F" w:rsidRDefault="00135CE4" w:rsidP="00135CE4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0B9F">
              <w:rPr>
                <w:rFonts w:ascii="Garamond" w:hAnsi="Garamond"/>
                <w:sz w:val="20"/>
                <w:szCs w:val="20"/>
              </w:rPr>
              <w:t>[</w:t>
            </w:r>
            <w:r w:rsidRPr="00EA59DB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doplniť</w:t>
            </w:r>
            <w:r w:rsidRPr="00270B9F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5751B376" w14:textId="745E8883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9A7F0D7" w14:textId="6ACF4DA2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E21E6A" w14:textId="56B584F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BB34B4" w14:textId="04E1949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D0F1FDA" w14:textId="2845DFB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BA42A14" w14:textId="03EEF665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16F2BDB" w14:textId="20F215A6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557C7" w14:textId="53751D6F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EF70CFF" w14:textId="7777777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30FE688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465F1363" w14:textId="57719D04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79142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C7814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F676EB5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EEE9F" w14:textId="75A8DCDD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6A2DF07C" w14:textId="7F6FBBF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8A89F4" w14:textId="69DB61D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44FC87" w14:textId="4E1E70D7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0DBD07C" w14:textId="0BD9D98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F79BCAC" w14:textId="3C47E82A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DA274F7" w14:textId="4C6DFC2D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701906" w14:textId="117CCA6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B6CC4D9" w14:textId="16C8C25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ED3CFFB" w14:textId="0EDEA44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023D0" w14:textId="337AA00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2591E1C" w14:textId="2FE4C02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5ADA4C3" w14:textId="2196CDF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1676F31" w14:textId="6821801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83B0123" w14:textId="3AA78A4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1D66F" w14:textId="523C431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CE63F8A" w14:textId="582072D7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FE2768C" w14:textId="5DEACDE5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3E9BFE8" w14:textId="0973E879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EAA1E7B" w14:textId="1F603B3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9CB667F" w14:textId="1B27E99C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539C67C" w14:textId="7480617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279A3F" w14:textId="16554D83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18B6059" w14:textId="3AFC144B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3A3528A" w14:textId="77777777" w:rsidR="00E164D3" w:rsidRPr="00EA59DB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873328" w14:textId="5AC23748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7CFB65F" w14:textId="269445F6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4CB3FA" w14:textId="16A14DD9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343102" w14:textId="19CE6137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D74325B" w14:textId="77777777" w:rsidR="00BE1BC7" w:rsidRPr="00EA59DB" w:rsidRDefault="00BE1BC7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27A5E7F" w14:textId="1D2DEFA9" w:rsidR="00EB3CFC" w:rsidRPr="00EA59DB" w:rsidRDefault="00763823" w:rsidP="00B472DD">
      <w:pPr>
        <w:widowControl w:val="0"/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5B881A2F" w14:textId="77777777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615438" w14:textId="3740C624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23E8A556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EB3CFC" w:rsidRPr="00EA59DB" w14:paraId="5BE18CDD" w14:textId="77777777" w:rsidTr="00721D5D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1BA88A" w14:textId="1419848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31D76DF" w14:textId="771DF4FF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6620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7DB01" w14:textId="23AB7F45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3999F8A" w14:textId="3E4ED4B1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78A3360" w14:textId="2EFE039D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D28E2" w:rsidRPr="00EA59DB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ubdodávateľa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EB3CFC" w:rsidRPr="00EA59DB" w14:paraId="10BEB20B" w14:textId="77777777" w:rsidTr="00721D5D">
        <w:trPr>
          <w:jc w:val="center"/>
        </w:trPr>
        <w:tc>
          <w:tcPr>
            <w:tcW w:w="1696" w:type="dxa"/>
          </w:tcPr>
          <w:p w14:paraId="76E5F3D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78A9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CB1D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C5F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C83B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36FE1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DF75C90" w14:textId="77777777" w:rsidTr="00721D5D">
        <w:trPr>
          <w:jc w:val="center"/>
        </w:trPr>
        <w:tc>
          <w:tcPr>
            <w:tcW w:w="1696" w:type="dxa"/>
          </w:tcPr>
          <w:p w14:paraId="7EC102DE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80BAA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44CE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7131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3EC4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D912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50AD6A5A" w14:textId="77777777" w:rsidTr="00721D5D">
        <w:trPr>
          <w:jc w:val="center"/>
        </w:trPr>
        <w:tc>
          <w:tcPr>
            <w:tcW w:w="1696" w:type="dxa"/>
          </w:tcPr>
          <w:p w14:paraId="25A6EBC3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F5D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D4C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960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7CD4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69FA1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7AD17D9F" w14:textId="77777777" w:rsidTr="00721D5D">
        <w:trPr>
          <w:jc w:val="center"/>
        </w:trPr>
        <w:tc>
          <w:tcPr>
            <w:tcW w:w="1696" w:type="dxa"/>
          </w:tcPr>
          <w:p w14:paraId="27D5D88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0D1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FB5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7E4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9358B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807D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7F86166" w14:textId="77777777" w:rsidTr="00721D5D">
        <w:trPr>
          <w:jc w:val="center"/>
        </w:trPr>
        <w:tc>
          <w:tcPr>
            <w:tcW w:w="1696" w:type="dxa"/>
          </w:tcPr>
          <w:p w14:paraId="51CD37A5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C8A9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679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B260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2EBA2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A83B5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6A43C36" w14:textId="49BF1ABB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714FF9" w14:textId="6D15EDB4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4D01F5" w14:textId="0E50FFA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46D6A6F" w14:textId="049915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FD39AF7" w14:textId="73ECEE10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375D139" w14:textId="39E869D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308FA2" w14:textId="7602F45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A65B507" w14:textId="5ADEC98C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FE6F14D" w14:textId="49C3F0F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FECF9" w14:textId="01330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2C1025" w14:textId="3E7427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90DA0C7" w14:textId="6ADD994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4D3DD6" w14:textId="784A11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9CEE75" w14:textId="3B74D2F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CD82F5" w14:textId="662599D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8BA6B8" w14:textId="4787C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E760D36" w14:textId="51E59DB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07229" w14:textId="6D8872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696B57E" w14:textId="7EBD666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0F8AFD" w14:textId="4653DDA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A6B5664" w14:textId="22DE046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A5CE274" w14:textId="1868449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1C6DDB" w14:textId="24AF675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81B5288" w14:textId="4B3A2F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4BA9FA" w14:textId="7BC48A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F3D135" w14:textId="4DADA12A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0CA9F8" w14:textId="15E13D2D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4B605" w14:textId="52F7D36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7509EE" w14:textId="0D0AB33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E8966C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7CD8E0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DCC597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6BF2A8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83052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7147F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8B8EEC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038E1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71B964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60F582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9FC1FF" w14:textId="52E25A48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52F82EF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62F81EB" w14:textId="3797DE53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38FAB4" w14:textId="77777777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EE3374" w14:textId="77777777" w:rsidR="00EB3CFC" w:rsidRPr="00EA59DB" w:rsidRDefault="00EB3CFC" w:rsidP="00D4418B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3897AC" w14:textId="617BA290" w:rsidR="00EB3CFC" w:rsidRPr="00EA59DB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</w:rPr>
        <w:t>POD</w:t>
      </w:r>
      <w:r w:rsidRPr="00EA59DB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42622EE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Martin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CD20F33" w14:textId="5D34FCF6" w:rsidR="00EB3CFC" w:rsidRPr="00EA59DB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A59DB">
        <w:rPr>
          <w:rFonts w:ascii="Garamond" w:hAnsi="Garamond"/>
          <w:color w:val="000000" w:themeColor="text1"/>
          <w:sz w:val="20"/>
        </w:rPr>
        <w:t>Funkcia:</w:t>
      </w:r>
      <w:r w:rsidRPr="00EA59DB">
        <w:rPr>
          <w:rFonts w:ascii="Garamond" w:hAnsi="Garamond"/>
          <w:color w:val="000000" w:themeColor="text1"/>
          <w:sz w:val="20"/>
        </w:rPr>
        <w:tab/>
        <w:t>predseda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71E2ADA4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</w:rPr>
        <w:t>Ing.</w:t>
      </w:r>
      <w:r w:rsidR="006E40CA" w:rsidRPr="00EA59DB">
        <w:rPr>
          <w:rFonts w:ascii="Garamond" w:eastAsia="Times New Roman" w:hAnsi="Garamond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/>
          <w:sz w:val="20"/>
          <w:szCs w:val="20"/>
        </w:rPr>
        <w:t>Ivan Bošňák</w:t>
      </w:r>
    </w:p>
    <w:p w14:paraId="525709A8" w14:textId="2C86A376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3F7">
        <w:rPr>
          <w:rFonts w:ascii="Garamond" w:hAnsi="Garamond"/>
          <w:color w:val="000000" w:themeColor="text1"/>
          <w:sz w:val="20"/>
          <w:szCs w:val="20"/>
        </w:rPr>
        <w:t>–</w:t>
      </w:r>
      <w:r w:rsidR="0008724D" w:rsidRPr="00EA59DB">
        <w:rPr>
          <w:rFonts w:ascii="Garamond" w:hAnsi="Garamond"/>
          <w:color w:val="000000" w:themeColor="text1"/>
          <w:sz w:val="20"/>
          <w:szCs w:val="20"/>
        </w:rPr>
        <w:t xml:space="preserve"> CFO</w:t>
      </w:r>
    </w:p>
    <w:p w14:paraId="701A4CB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EA59DB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EA59DB" w:rsidSect="0008724D">
      <w:footerReference w:type="default" r:id="rId12"/>
      <w:pgSz w:w="11906" w:h="16838"/>
      <w:pgMar w:top="993" w:right="1133" w:bottom="1135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EFA0" w14:textId="77777777" w:rsidR="004B0A70" w:rsidRDefault="004B0A70" w:rsidP="006B4B49">
      <w:pPr>
        <w:spacing w:after="0" w:line="240" w:lineRule="auto"/>
      </w:pPr>
      <w:r>
        <w:separator/>
      </w:r>
    </w:p>
  </w:endnote>
  <w:endnote w:type="continuationSeparator" w:id="0">
    <w:p w14:paraId="69273C4A" w14:textId="77777777" w:rsidR="004B0A70" w:rsidRDefault="004B0A70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2A8" w14:textId="70753842" w:rsidR="00592EE8" w:rsidRPr="00324C7F" w:rsidRDefault="00592EE8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586C" w14:textId="77777777" w:rsidR="004B0A70" w:rsidRDefault="004B0A70" w:rsidP="006B4B49">
      <w:pPr>
        <w:spacing w:after="0" w:line="240" w:lineRule="auto"/>
      </w:pPr>
      <w:r>
        <w:separator/>
      </w:r>
    </w:p>
  </w:footnote>
  <w:footnote w:type="continuationSeparator" w:id="0">
    <w:p w14:paraId="56C3B7BD" w14:textId="77777777" w:rsidR="004B0A70" w:rsidRDefault="004B0A70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4"/>
  </w:num>
  <w:num w:numId="6">
    <w:abstractNumId w:val="25"/>
  </w:num>
  <w:num w:numId="7">
    <w:abstractNumId w:val="16"/>
  </w:num>
  <w:num w:numId="8">
    <w:abstractNumId w:val="5"/>
  </w:num>
  <w:num w:numId="9">
    <w:abstractNumId w:val="19"/>
  </w:num>
  <w:num w:numId="10">
    <w:abstractNumId w:val="15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6"/>
  </w:num>
  <w:num w:numId="29">
    <w:abstractNumId w:val="22"/>
  </w:num>
  <w:num w:numId="30">
    <w:abstractNumId w:val="3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2560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8724D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49FC"/>
    <w:rsid w:val="000D59AD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461D"/>
    <w:rsid w:val="001349BA"/>
    <w:rsid w:val="00135CE4"/>
    <w:rsid w:val="001363ED"/>
    <w:rsid w:val="001426D4"/>
    <w:rsid w:val="001429EC"/>
    <w:rsid w:val="00153B35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36E"/>
    <w:rsid w:val="001D477B"/>
    <w:rsid w:val="001D65F4"/>
    <w:rsid w:val="001E0170"/>
    <w:rsid w:val="001E36CA"/>
    <w:rsid w:val="001E5E07"/>
    <w:rsid w:val="001E7C3E"/>
    <w:rsid w:val="001F2099"/>
    <w:rsid w:val="001F40AB"/>
    <w:rsid w:val="00202F4E"/>
    <w:rsid w:val="002044F5"/>
    <w:rsid w:val="002045BE"/>
    <w:rsid w:val="00216061"/>
    <w:rsid w:val="002262AA"/>
    <w:rsid w:val="00227A41"/>
    <w:rsid w:val="00233F6A"/>
    <w:rsid w:val="00233FB0"/>
    <w:rsid w:val="002449A1"/>
    <w:rsid w:val="00246219"/>
    <w:rsid w:val="00254CCD"/>
    <w:rsid w:val="00260DA2"/>
    <w:rsid w:val="00261DE3"/>
    <w:rsid w:val="002652FC"/>
    <w:rsid w:val="002701A3"/>
    <w:rsid w:val="00273047"/>
    <w:rsid w:val="00273A57"/>
    <w:rsid w:val="00281816"/>
    <w:rsid w:val="002852F2"/>
    <w:rsid w:val="00291828"/>
    <w:rsid w:val="00293432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4485"/>
    <w:rsid w:val="002E77BA"/>
    <w:rsid w:val="002F0164"/>
    <w:rsid w:val="002F2828"/>
    <w:rsid w:val="002F46C7"/>
    <w:rsid w:val="002F5F74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56A5"/>
    <w:rsid w:val="003645F7"/>
    <w:rsid w:val="00371DDE"/>
    <w:rsid w:val="0037356E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F48"/>
    <w:rsid w:val="003D22D5"/>
    <w:rsid w:val="003D6A9E"/>
    <w:rsid w:val="003E08B9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60C1"/>
    <w:rsid w:val="004A6D5C"/>
    <w:rsid w:val="004B0A70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7CB"/>
    <w:rsid w:val="00531A05"/>
    <w:rsid w:val="00531DD2"/>
    <w:rsid w:val="00533F30"/>
    <w:rsid w:val="005350EA"/>
    <w:rsid w:val="00537BDD"/>
    <w:rsid w:val="00537D1D"/>
    <w:rsid w:val="00540954"/>
    <w:rsid w:val="00543BD1"/>
    <w:rsid w:val="00551A91"/>
    <w:rsid w:val="00556483"/>
    <w:rsid w:val="00560C67"/>
    <w:rsid w:val="00564FF8"/>
    <w:rsid w:val="00567CED"/>
    <w:rsid w:val="00576B9B"/>
    <w:rsid w:val="00577156"/>
    <w:rsid w:val="00587796"/>
    <w:rsid w:val="00592EE8"/>
    <w:rsid w:val="00596C48"/>
    <w:rsid w:val="005A4B4B"/>
    <w:rsid w:val="005B47BB"/>
    <w:rsid w:val="005B650C"/>
    <w:rsid w:val="005C21C7"/>
    <w:rsid w:val="005C72B8"/>
    <w:rsid w:val="005D6405"/>
    <w:rsid w:val="005D75FC"/>
    <w:rsid w:val="005E2F79"/>
    <w:rsid w:val="005E4872"/>
    <w:rsid w:val="005F0B65"/>
    <w:rsid w:val="005F2C28"/>
    <w:rsid w:val="00604498"/>
    <w:rsid w:val="00605728"/>
    <w:rsid w:val="00613697"/>
    <w:rsid w:val="006161FC"/>
    <w:rsid w:val="006203ED"/>
    <w:rsid w:val="00624BCD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979DD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5E1A"/>
    <w:rsid w:val="006E23A6"/>
    <w:rsid w:val="006E40CA"/>
    <w:rsid w:val="006F0889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D9"/>
    <w:rsid w:val="00741786"/>
    <w:rsid w:val="0074696E"/>
    <w:rsid w:val="00754B12"/>
    <w:rsid w:val="00756198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CF0"/>
    <w:rsid w:val="00794FD0"/>
    <w:rsid w:val="007A04A7"/>
    <w:rsid w:val="007A4AFD"/>
    <w:rsid w:val="007B17EE"/>
    <w:rsid w:val="007B1B51"/>
    <w:rsid w:val="007B1CC7"/>
    <w:rsid w:val="007B3F1C"/>
    <w:rsid w:val="007C3162"/>
    <w:rsid w:val="007D5772"/>
    <w:rsid w:val="007D6E11"/>
    <w:rsid w:val="007E3583"/>
    <w:rsid w:val="007F2C23"/>
    <w:rsid w:val="007F3AAC"/>
    <w:rsid w:val="00806F24"/>
    <w:rsid w:val="008076B0"/>
    <w:rsid w:val="008129FE"/>
    <w:rsid w:val="008137CF"/>
    <w:rsid w:val="00820DAC"/>
    <w:rsid w:val="00820EC9"/>
    <w:rsid w:val="008238DC"/>
    <w:rsid w:val="0083059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0A94"/>
    <w:rsid w:val="00861477"/>
    <w:rsid w:val="0086484B"/>
    <w:rsid w:val="00865631"/>
    <w:rsid w:val="0086598E"/>
    <w:rsid w:val="0086599F"/>
    <w:rsid w:val="00872059"/>
    <w:rsid w:val="00872A75"/>
    <w:rsid w:val="008749B5"/>
    <w:rsid w:val="00875815"/>
    <w:rsid w:val="008778B2"/>
    <w:rsid w:val="0088049D"/>
    <w:rsid w:val="008850E0"/>
    <w:rsid w:val="00886726"/>
    <w:rsid w:val="0088781B"/>
    <w:rsid w:val="00887B1D"/>
    <w:rsid w:val="0089066E"/>
    <w:rsid w:val="008A0CDF"/>
    <w:rsid w:val="008A6116"/>
    <w:rsid w:val="008A6573"/>
    <w:rsid w:val="008A7B63"/>
    <w:rsid w:val="008B0876"/>
    <w:rsid w:val="008B29AF"/>
    <w:rsid w:val="008B7EB8"/>
    <w:rsid w:val="008C3011"/>
    <w:rsid w:val="008C4BBB"/>
    <w:rsid w:val="008C5D4C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536AA"/>
    <w:rsid w:val="009538FD"/>
    <w:rsid w:val="0095664F"/>
    <w:rsid w:val="009607B5"/>
    <w:rsid w:val="00961ECE"/>
    <w:rsid w:val="00963128"/>
    <w:rsid w:val="009665F2"/>
    <w:rsid w:val="00970127"/>
    <w:rsid w:val="009904D6"/>
    <w:rsid w:val="00991911"/>
    <w:rsid w:val="00991B75"/>
    <w:rsid w:val="00997F8B"/>
    <w:rsid w:val="009A1562"/>
    <w:rsid w:val="009A2E83"/>
    <w:rsid w:val="009A6E08"/>
    <w:rsid w:val="009C0ED3"/>
    <w:rsid w:val="009C1FCB"/>
    <w:rsid w:val="009C24F1"/>
    <w:rsid w:val="009C3D2A"/>
    <w:rsid w:val="009C67AC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03F7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72DD"/>
    <w:rsid w:val="00B47591"/>
    <w:rsid w:val="00B54D9D"/>
    <w:rsid w:val="00B57138"/>
    <w:rsid w:val="00B62ED4"/>
    <w:rsid w:val="00B64FD0"/>
    <w:rsid w:val="00B65853"/>
    <w:rsid w:val="00B65B92"/>
    <w:rsid w:val="00B670D6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815"/>
    <w:rsid w:val="00BD1EB3"/>
    <w:rsid w:val="00BD2FDB"/>
    <w:rsid w:val="00BD3D98"/>
    <w:rsid w:val="00BE1BC7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416"/>
    <w:rsid w:val="00CD562F"/>
    <w:rsid w:val="00CD7C58"/>
    <w:rsid w:val="00CE2177"/>
    <w:rsid w:val="00CE3041"/>
    <w:rsid w:val="00CE44F3"/>
    <w:rsid w:val="00CE6A0B"/>
    <w:rsid w:val="00CF0CE3"/>
    <w:rsid w:val="00CF1D04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B5D42"/>
    <w:rsid w:val="00DC05A7"/>
    <w:rsid w:val="00DC4695"/>
    <w:rsid w:val="00DC49AF"/>
    <w:rsid w:val="00DD5C13"/>
    <w:rsid w:val="00DD5DCF"/>
    <w:rsid w:val="00DD68ED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64D3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B87"/>
    <w:rsid w:val="00E84F95"/>
    <w:rsid w:val="00E92422"/>
    <w:rsid w:val="00E93447"/>
    <w:rsid w:val="00E96CFF"/>
    <w:rsid w:val="00EA3824"/>
    <w:rsid w:val="00EA59DB"/>
    <w:rsid w:val="00EA7387"/>
    <w:rsid w:val="00EA7444"/>
    <w:rsid w:val="00EB3CFC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DD1"/>
    <w:rsid w:val="00F54063"/>
    <w:rsid w:val="00F669A9"/>
    <w:rsid w:val="00F70128"/>
    <w:rsid w:val="00F73BEE"/>
    <w:rsid w:val="00F74382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akova.veronik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3FE3C-D6E0-4ACE-BC78-AD0F17DD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5208</Words>
  <Characters>29690</Characters>
  <Application>Microsoft Office Word</Application>
  <DocSecurity>0</DocSecurity>
  <Lines>247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Kozáková Veronika</cp:lastModifiedBy>
  <cp:revision>4</cp:revision>
  <cp:lastPrinted>2019-09-18T07:42:00Z</cp:lastPrinted>
  <dcterms:created xsi:type="dcterms:W3CDTF">2020-03-20T10:12:00Z</dcterms:created>
  <dcterms:modified xsi:type="dcterms:W3CDTF">2020-03-24T07:03:00Z</dcterms:modified>
</cp:coreProperties>
</file>