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80AB" w14:textId="77777777" w:rsidR="00CB4703" w:rsidRPr="00A44B83" w:rsidRDefault="00CB4703">
      <w:pPr>
        <w:pStyle w:val="OdrkyA"/>
        <w:ind w:left="1080"/>
      </w:pPr>
    </w:p>
    <w:p w14:paraId="05C380AC" w14:textId="77777777" w:rsidR="00CB4703" w:rsidRPr="00A44B83" w:rsidRDefault="00CB4703">
      <w:pPr>
        <w:pStyle w:val="OdrkyA"/>
        <w:ind w:left="1080"/>
      </w:pPr>
    </w:p>
    <w:p w14:paraId="05C380AD" w14:textId="77777777" w:rsidR="00CB4703" w:rsidRPr="00A44B83" w:rsidRDefault="00CB4703">
      <w:pPr>
        <w:pStyle w:val="OdrkyA"/>
        <w:ind w:left="1080"/>
      </w:pPr>
    </w:p>
    <w:p w14:paraId="05C380AE" w14:textId="77777777" w:rsidR="00CB4703" w:rsidRPr="00A44B83" w:rsidRDefault="00CB4703"/>
    <w:p w14:paraId="05C380AF" w14:textId="77777777" w:rsidR="00CB4703" w:rsidRPr="00A44B83" w:rsidRDefault="00C63A60">
      <w:pPr>
        <w:jc w:val="center"/>
        <w:rPr>
          <w:b/>
          <w:bCs/>
          <w:sz w:val="52"/>
          <w:szCs w:val="52"/>
        </w:rPr>
      </w:pPr>
      <w:r w:rsidRPr="00A44B83">
        <w:rPr>
          <w:b/>
          <w:bCs/>
          <w:sz w:val="52"/>
          <w:szCs w:val="52"/>
        </w:rPr>
        <w:t>VÝZVA K PODÁNÍ NABÍDEK</w:t>
      </w:r>
    </w:p>
    <w:p w14:paraId="05C380B0" w14:textId="77777777" w:rsidR="00CB4703" w:rsidRPr="00A44B83" w:rsidRDefault="00C63A60">
      <w:pPr>
        <w:jc w:val="center"/>
        <w:rPr>
          <w:b/>
          <w:bCs/>
          <w:sz w:val="52"/>
          <w:szCs w:val="52"/>
        </w:rPr>
      </w:pPr>
      <w:r w:rsidRPr="00A44B83">
        <w:rPr>
          <w:b/>
          <w:bCs/>
          <w:sz w:val="52"/>
          <w:szCs w:val="52"/>
        </w:rPr>
        <w:t>a</w:t>
      </w:r>
    </w:p>
    <w:p w14:paraId="05C380B1" w14:textId="77777777" w:rsidR="00CB4703" w:rsidRPr="00A44B83" w:rsidRDefault="00C63A60">
      <w:pPr>
        <w:jc w:val="center"/>
        <w:rPr>
          <w:b/>
          <w:bCs/>
          <w:sz w:val="52"/>
          <w:szCs w:val="52"/>
        </w:rPr>
      </w:pPr>
      <w:r w:rsidRPr="00A44B83">
        <w:rPr>
          <w:b/>
          <w:bCs/>
          <w:sz w:val="52"/>
          <w:szCs w:val="52"/>
        </w:rPr>
        <w:t>ZADÁVACÍ DOKUMENTACE</w:t>
      </w:r>
    </w:p>
    <w:p w14:paraId="05C380B2" w14:textId="77777777" w:rsidR="00CB4703" w:rsidRPr="00A44B83" w:rsidRDefault="00C63A60">
      <w:pPr>
        <w:spacing w:after="0"/>
        <w:jc w:val="center"/>
      </w:pPr>
      <w:r w:rsidRPr="00A44B83">
        <w:t xml:space="preserve">pro veřejnou zakázku na stavební práce </w:t>
      </w:r>
    </w:p>
    <w:p w14:paraId="05C380B3" w14:textId="77777777" w:rsidR="00CB4703" w:rsidRPr="00A44B83" w:rsidRDefault="00C63A60">
      <w:pPr>
        <w:jc w:val="center"/>
      </w:pPr>
      <w:r w:rsidRPr="00A44B83">
        <w:t>zadávanou v souladu § 53 a násl. zákona č. 134/2016 Sb., o zadávání veřejných zakázek, ve znění pozdějších předpisů (dále jen „</w:t>
      </w:r>
      <w:r w:rsidRPr="00A44B83">
        <w:rPr>
          <w:b/>
          <w:bCs/>
        </w:rPr>
        <w:t>ZZVZ</w:t>
      </w:r>
      <w:r w:rsidRPr="00A44B83">
        <w:rPr>
          <w:rFonts w:cs="Times New Roman"/>
          <w:rtl/>
        </w:rPr>
        <w:t>“</w:t>
      </w:r>
      <w:r w:rsidRPr="00A44B83">
        <w:t>), ve zjednodušeném podlimitním řízení (dále jen „</w:t>
      </w:r>
      <w:r w:rsidRPr="00A44B83">
        <w:rPr>
          <w:b/>
          <w:bCs/>
        </w:rPr>
        <w:t>zadávací řízení</w:t>
      </w:r>
      <w:r w:rsidRPr="00A44B83">
        <w:rPr>
          <w:rFonts w:cs="Times New Roman"/>
          <w:rtl/>
        </w:rPr>
        <w:t>“</w:t>
      </w:r>
      <w:r w:rsidRPr="00A44B83">
        <w:t>)</w:t>
      </w:r>
    </w:p>
    <w:p w14:paraId="05C380B4" w14:textId="77777777" w:rsidR="00CB4703" w:rsidRPr="00A44B83" w:rsidRDefault="00CB4703"/>
    <w:p w14:paraId="05C380B5" w14:textId="77777777" w:rsidR="00CB4703" w:rsidRPr="00A44B83" w:rsidRDefault="00CB4703"/>
    <w:p w14:paraId="05C380B6" w14:textId="77777777" w:rsidR="00CB4703" w:rsidRPr="00A44B83" w:rsidRDefault="00CB4703"/>
    <w:p w14:paraId="05C380B7" w14:textId="77777777" w:rsidR="00CB4703" w:rsidRPr="00A44B83" w:rsidRDefault="00CB4703"/>
    <w:p w14:paraId="05C380B8" w14:textId="33F63581" w:rsidR="00CB4703" w:rsidRPr="00A44B83" w:rsidRDefault="00522A24">
      <w:pPr>
        <w:spacing w:before="240"/>
        <w:jc w:val="center"/>
        <w:rPr>
          <w:b/>
          <w:bCs/>
          <w:color w:val="ED7D31"/>
          <w:sz w:val="40"/>
          <w:szCs w:val="40"/>
          <w:u w:color="ED7D31"/>
        </w:rPr>
      </w:pPr>
      <w:r w:rsidRPr="00A44B83">
        <w:rPr>
          <w:b/>
          <w:bCs/>
          <w:color w:val="ED7D31"/>
          <w:sz w:val="40"/>
          <w:szCs w:val="40"/>
          <w:u w:color="ED7D31"/>
        </w:rPr>
        <w:t>Hala na posypové materiály v areálu ces</w:t>
      </w:r>
      <w:r w:rsidR="00C63A60" w:rsidRPr="00A44B83">
        <w:rPr>
          <w:b/>
          <w:bCs/>
          <w:color w:val="ED7D31"/>
          <w:sz w:val="40"/>
          <w:szCs w:val="40"/>
          <w:u w:color="ED7D31"/>
        </w:rPr>
        <w:t xml:space="preserve">tmistrovství </w:t>
      </w:r>
      <w:r w:rsidRPr="00A44B83">
        <w:rPr>
          <w:b/>
          <w:bCs/>
          <w:color w:val="ED7D31"/>
          <w:sz w:val="40"/>
          <w:szCs w:val="40"/>
          <w:u w:color="ED7D31"/>
        </w:rPr>
        <w:t>Frýdlant</w:t>
      </w:r>
      <w:r w:rsidR="004D2A7A" w:rsidRPr="00A44B83">
        <w:rPr>
          <w:b/>
          <w:bCs/>
          <w:color w:val="ED7D31"/>
          <w:sz w:val="40"/>
          <w:szCs w:val="40"/>
          <w:u w:color="ED7D31"/>
        </w:rPr>
        <w:t xml:space="preserve"> II</w:t>
      </w:r>
    </w:p>
    <w:p w14:paraId="05C380B9" w14:textId="061185D1" w:rsidR="00CB4703" w:rsidRPr="00A44B83" w:rsidRDefault="004D2A7A">
      <w:pPr>
        <w:jc w:val="center"/>
        <w:rPr>
          <w:b/>
          <w:bCs/>
          <w:caps/>
          <w:sz w:val="32"/>
          <w:szCs w:val="32"/>
        </w:rPr>
      </w:pPr>
      <w:r w:rsidRPr="00A44B83">
        <w:rPr>
          <w:b/>
          <w:bCs/>
          <w:caps/>
          <w:sz w:val="32"/>
          <w:szCs w:val="32"/>
        </w:rPr>
        <w:t>Z25048</w:t>
      </w:r>
    </w:p>
    <w:p w14:paraId="05C380BA" w14:textId="77777777" w:rsidR="00CB4703" w:rsidRPr="00A44B83" w:rsidRDefault="00CB4703"/>
    <w:p w14:paraId="05C380BB" w14:textId="77777777" w:rsidR="00CB4703" w:rsidRPr="00A44B83" w:rsidRDefault="00CB4703"/>
    <w:p w14:paraId="05C380BC" w14:textId="77777777" w:rsidR="00CB4703" w:rsidRPr="00A44B83" w:rsidRDefault="00CB4703"/>
    <w:p w14:paraId="05C380BD" w14:textId="77777777" w:rsidR="00CB4703" w:rsidRPr="00A44B83" w:rsidRDefault="00CB4703"/>
    <w:p w14:paraId="05C380BE" w14:textId="77777777" w:rsidR="00CB4703" w:rsidRPr="00A44B83" w:rsidRDefault="00CB4703">
      <w:pPr>
        <w:spacing w:after="0"/>
        <w:rPr>
          <w:b/>
          <w:bCs/>
        </w:rPr>
      </w:pPr>
    </w:p>
    <w:p w14:paraId="05C380C0" w14:textId="77777777" w:rsidR="00CB4703" w:rsidRPr="00A44B83" w:rsidRDefault="00CB4703">
      <w:pPr>
        <w:spacing w:after="0"/>
        <w:rPr>
          <w:b/>
          <w:bCs/>
        </w:rPr>
      </w:pPr>
    </w:p>
    <w:p w14:paraId="05C380C1" w14:textId="77777777" w:rsidR="00CB4703" w:rsidRPr="00A44B83" w:rsidRDefault="00CB4703">
      <w:pPr>
        <w:spacing w:after="0"/>
        <w:rPr>
          <w:b/>
          <w:bCs/>
        </w:rPr>
      </w:pPr>
    </w:p>
    <w:p w14:paraId="05C380C2" w14:textId="77777777" w:rsidR="00CB4703" w:rsidRPr="00A44B83" w:rsidRDefault="00CB4703">
      <w:pPr>
        <w:spacing w:after="0"/>
        <w:rPr>
          <w:b/>
          <w:bCs/>
        </w:rPr>
      </w:pPr>
    </w:p>
    <w:p w14:paraId="05C380C3" w14:textId="77777777" w:rsidR="00CB4703" w:rsidRPr="00A44B83" w:rsidRDefault="00CB4703">
      <w:pPr>
        <w:spacing w:after="0"/>
        <w:rPr>
          <w:b/>
          <w:bCs/>
        </w:rPr>
      </w:pPr>
    </w:p>
    <w:p w14:paraId="05C380C4" w14:textId="77777777" w:rsidR="00CB4703" w:rsidRPr="00A44B83" w:rsidRDefault="00C63A60">
      <w:pPr>
        <w:spacing w:after="0"/>
        <w:rPr>
          <w:b/>
          <w:bCs/>
        </w:rPr>
      </w:pPr>
      <w:r w:rsidRPr="00A44B83">
        <w:rPr>
          <w:b/>
          <w:bCs/>
        </w:rPr>
        <w:t>Zadavatel veřejné zakázky:</w:t>
      </w:r>
    </w:p>
    <w:p w14:paraId="05C380C5" w14:textId="77777777" w:rsidR="00CB4703" w:rsidRPr="00A44B83" w:rsidRDefault="00C63A60">
      <w:pPr>
        <w:spacing w:after="0"/>
      </w:pPr>
      <w:bookmarkStart w:id="0" w:name="_Hlk51231469"/>
      <w:r w:rsidRPr="00A44B83">
        <w:t>Silnice LK a.s.</w:t>
      </w:r>
    </w:p>
    <w:p w14:paraId="05C380C6" w14:textId="77777777" w:rsidR="00CB4703" w:rsidRPr="00A44B83" w:rsidRDefault="00C63A60">
      <w:pPr>
        <w:spacing w:after="0"/>
      </w:pPr>
      <w:r w:rsidRPr="00A44B83">
        <w:t>IČO: 287 46 503</w:t>
      </w:r>
    </w:p>
    <w:p w14:paraId="05C380C7" w14:textId="77777777" w:rsidR="00CB4703" w:rsidRPr="00A44B83" w:rsidRDefault="00C63A60">
      <w:pPr>
        <w:spacing w:after="0"/>
      </w:pPr>
      <w:r w:rsidRPr="00A44B83">
        <w:t>se sídlem: Československé armády 4805/24, Rýnovice, 466 05 Jablonec nad Nisou</w:t>
      </w:r>
      <w:bookmarkEnd w:id="0"/>
    </w:p>
    <w:p w14:paraId="05C380C8" w14:textId="77777777" w:rsidR="00CB4703" w:rsidRPr="00A44B83" w:rsidRDefault="00C63A60">
      <w:pPr>
        <w:pStyle w:val="Nadpis1"/>
        <w:numPr>
          <w:ilvl w:val="0"/>
          <w:numId w:val="2"/>
        </w:numPr>
      </w:pPr>
      <w:r w:rsidRPr="00A44B83">
        <w:lastRenderedPageBreak/>
        <w:t>REŽIM ŘÍZENÍ</w:t>
      </w:r>
    </w:p>
    <w:p w14:paraId="05C380C9" w14:textId="27C68329" w:rsidR="00CB4703" w:rsidRPr="00A44B83" w:rsidRDefault="00C63A60">
      <w:r w:rsidRPr="00A44B83">
        <w:t xml:space="preserve">Tato veřejná zakázka na stavební práce s názvem </w:t>
      </w:r>
      <w:r w:rsidRPr="00A44B83">
        <w:rPr>
          <w:b/>
          <w:bCs/>
        </w:rPr>
        <w:t>„</w:t>
      </w:r>
      <w:r w:rsidR="005661B1" w:rsidRPr="00A44B83">
        <w:rPr>
          <w:b/>
          <w:bCs/>
        </w:rPr>
        <w:t>Hala na posypový materiál</w:t>
      </w:r>
      <w:r w:rsidRPr="00A44B83">
        <w:rPr>
          <w:b/>
          <w:bCs/>
        </w:rPr>
        <w:t xml:space="preserve"> cestmistrovství </w:t>
      </w:r>
      <w:r w:rsidR="005661B1" w:rsidRPr="00A44B83">
        <w:rPr>
          <w:b/>
          <w:bCs/>
        </w:rPr>
        <w:t>Frýdlant</w:t>
      </w:r>
      <w:r w:rsidR="00774B80" w:rsidRPr="00A44B83">
        <w:rPr>
          <w:b/>
          <w:bCs/>
        </w:rPr>
        <w:t xml:space="preserve"> </w:t>
      </w:r>
      <w:r w:rsidR="004D2A7A" w:rsidRPr="00A44B83">
        <w:rPr>
          <w:b/>
          <w:bCs/>
        </w:rPr>
        <w:t>II</w:t>
      </w:r>
      <w:r w:rsidRPr="00A44B83">
        <w:rPr>
          <w:b/>
          <w:bCs/>
        </w:rPr>
        <w:t xml:space="preserve">“ </w:t>
      </w:r>
      <w:r w:rsidRPr="00A44B83">
        <w:t>(dále jen „</w:t>
      </w:r>
      <w:r w:rsidRPr="00A44B83">
        <w:rPr>
          <w:b/>
          <w:bCs/>
        </w:rPr>
        <w:t>Veřejná zakázka</w:t>
      </w:r>
      <w:r w:rsidRPr="00A44B83">
        <w:rPr>
          <w:rFonts w:cs="Times New Roman"/>
          <w:rtl/>
        </w:rPr>
        <w:t>“</w:t>
      </w:r>
      <w:r w:rsidRPr="00A44B83">
        <w:t xml:space="preserve">) je zadávána ve zjednodušeném podlimitním řízení dle § 53 ZZVZ. Veřejná zakázka je </w:t>
      </w:r>
      <w:r w:rsidRPr="00A44B83">
        <w:rPr>
          <w:b/>
          <w:bCs/>
        </w:rPr>
        <w:t>projektem typu design &amp; build</w:t>
      </w:r>
      <w:r w:rsidRPr="00A44B83">
        <w:t xml:space="preserve"> (pro podrobnosti viz níže). </w:t>
      </w:r>
    </w:p>
    <w:p w14:paraId="05C380CA" w14:textId="77777777" w:rsidR="00CB4703" w:rsidRPr="00A44B83" w:rsidRDefault="00C63A60">
      <w:r w:rsidRPr="00A44B83">
        <w:t>Na základě zadávacího řízení bude s jedním účastníkem uzavřena smlouva na plnění předmětu Veřejné zakázky (dále také „</w:t>
      </w:r>
      <w:r w:rsidRPr="00A44B83">
        <w:rPr>
          <w:b/>
          <w:bCs/>
        </w:rPr>
        <w:t>Smlouva</w:t>
      </w:r>
      <w:r w:rsidRPr="00A44B83">
        <w:rPr>
          <w:rFonts w:cs="Times New Roman"/>
          <w:rtl/>
        </w:rPr>
        <w:t>“</w:t>
      </w:r>
      <w:r w:rsidRPr="00A44B83">
        <w:t>). Závazný návrh Smlouvy tvoří přílohu č. 2 zadávací dokumentace.</w:t>
      </w:r>
    </w:p>
    <w:p w14:paraId="05C380CB" w14:textId="4552BA45" w:rsidR="00CB4703" w:rsidRPr="00A44B83" w:rsidRDefault="00C63A60">
      <w:bookmarkStart w:id="1" w:name="_Hlk51231979"/>
      <w:r w:rsidRPr="00A44B83">
        <w:t>Kompletní zadávací dokumentace Veřejné zakázky (dále jen „</w:t>
      </w:r>
      <w:r w:rsidRPr="00A44B83">
        <w:rPr>
          <w:b/>
          <w:bCs/>
        </w:rPr>
        <w:t>zadávací dokumentace</w:t>
      </w:r>
      <w:r w:rsidRPr="00A44B83">
        <w:rPr>
          <w:rFonts w:cs="Times New Roman"/>
          <w:rtl/>
        </w:rPr>
        <w:t>“</w:t>
      </w:r>
      <w:r w:rsidRPr="00A44B83">
        <w:t>) je uveřejněna na profilu zadavatele:</w:t>
      </w:r>
      <w:bookmarkEnd w:id="1"/>
      <w:r w:rsidRPr="00A44B83">
        <w:t xml:space="preserve"> </w:t>
      </w:r>
      <w:hyperlink r:id="rId7" w:history="1">
        <w:r w:rsidRPr="00A44B83">
          <w:rPr>
            <w:rStyle w:val="Hyperlink0"/>
          </w:rPr>
          <w:t>https://profily.proebiz.com/profile/28746503</w:t>
        </w:r>
      </w:hyperlink>
      <w:r w:rsidRPr="00A44B83">
        <w:t>.</w:t>
      </w:r>
    </w:p>
    <w:p w14:paraId="05C380CC" w14:textId="77777777" w:rsidR="00CB4703" w:rsidRPr="00A44B83" w:rsidRDefault="00C63A60">
      <w:r w:rsidRPr="00A44B83">
        <w:t>Zadávací dokumentace je souhrnem požadavků Zadavatele,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05C380CD" w14:textId="77777777" w:rsidR="00CB4703" w:rsidRPr="00A44B83" w:rsidRDefault="00C63A60" w:rsidP="00AF40C9">
      <w:r w:rsidRPr="00A44B83">
        <w:t xml:space="preserve">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 zadávací dokumentaci může být dle povahy daného případu považováno za nesplnění zadávacích podmínek s následkem možného vyloučení z účasti v zadávacím řízení. </w:t>
      </w:r>
    </w:p>
    <w:p w14:paraId="05C380CE" w14:textId="2D693447" w:rsidR="00CB4703" w:rsidRPr="00A44B83" w:rsidRDefault="00C63A60" w:rsidP="00AF40C9">
      <w:r w:rsidRPr="00A44B83">
        <w:t>Písemná komunikace mezi Zadavatelem a dodavatelem bude v souladu s ustanovením § 211 odst. 5 ZZVZ probíhat elektronickými prostředky. Veškeré informace k elektronické komunikaci prostřednictvím systému JOSEPHINE (</w:t>
      </w:r>
      <w:hyperlink r:id="rId8" w:history="1">
        <w:r w:rsidRPr="00A44B83">
          <w:rPr>
            <w:rStyle w:val="Hyperlink0"/>
          </w:rPr>
          <w:t>http://josephine.proebiz.com</w:t>
        </w:r>
      </w:hyperlink>
      <w:r w:rsidRPr="00A44B83">
        <w:t xml:space="preserve">) jsou uvedeny v příloze č. </w:t>
      </w:r>
      <w:r w:rsidR="00BB7160" w:rsidRPr="00A44B83">
        <w:t>6</w:t>
      </w:r>
      <w:r w:rsidRPr="00A44B83">
        <w:t xml:space="preserve"> zadávací dokumentace s názvem „Požadavky na elektronickou komunikaci JOSEPHINE</w:t>
      </w:r>
      <w:r w:rsidRPr="00A44B83">
        <w:rPr>
          <w:rFonts w:cs="Times New Roman"/>
          <w:rtl/>
        </w:rPr>
        <w:t>“</w:t>
      </w:r>
      <w:r w:rsidRPr="00A44B83">
        <w:t xml:space="preserve">. </w:t>
      </w:r>
    </w:p>
    <w:p w14:paraId="05C380CF" w14:textId="2768FA76" w:rsidR="00CB4703" w:rsidRPr="00A44B83" w:rsidRDefault="00C63A60" w:rsidP="00AF40C9">
      <w:r w:rsidRPr="00A44B83">
        <w:t xml:space="preserve">Na vypracování přílohy č. </w:t>
      </w:r>
      <w:r w:rsidR="00BB7160" w:rsidRPr="00A44B83">
        <w:t>6</w:t>
      </w:r>
      <w:r w:rsidRPr="00A44B83">
        <w:t xml:space="preserve"> zadávací dokumentace s názvem „Požadavky na elektronickou komunikaci JOSEPHINE“ se podílela osoba odlišná od Zadavatele. Touto osobou je obchodní společnost PROEBIZ s.r.o., IČO: 646 16 398, se sídlem Masarykovo náměstí 52/33, Moravská Ostrava, 702 00 Ostrava.</w:t>
      </w:r>
    </w:p>
    <w:p w14:paraId="05C380D0" w14:textId="2892D4EB" w:rsidR="00CB4703" w:rsidRPr="00A44B83" w:rsidRDefault="00C63A60" w:rsidP="00AF40C9">
      <w:r w:rsidRPr="00A44B83">
        <w:t>Zadavatel dále mimo toto zadávací řízení na Veřejnou zakázku zajistí pro účely dohledu či dalších činností pro</w:t>
      </w:r>
      <w:r w:rsidR="00E22492" w:rsidRPr="00A44B83">
        <w:t> </w:t>
      </w:r>
      <w:r w:rsidRPr="00A44B83">
        <w:t>plnění Veřejné zakázky osoby, které budou realizovat služby nezávislého technického dozoru investora a</w:t>
      </w:r>
      <w:r w:rsidR="00C82BB3" w:rsidRPr="00A44B83">
        <w:t> </w:t>
      </w:r>
      <w:r w:rsidRPr="00A44B83">
        <w:t>koordinátora BOZP.</w:t>
      </w:r>
    </w:p>
    <w:p w14:paraId="05C380D1" w14:textId="77777777" w:rsidR="00CB4703" w:rsidRPr="00A44B83" w:rsidRDefault="00C63A60" w:rsidP="00287E04">
      <w:pPr>
        <w:pStyle w:val="Nadpis1"/>
        <w:keepNext w:val="0"/>
        <w:numPr>
          <w:ilvl w:val="0"/>
          <w:numId w:val="2"/>
        </w:numPr>
      </w:pPr>
      <w:r w:rsidRPr="00A44B83">
        <w:t xml:space="preserve">SPECIFIKACE ZADAVATELE </w:t>
      </w:r>
    </w:p>
    <w:p w14:paraId="05C380D2" w14:textId="77777777" w:rsidR="00CB4703" w:rsidRPr="00A44B83" w:rsidRDefault="00C63A60" w:rsidP="00287E04">
      <w:pPr>
        <w:pStyle w:val="Nadpis2"/>
        <w:numPr>
          <w:ilvl w:val="1"/>
          <w:numId w:val="2"/>
        </w:numPr>
      </w:pPr>
      <w:bookmarkStart w:id="2" w:name="_Ref176596464"/>
      <w:r w:rsidRPr="00A44B83">
        <w:t>Zadavatel</w:t>
      </w:r>
      <w:bookmarkEnd w:id="2"/>
    </w:p>
    <w:p w14:paraId="05C380D3" w14:textId="77777777" w:rsidR="00CB4703" w:rsidRPr="00A44B83" w:rsidRDefault="00C63A60" w:rsidP="00AF40C9">
      <w:pPr>
        <w:pStyle w:val="Bezmezer"/>
        <w:spacing w:before="120" w:line="276" w:lineRule="auto"/>
      </w:pPr>
      <w:r w:rsidRPr="00A44B83">
        <w:t>Název:</w:t>
      </w:r>
      <w:r w:rsidRPr="00A44B83">
        <w:tab/>
      </w:r>
      <w:r w:rsidRPr="00A44B83">
        <w:tab/>
      </w:r>
      <w:r w:rsidRPr="00A44B83">
        <w:rPr>
          <w:b/>
          <w:bCs/>
        </w:rPr>
        <w:t>Silnice LK a.s.</w:t>
      </w:r>
    </w:p>
    <w:p w14:paraId="05C380D4" w14:textId="77777777" w:rsidR="00CB4703" w:rsidRPr="00A44B83" w:rsidRDefault="00C63A60" w:rsidP="00AF40C9">
      <w:pPr>
        <w:pStyle w:val="Bezmezer"/>
        <w:spacing w:line="276" w:lineRule="auto"/>
      </w:pPr>
      <w:r w:rsidRPr="00A44B83">
        <w:t xml:space="preserve">IČO: </w:t>
      </w:r>
      <w:r w:rsidRPr="00A44B83">
        <w:tab/>
      </w:r>
      <w:r w:rsidRPr="00A44B83">
        <w:tab/>
        <w:t>287 46 503</w:t>
      </w:r>
    </w:p>
    <w:p w14:paraId="05C380D5" w14:textId="77777777" w:rsidR="00CB4703" w:rsidRPr="00A44B83" w:rsidRDefault="00C63A60" w:rsidP="00AF40C9">
      <w:pPr>
        <w:pStyle w:val="Bezmezer"/>
        <w:spacing w:line="276" w:lineRule="auto"/>
      </w:pPr>
      <w:r w:rsidRPr="00A44B83">
        <w:t>DIČ:</w:t>
      </w:r>
      <w:r w:rsidRPr="00A44B83">
        <w:tab/>
      </w:r>
      <w:r w:rsidRPr="00A44B83">
        <w:tab/>
        <w:t>CZ28746503</w:t>
      </w:r>
    </w:p>
    <w:p w14:paraId="05C380D6" w14:textId="77777777" w:rsidR="00CB4703" w:rsidRPr="00A44B83" w:rsidRDefault="00C63A60" w:rsidP="00AF40C9">
      <w:pPr>
        <w:pStyle w:val="Bezmezer"/>
        <w:spacing w:line="276" w:lineRule="auto"/>
      </w:pPr>
      <w:r w:rsidRPr="00A44B83">
        <w:t>se sídlem:</w:t>
      </w:r>
      <w:r w:rsidRPr="00A44B83">
        <w:tab/>
        <w:t>Československé armády 4805/24, Rýnovice, 466 05 Jablonec nad Nisou</w:t>
      </w:r>
    </w:p>
    <w:p w14:paraId="05C380D7" w14:textId="77777777" w:rsidR="00CB4703" w:rsidRPr="00A44B83" w:rsidRDefault="00C63A60" w:rsidP="00AF40C9">
      <w:pPr>
        <w:pStyle w:val="Bezmezer"/>
        <w:spacing w:line="276" w:lineRule="auto"/>
      </w:pPr>
      <w:r w:rsidRPr="00A44B83">
        <w:t>zapsaný v OR:</w:t>
      </w:r>
      <w:r w:rsidRPr="00A44B83">
        <w:tab/>
        <w:t>vedeném Krajským soudem v Ústí nad Labem pod spis. zn. B 2197</w:t>
      </w:r>
    </w:p>
    <w:p w14:paraId="05C380D8" w14:textId="214AE84E" w:rsidR="00CB4703" w:rsidRPr="00A44B83" w:rsidRDefault="00C63A60" w:rsidP="00AF40C9">
      <w:pPr>
        <w:spacing w:after="0"/>
      </w:pPr>
      <w:r w:rsidRPr="00A44B83">
        <w:t>zastoupený:</w:t>
      </w:r>
      <w:r w:rsidRPr="00A44B83">
        <w:tab/>
        <w:t>Ing. Petrem Správkou, předsedou představenstva</w:t>
      </w:r>
    </w:p>
    <w:p w14:paraId="05C380D9" w14:textId="77777777" w:rsidR="00CB4703" w:rsidRPr="00A44B83" w:rsidRDefault="00C63A60" w:rsidP="00AF40C9">
      <w:pPr>
        <w:spacing w:after="0"/>
        <w:ind w:left="708" w:firstLine="708"/>
      </w:pPr>
      <w:r w:rsidRPr="00A44B83">
        <w:t>Zdeňkem Samešem, místopředsedou představenstva</w:t>
      </w:r>
    </w:p>
    <w:p w14:paraId="05C380DA" w14:textId="77777777" w:rsidR="00CB4703" w:rsidRPr="00A44B83" w:rsidRDefault="00C63A60" w:rsidP="00AF40C9">
      <w:pPr>
        <w:spacing w:before="120"/>
      </w:pPr>
      <w:r w:rsidRPr="00A44B83">
        <w:lastRenderedPageBreak/>
        <w:t>(dále jen „</w:t>
      </w:r>
      <w:r w:rsidRPr="00A44B83">
        <w:rPr>
          <w:b/>
          <w:bCs/>
        </w:rPr>
        <w:t>Zadavatel</w:t>
      </w:r>
      <w:r w:rsidRPr="00A44B83">
        <w:rPr>
          <w:rFonts w:cs="Times New Roman"/>
          <w:rtl/>
        </w:rPr>
        <w:t>“</w:t>
      </w:r>
      <w:r w:rsidRPr="00A44B83">
        <w:t>)</w:t>
      </w:r>
    </w:p>
    <w:p w14:paraId="05C380DB" w14:textId="77777777" w:rsidR="00CB4703" w:rsidRPr="00A44B83" w:rsidRDefault="00C63A60" w:rsidP="00AF40C9">
      <w:pPr>
        <w:pStyle w:val="Nadpis2"/>
        <w:numPr>
          <w:ilvl w:val="1"/>
          <w:numId w:val="3"/>
        </w:numPr>
      </w:pPr>
      <w:bookmarkStart w:id="3" w:name="_Ref94207855"/>
      <w:r w:rsidRPr="00A44B83">
        <w:t>Zastoupení Zadavatele v zadávacím řízení</w:t>
      </w:r>
      <w:bookmarkEnd w:id="3"/>
    </w:p>
    <w:p w14:paraId="05C380DC" w14:textId="77777777" w:rsidR="00CB4703" w:rsidRPr="00A44B83" w:rsidRDefault="00C63A60" w:rsidP="00AF40C9">
      <w:pPr>
        <w:pStyle w:val="Bezmezer"/>
        <w:spacing w:line="276" w:lineRule="auto"/>
      </w:pPr>
      <w:r w:rsidRPr="00A44B83">
        <w:t>Název:</w:t>
      </w:r>
      <w:r w:rsidRPr="00A44B83">
        <w:tab/>
      </w:r>
      <w:r w:rsidRPr="00A44B83">
        <w:tab/>
      </w:r>
      <w:r w:rsidRPr="00A44B83">
        <w:rPr>
          <w:b/>
          <w:bCs/>
        </w:rPr>
        <w:t>HAVEL &amp; PARTNERS s.r.o., advokátní kancelář</w:t>
      </w:r>
      <w:r w:rsidRPr="00A44B83">
        <w:t xml:space="preserve"> </w:t>
      </w:r>
    </w:p>
    <w:p w14:paraId="05C380DD" w14:textId="77777777" w:rsidR="00CB4703" w:rsidRPr="00A44B83" w:rsidRDefault="00C63A60" w:rsidP="00AF40C9">
      <w:pPr>
        <w:pStyle w:val="Bezmezer"/>
        <w:spacing w:line="276" w:lineRule="auto"/>
      </w:pPr>
      <w:r w:rsidRPr="00A44B83">
        <w:t>IČO:</w:t>
      </w:r>
      <w:r w:rsidRPr="00A44B83">
        <w:tab/>
      </w:r>
      <w:r w:rsidRPr="00A44B83">
        <w:tab/>
        <w:t>264 54 807</w:t>
      </w:r>
    </w:p>
    <w:p w14:paraId="05C380DE" w14:textId="77777777" w:rsidR="00CB4703" w:rsidRPr="00A44B83" w:rsidRDefault="00C63A60" w:rsidP="00AF40C9">
      <w:pPr>
        <w:pStyle w:val="Bezmezer"/>
        <w:spacing w:line="276" w:lineRule="auto"/>
      </w:pPr>
      <w:r w:rsidRPr="00A44B83">
        <w:t>DIČ:</w:t>
      </w:r>
      <w:r w:rsidRPr="00A44B83">
        <w:tab/>
      </w:r>
      <w:r w:rsidRPr="00A44B83">
        <w:tab/>
        <w:t>CZ26454807</w:t>
      </w:r>
    </w:p>
    <w:p w14:paraId="05C380DF" w14:textId="582CC1C7" w:rsidR="00CB4703" w:rsidRPr="00A44B83" w:rsidRDefault="00C63A60" w:rsidP="00AF40C9">
      <w:pPr>
        <w:pStyle w:val="Bezmezer"/>
        <w:spacing w:line="276" w:lineRule="auto"/>
      </w:pPr>
      <w:r w:rsidRPr="00A44B83">
        <w:t>se sídlem:</w:t>
      </w:r>
      <w:r w:rsidRPr="00A44B83">
        <w:tab/>
        <w:t>Na Florenci 2116/15, Nové Město, 110 00 Praha 1</w:t>
      </w:r>
    </w:p>
    <w:p w14:paraId="05C380E0" w14:textId="77777777" w:rsidR="00CB4703" w:rsidRPr="00A44B83" w:rsidRDefault="00C63A60" w:rsidP="00AF40C9">
      <w:pPr>
        <w:pStyle w:val="Bezmezer"/>
        <w:spacing w:line="276" w:lineRule="auto"/>
      </w:pPr>
      <w:r w:rsidRPr="00A44B83">
        <w:t>zastoupená:</w:t>
      </w:r>
      <w:r w:rsidRPr="00A44B83">
        <w:tab/>
        <w:t>Mgr. Josefem Hlavičkou, jednatelem</w:t>
      </w:r>
    </w:p>
    <w:p w14:paraId="05C380E1" w14:textId="77777777" w:rsidR="00CB4703" w:rsidRPr="00A44B83" w:rsidRDefault="00C63A60" w:rsidP="00AF40C9">
      <w:pPr>
        <w:pStyle w:val="Bezmezer"/>
        <w:spacing w:line="276" w:lineRule="auto"/>
      </w:pPr>
      <w:r w:rsidRPr="00A44B83">
        <w:t>kontakt:</w:t>
      </w:r>
      <w:r w:rsidRPr="00A44B83">
        <w:tab/>
        <w:t>Mgr. Mária Kopecká</w:t>
      </w:r>
    </w:p>
    <w:p w14:paraId="05C380E2" w14:textId="0E395587" w:rsidR="00CB4703" w:rsidRPr="00A44B83" w:rsidRDefault="00C63A60" w:rsidP="00AF40C9">
      <w:pPr>
        <w:pStyle w:val="Bezmezer"/>
        <w:spacing w:line="276" w:lineRule="auto"/>
      </w:pPr>
      <w:r w:rsidRPr="00A44B83">
        <w:t>e-mail:</w:t>
      </w:r>
      <w:r w:rsidRPr="00A44B83">
        <w:tab/>
      </w:r>
      <w:r w:rsidRPr="00A44B83">
        <w:tab/>
      </w:r>
      <w:hyperlink r:id="rId9" w:history="1">
        <w:r w:rsidR="00CB4703" w:rsidRPr="00A44B83">
          <w:rPr>
            <w:rStyle w:val="Hyperlink0"/>
          </w:rPr>
          <w:t>maria.kopecka@havelpartners.cz</w:t>
        </w:r>
      </w:hyperlink>
      <w:r w:rsidRPr="00A44B83">
        <w:t xml:space="preserve">     </w:t>
      </w:r>
    </w:p>
    <w:p w14:paraId="05C380E3" w14:textId="77777777" w:rsidR="00CB4703" w:rsidRPr="00A44B83" w:rsidRDefault="00C63A60" w:rsidP="00AF40C9">
      <w:pPr>
        <w:pStyle w:val="Bezmezer"/>
        <w:spacing w:after="120" w:line="276" w:lineRule="auto"/>
      </w:pPr>
      <w:r w:rsidRPr="00A44B83">
        <w:t xml:space="preserve">tel: </w:t>
      </w:r>
      <w:r w:rsidRPr="00A44B83">
        <w:tab/>
      </w:r>
      <w:r w:rsidRPr="00A44B83">
        <w:tab/>
        <w:t>+420 545 423 420</w:t>
      </w:r>
    </w:p>
    <w:p w14:paraId="05C380E4" w14:textId="77777777" w:rsidR="00CB4703" w:rsidRPr="00A44B83" w:rsidRDefault="00C63A60" w:rsidP="00AF40C9">
      <w:r w:rsidRPr="00A44B83">
        <w:t>Zástupce zastupuje Zadavatele při výkonu práv a povinností podle ZZVZ souvisejících se zadávacím řízením, a to ve smyslu ustanovení § 43 ZZVZ, s omezeními z tohoto ustanovení plynoucími.</w:t>
      </w:r>
    </w:p>
    <w:p w14:paraId="05C380E5" w14:textId="77777777" w:rsidR="00CB4703" w:rsidRPr="00A44B83" w:rsidRDefault="00C63A60" w:rsidP="00287E04">
      <w:pPr>
        <w:pStyle w:val="Nadpis1"/>
        <w:keepNext w:val="0"/>
        <w:numPr>
          <w:ilvl w:val="0"/>
          <w:numId w:val="2"/>
        </w:numPr>
      </w:pPr>
      <w:r w:rsidRPr="00A44B83">
        <w:t>SPECIFIKACE VEŘEJNÉ ZAKÁZKY</w:t>
      </w:r>
    </w:p>
    <w:p w14:paraId="05C380E6" w14:textId="77777777" w:rsidR="00CB4703" w:rsidRPr="00A44B83" w:rsidRDefault="00C63A60" w:rsidP="00AF40C9">
      <w:pPr>
        <w:pStyle w:val="Nadpis2"/>
        <w:numPr>
          <w:ilvl w:val="1"/>
          <w:numId w:val="3"/>
        </w:numPr>
      </w:pPr>
      <w:r w:rsidRPr="00A44B83">
        <w:rPr>
          <w:rFonts w:eastAsia="Arial Unicode MS" w:cs="Arial Unicode MS"/>
        </w:rPr>
        <w:t>Předmět Veřejné zakázky</w:t>
      </w:r>
    </w:p>
    <w:p w14:paraId="05C380E7" w14:textId="0D5EEBEA" w:rsidR="00CB4703" w:rsidRPr="00A44B83" w:rsidRDefault="00C63A60" w:rsidP="00AF40C9">
      <w:pPr>
        <w:spacing w:before="120"/>
      </w:pPr>
      <w:r w:rsidRPr="00A44B83">
        <w:t xml:space="preserve">Předmětem Veřejné zakázky jsou </w:t>
      </w:r>
      <w:r w:rsidRPr="00A44B83">
        <w:rPr>
          <w:b/>
        </w:rPr>
        <w:t>stavební práce</w:t>
      </w:r>
      <w:r w:rsidRPr="00A44B83">
        <w:t xml:space="preserve"> spočívající v</w:t>
      </w:r>
      <w:r w:rsidR="005661B1" w:rsidRPr="00A44B83">
        <w:t xml:space="preserve">e </w:t>
      </w:r>
      <w:r w:rsidR="008A3555" w:rsidRPr="00A44B83">
        <w:t xml:space="preserve">stavebních úpravách a </w:t>
      </w:r>
      <w:r w:rsidR="00C52E84" w:rsidRPr="00A44B83">
        <w:t>rekonstrukci</w:t>
      </w:r>
      <w:r w:rsidR="008A3555" w:rsidRPr="00A44B83">
        <w:t xml:space="preserve"> </w:t>
      </w:r>
      <w:r w:rsidR="00C52E84" w:rsidRPr="00A44B83">
        <w:t>stávajícího</w:t>
      </w:r>
      <w:r w:rsidR="008A3555" w:rsidRPr="00A44B83">
        <w:t xml:space="preserve"> </w:t>
      </w:r>
      <w:r w:rsidR="00C52E84" w:rsidRPr="00A44B83">
        <w:t xml:space="preserve">areálu </w:t>
      </w:r>
      <w:r w:rsidR="00E42607" w:rsidRPr="00A44B83">
        <w:t xml:space="preserve">na adrese Dlouhá 3267, 464 01 Frýdlant. Stavební úpravy </w:t>
      </w:r>
      <w:r w:rsidR="00C52E84" w:rsidRPr="00A44B83">
        <w:t>spočívají ve</w:t>
      </w:r>
      <w:r w:rsidR="008A3555" w:rsidRPr="00A44B83">
        <w:t xml:space="preserve"> </w:t>
      </w:r>
      <w:r w:rsidR="005661B1" w:rsidRPr="00A44B83">
        <w:t>výstavbě nové haly na posypový materiál v</w:t>
      </w:r>
      <w:r w:rsidRPr="00A44B83">
        <w:t xml:space="preserve"> areálu střediska </w:t>
      </w:r>
      <w:r w:rsidR="005661B1" w:rsidRPr="00A44B83">
        <w:t>Frýdlant</w:t>
      </w:r>
      <w:r w:rsidRPr="00A44B83">
        <w:t>, které zahrnují</w:t>
      </w:r>
      <w:r w:rsidR="00BD560C" w:rsidRPr="00A44B83">
        <w:t xml:space="preserve"> geodetické, inženýrské a projektové práce, geologický průzkum, zemní práce, výstavbu nové haly na posypové materiály</w:t>
      </w:r>
      <w:r w:rsidR="00416776" w:rsidRPr="00A44B83">
        <w:t xml:space="preserve"> pro sůl, drť a písek</w:t>
      </w:r>
      <w:r w:rsidR="00BD560C" w:rsidRPr="00A44B83">
        <w:t xml:space="preserve">, </w:t>
      </w:r>
      <w:r w:rsidR="00416776" w:rsidRPr="00A44B83">
        <w:t xml:space="preserve">včetně </w:t>
      </w:r>
      <w:r w:rsidR="00BD560C" w:rsidRPr="00A44B83">
        <w:t xml:space="preserve">přístřešku </w:t>
      </w:r>
      <w:r w:rsidR="006D0494" w:rsidRPr="00A44B83">
        <w:t xml:space="preserve">pro </w:t>
      </w:r>
      <w:r w:rsidR="00BD560C" w:rsidRPr="00A44B83">
        <w:t>umístění technologie pro výrobu solanky</w:t>
      </w:r>
      <w:r w:rsidR="00487890" w:rsidRPr="00A44B83">
        <w:t>, venkovníh</w:t>
      </w:r>
      <w:r w:rsidR="008E55A7" w:rsidRPr="00A44B83">
        <w:t>o terénního schodiště včetně zábradlí a zastřešení</w:t>
      </w:r>
      <w:r w:rsidR="00CB76B3" w:rsidRPr="00A44B83">
        <w:t xml:space="preserve">, provedení </w:t>
      </w:r>
      <w:r w:rsidR="005241C5" w:rsidRPr="00A44B83">
        <w:t>revitalizačních prací v rámci areálu</w:t>
      </w:r>
      <w:r w:rsidR="00DC4274" w:rsidRPr="00A44B83">
        <w:t xml:space="preserve">, a to revitalizace a </w:t>
      </w:r>
      <w:r w:rsidR="00BD560C" w:rsidRPr="00A44B83">
        <w:t xml:space="preserve">výstavby </w:t>
      </w:r>
      <w:r w:rsidR="0058165D" w:rsidRPr="00A44B83">
        <w:t xml:space="preserve">areálových </w:t>
      </w:r>
      <w:r w:rsidR="00BD560C" w:rsidRPr="00A44B83">
        <w:t xml:space="preserve">zpevněných ploch, </w:t>
      </w:r>
      <w:r w:rsidR="00D5016F" w:rsidRPr="00A44B83">
        <w:t xml:space="preserve">výstavba (rozšíření) současného venkovního osvětlení areálu, revitalizace současného oplocení s osazením nové vjezdové brány, </w:t>
      </w:r>
      <w:r w:rsidR="00B828ED" w:rsidRPr="00A44B83">
        <w:t>provedení souvisejících terénních a sadových úprav, součástí bude i kácení vzrostlé zeleně,</w:t>
      </w:r>
      <w:r w:rsidR="00FD5391" w:rsidRPr="00A44B83">
        <w:t xml:space="preserve"> a dále</w:t>
      </w:r>
      <w:r w:rsidR="00B828ED" w:rsidRPr="00A44B83">
        <w:t xml:space="preserve"> </w:t>
      </w:r>
      <w:r w:rsidR="00D170B2" w:rsidRPr="00A44B83">
        <w:t>rozšíření</w:t>
      </w:r>
      <w:r w:rsidR="00BD560C" w:rsidRPr="00A44B83">
        <w:t xml:space="preserve"> vnitroareálových inženýrských sítí </w:t>
      </w:r>
      <w:r w:rsidR="00D170B2" w:rsidRPr="00A44B83">
        <w:t>(rozvody vody</w:t>
      </w:r>
      <w:r w:rsidR="007073DA" w:rsidRPr="00A44B83">
        <w:t>, d</w:t>
      </w:r>
      <w:r w:rsidR="00D170B2" w:rsidRPr="00A44B83">
        <w:t xml:space="preserve">ešťové kanalizace) </w:t>
      </w:r>
      <w:r w:rsidR="006D0494" w:rsidRPr="00A44B83">
        <w:t>a</w:t>
      </w:r>
      <w:r w:rsidR="007073DA" w:rsidRPr="00A44B83">
        <w:t xml:space="preserve"> realizace nových rozvodů silových a sdělovacích kabelů</w:t>
      </w:r>
      <w:r w:rsidR="00311C1F" w:rsidRPr="00A44B83">
        <w:t xml:space="preserve"> </w:t>
      </w:r>
      <w:r w:rsidR="00AC1A88" w:rsidRPr="00A44B83">
        <w:t xml:space="preserve">aj. objektů </w:t>
      </w:r>
      <w:r w:rsidRPr="00A44B83">
        <w:t>dle této zadávací dokumentace</w:t>
      </w:r>
      <w:r w:rsidRPr="00A44B83">
        <w:rPr>
          <w:rFonts w:ascii="Times New Roman" w:hAnsi="Times New Roman"/>
          <w:sz w:val="16"/>
          <w:szCs w:val="16"/>
        </w:rPr>
        <w:t xml:space="preserve">. </w:t>
      </w:r>
      <w:r w:rsidRPr="00A44B83">
        <w:t xml:space="preserve">Součástí plnění veřejné zakázky je rovněž provedení </w:t>
      </w:r>
      <w:r w:rsidRPr="00A44B83">
        <w:rPr>
          <w:b/>
          <w:bCs/>
        </w:rPr>
        <w:t>projekčních činností</w:t>
      </w:r>
      <w:r w:rsidRPr="00A44B83">
        <w:t xml:space="preserve"> spočívajících ve vypracování projektové dokumentace v rozsahu </w:t>
      </w:r>
      <w:r w:rsidR="000F22A6" w:rsidRPr="00A44B83">
        <w:t xml:space="preserve">dle Závazného návrhu Smlouvy a </w:t>
      </w:r>
      <w:r w:rsidRPr="00A44B83">
        <w:t>Požadavků objednatele (Požadavky objednatele tvoří přílohu č. 1 závazného návrhu Smlouvy) a v</w:t>
      </w:r>
      <w:r w:rsidR="00287E04" w:rsidRPr="00A44B83">
        <w:t> </w:t>
      </w:r>
      <w:r w:rsidRPr="00A44B83">
        <w:t>rozsahu pro povolení záměru a poskytnutí souvisejících činností, včetně inženýrských činností, potřebných zaměření, průzkumů (bude-li relevantní), obstarání vydání pravomocného povolení záměru,</w:t>
      </w:r>
      <w:r w:rsidR="00961DD5" w:rsidRPr="00A44B83">
        <w:t xml:space="preserve"> </w:t>
      </w:r>
      <w:r w:rsidR="006D271C" w:rsidRPr="00A44B83">
        <w:t>povolení předčasného užívání stavby,</w:t>
      </w:r>
      <w:r w:rsidRPr="00A44B83">
        <w:t xml:space="preserve"> řádnou kolaudaci díla, zpracování dokumentace skutečného provedení díla, a dále zhotovení dokumentace díla, poskytnutí licencí a geodetické práce (bude-li relevantní).  </w:t>
      </w:r>
    </w:p>
    <w:p w14:paraId="05C380E8" w14:textId="750DD94B" w:rsidR="00CB4703" w:rsidRPr="00A44B83" w:rsidRDefault="00C63A60" w:rsidP="00AF40C9">
      <w:pPr>
        <w:spacing w:before="120"/>
      </w:pPr>
      <w:r w:rsidRPr="00A44B83">
        <w:rPr>
          <w:b/>
          <w:bCs/>
        </w:rPr>
        <w:t xml:space="preserve">Veřejná zakázka je projektem typu </w:t>
      </w:r>
      <w:r w:rsidR="00C94D13" w:rsidRPr="00A44B83">
        <w:rPr>
          <w:b/>
          <w:bCs/>
        </w:rPr>
        <w:t>design</w:t>
      </w:r>
      <w:r w:rsidRPr="00A44B83">
        <w:rPr>
          <w:b/>
          <w:bCs/>
        </w:rPr>
        <w:t xml:space="preserve"> &amp; build</w:t>
      </w:r>
      <w:r w:rsidRPr="00A44B83">
        <w:t xml:space="preserve">. Zadavatel výslovně uvádí, že technické podmínky veřejné zakázky týkající se stavby jsou v souladu s § 92 odst. 2 ZZVZ nahrazeny Požadavky objednatele (tj. požadavky Zadavatele na výkon a funkci). </w:t>
      </w:r>
    </w:p>
    <w:p w14:paraId="05C380EA" w14:textId="1E451815" w:rsidR="00CB4703" w:rsidRPr="00A44B83" w:rsidRDefault="00C63A60" w:rsidP="00AF40C9">
      <w:pPr>
        <w:spacing w:before="120"/>
      </w:pPr>
      <w:r w:rsidRPr="00A44B83">
        <w:t>Zadavatel v souladu s § 36 odst. 4 ZZVZ doplňuje, že následující část zadávací dokumentace byla zpracována osobou odlišnou od Zadavatele (s výjimkou advokáta):</w:t>
      </w:r>
    </w:p>
    <w:p w14:paraId="68E4F566" w14:textId="606CA010" w:rsidR="000D3BFF" w:rsidRPr="00A44B83" w:rsidRDefault="000D3BFF" w:rsidP="00AF40C9">
      <w:pPr>
        <w:pStyle w:val="Odstavecseseznamem"/>
        <w:numPr>
          <w:ilvl w:val="0"/>
          <w:numId w:val="5"/>
        </w:numPr>
        <w:spacing w:before="120"/>
      </w:pPr>
      <w:r w:rsidRPr="00A44B83">
        <w:t>Požadavky Objednatele</w:t>
      </w:r>
      <w:r w:rsidR="002F3B99" w:rsidRPr="00A44B83">
        <w:t xml:space="preserve">, tvořící </w:t>
      </w:r>
      <w:r w:rsidRPr="00A44B83">
        <w:t>příloh</w:t>
      </w:r>
      <w:r w:rsidR="002F3B99" w:rsidRPr="00A44B83">
        <w:t>u</w:t>
      </w:r>
      <w:r w:rsidRPr="00A44B83">
        <w:t xml:space="preserve"> č. </w:t>
      </w:r>
      <w:r w:rsidR="003D372B" w:rsidRPr="00A44B83">
        <w:t>1 Smlouvy</w:t>
      </w:r>
      <w:r w:rsidR="002F3B99" w:rsidRPr="00A44B83">
        <w:t>,</w:t>
      </w:r>
      <w:r w:rsidR="00C93F08" w:rsidRPr="00A44B83">
        <w:t xml:space="preserve"> </w:t>
      </w:r>
      <w:r w:rsidR="00C22F20" w:rsidRPr="00A44B83">
        <w:t>zahrnující textovou a grafickou část</w:t>
      </w:r>
      <w:r w:rsidRPr="00A44B83">
        <w:t xml:space="preserve">, zpracovány </w:t>
      </w:r>
      <w:r w:rsidR="00311BD9" w:rsidRPr="00A44B83">
        <w:t>společností NORDARCH s.r.o.</w:t>
      </w:r>
      <w:r w:rsidRPr="00A44B83">
        <w:t>, IČ</w:t>
      </w:r>
      <w:r w:rsidR="00287E04" w:rsidRPr="00A44B83">
        <w:t>O</w:t>
      </w:r>
      <w:r w:rsidR="002F3B99" w:rsidRPr="00A44B83">
        <w:t>:</w:t>
      </w:r>
      <w:r w:rsidRPr="00A44B83">
        <w:t xml:space="preserve"> </w:t>
      </w:r>
      <w:r w:rsidR="00986690" w:rsidRPr="00A44B83">
        <w:t>64051056</w:t>
      </w:r>
      <w:r w:rsidRPr="00A44B83">
        <w:t xml:space="preserve">, </w:t>
      </w:r>
      <w:r w:rsidR="00B75B44" w:rsidRPr="00A44B83">
        <w:t>Oldřichovská 14/11, Děčín VIII-Dolní Oldřichov, 405 02 Děčín</w:t>
      </w:r>
      <w:r w:rsidR="00986690" w:rsidRPr="00A44B83">
        <w:t>, Ing. Jaromír Matějíček.</w:t>
      </w:r>
      <w:r w:rsidR="00B75B44" w:rsidRPr="00A44B83" w:rsidDel="00B75B44">
        <w:t xml:space="preserve"> </w:t>
      </w:r>
    </w:p>
    <w:p w14:paraId="05C380ED" w14:textId="77777777" w:rsidR="00CB4703" w:rsidRPr="00A44B83" w:rsidRDefault="00C63A60" w:rsidP="00AF40C9">
      <w:pPr>
        <w:pStyle w:val="Nadpis2"/>
        <w:numPr>
          <w:ilvl w:val="1"/>
          <w:numId w:val="6"/>
        </w:numPr>
      </w:pPr>
      <w:r w:rsidRPr="00A44B83">
        <w:rPr>
          <w:rFonts w:eastAsia="Arial Unicode MS" w:cs="Arial Unicode MS"/>
        </w:rPr>
        <w:lastRenderedPageBreak/>
        <w:t>Místo plnění Veřejné zakázky</w:t>
      </w:r>
    </w:p>
    <w:p w14:paraId="05C380EE" w14:textId="4D289476" w:rsidR="00CB4703" w:rsidRPr="00A44B83" w:rsidRDefault="00C63A60" w:rsidP="00AF40C9">
      <w:r w:rsidRPr="00A44B83">
        <w:t xml:space="preserve">Místem plnění je středisko Zadavatele </w:t>
      </w:r>
      <w:r w:rsidR="00E17FF3" w:rsidRPr="00A44B83">
        <w:t>Frýdlant</w:t>
      </w:r>
      <w:r w:rsidRPr="00A44B83">
        <w:t xml:space="preserve"> na adrese </w:t>
      </w:r>
      <w:r w:rsidR="00E17FF3" w:rsidRPr="00A44B83">
        <w:t>Dlouhá 3267</w:t>
      </w:r>
      <w:r w:rsidRPr="00A44B83">
        <w:t>, 46</w:t>
      </w:r>
      <w:r w:rsidR="00E17FF3" w:rsidRPr="00A44B83">
        <w:t>4</w:t>
      </w:r>
      <w:r w:rsidRPr="00A44B83">
        <w:t xml:space="preserve"> 01 </w:t>
      </w:r>
      <w:r w:rsidR="00E17FF3" w:rsidRPr="00A44B83">
        <w:t>Frýdlant</w:t>
      </w:r>
      <w:r w:rsidRPr="00A44B83">
        <w:t>.</w:t>
      </w:r>
    </w:p>
    <w:p w14:paraId="05C380EF" w14:textId="77777777" w:rsidR="00CB4703" w:rsidRPr="00A44B83" w:rsidRDefault="00C63A60" w:rsidP="00AF40C9">
      <w:r w:rsidRPr="00A44B83">
        <w:t>Činnosti, které to svým charakterem umožňují, mohou být plněny také v místě sídla Zadavatele a sídla či pracoviště vybraného dodavatele.</w:t>
      </w:r>
    </w:p>
    <w:p w14:paraId="05C380F0" w14:textId="77777777" w:rsidR="00CB4703" w:rsidRPr="00A44B83" w:rsidRDefault="00C63A60" w:rsidP="00AF40C9">
      <w:r w:rsidRPr="00A44B83">
        <w:t>Dále je místem plnění jakékoliv místo v České republice, k němuž se vztahuje či by se mohlo vztahovat poskytování plnění (jednání na konkrétních správních úřadech, jednání se Zadavatelem apod.).</w:t>
      </w:r>
    </w:p>
    <w:p w14:paraId="05C380F1" w14:textId="431EB3C4" w:rsidR="00CB4703" w:rsidRPr="00A44B83" w:rsidRDefault="00C63A60" w:rsidP="00AF40C9">
      <w:pPr>
        <w:rPr>
          <w:rStyle w:val="Hyperlink1"/>
        </w:rPr>
      </w:pPr>
      <w:r w:rsidRPr="00A44B83">
        <w:t xml:space="preserve">Veškeré písemné výstupy ze své činnosti bude vybraný dodavatel předávat Zadavateli podle povahy věci buď elektronicky nebo v listinné podobě, a to na adresu Zadavatele dle čl. </w:t>
      </w:r>
      <w:hyperlink w:anchor="Ref176596464" w:history="1">
        <w:r w:rsidR="00CB4703" w:rsidRPr="00A44B83">
          <w:rPr>
            <w:rStyle w:val="Hyperlink1"/>
          </w:rPr>
          <w:t>2.1</w:t>
        </w:r>
      </w:hyperlink>
      <w:r w:rsidRPr="00A44B83">
        <w:rPr>
          <w:rStyle w:val="Hyperlink1"/>
        </w:rPr>
        <w:t xml:space="preserve"> zadávací dokumentace, nebude-li v konkrétním případě sjednáno jinak.</w:t>
      </w:r>
    </w:p>
    <w:p w14:paraId="05C380F2" w14:textId="77777777" w:rsidR="00CB4703" w:rsidRPr="00A44B83" w:rsidRDefault="00C63A60">
      <w:pPr>
        <w:pStyle w:val="Nadpis2"/>
        <w:keepNext/>
        <w:numPr>
          <w:ilvl w:val="1"/>
          <w:numId w:val="2"/>
        </w:numPr>
      </w:pPr>
      <w:r w:rsidRPr="00A44B83">
        <w:rPr>
          <w:rStyle w:val="dn"/>
        </w:rPr>
        <w:t>Klasifikace Veřejné zakázky dle CPV kódů</w:t>
      </w:r>
    </w:p>
    <w:p w14:paraId="05C380F3" w14:textId="77777777" w:rsidR="00CB4703" w:rsidRPr="00A44B83" w:rsidRDefault="00C63A60">
      <w:pPr>
        <w:rPr>
          <w:rStyle w:val="Hyperlink1"/>
        </w:rPr>
      </w:pPr>
      <w:r w:rsidRPr="00A44B83">
        <w:rPr>
          <w:rStyle w:val="Hyperlink1"/>
        </w:rPr>
        <w:t>45000000-7</w:t>
      </w:r>
      <w:r w:rsidRPr="00A44B83">
        <w:rPr>
          <w:rStyle w:val="Hyperlink1"/>
        </w:rPr>
        <w:tab/>
        <w:t>Stavební práce</w:t>
      </w:r>
    </w:p>
    <w:p w14:paraId="05C380F4" w14:textId="77777777" w:rsidR="00CB4703" w:rsidRPr="00A44B83" w:rsidRDefault="00C63A60">
      <w:pPr>
        <w:rPr>
          <w:rStyle w:val="Hyperlink1"/>
        </w:rPr>
      </w:pPr>
      <w:r w:rsidRPr="00A44B83">
        <w:rPr>
          <w:rStyle w:val="Hyperlink1"/>
        </w:rPr>
        <w:t xml:space="preserve">45213260-3 </w:t>
      </w:r>
      <w:r w:rsidRPr="00A44B83">
        <w:rPr>
          <w:rStyle w:val="Hyperlink1"/>
        </w:rPr>
        <w:tab/>
        <w:t>Výstavba skladů</w:t>
      </w:r>
    </w:p>
    <w:p w14:paraId="29D3236F" w14:textId="77777777" w:rsidR="001C1BA2" w:rsidRPr="00A44B83" w:rsidRDefault="00C63A60">
      <w:pPr>
        <w:tabs>
          <w:tab w:val="left" w:pos="708"/>
          <w:tab w:val="left" w:pos="1416"/>
          <w:tab w:val="left" w:pos="2124"/>
          <w:tab w:val="left" w:pos="2832"/>
          <w:tab w:val="left" w:pos="3540"/>
          <w:tab w:val="center" w:pos="4961"/>
        </w:tabs>
        <w:rPr>
          <w:rStyle w:val="Hyperlink1"/>
        </w:rPr>
      </w:pPr>
      <w:r w:rsidRPr="00A44B83">
        <w:rPr>
          <w:rStyle w:val="Hyperlink1"/>
        </w:rPr>
        <w:t>45223500-1</w:t>
      </w:r>
      <w:r w:rsidRPr="00A44B83">
        <w:rPr>
          <w:rStyle w:val="Hyperlink1"/>
        </w:rPr>
        <w:tab/>
        <w:t>Železobetonové konstrukce</w:t>
      </w:r>
    </w:p>
    <w:p w14:paraId="05C380F6" w14:textId="7555093A" w:rsidR="00CB4703" w:rsidRPr="00A44B83" w:rsidRDefault="00C24B6E">
      <w:pPr>
        <w:tabs>
          <w:tab w:val="left" w:pos="708"/>
          <w:tab w:val="left" w:pos="1416"/>
          <w:tab w:val="left" w:pos="2124"/>
          <w:tab w:val="left" w:pos="2832"/>
          <w:tab w:val="left" w:pos="3540"/>
          <w:tab w:val="center" w:pos="4961"/>
        </w:tabs>
        <w:rPr>
          <w:rStyle w:val="Hyperlink1"/>
        </w:rPr>
      </w:pPr>
      <w:r w:rsidRPr="00A44B83">
        <w:rPr>
          <w:rStyle w:val="Hyperlink1"/>
        </w:rPr>
        <w:t>45233222-1</w:t>
      </w:r>
      <w:r w:rsidRPr="00A44B83">
        <w:rPr>
          <w:rStyle w:val="Hyperlink1"/>
        </w:rPr>
        <w:tab/>
      </w:r>
      <w:r w:rsidR="001D7AF9" w:rsidRPr="00A44B83">
        <w:rPr>
          <w:rStyle w:val="Hyperlink1"/>
        </w:rPr>
        <w:t>Dláždění a asfaltování</w:t>
      </w:r>
      <w:r w:rsidR="00C63A60" w:rsidRPr="00A44B83">
        <w:rPr>
          <w:rStyle w:val="Hyperlink1"/>
        </w:rPr>
        <w:tab/>
      </w:r>
    </w:p>
    <w:p w14:paraId="05C380F7" w14:textId="77777777" w:rsidR="00CB4703" w:rsidRPr="00A44B83" w:rsidRDefault="00C63A60">
      <w:pPr>
        <w:tabs>
          <w:tab w:val="left" w:pos="708"/>
          <w:tab w:val="left" w:pos="1416"/>
          <w:tab w:val="left" w:pos="2124"/>
          <w:tab w:val="left" w:pos="2832"/>
          <w:tab w:val="left" w:pos="3540"/>
          <w:tab w:val="center" w:pos="4961"/>
        </w:tabs>
        <w:rPr>
          <w:rStyle w:val="Hyperlink1"/>
        </w:rPr>
      </w:pPr>
      <w:r w:rsidRPr="00A44B83">
        <w:rPr>
          <w:rStyle w:val="Hyperlink1"/>
        </w:rPr>
        <w:t>71240000-2</w:t>
      </w:r>
      <w:r w:rsidRPr="00A44B83">
        <w:rPr>
          <w:rStyle w:val="Hyperlink1"/>
        </w:rPr>
        <w:tab/>
        <w:t>Architektonické, technické a plánovací služby</w:t>
      </w:r>
    </w:p>
    <w:p w14:paraId="05C380F8" w14:textId="77777777" w:rsidR="00CB4703" w:rsidRPr="00A44B83" w:rsidRDefault="00C63A60">
      <w:pPr>
        <w:tabs>
          <w:tab w:val="left" w:pos="708"/>
          <w:tab w:val="left" w:pos="1416"/>
          <w:tab w:val="left" w:pos="2124"/>
          <w:tab w:val="left" w:pos="2832"/>
          <w:tab w:val="left" w:pos="3540"/>
          <w:tab w:val="center" w:pos="4961"/>
        </w:tabs>
        <w:rPr>
          <w:rStyle w:val="Hyperlink1"/>
        </w:rPr>
      </w:pPr>
      <w:r w:rsidRPr="00A44B83">
        <w:rPr>
          <w:rStyle w:val="Hyperlink1"/>
        </w:rPr>
        <w:t>71248000-8</w:t>
      </w:r>
      <w:r w:rsidRPr="00A44B83">
        <w:rPr>
          <w:rStyle w:val="Hyperlink1"/>
        </w:rPr>
        <w:tab/>
        <w:t>Dohled nad projektem a dokumentací</w:t>
      </w:r>
    </w:p>
    <w:p w14:paraId="05C380F9" w14:textId="77777777" w:rsidR="00CB4703" w:rsidRPr="00A44B83" w:rsidRDefault="00C63A60">
      <w:pPr>
        <w:tabs>
          <w:tab w:val="left" w:pos="708"/>
          <w:tab w:val="left" w:pos="1416"/>
          <w:tab w:val="left" w:pos="2124"/>
          <w:tab w:val="left" w:pos="2832"/>
          <w:tab w:val="left" w:pos="3540"/>
          <w:tab w:val="center" w:pos="4961"/>
        </w:tabs>
        <w:rPr>
          <w:rStyle w:val="Hyperlink1"/>
        </w:rPr>
      </w:pPr>
      <w:r w:rsidRPr="00A44B83">
        <w:rPr>
          <w:rStyle w:val="Hyperlink1"/>
        </w:rPr>
        <w:t>71251000-2</w:t>
      </w:r>
      <w:r w:rsidRPr="00A44B83">
        <w:rPr>
          <w:rStyle w:val="Hyperlink1"/>
        </w:rPr>
        <w:tab/>
        <w:t>Architektonické služby a stavební dozor</w:t>
      </w:r>
    </w:p>
    <w:p w14:paraId="05C380FA" w14:textId="77777777" w:rsidR="00CB4703" w:rsidRPr="00A44B83" w:rsidRDefault="00C63A60">
      <w:pPr>
        <w:tabs>
          <w:tab w:val="left" w:pos="708"/>
          <w:tab w:val="left" w:pos="1416"/>
          <w:tab w:val="left" w:pos="2124"/>
          <w:tab w:val="left" w:pos="2832"/>
          <w:tab w:val="left" w:pos="3540"/>
          <w:tab w:val="center" w:pos="4961"/>
        </w:tabs>
        <w:rPr>
          <w:rStyle w:val="Hyperlink1"/>
        </w:rPr>
      </w:pPr>
      <w:r w:rsidRPr="00A44B83">
        <w:rPr>
          <w:rStyle w:val="Hyperlink1"/>
        </w:rPr>
        <w:t>71300000-1</w:t>
      </w:r>
      <w:r w:rsidRPr="00A44B83">
        <w:rPr>
          <w:rStyle w:val="Hyperlink1"/>
        </w:rPr>
        <w:tab/>
        <w:t>Technicko-inženýrské služby</w:t>
      </w:r>
    </w:p>
    <w:p w14:paraId="05C380FB" w14:textId="77777777" w:rsidR="00CB4703" w:rsidRPr="00A44B83" w:rsidRDefault="00C63A60">
      <w:pPr>
        <w:tabs>
          <w:tab w:val="left" w:pos="708"/>
          <w:tab w:val="left" w:pos="1416"/>
          <w:tab w:val="left" w:pos="2124"/>
          <w:tab w:val="left" w:pos="2832"/>
          <w:tab w:val="left" w:pos="3540"/>
          <w:tab w:val="center" w:pos="4961"/>
        </w:tabs>
        <w:rPr>
          <w:rStyle w:val="Hyperlink1"/>
        </w:rPr>
      </w:pPr>
      <w:r w:rsidRPr="00A44B83">
        <w:rPr>
          <w:rStyle w:val="Hyperlink1"/>
        </w:rPr>
        <w:t>71320000-7</w:t>
      </w:r>
      <w:r w:rsidRPr="00A44B83">
        <w:rPr>
          <w:rStyle w:val="Hyperlink1"/>
        </w:rPr>
        <w:tab/>
        <w:t>Technické projektování</w:t>
      </w:r>
    </w:p>
    <w:p w14:paraId="05C380FC" w14:textId="77777777" w:rsidR="00CB4703" w:rsidRPr="00A44B83" w:rsidRDefault="00C63A60">
      <w:pPr>
        <w:pStyle w:val="Nadpis2"/>
        <w:keepNext/>
        <w:numPr>
          <w:ilvl w:val="1"/>
          <w:numId w:val="2"/>
        </w:numPr>
      </w:pPr>
      <w:r w:rsidRPr="00A44B83">
        <w:rPr>
          <w:rStyle w:val="dn"/>
        </w:rPr>
        <w:t>Doba trvání Veřejné zakázky</w:t>
      </w:r>
    </w:p>
    <w:p w14:paraId="05C380FD" w14:textId="6B0915DB" w:rsidR="00CB4703" w:rsidRPr="00A44B83" w:rsidRDefault="00C63A60">
      <w:pPr>
        <w:spacing w:before="120"/>
        <w:rPr>
          <w:rStyle w:val="Hyperlink2"/>
        </w:rPr>
      </w:pPr>
      <w:r w:rsidRPr="00A44B83">
        <w:rPr>
          <w:rStyle w:val="dn"/>
        </w:rPr>
        <w:t xml:space="preserve">Předmět Veřejné zakázky bude v souladu se závazným návrhem Smlouvy dokončen ve lhůtě dle harmonogramu, který bude v souladu s požadavky uvedenými v čl. </w:t>
      </w:r>
      <w:hyperlink w:anchor="Ref179895143" w:history="1">
        <w:r w:rsidRPr="00A44B83">
          <w:rPr>
            <w:rStyle w:val="Hyperlink2"/>
          </w:rPr>
          <w:t>8.5</w:t>
        </w:r>
      </w:hyperlink>
      <w:r w:rsidRPr="00A44B83">
        <w:rPr>
          <w:rStyle w:val="Hyperlink2"/>
        </w:rPr>
        <w:t xml:space="preserve"> zadávací dokumentace. Věcné milníky harmonogramu plnění jsou vymezeny v příloze č. 2 závazného návrhu Smlouvy. Zhotovitel se zavazuje kompletně dokončit předmět plnění Veřejné zakázky v souladu se závazným návrhem Smlouvy nejpozději do</w:t>
      </w:r>
      <w:r w:rsidR="00F17771" w:rsidRPr="00A44B83">
        <w:rPr>
          <w:rStyle w:val="Hyperlink2"/>
        </w:rPr>
        <w:t xml:space="preserve"> </w:t>
      </w:r>
      <w:r w:rsidR="00F17771" w:rsidRPr="00A44B83">
        <w:rPr>
          <w:rStyle w:val="Hyperlink2"/>
          <w:b/>
        </w:rPr>
        <w:t xml:space="preserve">30. 6. </w:t>
      </w:r>
      <w:r w:rsidR="008C6945" w:rsidRPr="00A44B83">
        <w:rPr>
          <w:rStyle w:val="Hyperlink2"/>
          <w:b/>
        </w:rPr>
        <w:t>202</w:t>
      </w:r>
      <w:r w:rsidR="008C6945" w:rsidRPr="00A44B83">
        <w:rPr>
          <w:rStyle w:val="Hyperlink2"/>
          <w:b/>
          <w:bCs/>
        </w:rPr>
        <w:t>7</w:t>
      </w:r>
      <w:r w:rsidRPr="00A44B83">
        <w:rPr>
          <w:rStyle w:val="Hyperlink2"/>
        </w:rPr>
        <w:t>.</w:t>
      </w:r>
    </w:p>
    <w:p w14:paraId="6B124A9C" w14:textId="2BC81F8E" w:rsidR="00E43B80" w:rsidRPr="00A44B83" w:rsidRDefault="00D411E6">
      <w:pPr>
        <w:spacing w:before="120"/>
        <w:rPr>
          <w:rStyle w:val="Hyperlink2"/>
        </w:rPr>
      </w:pPr>
      <w:r w:rsidRPr="00A44B83">
        <w:rPr>
          <w:rStyle w:val="Hyperlink2"/>
          <w:b/>
          <w:bCs/>
        </w:rPr>
        <w:t xml:space="preserve">Předpokládaný termín uzavření </w:t>
      </w:r>
      <w:r w:rsidR="008C3FDA" w:rsidRPr="00A44B83">
        <w:rPr>
          <w:rStyle w:val="Hyperlink2"/>
          <w:b/>
          <w:bCs/>
        </w:rPr>
        <w:t xml:space="preserve">Smlouvy </w:t>
      </w:r>
      <w:r w:rsidRPr="00A44B83">
        <w:rPr>
          <w:rStyle w:val="Hyperlink2"/>
          <w:b/>
          <w:bCs/>
        </w:rPr>
        <w:t>na plnění je </w:t>
      </w:r>
      <w:r w:rsidR="008B5C3D" w:rsidRPr="00A44B83">
        <w:rPr>
          <w:rStyle w:val="Hyperlink2"/>
          <w:b/>
          <w:bCs/>
        </w:rPr>
        <w:t>v</w:t>
      </w:r>
      <w:r w:rsidR="00FA3B97" w:rsidRPr="00A44B83">
        <w:rPr>
          <w:rStyle w:val="Hyperlink2"/>
          <w:b/>
          <w:bCs/>
        </w:rPr>
        <w:t> </w:t>
      </w:r>
      <w:r w:rsidR="00714BF0" w:rsidRPr="00A44B83">
        <w:rPr>
          <w:rStyle w:val="Hyperlink2"/>
          <w:b/>
          <w:bCs/>
        </w:rPr>
        <w:t>srpnu</w:t>
      </w:r>
      <w:r w:rsidR="00FA3B97" w:rsidRPr="00A44B83">
        <w:rPr>
          <w:rStyle w:val="Hyperlink2"/>
          <w:b/>
          <w:bCs/>
        </w:rPr>
        <w:t xml:space="preserve"> </w:t>
      </w:r>
      <w:r w:rsidR="00AA35C4" w:rsidRPr="00A44B83">
        <w:rPr>
          <w:rStyle w:val="Hyperlink2"/>
          <w:b/>
          <w:bCs/>
        </w:rPr>
        <w:t>2025</w:t>
      </w:r>
      <w:r w:rsidRPr="00A44B83">
        <w:rPr>
          <w:rStyle w:val="Hyperlink2"/>
          <w:b/>
        </w:rPr>
        <w:t>.</w:t>
      </w:r>
    </w:p>
    <w:p w14:paraId="05C380FE" w14:textId="77777777" w:rsidR="00CB4703" w:rsidRPr="00A44B83" w:rsidRDefault="00C63A60">
      <w:pPr>
        <w:pStyle w:val="Nadpis2"/>
        <w:numPr>
          <w:ilvl w:val="1"/>
          <w:numId w:val="3"/>
        </w:numPr>
      </w:pPr>
      <w:r w:rsidRPr="00A44B83">
        <w:rPr>
          <w:rStyle w:val="Hyperlink2"/>
          <w:rFonts w:eastAsia="Arial Unicode MS" w:cs="Arial Unicode MS"/>
        </w:rPr>
        <w:t xml:space="preserve"> Předpokládaná hodnota Veřejné zakázky </w:t>
      </w:r>
    </w:p>
    <w:p w14:paraId="05C380FF" w14:textId="64FF8308" w:rsidR="00CB4703" w:rsidRPr="00A44B83" w:rsidRDefault="00C63A60">
      <w:pPr>
        <w:spacing w:before="120"/>
        <w:rPr>
          <w:rStyle w:val="Hyperlink2"/>
        </w:rPr>
      </w:pPr>
      <w:r w:rsidRPr="00A44B83">
        <w:rPr>
          <w:rStyle w:val="Hyperlink2"/>
        </w:rPr>
        <w:t xml:space="preserve">Předpokládaná hodnota Veřejné zakázky činí </w:t>
      </w:r>
      <w:r w:rsidR="00A25319" w:rsidRPr="00A44B83">
        <w:rPr>
          <w:rStyle w:val="Hyperlink2"/>
        </w:rPr>
        <w:t>2</w:t>
      </w:r>
      <w:r w:rsidR="00CB4645">
        <w:rPr>
          <w:rStyle w:val="Hyperlink2"/>
        </w:rPr>
        <w:t>2.0</w:t>
      </w:r>
      <w:r w:rsidRPr="00A44B83">
        <w:rPr>
          <w:rStyle w:val="Hyperlink2"/>
        </w:rPr>
        <w:t xml:space="preserve">00.000 Kč bez DPH. </w:t>
      </w:r>
    </w:p>
    <w:p w14:paraId="05C38100" w14:textId="77777777" w:rsidR="00CB4703" w:rsidRPr="00A44B83" w:rsidRDefault="00C63A60" w:rsidP="00BF2C71">
      <w:pPr>
        <w:pStyle w:val="Nadpis2"/>
        <w:keepNext/>
        <w:numPr>
          <w:ilvl w:val="1"/>
          <w:numId w:val="3"/>
        </w:numPr>
        <w:ind w:left="936" w:hanging="431"/>
      </w:pPr>
      <w:r w:rsidRPr="00A44B83">
        <w:rPr>
          <w:rStyle w:val="Hyperlink2"/>
        </w:rPr>
        <w:t>Prohlídka místa plnění</w:t>
      </w:r>
    </w:p>
    <w:p w14:paraId="05C38101" w14:textId="0C590735" w:rsidR="00CB4703" w:rsidRPr="00A44B83" w:rsidRDefault="00C63A60">
      <w:r w:rsidRPr="00A44B83">
        <w:rPr>
          <w:rStyle w:val="Hyperlink2"/>
        </w:rPr>
        <w:t xml:space="preserve">Zadavatel v souladu s § 97 ZZVZ umožňuje prohlídku místa plnění. </w:t>
      </w:r>
      <w:r w:rsidR="008E5A04" w:rsidRPr="00A44B83">
        <w:rPr>
          <w:rStyle w:val="Hyperlink2"/>
        </w:rPr>
        <w:t>Dobu prohlídky stanoví Zadavatel individuálně po domluvě s každým účastníkem</w:t>
      </w:r>
      <w:r w:rsidR="00BD7F9C" w:rsidRPr="00A44B83">
        <w:rPr>
          <w:rStyle w:val="Hyperlink2"/>
        </w:rPr>
        <w:t>, který bude mít o prohlídku místa plnění zájem</w:t>
      </w:r>
      <w:r w:rsidR="008E5A04" w:rsidRPr="00A44B83">
        <w:rPr>
          <w:rStyle w:val="Hyperlink2"/>
        </w:rPr>
        <w:t xml:space="preserve">. </w:t>
      </w:r>
      <w:r w:rsidRPr="00A44B83">
        <w:rPr>
          <w:rStyle w:val="Hyperlink2"/>
        </w:rPr>
        <w:t>Pro účast na prohlídce místa plnění je nutné se předem přihlásit</w:t>
      </w:r>
      <w:r w:rsidR="006749EB" w:rsidRPr="00A44B83">
        <w:rPr>
          <w:rStyle w:val="Hyperlink2"/>
        </w:rPr>
        <w:t xml:space="preserve"> a uvést požadovaný návrh termínu prohlídky místa plnění</w:t>
      </w:r>
      <w:r w:rsidRPr="00A44B83">
        <w:rPr>
          <w:rStyle w:val="Hyperlink2"/>
        </w:rPr>
        <w:t>.</w:t>
      </w:r>
      <w:r w:rsidR="006749EB" w:rsidRPr="00A44B83">
        <w:rPr>
          <w:rStyle w:val="Hyperlink2"/>
        </w:rPr>
        <w:t xml:space="preserve"> Zadavatel uvádí, že s ohledem na § 54 odst. 6 ZZVZ je možné prohlídku místa plnění realizovat nejpozději </w:t>
      </w:r>
      <w:r w:rsidR="006749EB" w:rsidRPr="0063564C">
        <w:rPr>
          <w:rStyle w:val="Hyperlink2"/>
        </w:rPr>
        <w:t xml:space="preserve">dne </w:t>
      </w:r>
      <w:r w:rsidR="0063564C" w:rsidRPr="0063564C">
        <w:rPr>
          <w:rStyle w:val="Hyperlink2"/>
        </w:rPr>
        <w:t>24</w:t>
      </w:r>
      <w:r w:rsidR="0056126F" w:rsidRPr="0063564C">
        <w:rPr>
          <w:rStyle w:val="Hyperlink2"/>
        </w:rPr>
        <w:t xml:space="preserve">. </w:t>
      </w:r>
      <w:r w:rsidR="0063564C" w:rsidRPr="0063564C">
        <w:rPr>
          <w:rStyle w:val="Hyperlink2"/>
        </w:rPr>
        <w:t>7</w:t>
      </w:r>
      <w:r w:rsidR="0056126F" w:rsidRPr="0063564C">
        <w:rPr>
          <w:rStyle w:val="Hyperlink2"/>
        </w:rPr>
        <w:t>.</w:t>
      </w:r>
      <w:r w:rsidR="006749EB" w:rsidRPr="0063564C">
        <w:rPr>
          <w:rStyle w:val="Hyperlink2"/>
        </w:rPr>
        <w:t xml:space="preserve"> 202</w:t>
      </w:r>
      <w:r w:rsidR="00A60C0D" w:rsidRPr="0063564C">
        <w:rPr>
          <w:rStyle w:val="Hyperlink2"/>
        </w:rPr>
        <w:t>5</w:t>
      </w:r>
      <w:r w:rsidR="006749EB" w:rsidRPr="0063564C">
        <w:rPr>
          <w:rStyle w:val="Hyperlink2"/>
        </w:rPr>
        <w:t>.</w:t>
      </w:r>
      <w:r w:rsidRPr="00A44B83">
        <w:rPr>
          <w:rStyle w:val="Hyperlink2"/>
        </w:rPr>
        <w:t xml:space="preserve"> Kontaktní osobou pro přihlášení na prohlídku místa plnění j</w:t>
      </w:r>
      <w:r w:rsidR="00DC4E57" w:rsidRPr="00A44B83">
        <w:rPr>
          <w:rStyle w:val="Hyperlink2"/>
        </w:rPr>
        <w:t>sou</w:t>
      </w:r>
      <w:r w:rsidRPr="00A44B83">
        <w:rPr>
          <w:rStyle w:val="Hyperlink2"/>
        </w:rPr>
        <w:t xml:space="preserve"> </w:t>
      </w:r>
      <w:r w:rsidR="00721B2D" w:rsidRPr="00A44B83">
        <w:rPr>
          <w:rStyle w:val="Hyperlink2"/>
        </w:rPr>
        <w:t>René Štefanyk</w:t>
      </w:r>
      <w:r w:rsidR="00DC4E57" w:rsidRPr="00A44B83">
        <w:rPr>
          <w:rStyle w:val="Hyperlink2"/>
        </w:rPr>
        <w:t>, tel.:</w:t>
      </w:r>
      <w:r w:rsidR="00721B2D" w:rsidRPr="00A44B83">
        <w:rPr>
          <w:rStyle w:val="Hyperlink2"/>
        </w:rPr>
        <w:t xml:space="preserve"> +420</w:t>
      </w:r>
      <w:r w:rsidR="00255266" w:rsidRPr="00A44B83">
        <w:rPr>
          <w:rStyle w:val="Hyperlink2"/>
        </w:rPr>
        <w:t> 771 261 221</w:t>
      </w:r>
      <w:r w:rsidR="00DC4E57" w:rsidRPr="00A44B83">
        <w:rPr>
          <w:rStyle w:val="Hyperlink2"/>
        </w:rPr>
        <w:t xml:space="preserve">, e-mail: </w:t>
      </w:r>
      <w:hyperlink r:id="rId10" w:history="1">
        <w:r w:rsidR="00255266" w:rsidRPr="00A44B83">
          <w:rPr>
            <w:rStyle w:val="Hypertextovodkaz"/>
          </w:rPr>
          <w:t>rene.stefanyk@silnicelk.cz</w:t>
        </w:r>
      </w:hyperlink>
      <w:r w:rsidR="00006F96" w:rsidRPr="00A44B83">
        <w:rPr>
          <w:rStyle w:val="Hypertextovodkaz"/>
          <w:u w:val="none"/>
        </w:rPr>
        <w:t xml:space="preserve"> a </w:t>
      </w:r>
      <w:r w:rsidR="00006F96" w:rsidRPr="00A44B83">
        <w:rPr>
          <w:rStyle w:val="Hyperlink2"/>
        </w:rPr>
        <w:t xml:space="preserve">Petr Hnízdo, tel.: +420 777 481 499, e-mail: </w:t>
      </w:r>
      <w:hyperlink r:id="rId11" w:history="1">
        <w:r w:rsidR="00006F96" w:rsidRPr="00A44B83">
          <w:rPr>
            <w:rStyle w:val="Hypertextovodkaz"/>
          </w:rPr>
          <w:t>petr.hnizdo@silnicelk.cz</w:t>
        </w:r>
      </w:hyperlink>
      <w:r w:rsidRPr="00A44B83">
        <w:rPr>
          <w:rStyle w:val="Hyperlink2"/>
        </w:rPr>
        <w:t>. Sraz s</w:t>
      </w:r>
      <w:r w:rsidR="004B3EB1">
        <w:rPr>
          <w:rStyle w:val="Hyperlink2"/>
        </w:rPr>
        <w:t> </w:t>
      </w:r>
      <w:r w:rsidRPr="00A44B83">
        <w:rPr>
          <w:rStyle w:val="Hyperlink2"/>
        </w:rPr>
        <w:t xml:space="preserve">účastníky bude u vstupní brány </w:t>
      </w:r>
      <w:r w:rsidRPr="00A44B83">
        <w:rPr>
          <w:rStyle w:val="Hyperlink1"/>
        </w:rPr>
        <w:t xml:space="preserve">střediska Zadavatele </w:t>
      </w:r>
      <w:r w:rsidR="00A60C0D" w:rsidRPr="00A44B83">
        <w:rPr>
          <w:rStyle w:val="Hyperlink1"/>
        </w:rPr>
        <w:t>Frýdlant</w:t>
      </w:r>
      <w:r w:rsidRPr="00A44B83">
        <w:rPr>
          <w:rStyle w:val="Hyperlink1"/>
        </w:rPr>
        <w:t xml:space="preserve"> na adrese </w:t>
      </w:r>
      <w:r w:rsidR="00A60C0D" w:rsidRPr="00A44B83">
        <w:rPr>
          <w:rStyle w:val="Hyperlink1"/>
        </w:rPr>
        <w:t>Dlouhá 3267</w:t>
      </w:r>
      <w:r w:rsidRPr="00A44B83">
        <w:rPr>
          <w:rStyle w:val="Hyperlink2"/>
        </w:rPr>
        <w:t>, 46</w:t>
      </w:r>
      <w:r w:rsidR="00A60C0D" w:rsidRPr="00A44B83">
        <w:rPr>
          <w:rStyle w:val="Hyperlink2"/>
        </w:rPr>
        <w:t>4</w:t>
      </w:r>
      <w:r w:rsidRPr="00A44B83">
        <w:rPr>
          <w:rStyle w:val="Hyperlink2"/>
        </w:rPr>
        <w:t xml:space="preserve"> 01 </w:t>
      </w:r>
      <w:r w:rsidR="00A60C0D" w:rsidRPr="00A44B83">
        <w:rPr>
          <w:rStyle w:val="Hyperlink2"/>
        </w:rPr>
        <w:t>Frýdlant</w:t>
      </w:r>
      <w:r w:rsidRPr="00A44B83">
        <w:rPr>
          <w:rStyle w:val="Hyperlink2"/>
        </w:rPr>
        <w:t>.</w:t>
      </w:r>
    </w:p>
    <w:p w14:paraId="05C38102" w14:textId="77777777" w:rsidR="00CB4703" w:rsidRPr="00A44B83" w:rsidRDefault="00C63A60">
      <w:pPr>
        <w:pStyle w:val="Nadpis1"/>
        <w:numPr>
          <w:ilvl w:val="0"/>
          <w:numId w:val="7"/>
        </w:numPr>
      </w:pPr>
      <w:r w:rsidRPr="00A44B83">
        <w:rPr>
          <w:rStyle w:val="Hyperlink2"/>
        </w:rPr>
        <w:t>SPLNĚNÍ KVALIFIKACE</w:t>
      </w:r>
    </w:p>
    <w:p w14:paraId="05C38103" w14:textId="77777777" w:rsidR="00CB4703" w:rsidRPr="00A44B83" w:rsidRDefault="00C63A60">
      <w:pPr>
        <w:pStyle w:val="Nadpis2"/>
        <w:keepNext/>
        <w:numPr>
          <w:ilvl w:val="1"/>
          <w:numId w:val="3"/>
        </w:numPr>
      </w:pPr>
      <w:bookmarkStart w:id="4" w:name="_Hlk51232412"/>
      <w:r w:rsidRPr="00A44B83">
        <w:rPr>
          <w:rStyle w:val="Hyperlink2"/>
        </w:rPr>
        <w:t>Obecná ustanovení k prokazování splnění kvalifikace</w:t>
      </w:r>
    </w:p>
    <w:p w14:paraId="05C38104" w14:textId="77777777" w:rsidR="00CB4703" w:rsidRPr="00A44B83" w:rsidRDefault="00C63A60">
      <w:r w:rsidRPr="00A44B83">
        <w:rPr>
          <w:rStyle w:val="Hyperlink2"/>
        </w:rPr>
        <w:t xml:space="preserve">Dodavatelé jsou povinni prokázat splnění kvalifikace způsobem a v rozsahu dle zadávací dokumentace. 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Pr="00A44B83">
        <w:rPr>
          <w:rStyle w:val="dn"/>
          <w:b/>
          <w:bCs/>
        </w:rPr>
        <w:t>Pro účely podání nabídky mohou dodavatelé doklady o kvalifikaci nahradit v souladu s § 53 odst. 4 ZZVZ čestným prohlášením nebo jednotným evropským osvědčením pro veřejné zakázky podle § 87 ZZVZ</w:t>
      </w:r>
      <w:r w:rsidRPr="00A44B83">
        <w:rPr>
          <w:rStyle w:val="Hyperlink2"/>
        </w:rPr>
        <w:t>.</w:t>
      </w:r>
    </w:p>
    <w:p w14:paraId="05C38105" w14:textId="56A0B7C1" w:rsidR="00CB4703" w:rsidRPr="00A44B83" w:rsidRDefault="00C63A60">
      <w:pPr>
        <w:rPr>
          <w:rStyle w:val="dn"/>
          <w:b/>
          <w:bCs/>
        </w:rPr>
      </w:pPr>
      <w:r w:rsidRPr="00A44B83">
        <w:rPr>
          <w:rStyle w:val="dn"/>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tvoří přílohu č. </w:t>
      </w:r>
      <w:r w:rsidR="003C3F43" w:rsidRPr="00A44B83">
        <w:rPr>
          <w:rStyle w:val="dn"/>
          <w:b/>
          <w:bCs/>
        </w:rPr>
        <w:t>3</w:t>
      </w:r>
      <w:r w:rsidRPr="00A44B83">
        <w:rPr>
          <w:rStyle w:val="dn"/>
          <w:b/>
          <w:bCs/>
        </w:rPr>
        <w:t xml:space="preserve"> zadávací dokumentace.</w:t>
      </w:r>
    </w:p>
    <w:p w14:paraId="05C38106" w14:textId="77777777" w:rsidR="00CB4703" w:rsidRPr="00A44B83" w:rsidRDefault="00C63A60">
      <w:r w:rsidRPr="00A44B83">
        <w:rPr>
          <w:rStyle w:val="Hyperlink2"/>
        </w:rPr>
        <w:t>Zadavatel si v souladu s § 122 odst. 3 písm. a) ZZVZ od vybraného dodavatele vyžádá předložení dokladů o kvalifikaci, které Zadavatel požadoval, a to včetně dokladů podle § 83 odst. 1 ZZVZ (pokud je již nebude mít k dispozici). Zadavatel si vyhrazuje právo vyžádat si originály nebo ověřené kopie těchto dokladů.</w:t>
      </w:r>
    </w:p>
    <w:p w14:paraId="05C38107" w14:textId="77777777" w:rsidR="00CB4703" w:rsidRPr="00A44B83" w:rsidRDefault="00C63A60">
      <w:pPr>
        <w:spacing w:before="120"/>
        <w:rPr>
          <w:rStyle w:val="dn"/>
        </w:rPr>
      </w:pPr>
      <w:r w:rsidRPr="00A44B83">
        <w:rPr>
          <w:rStyle w:val="dn"/>
        </w:rPr>
        <w:t>V případě cizojazyčných dokumentů prokazujících splnění kvalifikace připojí dodavatelé k dokumentům překlad do českého jazyka. Dokumenty ve slovenském jazyce a doklady o vzdělání v latinském jazyce se předkládají bez překladu. Zadavatel může povinnost předložit překlad prominout.</w:t>
      </w:r>
    </w:p>
    <w:p w14:paraId="05C38108" w14:textId="77777777" w:rsidR="00CB4703" w:rsidRPr="00A44B83" w:rsidRDefault="00C63A60">
      <w:pPr>
        <w:rPr>
          <w:rStyle w:val="dn"/>
          <w:b/>
          <w:bCs/>
        </w:rPr>
      </w:pPr>
      <w:r w:rsidRPr="00A44B83">
        <w:rPr>
          <w:rStyle w:val="dn"/>
          <w:b/>
          <w:bCs/>
        </w:rPr>
        <w:t>Doklady prokazující základní způsobilost musí prokazovat splnění požadovaného kritéria způsobilosti</w:t>
      </w:r>
      <w:r w:rsidRPr="00A44B83">
        <w:rPr>
          <w:rStyle w:val="dn"/>
          <w:b/>
          <w:bCs/>
        </w:rPr>
        <w:br/>
        <w:t>nejpozději v době 3 měsíců přede dnem zahájení zadávacího řízení.</w:t>
      </w:r>
    </w:p>
    <w:p w14:paraId="05C38109" w14:textId="77777777" w:rsidR="00CB4703" w:rsidRPr="00A44B83" w:rsidRDefault="00C63A60">
      <w:pPr>
        <w:pStyle w:val="Nadpis2"/>
        <w:numPr>
          <w:ilvl w:val="1"/>
          <w:numId w:val="3"/>
        </w:numPr>
      </w:pPr>
      <w:r w:rsidRPr="00A44B83">
        <w:rPr>
          <w:rStyle w:val="Hyperlink2"/>
          <w:rFonts w:eastAsia="Arial Unicode MS" w:cs="Arial Unicode MS"/>
        </w:rPr>
        <w:t>Prokazování kvalifikace prostřednictvím jiných osob</w:t>
      </w:r>
    </w:p>
    <w:p w14:paraId="05C3810A" w14:textId="77777777" w:rsidR="00CB4703" w:rsidRPr="00A44B83" w:rsidRDefault="00C63A60">
      <w:pPr>
        <w:spacing w:before="120"/>
      </w:pPr>
      <w:r w:rsidRPr="00A44B83">
        <w:rPr>
          <w:rStyle w:val="Hyperlink2"/>
        </w:rPr>
        <w:t>Dodavatel může prokázat technickou kvalifikaci a profesní způsobilost s výjimkou kritéria podle § 77 odst. 1 ZZVZ prostřednictvím jiných osob. Dodavatel je v takovém případě povinen Zadavateli předložit:</w:t>
      </w:r>
    </w:p>
    <w:p w14:paraId="05C3810B" w14:textId="77777777" w:rsidR="00CB4703" w:rsidRPr="00A44B83" w:rsidRDefault="00C63A60">
      <w:pPr>
        <w:pStyle w:val="psemnodrky"/>
        <w:numPr>
          <w:ilvl w:val="0"/>
          <w:numId w:val="9"/>
        </w:numPr>
      </w:pPr>
      <w:r w:rsidRPr="00A44B83">
        <w:rPr>
          <w:rStyle w:val="Hyperlink2"/>
        </w:rPr>
        <w:t>doklady prokazující splnění profesní způsobilosti podle § 77 odst. 1 ZZVZ jinou osobou;</w:t>
      </w:r>
    </w:p>
    <w:p w14:paraId="05C3810C" w14:textId="77777777" w:rsidR="00CB4703" w:rsidRPr="00A44B83" w:rsidRDefault="00C63A60">
      <w:pPr>
        <w:pStyle w:val="psemnodrky"/>
        <w:numPr>
          <w:ilvl w:val="0"/>
          <w:numId w:val="9"/>
        </w:numPr>
      </w:pPr>
      <w:r w:rsidRPr="00A44B83">
        <w:rPr>
          <w:rStyle w:val="Hyperlink2"/>
        </w:rPr>
        <w:t>doklady prokazující splnění chybějící části kvalifikace prostřednictvím jiné osoby;</w:t>
      </w:r>
    </w:p>
    <w:p w14:paraId="05C3810D" w14:textId="77777777" w:rsidR="00CB4703" w:rsidRPr="00A44B83" w:rsidRDefault="00C63A60">
      <w:pPr>
        <w:pStyle w:val="psemnodrky"/>
        <w:numPr>
          <w:ilvl w:val="0"/>
          <w:numId w:val="9"/>
        </w:numPr>
      </w:pPr>
      <w:r w:rsidRPr="00A44B83">
        <w:rPr>
          <w:rStyle w:val="Hyperlink2"/>
        </w:rPr>
        <w:t>doklady o splnění základní způsobilosti podle § 74 ZZVZ jinou osobou; a</w:t>
      </w:r>
    </w:p>
    <w:p w14:paraId="05C3810E" w14:textId="77777777" w:rsidR="00CB4703" w:rsidRPr="00A44B83" w:rsidRDefault="00C63A60">
      <w:pPr>
        <w:pStyle w:val="psemnodrky"/>
        <w:numPr>
          <w:ilvl w:val="0"/>
          <w:numId w:val="9"/>
        </w:numPr>
      </w:pPr>
      <w:r w:rsidRPr="00A44B83">
        <w:rPr>
          <w:rStyle w:val="Hyperlink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 83 ZZVZ. </w:t>
      </w:r>
    </w:p>
    <w:p w14:paraId="05C3810F" w14:textId="77777777" w:rsidR="00CB4703" w:rsidRPr="00A44B83" w:rsidRDefault="00C63A60">
      <w:pPr>
        <w:pStyle w:val="Nadpis2"/>
        <w:keepNext/>
        <w:numPr>
          <w:ilvl w:val="1"/>
          <w:numId w:val="10"/>
        </w:numPr>
      </w:pPr>
      <w:r w:rsidRPr="00A44B83">
        <w:rPr>
          <w:rStyle w:val="Hyperlink2"/>
        </w:rPr>
        <w:t>Prokazování kvalifikace v případě společné nabídky</w:t>
      </w:r>
    </w:p>
    <w:p w14:paraId="05C38110" w14:textId="77777777" w:rsidR="00CB4703" w:rsidRPr="00A44B83" w:rsidRDefault="00C63A60">
      <w:pPr>
        <w:spacing w:before="120"/>
      </w:pPr>
      <w:r w:rsidRPr="00A44B83">
        <w:rPr>
          <w:rStyle w:val="Hyperlink2"/>
        </w:rPr>
        <w:t>V případě společné účasti dodavatelů prokazuje základní způsobilost a profesní způsobilost podle § 77 odst. 1 ZZVZ každý dodavatel samostatně. Zbývající kvalifikaci prokazují dodavatelé společně.</w:t>
      </w:r>
    </w:p>
    <w:p w14:paraId="05C38111" w14:textId="77777777" w:rsidR="00CB4703" w:rsidRPr="00A44B83" w:rsidRDefault="00C63A60" w:rsidP="00F70311">
      <w:pPr>
        <w:pStyle w:val="Nadpis2"/>
        <w:keepNext/>
        <w:numPr>
          <w:ilvl w:val="1"/>
          <w:numId w:val="3"/>
        </w:numPr>
        <w:ind w:left="936" w:hanging="431"/>
      </w:pPr>
      <w:r w:rsidRPr="00A44B83">
        <w:rPr>
          <w:rStyle w:val="Hyperlink2"/>
          <w:rFonts w:eastAsia="Arial Unicode MS" w:cs="Arial Unicode MS"/>
        </w:rPr>
        <w:lastRenderedPageBreak/>
        <w:t>Prokazování kvalifikace prostřednictvím výpisu ze seznamu kvalifikovaných dodavatelů a certifikátu v rámci seznamu certifikovaných dodavatelů</w:t>
      </w:r>
    </w:p>
    <w:p w14:paraId="05C38112" w14:textId="77777777" w:rsidR="00CB4703" w:rsidRPr="00A44B83" w:rsidRDefault="00C63A60">
      <w:pPr>
        <w:spacing w:before="120"/>
      </w:pPr>
      <w:r w:rsidRPr="00A44B83">
        <w:rPr>
          <w:rStyle w:val="Hyperlink2"/>
        </w:rPr>
        <w:t>Dodavatel může k prokázání základní způsobilosti a profesní způsobilosti předložit za podmínek stanovených v § 226 a násl. ZZVZ výpis ze seznamu kvalifikovaných dodavatelů ne starší než 3 měsíce.</w:t>
      </w:r>
    </w:p>
    <w:p w14:paraId="05C38113" w14:textId="77777777" w:rsidR="00CB4703" w:rsidRPr="00A44B83" w:rsidRDefault="00C63A60">
      <w:pPr>
        <w:spacing w:before="120"/>
      </w:pPr>
      <w:r w:rsidRPr="00A44B83">
        <w:rPr>
          <w:rStyle w:val="Hyperlink2"/>
        </w:rPr>
        <w:t>Dodavatel může k prokázání kvalifikačních předpokladů předložit také za podmínek stanovených v § 233 a násl. ZZVZ platný certifikát vydaný v rámci systému certifikovaných dodavatelů.</w:t>
      </w:r>
    </w:p>
    <w:p w14:paraId="05C38114" w14:textId="77777777" w:rsidR="00CB4703" w:rsidRPr="00A44B83" w:rsidRDefault="00C63A60">
      <w:pPr>
        <w:pStyle w:val="Nadpis2"/>
        <w:numPr>
          <w:ilvl w:val="1"/>
          <w:numId w:val="3"/>
        </w:numPr>
      </w:pPr>
      <w:r w:rsidRPr="00A44B83">
        <w:rPr>
          <w:rStyle w:val="Hyperlink2"/>
          <w:rFonts w:eastAsia="Arial Unicode MS" w:cs="Arial Unicode MS"/>
        </w:rPr>
        <w:t>Požadované kvalifikační předpoklady</w:t>
      </w:r>
    </w:p>
    <w:p w14:paraId="05C38115" w14:textId="77777777" w:rsidR="00CB4703" w:rsidRPr="00A44B83" w:rsidRDefault="00C63A60">
      <w:pPr>
        <w:keepNext/>
        <w:spacing w:before="120" w:after="0"/>
        <w:rPr>
          <w:rStyle w:val="Hyperlink1"/>
        </w:rPr>
      </w:pPr>
      <w:r w:rsidRPr="00A44B83">
        <w:rPr>
          <w:rStyle w:val="Hyperlink1"/>
        </w:rPr>
        <w:t>Zadavatel požaduje splnění následujících kvalifikačních předpokladů:</w:t>
      </w:r>
    </w:p>
    <w:p w14:paraId="05C38116" w14:textId="77777777" w:rsidR="00CB4703" w:rsidRPr="00A44B83" w:rsidRDefault="00C63A60">
      <w:pPr>
        <w:pStyle w:val="Podnadpis"/>
        <w:numPr>
          <w:ilvl w:val="2"/>
          <w:numId w:val="3"/>
        </w:numPr>
      </w:pPr>
      <w:r w:rsidRPr="00A44B83">
        <w:rPr>
          <w:rStyle w:val="Hyperlink2"/>
        </w:rPr>
        <w:t>Základní způsobilost</w:t>
      </w:r>
    </w:p>
    <w:p w14:paraId="05C38117" w14:textId="77777777" w:rsidR="00CB4703" w:rsidRPr="00A44B83" w:rsidRDefault="00C63A60">
      <w:pPr>
        <w:pStyle w:val="text-nov"/>
        <w:spacing w:after="120"/>
        <w:rPr>
          <w:rStyle w:val="dn"/>
          <w:rFonts w:ascii="Calibri" w:eastAsia="Calibri" w:hAnsi="Calibri" w:cs="Calibri"/>
          <w:b/>
          <w:bCs/>
          <w:sz w:val="22"/>
          <w:szCs w:val="22"/>
        </w:rPr>
      </w:pPr>
      <w:r w:rsidRPr="00A44B83">
        <w:rPr>
          <w:rStyle w:val="dn"/>
          <w:rFonts w:ascii="Calibri" w:hAnsi="Calibri"/>
          <w:b/>
          <w:bCs/>
          <w:sz w:val="22"/>
          <w:szCs w:val="22"/>
        </w:rPr>
        <w:t>Požadavky:</w:t>
      </w:r>
    </w:p>
    <w:p w14:paraId="05C38118" w14:textId="77777777" w:rsidR="00CB4703" w:rsidRPr="00A44B83" w:rsidRDefault="00C63A60">
      <w:pPr>
        <w:pStyle w:val="text-nov"/>
        <w:spacing w:after="120"/>
        <w:rPr>
          <w:rStyle w:val="dn"/>
          <w:rFonts w:ascii="Calibri" w:eastAsia="Calibri" w:hAnsi="Calibri" w:cs="Calibri"/>
          <w:sz w:val="22"/>
          <w:szCs w:val="22"/>
        </w:rPr>
      </w:pPr>
      <w:r w:rsidRPr="00A44B83">
        <w:rPr>
          <w:rStyle w:val="dn"/>
          <w:rFonts w:ascii="Calibri" w:hAnsi="Calibri"/>
          <w:sz w:val="22"/>
          <w:szCs w:val="22"/>
        </w:rPr>
        <w:t xml:space="preserve">Zadavatel požaduje, aby dodavatelé splňovali základní způsobilost dle § 74 ZZVZ. </w:t>
      </w:r>
    </w:p>
    <w:p w14:paraId="05C38119" w14:textId="77777777" w:rsidR="00CB4703" w:rsidRPr="00A44B83" w:rsidRDefault="00C63A60">
      <w:pPr>
        <w:pStyle w:val="text-nov"/>
        <w:spacing w:before="240" w:after="120"/>
        <w:rPr>
          <w:rStyle w:val="dn"/>
          <w:rFonts w:ascii="Calibri" w:eastAsia="Calibri" w:hAnsi="Calibri" w:cs="Calibri"/>
          <w:b/>
          <w:bCs/>
          <w:sz w:val="22"/>
          <w:szCs w:val="22"/>
        </w:rPr>
      </w:pPr>
      <w:r w:rsidRPr="00A44B83">
        <w:rPr>
          <w:rStyle w:val="dn"/>
          <w:rFonts w:ascii="Calibri" w:hAnsi="Calibri"/>
          <w:b/>
          <w:bCs/>
          <w:sz w:val="22"/>
          <w:szCs w:val="22"/>
        </w:rPr>
        <w:t>Způsob prokázání:</w:t>
      </w:r>
    </w:p>
    <w:p w14:paraId="05C3811A" w14:textId="77777777" w:rsidR="00CB4703" w:rsidRPr="00A44B83" w:rsidRDefault="00C63A60">
      <w:pPr>
        <w:pStyle w:val="text-nov"/>
        <w:spacing w:after="120"/>
        <w:rPr>
          <w:rStyle w:val="dn"/>
          <w:rFonts w:ascii="Calibri" w:eastAsia="Calibri" w:hAnsi="Calibri" w:cs="Calibri"/>
          <w:sz w:val="22"/>
          <w:szCs w:val="22"/>
        </w:rPr>
      </w:pPr>
      <w:r w:rsidRPr="00A44B83">
        <w:rPr>
          <w:rStyle w:val="dn"/>
          <w:rFonts w:ascii="Calibri" w:hAnsi="Calibri"/>
          <w:sz w:val="22"/>
          <w:szCs w:val="22"/>
        </w:rPr>
        <w:t>Dodavatel prokazuje splnění základní způsobilosti doklady uvedenými v § 75 ZZVZ, a tedy:</w:t>
      </w:r>
    </w:p>
    <w:p w14:paraId="05C3811B" w14:textId="77777777" w:rsidR="00CB4703" w:rsidRPr="00A44B83" w:rsidRDefault="00C63A60">
      <w:pPr>
        <w:pStyle w:val="text-nov"/>
        <w:numPr>
          <w:ilvl w:val="0"/>
          <w:numId w:val="12"/>
        </w:numPr>
        <w:spacing w:after="120"/>
        <w:rPr>
          <w:rFonts w:ascii="Calibri" w:hAnsi="Calibri"/>
          <w:sz w:val="22"/>
          <w:szCs w:val="22"/>
        </w:rPr>
      </w:pPr>
      <w:r w:rsidRPr="00A44B83">
        <w:rPr>
          <w:rStyle w:val="Hyperlink2"/>
          <w:rFonts w:ascii="Calibri" w:hAnsi="Calibri"/>
          <w:sz w:val="22"/>
          <w:szCs w:val="22"/>
        </w:rPr>
        <w:t>výpisem z evidence Rejstříku trestů ve vztahu k § 74 odst. 1 písm. a) ZZVZ;</w:t>
      </w:r>
    </w:p>
    <w:p w14:paraId="05C3811C" w14:textId="77777777" w:rsidR="00CB4703" w:rsidRPr="00A44B83" w:rsidRDefault="00C63A60">
      <w:pPr>
        <w:pStyle w:val="text-nov"/>
        <w:numPr>
          <w:ilvl w:val="0"/>
          <w:numId w:val="12"/>
        </w:numPr>
        <w:spacing w:after="120"/>
        <w:rPr>
          <w:rFonts w:ascii="Calibri" w:hAnsi="Calibri"/>
          <w:sz w:val="22"/>
          <w:szCs w:val="22"/>
        </w:rPr>
      </w:pPr>
      <w:r w:rsidRPr="00A44B83">
        <w:rPr>
          <w:rStyle w:val="Hyperlink2"/>
          <w:rFonts w:ascii="Calibri" w:hAnsi="Calibri"/>
          <w:sz w:val="22"/>
          <w:szCs w:val="22"/>
        </w:rPr>
        <w:t>potvrzením příslušného finančního úřadu ve vztahu k § 74 odst. 1 písm. b) ZZVZ;</w:t>
      </w:r>
    </w:p>
    <w:p w14:paraId="05C3811D" w14:textId="77777777" w:rsidR="00CB4703" w:rsidRPr="00A44B83" w:rsidRDefault="00C63A60">
      <w:pPr>
        <w:pStyle w:val="text-nov"/>
        <w:numPr>
          <w:ilvl w:val="0"/>
          <w:numId w:val="12"/>
        </w:numPr>
        <w:spacing w:after="120"/>
        <w:rPr>
          <w:rFonts w:ascii="Calibri" w:hAnsi="Calibri"/>
          <w:sz w:val="22"/>
          <w:szCs w:val="22"/>
        </w:rPr>
      </w:pPr>
      <w:r w:rsidRPr="00A44B83">
        <w:rPr>
          <w:rStyle w:val="Hyperlink2"/>
          <w:rFonts w:ascii="Calibri" w:hAnsi="Calibri"/>
          <w:sz w:val="22"/>
          <w:szCs w:val="22"/>
        </w:rPr>
        <w:t>písemným čestným prohlášením ve vztahu ke spotřební dani ve vztahu k § 74 odst. 1 písm. b) ZZVZ;</w:t>
      </w:r>
    </w:p>
    <w:p w14:paraId="05C3811E" w14:textId="77777777" w:rsidR="00CB4703" w:rsidRPr="00A44B83" w:rsidRDefault="00C63A60">
      <w:pPr>
        <w:pStyle w:val="text-nov"/>
        <w:numPr>
          <w:ilvl w:val="0"/>
          <w:numId w:val="12"/>
        </w:numPr>
        <w:spacing w:after="120"/>
        <w:rPr>
          <w:rFonts w:ascii="Calibri" w:hAnsi="Calibri"/>
          <w:sz w:val="22"/>
          <w:szCs w:val="22"/>
        </w:rPr>
      </w:pPr>
      <w:r w:rsidRPr="00A44B83">
        <w:rPr>
          <w:rStyle w:val="Hyperlink2"/>
          <w:rFonts w:ascii="Calibri" w:hAnsi="Calibri"/>
          <w:sz w:val="22"/>
          <w:szCs w:val="22"/>
        </w:rPr>
        <w:t>písemným čestným prohlášením ve vztahu k § 74 odst. 1 písm. c) ZZVZ;</w:t>
      </w:r>
    </w:p>
    <w:p w14:paraId="05C3811F" w14:textId="77777777" w:rsidR="00CB4703" w:rsidRPr="00A44B83" w:rsidRDefault="00C63A60">
      <w:pPr>
        <w:pStyle w:val="text-nov"/>
        <w:numPr>
          <w:ilvl w:val="0"/>
          <w:numId w:val="12"/>
        </w:numPr>
        <w:spacing w:after="120"/>
        <w:rPr>
          <w:rFonts w:ascii="Calibri" w:hAnsi="Calibri"/>
          <w:sz w:val="22"/>
          <w:szCs w:val="22"/>
        </w:rPr>
      </w:pPr>
      <w:r w:rsidRPr="00A44B83">
        <w:rPr>
          <w:rStyle w:val="Hyperlink2"/>
          <w:rFonts w:ascii="Calibri" w:hAnsi="Calibri"/>
          <w:sz w:val="22"/>
          <w:szCs w:val="22"/>
        </w:rPr>
        <w:t>potvrzením příslušné okresní správy sociálního zabezpečení ve vztahu k § 74 odst. 1 písm. d) ZZVZ;</w:t>
      </w:r>
    </w:p>
    <w:p w14:paraId="05C38120" w14:textId="77777777" w:rsidR="00CB4703" w:rsidRPr="00A44B83" w:rsidRDefault="00C63A60">
      <w:pPr>
        <w:pStyle w:val="text-nov"/>
        <w:numPr>
          <w:ilvl w:val="0"/>
          <w:numId w:val="12"/>
        </w:numPr>
        <w:spacing w:after="120"/>
        <w:rPr>
          <w:rFonts w:ascii="Calibri" w:hAnsi="Calibri"/>
          <w:sz w:val="22"/>
          <w:szCs w:val="22"/>
        </w:rPr>
      </w:pPr>
      <w:r w:rsidRPr="00A44B83">
        <w:rPr>
          <w:rStyle w:val="Hyperlink2"/>
          <w:rFonts w:ascii="Calibri" w:hAnsi="Calibri"/>
          <w:sz w:val="22"/>
          <w:szCs w:val="22"/>
        </w:rPr>
        <w:t>výpisem z obchodního rejstříku, nebo předložením písemného čestného prohlášení v případě, že dodavatel není v obchodním rejstříku zapsán, ve vztahu k § 74 odst. 1 písm. e) ZZVZ.</w:t>
      </w:r>
    </w:p>
    <w:p w14:paraId="05C38121" w14:textId="3525A301" w:rsidR="00CB4703" w:rsidRPr="00A44B83" w:rsidRDefault="00C63A60">
      <w:pPr>
        <w:pStyle w:val="text-nov"/>
        <w:spacing w:after="120"/>
        <w:rPr>
          <w:rStyle w:val="dn"/>
          <w:rFonts w:ascii="Calibri" w:eastAsia="Calibri" w:hAnsi="Calibri" w:cs="Calibri"/>
          <w:b/>
          <w:bCs/>
          <w:sz w:val="22"/>
          <w:szCs w:val="22"/>
        </w:rPr>
      </w:pPr>
      <w:r w:rsidRPr="00A44B83">
        <w:rPr>
          <w:rStyle w:val="dn"/>
          <w:rFonts w:ascii="Calibri" w:hAnsi="Calibri"/>
          <w:b/>
          <w:bCs/>
          <w:sz w:val="22"/>
          <w:szCs w:val="22"/>
        </w:rPr>
        <w:t xml:space="preserve">Pro účely podání nabídky je dodavatel oprávněn nahradit tyto doklady čestným prohlášením dle vzoru v příloze č. </w:t>
      </w:r>
      <w:r w:rsidR="003C3F43" w:rsidRPr="00A44B83">
        <w:rPr>
          <w:rStyle w:val="dn"/>
          <w:rFonts w:ascii="Calibri" w:hAnsi="Calibri"/>
          <w:b/>
          <w:bCs/>
          <w:sz w:val="22"/>
          <w:szCs w:val="22"/>
        </w:rPr>
        <w:t>3</w:t>
      </w:r>
      <w:r w:rsidRPr="00A44B83">
        <w:rPr>
          <w:rStyle w:val="dn"/>
          <w:rFonts w:ascii="Calibri" w:hAnsi="Calibri"/>
          <w:b/>
          <w:bCs/>
          <w:sz w:val="22"/>
          <w:szCs w:val="22"/>
        </w:rPr>
        <w:t xml:space="preserve"> zadávací dokumentace. </w:t>
      </w:r>
    </w:p>
    <w:p w14:paraId="05C38122" w14:textId="77777777" w:rsidR="00CB4703" w:rsidRPr="00A44B83" w:rsidRDefault="00C63A60">
      <w:pPr>
        <w:pStyle w:val="Podnadpis"/>
        <w:numPr>
          <w:ilvl w:val="2"/>
          <w:numId w:val="13"/>
        </w:numPr>
      </w:pPr>
      <w:r w:rsidRPr="00A44B83">
        <w:rPr>
          <w:rStyle w:val="Hyperlink2"/>
        </w:rPr>
        <w:t>Profesní způsobilost</w:t>
      </w:r>
    </w:p>
    <w:p w14:paraId="05C38123" w14:textId="77777777" w:rsidR="00CB4703" w:rsidRPr="00A44B83" w:rsidRDefault="00C63A60">
      <w:pPr>
        <w:pStyle w:val="text-nov"/>
        <w:keepNext/>
        <w:spacing w:after="120"/>
        <w:rPr>
          <w:rStyle w:val="dn"/>
          <w:rFonts w:ascii="Calibri" w:eastAsia="Calibri" w:hAnsi="Calibri" w:cs="Calibri"/>
          <w:b/>
          <w:bCs/>
          <w:sz w:val="22"/>
          <w:szCs w:val="22"/>
        </w:rPr>
      </w:pPr>
      <w:r w:rsidRPr="00A44B83">
        <w:rPr>
          <w:rStyle w:val="dn"/>
          <w:rFonts w:ascii="Calibri" w:hAnsi="Calibri"/>
          <w:b/>
          <w:bCs/>
          <w:sz w:val="22"/>
          <w:szCs w:val="22"/>
        </w:rPr>
        <w:t>Požadavky:</w:t>
      </w:r>
    </w:p>
    <w:p w14:paraId="05C38124" w14:textId="77777777" w:rsidR="00CB4703" w:rsidRPr="00A44B83" w:rsidRDefault="00C63A60">
      <w:pPr>
        <w:pStyle w:val="text-nov"/>
        <w:spacing w:after="120"/>
        <w:rPr>
          <w:rStyle w:val="dn"/>
          <w:rFonts w:ascii="Calibri" w:eastAsia="Calibri" w:hAnsi="Calibri" w:cs="Calibri"/>
          <w:sz w:val="22"/>
          <w:szCs w:val="22"/>
        </w:rPr>
      </w:pPr>
      <w:r w:rsidRPr="00A44B83">
        <w:rPr>
          <w:rStyle w:val="dn"/>
          <w:rFonts w:ascii="Calibri" w:hAnsi="Calibri"/>
          <w:sz w:val="22"/>
          <w:szCs w:val="22"/>
        </w:rPr>
        <w:t xml:space="preserve">1. Zadavatel požaduje, aby dodavatelé splňovali profesní způsobilost dle § 77 odst. 1 ZZVZ.  </w:t>
      </w:r>
    </w:p>
    <w:p w14:paraId="05C38125" w14:textId="77777777" w:rsidR="00CB4703" w:rsidRPr="00A44B83" w:rsidRDefault="00C63A60">
      <w:pPr>
        <w:pStyle w:val="text-nov"/>
        <w:spacing w:after="120"/>
        <w:rPr>
          <w:rStyle w:val="dn"/>
          <w:rFonts w:ascii="Calibri" w:eastAsia="Calibri" w:hAnsi="Calibri" w:cs="Calibri"/>
          <w:sz w:val="22"/>
          <w:szCs w:val="22"/>
        </w:rPr>
      </w:pPr>
      <w:r w:rsidRPr="00A44B83">
        <w:rPr>
          <w:rStyle w:val="dn"/>
          <w:rFonts w:ascii="Calibri" w:hAnsi="Calibri"/>
          <w:sz w:val="22"/>
          <w:szCs w:val="22"/>
        </w:rPr>
        <w:t xml:space="preserve">2. Zadavatel požaduje, aby dodavatelé splňovali profesní způsobilost dle § 77 odst. 2 písm. a) ZZVZ, tj. disponovali dokladem o oprávnění k podnikání – doklad prokazující příslušné živnostenské oprávnění v rozsahu odpovídajícím předmětu Veřejné zakázky, tj. </w:t>
      </w:r>
    </w:p>
    <w:p w14:paraId="05C38126" w14:textId="77777777" w:rsidR="00CB4703" w:rsidRPr="00A44B83" w:rsidRDefault="00C63A60">
      <w:pPr>
        <w:pStyle w:val="text-nov"/>
        <w:numPr>
          <w:ilvl w:val="0"/>
          <w:numId w:val="15"/>
        </w:numPr>
        <w:spacing w:after="120"/>
        <w:rPr>
          <w:rFonts w:ascii="Calibri" w:hAnsi="Calibri"/>
          <w:sz w:val="22"/>
          <w:szCs w:val="22"/>
        </w:rPr>
      </w:pPr>
      <w:r w:rsidRPr="00A44B83">
        <w:rPr>
          <w:rStyle w:val="Hyperlink2"/>
          <w:rFonts w:ascii="Calibri" w:hAnsi="Calibri"/>
          <w:sz w:val="22"/>
          <w:szCs w:val="22"/>
        </w:rPr>
        <w:t xml:space="preserve">provádění staveb, jejich změn a odstraňování a </w:t>
      </w:r>
    </w:p>
    <w:p w14:paraId="05C38127" w14:textId="77777777" w:rsidR="00CB4703" w:rsidRPr="00A44B83" w:rsidRDefault="00C63A60">
      <w:pPr>
        <w:pStyle w:val="text-nov"/>
        <w:numPr>
          <w:ilvl w:val="0"/>
          <w:numId w:val="15"/>
        </w:numPr>
        <w:spacing w:after="120"/>
        <w:rPr>
          <w:rFonts w:ascii="Calibri" w:hAnsi="Calibri"/>
          <w:sz w:val="22"/>
          <w:szCs w:val="22"/>
        </w:rPr>
      </w:pPr>
      <w:r w:rsidRPr="00A44B83">
        <w:rPr>
          <w:rStyle w:val="Hyperlink2"/>
          <w:rFonts w:ascii="Calibri" w:hAnsi="Calibri"/>
          <w:sz w:val="22"/>
          <w:szCs w:val="22"/>
        </w:rPr>
        <w:t>projektová činnost ve výstavbě.</w:t>
      </w:r>
    </w:p>
    <w:p w14:paraId="05C38128" w14:textId="77777777" w:rsidR="00CB4703" w:rsidRPr="00A44B83" w:rsidRDefault="00C63A60">
      <w:pPr>
        <w:pStyle w:val="text-nov"/>
        <w:spacing w:after="120"/>
        <w:rPr>
          <w:rStyle w:val="dn"/>
          <w:rFonts w:ascii="Calibri" w:eastAsia="Calibri" w:hAnsi="Calibri" w:cs="Calibri"/>
          <w:sz w:val="22"/>
          <w:szCs w:val="22"/>
        </w:rPr>
      </w:pPr>
      <w:r w:rsidRPr="00A44B83">
        <w:rPr>
          <w:rStyle w:val="dn"/>
          <w:rFonts w:ascii="Calibri" w:hAnsi="Calibri"/>
          <w:sz w:val="22"/>
          <w:szCs w:val="22"/>
        </w:rPr>
        <w:t xml:space="preserve">3. Zadavatel požaduje, aby dodavatelé splňovali profesní způsobilost dle § 77 odst. 2 písm. c) ZZVZ, tj. disponovali dokladem osvědčujícím odbornou způsobilost dodavatele nebo osoby, jejímž prostřednictvím odbornou způsobilost zabezpečuje - osvědčení (registraci) o autorizaci, že pro plnění Veřejné zakázky má k dispozici osobu, </w:t>
      </w:r>
      <w:r w:rsidRPr="00A44B83">
        <w:rPr>
          <w:rStyle w:val="dn"/>
          <w:rFonts w:ascii="Calibri" w:hAnsi="Calibri"/>
          <w:sz w:val="22"/>
          <w:szCs w:val="22"/>
        </w:rPr>
        <w:lastRenderedPageBreak/>
        <w:t>která je autorizovaný inženýr, technik či stavitel v oboru Pozemní stavby ve smyslu zákona č. 360/1992 Sb., o výkonu povolání autorizovaných architektů a o výkonu povolání autorizovaných inženýrů a techniků činných ve výstavbě, ve znění pozdějších předpisů.</w:t>
      </w:r>
    </w:p>
    <w:p w14:paraId="05C38129" w14:textId="77777777" w:rsidR="00CB4703" w:rsidRPr="00A44B83" w:rsidRDefault="00C63A60">
      <w:pPr>
        <w:pStyle w:val="text-nov"/>
        <w:keepNext/>
        <w:spacing w:after="120"/>
        <w:rPr>
          <w:rStyle w:val="dn"/>
          <w:rFonts w:ascii="Calibri" w:eastAsia="Calibri" w:hAnsi="Calibri" w:cs="Calibri"/>
          <w:b/>
          <w:bCs/>
          <w:sz w:val="22"/>
          <w:szCs w:val="22"/>
        </w:rPr>
      </w:pPr>
      <w:r w:rsidRPr="00A44B83">
        <w:rPr>
          <w:rStyle w:val="dn"/>
          <w:rFonts w:ascii="Calibri" w:hAnsi="Calibri"/>
          <w:b/>
          <w:bCs/>
          <w:sz w:val="22"/>
          <w:szCs w:val="22"/>
        </w:rPr>
        <w:t>Způsob prokázání:</w:t>
      </w:r>
    </w:p>
    <w:p w14:paraId="05C3812A" w14:textId="77777777" w:rsidR="00CB4703" w:rsidRPr="00A44B83" w:rsidRDefault="00C63A60">
      <w:r w:rsidRPr="00A44B83">
        <w:rPr>
          <w:rStyle w:val="Hyperlink2"/>
        </w:rPr>
        <w:t>Dodavatel prokazuje splnění profesní způsobilosti předložením:</w:t>
      </w:r>
    </w:p>
    <w:p w14:paraId="05C3812B" w14:textId="77777777" w:rsidR="00CB4703" w:rsidRPr="00A44B83" w:rsidRDefault="00C63A60">
      <w:pPr>
        <w:pStyle w:val="Odstavecseseznamem"/>
        <w:numPr>
          <w:ilvl w:val="0"/>
          <w:numId w:val="17"/>
        </w:numPr>
      </w:pPr>
      <w:r w:rsidRPr="00A44B83">
        <w:rPr>
          <w:rStyle w:val="Hyperlink2"/>
        </w:rPr>
        <w:t>výpisu z obchodního rejstříku, pokud je v něm dodavatel zapsán, či výpisem z jiné obdobné evidence, pokud je v ní dodavatel zapsán, ve vztahu k bodu 1. výše;</w:t>
      </w:r>
    </w:p>
    <w:p w14:paraId="05C3812C" w14:textId="77777777" w:rsidR="00CB4703" w:rsidRPr="00A44B83" w:rsidRDefault="00C63A60">
      <w:pPr>
        <w:pStyle w:val="Odstavecseseznamem"/>
        <w:numPr>
          <w:ilvl w:val="0"/>
          <w:numId w:val="17"/>
        </w:numPr>
      </w:pPr>
      <w:r w:rsidRPr="00A44B83">
        <w:rPr>
          <w:rStyle w:val="Hyperlink2"/>
        </w:rPr>
        <w:t xml:space="preserve">doklady o oprávnění k podnikání, zejména doklady prokazující příslušné živnostenské oprávnění či licenci ve vztahu k bodu 2. výše; </w:t>
      </w:r>
    </w:p>
    <w:p w14:paraId="05C3812D" w14:textId="77777777" w:rsidR="00CB4703" w:rsidRPr="00A44B83" w:rsidRDefault="00C63A60">
      <w:pPr>
        <w:pStyle w:val="Odstavecseseznamem"/>
        <w:numPr>
          <w:ilvl w:val="0"/>
          <w:numId w:val="17"/>
        </w:numPr>
      </w:pPr>
      <w:r w:rsidRPr="00A44B83">
        <w:rPr>
          <w:rStyle w:val="Hyperlink2"/>
        </w:rPr>
        <w:t>osvědčení (registraci) o autorizaci v příslušném oboru ve vztahu k bodu 3. výše.</w:t>
      </w:r>
    </w:p>
    <w:p w14:paraId="05C3812E" w14:textId="18460084" w:rsidR="00CB4703" w:rsidRPr="00A44B83" w:rsidRDefault="00C63A60">
      <w:r w:rsidRPr="00A44B83">
        <w:rPr>
          <w:rStyle w:val="dn"/>
          <w:b/>
          <w:bCs/>
        </w:rPr>
        <w:t xml:space="preserve">Pro účely podání nabídky je dodavatel oprávněn nahradit tyto doklady čestným prohlášením dle vzoru v příloze č. </w:t>
      </w:r>
      <w:r w:rsidR="003C3F43" w:rsidRPr="00A44B83">
        <w:rPr>
          <w:rStyle w:val="dn"/>
          <w:b/>
          <w:bCs/>
        </w:rPr>
        <w:t>3</w:t>
      </w:r>
      <w:r w:rsidRPr="00A44B83">
        <w:rPr>
          <w:rStyle w:val="dn"/>
          <w:b/>
          <w:bCs/>
        </w:rPr>
        <w:t xml:space="preserve"> zadávací dokumentace.</w:t>
      </w:r>
    </w:p>
    <w:p w14:paraId="05C3812F" w14:textId="66614144" w:rsidR="00CB4703" w:rsidRPr="00A44B83" w:rsidRDefault="00C63A60">
      <w:pPr>
        <w:pStyle w:val="Podnadpis"/>
        <w:numPr>
          <w:ilvl w:val="2"/>
          <w:numId w:val="18"/>
        </w:numPr>
      </w:pPr>
      <w:r w:rsidRPr="00A44B83">
        <w:rPr>
          <w:rStyle w:val="Hyperlink2"/>
        </w:rPr>
        <w:t xml:space="preserve">Technická </w:t>
      </w:r>
      <w:r w:rsidR="001840B1" w:rsidRPr="00A44B83">
        <w:rPr>
          <w:rStyle w:val="Hyperlink2"/>
        </w:rPr>
        <w:t>kvalifikace – Seznam</w:t>
      </w:r>
      <w:r w:rsidRPr="00A44B83">
        <w:rPr>
          <w:rStyle w:val="Hyperlink2"/>
        </w:rPr>
        <w:t xml:space="preserve"> stavebních prací dle § 79 odst. 2 písm. a) ZZVZ (v rozsahu seznamu významných stavebních prací)</w:t>
      </w:r>
    </w:p>
    <w:p w14:paraId="05C38130" w14:textId="77777777" w:rsidR="00CB4703" w:rsidRPr="00A44B83" w:rsidRDefault="00C63A60">
      <w:pPr>
        <w:pStyle w:val="text-nov"/>
        <w:spacing w:after="120"/>
        <w:rPr>
          <w:rStyle w:val="dn"/>
          <w:rFonts w:ascii="Calibri" w:eastAsia="Calibri" w:hAnsi="Calibri" w:cs="Calibri"/>
          <w:b/>
          <w:bCs/>
          <w:sz w:val="22"/>
          <w:szCs w:val="22"/>
        </w:rPr>
      </w:pPr>
      <w:r w:rsidRPr="00A44B83">
        <w:rPr>
          <w:rStyle w:val="dn"/>
          <w:rFonts w:ascii="Calibri" w:hAnsi="Calibri"/>
          <w:b/>
          <w:bCs/>
          <w:sz w:val="22"/>
          <w:szCs w:val="22"/>
        </w:rPr>
        <w:t xml:space="preserve">Požadavky: </w:t>
      </w:r>
    </w:p>
    <w:p w14:paraId="05C38131" w14:textId="40BBE002" w:rsidR="00CB4703" w:rsidRPr="00A44B83" w:rsidRDefault="00C63A60">
      <w:pPr>
        <w:spacing w:before="120"/>
      </w:pPr>
      <w:r w:rsidRPr="00A44B83">
        <w:rPr>
          <w:rStyle w:val="Hyperlink2"/>
        </w:rPr>
        <w:t>Dodavatel prokáže, že v posledních 5 letech před zahájením zadávacího řízení realizoval alespoň tři (3) stavební práce, jejichž předmětem byla výstavba nebo rekonstrukce pozemní stavb</w:t>
      </w:r>
      <w:r w:rsidR="00066F16" w:rsidRPr="00A44B83">
        <w:rPr>
          <w:rStyle w:val="Hyperlink2"/>
        </w:rPr>
        <w:t>y</w:t>
      </w:r>
      <w:r w:rsidRPr="00A44B83">
        <w:rPr>
          <w:rStyle w:val="Hyperlink2"/>
        </w:rPr>
        <w:t xml:space="preserve">, s investičními náklady na každou z těchto stavebních prací </w:t>
      </w:r>
      <w:r w:rsidRPr="00A44B83">
        <w:rPr>
          <w:rStyle w:val="Hyperlink2"/>
          <w:b/>
          <w:bCs/>
        </w:rPr>
        <w:t>alespoň 1</w:t>
      </w:r>
      <w:r w:rsidR="007C7009" w:rsidRPr="00A44B83">
        <w:rPr>
          <w:rStyle w:val="Hyperlink2"/>
          <w:b/>
          <w:bCs/>
        </w:rPr>
        <w:t>0</w:t>
      </w:r>
      <w:r w:rsidRPr="00A44B83">
        <w:rPr>
          <w:rStyle w:val="Hyperlink2"/>
          <w:b/>
          <w:bCs/>
        </w:rPr>
        <w:t>.000.000,- Kč bez DPH</w:t>
      </w:r>
      <w:r w:rsidRPr="00A44B83">
        <w:rPr>
          <w:rStyle w:val="Hyperlink2"/>
        </w:rPr>
        <w:t xml:space="preserve">, přičemž alespoň jedna (1) z těchto </w:t>
      </w:r>
      <w:r w:rsidR="00066F16" w:rsidRPr="00A44B83">
        <w:rPr>
          <w:rStyle w:val="Hyperlink2"/>
        </w:rPr>
        <w:t xml:space="preserve">předložených </w:t>
      </w:r>
      <w:r w:rsidRPr="00A44B83">
        <w:rPr>
          <w:rStyle w:val="Hyperlink2"/>
        </w:rPr>
        <w:t>stavebních prací spočívala ve výstavbě nebo rekonstrukci haly s železobetonovou konstrukcí.</w:t>
      </w:r>
    </w:p>
    <w:p w14:paraId="05C38132" w14:textId="77777777" w:rsidR="00CB4703" w:rsidRPr="00A44B83" w:rsidRDefault="00C63A60">
      <w:pPr>
        <w:spacing w:before="120"/>
      </w:pPr>
      <w:r w:rsidRPr="00A44B83">
        <w:rPr>
          <w:rStyle w:val="Hyperlink2"/>
        </w:rPr>
        <w:t xml:space="preserve">Pro úplnost se dodává, že bude-li se v případě stavební práce jednat o dosud neukončené plnění, je dodavatel povinen prokázat, že v rámci této zakázky již bylo odvedeno a objednatelem akceptováno plnění v Zadavatelem požadovaném rozsahu. </w:t>
      </w:r>
    </w:p>
    <w:p w14:paraId="05C38133" w14:textId="77777777" w:rsidR="00CB4703" w:rsidRPr="00A44B83" w:rsidRDefault="00C63A60">
      <w:pPr>
        <w:spacing w:before="120"/>
        <w:rPr>
          <w:rStyle w:val="dn"/>
          <w:b/>
          <w:bCs/>
        </w:rPr>
      </w:pPr>
      <w:r w:rsidRPr="00A44B83">
        <w:rPr>
          <w:rStyle w:val="dn"/>
          <w:b/>
          <w:bCs/>
        </w:rPr>
        <w:t xml:space="preserve">Způsob prokázání: </w:t>
      </w:r>
      <w:bookmarkEnd w:id="4"/>
    </w:p>
    <w:p w14:paraId="05C38134" w14:textId="77777777" w:rsidR="00CB4703" w:rsidRPr="00A44B83" w:rsidRDefault="00C63A60">
      <w:pPr>
        <w:spacing w:before="120"/>
      </w:pPr>
      <w:r w:rsidRPr="00A44B83">
        <w:rPr>
          <w:rStyle w:val="Hyperlink2"/>
        </w:rPr>
        <w:t xml:space="preserve">Dodavatel předloží seznam stavebních prací dle § 79 odst. 2 písm. a) ZZVZ, poskytnutých dodavatelem za posledních 5 let před zahájením zadávacího řízení. </w:t>
      </w:r>
    </w:p>
    <w:p w14:paraId="05C38135" w14:textId="77777777" w:rsidR="00CB4703" w:rsidRPr="00A44B83" w:rsidRDefault="00C63A60">
      <w:pPr>
        <w:spacing w:before="120"/>
      </w:pPr>
      <w:r w:rsidRPr="00A44B83">
        <w:rPr>
          <w:rStyle w:val="Hyperlink2"/>
        </w:rPr>
        <w:t>V seznamu významných stavebních prací musí být uvedeny u jednotlivých stavebních prací minimálně následující údaje:</w:t>
      </w:r>
    </w:p>
    <w:p w14:paraId="05C38136" w14:textId="77777777" w:rsidR="00CB4703" w:rsidRPr="00A44B83" w:rsidRDefault="00C63A60">
      <w:pPr>
        <w:pStyle w:val="Odstavecseseznamem"/>
        <w:numPr>
          <w:ilvl w:val="0"/>
          <w:numId w:val="20"/>
        </w:numPr>
        <w:spacing w:before="120"/>
      </w:pPr>
      <w:r w:rsidRPr="00A44B83">
        <w:rPr>
          <w:rStyle w:val="Hyperlink2"/>
        </w:rPr>
        <w:t xml:space="preserve">identifikace objednatele stavební práce; </w:t>
      </w:r>
    </w:p>
    <w:p w14:paraId="05C38137" w14:textId="77777777" w:rsidR="00CB4703" w:rsidRPr="00A44B83" w:rsidRDefault="00C63A60">
      <w:pPr>
        <w:pStyle w:val="Odstavecseseznamem"/>
        <w:numPr>
          <w:ilvl w:val="0"/>
          <w:numId w:val="20"/>
        </w:numPr>
        <w:spacing w:before="120"/>
      </w:pPr>
      <w:r w:rsidRPr="00A44B83">
        <w:rPr>
          <w:rStyle w:val="Hyperlink2"/>
        </w:rPr>
        <w:t>název stavební práce;</w:t>
      </w:r>
    </w:p>
    <w:p w14:paraId="05C38138" w14:textId="77777777" w:rsidR="00CB4703" w:rsidRPr="00A44B83" w:rsidRDefault="00C63A60">
      <w:pPr>
        <w:pStyle w:val="Odstavecseseznamem"/>
        <w:numPr>
          <w:ilvl w:val="0"/>
          <w:numId w:val="20"/>
        </w:numPr>
        <w:spacing w:before="120"/>
      </w:pPr>
      <w:r w:rsidRPr="00A44B83">
        <w:rPr>
          <w:rStyle w:val="Hyperlink2"/>
        </w:rPr>
        <w:t>věcný popis obsahové náplně stavební práce;</w:t>
      </w:r>
    </w:p>
    <w:p w14:paraId="05C38139" w14:textId="77777777" w:rsidR="00CB4703" w:rsidRPr="00A44B83" w:rsidRDefault="00C63A60">
      <w:pPr>
        <w:pStyle w:val="Odstavecseseznamem"/>
        <w:numPr>
          <w:ilvl w:val="0"/>
          <w:numId w:val="20"/>
        </w:numPr>
        <w:spacing w:before="120"/>
      </w:pPr>
      <w:r w:rsidRPr="00A44B83">
        <w:rPr>
          <w:rStyle w:val="Hyperlink2"/>
        </w:rPr>
        <w:t xml:space="preserve">celkový finanční objem (investiční náklady) stavební práce v Kč bez DPH; </w:t>
      </w:r>
    </w:p>
    <w:p w14:paraId="05C3813A" w14:textId="77777777" w:rsidR="00CB4703" w:rsidRPr="00A44B83" w:rsidRDefault="00C63A60">
      <w:pPr>
        <w:pStyle w:val="Odstavecseseznamem"/>
        <w:numPr>
          <w:ilvl w:val="0"/>
          <w:numId w:val="20"/>
        </w:numPr>
        <w:spacing w:before="120"/>
      </w:pPr>
      <w:r w:rsidRPr="00A44B83">
        <w:rPr>
          <w:rStyle w:val="Hyperlink2"/>
        </w:rPr>
        <w:t xml:space="preserve">termín ukončení realizace; </w:t>
      </w:r>
    </w:p>
    <w:p w14:paraId="05C3813B" w14:textId="77777777" w:rsidR="00CB4703" w:rsidRPr="00A44B83" w:rsidRDefault="00C63A60">
      <w:pPr>
        <w:pStyle w:val="Odstavecseseznamem"/>
        <w:numPr>
          <w:ilvl w:val="0"/>
          <w:numId w:val="20"/>
        </w:numPr>
        <w:spacing w:before="120"/>
      </w:pPr>
      <w:r w:rsidRPr="00A44B83">
        <w:rPr>
          <w:rStyle w:val="Hyperlink2"/>
        </w:rPr>
        <w:t xml:space="preserve">kontakt na objednatele stavební práce (min. telefonního čísla nebo e-mailu) pro ověření správnosti. </w:t>
      </w:r>
    </w:p>
    <w:p w14:paraId="05C3813C" w14:textId="239D5A55" w:rsidR="00CB4703" w:rsidRPr="00A44B83" w:rsidRDefault="00C63A60" w:rsidP="00714BF0">
      <w:pPr>
        <w:pStyle w:val="text"/>
        <w:rPr>
          <w:rStyle w:val="dn"/>
          <w:b/>
          <w:bCs/>
        </w:rPr>
      </w:pPr>
      <w:r w:rsidRPr="00A44B83">
        <w:rPr>
          <w:rStyle w:val="dn"/>
          <w:b/>
          <w:bCs/>
        </w:rPr>
        <w:t xml:space="preserve">Zadavatel doporučuje využít pro soupis seznamu stavebních prací vzor čestného prohlášení, který tvoří přílohu č. </w:t>
      </w:r>
      <w:r w:rsidR="003C3F43" w:rsidRPr="00A44B83">
        <w:rPr>
          <w:rStyle w:val="dn"/>
          <w:b/>
          <w:bCs/>
        </w:rPr>
        <w:t>3</w:t>
      </w:r>
      <w:r w:rsidRPr="00A44B83">
        <w:rPr>
          <w:rStyle w:val="dn"/>
          <w:b/>
          <w:bCs/>
        </w:rPr>
        <w:t xml:space="preserve"> zadávací dokumentace.</w:t>
      </w:r>
    </w:p>
    <w:p w14:paraId="05C3813D" w14:textId="77777777" w:rsidR="00CB4703" w:rsidRPr="00A44B83" w:rsidRDefault="00C63A60" w:rsidP="00714BF0">
      <w:pPr>
        <w:spacing w:before="120" w:after="0"/>
        <w:rPr>
          <w:rStyle w:val="Hyperlink1"/>
        </w:rPr>
      </w:pPr>
      <w:r w:rsidRPr="00A44B83">
        <w:rPr>
          <w:rStyle w:val="Hyperlink1"/>
        </w:rPr>
        <w:lastRenderedPageBreak/>
        <w:t>Dodavatel je oprávněn uvést stavební práce, které poskytl</w:t>
      </w:r>
    </w:p>
    <w:p w14:paraId="05C3813E" w14:textId="77777777" w:rsidR="00CB4703" w:rsidRPr="00A44B83" w:rsidRDefault="00C63A60">
      <w:pPr>
        <w:pStyle w:val="Odstavecseseznamem"/>
        <w:numPr>
          <w:ilvl w:val="0"/>
          <w:numId w:val="20"/>
        </w:numPr>
        <w:spacing w:before="120" w:after="0"/>
      </w:pPr>
      <w:r w:rsidRPr="00A44B83">
        <w:rPr>
          <w:rStyle w:val="Hyperlink1"/>
        </w:rPr>
        <w:t xml:space="preserve">společně s jinými dodavateli, a to v rozsahu, v jakém se na plnění zakázky podílel, nebo </w:t>
      </w:r>
    </w:p>
    <w:p w14:paraId="05C3813F" w14:textId="77777777" w:rsidR="00CB4703" w:rsidRPr="00A44B83" w:rsidRDefault="00C63A60">
      <w:pPr>
        <w:pStyle w:val="text"/>
        <w:numPr>
          <w:ilvl w:val="0"/>
          <w:numId w:val="20"/>
        </w:numPr>
      </w:pPr>
      <w:r w:rsidRPr="00A44B83">
        <w:rPr>
          <w:rStyle w:val="Hyperlink1"/>
        </w:rPr>
        <w:t>jako poddodavatel, a to v rozsahu, v jakém se na plnění služby podílel.</w:t>
      </w:r>
    </w:p>
    <w:p w14:paraId="05C38140" w14:textId="134BDBDA" w:rsidR="00CB4703" w:rsidRPr="00A44B83" w:rsidRDefault="00C63A60">
      <w:pPr>
        <w:pStyle w:val="Podnadpis"/>
        <w:numPr>
          <w:ilvl w:val="2"/>
          <w:numId w:val="21"/>
        </w:numPr>
      </w:pPr>
      <w:r w:rsidRPr="00A44B83">
        <w:rPr>
          <w:rStyle w:val="Hyperlink2"/>
        </w:rPr>
        <w:t xml:space="preserve">Technická </w:t>
      </w:r>
      <w:r w:rsidR="001840B1" w:rsidRPr="00A44B83">
        <w:rPr>
          <w:rStyle w:val="Hyperlink2"/>
        </w:rPr>
        <w:t>kvalifikace – Seznam</w:t>
      </w:r>
      <w:r w:rsidRPr="00A44B83">
        <w:rPr>
          <w:rStyle w:val="Hyperlink2"/>
        </w:rPr>
        <w:t xml:space="preserve"> významných služeb dle § 79 odst. 2 písm. b) ZZVZ</w:t>
      </w:r>
    </w:p>
    <w:p w14:paraId="05C38141" w14:textId="77777777" w:rsidR="00CB4703" w:rsidRPr="00A44B83" w:rsidRDefault="00C63A60">
      <w:pPr>
        <w:pStyle w:val="text-nov"/>
        <w:keepNext/>
        <w:spacing w:after="120"/>
        <w:rPr>
          <w:rStyle w:val="dn"/>
          <w:rFonts w:ascii="Calibri" w:eastAsia="Calibri" w:hAnsi="Calibri" w:cs="Calibri"/>
          <w:b/>
          <w:bCs/>
          <w:sz w:val="22"/>
          <w:szCs w:val="22"/>
        </w:rPr>
      </w:pPr>
      <w:r w:rsidRPr="00A44B83">
        <w:rPr>
          <w:rStyle w:val="dn"/>
          <w:rFonts w:ascii="Calibri" w:hAnsi="Calibri"/>
          <w:b/>
          <w:bCs/>
          <w:sz w:val="22"/>
          <w:szCs w:val="22"/>
        </w:rPr>
        <w:t xml:space="preserve">Požadavky: </w:t>
      </w:r>
    </w:p>
    <w:p w14:paraId="05C38142" w14:textId="77777777" w:rsidR="00CB4703" w:rsidRPr="00A44B83" w:rsidRDefault="00C63A60">
      <w:pPr>
        <w:spacing w:before="120"/>
      </w:pPr>
      <w:r w:rsidRPr="00A44B83">
        <w:rPr>
          <w:rStyle w:val="Hyperlink2"/>
        </w:rPr>
        <w:t xml:space="preserve">Dodavatel prokáže, že v posledních 5 letech před zahájením zadávacího řízení realizoval </w:t>
      </w:r>
    </w:p>
    <w:p w14:paraId="05C38143" w14:textId="7CEE447B" w:rsidR="00CB4703" w:rsidRPr="00A44B83" w:rsidRDefault="00C63A60">
      <w:pPr>
        <w:pStyle w:val="Odstavecseseznamem"/>
        <w:numPr>
          <w:ilvl w:val="0"/>
          <w:numId w:val="22"/>
        </w:numPr>
        <w:spacing w:before="120"/>
      </w:pPr>
      <w:r w:rsidRPr="00A44B83">
        <w:rPr>
          <w:rStyle w:val="Hyperlink2"/>
        </w:rPr>
        <w:t xml:space="preserve">alespoň dvě (2) významné služby, jejichž předmětem bylo zpracování projektové dokumentace ve stupni dokumentace pro územní rozhodnutí (DÚR) nebo dokumentace pro stavební povolení (DSP) (příp. dokumentace pro společné povolení) nebo projektové dokumentace pro povolení záměru nebo projektová dokumentace pro provedení stavby (PDPS) pro účely výstavby či rekonstrukce pozemní stavby, kde předpokládané či celkové náklady na výstavbu či rekonstrukci této pozemní stavby činily v každém jednotlivém případě </w:t>
      </w:r>
      <w:r w:rsidRPr="00A44B83">
        <w:rPr>
          <w:rStyle w:val="dn"/>
          <w:b/>
          <w:bCs/>
        </w:rPr>
        <w:t>alespoň 10 mil. Kč bez DPH</w:t>
      </w:r>
      <w:r w:rsidRPr="00A44B83">
        <w:rPr>
          <w:rStyle w:val="Hyperlink2"/>
        </w:rPr>
        <w:t>. Tyto významné služby musí být dokončeny.</w:t>
      </w:r>
    </w:p>
    <w:p w14:paraId="05C38144" w14:textId="77777777" w:rsidR="00CB4703" w:rsidRPr="00A44B83" w:rsidRDefault="00C63A60">
      <w:pPr>
        <w:spacing w:before="120"/>
        <w:rPr>
          <w:rStyle w:val="dn"/>
          <w:b/>
          <w:bCs/>
        </w:rPr>
      </w:pPr>
      <w:r w:rsidRPr="00A44B83">
        <w:rPr>
          <w:rStyle w:val="dn"/>
          <w:b/>
          <w:bCs/>
        </w:rPr>
        <w:t xml:space="preserve">Způsob prokázání: </w:t>
      </w:r>
    </w:p>
    <w:p w14:paraId="05C38145" w14:textId="77777777" w:rsidR="00CB4703" w:rsidRPr="00A44B83" w:rsidRDefault="00C63A60">
      <w:pPr>
        <w:spacing w:before="120"/>
      </w:pPr>
      <w:r w:rsidRPr="00A44B83">
        <w:rPr>
          <w:rStyle w:val="Hyperlink2"/>
        </w:rPr>
        <w:t xml:space="preserve">Dodavatel předloží seznam významných služeb dle § 79 odst. 2 písm. b) ZZVZ, poskytnutých dodavatelem za posledních 5 let před zahájením zadávacího řízení. </w:t>
      </w:r>
    </w:p>
    <w:p w14:paraId="05C38146" w14:textId="77777777" w:rsidR="00CB4703" w:rsidRPr="00A44B83" w:rsidRDefault="00C63A60">
      <w:pPr>
        <w:spacing w:before="120"/>
      </w:pPr>
      <w:r w:rsidRPr="00A44B83">
        <w:rPr>
          <w:rStyle w:val="Hyperlink2"/>
        </w:rPr>
        <w:t>V seznamu významných služeb musí být uvedeny u jednotlivých služeb minimálně následující údaje:</w:t>
      </w:r>
    </w:p>
    <w:p w14:paraId="05C38147" w14:textId="77777777" w:rsidR="00CB4703" w:rsidRPr="00A44B83" w:rsidRDefault="00C63A60">
      <w:pPr>
        <w:pStyle w:val="Odstavecseseznamem"/>
        <w:numPr>
          <w:ilvl w:val="0"/>
          <w:numId w:val="20"/>
        </w:numPr>
        <w:spacing w:before="120"/>
      </w:pPr>
      <w:r w:rsidRPr="00A44B83">
        <w:rPr>
          <w:rStyle w:val="Hyperlink2"/>
        </w:rPr>
        <w:t xml:space="preserve">identifikace objednatele; </w:t>
      </w:r>
    </w:p>
    <w:p w14:paraId="05C38148" w14:textId="77777777" w:rsidR="00CB4703" w:rsidRPr="00A44B83" w:rsidRDefault="00C63A60">
      <w:pPr>
        <w:pStyle w:val="Odstavecseseznamem"/>
        <w:numPr>
          <w:ilvl w:val="0"/>
          <w:numId w:val="20"/>
        </w:numPr>
        <w:spacing w:before="120"/>
      </w:pPr>
      <w:r w:rsidRPr="00A44B83">
        <w:rPr>
          <w:rStyle w:val="Hyperlink2"/>
        </w:rPr>
        <w:t>název významné služby;</w:t>
      </w:r>
    </w:p>
    <w:p w14:paraId="05C38149" w14:textId="77777777" w:rsidR="00CB4703" w:rsidRPr="00A44B83" w:rsidRDefault="00C63A60">
      <w:pPr>
        <w:pStyle w:val="Odstavecseseznamem"/>
        <w:numPr>
          <w:ilvl w:val="0"/>
          <w:numId w:val="20"/>
        </w:numPr>
        <w:spacing w:before="120"/>
      </w:pPr>
      <w:r w:rsidRPr="00A44B83">
        <w:rPr>
          <w:rStyle w:val="Hyperlink2"/>
        </w:rPr>
        <w:t>věcný popis obsahové náplně služby;</w:t>
      </w:r>
    </w:p>
    <w:p w14:paraId="05C3814A" w14:textId="77777777" w:rsidR="00CB4703" w:rsidRPr="00A44B83" w:rsidRDefault="00C63A60">
      <w:pPr>
        <w:pStyle w:val="Odstavecseseznamem"/>
        <w:numPr>
          <w:ilvl w:val="0"/>
          <w:numId w:val="20"/>
        </w:numPr>
        <w:spacing w:before="120"/>
      </w:pPr>
      <w:r w:rsidRPr="00A44B83">
        <w:rPr>
          <w:rStyle w:val="Hyperlink2"/>
        </w:rPr>
        <w:t xml:space="preserve">výše investičních nákladů stavebních prací ve výstavbě / rekonstrukci, jejichž realizace byla předmětem významné služby v Kč bez DPH; </w:t>
      </w:r>
    </w:p>
    <w:p w14:paraId="05C3814B" w14:textId="77777777" w:rsidR="00CB4703" w:rsidRPr="00A44B83" w:rsidRDefault="00C63A60">
      <w:pPr>
        <w:pStyle w:val="Odstavecseseznamem"/>
        <w:numPr>
          <w:ilvl w:val="0"/>
          <w:numId w:val="20"/>
        </w:numPr>
        <w:spacing w:before="120"/>
      </w:pPr>
      <w:r w:rsidRPr="00A44B83">
        <w:rPr>
          <w:rStyle w:val="Hyperlink2"/>
        </w:rPr>
        <w:t xml:space="preserve">termín poskytování služeb; </w:t>
      </w:r>
    </w:p>
    <w:p w14:paraId="05C3814C" w14:textId="77777777" w:rsidR="00CB4703" w:rsidRPr="00A44B83" w:rsidRDefault="00C63A60">
      <w:pPr>
        <w:pStyle w:val="Odstavecseseznamem"/>
        <w:numPr>
          <w:ilvl w:val="0"/>
          <w:numId w:val="20"/>
        </w:numPr>
        <w:spacing w:before="120"/>
      </w:pPr>
      <w:r w:rsidRPr="00A44B83">
        <w:rPr>
          <w:rStyle w:val="Hyperlink2"/>
        </w:rPr>
        <w:t xml:space="preserve">kontakt na objednatele stavební práce (min. telefonního čísla nebo e-mailu) pro ověření správnosti. </w:t>
      </w:r>
    </w:p>
    <w:p w14:paraId="05C3814D" w14:textId="7042573B" w:rsidR="00CB4703" w:rsidRPr="00A44B83" w:rsidRDefault="00C63A60">
      <w:pPr>
        <w:pStyle w:val="text"/>
        <w:rPr>
          <w:rStyle w:val="dn"/>
          <w:b/>
          <w:bCs/>
        </w:rPr>
      </w:pPr>
      <w:r w:rsidRPr="00A44B83">
        <w:rPr>
          <w:rStyle w:val="dn"/>
          <w:b/>
          <w:bCs/>
        </w:rPr>
        <w:t xml:space="preserve">Zadavatel doporučuje využít pro soupis seznamu významných služeb vzor čestného prohlášení, který tvoří přílohu č. </w:t>
      </w:r>
      <w:r w:rsidR="003C3F43" w:rsidRPr="00A44B83">
        <w:rPr>
          <w:rStyle w:val="dn"/>
          <w:b/>
          <w:bCs/>
        </w:rPr>
        <w:t>3</w:t>
      </w:r>
      <w:r w:rsidRPr="00A44B83">
        <w:rPr>
          <w:rStyle w:val="dn"/>
          <w:b/>
          <w:bCs/>
        </w:rPr>
        <w:t xml:space="preserve"> zadávací dokumentace.</w:t>
      </w:r>
    </w:p>
    <w:p w14:paraId="05C3814E" w14:textId="77777777" w:rsidR="00CB4703" w:rsidRPr="00A44B83" w:rsidRDefault="00C63A60">
      <w:pPr>
        <w:spacing w:before="120" w:after="0"/>
        <w:rPr>
          <w:rStyle w:val="Hyperlink1"/>
        </w:rPr>
      </w:pPr>
      <w:r w:rsidRPr="00A44B83">
        <w:rPr>
          <w:rStyle w:val="Hyperlink1"/>
        </w:rPr>
        <w:t>Z přiloženého seznamu významných služeb musí prokazatelně vyplývat splnění všech požadavků Zadavatele.</w:t>
      </w:r>
    </w:p>
    <w:p w14:paraId="05C3814F" w14:textId="77777777" w:rsidR="00CB4703" w:rsidRPr="00A44B83" w:rsidRDefault="00C63A60">
      <w:pPr>
        <w:spacing w:before="120" w:after="0"/>
        <w:rPr>
          <w:rStyle w:val="Hyperlink1"/>
        </w:rPr>
      </w:pPr>
      <w:r w:rsidRPr="00A44B83">
        <w:rPr>
          <w:rStyle w:val="Hyperlink1"/>
        </w:rPr>
        <w:t>Dodavatel je oprávněn uvést stavební práce, které poskytl</w:t>
      </w:r>
    </w:p>
    <w:p w14:paraId="05C38150" w14:textId="77777777" w:rsidR="00CB4703" w:rsidRPr="00A44B83" w:rsidRDefault="00C63A60">
      <w:pPr>
        <w:pStyle w:val="Odstavecseseznamem"/>
        <w:numPr>
          <w:ilvl w:val="0"/>
          <w:numId w:val="20"/>
        </w:numPr>
        <w:spacing w:before="120" w:after="0"/>
      </w:pPr>
      <w:r w:rsidRPr="00A44B83">
        <w:rPr>
          <w:rStyle w:val="Hyperlink1"/>
        </w:rPr>
        <w:t xml:space="preserve">společně s jinými dodavateli, a to v rozsahu, v jakém se na plnění zakázky podílel, nebo </w:t>
      </w:r>
    </w:p>
    <w:p w14:paraId="05C38151" w14:textId="77777777" w:rsidR="00CB4703" w:rsidRPr="00A44B83" w:rsidRDefault="00C63A60">
      <w:pPr>
        <w:pStyle w:val="text"/>
        <w:numPr>
          <w:ilvl w:val="0"/>
          <w:numId w:val="20"/>
        </w:numPr>
      </w:pPr>
      <w:r w:rsidRPr="00A44B83">
        <w:rPr>
          <w:rStyle w:val="Hyperlink1"/>
        </w:rPr>
        <w:t>jako poddodavatel, a to v rozsahu, v jakém se na plnění služby podílel.</w:t>
      </w:r>
    </w:p>
    <w:p w14:paraId="05C38152" w14:textId="77777777" w:rsidR="00CB4703" w:rsidRPr="00A44B83" w:rsidRDefault="00C63A60">
      <w:pPr>
        <w:pStyle w:val="Nadpis1"/>
        <w:numPr>
          <w:ilvl w:val="0"/>
          <w:numId w:val="23"/>
        </w:numPr>
      </w:pPr>
      <w:r w:rsidRPr="00A44B83">
        <w:rPr>
          <w:rStyle w:val="Hyperlink2"/>
        </w:rPr>
        <w:t>PLATEBNÍ A OBCHODNÍ PODMÍNKY</w:t>
      </w:r>
    </w:p>
    <w:p w14:paraId="05C38153" w14:textId="77777777" w:rsidR="00CB4703" w:rsidRPr="00A44B83" w:rsidRDefault="00C63A60">
      <w:pPr>
        <w:spacing w:before="120"/>
        <w:rPr>
          <w:rStyle w:val="Hyperlink2"/>
        </w:rPr>
      </w:pPr>
      <w:r w:rsidRPr="00A44B83">
        <w:rPr>
          <w:rStyle w:val="Hyperlink2"/>
        </w:rPr>
        <w:t>Platební a obchodní podmínky Veřejné zakázky jsou uvedeny v závazném návrhu Smlouvy, který tvoří přílohu č. 2 zadávací dokumentace.</w:t>
      </w:r>
      <w:r w:rsidRPr="00A44B83">
        <w:rPr>
          <w:rStyle w:val="dn"/>
        </w:rPr>
        <w:t xml:space="preserve"> </w:t>
      </w:r>
      <w:r w:rsidRPr="00A44B83">
        <w:rPr>
          <w:rStyle w:val="Hyperlink2"/>
        </w:rPr>
        <w:t>Tyto podmínky vymezují rámec budoucího smluvního vztahu a účastník musí stanovené podmínky respektovat.</w:t>
      </w:r>
    </w:p>
    <w:p w14:paraId="05C38154" w14:textId="0051C8A3" w:rsidR="00CB4703" w:rsidRPr="00A44B83" w:rsidRDefault="00C63A60">
      <w:pPr>
        <w:spacing w:before="120"/>
        <w:rPr>
          <w:rStyle w:val="Hyperlink2"/>
        </w:rPr>
      </w:pPr>
      <w:r w:rsidRPr="00A44B83">
        <w:rPr>
          <w:rStyle w:val="dn"/>
          <w:b/>
          <w:bCs/>
        </w:rPr>
        <w:lastRenderedPageBreak/>
        <w:t>Účastník je povinen do své nabídky připojit závazný návrh Smlouvy, a to ve znění uvedeném v příloze č. 2 zadávací dokumentace, který doplní pouze na místech k tomu vyznačených „</w:t>
      </w:r>
      <w:r w:rsidRPr="00A44B83">
        <w:rPr>
          <w:rStyle w:val="dn"/>
          <w:b/>
          <w:bCs/>
          <w:shd w:val="clear" w:color="auto" w:fill="00FF00"/>
        </w:rPr>
        <w:t>DOPLNÍ DODAVATEL</w:t>
      </w:r>
      <w:r w:rsidRPr="00A44B83">
        <w:rPr>
          <w:rStyle w:val="dn"/>
          <w:rFonts w:cs="Times New Roman"/>
          <w:b/>
          <w:bCs/>
          <w:rtl/>
        </w:rPr>
        <w:t>“</w:t>
      </w:r>
      <w:r w:rsidRPr="00A44B83">
        <w:rPr>
          <w:rStyle w:val="dn"/>
          <w:b/>
          <w:bCs/>
        </w:rPr>
        <w:t xml:space="preserve">. </w:t>
      </w:r>
      <w:bookmarkStart w:id="5" w:name="_Hlk31146503"/>
      <w:r w:rsidRPr="00A44B83">
        <w:rPr>
          <w:rStyle w:val="dn"/>
          <w:b/>
          <w:bCs/>
        </w:rPr>
        <w:t xml:space="preserve">Jiné úpravy či změny návrhu Smlouvy nejsou povoleny </w:t>
      </w:r>
      <w:r w:rsidRPr="00A44B83">
        <w:rPr>
          <w:rStyle w:val="Hyperlink2"/>
        </w:rPr>
        <w:t>(to neplatí v případě, že vybraný dodavatel podá společnou nabídku; závazný návrh Smlouvy bude v takovém případě upraven tak, aby respektoval skutečnost, že je na straně tohoto dodavatele více osob). Podáním nabídky účastník zadávacího řízení bezvýhradně souhlasí s podmínkami uvedenými v závazném návrhu Smlouvy (včetně příloh). S vybraným dodavatelem bude uzavřena Smlouva ve znění dle závazného návrhu Smlouvy.</w:t>
      </w:r>
      <w:r w:rsidRPr="00A44B83">
        <w:rPr>
          <w:rStyle w:val="dn"/>
          <w:b/>
          <w:bCs/>
        </w:rPr>
        <w:t xml:space="preserve"> </w:t>
      </w:r>
      <w:bookmarkEnd w:id="5"/>
    </w:p>
    <w:p w14:paraId="05C38155" w14:textId="0B9E1F88" w:rsidR="00CB4703" w:rsidRPr="00A44B83" w:rsidRDefault="00C63A60">
      <w:pPr>
        <w:spacing w:before="120"/>
        <w:rPr>
          <w:rStyle w:val="Hyperlink2"/>
        </w:rPr>
      </w:pPr>
      <w:r w:rsidRPr="00A44B83">
        <w:rPr>
          <w:rStyle w:val="dn"/>
          <w:b/>
          <w:bCs/>
        </w:rPr>
        <w:t xml:space="preserve">Zadavatel vysloveně uvádí, že ve vztahu k přílohám návrhu Smlouvy vyžaduje v rámci nabídky závazně předložit kromě řádně doplněného návrhu Smlouvy </w:t>
      </w:r>
      <w:r w:rsidR="00AF6FE5" w:rsidRPr="00A44B83">
        <w:rPr>
          <w:rStyle w:val="dn"/>
          <w:b/>
          <w:bCs/>
        </w:rPr>
        <w:t>pouze</w:t>
      </w:r>
      <w:r w:rsidR="008F6FBE" w:rsidRPr="00A44B83">
        <w:rPr>
          <w:rStyle w:val="dn"/>
          <w:b/>
          <w:bCs/>
        </w:rPr>
        <w:t xml:space="preserve"> vyplněnou přílohu č. 2 (Harmonogram) a </w:t>
      </w:r>
      <w:r w:rsidRPr="00A44B83">
        <w:rPr>
          <w:rStyle w:val="dn"/>
          <w:b/>
          <w:bCs/>
        </w:rPr>
        <w:t>přílohu č. 3 (Rozpočet)</w:t>
      </w:r>
      <w:r w:rsidRPr="00A44B83">
        <w:rPr>
          <w:rStyle w:val="Hyperlink2"/>
        </w:rPr>
        <w:t>.</w:t>
      </w:r>
      <w:r w:rsidRPr="00A44B83">
        <w:rPr>
          <w:rStyle w:val="dn"/>
          <w:b/>
          <w:bCs/>
        </w:rPr>
        <w:t xml:space="preserve"> </w:t>
      </w:r>
      <w:r w:rsidRPr="00A44B83">
        <w:rPr>
          <w:rStyle w:val="Hyperlink2"/>
        </w:rPr>
        <w:t>Pro vyvrácení všech pochybností tedy účastník není v nabídce povinen předložit přílohu č. 1 závazného návrhu smlouvy (Požadavky objednatele)</w:t>
      </w:r>
      <w:r w:rsidRPr="00A44B83">
        <w:rPr>
          <w:rStyle w:val="dn"/>
          <w:b/>
          <w:bCs/>
        </w:rPr>
        <w:t xml:space="preserve"> </w:t>
      </w:r>
      <w:r w:rsidRPr="00A44B83">
        <w:rPr>
          <w:rStyle w:val="Hyperlink2"/>
        </w:rPr>
        <w:t xml:space="preserve">a přílohu č. 4 závazného návrhu smlouvy (Seznam poddodavatelů – ten bude v nabídce předložen jako příloha č. </w:t>
      </w:r>
      <w:r w:rsidR="003C3F43" w:rsidRPr="00A44B83">
        <w:rPr>
          <w:rStyle w:val="Hyperlink2"/>
        </w:rPr>
        <w:t>5</w:t>
      </w:r>
      <w:r w:rsidRPr="00A44B83">
        <w:rPr>
          <w:rStyle w:val="Hyperlink2"/>
        </w:rPr>
        <w:t xml:space="preserve"> zadávací dokumentace, zpracovaná v souladu s čl. </w:t>
      </w:r>
      <w:hyperlink w:anchor="Ref176766178" w:history="1">
        <w:r w:rsidR="00CB4703" w:rsidRPr="00A44B83">
          <w:rPr>
            <w:rStyle w:val="Hyperlink2"/>
          </w:rPr>
          <w:t>8.2</w:t>
        </w:r>
      </w:hyperlink>
      <w:r w:rsidRPr="00A44B83">
        <w:rPr>
          <w:rStyle w:val="Hyperlink2"/>
        </w:rPr>
        <w:t xml:space="preserve"> této zadávací dokumentace).</w:t>
      </w:r>
    </w:p>
    <w:p w14:paraId="05C38156" w14:textId="77777777" w:rsidR="00CB4703" w:rsidRPr="00A44B83" w:rsidRDefault="00C63A60">
      <w:pPr>
        <w:pStyle w:val="Nadpis1"/>
        <w:numPr>
          <w:ilvl w:val="0"/>
          <w:numId w:val="2"/>
        </w:numPr>
      </w:pPr>
      <w:r w:rsidRPr="00A44B83">
        <w:rPr>
          <w:rStyle w:val="Hyperlink2"/>
        </w:rPr>
        <w:t>ZPŮSOB ZPRACOVÁNÍ NABÍDKOVÉ CENY</w:t>
      </w:r>
    </w:p>
    <w:p w14:paraId="05C38157" w14:textId="77777777" w:rsidR="00CB4703" w:rsidRPr="00A44B83" w:rsidRDefault="00C63A60">
      <w:pPr>
        <w:pStyle w:val="bno"/>
        <w:spacing w:before="120" w:after="0" w:line="276" w:lineRule="auto"/>
        <w:ind w:left="0"/>
        <w:rPr>
          <w:rStyle w:val="dn"/>
          <w:rFonts w:ascii="Calibri" w:eastAsia="Calibri" w:hAnsi="Calibri" w:cs="Calibri"/>
          <w:sz w:val="22"/>
          <w:szCs w:val="22"/>
        </w:rPr>
      </w:pPr>
      <w:r w:rsidRPr="00A44B83">
        <w:rPr>
          <w:rStyle w:val="dn"/>
          <w:rFonts w:ascii="Calibri" w:hAnsi="Calibri"/>
          <w:sz w:val="22"/>
          <w:szCs w:val="22"/>
        </w:rPr>
        <w:t xml:space="preserve">Dodavatel uvede </w:t>
      </w:r>
      <w:r w:rsidRPr="00A44B83">
        <w:rPr>
          <w:rStyle w:val="dn"/>
          <w:rFonts w:ascii="Calibri" w:hAnsi="Calibri"/>
          <w:b/>
          <w:bCs/>
          <w:sz w:val="22"/>
          <w:szCs w:val="22"/>
        </w:rPr>
        <w:t>celkovou nabídkovou cenu v Kč bez DPH do krycího listu nabídky</w:t>
      </w:r>
      <w:r w:rsidRPr="00A44B83">
        <w:rPr>
          <w:rStyle w:val="dn"/>
          <w:rFonts w:ascii="Calibri" w:hAnsi="Calibri"/>
          <w:sz w:val="22"/>
          <w:szCs w:val="22"/>
        </w:rPr>
        <w:t xml:space="preserve">. Vzor krycího listu tvoří přílohu č. 1 zadávací dokumentace.  </w:t>
      </w:r>
    </w:p>
    <w:p w14:paraId="05C38158" w14:textId="77777777" w:rsidR="00CB4703" w:rsidRPr="00A44B83" w:rsidRDefault="00C63A60">
      <w:pPr>
        <w:pStyle w:val="bno"/>
        <w:spacing w:before="120" w:after="0" w:line="276" w:lineRule="auto"/>
        <w:ind w:left="0"/>
        <w:rPr>
          <w:rStyle w:val="dn"/>
          <w:b/>
          <w:bCs/>
        </w:rPr>
      </w:pPr>
      <w:r w:rsidRPr="00A44B83">
        <w:rPr>
          <w:rStyle w:val="dn"/>
          <w:rFonts w:ascii="Calibri" w:hAnsi="Calibri"/>
          <w:b/>
          <w:bCs/>
          <w:sz w:val="22"/>
          <w:szCs w:val="22"/>
        </w:rPr>
        <w:t>Do krycího listu nabídky bude dodavatelem doplněna celková nabídková cena, která je celkovou cenou dle rozpočtu, který tvoří přílohu č. 3 závazného návrhu Smlouvy.</w:t>
      </w:r>
    </w:p>
    <w:p w14:paraId="05C38159" w14:textId="77777777" w:rsidR="00CB4703" w:rsidRPr="00A44B83" w:rsidRDefault="00C63A60">
      <w:pPr>
        <w:spacing w:before="120"/>
      </w:pPr>
      <w:r w:rsidRPr="00A44B83">
        <w:rPr>
          <w:rStyle w:val="Hyperlink2"/>
        </w:rPr>
        <w:t xml:space="preserve">Celková nabídková cena bude zpracována v korunách českých. Cena bude uvedena bez DPH. </w:t>
      </w:r>
    </w:p>
    <w:p w14:paraId="05C3815A" w14:textId="77777777" w:rsidR="00CB4703" w:rsidRPr="00A44B83" w:rsidRDefault="00C63A60">
      <w:pPr>
        <w:spacing w:before="120"/>
      </w:pPr>
      <w:r w:rsidRPr="00A44B83">
        <w:rPr>
          <w:rStyle w:val="Hyperlink2"/>
        </w:rPr>
        <w:t>Celková nabídková cena v Kč bez DPH musí v souladu s tímto článkem zahrnovat veškeré náklady účastníka spojené s plněním Veřejné zakázky, včetně všech poplatků, inflačních vlivů, nákladů na dopravu a na složení, předvídatelná rizika a vlivy, veškeré smluvní závazky (dle Smlouvy) a všechny záležitosti nezbytné k dodání předmětu plnění, jakož i další vedlejší náklady, a to včetně nákladů, které nejsou samostatně oceněny.</w:t>
      </w:r>
    </w:p>
    <w:p w14:paraId="05C3815B" w14:textId="77777777" w:rsidR="00CB4703" w:rsidRPr="00A44B83" w:rsidRDefault="00C63A60">
      <w:pPr>
        <w:pStyle w:val="Nadpis1"/>
        <w:numPr>
          <w:ilvl w:val="0"/>
          <w:numId w:val="24"/>
        </w:numPr>
      </w:pPr>
      <w:r w:rsidRPr="00A44B83">
        <w:rPr>
          <w:rStyle w:val="Hyperlink2"/>
        </w:rPr>
        <w:t>HODNOCENÍ NABÍDEK</w:t>
      </w:r>
    </w:p>
    <w:p w14:paraId="05C3815C" w14:textId="322B67D6" w:rsidR="00CB4703" w:rsidRPr="00A44B83" w:rsidRDefault="00C63A60">
      <w:pPr>
        <w:pStyle w:val="bno"/>
        <w:spacing w:before="120" w:after="0" w:line="276" w:lineRule="auto"/>
        <w:ind w:left="0"/>
        <w:rPr>
          <w:rStyle w:val="dn"/>
          <w:rFonts w:ascii="Calibri" w:hAnsi="Calibri" w:cs="Calibri"/>
          <w:sz w:val="22"/>
          <w:szCs w:val="22"/>
        </w:rPr>
      </w:pPr>
      <w:r w:rsidRPr="00A44B83">
        <w:rPr>
          <w:rStyle w:val="dn"/>
          <w:rFonts w:ascii="Calibri" w:hAnsi="Calibri" w:cs="Calibri"/>
          <w:sz w:val="22"/>
          <w:szCs w:val="22"/>
        </w:rPr>
        <w:t xml:space="preserve">Zadavatel provede hodnocení nabídek podle hodnotícího kritéria, kterým je dle § 114 odst. 1 ZZVZ ekonomická výhodnost nabídky. Hodnocení ekonomické výhodnosti nabídek bude dle § 114 odst. 2 ZZVZ provedeno </w:t>
      </w:r>
      <w:r w:rsidR="002D7421" w:rsidRPr="00A44B83">
        <w:rPr>
          <w:rStyle w:val="dn"/>
          <w:rFonts w:ascii="Calibri" w:hAnsi="Calibri" w:cs="Calibri"/>
          <w:sz w:val="22"/>
          <w:szCs w:val="22"/>
        </w:rPr>
        <w:t>na základě nejvýhodnějšího poměru nabídkové ceny a kvality</w:t>
      </w:r>
      <w:r w:rsidRPr="00A44B83">
        <w:rPr>
          <w:rStyle w:val="dn"/>
          <w:rFonts w:ascii="Calibri" w:hAnsi="Calibri" w:cs="Calibri"/>
          <w:sz w:val="22"/>
          <w:szCs w:val="22"/>
        </w:rPr>
        <w:t>.</w:t>
      </w:r>
    </w:p>
    <w:p w14:paraId="0B279D83" w14:textId="77777777" w:rsidR="000A74FC" w:rsidRPr="00A44B83" w:rsidRDefault="000A74FC" w:rsidP="000A74FC">
      <w:pPr>
        <w:pStyle w:val="bno"/>
        <w:spacing w:before="120" w:after="0" w:line="276" w:lineRule="auto"/>
        <w:ind w:left="0"/>
        <w:rPr>
          <w:rFonts w:ascii="Calibri" w:hAnsi="Calibri" w:cs="Calibri"/>
          <w:sz w:val="22"/>
          <w:szCs w:val="22"/>
        </w:rPr>
      </w:pPr>
      <w:r w:rsidRPr="00A44B83">
        <w:rPr>
          <w:rFonts w:ascii="Calibri" w:hAnsi="Calibri" w:cs="Calibri"/>
          <w:sz w:val="22"/>
          <w:szCs w:val="22"/>
        </w:rPr>
        <w:t>Zadavatel stanovil v souladu s § 115 odst. 1 písm. a) ZZVZ kritéria hodnocení takto:</w:t>
      </w:r>
    </w:p>
    <w:p w14:paraId="09D26DF4" w14:textId="77777777" w:rsidR="000A74FC" w:rsidRPr="00A44B83" w:rsidRDefault="000A74FC" w:rsidP="000A74FC">
      <w:pPr>
        <w:pStyle w:val="bno"/>
        <w:spacing w:before="120" w:after="0" w:line="276" w:lineRule="auto"/>
        <w:ind w:left="0"/>
        <w:rPr>
          <w:rFonts w:ascii="Calibri" w:hAnsi="Calibri" w:cs="Calibri"/>
          <w:sz w:val="22"/>
          <w:szCs w:val="22"/>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4A0" w:firstRow="1" w:lastRow="0" w:firstColumn="1" w:lastColumn="0" w:noHBand="0" w:noVBand="1"/>
      </w:tblPr>
      <w:tblGrid>
        <w:gridCol w:w="7089"/>
        <w:gridCol w:w="986"/>
      </w:tblGrid>
      <w:tr w:rsidR="000A74FC" w:rsidRPr="00A44B83" w14:paraId="6FFBC4EB" w14:textId="77777777" w:rsidTr="004A4704">
        <w:trPr>
          <w:trHeight w:val="355"/>
          <w:tblHeader/>
          <w:jc w:val="center"/>
        </w:trPr>
        <w:tc>
          <w:tcPr>
            <w:tcW w:w="7089" w:type="dxa"/>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hideMark/>
          </w:tcPr>
          <w:p w14:paraId="68D0E86E" w14:textId="77777777" w:rsidR="000A74FC" w:rsidRPr="00A44B83" w:rsidRDefault="000A74FC" w:rsidP="00D20F62">
            <w:pPr>
              <w:pStyle w:val="bno"/>
              <w:spacing w:line="276" w:lineRule="auto"/>
              <w:ind w:left="0"/>
              <w:rPr>
                <w:rFonts w:ascii="Calibri" w:hAnsi="Calibri" w:cs="Calibri"/>
                <w:b/>
                <w:sz w:val="22"/>
                <w:szCs w:val="22"/>
              </w:rPr>
            </w:pPr>
            <w:r w:rsidRPr="00A44B83">
              <w:rPr>
                <w:rFonts w:ascii="Calibri" w:hAnsi="Calibri" w:cs="Calibri"/>
                <w:b/>
                <w:sz w:val="22"/>
                <w:szCs w:val="22"/>
              </w:rPr>
              <w:t>Dílčí kritéria</w:t>
            </w:r>
          </w:p>
        </w:tc>
        <w:tc>
          <w:tcPr>
            <w:tcW w:w="986" w:type="dxa"/>
            <w:tcBorders>
              <w:top w:val="single" w:sz="4" w:space="0" w:color="auto"/>
              <w:left w:val="single" w:sz="4" w:space="0" w:color="auto"/>
              <w:bottom w:val="single" w:sz="4" w:space="0" w:color="auto"/>
              <w:right w:val="single" w:sz="4" w:space="0" w:color="auto"/>
            </w:tcBorders>
            <w:shd w:val="clear" w:color="auto" w:fill="DBDBDB" w:themeFill="text2" w:themeFillTint="66"/>
            <w:vAlign w:val="center"/>
            <w:hideMark/>
          </w:tcPr>
          <w:p w14:paraId="3171A60B" w14:textId="77777777" w:rsidR="000A74FC" w:rsidRPr="00A44B83" w:rsidRDefault="000A74FC" w:rsidP="00D20F62">
            <w:pPr>
              <w:pStyle w:val="bno"/>
              <w:spacing w:line="276" w:lineRule="auto"/>
              <w:ind w:left="0"/>
              <w:rPr>
                <w:rFonts w:ascii="Calibri" w:hAnsi="Calibri" w:cs="Calibri"/>
                <w:b/>
                <w:sz w:val="22"/>
                <w:szCs w:val="22"/>
              </w:rPr>
            </w:pPr>
            <w:r w:rsidRPr="00A44B83">
              <w:rPr>
                <w:rFonts w:ascii="Calibri" w:hAnsi="Calibri" w:cs="Calibri"/>
                <w:b/>
                <w:sz w:val="22"/>
                <w:szCs w:val="22"/>
              </w:rPr>
              <w:t>Váha</w:t>
            </w:r>
          </w:p>
        </w:tc>
      </w:tr>
      <w:tr w:rsidR="000A74FC" w:rsidRPr="00A44B83" w14:paraId="65D30885" w14:textId="77777777" w:rsidTr="00D20F62">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hideMark/>
          </w:tcPr>
          <w:p w14:paraId="28BE4BCE" w14:textId="77777777" w:rsidR="000A74FC" w:rsidRPr="00A44B83" w:rsidRDefault="000A74FC" w:rsidP="000A74FC">
            <w:pPr>
              <w:pStyle w:val="bn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A44B83">
              <w:rPr>
                <w:rFonts w:ascii="Calibri" w:hAnsi="Calibri" w:cs="Calibri"/>
                <w:sz w:val="22"/>
                <w:szCs w:val="22"/>
              </w:rPr>
              <w:t>Celková nabídková cena v Kč bez DPH</w:t>
            </w:r>
          </w:p>
        </w:tc>
        <w:tc>
          <w:tcPr>
            <w:tcW w:w="986" w:type="dxa"/>
            <w:tcBorders>
              <w:top w:val="single" w:sz="4" w:space="0" w:color="auto"/>
              <w:left w:val="single" w:sz="4" w:space="0" w:color="auto"/>
              <w:bottom w:val="single" w:sz="4" w:space="0" w:color="auto"/>
              <w:right w:val="single" w:sz="4" w:space="0" w:color="auto"/>
            </w:tcBorders>
            <w:vAlign w:val="center"/>
            <w:hideMark/>
          </w:tcPr>
          <w:p w14:paraId="276EEEFC" w14:textId="62BD0018" w:rsidR="000A74FC" w:rsidRPr="00A44B83" w:rsidRDefault="000A74FC" w:rsidP="00D20F62">
            <w:pPr>
              <w:pStyle w:val="bno"/>
              <w:spacing w:line="276" w:lineRule="auto"/>
              <w:ind w:left="0"/>
              <w:rPr>
                <w:rFonts w:ascii="Calibri" w:hAnsi="Calibri" w:cs="Calibri"/>
                <w:sz w:val="22"/>
                <w:szCs w:val="22"/>
              </w:rPr>
            </w:pPr>
            <w:r w:rsidRPr="00A44B83">
              <w:rPr>
                <w:rFonts w:ascii="Calibri" w:hAnsi="Calibri" w:cs="Calibri"/>
                <w:sz w:val="22"/>
                <w:szCs w:val="22"/>
              </w:rPr>
              <w:t>80 %</w:t>
            </w:r>
          </w:p>
        </w:tc>
      </w:tr>
      <w:tr w:rsidR="000A74FC" w:rsidRPr="00A44B83" w14:paraId="5CE44642" w14:textId="77777777" w:rsidTr="00D20F62">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hideMark/>
          </w:tcPr>
          <w:p w14:paraId="5339FB04" w14:textId="68CFA3E3" w:rsidR="000A74FC" w:rsidRPr="00A44B83" w:rsidRDefault="000A74FC" w:rsidP="000A74FC">
            <w:pPr>
              <w:pStyle w:val="bn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A44B83">
              <w:rPr>
                <w:rFonts w:ascii="Calibri" w:hAnsi="Calibri" w:cs="Calibri"/>
                <w:sz w:val="22"/>
                <w:szCs w:val="22"/>
              </w:rPr>
              <w:t xml:space="preserve">Doba realizace </w:t>
            </w:r>
            <w:r w:rsidR="009C5874" w:rsidRPr="00A44B83">
              <w:rPr>
                <w:rFonts w:ascii="Calibri" w:hAnsi="Calibri" w:cs="Calibri"/>
                <w:sz w:val="22"/>
                <w:szCs w:val="22"/>
              </w:rPr>
              <w:t xml:space="preserve">části díla </w:t>
            </w:r>
            <w:r w:rsidRPr="00A44B83">
              <w:rPr>
                <w:rFonts w:ascii="Calibri" w:hAnsi="Calibri" w:cs="Calibri"/>
                <w:sz w:val="22"/>
                <w:szCs w:val="22"/>
              </w:rPr>
              <w:t>veřejné zakázky</w:t>
            </w:r>
            <w:r w:rsidR="0039631B" w:rsidRPr="00A44B83">
              <w:rPr>
                <w:rFonts w:ascii="Calibri" w:hAnsi="Calibri" w:cs="Calibri"/>
                <w:sz w:val="22"/>
                <w:szCs w:val="22"/>
              </w:rPr>
              <w:t xml:space="preserve"> k dokončení Milníku 6</w:t>
            </w:r>
          </w:p>
        </w:tc>
        <w:tc>
          <w:tcPr>
            <w:tcW w:w="986" w:type="dxa"/>
            <w:tcBorders>
              <w:top w:val="single" w:sz="4" w:space="0" w:color="auto"/>
              <w:left w:val="single" w:sz="4" w:space="0" w:color="auto"/>
              <w:bottom w:val="single" w:sz="4" w:space="0" w:color="auto"/>
              <w:right w:val="single" w:sz="4" w:space="0" w:color="auto"/>
            </w:tcBorders>
            <w:vAlign w:val="center"/>
            <w:hideMark/>
          </w:tcPr>
          <w:p w14:paraId="725FB65F" w14:textId="7E70FEFB" w:rsidR="000A74FC" w:rsidRPr="00A44B83" w:rsidRDefault="000A74FC" w:rsidP="00D20F62">
            <w:pPr>
              <w:pStyle w:val="bno"/>
              <w:spacing w:line="276" w:lineRule="auto"/>
              <w:ind w:left="0"/>
              <w:rPr>
                <w:rFonts w:ascii="Calibri" w:hAnsi="Calibri" w:cs="Calibri"/>
                <w:sz w:val="22"/>
                <w:szCs w:val="22"/>
              </w:rPr>
            </w:pPr>
            <w:r w:rsidRPr="00A44B83">
              <w:rPr>
                <w:rFonts w:ascii="Calibri" w:hAnsi="Calibri" w:cs="Calibri"/>
                <w:sz w:val="22"/>
                <w:szCs w:val="22"/>
              </w:rPr>
              <w:t>20 %</w:t>
            </w:r>
          </w:p>
        </w:tc>
      </w:tr>
    </w:tbl>
    <w:p w14:paraId="2C5B5952" w14:textId="3D455228" w:rsidR="00BA1D3C" w:rsidRPr="00A44B83" w:rsidRDefault="00BA1D3C" w:rsidP="008A51B9">
      <w:pPr>
        <w:pStyle w:val="Nadpis2"/>
        <w:numPr>
          <w:ilvl w:val="1"/>
          <w:numId w:val="3"/>
        </w:numPr>
        <w:rPr>
          <w:rStyle w:val="Hyperlink2"/>
        </w:rPr>
      </w:pPr>
      <w:bookmarkStart w:id="6" w:name="_Ref181630114"/>
      <w:r w:rsidRPr="00A44B83">
        <w:rPr>
          <w:rStyle w:val="Hyperlink2"/>
        </w:rPr>
        <w:lastRenderedPageBreak/>
        <w:t>Způsob hodnocení v rámci kritéria Celková nabídková cena v Kč bez DPH</w:t>
      </w:r>
      <w:bookmarkEnd w:id="6"/>
    </w:p>
    <w:p w14:paraId="02BFB2A3" w14:textId="7F5100CD" w:rsidR="00BA1D3C" w:rsidRPr="00A44B83" w:rsidRDefault="00BA1D3C" w:rsidP="00BA1D3C">
      <w:pPr>
        <w:pStyle w:val="bno"/>
        <w:spacing w:before="120" w:after="0" w:line="276" w:lineRule="auto"/>
        <w:ind w:left="0"/>
        <w:rPr>
          <w:rStyle w:val="dn"/>
          <w:rFonts w:ascii="Calibri" w:hAnsi="Calibri" w:cs="Calibri"/>
          <w:b/>
          <w:bCs/>
          <w:sz w:val="22"/>
          <w:szCs w:val="22"/>
        </w:rPr>
      </w:pPr>
      <w:r w:rsidRPr="00A44B83">
        <w:rPr>
          <w:rStyle w:val="dn"/>
          <w:rFonts w:ascii="Calibri" w:hAnsi="Calibri" w:cs="Calibri"/>
          <w:sz w:val="22"/>
          <w:szCs w:val="22"/>
        </w:rPr>
        <w:t xml:space="preserve">Toto kritérium je kvantitativní, přičemž v jeho rámci jsou jako výhodnější hodnoceny nižší hodnoty před vyššími. Předmětem hodnocení dle tohoto kritéria je </w:t>
      </w:r>
      <w:r w:rsidRPr="00A44B83">
        <w:rPr>
          <w:rStyle w:val="dn"/>
          <w:rFonts w:ascii="Calibri" w:hAnsi="Calibri" w:cs="Calibri"/>
          <w:b/>
          <w:bCs/>
          <w:sz w:val="22"/>
          <w:szCs w:val="22"/>
        </w:rPr>
        <w:t>celková nabídková cena v Kč bez DPH</w:t>
      </w:r>
      <w:r w:rsidRPr="00A44B83">
        <w:rPr>
          <w:rStyle w:val="dn"/>
          <w:rFonts w:ascii="Calibri" w:hAnsi="Calibri" w:cs="Calibri"/>
          <w:sz w:val="22"/>
          <w:szCs w:val="22"/>
        </w:rPr>
        <w:t xml:space="preserve">, kterou dodavatel uvede </w:t>
      </w:r>
      <w:r w:rsidRPr="00A44B83">
        <w:rPr>
          <w:rStyle w:val="dn"/>
          <w:rFonts w:ascii="Calibri" w:hAnsi="Calibri" w:cs="Calibri"/>
          <w:b/>
          <w:bCs/>
          <w:sz w:val="22"/>
          <w:szCs w:val="22"/>
        </w:rPr>
        <w:t>v</w:t>
      </w:r>
      <w:r w:rsidR="00AA073E" w:rsidRPr="00A44B83">
        <w:rPr>
          <w:rStyle w:val="dn"/>
          <w:rFonts w:ascii="Calibri" w:hAnsi="Calibri" w:cs="Calibri"/>
          <w:b/>
          <w:bCs/>
          <w:sz w:val="22"/>
          <w:szCs w:val="22"/>
        </w:rPr>
        <w:t> </w:t>
      </w:r>
      <w:r w:rsidRPr="00A44B83">
        <w:rPr>
          <w:rStyle w:val="dn"/>
          <w:rFonts w:ascii="Calibri" w:hAnsi="Calibri" w:cs="Calibri"/>
          <w:b/>
          <w:bCs/>
          <w:sz w:val="22"/>
          <w:szCs w:val="22"/>
        </w:rPr>
        <w:t>krycím listu nabídky</w:t>
      </w:r>
      <w:r w:rsidRPr="00A44B83">
        <w:rPr>
          <w:rStyle w:val="dn"/>
          <w:rFonts w:ascii="Calibri" w:hAnsi="Calibri" w:cs="Calibri"/>
          <w:sz w:val="22"/>
          <w:szCs w:val="22"/>
        </w:rPr>
        <w:t>.</w:t>
      </w:r>
      <w:r w:rsidR="00AA073E" w:rsidRPr="00A44B83">
        <w:rPr>
          <w:rStyle w:val="dn"/>
          <w:rFonts w:ascii="Calibri" w:hAnsi="Calibri" w:cs="Calibri"/>
          <w:sz w:val="22"/>
          <w:szCs w:val="22"/>
        </w:rPr>
        <w:t xml:space="preserve"> </w:t>
      </w:r>
      <w:r w:rsidR="00AA073E" w:rsidRPr="00A44B83">
        <w:rPr>
          <w:rStyle w:val="dn"/>
          <w:rFonts w:ascii="Calibri" w:hAnsi="Calibri" w:cs="Calibri"/>
          <w:b/>
          <w:bCs/>
          <w:sz w:val="22"/>
          <w:szCs w:val="22"/>
        </w:rPr>
        <w:t>Tato cena bude odpovídat celkové ceně dle oceněné přílohy č. 3 závazného návrhu Smlouvy (Rozpočtu)</w:t>
      </w:r>
      <w:r w:rsidR="00E40A75" w:rsidRPr="00A44B83">
        <w:rPr>
          <w:rStyle w:val="dn"/>
          <w:rFonts w:ascii="Calibri" w:hAnsi="Calibri" w:cs="Calibri"/>
          <w:b/>
          <w:bCs/>
          <w:sz w:val="22"/>
          <w:szCs w:val="22"/>
        </w:rPr>
        <w:t xml:space="preserve"> – předmětem hodnocení bude celková cena v Kč bez DPH uvedená v kolonce „CENA CELKEM“</w:t>
      </w:r>
      <w:r w:rsidR="00AA073E" w:rsidRPr="00A44B83">
        <w:rPr>
          <w:rStyle w:val="dn"/>
          <w:rFonts w:ascii="Calibri" w:hAnsi="Calibri" w:cs="Calibri"/>
          <w:b/>
          <w:bCs/>
          <w:sz w:val="22"/>
          <w:szCs w:val="22"/>
        </w:rPr>
        <w:t>.</w:t>
      </w:r>
    </w:p>
    <w:p w14:paraId="6E68C80F" w14:textId="1044A237" w:rsidR="00D814F7" w:rsidRPr="00A44B83" w:rsidRDefault="00D814F7" w:rsidP="00BA1D3C">
      <w:pPr>
        <w:pStyle w:val="bno"/>
        <w:spacing w:before="120" w:after="0" w:line="276" w:lineRule="auto"/>
        <w:ind w:left="0"/>
        <w:rPr>
          <w:rStyle w:val="dn"/>
          <w:rFonts w:ascii="Calibri" w:hAnsi="Calibri" w:cs="Calibri"/>
          <w:sz w:val="22"/>
          <w:szCs w:val="22"/>
        </w:rPr>
      </w:pPr>
      <w:r w:rsidRPr="00A44B83">
        <w:rPr>
          <w:rStyle w:val="dn"/>
          <w:rFonts w:ascii="Calibri" w:hAnsi="Calibri" w:cs="Calibri"/>
          <w:sz w:val="22"/>
          <w:szCs w:val="22"/>
        </w:rPr>
        <w:t>Pro vyhodnocení nabídek bude použita bodovací metoda se stupnicí v rozsahu 0 až 100 bodů. Každé nabídce bude přidělena bodová hodnota, která bude odrážet úspěšnost nabídky v rámci příslušného kritéria hodnocení.</w:t>
      </w:r>
    </w:p>
    <w:p w14:paraId="6E47B9C2" w14:textId="40595565" w:rsidR="00D814F7" w:rsidRPr="00A44B83" w:rsidRDefault="00D814F7" w:rsidP="00D814F7">
      <w:pPr>
        <w:pStyle w:val="bno"/>
        <w:spacing w:before="120" w:after="0" w:line="276" w:lineRule="auto"/>
        <w:ind w:left="0"/>
        <w:rPr>
          <w:rStyle w:val="dn"/>
          <w:rFonts w:ascii="Calibri" w:hAnsi="Calibri" w:cs="Calibri"/>
          <w:sz w:val="22"/>
          <w:szCs w:val="22"/>
        </w:rPr>
      </w:pPr>
      <w:r w:rsidRPr="00A44B83">
        <w:rPr>
          <w:rStyle w:val="dn"/>
          <w:rFonts w:ascii="Calibri" w:hAnsi="Calibri" w:cs="Calibri"/>
          <w:sz w:val="22"/>
          <w:szCs w:val="22"/>
        </w:rPr>
        <w:t xml:space="preserve">V rámci kritéria hodnocení Celková nabídková cena v Kč bez DPH získá hodnocená nabídka bodovou hodnotu, která vznikne násobkem 100 a poměru hodnoty nejvýhodnější nabídky k hodnocené nabídce a tato hodnota bude následně vynásobena váhou tohoto dílčího kritéria, tj. 0,80. </w:t>
      </w:r>
    </w:p>
    <w:p w14:paraId="50AE27FC" w14:textId="77777777" w:rsidR="00D814F7" w:rsidRPr="00A44B83" w:rsidRDefault="00D814F7" w:rsidP="00D814F7">
      <w:pPr>
        <w:pStyle w:val="bno"/>
        <w:spacing w:before="120" w:after="0" w:line="276" w:lineRule="auto"/>
        <w:ind w:left="0"/>
        <w:rPr>
          <w:rStyle w:val="dn"/>
          <w:rFonts w:ascii="Calibri" w:hAnsi="Calibri" w:cs="Calibri"/>
          <w:sz w:val="22"/>
          <w:szCs w:val="22"/>
        </w:rPr>
      </w:pPr>
      <w:r w:rsidRPr="00A44B83">
        <w:rPr>
          <w:rStyle w:val="dn"/>
          <w:rFonts w:ascii="Calibri" w:hAnsi="Calibri" w:cs="Calibri"/>
          <w:sz w:val="22"/>
          <w:szCs w:val="22"/>
        </w:rPr>
        <w:t>Bodové hodnocení bude vypočteno podle vzorce:</w:t>
      </w:r>
    </w:p>
    <w:p w14:paraId="4440C696" w14:textId="77777777" w:rsidR="00D814F7" w:rsidRPr="00A44B83" w:rsidRDefault="00D814F7" w:rsidP="00D814F7">
      <w:pPr>
        <w:pStyle w:val="Normal1"/>
        <w:keepNext/>
        <w:spacing w:after="0"/>
        <w:ind w:left="1559" w:firstLine="567"/>
        <w:rPr>
          <w:rFonts w:ascii="Calibri" w:hAnsi="Calibri" w:cs="Calibri"/>
          <w:bCs/>
          <w:szCs w:val="22"/>
        </w:rPr>
      </w:pPr>
      <w:r w:rsidRPr="00A44B83">
        <w:rPr>
          <w:rFonts w:ascii="Calibri" w:hAnsi="Calibri" w:cs="Calibri"/>
          <w:bCs/>
          <w:szCs w:val="22"/>
        </w:rPr>
        <w:t>nejnižší celková nabídková cena</w:t>
      </w:r>
    </w:p>
    <w:p w14:paraId="040F52BF" w14:textId="3E2DCB79" w:rsidR="00D814F7" w:rsidRPr="00A44B83" w:rsidRDefault="00D814F7" w:rsidP="00D814F7">
      <w:pPr>
        <w:pStyle w:val="Normal1"/>
        <w:keepNext/>
        <w:spacing w:before="0"/>
        <w:ind w:left="0"/>
        <w:rPr>
          <w:rFonts w:ascii="Calibri" w:hAnsi="Calibri" w:cs="Calibri"/>
          <w:bCs/>
          <w:szCs w:val="22"/>
        </w:rPr>
      </w:pPr>
      <w:r w:rsidRPr="00A44B83">
        <w:rPr>
          <w:rFonts w:ascii="Calibri" w:hAnsi="Calibri" w:cs="Calibri"/>
          <w:bCs/>
          <w:szCs w:val="22"/>
        </w:rPr>
        <w:t>počet bodů kritéria =</w:t>
      </w:r>
      <w:r w:rsidRPr="00A44B83">
        <w:rPr>
          <w:rFonts w:ascii="Calibri" w:hAnsi="Calibri" w:cs="Calibri"/>
          <w:bCs/>
          <w:szCs w:val="22"/>
        </w:rPr>
        <w:tab/>
        <w:t>_______________________________</w:t>
      </w:r>
      <w:r w:rsidRPr="00A44B83">
        <w:rPr>
          <w:rFonts w:ascii="Calibri" w:hAnsi="Calibri" w:cs="Calibri"/>
          <w:bCs/>
          <w:szCs w:val="22"/>
        </w:rPr>
        <w:tab/>
        <w:t>x 100 x 0,80</w:t>
      </w:r>
    </w:p>
    <w:p w14:paraId="632DE55D" w14:textId="5AE60C3A" w:rsidR="00D814F7" w:rsidRPr="00A44B83" w:rsidRDefault="00D814F7" w:rsidP="00D814F7">
      <w:pPr>
        <w:pStyle w:val="bno"/>
        <w:spacing w:before="120" w:after="0" w:line="276" w:lineRule="auto"/>
        <w:ind w:left="2127"/>
        <w:rPr>
          <w:rFonts w:ascii="Calibri" w:hAnsi="Calibri" w:cs="Calibri"/>
          <w:bCs/>
          <w:sz w:val="22"/>
          <w:szCs w:val="20"/>
        </w:rPr>
      </w:pPr>
      <w:r w:rsidRPr="00A44B83">
        <w:rPr>
          <w:rFonts w:ascii="Calibri" w:hAnsi="Calibri" w:cs="Calibri"/>
          <w:bCs/>
          <w:sz w:val="22"/>
          <w:szCs w:val="20"/>
        </w:rPr>
        <w:t>hodnocená celková nabídková cena</w:t>
      </w:r>
    </w:p>
    <w:p w14:paraId="3D94C105" w14:textId="5406B896" w:rsidR="0005175E" w:rsidRPr="00A44B83" w:rsidRDefault="0005175E" w:rsidP="0005175E">
      <w:pPr>
        <w:pStyle w:val="bno"/>
        <w:spacing w:before="120" w:after="0" w:line="276" w:lineRule="auto"/>
        <w:ind w:left="0"/>
        <w:rPr>
          <w:rStyle w:val="dn"/>
          <w:rFonts w:ascii="Calibri" w:hAnsi="Calibri" w:cs="Calibri"/>
          <w:sz w:val="20"/>
          <w:szCs w:val="20"/>
        </w:rPr>
      </w:pPr>
      <w:r w:rsidRPr="00A44B83">
        <w:rPr>
          <w:rFonts w:ascii="Calibri" w:hAnsi="Calibri" w:cs="Calibri"/>
          <w:sz w:val="22"/>
          <w:szCs w:val="22"/>
        </w:rPr>
        <w:t>Všechny výše uvedené hodnoty budou zaokrouhleny na 2 desetinná místa dle matematických pravidel.</w:t>
      </w:r>
    </w:p>
    <w:p w14:paraId="4744046E" w14:textId="16E549AF" w:rsidR="00793999" w:rsidRPr="00A44B83" w:rsidRDefault="00793999" w:rsidP="008A51B9">
      <w:pPr>
        <w:pStyle w:val="Nadpis2"/>
        <w:numPr>
          <w:ilvl w:val="1"/>
          <w:numId w:val="3"/>
        </w:numPr>
        <w:rPr>
          <w:rStyle w:val="Hyperlink2"/>
        </w:rPr>
      </w:pPr>
      <w:r w:rsidRPr="00A44B83">
        <w:rPr>
          <w:rStyle w:val="Hyperlink2"/>
        </w:rPr>
        <w:t>Způsob hodnocení v rámci kritéria Doba realizace</w:t>
      </w:r>
      <w:r w:rsidR="00616D1B" w:rsidRPr="00A44B83">
        <w:rPr>
          <w:rStyle w:val="Hyperlink2"/>
          <w:rFonts w:eastAsia="Arial Unicode MS"/>
        </w:rPr>
        <w:t xml:space="preserve"> části díla</w:t>
      </w:r>
      <w:r w:rsidRPr="00A44B83">
        <w:rPr>
          <w:rStyle w:val="Hyperlink2"/>
        </w:rPr>
        <w:t xml:space="preserve"> veřejné zakázky</w:t>
      </w:r>
      <w:r w:rsidR="00E1787D" w:rsidRPr="00A44B83">
        <w:rPr>
          <w:rStyle w:val="Hyperlink2"/>
          <w:rFonts w:eastAsia="Arial Unicode MS"/>
        </w:rPr>
        <w:t xml:space="preserve"> </w:t>
      </w:r>
      <w:r w:rsidR="00DE26FB" w:rsidRPr="00A44B83">
        <w:rPr>
          <w:rStyle w:val="Hyperlink2"/>
          <w:rFonts w:eastAsia="Arial Unicode MS"/>
        </w:rPr>
        <w:t>k</w:t>
      </w:r>
      <w:r w:rsidR="00E1787D" w:rsidRPr="00A44B83">
        <w:rPr>
          <w:rStyle w:val="Hyperlink2"/>
          <w:rFonts w:eastAsia="Arial Unicode MS"/>
        </w:rPr>
        <w:t xml:space="preserve"> dokončení </w:t>
      </w:r>
      <w:r w:rsidR="00DF7C67" w:rsidRPr="00A44B83">
        <w:rPr>
          <w:rStyle w:val="Hyperlink2"/>
          <w:rFonts w:eastAsia="Arial Unicode MS"/>
        </w:rPr>
        <w:t>Milníku 6</w:t>
      </w:r>
    </w:p>
    <w:p w14:paraId="176ABECA" w14:textId="3823A1E6" w:rsidR="00793999" w:rsidRPr="00A44B83" w:rsidRDefault="00793999" w:rsidP="008A51B9">
      <w:pPr>
        <w:pStyle w:val="bno"/>
        <w:spacing w:before="120" w:after="0"/>
        <w:ind w:left="0"/>
        <w:rPr>
          <w:rStyle w:val="dn"/>
          <w:rFonts w:ascii="Calibri" w:hAnsi="Calibri" w:cs="Calibri"/>
          <w:sz w:val="22"/>
          <w:szCs w:val="22"/>
        </w:rPr>
      </w:pPr>
      <w:r w:rsidRPr="00A44B83">
        <w:rPr>
          <w:rStyle w:val="dn"/>
          <w:rFonts w:ascii="Calibri" w:hAnsi="Calibri" w:cs="Calibri"/>
          <w:sz w:val="22"/>
          <w:szCs w:val="22"/>
        </w:rPr>
        <w:t xml:space="preserve">Toto kritérium je kvantitativní, přičemž v jeho rámci jsou jako výhodnější hodnoceny nižší </w:t>
      </w:r>
      <w:r w:rsidR="003D5780" w:rsidRPr="00A44B83">
        <w:rPr>
          <w:rStyle w:val="dn"/>
          <w:rFonts w:ascii="Calibri" w:hAnsi="Calibri" w:cs="Calibri"/>
          <w:sz w:val="22"/>
          <w:szCs w:val="22"/>
        </w:rPr>
        <w:t>(termínově dřívější)</w:t>
      </w:r>
      <w:r w:rsidR="000F319C" w:rsidRPr="00A44B83">
        <w:rPr>
          <w:rStyle w:val="dn"/>
          <w:rFonts w:ascii="Calibri" w:hAnsi="Calibri" w:cs="Calibri"/>
          <w:sz w:val="22"/>
          <w:szCs w:val="22"/>
        </w:rPr>
        <w:t xml:space="preserve"> </w:t>
      </w:r>
      <w:r w:rsidRPr="00A44B83">
        <w:rPr>
          <w:rStyle w:val="dn"/>
          <w:rFonts w:ascii="Calibri" w:hAnsi="Calibri" w:cs="Calibri"/>
          <w:sz w:val="22"/>
          <w:szCs w:val="22"/>
        </w:rPr>
        <w:t>hodnoty před vyššími</w:t>
      </w:r>
      <w:r w:rsidR="000F319C" w:rsidRPr="00A44B83">
        <w:rPr>
          <w:rStyle w:val="dn"/>
          <w:rFonts w:ascii="Calibri" w:hAnsi="Calibri" w:cs="Calibri"/>
          <w:sz w:val="22"/>
          <w:szCs w:val="22"/>
        </w:rPr>
        <w:t xml:space="preserve"> </w:t>
      </w:r>
      <w:r w:rsidR="003D5780" w:rsidRPr="00A44B83">
        <w:rPr>
          <w:rStyle w:val="dn"/>
          <w:rFonts w:ascii="Calibri" w:hAnsi="Calibri" w:cs="Calibri"/>
          <w:sz w:val="22"/>
          <w:szCs w:val="22"/>
        </w:rPr>
        <w:t>(termínově pozdějšími)</w:t>
      </w:r>
      <w:r w:rsidRPr="00A44B83">
        <w:rPr>
          <w:rStyle w:val="dn"/>
          <w:rFonts w:ascii="Calibri" w:hAnsi="Calibri" w:cs="Calibri"/>
          <w:sz w:val="22"/>
          <w:szCs w:val="22"/>
        </w:rPr>
        <w:t xml:space="preserve">. Předmětem hodnocení dle tohoto kritéria je doba </w:t>
      </w:r>
      <w:r w:rsidR="0093513F" w:rsidRPr="00A44B83">
        <w:rPr>
          <w:rStyle w:val="dn"/>
          <w:rFonts w:ascii="Calibri" w:hAnsi="Calibri" w:cs="Calibri"/>
          <w:sz w:val="22"/>
          <w:szCs w:val="22"/>
        </w:rPr>
        <w:t>realizace</w:t>
      </w:r>
      <w:r w:rsidR="00E95BB1" w:rsidRPr="00A44B83">
        <w:rPr>
          <w:rStyle w:val="dn"/>
          <w:rFonts w:ascii="Calibri" w:hAnsi="Calibri" w:cs="Calibri"/>
          <w:sz w:val="22"/>
          <w:szCs w:val="22"/>
        </w:rPr>
        <w:t xml:space="preserve"> části díla</w:t>
      </w:r>
      <w:r w:rsidRPr="00A44B83">
        <w:rPr>
          <w:rStyle w:val="dn"/>
          <w:rFonts w:ascii="Calibri" w:hAnsi="Calibri" w:cs="Calibri"/>
          <w:sz w:val="22"/>
          <w:szCs w:val="22"/>
        </w:rPr>
        <w:t xml:space="preserve"> veřejné zakázky</w:t>
      </w:r>
      <w:r w:rsidR="003D5780" w:rsidRPr="00A44B83">
        <w:rPr>
          <w:rStyle w:val="dn"/>
          <w:rFonts w:ascii="Calibri" w:hAnsi="Calibri" w:cs="Calibri"/>
          <w:sz w:val="22"/>
          <w:szCs w:val="22"/>
        </w:rPr>
        <w:t>, a to konkrétně</w:t>
      </w:r>
      <w:r w:rsidR="00BD55CD" w:rsidRPr="00A44B83">
        <w:rPr>
          <w:rStyle w:val="dn"/>
          <w:rFonts w:ascii="Calibri" w:hAnsi="Calibri" w:cs="Calibri"/>
          <w:sz w:val="22"/>
          <w:szCs w:val="22"/>
        </w:rPr>
        <w:t xml:space="preserve"> řádné </w:t>
      </w:r>
      <w:r w:rsidR="00F92CE6" w:rsidRPr="00A44B83">
        <w:rPr>
          <w:rStyle w:val="dn"/>
          <w:rFonts w:ascii="Calibri" w:hAnsi="Calibri" w:cs="Calibri"/>
          <w:sz w:val="22"/>
          <w:szCs w:val="22"/>
        </w:rPr>
        <w:t>dokončení</w:t>
      </w:r>
      <w:r w:rsidR="001338E7" w:rsidRPr="00A44B83">
        <w:rPr>
          <w:rStyle w:val="dn"/>
          <w:rFonts w:ascii="Calibri" w:hAnsi="Calibri" w:cs="Calibri"/>
          <w:sz w:val="22"/>
          <w:szCs w:val="22"/>
        </w:rPr>
        <w:t xml:space="preserve"> </w:t>
      </w:r>
      <w:r w:rsidR="00BD55CD" w:rsidRPr="00A44B83">
        <w:rPr>
          <w:rStyle w:val="dn"/>
          <w:rFonts w:ascii="Calibri" w:hAnsi="Calibri" w:cs="Calibri"/>
          <w:sz w:val="22"/>
          <w:szCs w:val="22"/>
        </w:rPr>
        <w:t xml:space="preserve">prací stanovených v </w:t>
      </w:r>
      <w:r w:rsidR="00F92CE6" w:rsidRPr="00A44B83">
        <w:rPr>
          <w:rStyle w:val="dn"/>
          <w:rFonts w:ascii="Calibri" w:hAnsi="Calibri" w:cs="Calibri"/>
          <w:sz w:val="22"/>
          <w:szCs w:val="22"/>
        </w:rPr>
        <w:t>Milníku 6 tak</w:t>
      </w:r>
      <w:r w:rsidR="000F7462" w:rsidRPr="00A44B83">
        <w:rPr>
          <w:rStyle w:val="dn"/>
          <w:rFonts w:ascii="Calibri" w:hAnsi="Calibri" w:cs="Calibri"/>
          <w:sz w:val="22"/>
          <w:szCs w:val="22"/>
        </w:rPr>
        <w:t xml:space="preserve">, jak </w:t>
      </w:r>
      <w:r w:rsidR="00BD55CD" w:rsidRPr="00A44B83">
        <w:rPr>
          <w:rStyle w:val="dn"/>
          <w:rFonts w:ascii="Calibri" w:hAnsi="Calibri" w:cs="Calibri"/>
          <w:sz w:val="22"/>
          <w:szCs w:val="22"/>
        </w:rPr>
        <w:t>je</w:t>
      </w:r>
      <w:r w:rsidR="00700A77" w:rsidRPr="00A44B83">
        <w:rPr>
          <w:rStyle w:val="dn"/>
          <w:rFonts w:ascii="Calibri" w:hAnsi="Calibri" w:cs="Calibri"/>
          <w:sz w:val="22"/>
          <w:szCs w:val="22"/>
        </w:rPr>
        <w:t xml:space="preserve"> </w:t>
      </w:r>
      <w:r w:rsidR="000F7462" w:rsidRPr="00A44B83">
        <w:rPr>
          <w:rStyle w:val="dn"/>
          <w:rFonts w:ascii="Calibri" w:hAnsi="Calibri" w:cs="Calibri"/>
          <w:sz w:val="22"/>
          <w:szCs w:val="22"/>
        </w:rPr>
        <w:t xml:space="preserve">definován </w:t>
      </w:r>
      <w:r w:rsidR="00F81FD1" w:rsidRPr="00A44B83">
        <w:rPr>
          <w:rStyle w:val="dn"/>
          <w:rFonts w:ascii="Calibri" w:hAnsi="Calibri" w:cs="Calibri"/>
          <w:sz w:val="22"/>
          <w:szCs w:val="22"/>
        </w:rPr>
        <w:t xml:space="preserve">v příloze č. 2 této zadávací dokumentace </w:t>
      </w:r>
      <w:r w:rsidR="00341B3F" w:rsidRPr="00A44B83">
        <w:rPr>
          <w:rStyle w:val="dn"/>
          <w:rFonts w:ascii="Calibri" w:hAnsi="Calibri" w:cs="Calibri"/>
          <w:sz w:val="22"/>
          <w:szCs w:val="22"/>
        </w:rPr>
        <w:t>– závazný návrh smlouvy</w:t>
      </w:r>
      <w:r w:rsidR="00463B41" w:rsidRPr="00A44B83">
        <w:rPr>
          <w:rStyle w:val="dn"/>
          <w:rFonts w:ascii="Calibri" w:hAnsi="Calibri" w:cs="Calibri"/>
          <w:sz w:val="22"/>
          <w:szCs w:val="22"/>
        </w:rPr>
        <w:t xml:space="preserve"> </w:t>
      </w:r>
      <w:r w:rsidR="00BD55CD" w:rsidRPr="00A44B83">
        <w:rPr>
          <w:rStyle w:val="dn"/>
          <w:rFonts w:ascii="Calibri" w:hAnsi="Calibri" w:cs="Calibri"/>
          <w:sz w:val="22"/>
          <w:szCs w:val="22"/>
        </w:rPr>
        <w:t>(</w:t>
      </w:r>
      <w:r w:rsidR="00463B41" w:rsidRPr="00A44B83">
        <w:rPr>
          <w:rStyle w:val="dn"/>
          <w:rFonts w:ascii="Calibri" w:hAnsi="Calibri" w:cs="Calibri"/>
          <w:sz w:val="22"/>
          <w:szCs w:val="22"/>
        </w:rPr>
        <w:t>dále jen „</w:t>
      </w:r>
      <w:r w:rsidR="00463B41" w:rsidRPr="00A44B83">
        <w:rPr>
          <w:rStyle w:val="dn"/>
          <w:rFonts w:ascii="Calibri" w:hAnsi="Calibri" w:cs="Calibri"/>
          <w:b/>
          <w:bCs/>
          <w:sz w:val="22"/>
          <w:szCs w:val="22"/>
        </w:rPr>
        <w:t>Milník 6</w:t>
      </w:r>
      <w:r w:rsidR="00463B41" w:rsidRPr="00A44B83">
        <w:rPr>
          <w:rStyle w:val="dn"/>
          <w:rFonts w:ascii="Calibri" w:hAnsi="Calibri" w:cs="Calibri"/>
          <w:sz w:val="22"/>
          <w:szCs w:val="22"/>
        </w:rPr>
        <w:t>“</w:t>
      </w:r>
      <w:r w:rsidR="00341B3F" w:rsidRPr="00A44B83">
        <w:rPr>
          <w:rStyle w:val="dn"/>
          <w:rFonts w:ascii="Calibri" w:hAnsi="Calibri" w:cs="Calibri"/>
          <w:sz w:val="22"/>
          <w:szCs w:val="22"/>
        </w:rPr>
        <w:t>)</w:t>
      </w:r>
      <w:r w:rsidRPr="00A44B83">
        <w:rPr>
          <w:rStyle w:val="dn"/>
          <w:rFonts w:ascii="Calibri" w:hAnsi="Calibri" w:cs="Calibri"/>
          <w:sz w:val="22"/>
          <w:szCs w:val="22"/>
        </w:rPr>
        <w:t xml:space="preserve">, kterou dodavatel uvede </w:t>
      </w:r>
      <w:r w:rsidRPr="00A44B83">
        <w:rPr>
          <w:rStyle w:val="dn"/>
          <w:rFonts w:ascii="Calibri" w:hAnsi="Calibri" w:cs="Calibri"/>
          <w:b/>
          <w:bCs/>
          <w:sz w:val="22"/>
          <w:szCs w:val="22"/>
        </w:rPr>
        <w:t>v krycím listu nabídky</w:t>
      </w:r>
      <w:r w:rsidR="00700A77" w:rsidRPr="00A44B83">
        <w:rPr>
          <w:rStyle w:val="dn"/>
          <w:rFonts w:ascii="Calibri" w:hAnsi="Calibri" w:cs="Calibri"/>
          <w:sz w:val="22"/>
          <w:szCs w:val="22"/>
        </w:rPr>
        <w:t>.</w:t>
      </w:r>
      <w:r w:rsidRPr="00A44B83">
        <w:rPr>
          <w:rStyle w:val="dn"/>
          <w:rFonts w:ascii="Calibri" w:hAnsi="Calibri" w:cs="Calibri"/>
          <w:sz w:val="22"/>
          <w:szCs w:val="22"/>
        </w:rPr>
        <w:t xml:space="preserve"> </w:t>
      </w:r>
      <w:r w:rsidR="00776BAF" w:rsidRPr="00A44B83">
        <w:rPr>
          <w:rStyle w:val="dn"/>
          <w:rFonts w:ascii="Calibri" w:hAnsi="Calibri" w:cs="Calibri"/>
          <w:sz w:val="22"/>
          <w:szCs w:val="22"/>
        </w:rPr>
        <w:t>Tj.</w:t>
      </w:r>
      <w:r w:rsidR="00700A77" w:rsidRPr="00A44B83">
        <w:rPr>
          <w:rStyle w:val="dn"/>
          <w:rFonts w:ascii="Calibri" w:hAnsi="Calibri" w:cs="Calibri"/>
          <w:sz w:val="22"/>
          <w:szCs w:val="22"/>
        </w:rPr>
        <w:t xml:space="preserve"> </w:t>
      </w:r>
      <w:r w:rsidR="0098338D" w:rsidRPr="00A44B83">
        <w:rPr>
          <w:rStyle w:val="dn"/>
          <w:rFonts w:ascii="Calibri" w:hAnsi="Calibri" w:cs="Calibri"/>
          <w:sz w:val="22"/>
          <w:szCs w:val="22"/>
        </w:rPr>
        <w:t xml:space="preserve">jedná se o </w:t>
      </w:r>
      <w:r w:rsidRPr="00A44B83">
        <w:rPr>
          <w:rStyle w:val="dn"/>
          <w:rFonts w:ascii="Calibri" w:hAnsi="Calibri" w:cs="Calibri"/>
          <w:sz w:val="22"/>
          <w:szCs w:val="22"/>
        </w:rPr>
        <w:t>dob</w:t>
      </w:r>
      <w:r w:rsidR="0098338D" w:rsidRPr="00A44B83">
        <w:rPr>
          <w:rStyle w:val="dn"/>
          <w:rFonts w:ascii="Calibri" w:hAnsi="Calibri" w:cs="Calibri"/>
          <w:sz w:val="22"/>
          <w:szCs w:val="22"/>
        </w:rPr>
        <w:t>u</w:t>
      </w:r>
      <w:r w:rsidRPr="00A44B83">
        <w:rPr>
          <w:rStyle w:val="dn"/>
          <w:rFonts w:ascii="Calibri" w:hAnsi="Calibri" w:cs="Calibri"/>
          <w:sz w:val="22"/>
          <w:szCs w:val="22"/>
        </w:rPr>
        <w:t xml:space="preserve">, ve které se </w:t>
      </w:r>
      <w:r w:rsidR="0098338D" w:rsidRPr="00A44B83">
        <w:rPr>
          <w:rStyle w:val="dn"/>
          <w:rFonts w:ascii="Calibri" w:hAnsi="Calibri" w:cs="Calibri"/>
          <w:sz w:val="22"/>
          <w:szCs w:val="22"/>
        </w:rPr>
        <w:t xml:space="preserve">dodavatel </w:t>
      </w:r>
      <w:r w:rsidRPr="00A44B83">
        <w:rPr>
          <w:rStyle w:val="dn"/>
          <w:rFonts w:ascii="Calibri" w:hAnsi="Calibri" w:cs="Calibri"/>
          <w:sz w:val="22"/>
          <w:szCs w:val="22"/>
        </w:rPr>
        <w:t xml:space="preserve">zavazuje realizovat </w:t>
      </w:r>
      <w:r w:rsidR="00C3032C" w:rsidRPr="00A44B83">
        <w:rPr>
          <w:rStyle w:val="dn"/>
          <w:rFonts w:ascii="Calibri" w:hAnsi="Calibri" w:cs="Calibri"/>
          <w:sz w:val="22"/>
          <w:szCs w:val="22"/>
        </w:rPr>
        <w:t>stavební a jiné práce v rozsahu Milníku 6</w:t>
      </w:r>
      <w:r w:rsidR="004A07E8" w:rsidRPr="00A44B83">
        <w:rPr>
          <w:rStyle w:val="dn"/>
          <w:rFonts w:ascii="Calibri" w:hAnsi="Calibri" w:cs="Calibri"/>
          <w:sz w:val="22"/>
          <w:szCs w:val="22"/>
        </w:rPr>
        <w:t xml:space="preserve"> (stavební dokončení haly na posypové materiály. včetně dokončení střešní konstrukce a veškerých asfaltových ploch)</w:t>
      </w:r>
      <w:r w:rsidR="00E95BB1" w:rsidRPr="00A44B83">
        <w:rPr>
          <w:rStyle w:val="dn"/>
          <w:rFonts w:ascii="Calibri" w:hAnsi="Calibri" w:cs="Calibri"/>
          <w:sz w:val="22"/>
          <w:szCs w:val="22"/>
        </w:rPr>
        <w:t>, a to včetně</w:t>
      </w:r>
      <w:r w:rsidR="00B472AE" w:rsidRPr="00A44B83">
        <w:rPr>
          <w:rStyle w:val="dn"/>
          <w:rFonts w:ascii="Calibri" w:hAnsi="Calibri" w:cs="Calibri"/>
          <w:sz w:val="22"/>
          <w:szCs w:val="22"/>
        </w:rPr>
        <w:t xml:space="preserve"> prokazatelného podání žádosti o</w:t>
      </w:r>
      <w:r w:rsidR="00C93748" w:rsidRPr="00A44B83">
        <w:rPr>
          <w:rStyle w:val="dn"/>
          <w:rFonts w:ascii="Calibri" w:hAnsi="Calibri" w:cs="Calibri"/>
          <w:sz w:val="22"/>
          <w:szCs w:val="22"/>
        </w:rPr>
        <w:t xml:space="preserve"> zajištění</w:t>
      </w:r>
      <w:r w:rsidR="00E95BB1" w:rsidRPr="00A44B83">
        <w:rPr>
          <w:rStyle w:val="dn"/>
          <w:rFonts w:ascii="Calibri" w:hAnsi="Calibri" w:cs="Calibri"/>
          <w:sz w:val="22"/>
          <w:szCs w:val="22"/>
        </w:rPr>
        <w:t xml:space="preserve"> </w:t>
      </w:r>
      <w:r w:rsidR="00A10AF6" w:rsidRPr="00A44B83">
        <w:rPr>
          <w:rStyle w:val="dn"/>
          <w:rFonts w:ascii="Calibri" w:hAnsi="Calibri" w:cs="Calibri"/>
          <w:sz w:val="22"/>
          <w:szCs w:val="22"/>
        </w:rPr>
        <w:t>povolení před</w:t>
      </w:r>
      <w:r w:rsidR="00B472AE" w:rsidRPr="00A44B83">
        <w:rPr>
          <w:rStyle w:val="dn"/>
          <w:rFonts w:ascii="Calibri" w:hAnsi="Calibri" w:cs="Calibri"/>
          <w:sz w:val="22"/>
          <w:szCs w:val="22"/>
        </w:rPr>
        <w:t>časného</w:t>
      </w:r>
      <w:r w:rsidR="00A10AF6" w:rsidRPr="00A44B83">
        <w:rPr>
          <w:rStyle w:val="dn"/>
          <w:rFonts w:ascii="Calibri" w:hAnsi="Calibri" w:cs="Calibri"/>
          <w:sz w:val="22"/>
          <w:szCs w:val="22"/>
        </w:rPr>
        <w:t xml:space="preserve"> užívání stavby</w:t>
      </w:r>
      <w:r w:rsidRPr="00A44B83">
        <w:rPr>
          <w:rStyle w:val="dn"/>
          <w:rFonts w:ascii="Calibri" w:hAnsi="Calibri" w:cs="Calibri"/>
          <w:sz w:val="22"/>
          <w:szCs w:val="22"/>
        </w:rPr>
        <w:t>.</w:t>
      </w:r>
    </w:p>
    <w:p w14:paraId="75260227" w14:textId="4F6D4081" w:rsidR="00793999" w:rsidRPr="00A44B83" w:rsidRDefault="00793999" w:rsidP="008A51B9">
      <w:pPr>
        <w:pStyle w:val="bno"/>
        <w:spacing w:before="120" w:after="0"/>
        <w:ind w:left="0"/>
        <w:rPr>
          <w:rStyle w:val="dn"/>
          <w:rFonts w:ascii="Calibri" w:hAnsi="Calibri" w:cs="Calibri"/>
          <w:sz w:val="22"/>
          <w:szCs w:val="22"/>
        </w:rPr>
      </w:pPr>
      <w:r w:rsidRPr="00A44B83">
        <w:rPr>
          <w:rStyle w:val="dn"/>
          <w:rFonts w:ascii="Calibri" w:hAnsi="Calibri" w:cs="Calibri"/>
          <w:sz w:val="22"/>
          <w:szCs w:val="22"/>
        </w:rPr>
        <w:t xml:space="preserve">Dodavatel </w:t>
      </w:r>
      <w:r w:rsidRPr="00A44B83">
        <w:rPr>
          <w:rStyle w:val="dn"/>
          <w:rFonts w:ascii="Calibri" w:hAnsi="Calibri" w:cs="Calibri"/>
          <w:b/>
          <w:bCs/>
          <w:sz w:val="22"/>
          <w:szCs w:val="22"/>
        </w:rPr>
        <w:t>uvede dobu realizace</w:t>
      </w:r>
      <w:r w:rsidR="00616D1B" w:rsidRPr="00A44B83">
        <w:rPr>
          <w:rStyle w:val="dn"/>
          <w:rFonts w:ascii="Calibri" w:hAnsi="Calibri" w:cs="Calibri"/>
          <w:b/>
          <w:bCs/>
          <w:sz w:val="22"/>
          <w:szCs w:val="22"/>
        </w:rPr>
        <w:t xml:space="preserve"> části díla</w:t>
      </w:r>
      <w:r w:rsidRPr="00A44B83">
        <w:rPr>
          <w:rStyle w:val="dn"/>
          <w:rFonts w:ascii="Calibri" w:hAnsi="Calibri" w:cs="Calibri"/>
          <w:b/>
          <w:bCs/>
          <w:sz w:val="22"/>
          <w:szCs w:val="22"/>
        </w:rPr>
        <w:t xml:space="preserve"> veřejné zakázky </w:t>
      </w:r>
      <w:r w:rsidR="00616D1B" w:rsidRPr="00A44B83">
        <w:rPr>
          <w:rStyle w:val="dn"/>
          <w:rFonts w:ascii="Calibri" w:hAnsi="Calibri" w:cs="Calibri"/>
          <w:b/>
          <w:bCs/>
          <w:sz w:val="22"/>
          <w:szCs w:val="22"/>
        </w:rPr>
        <w:t xml:space="preserve">k dokončení Milníku 6 </w:t>
      </w:r>
      <w:r w:rsidRPr="00A44B83">
        <w:rPr>
          <w:rStyle w:val="dn"/>
          <w:rFonts w:ascii="Calibri" w:hAnsi="Calibri" w:cs="Calibri"/>
          <w:b/>
          <w:bCs/>
          <w:sz w:val="22"/>
          <w:szCs w:val="22"/>
        </w:rPr>
        <w:t xml:space="preserve">do </w:t>
      </w:r>
      <w:r w:rsidR="00940C60" w:rsidRPr="00A44B83">
        <w:rPr>
          <w:rStyle w:val="dn"/>
          <w:rFonts w:ascii="Calibri" w:hAnsi="Calibri" w:cs="Calibri"/>
          <w:b/>
          <w:bCs/>
          <w:sz w:val="22"/>
          <w:szCs w:val="22"/>
        </w:rPr>
        <w:t>krycího listu nabídky,</w:t>
      </w:r>
      <w:r w:rsidR="004463E7" w:rsidRPr="00A44B83">
        <w:rPr>
          <w:rStyle w:val="dn"/>
          <w:rFonts w:ascii="Calibri" w:hAnsi="Calibri" w:cs="Calibri"/>
          <w:b/>
          <w:bCs/>
          <w:sz w:val="22"/>
          <w:szCs w:val="22"/>
        </w:rPr>
        <w:t xml:space="preserve"> a to ve formátu DD.MM.RRRR.</w:t>
      </w:r>
      <w:r w:rsidRPr="00A44B83">
        <w:rPr>
          <w:rStyle w:val="dn"/>
          <w:rFonts w:ascii="Calibri" w:hAnsi="Calibri" w:cs="Calibri"/>
          <w:sz w:val="22"/>
          <w:szCs w:val="22"/>
        </w:rPr>
        <w:t xml:space="preserve"> </w:t>
      </w:r>
      <w:r w:rsidR="00940C60" w:rsidRPr="00A44B83">
        <w:rPr>
          <w:rStyle w:val="dn"/>
          <w:rFonts w:ascii="Calibri" w:hAnsi="Calibri" w:cs="Calibri"/>
          <w:sz w:val="22"/>
          <w:szCs w:val="22"/>
        </w:rPr>
        <w:t xml:space="preserve">Termín uvedený v krycím listu nabídky musí odpovídat termínu uvedenému v řádku </w:t>
      </w:r>
      <w:r w:rsidR="00940C60" w:rsidRPr="00A44B83">
        <w:rPr>
          <w:rStyle w:val="dn"/>
          <w:rFonts w:ascii="Calibri" w:hAnsi="Calibri" w:cs="Calibri"/>
          <w:i/>
          <w:iCs/>
          <w:sz w:val="22"/>
          <w:szCs w:val="22"/>
        </w:rPr>
        <w:t>„</w:t>
      </w:r>
      <w:r w:rsidR="00F56B11" w:rsidRPr="00A44B83">
        <w:rPr>
          <w:rStyle w:val="dn"/>
          <w:rFonts w:ascii="Calibri" w:hAnsi="Calibri" w:cs="Calibri"/>
          <w:i/>
          <w:iCs/>
          <w:sz w:val="22"/>
          <w:szCs w:val="22"/>
        </w:rPr>
        <w:t>Stavební dokončení haly (pro možnost užívání haly pro uskladnění posypových materiálů) – tj. realizace skeletu budovy, resp. nové haly na posypové materiály, včetně dokončení střešní konstrukce</w:t>
      </w:r>
      <w:r w:rsidR="003B0BAE">
        <w:rPr>
          <w:rStyle w:val="dn"/>
          <w:rFonts w:ascii="Calibri" w:hAnsi="Calibri" w:cs="Calibri"/>
          <w:i/>
          <w:iCs/>
          <w:sz w:val="22"/>
          <w:szCs w:val="22"/>
        </w:rPr>
        <w:t>,</w:t>
      </w:r>
      <w:r w:rsidR="00F56B11" w:rsidRPr="00A44B83">
        <w:rPr>
          <w:rStyle w:val="dn"/>
          <w:rFonts w:ascii="Calibri" w:hAnsi="Calibri" w:cs="Calibri"/>
          <w:i/>
          <w:iCs/>
          <w:sz w:val="22"/>
          <w:szCs w:val="22"/>
        </w:rPr>
        <w:t xml:space="preserve"> </w:t>
      </w:r>
      <w:r w:rsidR="003B0BAE" w:rsidRPr="003B0BAE">
        <w:rPr>
          <w:rStyle w:val="dn"/>
          <w:rFonts w:ascii="Calibri" w:hAnsi="Calibri" w:cs="Calibri"/>
          <w:i/>
          <w:iCs/>
          <w:sz w:val="22"/>
          <w:szCs w:val="22"/>
        </w:rPr>
        <w:t xml:space="preserve">přístřešku pro umístění technologie pro výrobu solanky, terénního schodiště včetně zábradlí a zastřešení, veškerých zpevněných asfaltových ploch, rozšíření areálových rozvodů venkovního osvětlení vč. dokončení areálových rozvodů vody, dešťové kanalizace a sdělovacích rozvodů, silových rozvodů a monitorovacího systému, dokončení revitalizace areálového oplocení vč. vjezdové brány, dokončení terénních a sadových úprav </w:t>
      </w:r>
      <w:r w:rsidR="00F56B11" w:rsidRPr="00A44B83">
        <w:rPr>
          <w:rStyle w:val="dn"/>
          <w:rFonts w:ascii="Calibri" w:hAnsi="Calibri" w:cs="Calibri"/>
          <w:i/>
          <w:iCs/>
          <w:sz w:val="22"/>
          <w:szCs w:val="22"/>
        </w:rPr>
        <w:t>a včetně prokazatelného podání žádosti o vydání Povolení předčasného užívání Stavby na příslušný úřad</w:t>
      </w:r>
      <w:r w:rsidR="00287E04" w:rsidRPr="00A44B83">
        <w:rPr>
          <w:rStyle w:val="dn"/>
          <w:rFonts w:ascii="Calibri" w:hAnsi="Calibri" w:cs="Calibri"/>
          <w:i/>
          <w:iCs/>
          <w:sz w:val="22"/>
          <w:szCs w:val="22"/>
        </w:rPr>
        <w:t xml:space="preserve"> </w:t>
      </w:r>
      <w:r w:rsidR="00940C60" w:rsidRPr="00A44B83">
        <w:rPr>
          <w:rStyle w:val="dn"/>
          <w:rFonts w:ascii="Calibri" w:hAnsi="Calibri" w:cs="Calibri"/>
          <w:i/>
          <w:iCs/>
          <w:sz w:val="22"/>
          <w:szCs w:val="22"/>
        </w:rPr>
        <w:t>(v</w:t>
      </w:r>
      <w:r w:rsidR="00287E04" w:rsidRPr="00A44B83">
        <w:rPr>
          <w:rStyle w:val="dn"/>
          <w:rFonts w:ascii="Calibri" w:hAnsi="Calibri" w:cs="Calibri"/>
          <w:i/>
          <w:iCs/>
          <w:sz w:val="22"/>
          <w:szCs w:val="22"/>
        </w:rPr>
        <w:t> </w:t>
      </w:r>
      <w:r w:rsidR="00940C60" w:rsidRPr="00A44B83">
        <w:rPr>
          <w:rStyle w:val="dn"/>
          <w:rFonts w:ascii="Calibri" w:hAnsi="Calibri" w:cs="Calibri"/>
          <w:i/>
          <w:iCs/>
          <w:sz w:val="22"/>
          <w:szCs w:val="22"/>
        </w:rPr>
        <w:t xml:space="preserve">rozsahu dle Milníku 6)“ </w:t>
      </w:r>
      <w:r w:rsidR="00940C60" w:rsidRPr="00A44B83">
        <w:rPr>
          <w:rStyle w:val="dn"/>
          <w:rFonts w:ascii="Calibri" w:hAnsi="Calibri" w:cs="Calibri"/>
          <w:sz w:val="22"/>
          <w:szCs w:val="22"/>
        </w:rPr>
        <w:t>v příloze č. 2 závazného návrhu smlouvy – Harmonogram.</w:t>
      </w:r>
      <w:r w:rsidR="00F020C2" w:rsidRPr="00A44B83">
        <w:rPr>
          <w:rStyle w:val="dn"/>
          <w:rFonts w:ascii="Calibri" w:hAnsi="Calibri" w:cs="Calibri"/>
          <w:sz w:val="22"/>
          <w:szCs w:val="22"/>
        </w:rPr>
        <w:t xml:space="preserve"> Doba realizace uvedená v tomto Milníku 6 však nesmí být </w:t>
      </w:r>
      <w:r w:rsidR="00865412" w:rsidRPr="00A44B83">
        <w:rPr>
          <w:rStyle w:val="dn"/>
          <w:rFonts w:ascii="Calibri" w:hAnsi="Calibri" w:cs="Calibri"/>
          <w:sz w:val="22"/>
          <w:szCs w:val="22"/>
        </w:rPr>
        <w:t>v pozdějším termínu</w:t>
      </w:r>
      <w:r w:rsidR="006128EC" w:rsidRPr="00A44B83">
        <w:rPr>
          <w:rStyle w:val="dn"/>
          <w:rFonts w:ascii="Calibri" w:hAnsi="Calibri" w:cs="Calibri"/>
          <w:sz w:val="22"/>
          <w:szCs w:val="22"/>
        </w:rPr>
        <w:t>,</w:t>
      </w:r>
      <w:r w:rsidR="00865412" w:rsidRPr="00A44B83">
        <w:rPr>
          <w:rStyle w:val="dn"/>
          <w:rFonts w:ascii="Calibri" w:hAnsi="Calibri" w:cs="Calibri"/>
          <w:sz w:val="22"/>
          <w:szCs w:val="22"/>
        </w:rPr>
        <w:t xml:space="preserve"> než je Termín dokončení díla, tj. </w:t>
      </w:r>
      <w:r w:rsidR="00865412" w:rsidRPr="00A44B83">
        <w:rPr>
          <w:rStyle w:val="dn"/>
          <w:rFonts w:ascii="Calibri" w:hAnsi="Calibri"/>
          <w:b/>
          <w:sz w:val="22"/>
        </w:rPr>
        <w:t xml:space="preserve">do </w:t>
      </w:r>
      <w:r w:rsidR="00865412" w:rsidRPr="00A44B83">
        <w:rPr>
          <w:rStyle w:val="dn"/>
          <w:rFonts w:ascii="Calibri" w:hAnsi="Calibri" w:cs="Calibri"/>
          <w:b/>
          <w:bCs/>
          <w:sz w:val="22"/>
          <w:szCs w:val="22"/>
        </w:rPr>
        <w:t xml:space="preserve">30. 6. </w:t>
      </w:r>
      <w:r w:rsidR="000D19A2" w:rsidRPr="00A44B83">
        <w:rPr>
          <w:rStyle w:val="dn"/>
          <w:rFonts w:ascii="Calibri" w:hAnsi="Calibri" w:cs="Calibri"/>
          <w:b/>
          <w:bCs/>
          <w:sz w:val="22"/>
          <w:szCs w:val="22"/>
        </w:rPr>
        <w:t>2027</w:t>
      </w:r>
      <w:r w:rsidR="00865412" w:rsidRPr="00A44B83">
        <w:rPr>
          <w:rStyle w:val="dn"/>
          <w:rFonts w:ascii="Calibri" w:hAnsi="Calibri" w:cs="Calibri"/>
          <w:b/>
          <w:bCs/>
          <w:sz w:val="22"/>
          <w:szCs w:val="22"/>
        </w:rPr>
        <w:t>.</w:t>
      </w:r>
      <w:r w:rsidR="00865412" w:rsidRPr="00A44B83">
        <w:rPr>
          <w:rStyle w:val="dn"/>
          <w:rFonts w:ascii="Calibri" w:hAnsi="Calibri"/>
          <w:b/>
          <w:sz w:val="22"/>
        </w:rPr>
        <w:t xml:space="preserve"> </w:t>
      </w:r>
    </w:p>
    <w:p w14:paraId="4E2D89E7" w14:textId="77777777" w:rsidR="00793999" w:rsidRPr="00A44B83" w:rsidRDefault="00793999" w:rsidP="00793999">
      <w:pPr>
        <w:pStyle w:val="bno"/>
        <w:spacing w:before="120" w:after="0"/>
        <w:ind w:left="0"/>
        <w:rPr>
          <w:rStyle w:val="dn"/>
          <w:rFonts w:ascii="Calibri" w:hAnsi="Calibri" w:cs="Calibri"/>
          <w:sz w:val="22"/>
          <w:szCs w:val="22"/>
        </w:rPr>
      </w:pPr>
      <w:r w:rsidRPr="00A44B83">
        <w:rPr>
          <w:rStyle w:val="dn"/>
          <w:rFonts w:ascii="Calibri" w:hAnsi="Calibri" w:cs="Calibri"/>
          <w:sz w:val="22"/>
          <w:szCs w:val="22"/>
        </w:rPr>
        <w:t>Zadavatel bude v tomto kritériu hodnocení přidělovat body dle následujících pravidel:</w:t>
      </w:r>
    </w:p>
    <w:tbl>
      <w:tblPr>
        <w:tblStyle w:val="Mkatabulky"/>
        <w:tblW w:w="0" w:type="auto"/>
        <w:tblLook w:val="04A0" w:firstRow="1" w:lastRow="0" w:firstColumn="1" w:lastColumn="0" w:noHBand="0" w:noVBand="1"/>
      </w:tblPr>
      <w:tblGrid>
        <w:gridCol w:w="5098"/>
        <w:gridCol w:w="4809"/>
      </w:tblGrid>
      <w:tr w:rsidR="00140E21" w:rsidRPr="00A44B83" w14:paraId="0B8F58C6" w14:textId="77777777" w:rsidTr="004A4704">
        <w:tc>
          <w:tcPr>
            <w:tcW w:w="5098" w:type="dxa"/>
            <w:shd w:val="clear" w:color="auto" w:fill="DBDBDB" w:themeFill="text2" w:themeFillTint="66"/>
          </w:tcPr>
          <w:p w14:paraId="01F560C4" w14:textId="152721E6" w:rsidR="00920E4F" w:rsidRPr="00A44B83" w:rsidRDefault="00920E4F" w:rsidP="003945CB">
            <w:pPr>
              <w:pStyle w:val="bno"/>
              <w:keepNext/>
              <w:spacing w:before="120" w:after="0" w:line="276" w:lineRule="auto"/>
              <w:ind w:left="0"/>
              <w:jc w:val="center"/>
              <w:rPr>
                <w:rFonts w:ascii="Calibri" w:hAnsi="Calibri" w:cs="Calibri"/>
                <w:b/>
                <w:bCs/>
                <w:sz w:val="22"/>
                <w:szCs w:val="22"/>
                <w:lang w:eastAsia="cs-CZ"/>
              </w:rPr>
            </w:pPr>
            <w:r w:rsidRPr="00A44B83">
              <w:rPr>
                <w:rFonts w:ascii="Calibri" w:hAnsi="Calibri" w:cs="Calibri"/>
                <w:b/>
                <w:bCs/>
                <w:sz w:val="22"/>
                <w:szCs w:val="22"/>
              </w:rPr>
              <w:lastRenderedPageBreak/>
              <w:t xml:space="preserve">Doba realizace </w:t>
            </w:r>
            <w:r w:rsidR="00863562" w:rsidRPr="00A44B83">
              <w:rPr>
                <w:rFonts w:ascii="Calibri" w:hAnsi="Calibri" w:cs="Calibri"/>
                <w:b/>
                <w:bCs/>
                <w:sz w:val="22"/>
                <w:szCs w:val="22"/>
              </w:rPr>
              <w:t xml:space="preserve">části díla </w:t>
            </w:r>
            <w:r w:rsidRPr="00A44B83">
              <w:rPr>
                <w:rFonts w:ascii="Calibri" w:hAnsi="Calibri" w:cs="Calibri"/>
                <w:b/>
                <w:bCs/>
                <w:sz w:val="22"/>
                <w:szCs w:val="22"/>
              </w:rPr>
              <w:t xml:space="preserve">veřejné zakázky </w:t>
            </w:r>
            <w:r w:rsidR="00863562" w:rsidRPr="00A44B83">
              <w:rPr>
                <w:rFonts w:ascii="Calibri" w:hAnsi="Calibri" w:cs="Calibri"/>
                <w:b/>
                <w:bCs/>
                <w:sz w:val="22"/>
                <w:szCs w:val="22"/>
              </w:rPr>
              <w:t xml:space="preserve">v rozsahu Milníku 6 </w:t>
            </w:r>
            <w:r w:rsidRPr="00A44B83">
              <w:rPr>
                <w:rFonts w:ascii="Calibri" w:hAnsi="Calibri" w:cs="Calibri"/>
                <w:b/>
                <w:bCs/>
                <w:sz w:val="22"/>
                <w:szCs w:val="22"/>
              </w:rPr>
              <w:t xml:space="preserve">nabízená </w:t>
            </w:r>
            <w:r w:rsidR="00220B78" w:rsidRPr="00A44B83">
              <w:rPr>
                <w:rFonts w:ascii="Calibri" w:hAnsi="Calibri" w:cs="Calibri"/>
                <w:b/>
                <w:bCs/>
                <w:sz w:val="22"/>
                <w:szCs w:val="22"/>
              </w:rPr>
              <w:t>dodavatelem</w:t>
            </w:r>
            <w:r w:rsidR="00BC30DF" w:rsidRPr="00A44B83">
              <w:rPr>
                <w:rFonts w:ascii="Calibri" w:hAnsi="Calibri" w:cs="Calibri"/>
                <w:b/>
                <w:bCs/>
                <w:sz w:val="22"/>
                <w:szCs w:val="22"/>
              </w:rPr>
              <w:t xml:space="preserve"> se nachází v rozmezí:</w:t>
            </w:r>
          </w:p>
        </w:tc>
        <w:tc>
          <w:tcPr>
            <w:tcW w:w="4809" w:type="dxa"/>
            <w:shd w:val="clear" w:color="auto" w:fill="DBDBDB" w:themeFill="text2" w:themeFillTint="66"/>
          </w:tcPr>
          <w:p w14:paraId="3D8DFF7E" w14:textId="77777777" w:rsidR="00920E4F" w:rsidRPr="00A44B83" w:rsidRDefault="00920E4F" w:rsidP="003945CB">
            <w:pPr>
              <w:pStyle w:val="bno"/>
              <w:keepNext/>
              <w:spacing w:before="120" w:after="0" w:line="276" w:lineRule="auto"/>
              <w:ind w:left="0"/>
              <w:jc w:val="center"/>
              <w:rPr>
                <w:rFonts w:ascii="Calibri" w:hAnsi="Calibri" w:cs="Calibri"/>
                <w:b/>
                <w:bCs/>
                <w:sz w:val="22"/>
                <w:szCs w:val="22"/>
                <w:lang w:eastAsia="cs-CZ"/>
              </w:rPr>
            </w:pPr>
            <w:r w:rsidRPr="00A44B83">
              <w:rPr>
                <w:rFonts w:ascii="Calibri" w:hAnsi="Calibri" w:cs="Calibri"/>
                <w:b/>
                <w:bCs/>
                <w:sz w:val="22"/>
                <w:szCs w:val="22"/>
              </w:rPr>
              <w:t>Počet bodů</w:t>
            </w:r>
          </w:p>
        </w:tc>
      </w:tr>
      <w:tr w:rsidR="00140E21" w:rsidRPr="00A44B83" w14:paraId="267C4949" w14:textId="77777777" w:rsidTr="00140E21">
        <w:tc>
          <w:tcPr>
            <w:tcW w:w="5098" w:type="dxa"/>
          </w:tcPr>
          <w:p w14:paraId="154D5FCD" w14:textId="5DD9334F" w:rsidR="00920E4F" w:rsidRPr="00A44B83" w:rsidRDefault="000F319C" w:rsidP="003945CB">
            <w:pPr>
              <w:pStyle w:val="bno"/>
              <w:keepNext/>
              <w:spacing w:before="120" w:after="0" w:line="276" w:lineRule="auto"/>
              <w:ind w:left="0"/>
              <w:rPr>
                <w:rFonts w:ascii="Calibri" w:hAnsi="Calibri" w:cs="Calibri"/>
                <w:sz w:val="22"/>
                <w:szCs w:val="22"/>
                <w:lang w:eastAsia="cs-CZ"/>
              </w:rPr>
            </w:pPr>
            <w:r w:rsidRPr="00A44B83">
              <w:rPr>
                <w:rFonts w:ascii="Calibri" w:hAnsi="Calibri" w:cs="Calibri"/>
                <w:sz w:val="22"/>
                <w:szCs w:val="22"/>
              </w:rPr>
              <w:t>≤</w:t>
            </w:r>
            <w:r w:rsidR="00892604" w:rsidRPr="00A44B83">
              <w:rPr>
                <w:rFonts w:ascii="Calibri" w:hAnsi="Calibri" w:cs="Calibri"/>
                <w:sz w:val="22"/>
                <w:szCs w:val="22"/>
              </w:rPr>
              <w:t xml:space="preserve"> (tj. dřívější nebo rovna než)</w:t>
            </w:r>
            <w:r w:rsidR="00920E4F" w:rsidRPr="00A44B83">
              <w:rPr>
                <w:rFonts w:ascii="Calibri" w:hAnsi="Calibri" w:cs="Calibri"/>
                <w:sz w:val="22"/>
                <w:szCs w:val="22"/>
              </w:rPr>
              <w:t xml:space="preserve"> </w:t>
            </w:r>
            <w:r w:rsidR="00BD2A22" w:rsidRPr="00A44B83">
              <w:rPr>
                <w:rFonts w:ascii="Calibri" w:hAnsi="Calibri" w:cs="Calibri"/>
                <w:sz w:val="22"/>
                <w:szCs w:val="22"/>
              </w:rPr>
              <w:t>31. 8</w:t>
            </w:r>
            <w:r w:rsidR="00576D47" w:rsidRPr="00A44B83">
              <w:rPr>
                <w:rFonts w:ascii="Calibri" w:hAnsi="Calibri" w:cs="Calibri"/>
                <w:sz w:val="22"/>
                <w:szCs w:val="22"/>
              </w:rPr>
              <w:t>. 202</w:t>
            </w:r>
            <w:r w:rsidR="00BD2A22" w:rsidRPr="00A44B83">
              <w:rPr>
                <w:rFonts w:ascii="Calibri" w:hAnsi="Calibri" w:cs="Calibri"/>
                <w:sz w:val="22"/>
                <w:szCs w:val="22"/>
              </w:rPr>
              <w:t>6</w:t>
            </w:r>
          </w:p>
        </w:tc>
        <w:tc>
          <w:tcPr>
            <w:tcW w:w="4809" w:type="dxa"/>
          </w:tcPr>
          <w:p w14:paraId="5460F3F8" w14:textId="158BF865" w:rsidR="00920E4F" w:rsidRPr="00A44B83" w:rsidRDefault="000C2633" w:rsidP="003945CB">
            <w:pPr>
              <w:pStyle w:val="bno"/>
              <w:keepNext/>
              <w:spacing w:before="120" w:after="0" w:line="276" w:lineRule="auto"/>
              <w:ind w:left="0"/>
              <w:rPr>
                <w:rFonts w:ascii="Calibri" w:hAnsi="Calibri" w:cs="Calibri"/>
                <w:sz w:val="22"/>
                <w:szCs w:val="22"/>
                <w:lang w:eastAsia="cs-CZ"/>
              </w:rPr>
            </w:pPr>
            <w:r w:rsidRPr="00A44B83">
              <w:rPr>
                <w:rFonts w:ascii="Calibri" w:hAnsi="Calibri" w:cs="Calibri"/>
                <w:sz w:val="22"/>
                <w:szCs w:val="22"/>
              </w:rPr>
              <w:t>20 b</w:t>
            </w:r>
            <w:r w:rsidR="00920E4F" w:rsidRPr="00A44B83">
              <w:rPr>
                <w:rFonts w:ascii="Calibri" w:hAnsi="Calibri" w:cs="Calibri"/>
                <w:sz w:val="22"/>
                <w:szCs w:val="22"/>
              </w:rPr>
              <w:t>odů</w:t>
            </w:r>
          </w:p>
        </w:tc>
      </w:tr>
      <w:tr w:rsidR="00140E21" w:rsidRPr="00A44B83" w14:paraId="5F9385CE" w14:textId="77777777" w:rsidTr="00140E21">
        <w:tc>
          <w:tcPr>
            <w:tcW w:w="5098" w:type="dxa"/>
          </w:tcPr>
          <w:p w14:paraId="09144758" w14:textId="1A084B52" w:rsidR="00920E4F" w:rsidRPr="00A44B83" w:rsidRDefault="000C2633" w:rsidP="003945CB">
            <w:pPr>
              <w:pStyle w:val="bno"/>
              <w:keepNext/>
              <w:spacing w:before="120" w:after="0" w:line="276" w:lineRule="auto"/>
              <w:ind w:left="0"/>
              <w:jc w:val="left"/>
              <w:rPr>
                <w:rFonts w:ascii="Calibri" w:hAnsi="Calibri" w:cs="Calibri"/>
                <w:sz w:val="22"/>
                <w:szCs w:val="22"/>
                <w:lang w:eastAsia="cs-CZ"/>
              </w:rPr>
            </w:pPr>
            <w:r w:rsidRPr="00A44B83">
              <w:rPr>
                <w:rFonts w:ascii="Calibri" w:hAnsi="Calibri" w:cs="Calibri"/>
                <w:sz w:val="22"/>
                <w:szCs w:val="22"/>
              </w:rPr>
              <w:t xml:space="preserve">1. </w:t>
            </w:r>
            <w:r w:rsidR="00BD2A22" w:rsidRPr="00A44B83">
              <w:rPr>
                <w:rFonts w:ascii="Calibri" w:hAnsi="Calibri" w:cs="Calibri"/>
                <w:sz w:val="22"/>
                <w:szCs w:val="22"/>
              </w:rPr>
              <w:t>9</w:t>
            </w:r>
            <w:r w:rsidRPr="00A44B83">
              <w:rPr>
                <w:rFonts w:ascii="Calibri" w:hAnsi="Calibri" w:cs="Calibri"/>
                <w:sz w:val="22"/>
                <w:szCs w:val="22"/>
              </w:rPr>
              <w:t xml:space="preserve">. </w:t>
            </w:r>
            <w:r w:rsidR="00BD2A22" w:rsidRPr="00A44B83">
              <w:rPr>
                <w:rFonts w:ascii="Calibri" w:hAnsi="Calibri" w:cs="Calibri"/>
                <w:sz w:val="22"/>
                <w:szCs w:val="22"/>
              </w:rPr>
              <w:t>2026 –</w:t>
            </w:r>
            <w:r w:rsidRPr="00A44B83">
              <w:rPr>
                <w:rFonts w:ascii="Calibri" w:hAnsi="Calibri" w:cs="Calibri"/>
                <w:sz w:val="22"/>
                <w:szCs w:val="22"/>
              </w:rPr>
              <w:t xml:space="preserve"> </w:t>
            </w:r>
            <w:r w:rsidR="00BD2A22" w:rsidRPr="00A44B83">
              <w:rPr>
                <w:rFonts w:ascii="Calibri" w:hAnsi="Calibri" w:cs="Calibri"/>
                <w:sz w:val="22"/>
                <w:szCs w:val="22"/>
              </w:rPr>
              <w:t xml:space="preserve">30. </w:t>
            </w:r>
            <w:r w:rsidR="00BF57F3" w:rsidRPr="00A44B83">
              <w:rPr>
                <w:rFonts w:ascii="Calibri" w:hAnsi="Calibri" w:cs="Calibri"/>
                <w:sz w:val="22"/>
                <w:szCs w:val="22"/>
              </w:rPr>
              <w:t>9</w:t>
            </w:r>
            <w:r w:rsidR="00576D47" w:rsidRPr="00A44B83">
              <w:rPr>
                <w:rFonts w:ascii="Calibri" w:hAnsi="Calibri" w:cs="Calibri"/>
                <w:sz w:val="22"/>
                <w:szCs w:val="22"/>
              </w:rPr>
              <w:t xml:space="preserve">. </w:t>
            </w:r>
            <w:r w:rsidR="00BF57F3" w:rsidRPr="00A44B83">
              <w:rPr>
                <w:rFonts w:ascii="Calibri" w:hAnsi="Calibri" w:cs="Calibri"/>
                <w:sz w:val="22"/>
                <w:szCs w:val="22"/>
              </w:rPr>
              <w:t>202</w:t>
            </w:r>
            <w:r w:rsidR="00FA7FE9" w:rsidRPr="00A44B83">
              <w:rPr>
                <w:rFonts w:ascii="Calibri" w:hAnsi="Calibri" w:cs="Calibri"/>
                <w:sz w:val="22"/>
                <w:szCs w:val="22"/>
              </w:rPr>
              <w:t>6</w:t>
            </w:r>
          </w:p>
        </w:tc>
        <w:tc>
          <w:tcPr>
            <w:tcW w:w="4809" w:type="dxa"/>
          </w:tcPr>
          <w:p w14:paraId="6A01BBEE" w14:textId="22FCF536" w:rsidR="00920E4F" w:rsidRPr="00A44B83" w:rsidRDefault="00DC5E5A" w:rsidP="003945CB">
            <w:pPr>
              <w:pStyle w:val="bno"/>
              <w:keepNext/>
              <w:spacing w:before="120" w:after="0" w:line="276" w:lineRule="auto"/>
              <w:ind w:left="0"/>
              <w:rPr>
                <w:rFonts w:ascii="Calibri" w:hAnsi="Calibri" w:cs="Calibri"/>
                <w:sz w:val="22"/>
                <w:szCs w:val="22"/>
                <w:lang w:eastAsia="cs-CZ"/>
              </w:rPr>
            </w:pPr>
            <w:r w:rsidRPr="00A44B83">
              <w:rPr>
                <w:rFonts w:ascii="Calibri" w:hAnsi="Calibri" w:cs="Calibri"/>
                <w:sz w:val="22"/>
                <w:szCs w:val="22"/>
              </w:rPr>
              <w:t xml:space="preserve">10 </w:t>
            </w:r>
            <w:r w:rsidR="00920E4F" w:rsidRPr="00A44B83">
              <w:rPr>
                <w:rFonts w:ascii="Calibri" w:hAnsi="Calibri" w:cs="Calibri"/>
                <w:sz w:val="22"/>
                <w:szCs w:val="22"/>
              </w:rPr>
              <w:t>bodů</w:t>
            </w:r>
          </w:p>
        </w:tc>
      </w:tr>
      <w:tr w:rsidR="007E572F" w:rsidRPr="00A44B83" w14:paraId="2A7AD6BC" w14:textId="77777777" w:rsidTr="00140E21">
        <w:tc>
          <w:tcPr>
            <w:tcW w:w="5098" w:type="dxa"/>
          </w:tcPr>
          <w:p w14:paraId="20C12DC5" w14:textId="333A4B8D" w:rsidR="007E572F" w:rsidRPr="00A44B83" w:rsidRDefault="00474A01" w:rsidP="00474A01">
            <w:pPr>
              <w:pStyle w:val="bno"/>
              <w:keepNext/>
              <w:spacing w:before="120" w:after="0" w:line="276" w:lineRule="auto"/>
              <w:ind w:left="0"/>
              <w:rPr>
                <w:rFonts w:ascii="Calibri" w:hAnsi="Calibri" w:cs="Calibri"/>
                <w:sz w:val="22"/>
                <w:szCs w:val="22"/>
              </w:rPr>
            </w:pPr>
            <w:r w:rsidRPr="00A44B83">
              <w:rPr>
                <w:rFonts w:ascii="Calibri" w:hAnsi="Calibri" w:cs="Calibri"/>
                <w:sz w:val="22"/>
                <w:szCs w:val="22"/>
              </w:rPr>
              <w:t>1. 10. 2026 – 31. 10. 2026</w:t>
            </w:r>
          </w:p>
        </w:tc>
        <w:tc>
          <w:tcPr>
            <w:tcW w:w="4809" w:type="dxa"/>
          </w:tcPr>
          <w:p w14:paraId="2E05AAEB" w14:textId="62BDEE83" w:rsidR="007E572F" w:rsidRPr="00A44B83" w:rsidRDefault="00474A01" w:rsidP="00474A01">
            <w:pPr>
              <w:pStyle w:val="bno"/>
              <w:keepNext/>
              <w:spacing w:before="120" w:after="0" w:line="276" w:lineRule="auto"/>
              <w:ind w:left="0"/>
              <w:rPr>
                <w:rFonts w:ascii="Calibri" w:hAnsi="Calibri" w:cs="Calibri"/>
                <w:sz w:val="22"/>
                <w:szCs w:val="22"/>
              </w:rPr>
            </w:pPr>
            <w:r w:rsidRPr="00A44B83">
              <w:rPr>
                <w:rFonts w:ascii="Calibri" w:hAnsi="Calibri" w:cs="Calibri"/>
                <w:sz w:val="22"/>
                <w:szCs w:val="22"/>
              </w:rPr>
              <w:t>5 bodů</w:t>
            </w:r>
          </w:p>
        </w:tc>
      </w:tr>
      <w:tr w:rsidR="00140E21" w:rsidRPr="00A44B83" w14:paraId="11B4A2B4" w14:textId="77777777" w:rsidTr="00140E21">
        <w:tc>
          <w:tcPr>
            <w:tcW w:w="5098" w:type="dxa"/>
          </w:tcPr>
          <w:p w14:paraId="193D3DBB" w14:textId="75263FFA" w:rsidR="00920E4F" w:rsidRPr="00A44B83" w:rsidRDefault="00920E4F" w:rsidP="003945CB">
            <w:pPr>
              <w:pStyle w:val="bno"/>
              <w:keepNext/>
              <w:spacing w:before="120" w:after="0" w:line="276" w:lineRule="auto"/>
              <w:ind w:left="0"/>
              <w:rPr>
                <w:rFonts w:ascii="Calibri" w:hAnsi="Calibri" w:cs="Calibri"/>
                <w:sz w:val="22"/>
                <w:szCs w:val="22"/>
                <w:lang w:eastAsia="cs-CZ"/>
              </w:rPr>
            </w:pPr>
            <w:r w:rsidRPr="00A44B83">
              <w:rPr>
                <w:rFonts w:ascii="Calibri" w:hAnsi="Calibri"/>
                <w:sz w:val="22"/>
              </w:rPr>
              <w:t xml:space="preserve">&gt; </w:t>
            </w:r>
            <w:r w:rsidR="00892604" w:rsidRPr="00A44B83">
              <w:rPr>
                <w:rFonts w:ascii="Calibri" w:hAnsi="Calibri"/>
                <w:sz w:val="22"/>
              </w:rPr>
              <w:t xml:space="preserve">(tj. pozdější než) </w:t>
            </w:r>
            <w:r w:rsidR="000C2633" w:rsidRPr="00A44B83">
              <w:rPr>
                <w:rFonts w:ascii="Calibri" w:hAnsi="Calibri" w:cs="Calibri"/>
                <w:sz w:val="22"/>
                <w:szCs w:val="22"/>
              </w:rPr>
              <w:t>3</w:t>
            </w:r>
            <w:r w:rsidR="007E572F" w:rsidRPr="00A44B83">
              <w:rPr>
                <w:rFonts w:ascii="Calibri" w:hAnsi="Calibri" w:cs="Calibri"/>
                <w:sz w:val="22"/>
                <w:szCs w:val="22"/>
              </w:rPr>
              <w:t>1. 10</w:t>
            </w:r>
            <w:r w:rsidR="000C2633" w:rsidRPr="00A44B83">
              <w:rPr>
                <w:rFonts w:ascii="Calibri" w:hAnsi="Calibri" w:cs="Calibri"/>
                <w:sz w:val="22"/>
                <w:szCs w:val="22"/>
              </w:rPr>
              <w:t>. 2026</w:t>
            </w:r>
          </w:p>
        </w:tc>
        <w:tc>
          <w:tcPr>
            <w:tcW w:w="4809" w:type="dxa"/>
          </w:tcPr>
          <w:p w14:paraId="5D75F7EA" w14:textId="77777777" w:rsidR="00920E4F" w:rsidRPr="00A44B83" w:rsidRDefault="00920E4F" w:rsidP="003945CB">
            <w:pPr>
              <w:pStyle w:val="bno"/>
              <w:keepNext/>
              <w:spacing w:before="120" w:after="0" w:line="276" w:lineRule="auto"/>
              <w:ind w:left="0"/>
              <w:rPr>
                <w:rFonts w:ascii="Calibri" w:hAnsi="Calibri" w:cs="Calibri"/>
                <w:sz w:val="22"/>
                <w:szCs w:val="22"/>
                <w:lang w:eastAsia="cs-CZ"/>
              </w:rPr>
            </w:pPr>
            <w:r w:rsidRPr="00A44B83">
              <w:rPr>
                <w:rFonts w:ascii="Calibri" w:hAnsi="Calibri" w:cs="Calibri"/>
                <w:sz w:val="22"/>
                <w:szCs w:val="22"/>
              </w:rPr>
              <w:t>0 bodů</w:t>
            </w:r>
          </w:p>
        </w:tc>
      </w:tr>
    </w:tbl>
    <w:p w14:paraId="73991ECB" w14:textId="573AE34B" w:rsidR="00793999" w:rsidRPr="00A44B83" w:rsidRDefault="00793999" w:rsidP="00793999">
      <w:pPr>
        <w:pStyle w:val="bno"/>
        <w:spacing w:before="120" w:after="0" w:line="276" w:lineRule="auto"/>
        <w:ind w:left="0"/>
        <w:rPr>
          <w:rStyle w:val="dn"/>
          <w:rFonts w:ascii="Calibri" w:hAnsi="Calibri" w:cs="Calibri"/>
          <w:sz w:val="22"/>
          <w:szCs w:val="22"/>
        </w:rPr>
      </w:pPr>
      <w:r w:rsidRPr="00A44B83">
        <w:rPr>
          <w:rStyle w:val="dn"/>
          <w:rFonts w:ascii="Calibri" w:hAnsi="Calibri" w:cs="Calibri"/>
          <w:sz w:val="22"/>
          <w:szCs w:val="22"/>
        </w:rPr>
        <w:t xml:space="preserve">Za toto kritérium hodnocení může účastník získat maximálně </w:t>
      </w:r>
      <w:r w:rsidR="00DC5E5A" w:rsidRPr="00A44B83">
        <w:rPr>
          <w:rStyle w:val="dn"/>
          <w:rFonts w:ascii="Calibri" w:hAnsi="Calibri" w:cs="Calibri"/>
          <w:sz w:val="22"/>
          <w:szCs w:val="22"/>
        </w:rPr>
        <w:t>dvacet</w:t>
      </w:r>
      <w:r w:rsidRPr="00A44B83">
        <w:rPr>
          <w:rStyle w:val="dn"/>
          <w:rFonts w:ascii="Calibri" w:hAnsi="Calibri" w:cs="Calibri"/>
          <w:sz w:val="22"/>
          <w:szCs w:val="22"/>
        </w:rPr>
        <w:t xml:space="preserve"> (</w:t>
      </w:r>
      <w:r w:rsidR="00DC5E5A" w:rsidRPr="00A44B83">
        <w:rPr>
          <w:rStyle w:val="dn"/>
          <w:rFonts w:ascii="Calibri" w:hAnsi="Calibri" w:cs="Calibri"/>
          <w:sz w:val="22"/>
          <w:szCs w:val="22"/>
        </w:rPr>
        <w:t>20</w:t>
      </w:r>
      <w:r w:rsidRPr="00A44B83">
        <w:rPr>
          <w:rStyle w:val="dn"/>
          <w:rFonts w:ascii="Calibri" w:hAnsi="Calibri" w:cs="Calibri"/>
          <w:sz w:val="22"/>
          <w:szCs w:val="22"/>
        </w:rPr>
        <w:t>) bodů.</w:t>
      </w:r>
    </w:p>
    <w:p w14:paraId="0E885B57" w14:textId="26318713" w:rsidR="00C0043B" w:rsidRPr="00A44B83" w:rsidRDefault="00153E38" w:rsidP="008A51B9">
      <w:pPr>
        <w:pStyle w:val="Nadpis2"/>
        <w:numPr>
          <w:ilvl w:val="1"/>
          <w:numId w:val="3"/>
        </w:numPr>
        <w:rPr>
          <w:rStyle w:val="Hyperlink2"/>
          <w:rFonts w:eastAsia="Arial Unicode MS"/>
          <w:szCs w:val="22"/>
        </w:rPr>
      </w:pPr>
      <w:r w:rsidRPr="00A44B83">
        <w:rPr>
          <w:rStyle w:val="dn"/>
        </w:rPr>
        <w:t xml:space="preserve">Celkový výsledek </w:t>
      </w:r>
      <w:r w:rsidR="00C0043B" w:rsidRPr="00A44B83">
        <w:rPr>
          <w:rStyle w:val="Hyperlink2"/>
          <w:rFonts w:eastAsia="Arial Unicode MS"/>
          <w:szCs w:val="22"/>
        </w:rPr>
        <w:t>hodnocení nabídek</w:t>
      </w:r>
    </w:p>
    <w:p w14:paraId="2ACB3EBA" w14:textId="3FDD884A" w:rsidR="00C0043B" w:rsidRPr="00A44B83" w:rsidRDefault="00C0043B" w:rsidP="00C0043B">
      <w:pPr>
        <w:pStyle w:val="bno"/>
        <w:spacing w:before="120" w:after="0"/>
        <w:ind w:left="0"/>
        <w:rPr>
          <w:rFonts w:ascii="Calibri" w:hAnsi="Calibri" w:cs="Calibri"/>
          <w:sz w:val="22"/>
          <w:szCs w:val="22"/>
        </w:rPr>
      </w:pPr>
      <w:r w:rsidRPr="00A44B83">
        <w:rPr>
          <w:rFonts w:ascii="Calibri" w:hAnsi="Calibri" w:cs="Calibri"/>
          <w:sz w:val="22"/>
          <w:szCs w:val="22"/>
        </w:rPr>
        <w:t xml:space="preserve">Na základě </w:t>
      </w:r>
      <w:r w:rsidRPr="00A44B83">
        <w:rPr>
          <w:rFonts w:ascii="Calibri" w:hAnsi="Calibri" w:cs="Calibri"/>
          <w:b/>
          <w:bCs/>
          <w:sz w:val="22"/>
          <w:szCs w:val="22"/>
        </w:rPr>
        <w:t>součtu výsledných bodových hodnot jednotlivých nabídek v</w:t>
      </w:r>
      <w:r w:rsidR="007D4145" w:rsidRPr="00A44B83">
        <w:rPr>
          <w:rFonts w:ascii="Calibri" w:hAnsi="Calibri" w:cs="Calibri"/>
          <w:b/>
          <w:bCs/>
          <w:sz w:val="22"/>
          <w:szCs w:val="22"/>
        </w:rPr>
        <w:t> </w:t>
      </w:r>
      <w:r w:rsidRPr="00A44B83">
        <w:rPr>
          <w:rFonts w:ascii="Calibri" w:hAnsi="Calibri" w:cs="Calibri"/>
          <w:b/>
          <w:bCs/>
          <w:sz w:val="22"/>
          <w:szCs w:val="22"/>
        </w:rPr>
        <w:t>rámci</w:t>
      </w:r>
      <w:r w:rsidR="007D4145" w:rsidRPr="00A44B83">
        <w:rPr>
          <w:rFonts w:ascii="Calibri" w:hAnsi="Calibri" w:cs="Calibri"/>
          <w:b/>
          <w:bCs/>
          <w:sz w:val="22"/>
          <w:szCs w:val="22"/>
        </w:rPr>
        <w:t xml:space="preserve"> </w:t>
      </w:r>
      <w:r w:rsidR="00FA700D" w:rsidRPr="00A44B83">
        <w:rPr>
          <w:rFonts w:ascii="Calibri" w:hAnsi="Calibri" w:cs="Calibri"/>
          <w:b/>
          <w:bCs/>
          <w:sz w:val="22"/>
          <w:szCs w:val="22"/>
        </w:rPr>
        <w:t>dílčích</w:t>
      </w:r>
      <w:r w:rsidRPr="00A44B83">
        <w:rPr>
          <w:rFonts w:ascii="Calibri" w:hAnsi="Calibri" w:cs="Calibri"/>
          <w:b/>
          <w:bCs/>
          <w:sz w:val="22"/>
          <w:szCs w:val="22"/>
        </w:rPr>
        <w:t xml:space="preserve"> kritérií hodnocení</w:t>
      </w:r>
      <w:r w:rsidRPr="00A44B83">
        <w:rPr>
          <w:rFonts w:ascii="Calibri" w:hAnsi="Calibri" w:cs="Calibri"/>
          <w:sz w:val="22"/>
          <w:szCs w:val="22"/>
        </w:rPr>
        <w:t xml:space="preserve"> bude stanoveno pořadí úspěšnosti jednotlivých nabídek.</w:t>
      </w:r>
    </w:p>
    <w:p w14:paraId="5232287B" w14:textId="30C24312" w:rsidR="00C0043B" w:rsidRPr="00A44B83" w:rsidRDefault="00C0043B" w:rsidP="00C0043B">
      <w:pPr>
        <w:pStyle w:val="bno"/>
        <w:spacing w:before="120" w:after="0" w:line="276" w:lineRule="auto"/>
        <w:ind w:left="0"/>
        <w:rPr>
          <w:rFonts w:ascii="Calibri" w:hAnsi="Calibri" w:cs="Calibri"/>
          <w:sz w:val="22"/>
          <w:szCs w:val="22"/>
        </w:rPr>
      </w:pPr>
      <w:r w:rsidRPr="00A44B83">
        <w:rPr>
          <w:rFonts w:ascii="Calibri" w:hAnsi="Calibri" w:cs="Calibri"/>
          <w:b/>
          <w:bCs/>
          <w:sz w:val="22"/>
          <w:szCs w:val="22"/>
        </w:rPr>
        <w:t xml:space="preserve">Ekonomicky nejvýhodnější nabídkou je ta, která získá nejvyšší celkový počet bodů za </w:t>
      </w:r>
      <w:r w:rsidR="00ED26F6" w:rsidRPr="00A44B83">
        <w:rPr>
          <w:rFonts w:ascii="Calibri" w:hAnsi="Calibri" w:cs="Calibri"/>
          <w:b/>
          <w:bCs/>
          <w:sz w:val="22"/>
          <w:szCs w:val="22"/>
        </w:rPr>
        <w:t>obě</w:t>
      </w:r>
      <w:r w:rsidRPr="00A44B83">
        <w:rPr>
          <w:rFonts w:ascii="Calibri" w:hAnsi="Calibri" w:cs="Calibri"/>
          <w:b/>
          <w:bCs/>
          <w:sz w:val="22"/>
          <w:szCs w:val="22"/>
        </w:rPr>
        <w:t xml:space="preserve"> kritéria hodnocení v součtu</w:t>
      </w:r>
      <w:r w:rsidRPr="00A44B83">
        <w:rPr>
          <w:rFonts w:ascii="Calibri" w:hAnsi="Calibri" w:cs="Calibri"/>
          <w:sz w:val="22"/>
          <w:szCs w:val="22"/>
        </w:rPr>
        <w:t>.</w:t>
      </w:r>
    </w:p>
    <w:p w14:paraId="6947D863" w14:textId="70BE0B2A" w:rsidR="00C0043B" w:rsidRPr="00A44B83" w:rsidRDefault="0060384D" w:rsidP="00876DE3">
      <w:pPr>
        <w:pStyle w:val="bno"/>
        <w:spacing w:before="120" w:after="0" w:line="276" w:lineRule="auto"/>
        <w:ind w:left="0"/>
        <w:rPr>
          <w:rFonts w:ascii="Calibri" w:hAnsi="Calibri" w:cs="Calibri"/>
          <w:sz w:val="22"/>
          <w:szCs w:val="22"/>
        </w:rPr>
      </w:pPr>
      <w:r w:rsidRPr="00A44B83">
        <w:rPr>
          <w:rStyle w:val="dn"/>
          <w:rFonts w:ascii="Calibri" w:hAnsi="Calibri" w:cs="Calibri"/>
          <w:sz w:val="22"/>
          <w:szCs w:val="22"/>
        </w:rPr>
        <w:t xml:space="preserve">Smlouva bude uzavřena s dodavatelem, jehož nabídka se umístí na prvním místě </w:t>
      </w:r>
      <w:r w:rsidR="0083045B" w:rsidRPr="00A44B83">
        <w:rPr>
          <w:rStyle w:val="dn"/>
          <w:rFonts w:ascii="Calibri" w:hAnsi="Calibri" w:cs="Calibri"/>
          <w:sz w:val="22"/>
          <w:szCs w:val="22"/>
        </w:rPr>
        <w:t xml:space="preserve">(nejvyšší celkový počet bodů za </w:t>
      </w:r>
      <w:r w:rsidR="005A4379" w:rsidRPr="00A44B83">
        <w:rPr>
          <w:rStyle w:val="dn"/>
          <w:rFonts w:ascii="Calibri" w:hAnsi="Calibri" w:cs="Calibri"/>
          <w:sz w:val="22"/>
          <w:szCs w:val="22"/>
        </w:rPr>
        <w:t>obě</w:t>
      </w:r>
      <w:r w:rsidR="0083045B" w:rsidRPr="00A44B83">
        <w:rPr>
          <w:rStyle w:val="dn"/>
          <w:rFonts w:ascii="Calibri" w:hAnsi="Calibri" w:cs="Calibri"/>
          <w:sz w:val="22"/>
          <w:szCs w:val="22"/>
        </w:rPr>
        <w:t xml:space="preserve"> kritéria</w:t>
      </w:r>
      <w:r w:rsidR="007D4145" w:rsidRPr="00A44B83">
        <w:rPr>
          <w:rStyle w:val="dn"/>
          <w:rFonts w:ascii="Calibri" w:hAnsi="Calibri" w:cs="Calibri"/>
          <w:sz w:val="22"/>
          <w:szCs w:val="22"/>
        </w:rPr>
        <w:t xml:space="preserve"> </w:t>
      </w:r>
      <w:r w:rsidR="005A4379" w:rsidRPr="00A44B83">
        <w:rPr>
          <w:rStyle w:val="dn"/>
          <w:rFonts w:ascii="Calibri" w:hAnsi="Calibri" w:cs="Calibri"/>
          <w:sz w:val="22"/>
          <w:szCs w:val="22"/>
        </w:rPr>
        <w:t>v součtu</w:t>
      </w:r>
      <w:r w:rsidR="0083045B" w:rsidRPr="00A44B83">
        <w:rPr>
          <w:rStyle w:val="dn"/>
          <w:rFonts w:ascii="Calibri" w:hAnsi="Calibri" w:cs="Calibri"/>
          <w:sz w:val="22"/>
          <w:szCs w:val="22"/>
        </w:rPr>
        <w:t xml:space="preserve">). </w:t>
      </w:r>
      <w:r w:rsidR="00C0043B" w:rsidRPr="00A44B83">
        <w:rPr>
          <w:rFonts w:ascii="Calibri" w:hAnsi="Calibri" w:cs="Calibri"/>
          <w:sz w:val="22"/>
          <w:szCs w:val="22"/>
        </w:rPr>
        <w:t>Pokud se na prvním místě v pořadí nabídek umístí dvě nebo více nabídek se shodným celkovým počtem bodů, je pro konečné pořadí nabídek rozhodn</w:t>
      </w:r>
      <w:r w:rsidR="005A4379" w:rsidRPr="00A44B83">
        <w:rPr>
          <w:rFonts w:ascii="Calibri" w:hAnsi="Calibri" w:cs="Calibri"/>
          <w:sz w:val="22"/>
          <w:szCs w:val="22"/>
        </w:rPr>
        <w:t xml:space="preserve">á výše celkové nabídkové ceny v Kč bez DPH, </w:t>
      </w:r>
      <w:r w:rsidR="005A4379" w:rsidRPr="00A44B83">
        <w:rPr>
          <w:rStyle w:val="dn"/>
          <w:rFonts w:ascii="Calibri" w:hAnsi="Calibri" w:cs="Calibri"/>
          <w:sz w:val="22"/>
          <w:szCs w:val="22"/>
        </w:rPr>
        <w:t>přičemž výhodněji budou hodnoceny nižší hodnoty před vyššími.</w:t>
      </w:r>
      <w:r w:rsidR="00C0043B" w:rsidRPr="00A44B83">
        <w:rPr>
          <w:rFonts w:ascii="Calibri" w:hAnsi="Calibri" w:cs="Calibri"/>
          <w:sz w:val="22"/>
          <w:szCs w:val="22"/>
        </w:rPr>
        <w:t xml:space="preserve"> Pokud ani postupem podle předchozí věty nebude možné určit konečné pořadí nabídek, rozhodne o konečném pořadí okamžik podání nabídky s tím, že jako ekonomicky výhodnější bude vyhodnocena ta nabídka, která byla v elektronickém nástroji podána dříve.</w:t>
      </w:r>
    </w:p>
    <w:p w14:paraId="044548C7" w14:textId="32A774A7" w:rsidR="00C0043B" w:rsidRPr="00A44B83" w:rsidRDefault="00C0043B" w:rsidP="00C0043B">
      <w:pPr>
        <w:pStyle w:val="bno"/>
        <w:spacing w:before="120" w:after="0" w:line="276" w:lineRule="auto"/>
        <w:ind w:left="0"/>
        <w:rPr>
          <w:rFonts w:ascii="Calibri" w:hAnsi="Calibri" w:cs="Calibri"/>
          <w:sz w:val="22"/>
          <w:szCs w:val="22"/>
        </w:rPr>
      </w:pPr>
      <w:r w:rsidRPr="00A44B83">
        <w:rPr>
          <w:rFonts w:ascii="Calibri" w:hAnsi="Calibri" w:cs="Calibri"/>
          <w:sz w:val="22"/>
          <w:szCs w:val="22"/>
        </w:rPr>
        <w:t>Pro hodnocení jsou rozhodné ceny</w:t>
      </w:r>
      <w:r w:rsidR="00876DE3" w:rsidRPr="00A44B83">
        <w:rPr>
          <w:rFonts w:ascii="Calibri" w:hAnsi="Calibri" w:cs="Calibri"/>
          <w:sz w:val="22"/>
          <w:szCs w:val="22"/>
        </w:rPr>
        <w:t xml:space="preserve"> v Kč</w:t>
      </w:r>
      <w:r w:rsidRPr="00A44B83">
        <w:rPr>
          <w:rFonts w:ascii="Calibri" w:hAnsi="Calibri" w:cs="Calibri"/>
          <w:sz w:val="22"/>
          <w:szCs w:val="22"/>
        </w:rPr>
        <w:t xml:space="preserve"> bez DPH.</w:t>
      </w:r>
    </w:p>
    <w:p w14:paraId="05C38161" w14:textId="77777777" w:rsidR="00CB4703" w:rsidRPr="00A44B83" w:rsidRDefault="00C63A60">
      <w:pPr>
        <w:pStyle w:val="Nadpis1"/>
        <w:numPr>
          <w:ilvl w:val="0"/>
          <w:numId w:val="2"/>
        </w:numPr>
      </w:pPr>
      <w:r w:rsidRPr="00A44B83">
        <w:rPr>
          <w:rStyle w:val="Hyperlink2"/>
        </w:rPr>
        <w:t>DALŠÍ POŽADAVKY NA OBSAH NABÍDKY</w:t>
      </w:r>
    </w:p>
    <w:p w14:paraId="05C38162" w14:textId="77777777" w:rsidR="00CB4703" w:rsidRPr="00A44B83" w:rsidRDefault="00C63A60">
      <w:pPr>
        <w:pStyle w:val="Nadpis2"/>
        <w:keepNext/>
        <w:numPr>
          <w:ilvl w:val="1"/>
          <w:numId w:val="3"/>
        </w:numPr>
      </w:pPr>
      <w:r w:rsidRPr="00A44B83">
        <w:rPr>
          <w:rStyle w:val="Hyperlink2"/>
        </w:rPr>
        <w:t>Rozdělení odpovědnosti při podání společné nabídky</w:t>
      </w:r>
    </w:p>
    <w:p w14:paraId="05C38163" w14:textId="77777777" w:rsidR="00CB4703" w:rsidRPr="00A44B83" w:rsidRDefault="00C63A60">
      <w:pPr>
        <w:rPr>
          <w:rStyle w:val="Hyperlink2"/>
        </w:rPr>
      </w:pPr>
      <w:r w:rsidRPr="00A44B83">
        <w:rPr>
          <w:rStyle w:val="Hyperlink2"/>
        </w:rPr>
        <w:t>Zadavatel v souladu s § 103 ZZVZ požaduje, aby v případě společné účasti dodavatelů tito v nabídce doložili, jaké bude rozdělení odpovědnosti za plnění Veřejné zakázky.</w:t>
      </w:r>
    </w:p>
    <w:p w14:paraId="05C38164" w14:textId="77777777" w:rsidR="00CB4703" w:rsidRPr="00A44B83" w:rsidRDefault="00C63A60">
      <w:pPr>
        <w:shd w:val="clear" w:color="auto" w:fill="FFFFFF"/>
        <w:tabs>
          <w:tab w:val="left" w:pos="3119"/>
        </w:tabs>
        <w:spacing w:before="120" w:after="240"/>
        <w:rPr>
          <w:rStyle w:val="Hyperlink2"/>
        </w:rPr>
      </w:pPr>
      <w:r w:rsidRPr="00A44B83">
        <w:rPr>
          <w:rStyle w:val="Hyperlink2"/>
        </w:rPr>
        <w:t>Zadavatel přitom vyžaduje, aby odpovědnost nesli všichni dodavatelé podávající společnou nabídku společně a nerozdílně.</w:t>
      </w:r>
    </w:p>
    <w:p w14:paraId="05C38165" w14:textId="77777777" w:rsidR="00CB4703" w:rsidRPr="00A44B83" w:rsidRDefault="00C63A60">
      <w:pPr>
        <w:pStyle w:val="Nadpis2"/>
        <w:numPr>
          <w:ilvl w:val="1"/>
          <w:numId w:val="3"/>
        </w:numPr>
      </w:pPr>
      <w:bookmarkStart w:id="7" w:name="_Ref176766178"/>
      <w:r w:rsidRPr="00A44B83">
        <w:rPr>
          <w:rStyle w:val="Hyperlink2"/>
          <w:rFonts w:eastAsia="Arial Unicode MS" w:cs="Arial Unicode MS"/>
        </w:rPr>
        <w:t>Seznam poddodavatelského plnění</w:t>
      </w:r>
      <w:bookmarkEnd w:id="7"/>
      <w:r w:rsidRPr="00A44B83">
        <w:rPr>
          <w:rStyle w:val="Hyperlink2"/>
          <w:rFonts w:eastAsia="Arial Unicode MS" w:cs="Arial Unicode MS"/>
        </w:rPr>
        <w:t xml:space="preserve"> </w:t>
      </w:r>
    </w:p>
    <w:p w14:paraId="05C38166" w14:textId="77777777" w:rsidR="00CB4703" w:rsidRPr="00A44B83" w:rsidRDefault="00C63A60">
      <w:pPr>
        <w:pStyle w:val="odsazfurt"/>
        <w:spacing w:before="120" w:line="276" w:lineRule="auto"/>
        <w:ind w:left="0"/>
        <w:rPr>
          <w:rStyle w:val="dn"/>
          <w:rFonts w:ascii="Calibri" w:eastAsia="Calibri" w:hAnsi="Calibri" w:cs="Calibri"/>
          <w:sz w:val="22"/>
          <w:szCs w:val="22"/>
        </w:rPr>
      </w:pPr>
      <w:r w:rsidRPr="00A44B83">
        <w:rPr>
          <w:rStyle w:val="dn"/>
          <w:rFonts w:ascii="Calibri" w:hAnsi="Calibri"/>
          <w:sz w:val="22"/>
          <w:szCs w:val="22"/>
        </w:rPr>
        <w:t xml:space="preserve">Zadavatel požaduje, aby účastník zadávacího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 </w:t>
      </w:r>
    </w:p>
    <w:p w14:paraId="05C38167" w14:textId="77777777" w:rsidR="00CB4703" w:rsidRPr="00A44B83" w:rsidRDefault="00C63A60">
      <w:pPr>
        <w:spacing w:before="120"/>
        <w:rPr>
          <w:rStyle w:val="Hyperlink2"/>
        </w:rPr>
      </w:pPr>
      <w:r w:rsidRPr="00A44B83">
        <w:rPr>
          <w:rStyle w:val="Hyperlink2"/>
        </w:rPr>
        <w:lastRenderedPageBreak/>
        <w:t xml:space="preserve">Zadavatel zejména upozorňuje, že bude-li účastník prokazovat část kvalifikace prostřednictvím jiných osob, musí být tato osoba či osoby v předloženém seznamu poddodavatelů uvedeny (s uvedením rozsahu poskytovaných služeb).   </w:t>
      </w:r>
    </w:p>
    <w:p w14:paraId="05C38168" w14:textId="77777777" w:rsidR="00CB4703" w:rsidRPr="00A44B83" w:rsidRDefault="00C63A60">
      <w:pPr>
        <w:spacing w:before="120"/>
        <w:rPr>
          <w:rStyle w:val="dn"/>
          <w:b/>
          <w:bCs/>
        </w:rPr>
      </w:pPr>
      <w:r w:rsidRPr="00A44B83">
        <w:rPr>
          <w:rStyle w:val="dn"/>
          <w:b/>
          <w:bCs/>
        </w:rPr>
        <w:t>V případě, že účastník seznam poddodavatelského plnění v nabídce nepředloží, má se za to, že ke dni uzavření Smlouvy, neplánuje využít poddodavatele.</w:t>
      </w:r>
    </w:p>
    <w:p w14:paraId="05C38169" w14:textId="3EE710E4" w:rsidR="00CB4703" w:rsidRPr="00A44B83" w:rsidRDefault="00C63A60">
      <w:pPr>
        <w:pStyle w:val="odsazfurt"/>
        <w:spacing w:before="120"/>
        <w:ind w:left="0"/>
        <w:rPr>
          <w:rStyle w:val="dn"/>
          <w:rFonts w:ascii="Calibri" w:eastAsia="Calibri" w:hAnsi="Calibri" w:cs="Calibri"/>
          <w:sz w:val="22"/>
          <w:szCs w:val="22"/>
        </w:rPr>
      </w:pPr>
      <w:r w:rsidRPr="00A44B83">
        <w:rPr>
          <w:rStyle w:val="dn"/>
          <w:rFonts w:ascii="Calibri" w:hAnsi="Calibri"/>
          <w:sz w:val="22"/>
          <w:szCs w:val="22"/>
        </w:rPr>
        <w:t xml:space="preserve">Doporučený vzor seznamu poddodavatelského plnění tvoří přílohu č. </w:t>
      </w:r>
      <w:r w:rsidR="008B46B3" w:rsidRPr="00A44B83">
        <w:rPr>
          <w:rStyle w:val="dn"/>
          <w:rFonts w:ascii="Calibri" w:hAnsi="Calibri"/>
          <w:sz w:val="22"/>
          <w:szCs w:val="22"/>
        </w:rPr>
        <w:t>4</w:t>
      </w:r>
      <w:r w:rsidRPr="00A44B83">
        <w:rPr>
          <w:rStyle w:val="dn"/>
          <w:rFonts w:ascii="Calibri" w:hAnsi="Calibri"/>
          <w:sz w:val="22"/>
          <w:szCs w:val="22"/>
        </w:rPr>
        <w:t xml:space="preserve"> zadávací dokumentace. </w:t>
      </w:r>
    </w:p>
    <w:p w14:paraId="05C3816A" w14:textId="77777777" w:rsidR="00CB4703" w:rsidRPr="00A44B83" w:rsidRDefault="00C63A60" w:rsidP="008A0DD6">
      <w:pPr>
        <w:pStyle w:val="Nadpis2"/>
        <w:keepNext/>
        <w:numPr>
          <w:ilvl w:val="1"/>
          <w:numId w:val="3"/>
        </w:numPr>
        <w:ind w:left="936" w:hanging="431"/>
      </w:pPr>
      <w:r w:rsidRPr="00A44B83">
        <w:rPr>
          <w:rStyle w:val="Hyperlink2"/>
        </w:rPr>
        <w:t>Mezinárodní sankce</w:t>
      </w:r>
    </w:p>
    <w:p w14:paraId="05C3816B" w14:textId="417FDEC8" w:rsidR="00CB4703" w:rsidRPr="00A44B83" w:rsidRDefault="00C63A60">
      <w:pPr>
        <w:rPr>
          <w:rStyle w:val="Hyperlink2"/>
        </w:rPr>
      </w:pPr>
      <w:r w:rsidRPr="00A44B83">
        <w:rPr>
          <w:rStyle w:val="Hyperlink2"/>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8B46B3" w:rsidRPr="00A44B83">
        <w:rPr>
          <w:rStyle w:val="Hyperlink2"/>
        </w:rPr>
        <w:t>5</w:t>
      </w:r>
      <w:r w:rsidRPr="00A44B83">
        <w:rPr>
          <w:rStyle w:val="Hyperlink2"/>
        </w:rPr>
        <w:t xml:space="preserve"> zadávací dokumentace.</w:t>
      </w:r>
    </w:p>
    <w:p w14:paraId="05C3816C" w14:textId="77777777" w:rsidR="00CB4703" w:rsidRPr="00A44B83" w:rsidRDefault="00C63A60">
      <w:pPr>
        <w:rPr>
          <w:rStyle w:val="Hyperlink2"/>
        </w:rPr>
      </w:pPr>
      <w:r w:rsidRPr="00A44B83">
        <w:rPr>
          <w:rStyle w:val="Hyperlink2"/>
        </w:rPr>
        <w:t>Výše uvedené se vztahuje rovněž na poddodavatele či subjekty, jejichž prostřednictvím prokazuje dodavatel část kvalifikace a hodlá je využít při plnění Smlouvy – v takovém případě je dodavatel povinen předložit čestné prohlášení rovněž dle poddodavatele / jiné osoby, prostřednictvím které prokazuje splnění kvalifikace.</w:t>
      </w:r>
    </w:p>
    <w:p w14:paraId="05C3816D" w14:textId="77777777" w:rsidR="00CB4703" w:rsidRPr="00A44B83" w:rsidRDefault="00C63A60">
      <w:pPr>
        <w:rPr>
          <w:rStyle w:val="Hyperlink2"/>
        </w:rPr>
      </w:pPr>
      <w:r w:rsidRPr="00A44B83">
        <w:rPr>
          <w:rStyle w:val="Hyperlink2"/>
        </w:rP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05C3816E" w14:textId="77777777" w:rsidR="00CB4703" w:rsidRPr="00A44B83" w:rsidRDefault="00C63A60">
      <w:pPr>
        <w:pStyle w:val="Nadpis2"/>
        <w:numPr>
          <w:ilvl w:val="1"/>
          <w:numId w:val="3"/>
        </w:numPr>
      </w:pPr>
      <w:r w:rsidRPr="00A44B83">
        <w:rPr>
          <w:rStyle w:val="Hyperlink2"/>
        </w:rPr>
        <w:t>Střet zájmů</w:t>
      </w:r>
    </w:p>
    <w:p w14:paraId="05C3816F" w14:textId="61928455" w:rsidR="00CB4703" w:rsidRPr="00A44B83" w:rsidRDefault="00C63A60">
      <w:pPr>
        <w:rPr>
          <w:rStyle w:val="Hyperlink2"/>
        </w:rPr>
      </w:pPr>
      <w:r w:rsidRPr="00A44B83">
        <w:rPr>
          <w:rStyle w:val="Hyperlink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8B46B3" w:rsidRPr="00A44B83">
        <w:rPr>
          <w:rStyle w:val="Hyperlink2"/>
        </w:rPr>
        <w:t>5</w:t>
      </w:r>
      <w:r w:rsidRPr="00A44B83">
        <w:rPr>
          <w:rStyle w:val="Hyperlink2"/>
        </w:rPr>
        <w:t xml:space="preserve"> zadávací dokumentace.</w:t>
      </w:r>
    </w:p>
    <w:p w14:paraId="05C38170" w14:textId="77777777" w:rsidR="00CB4703" w:rsidRPr="00A44B83" w:rsidRDefault="00C63A60">
      <w:pPr>
        <w:rPr>
          <w:rStyle w:val="Hyperlink2"/>
        </w:rPr>
      </w:pPr>
      <w:r w:rsidRPr="00A44B83">
        <w:rPr>
          <w:rStyle w:val="Hyperlink2"/>
        </w:rPr>
        <w:t>Pokud bude dodavatel prokazovat kvalifikaci prostřednictvím poddodavatele, požaduje Zadavatel, aby toto čestné prohlášení o neexistenci střetu zájmů předložil dodavatel rovněž od takového svého poddodavatele.</w:t>
      </w:r>
    </w:p>
    <w:p w14:paraId="05C38171" w14:textId="77777777" w:rsidR="00CB4703" w:rsidRPr="00A44B83" w:rsidRDefault="00C63A60">
      <w:pPr>
        <w:pStyle w:val="Nadpis2"/>
        <w:numPr>
          <w:ilvl w:val="1"/>
          <w:numId w:val="3"/>
        </w:numPr>
      </w:pPr>
      <w:bookmarkStart w:id="8" w:name="_Ref179895143"/>
      <w:r w:rsidRPr="00A44B83">
        <w:rPr>
          <w:rStyle w:val="Hyperlink2"/>
        </w:rPr>
        <w:t>Harmonogram plnění</w:t>
      </w:r>
      <w:bookmarkEnd w:id="8"/>
    </w:p>
    <w:p w14:paraId="05C38172" w14:textId="0239E673" w:rsidR="00CB4703" w:rsidRPr="00A44B83" w:rsidRDefault="00C63A60" w:rsidP="000C2633">
      <w:pPr>
        <w:rPr>
          <w:rStyle w:val="Hyperlink2"/>
          <w:b/>
          <w:bCs/>
        </w:rPr>
      </w:pPr>
      <w:r w:rsidRPr="00A44B83">
        <w:rPr>
          <w:rStyle w:val="Hyperlink2"/>
        </w:rPr>
        <w:t>Zadavatel požaduje, aby dodavatel</w:t>
      </w:r>
      <w:r w:rsidR="00F1347F" w:rsidRPr="00A44B83">
        <w:rPr>
          <w:rStyle w:val="Hyperlink2"/>
        </w:rPr>
        <w:t>é</w:t>
      </w:r>
      <w:r w:rsidRPr="00A44B83">
        <w:rPr>
          <w:rStyle w:val="Hyperlink2"/>
        </w:rPr>
        <w:t xml:space="preserve"> ve své nabídce předložili vyplněný harmonogram plnění, který tvoří přílohu č. 2 závazného návrhu Smlouvy. Zadavatel uvádí, že věcné vymezení jednotlivých milníků stanovuje závazně zadavatel. Dodavatelé k jednotlivým vymezeným milníkům doplní dobu jejich realizace, přičemž </w:t>
      </w:r>
      <w:r w:rsidRPr="00A44B83">
        <w:rPr>
          <w:rStyle w:val="dn"/>
          <w:b/>
          <w:bCs/>
        </w:rPr>
        <w:t xml:space="preserve">celková doba realizace předmětu Veřejné zakázky nesmí přesáhnout zadavatelem stanovenou dobu dle čl. 6.6 závazného návrhu Smlouvy (tj. kompletní dokončení Díla a jeho předání Objednateli nastane </w:t>
      </w:r>
      <w:r w:rsidR="007F583F" w:rsidRPr="00A44B83">
        <w:rPr>
          <w:rStyle w:val="dn"/>
          <w:b/>
          <w:bCs/>
        </w:rPr>
        <w:t xml:space="preserve">nejpozději do 30. 6. </w:t>
      </w:r>
      <w:r w:rsidR="005512DA" w:rsidRPr="00A44B83">
        <w:rPr>
          <w:rStyle w:val="dn"/>
          <w:b/>
          <w:bCs/>
        </w:rPr>
        <w:t>2027</w:t>
      </w:r>
      <w:r w:rsidRPr="00A44B83">
        <w:rPr>
          <w:rStyle w:val="dn"/>
          <w:b/>
          <w:bCs/>
        </w:rPr>
        <w:t xml:space="preserve">). </w:t>
      </w:r>
      <w:r w:rsidR="00387706" w:rsidRPr="00A44B83">
        <w:rPr>
          <w:rStyle w:val="dn"/>
          <w:b/>
          <w:bCs/>
        </w:rPr>
        <w:t xml:space="preserve">Zároveň zadavatel vysloveně upozorňuje, že dodavatelem doplněný termín realizace Milníku 6 bude předmětem hodnocení nabídek dle dílčího hodnotícího kritéria </w:t>
      </w:r>
      <w:r w:rsidR="00387706" w:rsidRPr="00A44B83">
        <w:rPr>
          <w:rStyle w:val="dn"/>
          <w:b/>
          <w:bCs/>
          <w:i/>
          <w:iCs/>
        </w:rPr>
        <w:t>„</w:t>
      </w:r>
      <w:r w:rsidR="00387706" w:rsidRPr="00A44B83">
        <w:rPr>
          <w:rStyle w:val="Hyperlink2"/>
          <w:b/>
          <w:bCs/>
          <w:i/>
          <w:iCs/>
        </w:rPr>
        <w:t>Doba realizace části díla veřejné zakázky k</w:t>
      </w:r>
      <w:r w:rsidR="005512DA" w:rsidRPr="00A44B83">
        <w:rPr>
          <w:rStyle w:val="Hyperlink2"/>
          <w:b/>
          <w:bCs/>
          <w:i/>
          <w:iCs/>
        </w:rPr>
        <w:t> </w:t>
      </w:r>
      <w:r w:rsidR="00387706" w:rsidRPr="00A44B83">
        <w:rPr>
          <w:rStyle w:val="Hyperlink2"/>
          <w:b/>
          <w:bCs/>
          <w:i/>
          <w:iCs/>
        </w:rPr>
        <w:t>dokončení Milníku 6“</w:t>
      </w:r>
      <w:r w:rsidR="00387706" w:rsidRPr="00A44B83">
        <w:rPr>
          <w:rStyle w:val="Hyperlink2"/>
          <w:b/>
          <w:bCs/>
        </w:rPr>
        <w:t>.</w:t>
      </w:r>
    </w:p>
    <w:p w14:paraId="05C38173" w14:textId="77777777" w:rsidR="00CB4703" w:rsidRPr="00A44B83" w:rsidRDefault="00C63A60" w:rsidP="000C2633">
      <w:r w:rsidRPr="00A44B83">
        <w:rPr>
          <w:rStyle w:val="Hyperlink2"/>
        </w:rPr>
        <w:lastRenderedPageBreak/>
        <w:t>Takto doplněný harmonogram se u vybraného dodavatele následně stane přílohou č. 2 Smlouvy.</w:t>
      </w:r>
    </w:p>
    <w:p w14:paraId="05C38174" w14:textId="77777777" w:rsidR="00CB4703" w:rsidRPr="00A44B83" w:rsidRDefault="00C63A60" w:rsidP="003945CB">
      <w:pPr>
        <w:pStyle w:val="Nadpis1"/>
        <w:keepNext w:val="0"/>
        <w:numPr>
          <w:ilvl w:val="0"/>
          <w:numId w:val="2"/>
        </w:numPr>
      </w:pPr>
      <w:r w:rsidRPr="00A44B83">
        <w:rPr>
          <w:rStyle w:val="Hyperlink2"/>
        </w:rPr>
        <w:t>FORMÁLNÍ POŽADAVKY NA ZPRACOVÁNÍ NABÍDKY</w:t>
      </w:r>
    </w:p>
    <w:p w14:paraId="05C38175" w14:textId="77777777" w:rsidR="00CB4703" w:rsidRPr="00A44B83" w:rsidRDefault="00C63A60" w:rsidP="003945CB">
      <w:pPr>
        <w:pStyle w:val="Nadpis2"/>
        <w:numPr>
          <w:ilvl w:val="1"/>
          <w:numId w:val="3"/>
        </w:numPr>
      </w:pPr>
      <w:r w:rsidRPr="00A44B83">
        <w:rPr>
          <w:rStyle w:val="Hyperlink2"/>
        </w:rPr>
        <w:t xml:space="preserve">Formální požadavky na zpracování nabídky </w:t>
      </w:r>
    </w:p>
    <w:p w14:paraId="05C38176" w14:textId="77777777" w:rsidR="00CB4703" w:rsidRPr="00A44B83" w:rsidRDefault="00C63A60" w:rsidP="000C2633">
      <w:pPr>
        <w:rPr>
          <w:rStyle w:val="Hyperlink2"/>
        </w:rPr>
      </w:pPr>
      <w:bookmarkStart w:id="9" w:name="_Hlk51233203"/>
      <w:r w:rsidRPr="00A44B83">
        <w:rPr>
          <w:rStyle w:val="Hyperlink2"/>
        </w:rPr>
        <w:t xml:space="preserve">Nabídka bude zpracována v českém jazyce. </w:t>
      </w:r>
      <w:bookmarkStart w:id="10" w:name="_Hlk51233192"/>
      <w:bookmarkEnd w:id="9"/>
      <w:r w:rsidRPr="00A44B83">
        <w:rPr>
          <w:rStyle w:val="Hyperlink2"/>
        </w:rPr>
        <w:t xml:space="preserve"> Pro cizojazyčné doklady předložené v nabídce se použijí pravidla stanovená v § 45 odst. 3 ZZVZ. Předloží-li dodavatel některé z dokladů (dokumentů) v cizím jazyce, je povinen předložit zároveň s nimi i prostý překlad dokladu do českého jazyka. Dokumenty ve slovenském jazyce a doklady o vzdělání v latinském jazyce mohou být předloženy bez překladu.</w:t>
      </w:r>
      <w:bookmarkEnd w:id="10"/>
      <w:r w:rsidRPr="00A44B83">
        <w:rPr>
          <w:rStyle w:val="Hyperlink2"/>
        </w:rPr>
        <w:t xml:space="preserve"> Zadavatel může povinnost předložit překlad prominout. </w:t>
      </w:r>
    </w:p>
    <w:p w14:paraId="05C38177" w14:textId="77777777" w:rsidR="00CB4703" w:rsidRPr="00A44B83" w:rsidRDefault="00C63A60" w:rsidP="000C2633">
      <w:pPr>
        <w:rPr>
          <w:rStyle w:val="Hyperlink2"/>
        </w:rPr>
      </w:pPr>
      <w:r w:rsidRPr="00A44B83">
        <w:rPr>
          <w:rStyle w:val="Hyperlink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05C38178" w14:textId="77777777" w:rsidR="00CB4703" w:rsidRPr="00A44B83" w:rsidRDefault="00C63A60">
      <w:pPr>
        <w:rPr>
          <w:rStyle w:val="Hyperlink2"/>
        </w:rPr>
      </w:pPr>
      <w:r w:rsidRPr="00A44B83">
        <w:rPr>
          <w:rStyle w:val="Hyperlink2"/>
        </w:rPr>
        <w:t xml:space="preserve">Nabídka nesmí obsahovat přepisy a opravy, které by mohly Zadavatele uvést v omyl, a musí být dobře čitelná. </w:t>
      </w:r>
    </w:p>
    <w:p w14:paraId="05C38179" w14:textId="77777777" w:rsidR="00CB4703" w:rsidRPr="00A44B83" w:rsidRDefault="00C63A60">
      <w:pPr>
        <w:rPr>
          <w:rStyle w:val="Hyperlink2"/>
        </w:rPr>
      </w:pPr>
      <w:r w:rsidRPr="00A44B83">
        <w:rPr>
          <w:rStyle w:val="Hyperlink2"/>
        </w:rPr>
        <w:t xml:space="preserve">Veškeré doklady či prohlášení, u nichž je vyžadován podpis dodavatele, musí být podepsány statutárním orgánem dodavatele nebo osobou oprávněnou jednat za dodavatele. </w:t>
      </w:r>
    </w:p>
    <w:p w14:paraId="05C3817A" w14:textId="77777777" w:rsidR="00CB4703" w:rsidRPr="00A44B83" w:rsidRDefault="00C63A60">
      <w:pPr>
        <w:rPr>
          <w:rStyle w:val="Hyperlink2"/>
        </w:rPr>
      </w:pPr>
      <w:r w:rsidRPr="00A44B83">
        <w:rPr>
          <w:rStyle w:val="Hyperlink2"/>
        </w:rPr>
        <w:t xml:space="preserve">Dodavatel podá nabídku elektronicky, prostřednictvím elektronického nástroje Zadavatele. </w:t>
      </w:r>
    </w:p>
    <w:p w14:paraId="05C3817B" w14:textId="77777777" w:rsidR="00CB4703" w:rsidRPr="00A44B83" w:rsidRDefault="00C63A60">
      <w:pPr>
        <w:pStyle w:val="Nadpis2"/>
        <w:keepNext/>
        <w:numPr>
          <w:ilvl w:val="1"/>
          <w:numId w:val="2"/>
        </w:numPr>
      </w:pPr>
      <w:bookmarkStart w:id="11" w:name="_Ref18578206"/>
      <w:r w:rsidRPr="00A44B83">
        <w:rPr>
          <w:rStyle w:val="Hyperlink2"/>
        </w:rPr>
        <w:t>Požadavky na členění nabídky</w:t>
      </w:r>
      <w:bookmarkEnd w:id="11"/>
    </w:p>
    <w:p w14:paraId="05C3817C" w14:textId="77777777" w:rsidR="00CB4703" w:rsidRPr="00A44B83" w:rsidRDefault="00C63A60">
      <w:pPr>
        <w:keepNext/>
        <w:shd w:val="clear" w:color="auto" w:fill="FFFFFF"/>
        <w:spacing w:before="120" w:after="0"/>
        <w:rPr>
          <w:rStyle w:val="Hyperlink2"/>
        </w:rPr>
      </w:pPr>
      <w:r w:rsidRPr="00A44B83">
        <w:rPr>
          <w:rStyle w:val="Hyperlink2"/>
        </w:rPr>
        <w:t>Dodavatel podá nabídku s tímto doporučeným členěním (tj. řazením příloh v elektronickém nástroji JOSEPHINE):</w:t>
      </w:r>
    </w:p>
    <w:p w14:paraId="05C3817D" w14:textId="77777777" w:rsidR="00CB4703" w:rsidRPr="00A44B83" w:rsidRDefault="00C63A60">
      <w:pPr>
        <w:pStyle w:val="OdrkyA"/>
        <w:numPr>
          <w:ilvl w:val="0"/>
          <w:numId w:val="26"/>
        </w:numPr>
      </w:pPr>
      <w:r w:rsidRPr="00A44B83">
        <w:rPr>
          <w:rStyle w:val="Hyperlink2"/>
          <w:rFonts w:eastAsia="Arial Unicode MS" w:cs="Arial Unicode MS"/>
        </w:rPr>
        <w:t>Krycí list nabídky dle přílohy č. 1 zadávací dokumentace;</w:t>
      </w:r>
    </w:p>
    <w:p w14:paraId="05C3817E" w14:textId="0608B3B0" w:rsidR="00CB4703" w:rsidRPr="00A44B83" w:rsidRDefault="00C63A60">
      <w:pPr>
        <w:pStyle w:val="OdrkyA"/>
        <w:numPr>
          <w:ilvl w:val="0"/>
          <w:numId w:val="26"/>
        </w:numPr>
      </w:pPr>
      <w:r w:rsidRPr="00A44B83">
        <w:rPr>
          <w:rStyle w:val="Hyperlink2"/>
          <w:rFonts w:eastAsia="Arial Unicode MS" w:cs="Arial Unicode MS"/>
        </w:rPr>
        <w:t xml:space="preserve">Doklady k prokázání kvalifikace, které mohou být pro účely podání nabídky nahrazeny čestným prohlášením o splnění kvalifikace dle přílohy č. </w:t>
      </w:r>
      <w:r w:rsidR="008B46B3" w:rsidRPr="00A44B83">
        <w:rPr>
          <w:rStyle w:val="Hyperlink2"/>
          <w:rFonts w:eastAsia="Arial Unicode MS" w:cs="Arial Unicode MS"/>
        </w:rPr>
        <w:t>3</w:t>
      </w:r>
      <w:r w:rsidRPr="00A44B83">
        <w:rPr>
          <w:rStyle w:val="Hyperlink2"/>
          <w:rFonts w:eastAsia="Arial Unicode MS" w:cs="Arial Unicode MS"/>
        </w:rPr>
        <w:t xml:space="preserve"> zadávací dokumentace;</w:t>
      </w:r>
    </w:p>
    <w:p w14:paraId="05C3817F" w14:textId="10F5A60E" w:rsidR="00CB4703" w:rsidRPr="00A44B83" w:rsidRDefault="00C63A60">
      <w:pPr>
        <w:pStyle w:val="OdrkyA"/>
        <w:numPr>
          <w:ilvl w:val="0"/>
          <w:numId w:val="26"/>
        </w:numPr>
      </w:pPr>
      <w:r w:rsidRPr="00A44B83">
        <w:rPr>
          <w:rStyle w:val="Hyperlink2"/>
        </w:rPr>
        <w:t>Závazný návrh Smlouvy</w:t>
      </w:r>
      <w:r w:rsidR="00AD249F" w:rsidRPr="00A44B83">
        <w:rPr>
          <w:rStyle w:val="Hyperlink2"/>
        </w:rPr>
        <w:t>;</w:t>
      </w:r>
      <w:r w:rsidRPr="00A44B83">
        <w:rPr>
          <w:rStyle w:val="Hyperlink2"/>
        </w:rPr>
        <w:t xml:space="preserve"> </w:t>
      </w:r>
    </w:p>
    <w:p w14:paraId="05C38180" w14:textId="5A57203D" w:rsidR="00CB4703" w:rsidRPr="00A44B83" w:rsidRDefault="00C63A60" w:rsidP="00AD249F">
      <w:pPr>
        <w:pStyle w:val="OdrkyA"/>
        <w:numPr>
          <w:ilvl w:val="0"/>
          <w:numId w:val="26"/>
        </w:numPr>
        <w:jc w:val="both"/>
        <w:rPr>
          <w:rStyle w:val="Hyperlink2"/>
        </w:rPr>
      </w:pPr>
      <w:r w:rsidRPr="00A44B83">
        <w:rPr>
          <w:rStyle w:val="Hyperlink2"/>
          <w:rFonts w:eastAsia="Arial Unicode MS" w:cs="Arial Unicode MS"/>
        </w:rPr>
        <w:t xml:space="preserve">Harmonogram plnění vyplněný v souladu s čl. </w:t>
      </w:r>
      <w:hyperlink w:anchor="Ref179895143" w:history="1">
        <w:r w:rsidRPr="00A44B83">
          <w:rPr>
            <w:rStyle w:val="Hyperlink2"/>
            <w:rFonts w:eastAsia="Arial Unicode MS" w:cs="Arial Unicode MS"/>
          </w:rPr>
          <w:t>8.5</w:t>
        </w:r>
      </w:hyperlink>
      <w:r w:rsidRPr="00A44B83">
        <w:rPr>
          <w:rStyle w:val="Hyperlink2"/>
          <w:rFonts w:eastAsia="Arial Unicode MS" w:cs="Arial Unicode MS"/>
        </w:rPr>
        <w:t xml:space="preserve"> zadávací dokumentace, dle přílohy č. 2 závazného návrhu Smlouvy;</w:t>
      </w:r>
    </w:p>
    <w:p w14:paraId="0436409F" w14:textId="33A11580" w:rsidR="00AD249F" w:rsidRPr="00A44B83" w:rsidRDefault="00AD249F" w:rsidP="00E22492">
      <w:pPr>
        <w:pStyle w:val="OdrkyA"/>
        <w:numPr>
          <w:ilvl w:val="0"/>
          <w:numId w:val="26"/>
        </w:numPr>
        <w:jc w:val="both"/>
      </w:pPr>
      <w:r w:rsidRPr="00A44B83">
        <w:rPr>
          <w:rStyle w:val="Hyperlink2"/>
          <w:rFonts w:eastAsia="Arial Unicode MS" w:cs="Arial Unicode MS"/>
        </w:rPr>
        <w:t>Vyplněný (oceněný) Rozpočet dle přílohy č. 3 závazného návrhu Smlouvy;</w:t>
      </w:r>
    </w:p>
    <w:p w14:paraId="05C38181" w14:textId="16E211E0" w:rsidR="00CB4703" w:rsidRPr="00A44B83" w:rsidRDefault="00C63A60">
      <w:pPr>
        <w:pStyle w:val="OdrkyA"/>
        <w:numPr>
          <w:ilvl w:val="0"/>
          <w:numId w:val="26"/>
        </w:numPr>
      </w:pPr>
      <w:r w:rsidRPr="00A44B83">
        <w:rPr>
          <w:rStyle w:val="Hyperlink2"/>
        </w:rPr>
        <w:t>Čestné prohlášení ve vztahu k mezinárodním sankcím</w:t>
      </w:r>
      <w:r w:rsidR="008A0DD6" w:rsidRPr="00A44B83">
        <w:rPr>
          <w:rStyle w:val="Hyperlink2"/>
        </w:rPr>
        <w:t xml:space="preserve"> a neexistenci střetu zájmů</w:t>
      </w:r>
      <w:r w:rsidRPr="00A44B83">
        <w:rPr>
          <w:rStyle w:val="Hyperlink2"/>
        </w:rPr>
        <w:t xml:space="preserve"> dle přílohy č. </w:t>
      </w:r>
      <w:r w:rsidR="008B46B3" w:rsidRPr="00A44B83">
        <w:rPr>
          <w:rStyle w:val="Hyperlink2"/>
        </w:rPr>
        <w:t>5</w:t>
      </w:r>
      <w:r w:rsidRPr="00A44B83">
        <w:rPr>
          <w:rStyle w:val="Hyperlink2"/>
        </w:rPr>
        <w:t xml:space="preserve"> zadávací dokumentace;</w:t>
      </w:r>
    </w:p>
    <w:p w14:paraId="05C38183" w14:textId="77777777" w:rsidR="00CB4703" w:rsidRPr="00A44B83" w:rsidRDefault="00C63A60">
      <w:pPr>
        <w:pStyle w:val="OdrkyA"/>
        <w:numPr>
          <w:ilvl w:val="0"/>
          <w:numId w:val="26"/>
        </w:numPr>
      </w:pPr>
      <w:r w:rsidRPr="00A44B83">
        <w:rPr>
          <w:rStyle w:val="Hyperlink2"/>
        </w:rPr>
        <w:t>Rozdělení odpovědnosti v případě podání společné nabídky, pokud je relevantní;</w:t>
      </w:r>
    </w:p>
    <w:p w14:paraId="05C38184" w14:textId="79D474EB" w:rsidR="00CB4703" w:rsidRPr="00A44B83" w:rsidRDefault="00C63A60">
      <w:pPr>
        <w:pStyle w:val="OdrkyA"/>
        <w:numPr>
          <w:ilvl w:val="0"/>
          <w:numId w:val="26"/>
        </w:numPr>
      </w:pPr>
      <w:r w:rsidRPr="00A44B83">
        <w:rPr>
          <w:rStyle w:val="Hyperlink2"/>
        </w:rPr>
        <w:t xml:space="preserve">Seznam poddodavatelského plnění, pokud je relevantní (příloha č. </w:t>
      </w:r>
      <w:r w:rsidR="008B46B3" w:rsidRPr="00A44B83">
        <w:rPr>
          <w:rStyle w:val="Hyperlink2"/>
        </w:rPr>
        <w:t>4</w:t>
      </w:r>
      <w:r w:rsidRPr="00A44B83">
        <w:rPr>
          <w:rStyle w:val="Hyperlink2"/>
        </w:rPr>
        <w:t xml:space="preserve"> zadávací dokumentace);</w:t>
      </w:r>
    </w:p>
    <w:p w14:paraId="05C38185" w14:textId="77777777" w:rsidR="00CB4703" w:rsidRPr="00A44B83" w:rsidRDefault="00C63A60">
      <w:pPr>
        <w:pStyle w:val="OdrkyA"/>
        <w:numPr>
          <w:ilvl w:val="0"/>
          <w:numId w:val="26"/>
        </w:numPr>
      </w:pPr>
      <w:r w:rsidRPr="00A44B83">
        <w:rPr>
          <w:rStyle w:val="Hyperlink2"/>
        </w:rPr>
        <w:t>Další přílohy (nepovinné).</w:t>
      </w:r>
      <w:r w:rsidRPr="00A44B83">
        <w:rPr>
          <w:rStyle w:val="Hyperlink2"/>
        </w:rPr>
        <w:tab/>
      </w:r>
    </w:p>
    <w:p w14:paraId="05C38186" w14:textId="77777777" w:rsidR="00CB4703" w:rsidRPr="00A44B83" w:rsidRDefault="00C63A60">
      <w:pPr>
        <w:pStyle w:val="Nadpis1"/>
        <w:numPr>
          <w:ilvl w:val="0"/>
          <w:numId w:val="27"/>
        </w:numPr>
      </w:pPr>
      <w:r w:rsidRPr="00A44B83">
        <w:rPr>
          <w:rStyle w:val="Hyperlink2"/>
        </w:rPr>
        <w:lastRenderedPageBreak/>
        <w:t>PODÁNÍ A OTEVÍRÁNÍ NABÍDEK</w:t>
      </w:r>
    </w:p>
    <w:p w14:paraId="05C38187" w14:textId="77777777" w:rsidR="00CB4703" w:rsidRPr="00A44B83" w:rsidRDefault="00C63A60">
      <w:pPr>
        <w:pStyle w:val="Nadpis2"/>
        <w:keepNext/>
        <w:numPr>
          <w:ilvl w:val="1"/>
          <w:numId w:val="3"/>
        </w:numPr>
      </w:pPr>
      <w:r w:rsidRPr="00A44B83">
        <w:rPr>
          <w:rStyle w:val="Hyperlink2"/>
        </w:rPr>
        <w:t>Prokázání zmocnění pro podání nabídky</w:t>
      </w:r>
    </w:p>
    <w:p w14:paraId="05C38188" w14:textId="77777777" w:rsidR="00CB4703" w:rsidRPr="00A44B83" w:rsidRDefault="00C63A60">
      <w:pPr>
        <w:rPr>
          <w:rStyle w:val="Hyperlink2"/>
        </w:rPr>
      </w:pPr>
      <w:r w:rsidRPr="00A44B83">
        <w:rPr>
          <w:rStyle w:val="Hyperlink2"/>
        </w:rPr>
        <w:t>Pokud za účastníka jedná zmocněnec na základě plné moci, musí být v nabídce přiložena příslušná plná moc.</w:t>
      </w:r>
    </w:p>
    <w:p w14:paraId="05C38189" w14:textId="77777777" w:rsidR="00CB4703" w:rsidRPr="00A44B83" w:rsidRDefault="00C63A60">
      <w:pPr>
        <w:pStyle w:val="Nadpis2"/>
        <w:numPr>
          <w:ilvl w:val="1"/>
          <w:numId w:val="3"/>
        </w:numPr>
      </w:pPr>
      <w:r w:rsidRPr="00A44B83">
        <w:rPr>
          <w:rStyle w:val="Hyperlink2"/>
        </w:rPr>
        <w:t>Způsob a lhůta pro podání nabídek</w:t>
      </w:r>
    </w:p>
    <w:p w14:paraId="05C3818A" w14:textId="5B7D815B" w:rsidR="00CB4703" w:rsidRPr="00A44B83" w:rsidRDefault="00C63A60">
      <w:pPr>
        <w:pStyle w:val="Nadpis2"/>
        <w:rPr>
          <w:rStyle w:val="dn"/>
          <w:sz w:val="22"/>
          <w:szCs w:val="22"/>
        </w:rPr>
      </w:pPr>
      <w:bookmarkStart w:id="12" w:name="_Hlk51232271"/>
      <w:r w:rsidRPr="00A44B83">
        <w:rPr>
          <w:rStyle w:val="dn"/>
          <w:rFonts w:eastAsia="Arial Unicode MS" w:cs="Arial Unicode MS"/>
          <w:sz w:val="22"/>
          <w:szCs w:val="22"/>
        </w:rPr>
        <w:t xml:space="preserve">Nabídku podá dodavatel výhradně prostřednictvím elektronického nástroje JOSEPHINE, který splňuje podmínky § 213 ZZVZ a je dostupný na internetové adrese </w:t>
      </w:r>
      <w:hyperlink r:id="rId12" w:history="1">
        <w:r w:rsidRPr="00A44B83">
          <w:rPr>
            <w:rStyle w:val="Hyperlink3"/>
            <w:rFonts w:eastAsia="Arial Unicode MS" w:cs="Arial Unicode MS"/>
          </w:rPr>
          <w:t>http://josephine.proebiz.com</w:t>
        </w:r>
      </w:hyperlink>
      <w:r w:rsidRPr="00A44B83">
        <w:rPr>
          <w:rStyle w:val="dn"/>
          <w:rFonts w:eastAsia="Arial Unicode MS" w:cs="Arial Unicode MS"/>
          <w:sz w:val="22"/>
          <w:szCs w:val="22"/>
        </w:rPr>
        <w:t xml:space="preserve">. </w:t>
      </w:r>
    </w:p>
    <w:p w14:paraId="05C3818B" w14:textId="1E3FE6C4" w:rsidR="00CB4703" w:rsidRPr="00A44B83" w:rsidRDefault="00C63A60">
      <w:pPr>
        <w:pStyle w:val="Nadpis2"/>
        <w:rPr>
          <w:rStyle w:val="Hyperlink4"/>
        </w:rPr>
      </w:pPr>
      <w:r w:rsidRPr="00A44B83">
        <w:rPr>
          <w:rStyle w:val="dn"/>
          <w:rFonts w:eastAsia="Arial Unicode MS" w:cs="Arial Unicode MS"/>
          <w:sz w:val="22"/>
          <w:szCs w:val="22"/>
        </w:rPr>
        <w:t xml:space="preserve">Podáním nabídky se rozumí vložení příloh v doporučeném členění dle čl. </w:t>
      </w:r>
      <w:hyperlink w:anchor="Ref18578206" w:history="1">
        <w:r w:rsidR="00CB4703" w:rsidRPr="00A44B83">
          <w:rPr>
            <w:rStyle w:val="Hyperlink4"/>
            <w:rFonts w:eastAsia="Arial Unicode MS" w:cs="Arial Unicode MS"/>
          </w:rPr>
          <w:t>9.2</w:t>
        </w:r>
      </w:hyperlink>
      <w:r w:rsidRPr="00A44B83">
        <w:rPr>
          <w:rStyle w:val="Hyperlink4"/>
          <w:rFonts w:eastAsia="Arial Unicode MS" w:cs="Arial Unicode MS"/>
        </w:rPr>
        <w:t xml:space="preserve"> zadávací dokumentace.</w:t>
      </w:r>
    </w:p>
    <w:p w14:paraId="05C3818C" w14:textId="7C68FD96" w:rsidR="00CB4703" w:rsidRPr="00A44B83" w:rsidRDefault="00C63A60">
      <w:pPr>
        <w:rPr>
          <w:rStyle w:val="Hyperlink2"/>
        </w:rPr>
      </w:pPr>
      <w:r w:rsidRPr="00A44B83">
        <w:rPr>
          <w:rStyle w:val="Hyperlink2"/>
        </w:rPr>
        <w:t>Podrobné instrukce pro podání nabídky prostřednictvím elektronického nástroje nalezne dodavatel v příloze č. </w:t>
      </w:r>
      <w:r w:rsidR="00094398" w:rsidRPr="00A44B83">
        <w:rPr>
          <w:rStyle w:val="Hyperlink2"/>
        </w:rPr>
        <w:t>7</w:t>
      </w:r>
      <w:r w:rsidRPr="00A44B83">
        <w:rPr>
          <w:rStyle w:val="Hyperlink2"/>
        </w:rPr>
        <w:t xml:space="preserve"> zadávací dokumentace – Požadavky na elektronickou komunikaci JOSEPHINE.</w:t>
      </w:r>
    </w:p>
    <w:p w14:paraId="05C3818D" w14:textId="77777777" w:rsidR="00CB4703" w:rsidRPr="00A44B83" w:rsidRDefault="00C63A60">
      <w:pPr>
        <w:shd w:val="clear" w:color="auto" w:fill="FFFFFF"/>
        <w:spacing w:before="120"/>
        <w:rPr>
          <w:rStyle w:val="Hyperlink2"/>
        </w:rPr>
      </w:pPr>
      <w:r w:rsidRPr="00A44B83">
        <w:rPr>
          <w:rStyle w:val="Hyperlink2"/>
        </w:rPr>
        <w:t>Zadavatel doporučuje dodavatelům, aby provedli a dokončili svou registraci v elektronickém nástroji, pokud tak již neučinili před zahájením tohoto zadávacího řízení.</w:t>
      </w:r>
    </w:p>
    <w:p w14:paraId="05C3818F" w14:textId="4E04AEF5" w:rsidR="00CB4703" w:rsidRPr="00FF3C18" w:rsidRDefault="00C63A60" w:rsidP="0000238A">
      <w:pPr>
        <w:jc w:val="center"/>
        <w:rPr>
          <w:rStyle w:val="dn"/>
          <w:b/>
          <w:bCs/>
          <w:sz w:val="32"/>
          <w:szCs w:val="32"/>
        </w:rPr>
      </w:pPr>
      <w:r w:rsidRPr="00A44B83">
        <w:rPr>
          <w:rStyle w:val="dn"/>
          <w:b/>
          <w:bCs/>
          <w:sz w:val="32"/>
          <w:szCs w:val="32"/>
        </w:rPr>
        <w:t xml:space="preserve">Lhůta pro podání nabídek končí </w:t>
      </w:r>
      <w:r w:rsidRPr="00A44B83">
        <w:rPr>
          <w:rStyle w:val="dn"/>
          <w:b/>
          <w:bCs/>
          <w:sz w:val="32"/>
          <w:szCs w:val="32"/>
        </w:rPr>
        <w:br/>
      </w:r>
      <w:r w:rsidR="00FF3C18" w:rsidRPr="00FF3C18">
        <w:rPr>
          <w:rStyle w:val="dn"/>
          <w:b/>
          <w:bCs/>
          <w:sz w:val="32"/>
          <w:szCs w:val="32"/>
        </w:rPr>
        <w:t>1</w:t>
      </w:r>
      <w:r w:rsidR="00F448E5" w:rsidRPr="00FF3C18">
        <w:rPr>
          <w:rStyle w:val="dn"/>
          <w:b/>
          <w:bCs/>
          <w:sz w:val="32"/>
          <w:szCs w:val="32"/>
        </w:rPr>
        <w:t xml:space="preserve">. </w:t>
      </w:r>
      <w:r w:rsidR="00FF3C18" w:rsidRPr="00FF3C18">
        <w:rPr>
          <w:rStyle w:val="dn"/>
          <w:b/>
          <w:bCs/>
          <w:sz w:val="32"/>
          <w:szCs w:val="32"/>
        </w:rPr>
        <w:t>8</w:t>
      </w:r>
      <w:r w:rsidR="00A75196" w:rsidRPr="00FF3C18">
        <w:rPr>
          <w:rStyle w:val="dn"/>
          <w:b/>
          <w:bCs/>
          <w:sz w:val="32"/>
          <w:szCs w:val="32"/>
        </w:rPr>
        <w:t>.</w:t>
      </w:r>
      <w:r w:rsidRPr="00FF3C18">
        <w:rPr>
          <w:rStyle w:val="dn"/>
          <w:b/>
          <w:bCs/>
          <w:sz w:val="32"/>
          <w:szCs w:val="32"/>
        </w:rPr>
        <w:t xml:space="preserve"> 202</w:t>
      </w:r>
      <w:r w:rsidR="00E14F3C" w:rsidRPr="00FF3C18">
        <w:rPr>
          <w:rStyle w:val="dn"/>
          <w:b/>
          <w:bCs/>
          <w:sz w:val="32"/>
          <w:szCs w:val="32"/>
        </w:rPr>
        <w:t>5</w:t>
      </w:r>
      <w:r w:rsidRPr="00FF3C18">
        <w:rPr>
          <w:rStyle w:val="dn"/>
          <w:b/>
          <w:bCs/>
          <w:sz w:val="44"/>
          <w:szCs w:val="44"/>
        </w:rPr>
        <w:t xml:space="preserve"> </w:t>
      </w:r>
      <w:r w:rsidRPr="00FF3C18">
        <w:rPr>
          <w:rStyle w:val="dn"/>
          <w:b/>
          <w:bCs/>
          <w:sz w:val="32"/>
          <w:szCs w:val="32"/>
        </w:rPr>
        <w:t>v 10:00</w:t>
      </w:r>
      <w:r w:rsidRPr="00FF3C18">
        <w:rPr>
          <w:rStyle w:val="dn"/>
          <w:b/>
          <w:bCs/>
          <w:sz w:val="44"/>
          <w:szCs w:val="44"/>
        </w:rPr>
        <w:t xml:space="preserve"> </w:t>
      </w:r>
      <w:r w:rsidRPr="00FF3C18">
        <w:rPr>
          <w:rStyle w:val="dn"/>
          <w:b/>
          <w:bCs/>
          <w:sz w:val="32"/>
          <w:szCs w:val="32"/>
        </w:rPr>
        <w:t>hodin</w:t>
      </w:r>
    </w:p>
    <w:p w14:paraId="05C38190" w14:textId="77777777" w:rsidR="00CB4703" w:rsidRPr="00A44B83" w:rsidRDefault="00C63A60">
      <w:pPr>
        <w:rPr>
          <w:rStyle w:val="dn"/>
          <w:b/>
          <w:bCs/>
        </w:rPr>
      </w:pPr>
      <w:r w:rsidRPr="00A44B83">
        <w:rPr>
          <w:rStyle w:val="dn"/>
          <w:b/>
          <w:bCs/>
        </w:rPr>
        <w:t xml:space="preserve">Všechny nabídky musí být doručeny Zadavateli před skončením lhůty pro podání nabídek. </w:t>
      </w:r>
    </w:p>
    <w:p w14:paraId="05C38191" w14:textId="77777777" w:rsidR="00CB4703" w:rsidRPr="00A44B83" w:rsidRDefault="00C63A60">
      <w:pPr>
        <w:shd w:val="clear" w:color="auto" w:fill="FFFFFF"/>
        <w:spacing w:before="120"/>
        <w:rPr>
          <w:rStyle w:val="Hyperlink2"/>
        </w:rPr>
      </w:pPr>
      <w:r w:rsidRPr="00A44B83">
        <w:rPr>
          <w:rStyle w:val="Hyperlink2"/>
        </w:rPr>
        <w:t>Pokud nebude nabídka Zadavateli doručena ve lhůtě nebo způsobem stanoveným v zadávací dokumentaci, nepovažuje se za podanou a v průběhu zadávacího řízení se k ní nepřihlíží.</w:t>
      </w:r>
      <w:bookmarkEnd w:id="12"/>
    </w:p>
    <w:p w14:paraId="05C38192" w14:textId="77777777" w:rsidR="00CB4703" w:rsidRPr="00A44B83" w:rsidRDefault="00C63A60" w:rsidP="005B44CB">
      <w:pPr>
        <w:pStyle w:val="Nadpis2"/>
        <w:numPr>
          <w:ilvl w:val="1"/>
          <w:numId w:val="3"/>
        </w:numPr>
      </w:pPr>
      <w:r w:rsidRPr="00A44B83">
        <w:rPr>
          <w:rStyle w:val="Hyperlink2"/>
          <w:rFonts w:eastAsia="Arial Unicode MS" w:cs="Arial Unicode MS"/>
        </w:rPr>
        <w:t>Otevírání nabídek</w:t>
      </w:r>
    </w:p>
    <w:p w14:paraId="05C38193" w14:textId="77777777" w:rsidR="00CB4703" w:rsidRPr="00A44B83" w:rsidRDefault="00C63A60">
      <w:r w:rsidRPr="00A44B83">
        <w:rPr>
          <w:rStyle w:val="Hyperlink2"/>
        </w:rPr>
        <w:t xml:space="preserve">Otevřením nabídky v elektronické podobě se rozumí zpřístupnění jejího obsahu Zadavateli. Nabídky v elektronické podobě otevírá Zadavatel po uplynutí lhůty pro podání nabídek. </w:t>
      </w:r>
    </w:p>
    <w:p w14:paraId="05C38194" w14:textId="77777777" w:rsidR="00CB4703" w:rsidRPr="00A44B83" w:rsidRDefault="00C63A60">
      <w:pPr>
        <w:rPr>
          <w:rStyle w:val="Hyperlink2"/>
        </w:rPr>
      </w:pPr>
      <w:r w:rsidRPr="00A44B83">
        <w:rPr>
          <w:rStyle w:val="Hyperlink2"/>
        </w:rPr>
        <w:t xml:space="preserve">Otevírání nabídek v elektronické podobě není veřejné a nemohou se ho tak účastnit ani dodavatelé, kteří podali nabídku v zadávacím řízení. </w:t>
      </w:r>
    </w:p>
    <w:p w14:paraId="05C38195" w14:textId="77777777" w:rsidR="00CB4703" w:rsidRPr="00A44B83" w:rsidRDefault="00C63A60">
      <w:pPr>
        <w:rPr>
          <w:rStyle w:val="Hyperlink2"/>
        </w:rPr>
      </w:pPr>
      <w:r w:rsidRPr="00A44B83">
        <w:rPr>
          <w:rStyle w:val="Hyperlink2"/>
        </w:rPr>
        <w:t>Zadavatel kontroluje při otevírání nabídek v elektronické podobě, zda nabídka byla doručena ve stanovené lhůtě, zda je autentická a zda s datovou zprávou obsahující nabídku nebylo před jejím otevřením manipulováno.</w:t>
      </w:r>
    </w:p>
    <w:p w14:paraId="05C38196" w14:textId="77777777" w:rsidR="00CB4703" w:rsidRPr="00A44B83" w:rsidRDefault="00C63A60" w:rsidP="005B44CB">
      <w:pPr>
        <w:pStyle w:val="Nadpis2"/>
        <w:numPr>
          <w:ilvl w:val="1"/>
          <w:numId w:val="3"/>
        </w:numPr>
      </w:pPr>
      <w:r w:rsidRPr="00A44B83">
        <w:rPr>
          <w:rStyle w:val="Hyperlink2"/>
          <w:rFonts w:eastAsia="Arial Unicode MS" w:cs="Arial Unicode MS"/>
        </w:rPr>
        <w:t>Variantní řešení a další informace</w:t>
      </w:r>
    </w:p>
    <w:p w14:paraId="05C38197" w14:textId="77777777" w:rsidR="00CB4703" w:rsidRPr="00A44B83" w:rsidRDefault="00C63A60">
      <w:pPr>
        <w:rPr>
          <w:rStyle w:val="Hyperlink2"/>
        </w:rPr>
      </w:pPr>
      <w:r w:rsidRPr="00A44B83">
        <w:rPr>
          <w:rStyle w:val="Hyperlink2"/>
        </w:rPr>
        <w:t xml:space="preserve">Zadavatel nepřipouští varianty nabídek. </w:t>
      </w:r>
    </w:p>
    <w:p w14:paraId="05C38198" w14:textId="77777777" w:rsidR="00CB4703" w:rsidRPr="00A44B83" w:rsidRDefault="00C63A60">
      <w:pPr>
        <w:rPr>
          <w:rStyle w:val="Hyperlink2"/>
        </w:rPr>
      </w:pPr>
      <w:r w:rsidRPr="00A44B83">
        <w:rPr>
          <w:rStyle w:val="Hyperlink2"/>
        </w:rPr>
        <w:t xml:space="preserve">Účastníci mohou na Veřejnou zakázku podat pouze jednu nabídku, a to bez ohledu na to, zda tak činí samostatně nebo společně s jinými účastníky (společná nabídka). Dodavatel, který podal nabídku v zadávacím řízení, nesmí být současně osobou, jejímž prostřednictvím jiný dodavatel v zadávacím řízení prokazuje kvalifikaci. V případě porušení těchto povinností Zadavatel přistoupí k vyloučení účastníka ze zadávacího řízení. </w:t>
      </w:r>
    </w:p>
    <w:p w14:paraId="05C38199" w14:textId="77777777" w:rsidR="00CB4703" w:rsidRPr="00A44B83" w:rsidRDefault="00C63A60">
      <w:pPr>
        <w:pStyle w:val="Nadpis1"/>
        <w:numPr>
          <w:ilvl w:val="0"/>
          <w:numId w:val="2"/>
        </w:numPr>
      </w:pPr>
      <w:r w:rsidRPr="00A44B83">
        <w:rPr>
          <w:rStyle w:val="Hyperlink2"/>
        </w:rPr>
        <w:lastRenderedPageBreak/>
        <w:t>VYSVĚTLENÍ ZADÁVACÍ DOKUMENTACE</w:t>
      </w:r>
    </w:p>
    <w:p w14:paraId="05C3819A" w14:textId="7662F26C" w:rsidR="00CB4703" w:rsidRPr="00A44B83" w:rsidRDefault="00C63A60">
      <w:pPr>
        <w:rPr>
          <w:rStyle w:val="Hyperlink2"/>
        </w:rPr>
      </w:pPr>
      <w:r w:rsidRPr="00A44B83">
        <w:rPr>
          <w:rStyle w:val="Hyperlink2"/>
        </w:rPr>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A44B83">
        <w:rPr>
          <w:rStyle w:val="dn"/>
          <w:b/>
          <w:bCs/>
        </w:rPr>
        <w:t>výhradně písemně v elektronické podobě</w:t>
      </w:r>
      <w:r w:rsidRPr="00A44B83">
        <w:rPr>
          <w:rStyle w:val="Hyperlink2"/>
        </w:rPr>
        <w:t xml:space="preserve">, a to nejlépe prostřednictvím elektronického nástroje „JOSEPHINE“ dostupného na internetové adrese </w:t>
      </w:r>
      <w:r w:rsidRPr="00A44B83">
        <w:rPr>
          <w:rStyle w:val="dn"/>
          <w:u w:val="single"/>
        </w:rPr>
        <w:t>josephine.proebiz.com</w:t>
      </w:r>
      <w:r w:rsidRPr="00A44B83">
        <w:rPr>
          <w:rStyle w:val="Hyperlink2"/>
        </w:rPr>
        <w:t xml:space="preserve">, případně také datovou schránkou nebo e-mailem adresovaným zástupci Zadavatele v zadávacím řízení, vymezenému v čl. </w:t>
      </w:r>
      <w:hyperlink w:anchor="Ref94207855" w:history="1">
        <w:r w:rsidR="00CB4703" w:rsidRPr="00A44B83">
          <w:rPr>
            <w:rStyle w:val="Hyperlink2"/>
          </w:rPr>
          <w:t>2.2</w:t>
        </w:r>
      </w:hyperlink>
      <w:r w:rsidRPr="00A44B83">
        <w:rPr>
          <w:rStyle w:val="Hyperlink2"/>
        </w:rPr>
        <w:t xml:space="preserve"> zadávací dokumentace.</w:t>
      </w:r>
    </w:p>
    <w:p w14:paraId="05C3819B" w14:textId="77777777" w:rsidR="00CB4703" w:rsidRPr="00A44B83" w:rsidRDefault="00C63A60">
      <w:pPr>
        <w:rPr>
          <w:rStyle w:val="Hyperlink2"/>
        </w:rPr>
      </w:pPr>
      <w:r w:rsidRPr="00A44B83">
        <w:rPr>
          <w:rStyle w:val="Hyperlink2"/>
        </w:rPr>
        <w:t xml:space="preserve">Písemná žádost musí být Zadavateli doručena </w:t>
      </w:r>
      <w:r w:rsidRPr="00A44B83">
        <w:rPr>
          <w:rStyle w:val="dn"/>
          <w:b/>
          <w:bCs/>
        </w:rPr>
        <w:t>nejpozději 7 pracovních dnů</w:t>
      </w:r>
      <w:r w:rsidRPr="00A44B83">
        <w:rPr>
          <w:rStyle w:val="Hyperlink2"/>
        </w:rPr>
        <w:t xml:space="preserve"> před uplynutím lhůty pro podání nabídek. Pokud nebude žádost doručena alespoň 7 pracovních dnů před uplynutím lhůty pro podání nabídek, není Zadavatel povinen vysvětlení poskytnout.</w:t>
      </w:r>
    </w:p>
    <w:p w14:paraId="05C3819C" w14:textId="77777777" w:rsidR="00CB4703" w:rsidRPr="00A44B83" w:rsidRDefault="00C63A60">
      <w:pPr>
        <w:rPr>
          <w:rStyle w:val="Hyperlink2"/>
        </w:rPr>
      </w:pPr>
      <w:r w:rsidRPr="00A44B83">
        <w:rPr>
          <w:rStyle w:val="Hyperlink2"/>
        </w:rPr>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sidRPr="00A44B83">
        <w:rPr>
          <w:rStyle w:val="dn"/>
          <w:b/>
          <w:bCs/>
        </w:rPr>
        <w:t>do 3 pracovních dnů</w:t>
      </w:r>
      <w:r w:rsidRPr="00A44B83">
        <w:rPr>
          <w:rStyle w:val="Hyperlink2"/>
        </w:rPr>
        <w:t xml:space="preserve"> po doručení písemné žádosti dodavatele.</w:t>
      </w:r>
    </w:p>
    <w:p w14:paraId="05C3819D" w14:textId="77777777" w:rsidR="00CB4703" w:rsidRPr="00A44B83" w:rsidRDefault="00C63A60">
      <w:pPr>
        <w:pStyle w:val="Nadpis1"/>
        <w:numPr>
          <w:ilvl w:val="0"/>
          <w:numId w:val="2"/>
        </w:numPr>
      </w:pPr>
      <w:r w:rsidRPr="00A44B83">
        <w:rPr>
          <w:rStyle w:val="Hyperlink2"/>
        </w:rPr>
        <w:t>DOKLADY PŘED UZAVŘENÍM SMLOUVY</w:t>
      </w:r>
    </w:p>
    <w:p w14:paraId="05C3819E" w14:textId="77777777" w:rsidR="00CB4703" w:rsidRPr="00A44B83" w:rsidRDefault="00C63A60" w:rsidP="005B44CB">
      <w:pPr>
        <w:pStyle w:val="Nadpis2"/>
        <w:numPr>
          <w:ilvl w:val="1"/>
          <w:numId w:val="3"/>
        </w:numPr>
      </w:pPr>
      <w:r w:rsidRPr="00A44B83">
        <w:rPr>
          <w:rStyle w:val="Hyperlink1"/>
        </w:rPr>
        <w:t>Doklady o splnění kvalifikace, další doklady</w:t>
      </w:r>
    </w:p>
    <w:p w14:paraId="05C3819F" w14:textId="77777777" w:rsidR="00CB4703" w:rsidRPr="00A44B83" w:rsidRDefault="00C63A60">
      <w:r w:rsidRPr="00A44B83">
        <w:rPr>
          <w:rStyle w:val="Hyperlink2"/>
        </w:rPr>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05C381A0" w14:textId="77777777" w:rsidR="00CB4703" w:rsidRPr="00A44B83" w:rsidRDefault="00C63A60" w:rsidP="005B44CB">
      <w:pPr>
        <w:pStyle w:val="Nadpis2"/>
        <w:numPr>
          <w:ilvl w:val="1"/>
          <w:numId w:val="3"/>
        </w:numPr>
      </w:pPr>
      <w:r w:rsidRPr="00A44B83">
        <w:rPr>
          <w:rStyle w:val="Hyperlink2"/>
        </w:rPr>
        <w:t>Doklady o majetkové struktuře vybraného dodavatele</w:t>
      </w:r>
    </w:p>
    <w:p w14:paraId="05C381A1" w14:textId="77777777" w:rsidR="00CB4703" w:rsidRPr="00A44B83" w:rsidRDefault="00C63A60">
      <w:pPr>
        <w:pStyle w:val="text-nov"/>
        <w:rPr>
          <w:rStyle w:val="dn"/>
          <w:rFonts w:ascii="Calibri" w:eastAsia="Calibri" w:hAnsi="Calibri" w:cs="Calibri"/>
          <w:sz w:val="22"/>
          <w:szCs w:val="22"/>
        </w:rPr>
      </w:pPr>
      <w:r w:rsidRPr="00A44B83">
        <w:rPr>
          <w:rStyle w:val="dn"/>
          <w:rFonts w:ascii="Calibri" w:hAnsi="Calibri"/>
          <w:sz w:val="22"/>
          <w:szCs w:val="22"/>
        </w:rPr>
        <w:t>V souladu s § 122 odst. 5 ZZVZ Zadavatel u vybraného dodavatele, je-li českou právnickou osobou,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w:t>
      </w:r>
    </w:p>
    <w:p w14:paraId="05C381A2" w14:textId="77777777" w:rsidR="00CB4703" w:rsidRPr="00A44B83" w:rsidRDefault="00C63A60">
      <w:pPr>
        <w:pStyle w:val="text-nov"/>
        <w:spacing w:after="120"/>
        <w:rPr>
          <w:rStyle w:val="dn"/>
          <w:rFonts w:ascii="Calibri" w:eastAsia="Calibri" w:hAnsi="Calibri" w:cs="Calibri"/>
          <w:sz w:val="22"/>
          <w:szCs w:val="22"/>
        </w:rPr>
      </w:pPr>
      <w:r w:rsidRPr="00A44B83">
        <w:rPr>
          <w:rStyle w:val="dn"/>
          <w:rFonts w:ascii="Calibri" w:hAnsi="Calibri"/>
          <w:sz w:val="22"/>
          <w:szCs w:val="22"/>
        </w:rPr>
        <w:t>Nelze-li zjistit údaje o skutečném majiteli zahraniční právnické osoby postupem podle předchozího odstavce, Zadavatel vyzve vybraného dodavatele rovněž k předložení výpisu z evidence obdobné evidenci údajů o skutečných majitelích nebo, není-li takové evidence:</w:t>
      </w:r>
    </w:p>
    <w:p w14:paraId="05C381A3" w14:textId="77777777" w:rsidR="00CB4703" w:rsidRPr="00A44B83" w:rsidRDefault="00C63A60">
      <w:pPr>
        <w:pStyle w:val="slovn"/>
        <w:numPr>
          <w:ilvl w:val="0"/>
          <w:numId w:val="29"/>
        </w:numPr>
      </w:pPr>
      <w:r w:rsidRPr="00A44B83">
        <w:rPr>
          <w:rStyle w:val="Hyperlink2"/>
        </w:rPr>
        <w:t>ke sdělení identifikačních údajů všech osob, které jsou jeho skutečným majitelem podle zákona o některých opatřeních proti legalizaci výnosů z trestné činnosti a financování terorismu, a</w:t>
      </w:r>
    </w:p>
    <w:p w14:paraId="05C381A4" w14:textId="77777777" w:rsidR="00CB4703" w:rsidRPr="00A44B83" w:rsidRDefault="00C63A60">
      <w:pPr>
        <w:pStyle w:val="slovn"/>
        <w:numPr>
          <w:ilvl w:val="0"/>
          <w:numId w:val="29"/>
        </w:numPr>
      </w:pPr>
      <w:r w:rsidRPr="00A44B83">
        <w:rPr>
          <w:rStyle w:val="Hyperlink2"/>
        </w:rPr>
        <w:t>k předložení dokladů, z nichž vyplývá vztah všech osob podle odst. 1. k dodavateli; těmito doklady jsou zejména:</w:t>
      </w:r>
    </w:p>
    <w:p w14:paraId="05C381A5" w14:textId="77777777" w:rsidR="00CB4703" w:rsidRPr="00A44B83" w:rsidRDefault="00C63A60">
      <w:pPr>
        <w:pStyle w:val="slovn2"/>
        <w:numPr>
          <w:ilvl w:val="1"/>
          <w:numId w:val="29"/>
        </w:numPr>
      </w:pPr>
      <w:r w:rsidRPr="00A44B83">
        <w:rPr>
          <w:rStyle w:val="Hyperlink2"/>
        </w:rPr>
        <w:t>Výpis z obchodního rejstříku nebo jiné obdobné evidence,</w:t>
      </w:r>
    </w:p>
    <w:p w14:paraId="05C381A6" w14:textId="77777777" w:rsidR="00CB4703" w:rsidRPr="00A44B83" w:rsidRDefault="00C63A60">
      <w:pPr>
        <w:pStyle w:val="slovn2"/>
        <w:numPr>
          <w:ilvl w:val="1"/>
          <w:numId w:val="29"/>
        </w:numPr>
      </w:pPr>
      <w:r w:rsidRPr="00A44B83">
        <w:rPr>
          <w:rStyle w:val="Hyperlink2"/>
        </w:rPr>
        <w:t>Seznam akcionářů,</w:t>
      </w:r>
    </w:p>
    <w:p w14:paraId="05C381A7" w14:textId="77777777" w:rsidR="00CB4703" w:rsidRPr="00A44B83" w:rsidRDefault="00C63A60">
      <w:pPr>
        <w:pStyle w:val="slovn2"/>
        <w:numPr>
          <w:ilvl w:val="1"/>
          <w:numId w:val="29"/>
        </w:numPr>
      </w:pPr>
      <w:r w:rsidRPr="00A44B83">
        <w:rPr>
          <w:rStyle w:val="Hyperlink2"/>
        </w:rPr>
        <w:t>Rozhodnutí statutárního orgánu o vyplacení podílu na zisku,</w:t>
      </w:r>
    </w:p>
    <w:p w14:paraId="05C381A8" w14:textId="77777777" w:rsidR="00CB4703" w:rsidRPr="00A44B83" w:rsidRDefault="00C63A60">
      <w:pPr>
        <w:pStyle w:val="slovn2"/>
        <w:numPr>
          <w:ilvl w:val="1"/>
          <w:numId w:val="29"/>
        </w:numPr>
        <w:spacing w:before="0"/>
      </w:pPr>
      <w:r w:rsidRPr="00A44B83">
        <w:rPr>
          <w:rStyle w:val="Hyperlink2"/>
        </w:rPr>
        <w:t xml:space="preserve">Společenská smlouva, zakladatelská listina nebo stanovy. </w:t>
      </w:r>
    </w:p>
    <w:p w14:paraId="05C381A9" w14:textId="77777777" w:rsidR="00CB4703" w:rsidRPr="00A44B83" w:rsidRDefault="00C63A60">
      <w:pPr>
        <w:pStyle w:val="slovn2"/>
      </w:pPr>
      <w:r w:rsidRPr="00A44B83">
        <w:rPr>
          <w:rStyle w:val="Hyperlink2"/>
        </w:rPr>
        <w:lastRenderedPageBreak/>
        <w:t>Zadavatel upozorňuje, že vyloučí vybraného dodavatele, který nepředložil výše uvedené údaje, doklady nebo vzorky dle požadavků Zadavatele.</w:t>
      </w:r>
    </w:p>
    <w:p w14:paraId="05C381AA" w14:textId="77777777" w:rsidR="00CB4703" w:rsidRPr="00A44B83" w:rsidRDefault="00C63A60">
      <w:pPr>
        <w:pStyle w:val="Nadpis1"/>
        <w:numPr>
          <w:ilvl w:val="0"/>
          <w:numId w:val="30"/>
        </w:numPr>
      </w:pPr>
      <w:r w:rsidRPr="00A44B83">
        <w:rPr>
          <w:rStyle w:val="Hyperlink2"/>
        </w:rPr>
        <w:t xml:space="preserve"> ZÁVĚREČNÁ USTANOVENÍ</w:t>
      </w:r>
    </w:p>
    <w:p w14:paraId="05C381AB" w14:textId="77777777" w:rsidR="00CB4703" w:rsidRPr="00A44B83" w:rsidRDefault="00C63A60" w:rsidP="005B44CB">
      <w:pPr>
        <w:pStyle w:val="Nadpis2"/>
        <w:numPr>
          <w:ilvl w:val="1"/>
          <w:numId w:val="3"/>
        </w:numPr>
      </w:pPr>
      <w:r w:rsidRPr="00A44B83">
        <w:rPr>
          <w:rStyle w:val="Hyperlink2"/>
        </w:rPr>
        <w:t>Vyhrazená práva a další ustanovení</w:t>
      </w:r>
    </w:p>
    <w:p w14:paraId="05C381AC" w14:textId="77777777" w:rsidR="00CB4703" w:rsidRPr="00A44B83" w:rsidRDefault="00C63A60">
      <w:pPr>
        <w:shd w:val="clear" w:color="auto" w:fill="FFFFFF"/>
        <w:spacing w:before="120"/>
        <w:rPr>
          <w:rStyle w:val="Hyperlink2"/>
        </w:rPr>
      </w:pPr>
      <w:r w:rsidRPr="00A44B83">
        <w:rPr>
          <w:rStyle w:val="Hyperlink2"/>
        </w:rPr>
        <w:t>Účastníci řízení nemají nárok na náhradu nákladů spojených s účastí v zadávacím řízení, pokud tak nestanoví ZZVZ. Zadavatel nabídky, kopie ani jejich části účastníkům řízení nevrací.</w:t>
      </w:r>
    </w:p>
    <w:p w14:paraId="05C381AD" w14:textId="77777777" w:rsidR="00CB4703" w:rsidRPr="00A44B83" w:rsidRDefault="00C63A60">
      <w:pPr>
        <w:shd w:val="clear" w:color="auto" w:fill="FFFFFF"/>
        <w:spacing w:before="120"/>
      </w:pPr>
      <w:r w:rsidRPr="00A44B83">
        <w:rPr>
          <w:rStyle w:val="Hyperlink2"/>
        </w:rPr>
        <w:t>Zadavatel si vyhrazuje právo:</w:t>
      </w:r>
    </w:p>
    <w:p w14:paraId="05C381AE" w14:textId="77777777" w:rsidR="00CB4703" w:rsidRPr="00A44B83" w:rsidRDefault="00C63A60">
      <w:pPr>
        <w:pStyle w:val="psemnodrky"/>
        <w:numPr>
          <w:ilvl w:val="0"/>
          <w:numId w:val="31"/>
        </w:numPr>
      </w:pPr>
      <w:r w:rsidRPr="00A44B83">
        <w:rPr>
          <w:rStyle w:val="Hyperlink2"/>
        </w:rPr>
        <w:t>upřesnit nebo změnit ve lhůtě pro podání nabídek zadávací podmínky Veřejné zakázky;</w:t>
      </w:r>
    </w:p>
    <w:p w14:paraId="05C381AF" w14:textId="77777777" w:rsidR="00CB4703" w:rsidRPr="00A44B83" w:rsidRDefault="00C63A60">
      <w:pPr>
        <w:pStyle w:val="psemnodrky"/>
        <w:numPr>
          <w:ilvl w:val="0"/>
          <w:numId w:val="9"/>
        </w:numPr>
      </w:pPr>
      <w:r w:rsidRPr="00A44B83">
        <w:rPr>
          <w:rStyle w:val="Hyperlink2"/>
        </w:rPr>
        <w:t>zrušit zadávací řízení v souladu se ZZVZ;</w:t>
      </w:r>
    </w:p>
    <w:p w14:paraId="05C381B0" w14:textId="77777777" w:rsidR="00CB4703" w:rsidRPr="00A44B83" w:rsidRDefault="00C63A60">
      <w:pPr>
        <w:pStyle w:val="psemnodrky"/>
        <w:numPr>
          <w:ilvl w:val="0"/>
          <w:numId w:val="9"/>
        </w:numPr>
      </w:pPr>
      <w:r w:rsidRPr="00A44B83">
        <w:rPr>
          <w:rStyle w:val="Hyperlink2"/>
        </w:rPr>
        <w:t xml:space="preserve">ověřit správnost údajů o realizaci významných stavebních prací uvedených v seznamu stavebních prací; </w:t>
      </w:r>
    </w:p>
    <w:p w14:paraId="05C381B1" w14:textId="77777777" w:rsidR="00CB4703" w:rsidRPr="00A44B83" w:rsidRDefault="00C63A60">
      <w:pPr>
        <w:pStyle w:val="psemnodrky"/>
        <w:numPr>
          <w:ilvl w:val="0"/>
          <w:numId w:val="9"/>
        </w:numPr>
      </w:pPr>
      <w:r w:rsidRPr="00A44B83">
        <w:rPr>
          <w:rStyle w:val="Hyperlink2"/>
        </w:rPr>
        <w:t>uveřejnit uzavřenou Smlouvu včetně jejích příloh a dodatků a skutečně uhrazené ceny na profilu Zadavatele v souladu s § 219 ZZVZ a uveřejnit uzavřenou Smlouvu včetně jejích příloh a dodatků a další dokumenty v Registru smluv, a to v souladu se zákonem č. 340/2015 Sb., o registru smluv, ve znění pozdějších předpisů;</w:t>
      </w:r>
    </w:p>
    <w:p w14:paraId="05C381B2" w14:textId="77777777" w:rsidR="00CB4703" w:rsidRPr="00A44B83" w:rsidRDefault="00C63A60">
      <w:pPr>
        <w:pStyle w:val="psemnodrky"/>
        <w:numPr>
          <w:ilvl w:val="0"/>
          <w:numId w:val="9"/>
        </w:numPr>
      </w:pPr>
      <w:r w:rsidRPr="00A44B83">
        <w:rPr>
          <w:rStyle w:val="Hyperlink2"/>
        </w:rPr>
        <w:t>vyloučit účastníky zadávacího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vyloučí ze zadávacího řízení (s výjimkou § 48 odst. 10 ZZVZ);</w:t>
      </w:r>
    </w:p>
    <w:p w14:paraId="05C381B3" w14:textId="77777777" w:rsidR="00CB4703" w:rsidRPr="00A44B83" w:rsidRDefault="00C63A60">
      <w:pPr>
        <w:pStyle w:val="psemnodrky"/>
        <w:numPr>
          <w:ilvl w:val="0"/>
          <w:numId w:val="9"/>
        </w:numPr>
      </w:pPr>
      <w:r w:rsidRPr="00A44B83">
        <w:rPr>
          <w:rStyle w:val="Hyperlink2"/>
        </w:rPr>
        <w:t>Zadavatel si v souladu s § 53 odst. 5 ZZVZ vyhrazuje právo uveřejnit na profilu Zadavatele oznámení o vyloučení účastníka zadávacího řízení nebo oznámení o výběru dodavatele. Uvedená oznámení se považují za doručená všem účastníkům zadávacího řízení okamžikem jejich uveřejnění;</w:t>
      </w:r>
    </w:p>
    <w:p w14:paraId="05C381B4" w14:textId="77777777" w:rsidR="00CB4703" w:rsidRPr="00A44B83" w:rsidRDefault="00C63A60">
      <w:pPr>
        <w:pStyle w:val="psemnodrky"/>
        <w:numPr>
          <w:ilvl w:val="0"/>
          <w:numId w:val="9"/>
        </w:numPr>
      </w:pPr>
      <w:r w:rsidRPr="00A44B83">
        <w:rPr>
          <w:rStyle w:val="Hyperlink2"/>
        </w:rPr>
        <w:t>Zadavatel výslovně upozorňuje účastníky, že vybraný dodavatel je v souladu s § 2 písm. e) zákona č. 320/2001 Sb., o finanční kontrole, ve znění pozdějších předpisů, osobou povinnou spolupůsobit při výkonu finanční kontroly.</w:t>
      </w:r>
    </w:p>
    <w:p w14:paraId="05C381B5" w14:textId="77777777" w:rsidR="00CB4703" w:rsidRPr="00A44B83" w:rsidRDefault="00C63A60">
      <w:pPr>
        <w:pStyle w:val="Nadpis1"/>
        <w:numPr>
          <w:ilvl w:val="0"/>
          <w:numId w:val="32"/>
        </w:numPr>
      </w:pPr>
      <w:r w:rsidRPr="00A44B83">
        <w:rPr>
          <w:rStyle w:val="Hyperlink2"/>
        </w:rPr>
        <w:t>PŘÍLOHY ZADÁVACÍ DOKUMENTACE</w:t>
      </w:r>
    </w:p>
    <w:p w14:paraId="05C381B6" w14:textId="77777777" w:rsidR="00CB4703" w:rsidRPr="00A44B83" w:rsidRDefault="00C63A60">
      <w:pPr>
        <w:shd w:val="clear" w:color="auto" w:fill="FFFFFF"/>
        <w:spacing w:after="0"/>
        <w:rPr>
          <w:rStyle w:val="Hyperlink2"/>
        </w:rPr>
      </w:pPr>
      <w:r w:rsidRPr="00A44B83">
        <w:rPr>
          <w:rStyle w:val="Hyperlink2"/>
        </w:rPr>
        <w:t>Nedílnou součást této zadávací dokumentace tvoří následující přílohy:</w:t>
      </w:r>
    </w:p>
    <w:p w14:paraId="05C381B7" w14:textId="77777777" w:rsidR="00CB4703" w:rsidRPr="00A44B83" w:rsidRDefault="00C63A60">
      <w:pPr>
        <w:pStyle w:val="slovn"/>
        <w:numPr>
          <w:ilvl w:val="0"/>
          <w:numId w:val="33"/>
        </w:numPr>
        <w:spacing w:after="0"/>
      </w:pPr>
      <w:bookmarkStart w:id="13" w:name="_Ref380758048"/>
      <w:r w:rsidRPr="00A44B83">
        <w:rPr>
          <w:rStyle w:val="Hyperlink2"/>
        </w:rPr>
        <w:t>Krycí list nabídky</w:t>
      </w:r>
    </w:p>
    <w:p w14:paraId="05C381B8" w14:textId="7D5414E4" w:rsidR="00CB4703" w:rsidRPr="00A44B83" w:rsidRDefault="00C63A60">
      <w:pPr>
        <w:pStyle w:val="slovn"/>
        <w:numPr>
          <w:ilvl w:val="0"/>
          <w:numId w:val="29"/>
        </w:numPr>
        <w:spacing w:after="0"/>
        <w:jc w:val="left"/>
      </w:pPr>
      <w:r w:rsidRPr="00A44B83">
        <w:rPr>
          <w:rStyle w:val="Hyperlink2"/>
        </w:rPr>
        <w:t xml:space="preserve">Závazný návrh Smlouvy vč. příloh </w:t>
      </w:r>
      <w:bookmarkEnd w:id="13"/>
    </w:p>
    <w:p w14:paraId="05C381BB" w14:textId="77777777" w:rsidR="00CB4703" w:rsidRPr="00A44B83" w:rsidRDefault="00C63A60">
      <w:pPr>
        <w:pStyle w:val="slovn"/>
        <w:numPr>
          <w:ilvl w:val="0"/>
          <w:numId w:val="29"/>
        </w:numPr>
        <w:spacing w:after="0"/>
      </w:pPr>
      <w:r w:rsidRPr="00A44B83">
        <w:rPr>
          <w:rStyle w:val="Hyperlink2"/>
        </w:rPr>
        <w:t>Vzor čestného prohlášení o splnění kvalifikace</w:t>
      </w:r>
    </w:p>
    <w:p w14:paraId="05C381BC" w14:textId="77777777" w:rsidR="00CB4703" w:rsidRPr="00A44B83" w:rsidRDefault="00C63A60">
      <w:pPr>
        <w:pStyle w:val="slovn"/>
        <w:numPr>
          <w:ilvl w:val="0"/>
          <w:numId w:val="29"/>
        </w:numPr>
        <w:spacing w:after="0"/>
      </w:pPr>
      <w:r w:rsidRPr="00A44B83">
        <w:rPr>
          <w:rStyle w:val="Hyperlink2"/>
        </w:rPr>
        <w:t>Vzor seznamu poddodavatelského plnění</w:t>
      </w:r>
    </w:p>
    <w:p w14:paraId="05C381BD" w14:textId="4A2844E5" w:rsidR="00CB4703" w:rsidRPr="00A44B83" w:rsidRDefault="00C63A60">
      <w:pPr>
        <w:pStyle w:val="slovn"/>
        <w:numPr>
          <w:ilvl w:val="0"/>
          <w:numId w:val="29"/>
        </w:numPr>
        <w:spacing w:after="0"/>
      </w:pPr>
      <w:r w:rsidRPr="00A44B83">
        <w:rPr>
          <w:rStyle w:val="Hyperlink2"/>
        </w:rPr>
        <w:t>Čestné prohlášení ve vztahu k mezinárodním sankcím</w:t>
      </w:r>
      <w:r w:rsidR="00094398" w:rsidRPr="00A44B83">
        <w:rPr>
          <w:rStyle w:val="Hyperlink2"/>
        </w:rPr>
        <w:t xml:space="preserve"> a střetu zájmů</w:t>
      </w:r>
    </w:p>
    <w:p w14:paraId="05C381BF" w14:textId="77777777" w:rsidR="00CB4703" w:rsidRPr="00A44B83" w:rsidRDefault="00C63A60">
      <w:pPr>
        <w:pStyle w:val="slovn"/>
        <w:numPr>
          <w:ilvl w:val="0"/>
          <w:numId w:val="29"/>
        </w:numPr>
        <w:spacing w:after="0"/>
      </w:pPr>
      <w:r w:rsidRPr="00A44B83">
        <w:rPr>
          <w:rStyle w:val="Hyperlink2"/>
        </w:rPr>
        <w:t>Požadavky na elektronickou komunikaci JOSEPHINE</w:t>
      </w:r>
    </w:p>
    <w:p w14:paraId="77267110" w14:textId="77777777" w:rsidR="00787CEE" w:rsidRPr="00A44B83" w:rsidRDefault="00787CEE">
      <w:pPr>
        <w:spacing w:after="0" w:line="240" w:lineRule="auto"/>
        <w:jc w:val="left"/>
        <w:rPr>
          <w:rStyle w:val="dn"/>
          <w:b/>
          <w:bCs/>
        </w:rPr>
      </w:pPr>
      <w:bookmarkStart w:id="14" w:name="_Hlk51231334"/>
      <w:bookmarkEnd w:id="14"/>
      <w:r w:rsidRPr="00A44B83">
        <w:rPr>
          <w:rStyle w:val="dn"/>
          <w:b/>
          <w:bCs/>
        </w:rPr>
        <w:br w:type="page"/>
      </w:r>
    </w:p>
    <w:p w14:paraId="05C381C3" w14:textId="60960ABA" w:rsidR="00CB4703" w:rsidRPr="00A44B83" w:rsidRDefault="00C63A60" w:rsidP="003945CB">
      <w:pPr>
        <w:spacing w:after="200"/>
        <w:jc w:val="left"/>
        <w:rPr>
          <w:rStyle w:val="dn"/>
          <w:b/>
          <w:bCs/>
        </w:rPr>
      </w:pPr>
      <w:r w:rsidRPr="00A44B83">
        <w:rPr>
          <w:rStyle w:val="dn"/>
          <w:b/>
          <w:bCs/>
        </w:rPr>
        <w:lastRenderedPageBreak/>
        <w:t>Příloha č. 1</w:t>
      </w:r>
    </w:p>
    <w:p w14:paraId="05C381C4" w14:textId="77777777" w:rsidR="00CB4703" w:rsidRPr="00A44B83" w:rsidRDefault="00C63A60">
      <w:pPr>
        <w:spacing w:before="360"/>
        <w:jc w:val="center"/>
        <w:rPr>
          <w:rStyle w:val="dn"/>
          <w:b/>
          <w:bCs/>
          <w:sz w:val="40"/>
          <w:szCs w:val="40"/>
        </w:rPr>
      </w:pPr>
      <w:r w:rsidRPr="00A44B83">
        <w:rPr>
          <w:rStyle w:val="dn"/>
          <w:b/>
          <w:bCs/>
          <w:sz w:val="40"/>
          <w:szCs w:val="40"/>
        </w:rPr>
        <w:t>KRYCÍ LIST NABÍDKY</w:t>
      </w:r>
      <w:r w:rsidRPr="00A44B83">
        <w:rPr>
          <w:rStyle w:val="dn"/>
          <w:b/>
          <w:bCs/>
          <w:sz w:val="40"/>
          <w:szCs w:val="40"/>
          <w:vertAlign w:val="superscript"/>
        </w:rPr>
        <w:footnoteReference w:id="2"/>
      </w:r>
    </w:p>
    <w:p w14:paraId="05C381C5" w14:textId="77777777" w:rsidR="00CB4703" w:rsidRPr="00A44B83" w:rsidRDefault="00C63A60">
      <w:pPr>
        <w:jc w:val="center"/>
        <w:rPr>
          <w:rStyle w:val="Hyperlink2"/>
        </w:rPr>
      </w:pPr>
      <w:r w:rsidRPr="00A44B83">
        <w:rPr>
          <w:rStyle w:val="Hyperlink2"/>
        </w:rPr>
        <w:t xml:space="preserve">podané v zadávacím řízení na veřejnou zakázku </w:t>
      </w:r>
    </w:p>
    <w:p w14:paraId="6006AA61" w14:textId="04E92E74" w:rsidR="00E14F3C" w:rsidRPr="00A44B83" w:rsidRDefault="00E14F3C" w:rsidP="00E14F3C">
      <w:pPr>
        <w:spacing w:before="240"/>
        <w:jc w:val="center"/>
        <w:rPr>
          <w:rStyle w:val="dn"/>
          <w:b/>
          <w:bCs/>
          <w:color w:val="ED7D31"/>
          <w:sz w:val="40"/>
          <w:szCs w:val="40"/>
          <w:u w:color="ED7D31"/>
        </w:rPr>
      </w:pPr>
      <w:r w:rsidRPr="00A44B83">
        <w:rPr>
          <w:rStyle w:val="dn"/>
          <w:b/>
          <w:bCs/>
          <w:color w:val="ED7D31"/>
          <w:sz w:val="40"/>
          <w:szCs w:val="40"/>
          <w:u w:color="ED7D31"/>
        </w:rPr>
        <w:t xml:space="preserve">Hala na posypové materiály </w:t>
      </w:r>
      <w:r w:rsidR="00FD10F3" w:rsidRPr="00A44B83">
        <w:rPr>
          <w:rStyle w:val="dn"/>
          <w:b/>
          <w:bCs/>
          <w:color w:val="ED7D31"/>
          <w:sz w:val="40"/>
          <w:szCs w:val="40"/>
          <w:u w:color="ED7D31"/>
        </w:rPr>
        <w:t>v areálu</w:t>
      </w:r>
      <w:r w:rsidRPr="00A44B83">
        <w:rPr>
          <w:rStyle w:val="dn"/>
          <w:b/>
          <w:bCs/>
          <w:color w:val="ED7D31"/>
          <w:sz w:val="40"/>
          <w:szCs w:val="40"/>
          <w:u w:color="ED7D31"/>
        </w:rPr>
        <w:t xml:space="preserve"> cestmistrovství Frýdlant</w:t>
      </w:r>
      <w:r w:rsidR="009B1B10" w:rsidRPr="00A44B83">
        <w:rPr>
          <w:rStyle w:val="dn"/>
          <w:b/>
          <w:bCs/>
          <w:color w:val="ED7D31"/>
          <w:sz w:val="40"/>
          <w:szCs w:val="40"/>
          <w:u w:color="ED7D31"/>
        </w:rPr>
        <w:t xml:space="preserve"> II</w:t>
      </w:r>
    </w:p>
    <w:p w14:paraId="05C381C7" w14:textId="77D27606" w:rsidR="00CB4703" w:rsidRPr="00A44B83" w:rsidRDefault="00C63A60" w:rsidP="00265DB7">
      <w:pPr>
        <w:spacing w:before="240" w:after="0"/>
        <w:jc w:val="left"/>
        <w:rPr>
          <w:rStyle w:val="dn"/>
          <w:b/>
          <w:bCs/>
        </w:rPr>
      </w:pPr>
      <w:r w:rsidRPr="00A44B83">
        <w:rPr>
          <w:rStyle w:val="dn"/>
          <w:b/>
          <w:bCs/>
        </w:rPr>
        <w:t>Zadavatel:</w:t>
      </w:r>
      <w:r w:rsidRPr="00A44B83">
        <w:rPr>
          <w:rStyle w:val="dn"/>
          <w:b/>
          <w:bCs/>
        </w:rPr>
        <w:tab/>
        <w:t>Silnice LK a.s.</w:t>
      </w:r>
    </w:p>
    <w:p w14:paraId="05C381C8" w14:textId="017FFD70" w:rsidR="00CB4703" w:rsidRPr="00A44B83" w:rsidRDefault="00C63A60">
      <w:pPr>
        <w:tabs>
          <w:tab w:val="left" w:pos="1276"/>
        </w:tabs>
        <w:spacing w:after="0"/>
        <w:rPr>
          <w:rStyle w:val="Hyperlink2"/>
        </w:rPr>
      </w:pPr>
      <w:r w:rsidRPr="00A44B83">
        <w:rPr>
          <w:rStyle w:val="Hyperlink2"/>
        </w:rPr>
        <w:t>se sídlem:</w:t>
      </w:r>
      <w:r w:rsidR="009B1B10" w:rsidRPr="00A44B83">
        <w:rPr>
          <w:rStyle w:val="Hyperlink2"/>
        </w:rPr>
        <w:tab/>
      </w:r>
      <w:r w:rsidR="009B1B10" w:rsidRPr="00A44B83">
        <w:rPr>
          <w:rStyle w:val="Hyperlink2"/>
        </w:rPr>
        <w:tab/>
      </w:r>
      <w:r w:rsidRPr="00A44B83">
        <w:rPr>
          <w:rStyle w:val="Hyperlink2"/>
        </w:rPr>
        <w:t>Jablonec nad Nisou, Československé armády 4805/24, PSČ 466 05</w:t>
      </w:r>
    </w:p>
    <w:p w14:paraId="05C381C9" w14:textId="11D0B56F" w:rsidR="00CB4703" w:rsidRPr="00A44B83" w:rsidRDefault="00C63A60">
      <w:pPr>
        <w:tabs>
          <w:tab w:val="left" w:pos="1276"/>
        </w:tabs>
        <w:spacing w:after="0"/>
        <w:rPr>
          <w:rStyle w:val="Hyperlink2"/>
        </w:rPr>
      </w:pPr>
      <w:r w:rsidRPr="00A44B83">
        <w:rPr>
          <w:rStyle w:val="Hyperlink2"/>
        </w:rPr>
        <w:t>IČ:</w:t>
      </w:r>
      <w:r w:rsidRPr="00A44B83">
        <w:rPr>
          <w:rStyle w:val="Hyperlink2"/>
        </w:rPr>
        <w:tab/>
      </w:r>
      <w:r w:rsidR="009B1B10" w:rsidRPr="00A44B83">
        <w:rPr>
          <w:rStyle w:val="Hyperlink2"/>
        </w:rPr>
        <w:tab/>
      </w:r>
      <w:r w:rsidRPr="00A44B83">
        <w:rPr>
          <w:rStyle w:val="Hyperlink2"/>
        </w:rPr>
        <w:t>287 46 503</w:t>
      </w:r>
    </w:p>
    <w:p w14:paraId="05C381CA" w14:textId="77777777" w:rsidR="00CB4703" w:rsidRPr="00A44B83" w:rsidRDefault="00C63A60">
      <w:pPr>
        <w:pStyle w:val="Nadpis2"/>
        <w:spacing w:before="180" w:after="60"/>
        <w:rPr>
          <w:rStyle w:val="Hyperlink2"/>
        </w:rPr>
      </w:pPr>
      <w:r w:rsidRPr="00A44B83">
        <w:rPr>
          <w:rStyle w:val="Hyperlink2"/>
        </w:rPr>
        <w:t>Identifikační údaje účastníka</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03"/>
      </w:tblGrid>
      <w:tr w:rsidR="00CB4703" w:rsidRPr="00A44B83" w14:paraId="05C381CD"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CB" w14:textId="77777777" w:rsidR="00CB4703" w:rsidRPr="00A44B83" w:rsidRDefault="00C63A60">
            <w:pPr>
              <w:spacing w:before="40" w:after="40" w:line="240" w:lineRule="auto"/>
            </w:pPr>
            <w:r w:rsidRPr="00A44B83">
              <w:rPr>
                <w:rStyle w:val="dn"/>
                <w:b/>
                <w:bCs/>
              </w:rPr>
              <w:t>Účastník:</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CC" w14:textId="77777777" w:rsidR="00CB4703" w:rsidRPr="00A44B83" w:rsidRDefault="00C63A60">
            <w:pPr>
              <w:spacing w:before="40" w:after="40" w:line="240" w:lineRule="auto"/>
            </w:pPr>
            <w:r w:rsidRPr="00A44B83">
              <w:rPr>
                <w:rStyle w:val="dn"/>
                <w:b/>
                <w:bCs/>
              </w:rPr>
              <w:t>[</w:t>
            </w:r>
            <w:r w:rsidRPr="00A44B83">
              <w:rPr>
                <w:rStyle w:val="dn"/>
                <w:b/>
                <w:bCs/>
                <w:shd w:val="clear" w:color="auto" w:fill="00FF00"/>
              </w:rPr>
              <w:t>DOPLNÍ DODAVATEL</w:t>
            </w:r>
            <w:r w:rsidRPr="00A44B83">
              <w:rPr>
                <w:rStyle w:val="dn"/>
                <w:b/>
                <w:bCs/>
              </w:rPr>
              <w:t>]</w:t>
            </w:r>
          </w:p>
        </w:tc>
      </w:tr>
      <w:tr w:rsidR="00CB4703" w:rsidRPr="00A44B83" w14:paraId="05C381D0"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CE" w14:textId="77777777" w:rsidR="00CB4703" w:rsidRPr="00A44B83" w:rsidRDefault="00C63A60">
            <w:pPr>
              <w:spacing w:before="40" w:after="40" w:line="240" w:lineRule="auto"/>
            </w:pPr>
            <w:r w:rsidRPr="00A44B83">
              <w:rPr>
                <w:rStyle w:val="dn"/>
              </w:rPr>
              <w:t>IČ:</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CF"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D3"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1" w14:textId="77777777" w:rsidR="00CB4703" w:rsidRPr="00A44B83" w:rsidRDefault="00C63A60">
            <w:pPr>
              <w:spacing w:before="40" w:after="40" w:line="240" w:lineRule="auto"/>
            </w:pPr>
            <w:r w:rsidRPr="00A44B83">
              <w:rPr>
                <w:rStyle w:val="dn"/>
              </w:rPr>
              <w:t>DIČ:</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2"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D6"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4" w14:textId="77777777" w:rsidR="00CB4703" w:rsidRPr="00A44B83" w:rsidRDefault="00C63A60">
            <w:pPr>
              <w:spacing w:before="40" w:after="40" w:line="240" w:lineRule="auto"/>
            </w:pPr>
            <w:r w:rsidRPr="00A44B83">
              <w:rPr>
                <w:rStyle w:val="dn"/>
              </w:rPr>
              <w:t>Sídlo:</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5"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D9"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7" w14:textId="77777777" w:rsidR="00CB4703" w:rsidRPr="00A44B83" w:rsidRDefault="00C63A60">
            <w:pPr>
              <w:spacing w:before="40" w:after="40" w:line="240" w:lineRule="auto"/>
            </w:pPr>
            <w:r w:rsidRPr="00A44B83">
              <w:rPr>
                <w:rStyle w:val="dn"/>
              </w:rPr>
              <w:t>Zastoupený:</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8"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DC"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A" w14:textId="77777777" w:rsidR="00CB4703" w:rsidRPr="00A44B83" w:rsidRDefault="00C63A60">
            <w:pPr>
              <w:spacing w:before="40" w:after="40" w:line="240" w:lineRule="auto"/>
            </w:pPr>
            <w:r w:rsidRPr="00A44B83">
              <w:rPr>
                <w:rStyle w:val="dn"/>
              </w:rPr>
              <w:t>Zapsaný:</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B"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DF"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D" w14:textId="77777777" w:rsidR="00CB4703" w:rsidRPr="00A44B83" w:rsidRDefault="00C63A60">
            <w:pPr>
              <w:spacing w:before="40" w:after="40" w:line="240" w:lineRule="auto"/>
            </w:pPr>
            <w:r w:rsidRPr="00A44B83">
              <w:rPr>
                <w:rStyle w:val="dn"/>
              </w:rPr>
              <w:t>Telefon:</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DE"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E2"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0" w14:textId="77777777" w:rsidR="00CB4703" w:rsidRPr="00A44B83" w:rsidRDefault="00C63A60">
            <w:pPr>
              <w:spacing w:before="40" w:after="40" w:line="240" w:lineRule="auto"/>
            </w:pPr>
            <w:r w:rsidRPr="00A44B83">
              <w:rPr>
                <w:rStyle w:val="dn"/>
              </w:rPr>
              <w:t xml:space="preserve">E-mail: </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1"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E5"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3" w14:textId="77777777" w:rsidR="00CB4703" w:rsidRPr="00A44B83" w:rsidRDefault="00C63A60">
            <w:pPr>
              <w:spacing w:before="40" w:after="40" w:line="240" w:lineRule="auto"/>
            </w:pPr>
            <w:r w:rsidRPr="00A44B83">
              <w:rPr>
                <w:rStyle w:val="dn"/>
              </w:rPr>
              <w:t>Číslo bankovního účtu:</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4"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bl>
    <w:p w14:paraId="05C381E6" w14:textId="77777777" w:rsidR="00CB4703" w:rsidRPr="00A44B83" w:rsidRDefault="00CB4703">
      <w:pPr>
        <w:pStyle w:val="Nadpis2"/>
        <w:widowControl w:val="0"/>
        <w:spacing w:before="180" w:after="60" w:line="240" w:lineRule="auto"/>
        <w:ind w:left="108" w:hanging="108"/>
        <w:rPr>
          <w:rStyle w:val="Hyperlink2"/>
        </w:rPr>
      </w:pPr>
    </w:p>
    <w:p w14:paraId="05C381E7" w14:textId="77777777" w:rsidR="00CB4703" w:rsidRPr="00A44B83" w:rsidRDefault="00C63A60">
      <w:pPr>
        <w:pStyle w:val="Nadpis2"/>
        <w:spacing w:after="60"/>
        <w:rPr>
          <w:rStyle w:val="Hyperlink2"/>
        </w:rPr>
      </w:pPr>
      <w:r w:rsidRPr="00A44B83">
        <w:rPr>
          <w:rStyle w:val="Hyperlink2"/>
        </w:rPr>
        <w:t xml:space="preserve">Osoba oprávněná jednat za účastníka ve věcech smluvních: </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03"/>
      </w:tblGrid>
      <w:tr w:rsidR="00CB4703" w:rsidRPr="00A44B83" w14:paraId="05C381EA"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8" w14:textId="77777777" w:rsidR="00CB4703" w:rsidRPr="00A44B83" w:rsidRDefault="00C63A60">
            <w:pPr>
              <w:spacing w:before="40" w:after="40" w:line="240" w:lineRule="auto"/>
            </w:pPr>
            <w:r w:rsidRPr="00A44B83">
              <w:rPr>
                <w:rStyle w:val="dn"/>
              </w:rPr>
              <w:t>Jméno:</w:t>
            </w:r>
            <w:r w:rsidRPr="00A44B83">
              <w:rPr>
                <w:rStyle w:val="dn"/>
              </w:rPr>
              <w:tab/>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9"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ED"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B" w14:textId="77777777" w:rsidR="00CB4703" w:rsidRPr="00A44B83" w:rsidRDefault="00C63A60">
            <w:pPr>
              <w:spacing w:before="40" w:after="40" w:line="240" w:lineRule="auto"/>
            </w:pPr>
            <w:r w:rsidRPr="00A44B83">
              <w:rPr>
                <w:rStyle w:val="dn"/>
              </w:rPr>
              <w:t>Telefon:</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C"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F0"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E" w14:textId="77777777" w:rsidR="00CB4703" w:rsidRPr="00A44B83" w:rsidRDefault="00C63A60">
            <w:pPr>
              <w:spacing w:before="40" w:after="40" w:line="240" w:lineRule="auto"/>
            </w:pPr>
            <w:r w:rsidRPr="00A44B83">
              <w:rPr>
                <w:rStyle w:val="dn"/>
              </w:rPr>
              <w:t xml:space="preserve">E-mail: </w:t>
            </w:r>
            <w:r w:rsidRPr="00A44B83">
              <w:rPr>
                <w:rStyle w:val="dn"/>
              </w:rPr>
              <w:tab/>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EF"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bl>
    <w:p w14:paraId="05C381F1" w14:textId="77777777" w:rsidR="00CB4703" w:rsidRPr="00A44B83" w:rsidRDefault="00CB4703">
      <w:pPr>
        <w:pStyle w:val="Nadpis2"/>
        <w:widowControl w:val="0"/>
        <w:spacing w:after="60" w:line="240" w:lineRule="auto"/>
        <w:ind w:left="108" w:hanging="108"/>
        <w:rPr>
          <w:rStyle w:val="Hyperlink2"/>
        </w:rPr>
      </w:pPr>
    </w:p>
    <w:p w14:paraId="05C381F2" w14:textId="77777777" w:rsidR="00CB4703" w:rsidRPr="00A44B83" w:rsidRDefault="00C63A60">
      <w:pPr>
        <w:pStyle w:val="Nadpis2"/>
        <w:spacing w:after="60"/>
        <w:rPr>
          <w:rStyle w:val="Hyperlink2"/>
        </w:rPr>
      </w:pPr>
      <w:r w:rsidRPr="00A44B83">
        <w:rPr>
          <w:rStyle w:val="Hyperlink2"/>
        </w:rPr>
        <w:lastRenderedPageBreak/>
        <w:t xml:space="preserve">Osoba oprávněná jednat za účastníka ve věcech technických: </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03"/>
      </w:tblGrid>
      <w:tr w:rsidR="00CB4703" w:rsidRPr="00A44B83" w14:paraId="05C381F5"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3" w14:textId="77777777" w:rsidR="00CB4703" w:rsidRPr="00A44B83" w:rsidRDefault="00C63A60">
            <w:pPr>
              <w:spacing w:before="40" w:after="40" w:line="240" w:lineRule="auto"/>
            </w:pPr>
            <w:r w:rsidRPr="00A44B83">
              <w:rPr>
                <w:rStyle w:val="dn"/>
              </w:rPr>
              <w:t>Jméno:</w:t>
            </w:r>
            <w:r w:rsidRPr="00A44B83">
              <w:rPr>
                <w:rStyle w:val="dn"/>
              </w:rPr>
              <w:tab/>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4"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F8"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6" w14:textId="77777777" w:rsidR="00CB4703" w:rsidRPr="00A44B83" w:rsidRDefault="00C63A60">
            <w:pPr>
              <w:spacing w:before="40" w:after="40" w:line="240" w:lineRule="auto"/>
            </w:pPr>
            <w:r w:rsidRPr="00A44B83">
              <w:rPr>
                <w:rStyle w:val="dn"/>
              </w:rPr>
              <w:t>Telefon:</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7"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1FB"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9" w14:textId="77777777" w:rsidR="00CB4703" w:rsidRPr="00A44B83" w:rsidRDefault="00C63A60">
            <w:pPr>
              <w:spacing w:before="40" w:after="40" w:line="240" w:lineRule="auto"/>
            </w:pPr>
            <w:r w:rsidRPr="00A44B83">
              <w:rPr>
                <w:rStyle w:val="dn"/>
              </w:rPr>
              <w:t xml:space="preserve">E-mail: </w:t>
            </w:r>
            <w:r w:rsidRPr="00A44B83">
              <w:rPr>
                <w:rStyle w:val="dn"/>
              </w:rPr>
              <w:tab/>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A"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bl>
    <w:p w14:paraId="05C381FD" w14:textId="77777777" w:rsidR="00CB4703" w:rsidRPr="00A44B83" w:rsidRDefault="00C63A60">
      <w:pPr>
        <w:pStyle w:val="Nadpis2"/>
        <w:spacing w:after="60"/>
        <w:rPr>
          <w:rStyle w:val="Hyperlink2"/>
        </w:rPr>
      </w:pPr>
      <w:r w:rsidRPr="00A44B83">
        <w:rPr>
          <w:rStyle w:val="Hyperlink2"/>
        </w:rPr>
        <w:t>Účastník je považován za malý či střední podnik dle doporučení Komise 2003/361/ES</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03"/>
      </w:tblGrid>
      <w:tr w:rsidR="00CB4703" w:rsidRPr="00A44B83" w14:paraId="05C38200" w14:textId="77777777">
        <w:trPr>
          <w:trHeight w:val="27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E" w14:textId="77777777" w:rsidR="00CB4703" w:rsidRPr="00A44B83" w:rsidRDefault="00C63A60">
            <w:pPr>
              <w:spacing w:before="60" w:after="60" w:line="240" w:lineRule="auto"/>
            </w:pPr>
            <w:r w:rsidRPr="00A44B83">
              <w:rPr>
                <w:rStyle w:val="dn"/>
              </w:rPr>
              <w:t>Malý či střední podnik</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1FF" w14:textId="77777777" w:rsidR="00CB4703" w:rsidRPr="00A44B83" w:rsidRDefault="00C63A60">
            <w:pPr>
              <w:spacing w:before="60" w:after="60" w:line="240" w:lineRule="auto"/>
            </w:pPr>
            <w:r w:rsidRPr="00A44B83">
              <w:rPr>
                <w:rStyle w:val="dn"/>
              </w:rPr>
              <w:t>[</w:t>
            </w:r>
            <w:r w:rsidRPr="00A44B83">
              <w:rPr>
                <w:rStyle w:val="dn"/>
                <w:shd w:val="clear" w:color="auto" w:fill="00FF00"/>
              </w:rPr>
              <w:t>ANO/NE</w:t>
            </w:r>
            <w:r w:rsidRPr="00A44B83">
              <w:rPr>
                <w:rStyle w:val="dn"/>
              </w:rPr>
              <w:t xml:space="preserve">] </w:t>
            </w:r>
          </w:p>
        </w:tc>
      </w:tr>
    </w:tbl>
    <w:p w14:paraId="05C38202" w14:textId="77777777" w:rsidR="00CB4703" w:rsidRPr="00A44B83" w:rsidRDefault="00C63A60">
      <w:pPr>
        <w:pStyle w:val="Nadpis2"/>
        <w:keepNext/>
        <w:spacing w:after="60"/>
      </w:pPr>
      <w:r w:rsidRPr="00A44B83">
        <w:rPr>
          <w:rStyle w:val="Hyperlink2"/>
        </w:rPr>
        <w:t>Nabídková cena</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03"/>
      </w:tblGrid>
      <w:tr w:rsidR="00CB4703" w:rsidRPr="00A44B83" w14:paraId="05C38205" w14:textId="77777777">
        <w:trPr>
          <w:trHeight w:val="1310"/>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03" w14:textId="77777777" w:rsidR="00CB4703" w:rsidRPr="00A44B83" w:rsidRDefault="00C63A60">
            <w:pPr>
              <w:spacing w:before="60" w:after="60" w:line="240" w:lineRule="auto"/>
            </w:pPr>
            <w:r w:rsidRPr="00A44B83">
              <w:rPr>
                <w:rStyle w:val="dn"/>
              </w:rPr>
              <w:t>Výše celkové nabídkové ceny v Kč bez DPH (odpovídá celkové ceně dle přílohy č. 3 závazného návrhu Smlouvy – Rozpočtu):</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04" w14:textId="77777777" w:rsidR="00CB4703" w:rsidRPr="00A44B83" w:rsidRDefault="00C63A60">
            <w:pPr>
              <w:spacing w:before="60" w:after="60" w:line="240" w:lineRule="auto"/>
            </w:pPr>
            <w:r w:rsidRPr="00A44B83">
              <w:rPr>
                <w:rStyle w:val="dn"/>
              </w:rPr>
              <w:t>[</w:t>
            </w:r>
            <w:r w:rsidRPr="00A44B83">
              <w:rPr>
                <w:rStyle w:val="dn"/>
                <w:shd w:val="clear" w:color="auto" w:fill="00FF00"/>
              </w:rPr>
              <w:t>DOPLNÍ DODAVATEL</w:t>
            </w:r>
            <w:r w:rsidRPr="00A44B83">
              <w:rPr>
                <w:rStyle w:val="dn"/>
              </w:rPr>
              <w:t>]</w:t>
            </w:r>
          </w:p>
        </w:tc>
      </w:tr>
    </w:tbl>
    <w:p w14:paraId="15B4349D" w14:textId="396AA57F" w:rsidR="00876DE3" w:rsidRPr="00A44B83" w:rsidRDefault="00D34C40" w:rsidP="00876DE3">
      <w:pPr>
        <w:pStyle w:val="Nadpis2"/>
        <w:keepNext/>
        <w:spacing w:after="60"/>
      </w:pPr>
      <w:r w:rsidRPr="00A44B83">
        <w:rPr>
          <w:rStyle w:val="Hyperlink2"/>
        </w:rPr>
        <w:t>Doba realizace části díla veřejné zakázky k dokončení Milníku 6</w:t>
      </w:r>
    </w:p>
    <w:tbl>
      <w:tblPr>
        <w:tblStyle w:val="TableNormal"/>
        <w:tblW w:w="91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03"/>
      </w:tblGrid>
      <w:tr w:rsidR="00876DE3" w:rsidRPr="00A44B83" w14:paraId="649F42CA" w14:textId="77777777" w:rsidTr="005B44CB">
        <w:trPr>
          <w:trHeight w:val="794"/>
        </w:trPr>
        <w:tc>
          <w:tcPr>
            <w:tcW w:w="297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32B2FC08" w14:textId="77777777" w:rsidR="00876DE3" w:rsidRPr="00A44B83" w:rsidRDefault="00876DE3" w:rsidP="00A30D40">
            <w:pPr>
              <w:spacing w:before="60" w:after="60" w:line="240" w:lineRule="auto"/>
              <w:rPr>
                <w:rStyle w:val="dn"/>
              </w:rPr>
            </w:pPr>
            <w:r w:rsidRPr="00A44B83">
              <w:rPr>
                <w:rStyle w:val="dn"/>
              </w:rPr>
              <w:t>Doba realizace části díla veřejné zakázky k dokončení Milníku 6</w:t>
            </w:r>
          </w:p>
          <w:p w14:paraId="2CF1A338" w14:textId="4C1CC1F1" w:rsidR="00876DE3" w:rsidRPr="00A44B83" w:rsidRDefault="00876DE3" w:rsidP="00670FC8">
            <w:pPr>
              <w:spacing w:before="60" w:after="60" w:line="240" w:lineRule="auto"/>
              <w:rPr>
                <w:rStyle w:val="dn"/>
              </w:rPr>
            </w:pPr>
            <w:r w:rsidRPr="00A44B83">
              <w:rPr>
                <w:rStyle w:val="dn"/>
              </w:rPr>
              <w:t>(odpovídá době dle harmonogramu plnění)</w:t>
            </w:r>
          </w:p>
        </w:tc>
        <w:tc>
          <w:tcPr>
            <w:tcW w:w="6203"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4D0F7243" w14:textId="4C17F34F" w:rsidR="00876DE3" w:rsidRPr="00A44B83" w:rsidRDefault="00876DE3" w:rsidP="00A30D40">
            <w:pPr>
              <w:spacing w:before="60" w:after="60" w:line="240" w:lineRule="auto"/>
              <w:rPr>
                <w:rStyle w:val="dn"/>
              </w:rPr>
            </w:pPr>
            <w:r w:rsidRPr="00A44B83">
              <w:rPr>
                <w:rStyle w:val="dn"/>
              </w:rPr>
              <w:t>[</w:t>
            </w:r>
            <w:r w:rsidRPr="00A44B83">
              <w:rPr>
                <w:rStyle w:val="dn"/>
                <w:shd w:val="clear" w:color="auto" w:fill="00FF00"/>
              </w:rPr>
              <w:t>DOPLNÍ DODAVATEL – datum ve formátu DD.MM.RRRR</w:t>
            </w:r>
            <w:r w:rsidRPr="00A44B83">
              <w:rPr>
                <w:rStyle w:val="dn"/>
              </w:rPr>
              <w:t>]</w:t>
            </w:r>
          </w:p>
        </w:tc>
      </w:tr>
    </w:tbl>
    <w:p w14:paraId="4CD2200A" w14:textId="77777777" w:rsidR="00876DE3" w:rsidRPr="00A44B83" w:rsidRDefault="00876DE3" w:rsidP="00876DE3">
      <w:pPr>
        <w:pStyle w:val="Nadpis2"/>
        <w:keepNext/>
        <w:widowControl w:val="0"/>
        <w:spacing w:after="60" w:line="240" w:lineRule="auto"/>
        <w:ind w:left="108" w:hanging="108"/>
      </w:pPr>
    </w:p>
    <w:p w14:paraId="05C38208" w14:textId="77777777" w:rsidR="00CB4703" w:rsidRPr="00A44B83" w:rsidRDefault="00C63A60">
      <w:pPr>
        <w:widowControl w:val="0"/>
        <w:spacing w:before="120"/>
        <w:outlineLvl w:val="0"/>
        <w:rPr>
          <w:rStyle w:val="dn"/>
          <w:b/>
          <w:bCs/>
          <w:sz w:val="24"/>
          <w:szCs w:val="24"/>
        </w:rPr>
      </w:pPr>
      <w:r w:rsidRPr="00A44B83">
        <w:rPr>
          <w:rStyle w:val="dn"/>
          <w:b/>
          <w:bCs/>
          <w:sz w:val="24"/>
          <w:szCs w:val="24"/>
        </w:rPr>
        <w:t>Prohlášení účastníka</w:t>
      </w:r>
    </w:p>
    <w:p w14:paraId="05C38209" w14:textId="24F25C1C" w:rsidR="00CB4703" w:rsidRPr="00A44B83" w:rsidRDefault="00C63A60">
      <w:pPr>
        <w:widowControl w:val="0"/>
        <w:spacing w:after="0"/>
        <w:outlineLvl w:val="0"/>
        <w:rPr>
          <w:rStyle w:val="Hyperlink2"/>
        </w:rPr>
      </w:pPr>
      <w:r w:rsidRPr="00A44B83">
        <w:rPr>
          <w:rStyle w:val="Hyperlink2"/>
        </w:rPr>
        <w:t xml:space="preserve">Podáním své nabídky prohlašujeme, že jsme se seznámili se zněním zadávací dokumentace na uzavření smlouvy na veřejnou zakázku s názvem </w:t>
      </w:r>
      <w:r w:rsidRPr="00A44B83">
        <w:rPr>
          <w:rStyle w:val="dn"/>
          <w:i/>
          <w:iCs/>
        </w:rPr>
        <w:t>„</w:t>
      </w:r>
      <w:r w:rsidR="00E27AB0" w:rsidRPr="00A44B83">
        <w:rPr>
          <w:rStyle w:val="dn"/>
          <w:i/>
          <w:iCs/>
        </w:rPr>
        <w:t>Hala na posypové matriály v areálu střediska Frýdlant</w:t>
      </w:r>
      <w:r w:rsidR="00D66C54" w:rsidRPr="00A44B83">
        <w:rPr>
          <w:rStyle w:val="dn"/>
          <w:i/>
          <w:iCs/>
        </w:rPr>
        <w:t xml:space="preserve"> II</w:t>
      </w:r>
      <w:r w:rsidR="00D925B7" w:rsidRPr="00A44B83">
        <w:rPr>
          <w:rStyle w:val="dn"/>
          <w:rFonts w:cs="Times New Roman"/>
          <w:i/>
          <w:iCs/>
          <w:rtl/>
        </w:rPr>
        <w:t>“</w:t>
      </w:r>
      <w:r w:rsidR="00D925B7" w:rsidRPr="00A44B83">
        <w:rPr>
          <w:rStyle w:val="dn"/>
          <w:rFonts w:cs="Times New Roman"/>
          <w:i/>
          <w:iCs/>
        </w:rPr>
        <w:t xml:space="preserve"> </w:t>
      </w:r>
      <w:r w:rsidR="00D925B7" w:rsidRPr="00A44B83">
        <w:rPr>
          <w:rStyle w:val="Hyperlink2"/>
        </w:rPr>
        <w:t>a</w:t>
      </w:r>
      <w:r w:rsidRPr="00A44B83">
        <w:rPr>
          <w:rStyle w:val="Hyperlink2"/>
        </w:rPr>
        <w:t xml:space="preserve"> podáním této nabídky akceptujeme závazný návrh Smlouvy na veřejnou zakázku, který je obsažen v příloze č. 2 zadávací dokumentace. Akceptujeme všechny obchodní, technické a další smluvní podmínky uvedené v zadávací dokumentaci tohoto zadávacího řízení. Prohlašujeme, že podáním této nabídky nabízíme realizaci výše uvedené Smlouvy na příslušnou veřejnou zakázku v souladu se zadávací dokumentací a touto nabídkou.</w:t>
      </w:r>
    </w:p>
    <w:p w14:paraId="05C3820A" w14:textId="77777777" w:rsidR="00CB4703" w:rsidRPr="00A44B83" w:rsidRDefault="00CB4703">
      <w:pPr>
        <w:widowControl w:val="0"/>
        <w:spacing w:after="0"/>
        <w:outlineLvl w:val="0"/>
        <w:rPr>
          <w:rStyle w:val="Hyperlink2"/>
        </w:rPr>
      </w:pPr>
    </w:p>
    <w:p w14:paraId="05C3820B" w14:textId="77777777" w:rsidR="00CB4703" w:rsidRPr="00A44B83" w:rsidRDefault="00C63A60">
      <w:pPr>
        <w:widowControl w:val="0"/>
        <w:spacing w:after="0"/>
        <w:outlineLvl w:val="0"/>
        <w:rPr>
          <w:rStyle w:val="Hyperlink2"/>
        </w:rPr>
      </w:pPr>
      <w:r w:rsidRPr="00A44B83">
        <w:rPr>
          <w:rStyle w:val="Hyperlink2"/>
        </w:rPr>
        <w:t>V [</w:t>
      </w:r>
      <w:r w:rsidRPr="00A44B83">
        <w:rPr>
          <w:rStyle w:val="dn"/>
          <w:shd w:val="clear" w:color="auto" w:fill="00FF00"/>
        </w:rPr>
        <w:t>DOPLNÍ DODAVATEL</w:t>
      </w:r>
      <w:r w:rsidRPr="00A44B83">
        <w:rPr>
          <w:rStyle w:val="Hyperlink2"/>
        </w:rPr>
        <w:t>] dne [</w:t>
      </w:r>
      <w:r w:rsidRPr="00A44B83">
        <w:rPr>
          <w:rStyle w:val="dn"/>
          <w:shd w:val="clear" w:color="auto" w:fill="00FF00"/>
        </w:rPr>
        <w:t>DOPLNÍ DODAVATEL</w:t>
      </w:r>
      <w:r w:rsidRPr="00A44B83">
        <w:rPr>
          <w:rStyle w:val="Hyperlink2"/>
        </w:rPr>
        <w:t>]</w:t>
      </w:r>
      <w:r w:rsidRPr="00A44B83">
        <w:rPr>
          <w:rStyle w:val="Hyperlink2"/>
        </w:rPr>
        <w:tab/>
      </w:r>
    </w:p>
    <w:p w14:paraId="05C3820C" w14:textId="77777777" w:rsidR="00CB4703" w:rsidRPr="00A44B83" w:rsidRDefault="00CB4703">
      <w:pPr>
        <w:widowControl w:val="0"/>
        <w:spacing w:after="0"/>
        <w:outlineLvl w:val="0"/>
        <w:rPr>
          <w:rStyle w:val="Hyperlink2"/>
        </w:rPr>
      </w:pPr>
    </w:p>
    <w:p w14:paraId="05C3820D" w14:textId="77777777" w:rsidR="00CB4703" w:rsidRPr="00A44B83" w:rsidRDefault="00CB4703">
      <w:pPr>
        <w:widowControl w:val="0"/>
        <w:spacing w:after="0"/>
        <w:outlineLvl w:val="0"/>
        <w:rPr>
          <w:rStyle w:val="Hyperlink2"/>
        </w:rPr>
      </w:pPr>
    </w:p>
    <w:p w14:paraId="05C3820E" w14:textId="77777777" w:rsidR="00CB4703" w:rsidRPr="00A44B83" w:rsidRDefault="00CB4703">
      <w:pPr>
        <w:widowControl w:val="0"/>
        <w:spacing w:after="0"/>
        <w:outlineLvl w:val="0"/>
        <w:rPr>
          <w:rStyle w:val="Hyperlink2"/>
        </w:rPr>
      </w:pPr>
    </w:p>
    <w:p w14:paraId="05C3820F" w14:textId="77777777" w:rsidR="00CB4703" w:rsidRPr="00A44B83" w:rsidRDefault="00C63A60">
      <w:pPr>
        <w:spacing w:after="0"/>
        <w:rPr>
          <w:rStyle w:val="Hyperlink2"/>
        </w:rPr>
      </w:pPr>
      <w:r w:rsidRPr="00A44B83">
        <w:rPr>
          <w:rStyle w:val="Hyperlink2"/>
        </w:rPr>
        <w:t>_______________________________________</w:t>
      </w:r>
    </w:p>
    <w:p w14:paraId="05C38210" w14:textId="077CF378" w:rsidR="00CB4703" w:rsidRPr="00A44B83" w:rsidRDefault="00C63A60">
      <w:pPr>
        <w:spacing w:after="0"/>
        <w:rPr>
          <w:rStyle w:val="dn"/>
          <w:b/>
          <w:bCs/>
        </w:rPr>
      </w:pPr>
      <w:r w:rsidRPr="00A44B83">
        <w:rPr>
          <w:rStyle w:val="Hyperlink2"/>
        </w:rPr>
        <w:t>[</w:t>
      </w:r>
      <w:r w:rsidRPr="00A44B83">
        <w:rPr>
          <w:rStyle w:val="dn"/>
          <w:b/>
          <w:bCs/>
          <w:shd w:val="clear" w:color="auto" w:fill="00FF00"/>
        </w:rPr>
        <w:t xml:space="preserve">název </w:t>
      </w:r>
      <w:r w:rsidR="009C107E" w:rsidRPr="00A44B83">
        <w:rPr>
          <w:rStyle w:val="dn"/>
          <w:b/>
          <w:bCs/>
          <w:shd w:val="clear" w:color="auto" w:fill="00FF00"/>
        </w:rPr>
        <w:t>dodavatele</w:t>
      </w:r>
      <w:r w:rsidR="009C107E" w:rsidRPr="00A44B83">
        <w:rPr>
          <w:rStyle w:val="dn"/>
          <w:shd w:val="clear" w:color="auto" w:fill="00FF00"/>
        </w:rPr>
        <w:t xml:space="preserve"> – doplní</w:t>
      </w:r>
      <w:r w:rsidRPr="00A44B83">
        <w:rPr>
          <w:rStyle w:val="dn"/>
          <w:shd w:val="clear" w:color="auto" w:fill="00FF00"/>
        </w:rPr>
        <w:t xml:space="preserve"> dodavatel</w:t>
      </w:r>
      <w:r w:rsidRPr="00A44B83">
        <w:rPr>
          <w:rStyle w:val="Hyperlink2"/>
        </w:rPr>
        <w:t>]</w:t>
      </w:r>
    </w:p>
    <w:p w14:paraId="05C38211" w14:textId="5F95067A" w:rsidR="00CB4703" w:rsidRPr="00A44B83" w:rsidRDefault="00C63A60">
      <w:pPr>
        <w:spacing w:after="0"/>
        <w:rPr>
          <w:rStyle w:val="Hyperlink2"/>
        </w:rPr>
      </w:pPr>
      <w:r w:rsidRPr="00A44B83">
        <w:rPr>
          <w:rStyle w:val="Hyperlink2"/>
        </w:rPr>
        <w:t>[</w:t>
      </w:r>
      <w:r w:rsidRPr="00A44B83">
        <w:rPr>
          <w:rStyle w:val="dn"/>
          <w:shd w:val="clear" w:color="auto" w:fill="00FF00"/>
        </w:rPr>
        <w:t xml:space="preserve">jméno a příjmení osoby oprávněné jednat jménem nebo za </w:t>
      </w:r>
      <w:r w:rsidR="009C107E" w:rsidRPr="00A44B83">
        <w:rPr>
          <w:rStyle w:val="dn"/>
          <w:shd w:val="clear" w:color="auto" w:fill="00FF00"/>
        </w:rPr>
        <w:t>dodavatele – doplní</w:t>
      </w:r>
      <w:r w:rsidRPr="00A44B83">
        <w:rPr>
          <w:rStyle w:val="dn"/>
          <w:shd w:val="clear" w:color="auto" w:fill="00FF00"/>
        </w:rPr>
        <w:t xml:space="preserve"> dodavatel</w:t>
      </w:r>
      <w:r w:rsidRPr="00A44B83">
        <w:rPr>
          <w:rStyle w:val="Hyperlink2"/>
        </w:rPr>
        <w:t>]</w:t>
      </w:r>
    </w:p>
    <w:p w14:paraId="05C38213" w14:textId="24D8DD40" w:rsidR="00CB4703" w:rsidRPr="00A44B83" w:rsidRDefault="00C63A60" w:rsidP="005B44CB">
      <w:pPr>
        <w:widowControl w:val="0"/>
        <w:spacing w:after="0"/>
      </w:pPr>
      <w:r w:rsidRPr="00A44B83">
        <w:rPr>
          <w:rStyle w:val="Hyperlink2"/>
        </w:rPr>
        <w:t>[</w:t>
      </w:r>
      <w:r w:rsidRPr="00A44B83">
        <w:rPr>
          <w:rStyle w:val="dn"/>
          <w:shd w:val="clear" w:color="auto" w:fill="00FF00"/>
        </w:rPr>
        <w:t xml:space="preserve">funkce nebo </w:t>
      </w:r>
      <w:r w:rsidR="009C107E" w:rsidRPr="00A44B83">
        <w:rPr>
          <w:rStyle w:val="dn"/>
          <w:shd w:val="clear" w:color="auto" w:fill="00FF00"/>
        </w:rPr>
        <w:t>oprávnění – doplní</w:t>
      </w:r>
      <w:r w:rsidRPr="00A44B83">
        <w:rPr>
          <w:rStyle w:val="dn"/>
          <w:shd w:val="clear" w:color="auto" w:fill="00FF00"/>
        </w:rPr>
        <w:t xml:space="preserve"> dodavatel</w:t>
      </w:r>
      <w:r w:rsidRPr="00A44B83">
        <w:rPr>
          <w:rStyle w:val="Hyperlink2"/>
        </w:rPr>
        <w:t>]</w:t>
      </w:r>
      <w:r w:rsidRPr="00A44B83">
        <w:rPr>
          <w:rStyle w:val="Hyperlink2"/>
          <w:rFonts w:ascii="Arial Unicode MS" w:hAnsi="Arial Unicode MS"/>
        </w:rPr>
        <w:br w:type="page"/>
      </w:r>
    </w:p>
    <w:p w14:paraId="05C38214" w14:textId="77777777" w:rsidR="00CB4703" w:rsidRPr="00A44B83" w:rsidRDefault="00C63A60">
      <w:pPr>
        <w:widowControl w:val="0"/>
        <w:jc w:val="left"/>
      </w:pPr>
      <w:r w:rsidRPr="00A44B83">
        <w:rPr>
          <w:rStyle w:val="dn"/>
          <w:b/>
          <w:bCs/>
        </w:rPr>
        <w:lastRenderedPageBreak/>
        <w:t>Příloha č. 2 – závazný návrh Smlouvy vč. příloh</w:t>
      </w:r>
    </w:p>
    <w:p w14:paraId="05C38215" w14:textId="77777777" w:rsidR="00CB4703" w:rsidRPr="00A44B83" w:rsidRDefault="00C63A60">
      <w:pPr>
        <w:widowControl w:val="0"/>
        <w:jc w:val="left"/>
        <w:rPr>
          <w:rStyle w:val="dn"/>
          <w:b/>
          <w:bCs/>
        </w:rPr>
      </w:pPr>
      <w:r w:rsidRPr="00A44B83">
        <w:rPr>
          <w:rStyle w:val="dn"/>
          <w:i/>
          <w:iCs/>
        </w:rPr>
        <w:t>(Samostatný dokument)</w:t>
      </w:r>
      <w:r w:rsidRPr="00A44B83">
        <w:rPr>
          <w:rStyle w:val="dn"/>
          <w:b/>
          <w:bCs/>
        </w:rPr>
        <w:t xml:space="preserve"> </w:t>
      </w:r>
    </w:p>
    <w:p w14:paraId="05C3821A" w14:textId="77777777" w:rsidR="00CB4703" w:rsidRPr="00A44B83" w:rsidRDefault="00C63A60">
      <w:pPr>
        <w:spacing w:after="200"/>
        <w:jc w:val="left"/>
      </w:pPr>
      <w:r w:rsidRPr="00A44B83">
        <w:rPr>
          <w:rStyle w:val="dn"/>
          <w:rFonts w:ascii="Arial Unicode MS" w:hAnsi="Arial Unicode MS"/>
        </w:rPr>
        <w:br w:type="page"/>
      </w:r>
    </w:p>
    <w:p w14:paraId="05C3821B" w14:textId="36CA9DDD" w:rsidR="00CB4703" w:rsidRPr="00A44B83" w:rsidRDefault="00C63A60">
      <w:pPr>
        <w:widowControl w:val="0"/>
        <w:jc w:val="left"/>
        <w:rPr>
          <w:rStyle w:val="dn"/>
          <w:b/>
          <w:bCs/>
        </w:rPr>
      </w:pPr>
      <w:r w:rsidRPr="00A44B83">
        <w:rPr>
          <w:rStyle w:val="dn"/>
          <w:b/>
          <w:bCs/>
        </w:rPr>
        <w:lastRenderedPageBreak/>
        <w:t xml:space="preserve">Příloha č. </w:t>
      </w:r>
      <w:r w:rsidR="008D7FC0" w:rsidRPr="00A44B83">
        <w:rPr>
          <w:rStyle w:val="dn"/>
          <w:b/>
          <w:bCs/>
        </w:rPr>
        <w:t>3</w:t>
      </w:r>
    </w:p>
    <w:p w14:paraId="05C3821C" w14:textId="77777777" w:rsidR="00CB4703" w:rsidRPr="00A44B83" w:rsidRDefault="00C63A60">
      <w:pPr>
        <w:tabs>
          <w:tab w:val="left" w:pos="6096"/>
        </w:tabs>
        <w:spacing w:before="480"/>
        <w:jc w:val="center"/>
        <w:rPr>
          <w:rStyle w:val="dn"/>
          <w:b/>
          <w:bCs/>
          <w:sz w:val="40"/>
          <w:szCs w:val="40"/>
        </w:rPr>
      </w:pPr>
      <w:r w:rsidRPr="00A44B83">
        <w:rPr>
          <w:rStyle w:val="dn"/>
          <w:b/>
          <w:bCs/>
          <w:sz w:val="40"/>
          <w:szCs w:val="40"/>
        </w:rPr>
        <w:t>ČESTNÉ PROHLÁŠENÍ O SPLNĚNÍ KVALIFIKACE</w:t>
      </w:r>
    </w:p>
    <w:p w14:paraId="05C3821D" w14:textId="77777777" w:rsidR="00CB4703" w:rsidRPr="00A44B83" w:rsidRDefault="00C63A60">
      <w:pPr>
        <w:tabs>
          <w:tab w:val="left" w:pos="6096"/>
        </w:tabs>
        <w:spacing w:before="240" w:after="360"/>
        <w:jc w:val="center"/>
      </w:pPr>
      <w:r w:rsidRPr="00A44B83">
        <w:rPr>
          <w:rStyle w:val="Hyperlink1"/>
        </w:rPr>
        <w:t>Níže podepsaný účastník předkládá čestné prohlášení o splnění kvalifikace pro účely plnění</w:t>
      </w:r>
      <w:r w:rsidRPr="00A44B83">
        <w:rPr>
          <w:rStyle w:val="Hyperlink2"/>
        </w:rPr>
        <w:t xml:space="preserve"> veřejné zakázky s názvem </w:t>
      </w:r>
    </w:p>
    <w:p w14:paraId="05C3821E" w14:textId="31DF36FA" w:rsidR="00CB4703" w:rsidRPr="00A44B83" w:rsidRDefault="00FD10F3">
      <w:pPr>
        <w:spacing w:before="240"/>
        <w:jc w:val="center"/>
        <w:rPr>
          <w:rStyle w:val="dn"/>
          <w:b/>
          <w:bCs/>
          <w:color w:val="ED7D31"/>
          <w:sz w:val="40"/>
          <w:szCs w:val="40"/>
          <w:u w:color="ED7D31"/>
        </w:rPr>
      </w:pPr>
      <w:r w:rsidRPr="00A44B83">
        <w:rPr>
          <w:rStyle w:val="dn"/>
          <w:b/>
          <w:bCs/>
          <w:color w:val="ED7D31"/>
          <w:sz w:val="40"/>
          <w:szCs w:val="40"/>
          <w:u w:color="ED7D31"/>
        </w:rPr>
        <w:t xml:space="preserve">Hala na posypové materiály v </w:t>
      </w:r>
      <w:r w:rsidR="00C63A60" w:rsidRPr="00A44B83">
        <w:rPr>
          <w:rStyle w:val="dn"/>
          <w:b/>
          <w:bCs/>
          <w:color w:val="ED7D31"/>
          <w:sz w:val="40"/>
          <w:szCs w:val="40"/>
          <w:u w:color="ED7D31"/>
        </w:rPr>
        <w:t xml:space="preserve">areálu cestmistrovství </w:t>
      </w:r>
      <w:r w:rsidRPr="00A44B83">
        <w:rPr>
          <w:rStyle w:val="dn"/>
          <w:b/>
          <w:bCs/>
          <w:color w:val="ED7D31"/>
          <w:sz w:val="40"/>
          <w:szCs w:val="40"/>
          <w:u w:color="ED7D31"/>
        </w:rPr>
        <w:t>Frýdlant</w:t>
      </w:r>
      <w:r w:rsidR="00D66C54" w:rsidRPr="00A44B83">
        <w:rPr>
          <w:rStyle w:val="dn"/>
          <w:b/>
          <w:bCs/>
          <w:color w:val="ED7D31"/>
          <w:sz w:val="40"/>
          <w:szCs w:val="40"/>
          <w:u w:color="ED7D31"/>
        </w:rPr>
        <w:t xml:space="preserve"> II</w:t>
      </w:r>
    </w:p>
    <w:tbl>
      <w:tblPr>
        <w:tblStyle w:val="TableNormal"/>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38"/>
        <w:gridCol w:w="6642"/>
        <w:gridCol w:w="343"/>
      </w:tblGrid>
      <w:tr w:rsidR="00CB4703" w:rsidRPr="00A44B83" w14:paraId="05C38222" w14:textId="77777777">
        <w:trPr>
          <w:trHeight w:val="574"/>
          <w:jc w:val="center"/>
        </w:trPr>
        <w:tc>
          <w:tcPr>
            <w:tcW w:w="9580"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05C3821F" w14:textId="77777777" w:rsidR="00CB4703" w:rsidRPr="00A44B83" w:rsidRDefault="00CB4703">
            <w:pPr>
              <w:spacing w:after="0"/>
              <w:rPr>
                <w:rStyle w:val="dn"/>
                <w:b/>
                <w:bCs/>
              </w:rPr>
            </w:pPr>
          </w:p>
          <w:p w14:paraId="05C38220" w14:textId="77777777" w:rsidR="00CB4703" w:rsidRPr="00A44B83" w:rsidRDefault="00C63A60">
            <w:pPr>
              <w:spacing w:after="0"/>
            </w:pPr>
            <w:r w:rsidRPr="00A44B83">
              <w:rPr>
                <w:rStyle w:val="dn"/>
                <w:b/>
                <w:bCs/>
              </w:rPr>
              <w:t>Prohlašující dodavatel:</w:t>
            </w:r>
          </w:p>
        </w:tc>
        <w:tc>
          <w:tcPr>
            <w:tcW w:w="343" w:type="dxa"/>
            <w:tcBorders>
              <w:top w:val="nil"/>
              <w:left w:val="nil"/>
              <w:bottom w:val="single" w:sz="4" w:space="0" w:color="000000"/>
              <w:right w:val="nil"/>
            </w:tcBorders>
            <w:shd w:val="clear" w:color="auto" w:fill="auto"/>
            <w:tcMar>
              <w:top w:w="80" w:type="dxa"/>
              <w:left w:w="80" w:type="dxa"/>
              <w:bottom w:w="80" w:type="dxa"/>
              <w:right w:w="80" w:type="dxa"/>
            </w:tcMar>
          </w:tcPr>
          <w:p w14:paraId="05C38221" w14:textId="77777777" w:rsidR="00CB4703" w:rsidRPr="00A44B83" w:rsidRDefault="00CB4703"/>
        </w:tc>
      </w:tr>
      <w:tr w:rsidR="00CB4703" w:rsidRPr="00A44B83" w14:paraId="05C38225" w14:textId="77777777">
        <w:trPr>
          <w:trHeight w:val="350"/>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3" w14:textId="77777777" w:rsidR="00CB4703" w:rsidRPr="00A44B83" w:rsidRDefault="00C63A60">
            <w:pPr>
              <w:spacing w:after="0"/>
            </w:pPr>
            <w:r w:rsidRPr="00A44B83">
              <w:rPr>
                <w:rStyle w:val="dn"/>
              </w:rPr>
              <w:t>Název dodavatele:</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4"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228" w14:textId="77777777">
        <w:trPr>
          <w:trHeight w:val="350"/>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6" w14:textId="77777777" w:rsidR="00CB4703" w:rsidRPr="00A44B83" w:rsidRDefault="00C63A60">
            <w:pPr>
              <w:spacing w:after="0"/>
            </w:pPr>
            <w:r w:rsidRPr="00A44B83">
              <w:rPr>
                <w:rStyle w:val="dn"/>
              </w:rPr>
              <w:t>Sídlo:</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7"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22B" w14:textId="77777777">
        <w:trPr>
          <w:trHeight w:val="569"/>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9" w14:textId="77777777" w:rsidR="00CB4703" w:rsidRPr="00A44B83" w:rsidRDefault="00C63A60">
            <w:pPr>
              <w:spacing w:after="0"/>
            </w:pPr>
            <w:r w:rsidRPr="00A44B83">
              <w:rPr>
                <w:rStyle w:val="dn"/>
              </w:rPr>
              <w:t>IČO (u subjektu se sídlem v ČR):</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A"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22E" w14:textId="77777777">
        <w:trPr>
          <w:trHeight w:val="350"/>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C" w14:textId="77777777" w:rsidR="00CB4703" w:rsidRPr="00A44B83" w:rsidRDefault="00C63A60">
            <w:pPr>
              <w:spacing w:after="0"/>
            </w:pPr>
            <w:r w:rsidRPr="00A44B83">
              <w:rPr>
                <w:rStyle w:val="dn"/>
              </w:rPr>
              <w:t>Jednající/zastoupen:</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2D"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bl>
    <w:p w14:paraId="05C38230" w14:textId="77777777" w:rsidR="00CB4703" w:rsidRPr="00A44B83" w:rsidRDefault="00C63A60">
      <w:pPr>
        <w:spacing w:after="0"/>
      </w:pPr>
      <w:r w:rsidRPr="00A44B83">
        <w:rPr>
          <w:rStyle w:val="Hyperlink2"/>
        </w:rPr>
        <w:t>(dále jen „Dodavatel</w:t>
      </w:r>
      <w:r w:rsidRPr="00A44B83">
        <w:rPr>
          <w:rStyle w:val="Hyperlink2"/>
          <w:rFonts w:cs="Times New Roman"/>
          <w:rtl/>
        </w:rPr>
        <w:t>“</w:t>
      </w:r>
      <w:r w:rsidRPr="00A44B83">
        <w:rPr>
          <w:rStyle w:val="Hyperlink2"/>
        </w:rPr>
        <w:t>)</w:t>
      </w:r>
    </w:p>
    <w:p w14:paraId="05C38231" w14:textId="77777777" w:rsidR="00CB4703" w:rsidRPr="00A44B83" w:rsidRDefault="00CB4703">
      <w:pPr>
        <w:spacing w:after="0"/>
        <w:jc w:val="center"/>
        <w:rPr>
          <w:rStyle w:val="dn"/>
          <w:b/>
          <w:bCs/>
        </w:rPr>
      </w:pPr>
    </w:p>
    <w:p w14:paraId="05C38232" w14:textId="77777777" w:rsidR="00CB4703" w:rsidRPr="00A44B83" w:rsidRDefault="00C63A60">
      <w:pPr>
        <w:spacing w:before="120"/>
      </w:pPr>
      <w:r w:rsidRPr="00A44B83">
        <w:rPr>
          <w:rStyle w:val="Hyperlink2"/>
        </w:rPr>
        <w:t>Dodavatel tímto čestně prohlašuje, že splňuje základní způsobilost v rozsahu dle § 74 zákona č. 134/2016 Sb., o zadávání veřejných zakázek, ve znění pozdějších předpisů (ZZVZ), tedy že:</w:t>
      </w:r>
    </w:p>
    <w:p w14:paraId="05C38233" w14:textId="77777777" w:rsidR="00CB4703" w:rsidRPr="00A44B83" w:rsidRDefault="00C63A60">
      <w:pPr>
        <w:numPr>
          <w:ilvl w:val="0"/>
          <w:numId w:val="35"/>
        </w:numPr>
        <w:spacing w:before="120"/>
      </w:pPr>
      <w:r w:rsidRPr="00A44B83">
        <w:rPr>
          <w:rStyle w:val="Hyperlink2"/>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44B83">
        <w:rPr>
          <w:rStyle w:val="Znakapoznpodarou"/>
        </w:rPr>
        <w:footnoteReference w:id="3"/>
      </w:r>
      <w:r w:rsidRPr="00A44B83">
        <w:rPr>
          <w:rStyle w:val="Hyperlink2"/>
        </w:rPr>
        <w:t xml:space="preserve">; </w:t>
      </w:r>
    </w:p>
    <w:p w14:paraId="05C38234" w14:textId="77777777" w:rsidR="00CB4703" w:rsidRPr="00A44B83" w:rsidRDefault="00C63A60">
      <w:pPr>
        <w:numPr>
          <w:ilvl w:val="0"/>
          <w:numId w:val="35"/>
        </w:numPr>
        <w:spacing w:before="120"/>
      </w:pPr>
      <w:r w:rsidRPr="00A44B83">
        <w:rPr>
          <w:rStyle w:val="Hyperlink2"/>
        </w:rPr>
        <w:t>nemá v České republice nebo v zemi svého sídla v evidenci daní zachycen splatný daňový nedoplatek;</w:t>
      </w:r>
    </w:p>
    <w:p w14:paraId="05C38235" w14:textId="77777777" w:rsidR="00CB4703" w:rsidRPr="00A44B83" w:rsidRDefault="00C63A60">
      <w:pPr>
        <w:numPr>
          <w:ilvl w:val="0"/>
          <w:numId w:val="35"/>
        </w:numPr>
        <w:spacing w:before="120"/>
      </w:pPr>
      <w:r w:rsidRPr="00A44B83">
        <w:rPr>
          <w:rStyle w:val="Hyperlink2"/>
        </w:rPr>
        <w:t>nemá v České republice nebo v zemi svého sídla splatný nedoplatek na pojistném nebo na penále na veřejné zdravotní pojištění;</w:t>
      </w:r>
    </w:p>
    <w:p w14:paraId="05C38236" w14:textId="77777777" w:rsidR="00CB4703" w:rsidRPr="00A44B83" w:rsidRDefault="00C63A60">
      <w:pPr>
        <w:numPr>
          <w:ilvl w:val="0"/>
          <w:numId w:val="35"/>
        </w:numPr>
        <w:spacing w:before="120"/>
      </w:pPr>
      <w:r w:rsidRPr="00A44B83">
        <w:rPr>
          <w:rStyle w:val="Hyperlink2"/>
        </w:rPr>
        <w:t>nemá v České republice nebo v zemi svého sídla splatný nedoplatek na pojistném nebo na penále na sociální zabezpečení a příspěvku na státní politiku zaměstnanosti;</w:t>
      </w:r>
    </w:p>
    <w:p w14:paraId="05C38237" w14:textId="77777777" w:rsidR="00CB4703" w:rsidRPr="00A44B83" w:rsidRDefault="00C63A60">
      <w:pPr>
        <w:numPr>
          <w:ilvl w:val="0"/>
          <w:numId w:val="35"/>
        </w:numPr>
        <w:spacing w:before="120"/>
      </w:pPr>
      <w:r w:rsidRPr="00A44B83">
        <w:rPr>
          <w:rStyle w:val="Hyperlink2"/>
        </w:rPr>
        <w:t>není v likvidaci, nebylo proti němu vydáno rozhodnutí o úpadku, nebyla vůči němu nařízena nucená správa podle jiného právního předpisu nebo není v obdobné situaci podle právního řádu země sídla dodavatele.</w:t>
      </w:r>
    </w:p>
    <w:p w14:paraId="05C38238" w14:textId="77777777" w:rsidR="00CB4703" w:rsidRPr="00A44B83" w:rsidRDefault="00C63A60" w:rsidP="007B6BBF">
      <w:pPr>
        <w:keepNext/>
        <w:spacing w:before="120"/>
      </w:pPr>
      <w:r w:rsidRPr="00A44B83">
        <w:rPr>
          <w:rStyle w:val="Hyperlink2"/>
        </w:rPr>
        <w:lastRenderedPageBreak/>
        <w:t xml:space="preserve">Dodavatel dále čestně prohlašuje, že splňuje profesní způsobilost v rozsahu dle § 77 odst. 1, tj.: </w:t>
      </w:r>
    </w:p>
    <w:p w14:paraId="05C38239" w14:textId="77777777" w:rsidR="00CB4703" w:rsidRPr="00A44B83" w:rsidRDefault="00C63A60">
      <w:pPr>
        <w:pStyle w:val="Odstavecseseznamem"/>
        <w:numPr>
          <w:ilvl w:val="0"/>
          <w:numId w:val="36"/>
        </w:numPr>
        <w:spacing w:before="120"/>
      </w:pPr>
      <w:r w:rsidRPr="00A44B83">
        <w:rPr>
          <w:rStyle w:val="Hyperlink2"/>
        </w:rPr>
        <w:t>je zapsán v obchodním rejstříku nebo jiné obdobné evidenci, pokud jiný právní předpis zápis do takové evidence vyžaduje.</w:t>
      </w:r>
    </w:p>
    <w:p w14:paraId="05C3823A" w14:textId="77777777" w:rsidR="00CB4703" w:rsidRPr="00A44B83" w:rsidRDefault="00C63A60">
      <w:pPr>
        <w:spacing w:before="120"/>
      </w:pPr>
      <w:r w:rsidRPr="00A44B83">
        <w:rPr>
          <w:rStyle w:val="Hyperlink2"/>
        </w:rPr>
        <w:t>Dodavatel dále čestně prohlašuje, že splňuje profesní způsobilost podle § 77 odst. 2 ZZVZ, neboť disponuje doklady:</w:t>
      </w:r>
    </w:p>
    <w:p w14:paraId="05C3823B" w14:textId="77777777" w:rsidR="00CB4703" w:rsidRPr="00A44B83" w:rsidRDefault="00C63A60">
      <w:pPr>
        <w:numPr>
          <w:ilvl w:val="0"/>
          <w:numId w:val="35"/>
        </w:numPr>
        <w:spacing w:before="120"/>
      </w:pPr>
      <w:r w:rsidRPr="00A44B83">
        <w:rPr>
          <w:rStyle w:val="Hyperlink2"/>
        </w:rPr>
        <w:t xml:space="preserve">podle § 77 odst. 2 písm. a) ZZVZ, tj. dokladem o oprávnění k podnikání – doklad prokazující příslušné živnostenské oprávnění v rozsahu odpovídajícím předmětu veřejné zakázky, tj. </w:t>
      </w:r>
    </w:p>
    <w:p w14:paraId="05C3823C" w14:textId="77777777" w:rsidR="00CB4703" w:rsidRPr="00A44B83" w:rsidRDefault="00C63A60">
      <w:pPr>
        <w:numPr>
          <w:ilvl w:val="1"/>
          <w:numId w:val="35"/>
        </w:numPr>
        <w:spacing w:before="120"/>
      </w:pPr>
      <w:r w:rsidRPr="00A44B83">
        <w:rPr>
          <w:rStyle w:val="Hyperlink2"/>
        </w:rPr>
        <w:t>provádění staveb, jejich změn a odstraňování,</w:t>
      </w:r>
    </w:p>
    <w:p w14:paraId="05C3823D" w14:textId="77777777" w:rsidR="00CB4703" w:rsidRPr="00A44B83" w:rsidRDefault="00C63A60">
      <w:pPr>
        <w:numPr>
          <w:ilvl w:val="1"/>
          <w:numId w:val="35"/>
        </w:numPr>
        <w:spacing w:before="120"/>
      </w:pPr>
      <w:r w:rsidRPr="00A44B83">
        <w:rPr>
          <w:rStyle w:val="Hyperlink2"/>
        </w:rPr>
        <w:t>projektová činnost ve výstavbě;</w:t>
      </w:r>
    </w:p>
    <w:p w14:paraId="05C3823E" w14:textId="77777777" w:rsidR="00CB4703" w:rsidRPr="00A44B83" w:rsidRDefault="00C63A60">
      <w:pPr>
        <w:numPr>
          <w:ilvl w:val="0"/>
          <w:numId w:val="35"/>
        </w:numPr>
        <w:spacing w:before="120"/>
      </w:pPr>
      <w:r w:rsidRPr="00A44B83">
        <w:rPr>
          <w:rStyle w:val="Hyperlink2"/>
        </w:rPr>
        <w:t>podle § 77 odst. 2 písm. c) ZZVZ, tj. osvědčením o autorizaci (registraci) autorizovaného inženýra, technika nebo stavitele v rozsahu zákona č. 360/1992 Sb., o výkonu povolání autorizovaných architektů a o výkonu povolání autorizovaných inženýrů a techniků činných ve výstavbě, ve znění pozdějších předpisů („autorizační zákon</w:t>
      </w:r>
      <w:r w:rsidRPr="00A44B83">
        <w:rPr>
          <w:rStyle w:val="Hyperlink2"/>
          <w:rFonts w:cs="Times New Roman"/>
          <w:rtl/>
        </w:rPr>
        <w:t>“</w:t>
      </w:r>
      <w:r w:rsidRPr="00A44B83">
        <w:rPr>
          <w:rStyle w:val="Hyperlink2"/>
        </w:rPr>
        <w:t>), a to v oboru: Pozemní stavby.</w:t>
      </w:r>
    </w:p>
    <w:p w14:paraId="05C3823F" w14:textId="77777777" w:rsidR="00CB4703" w:rsidRPr="00A44B83" w:rsidRDefault="00C63A60">
      <w:pPr>
        <w:pStyle w:val="Psm"/>
        <w:spacing w:line="276" w:lineRule="auto"/>
        <w:ind w:left="0" w:firstLine="0"/>
        <w:rPr>
          <w:rStyle w:val="dn"/>
          <w:rFonts w:ascii="Calibri" w:eastAsia="Calibri" w:hAnsi="Calibri" w:cs="Calibri"/>
          <w:b/>
          <w:bCs/>
          <w:sz w:val="22"/>
          <w:szCs w:val="22"/>
        </w:rPr>
      </w:pPr>
      <w:r w:rsidRPr="00A44B83">
        <w:rPr>
          <w:rStyle w:val="dn"/>
          <w:rFonts w:ascii="Calibri" w:hAnsi="Calibri"/>
          <w:sz w:val="22"/>
          <w:szCs w:val="22"/>
        </w:rPr>
        <w:t>Dodavatel rovněž čestně prohlašuje, že splňuje technickou kvalifikaci stanovenou zadavatelem v čl. 4.5.3 zadávací dokumentace v souladu s § 79 odst. 2 písm. a) ZZVZ, neboť</w:t>
      </w:r>
      <w:r w:rsidRPr="00A44B83">
        <w:rPr>
          <w:rStyle w:val="dn"/>
          <w:rFonts w:ascii="Calibri" w:hAnsi="Calibri"/>
          <w:b/>
          <w:bCs/>
          <w:sz w:val="22"/>
          <w:szCs w:val="22"/>
        </w:rPr>
        <w:t xml:space="preserve"> v posledních 5 letech před zahájením zadávacího řízení realizoval </w:t>
      </w:r>
      <w:r w:rsidRPr="00A44B83">
        <w:rPr>
          <w:rStyle w:val="dn"/>
          <w:rFonts w:ascii="Calibri" w:hAnsi="Calibri"/>
          <w:sz w:val="22"/>
          <w:szCs w:val="22"/>
        </w:rPr>
        <w:t>stavební práce uvedené v následujícím seznamu významných stavebních prací</w:t>
      </w:r>
      <w:r w:rsidRPr="00A44B83">
        <w:rPr>
          <w:rStyle w:val="dn"/>
          <w:rFonts w:ascii="Calibri" w:hAnsi="Calibri"/>
          <w:b/>
          <w:bCs/>
          <w:sz w:val="22"/>
          <w:szCs w:val="22"/>
        </w:rPr>
        <w:t xml:space="preserve">: </w:t>
      </w:r>
    </w:p>
    <w:tbl>
      <w:tblPr>
        <w:tblStyle w:val="TableNormal"/>
        <w:tblW w:w="11109"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7"/>
        <w:gridCol w:w="1587"/>
        <w:gridCol w:w="1587"/>
        <w:gridCol w:w="1587"/>
        <w:gridCol w:w="1587"/>
        <w:gridCol w:w="1587"/>
        <w:gridCol w:w="1587"/>
      </w:tblGrid>
      <w:tr w:rsidR="00CB4703" w:rsidRPr="00A44B83" w14:paraId="05C38247" w14:textId="77777777" w:rsidTr="00744DA9">
        <w:trPr>
          <w:trHeight w:val="2363"/>
        </w:trPr>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0" w14:textId="77777777" w:rsidR="00CB4703" w:rsidRPr="00A44B83" w:rsidRDefault="00C63A60">
            <w:pPr>
              <w:jc w:val="center"/>
            </w:pPr>
            <w:r w:rsidRPr="00A44B83">
              <w:rPr>
                <w:rStyle w:val="dn"/>
                <w:b/>
                <w:bCs/>
              </w:rPr>
              <w:t>Identifikační údaje objednatele*</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1" w14:textId="77777777" w:rsidR="00CB4703" w:rsidRPr="00A44B83" w:rsidRDefault="00C63A60">
            <w:pPr>
              <w:jc w:val="center"/>
            </w:pPr>
            <w:r w:rsidRPr="00A44B83">
              <w:rPr>
                <w:rStyle w:val="dn"/>
                <w:b/>
                <w:bCs/>
              </w:rPr>
              <w:t>Název stavební práce</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2" w14:textId="77777777" w:rsidR="00CB4703" w:rsidRPr="00A44B83" w:rsidRDefault="00C63A60">
            <w:pPr>
              <w:jc w:val="center"/>
            </w:pPr>
            <w:r w:rsidRPr="00A44B83">
              <w:rPr>
                <w:rStyle w:val="dn"/>
                <w:b/>
                <w:bCs/>
              </w:rPr>
              <w:t>Věcný popis obsahové náplně stavební práce a rozsah v jakém se dodavatel podílel</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3" w14:textId="77777777" w:rsidR="00CB4703" w:rsidRPr="00A44B83" w:rsidRDefault="00C63A60">
            <w:pPr>
              <w:jc w:val="center"/>
            </w:pPr>
            <w:r w:rsidRPr="00A44B83">
              <w:rPr>
                <w:rStyle w:val="dn"/>
                <w:b/>
                <w:bCs/>
              </w:rPr>
              <w:t>Stavební práce spočívala ve výstavbě nebo rekonstrukci haly s železo-betonovou konstrukcí</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4" w14:textId="77777777" w:rsidR="00CB4703" w:rsidRPr="00A44B83" w:rsidRDefault="00C63A60">
            <w:pPr>
              <w:jc w:val="center"/>
            </w:pPr>
            <w:r w:rsidRPr="00A44B83">
              <w:rPr>
                <w:rStyle w:val="dn"/>
                <w:b/>
                <w:bCs/>
              </w:rPr>
              <w:t xml:space="preserve">Doba poskytování stavební práce </w:t>
            </w:r>
            <w:r w:rsidRPr="00A44B83">
              <w:rPr>
                <w:rStyle w:val="dn"/>
              </w:rPr>
              <w:t>(MM/RR-MM/RR)</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5" w14:textId="77777777" w:rsidR="00CB4703" w:rsidRPr="00A44B83" w:rsidRDefault="00C63A60">
            <w:pPr>
              <w:jc w:val="center"/>
            </w:pPr>
            <w:r w:rsidRPr="00A44B83">
              <w:rPr>
                <w:rStyle w:val="dn"/>
                <w:b/>
                <w:bCs/>
              </w:rPr>
              <w:t xml:space="preserve">Finanční objem (investiční náklady) stavební práce v Kč bez DPH </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6" w14:textId="77777777" w:rsidR="00CB4703" w:rsidRPr="00A44B83" w:rsidRDefault="00C63A60">
            <w:pPr>
              <w:jc w:val="center"/>
            </w:pPr>
            <w:r w:rsidRPr="00A44B83">
              <w:rPr>
                <w:rStyle w:val="dn"/>
                <w:b/>
                <w:bCs/>
              </w:rPr>
              <w:t>Kontaktní údaje kontaktní osoby objednatele</w:t>
            </w:r>
          </w:p>
        </w:tc>
      </w:tr>
      <w:tr w:rsidR="00CB4703" w:rsidRPr="00A44B83" w14:paraId="05C3824F" w14:textId="77777777" w:rsidTr="00744DA9">
        <w:trPr>
          <w:trHeight w:val="868"/>
        </w:trPr>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8"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9"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A"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B" w14:textId="77777777" w:rsidR="00CB4703" w:rsidRPr="00A44B83" w:rsidRDefault="00C63A60">
            <w:pPr>
              <w:jc w:val="left"/>
            </w:pPr>
            <w:r w:rsidRPr="00A44B83">
              <w:rPr>
                <w:rStyle w:val="dn"/>
              </w:rPr>
              <w:t>[</w:t>
            </w:r>
            <w:r w:rsidRPr="00A44B83">
              <w:rPr>
                <w:rStyle w:val="dn"/>
                <w:shd w:val="clear" w:color="auto" w:fill="00FF00"/>
              </w:rPr>
              <w:t>DOPLNÍ DODAVATEL</w:t>
            </w:r>
            <w:r w:rsidRPr="00A44B83">
              <w:rPr>
                <w:rStyle w:val="dn"/>
              </w:rPr>
              <w:t xml:space="preserve"> </w:t>
            </w:r>
            <w:r w:rsidRPr="00A44B83">
              <w:rPr>
                <w:rStyle w:val="dn"/>
                <w:shd w:val="clear" w:color="auto" w:fill="00FF00"/>
              </w:rPr>
              <w:t>ANO/NE</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C"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D"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4E"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r>
      <w:tr w:rsidR="00CB4703" w:rsidRPr="00A44B83" w14:paraId="05C38257" w14:textId="77777777" w:rsidTr="00744DA9">
        <w:trPr>
          <w:trHeight w:val="868"/>
        </w:trPr>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0"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1"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2"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3" w14:textId="77777777" w:rsidR="00CB4703" w:rsidRPr="00A44B83" w:rsidRDefault="00C63A60">
            <w:pPr>
              <w:jc w:val="left"/>
            </w:pPr>
            <w:r w:rsidRPr="00A44B83">
              <w:rPr>
                <w:rStyle w:val="dn"/>
              </w:rPr>
              <w:t>[</w:t>
            </w:r>
            <w:r w:rsidRPr="00A44B83">
              <w:rPr>
                <w:rStyle w:val="dn"/>
                <w:shd w:val="clear" w:color="auto" w:fill="00FF00"/>
              </w:rPr>
              <w:t>DOPLNÍ DODAVATEL</w:t>
            </w:r>
            <w:r w:rsidRPr="00A44B83">
              <w:rPr>
                <w:rStyle w:val="dn"/>
              </w:rPr>
              <w:t xml:space="preserve"> </w:t>
            </w:r>
            <w:r w:rsidRPr="00A44B83">
              <w:rPr>
                <w:rStyle w:val="dn"/>
                <w:shd w:val="clear" w:color="auto" w:fill="00FF00"/>
              </w:rPr>
              <w:t>ANO/NE</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4"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5"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6"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r>
      <w:tr w:rsidR="00CB4703" w:rsidRPr="00A44B83" w14:paraId="05C3825F" w14:textId="77777777" w:rsidTr="00744DA9">
        <w:trPr>
          <w:trHeight w:val="868"/>
        </w:trPr>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8"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9"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A"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B" w14:textId="77777777" w:rsidR="00CB4703" w:rsidRPr="00A44B83" w:rsidRDefault="00C63A60">
            <w:pPr>
              <w:jc w:val="left"/>
            </w:pPr>
            <w:r w:rsidRPr="00A44B83">
              <w:rPr>
                <w:rStyle w:val="dn"/>
              </w:rPr>
              <w:t>[</w:t>
            </w:r>
            <w:r w:rsidRPr="00A44B83">
              <w:rPr>
                <w:rStyle w:val="dn"/>
                <w:shd w:val="clear" w:color="auto" w:fill="00FF00"/>
              </w:rPr>
              <w:t>DOPLNÍ DODAVATEL</w:t>
            </w:r>
            <w:r w:rsidRPr="00A44B83">
              <w:rPr>
                <w:rStyle w:val="dn"/>
              </w:rPr>
              <w:t xml:space="preserve"> </w:t>
            </w:r>
            <w:r w:rsidRPr="00A44B83">
              <w:rPr>
                <w:rStyle w:val="dn"/>
                <w:shd w:val="clear" w:color="auto" w:fill="00FF00"/>
              </w:rPr>
              <w:t>ANO/NE</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C"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D"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58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5E"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r>
    </w:tbl>
    <w:p w14:paraId="05C38261" w14:textId="77777777" w:rsidR="00CB4703" w:rsidRPr="00A44B83" w:rsidRDefault="00C63A60">
      <w:pPr>
        <w:spacing w:before="120"/>
        <w:rPr>
          <w:rStyle w:val="dn"/>
          <w:i/>
          <w:iCs/>
          <w:sz w:val="20"/>
          <w:szCs w:val="20"/>
        </w:rPr>
      </w:pPr>
      <w:r w:rsidRPr="00A44B83">
        <w:rPr>
          <w:rStyle w:val="dn"/>
          <w:i/>
          <w:iCs/>
          <w:sz w:val="20"/>
          <w:szCs w:val="20"/>
        </w:rPr>
        <w:t>*Dodavatel doplní potřebný počet řádků.</w:t>
      </w:r>
    </w:p>
    <w:p w14:paraId="05C38262" w14:textId="77777777" w:rsidR="00CB4703" w:rsidRPr="00A44B83" w:rsidRDefault="00C63A60">
      <w:pPr>
        <w:pStyle w:val="Psm"/>
        <w:spacing w:line="276" w:lineRule="auto"/>
        <w:ind w:left="0" w:firstLine="0"/>
        <w:rPr>
          <w:rStyle w:val="dn"/>
          <w:rFonts w:ascii="Calibri" w:eastAsia="Calibri" w:hAnsi="Calibri" w:cs="Calibri"/>
          <w:b/>
          <w:bCs/>
          <w:sz w:val="22"/>
          <w:szCs w:val="22"/>
        </w:rPr>
      </w:pPr>
      <w:r w:rsidRPr="00A44B83">
        <w:rPr>
          <w:rStyle w:val="dn"/>
          <w:rFonts w:ascii="Calibri" w:hAnsi="Calibri"/>
          <w:sz w:val="22"/>
          <w:szCs w:val="22"/>
        </w:rPr>
        <w:lastRenderedPageBreak/>
        <w:t>Dodavatel rovněž čestně prohlašuje, že splňuje technickou kvalifikaci stanovenou zadavatelem v čl. 4.5.4 zadávací dokumentace v souladu s § 79 odst. 2 písm. b) ZZVZ, neboť</w:t>
      </w:r>
      <w:r w:rsidRPr="00A44B83">
        <w:rPr>
          <w:rStyle w:val="dn"/>
          <w:rFonts w:ascii="Calibri" w:hAnsi="Calibri"/>
          <w:b/>
          <w:bCs/>
          <w:sz w:val="22"/>
          <w:szCs w:val="22"/>
        </w:rPr>
        <w:t xml:space="preserve"> v posledních 5 letech před zahájením zadávacího řízení realizoval </w:t>
      </w:r>
      <w:r w:rsidRPr="00A44B83">
        <w:rPr>
          <w:rStyle w:val="dn"/>
          <w:rFonts w:ascii="Calibri" w:hAnsi="Calibri"/>
          <w:sz w:val="22"/>
          <w:szCs w:val="22"/>
        </w:rPr>
        <w:t>významné služby uvedené v následujícím seznamu významných služeb</w:t>
      </w:r>
      <w:r w:rsidRPr="00A44B83">
        <w:rPr>
          <w:rStyle w:val="dn"/>
          <w:rFonts w:ascii="Calibri" w:hAnsi="Calibri"/>
          <w:b/>
          <w:bCs/>
          <w:sz w:val="22"/>
          <w:szCs w:val="22"/>
        </w:rPr>
        <w:t xml:space="preserve">: </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8"/>
        <w:gridCol w:w="1755"/>
        <w:gridCol w:w="1775"/>
        <w:gridCol w:w="1646"/>
        <w:gridCol w:w="1721"/>
        <w:gridCol w:w="1735"/>
      </w:tblGrid>
      <w:tr w:rsidR="00CB4703" w:rsidRPr="00A44B83" w14:paraId="05C38269" w14:textId="77777777">
        <w:trPr>
          <w:trHeight w:val="3260"/>
        </w:trPr>
        <w:tc>
          <w:tcPr>
            <w:tcW w:w="1788"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3" w14:textId="77777777" w:rsidR="00CB4703" w:rsidRPr="00A44B83" w:rsidRDefault="00C63A60">
            <w:pPr>
              <w:jc w:val="center"/>
            </w:pPr>
            <w:r w:rsidRPr="00A44B83">
              <w:rPr>
                <w:rStyle w:val="dn"/>
                <w:b/>
                <w:bCs/>
              </w:rPr>
              <w:t>Identifikační údaje objednatele*</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4" w14:textId="77777777" w:rsidR="00CB4703" w:rsidRPr="00A44B83" w:rsidRDefault="00C63A60">
            <w:pPr>
              <w:jc w:val="center"/>
            </w:pPr>
            <w:r w:rsidRPr="00A44B83">
              <w:rPr>
                <w:rStyle w:val="dn"/>
                <w:b/>
                <w:bCs/>
              </w:rPr>
              <w:t>Název významné služby</w:t>
            </w:r>
          </w:p>
        </w:tc>
        <w:tc>
          <w:tcPr>
            <w:tcW w:w="177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5" w14:textId="77777777" w:rsidR="00CB4703" w:rsidRPr="00A44B83" w:rsidRDefault="00C63A60">
            <w:pPr>
              <w:jc w:val="center"/>
            </w:pPr>
            <w:r w:rsidRPr="00A44B83">
              <w:rPr>
                <w:rStyle w:val="dn"/>
                <w:b/>
                <w:bCs/>
              </w:rPr>
              <w:t>Věcný popis obsahové náplně významné služby a rozsah v jakém se dodavatel podílel</w:t>
            </w:r>
          </w:p>
        </w:tc>
        <w:tc>
          <w:tcPr>
            <w:tcW w:w="1646"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6" w14:textId="77777777" w:rsidR="00CB4703" w:rsidRPr="00A44B83" w:rsidRDefault="00C63A60">
            <w:pPr>
              <w:jc w:val="center"/>
            </w:pPr>
            <w:r w:rsidRPr="00A44B83">
              <w:rPr>
                <w:rStyle w:val="dn"/>
                <w:b/>
                <w:bCs/>
              </w:rPr>
              <w:t xml:space="preserve">Doba poskytování významné služby </w:t>
            </w:r>
            <w:r w:rsidRPr="00A44B83">
              <w:rPr>
                <w:rStyle w:val="dn"/>
              </w:rPr>
              <w:t>(MM/RR-MM/RR)</w:t>
            </w:r>
          </w:p>
        </w:tc>
        <w:tc>
          <w:tcPr>
            <w:tcW w:w="1721"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7" w14:textId="77777777" w:rsidR="00CB4703" w:rsidRPr="00A44B83" w:rsidRDefault="00C63A60">
            <w:pPr>
              <w:jc w:val="center"/>
            </w:pPr>
            <w:r w:rsidRPr="00A44B83">
              <w:rPr>
                <w:rStyle w:val="dn"/>
                <w:b/>
                <w:bCs/>
              </w:rPr>
              <w:t xml:space="preserve">Finanční objem – výše investičních nákladů stavebních prací ve výstavbě / rekonstrukci, jejichž realizace byla předmětem významné služby v Kč bez DPH </w:t>
            </w:r>
          </w:p>
        </w:tc>
        <w:tc>
          <w:tcPr>
            <w:tcW w:w="173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8" w14:textId="77777777" w:rsidR="00CB4703" w:rsidRPr="00A44B83" w:rsidRDefault="00C63A60">
            <w:pPr>
              <w:jc w:val="center"/>
            </w:pPr>
            <w:r w:rsidRPr="00A44B83">
              <w:rPr>
                <w:rStyle w:val="dn"/>
                <w:b/>
                <w:bCs/>
              </w:rPr>
              <w:t>Kontaktní údaje kontaktní osoby objednatele</w:t>
            </w:r>
          </w:p>
        </w:tc>
      </w:tr>
      <w:tr w:rsidR="00CB4703" w:rsidRPr="00A44B83" w14:paraId="05C38270" w14:textId="77777777">
        <w:trPr>
          <w:trHeight w:val="569"/>
        </w:trPr>
        <w:tc>
          <w:tcPr>
            <w:tcW w:w="1788"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A"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B"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7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C"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646"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D"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21"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E"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3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6F"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r>
      <w:tr w:rsidR="00CB4703" w:rsidRPr="00A44B83" w14:paraId="05C38277" w14:textId="77777777">
        <w:trPr>
          <w:trHeight w:val="569"/>
        </w:trPr>
        <w:tc>
          <w:tcPr>
            <w:tcW w:w="1788"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71"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5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72"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7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73"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646"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74"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21"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75"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c>
          <w:tcPr>
            <w:tcW w:w="173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5C38276" w14:textId="77777777" w:rsidR="00CB4703" w:rsidRPr="00A44B83" w:rsidRDefault="00C63A60">
            <w:r w:rsidRPr="00A44B83">
              <w:rPr>
                <w:rStyle w:val="dn"/>
              </w:rPr>
              <w:t>[</w:t>
            </w:r>
            <w:r w:rsidRPr="00A44B83">
              <w:rPr>
                <w:rStyle w:val="dn"/>
                <w:shd w:val="clear" w:color="auto" w:fill="00FF00"/>
              </w:rPr>
              <w:t>DOPLNÍ DODAVATEL</w:t>
            </w:r>
            <w:r w:rsidRPr="00A44B83">
              <w:rPr>
                <w:rStyle w:val="dn"/>
              </w:rPr>
              <w:t>]</w:t>
            </w:r>
          </w:p>
        </w:tc>
      </w:tr>
    </w:tbl>
    <w:p w14:paraId="05C38279" w14:textId="77777777" w:rsidR="00CB4703" w:rsidRPr="00A44B83" w:rsidRDefault="00C63A60">
      <w:pPr>
        <w:spacing w:before="120"/>
        <w:rPr>
          <w:rStyle w:val="dn"/>
          <w:i/>
          <w:iCs/>
          <w:sz w:val="20"/>
          <w:szCs w:val="20"/>
        </w:rPr>
      </w:pPr>
      <w:r w:rsidRPr="00A44B83">
        <w:rPr>
          <w:rStyle w:val="dn"/>
          <w:i/>
          <w:iCs/>
          <w:sz w:val="20"/>
          <w:szCs w:val="20"/>
        </w:rPr>
        <w:t>*Dodavatel doplní potřebný počet řádků.</w:t>
      </w:r>
    </w:p>
    <w:p w14:paraId="05C3827A" w14:textId="77777777" w:rsidR="00CB4703" w:rsidRPr="00A44B83" w:rsidRDefault="00CB4703">
      <w:pPr>
        <w:spacing w:before="120"/>
        <w:rPr>
          <w:rStyle w:val="dn"/>
          <w:i/>
          <w:iCs/>
          <w:sz w:val="20"/>
          <w:szCs w:val="20"/>
        </w:rPr>
      </w:pPr>
    </w:p>
    <w:p w14:paraId="05C3827B" w14:textId="77777777" w:rsidR="00CB4703" w:rsidRPr="00A44B83" w:rsidRDefault="00C63A60">
      <w:pPr>
        <w:spacing w:before="120"/>
      </w:pPr>
      <w:r w:rsidRPr="00A44B83">
        <w:rPr>
          <w:rStyle w:val="Hyperlink2"/>
        </w:rPr>
        <w:t>Toto čestné prohlášení činí Dodavatel na základě své vážné a svobodné vůle a je si vědom všech následků plynoucích z uvedení nepravdivých údajů.</w:t>
      </w:r>
    </w:p>
    <w:p w14:paraId="05C3827C" w14:textId="77777777" w:rsidR="00CB4703" w:rsidRPr="00A44B83" w:rsidRDefault="00CB4703"/>
    <w:p w14:paraId="05C3827D" w14:textId="77777777" w:rsidR="00CB4703" w:rsidRPr="00A44B83" w:rsidRDefault="00CB4703"/>
    <w:p w14:paraId="05C3827E" w14:textId="77777777" w:rsidR="00CB4703" w:rsidRPr="00A44B83" w:rsidRDefault="00C63A60">
      <w:pPr>
        <w:spacing w:after="240" w:line="259" w:lineRule="auto"/>
        <w:rPr>
          <w:rStyle w:val="Hyperlink2"/>
        </w:rPr>
      </w:pPr>
      <w:r w:rsidRPr="00A44B83">
        <w:rPr>
          <w:rStyle w:val="Hyperlink2"/>
        </w:rPr>
        <w:t>V [</w:t>
      </w:r>
      <w:r w:rsidRPr="00A44B83">
        <w:rPr>
          <w:rStyle w:val="dn"/>
          <w:shd w:val="clear" w:color="auto" w:fill="00FF00"/>
        </w:rPr>
        <w:t>DOPLNÍ DODAVATEL</w:t>
      </w:r>
      <w:r w:rsidRPr="00A44B83">
        <w:rPr>
          <w:rStyle w:val="Hyperlink2"/>
        </w:rPr>
        <w:t>] dne [</w:t>
      </w:r>
      <w:r w:rsidRPr="00A44B83">
        <w:rPr>
          <w:rStyle w:val="dn"/>
          <w:shd w:val="clear" w:color="auto" w:fill="00FF00"/>
        </w:rPr>
        <w:t>DOPLNÍ DODAVATEL</w:t>
      </w:r>
      <w:r w:rsidRPr="00A44B83">
        <w:rPr>
          <w:rStyle w:val="Hyperlink2"/>
        </w:rPr>
        <w:t>]</w:t>
      </w:r>
    </w:p>
    <w:p w14:paraId="05C3827F" w14:textId="77777777" w:rsidR="00CB4703" w:rsidRPr="00A44B83" w:rsidRDefault="00CB4703">
      <w:pPr>
        <w:spacing w:after="160" w:line="259" w:lineRule="auto"/>
        <w:rPr>
          <w:rStyle w:val="Hyperlink2"/>
        </w:rPr>
      </w:pPr>
    </w:p>
    <w:p w14:paraId="05C38280" w14:textId="77777777" w:rsidR="00CB4703" w:rsidRPr="00A44B83" w:rsidRDefault="00C63A60">
      <w:pPr>
        <w:spacing w:after="160" w:line="259" w:lineRule="auto"/>
        <w:rPr>
          <w:rStyle w:val="Hyperlink2"/>
        </w:rPr>
      </w:pPr>
      <w:r w:rsidRPr="00A44B83">
        <w:rPr>
          <w:rStyle w:val="Hyperlink2"/>
        </w:rPr>
        <w:t>_______________________________</w:t>
      </w:r>
    </w:p>
    <w:p w14:paraId="05C38281" w14:textId="77777777" w:rsidR="00CB4703" w:rsidRPr="00A44B83" w:rsidRDefault="00C63A60">
      <w:pPr>
        <w:spacing w:after="160" w:line="259" w:lineRule="auto"/>
        <w:rPr>
          <w:rStyle w:val="Hyperlink2"/>
        </w:rPr>
      </w:pPr>
      <w:r w:rsidRPr="00A44B83">
        <w:rPr>
          <w:rStyle w:val="Hyperlink2"/>
        </w:rPr>
        <w:t>Jméno: [</w:t>
      </w:r>
      <w:r w:rsidRPr="00A44B83">
        <w:rPr>
          <w:rStyle w:val="dn"/>
          <w:shd w:val="clear" w:color="auto" w:fill="00FF00"/>
        </w:rPr>
        <w:t>DOPLNÍ DODAVATEL</w:t>
      </w:r>
      <w:r w:rsidRPr="00A44B83">
        <w:rPr>
          <w:rStyle w:val="Hyperlink2"/>
        </w:rPr>
        <w:t>]</w:t>
      </w:r>
    </w:p>
    <w:p w14:paraId="05C38282" w14:textId="77777777" w:rsidR="00CB4703" w:rsidRPr="00A44B83" w:rsidRDefault="00C63A60">
      <w:pPr>
        <w:spacing w:after="160" w:line="259" w:lineRule="auto"/>
      </w:pPr>
      <w:r w:rsidRPr="00A44B83">
        <w:rPr>
          <w:rStyle w:val="Hyperlink2"/>
        </w:rPr>
        <w:t>Funkce: [</w:t>
      </w:r>
      <w:r w:rsidRPr="00A44B83">
        <w:rPr>
          <w:rStyle w:val="dn"/>
          <w:shd w:val="clear" w:color="auto" w:fill="00FF00"/>
        </w:rPr>
        <w:t>DOPLNÍ DODAVATEL</w:t>
      </w:r>
      <w:r w:rsidRPr="00A44B83">
        <w:rPr>
          <w:rStyle w:val="Hyperlink2"/>
        </w:rPr>
        <w:t>]</w:t>
      </w:r>
      <w:r w:rsidRPr="00A44B83">
        <w:rPr>
          <w:rStyle w:val="Hyperlink2"/>
          <w:rFonts w:ascii="Arial Unicode MS" w:hAnsi="Arial Unicode MS"/>
        </w:rPr>
        <w:br w:type="page"/>
      </w:r>
    </w:p>
    <w:p w14:paraId="05C38283" w14:textId="0829219E" w:rsidR="00CB4703" w:rsidRPr="00A44B83" w:rsidRDefault="00C63A60">
      <w:pPr>
        <w:spacing w:after="160" w:line="259" w:lineRule="auto"/>
      </w:pPr>
      <w:r w:rsidRPr="00A44B83">
        <w:rPr>
          <w:rStyle w:val="dn"/>
          <w:b/>
          <w:bCs/>
        </w:rPr>
        <w:lastRenderedPageBreak/>
        <w:t xml:space="preserve">Příloha č. </w:t>
      </w:r>
      <w:r w:rsidR="008D7FC0" w:rsidRPr="00A44B83">
        <w:rPr>
          <w:rStyle w:val="dn"/>
          <w:b/>
          <w:bCs/>
        </w:rPr>
        <w:t>4</w:t>
      </w:r>
    </w:p>
    <w:p w14:paraId="05C38284" w14:textId="77777777" w:rsidR="00CB4703" w:rsidRPr="00A44B83" w:rsidRDefault="00C63A60">
      <w:pPr>
        <w:tabs>
          <w:tab w:val="left" w:pos="6096"/>
        </w:tabs>
        <w:spacing w:before="480"/>
        <w:jc w:val="center"/>
        <w:rPr>
          <w:rStyle w:val="dn"/>
          <w:b/>
          <w:bCs/>
          <w:sz w:val="40"/>
          <w:szCs w:val="40"/>
        </w:rPr>
      </w:pPr>
      <w:r w:rsidRPr="00A44B83">
        <w:rPr>
          <w:rStyle w:val="dn"/>
          <w:b/>
          <w:bCs/>
          <w:sz w:val="40"/>
          <w:szCs w:val="40"/>
        </w:rPr>
        <w:t>SEZNAM PODDODAVATELSKÉHO PLNĚNÍ</w:t>
      </w:r>
      <w:r w:rsidRPr="00A44B83">
        <w:rPr>
          <w:rStyle w:val="dn"/>
          <w:b/>
          <w:bCs/>
          <w:sz w:val="40"/>
          <w:szCs w:val="40"/>
          <w:vertAlign w:val="superscript"/>
        </w:rPr>
        <w:footnoteReference w:id="4"/>
      </w:r>
    </w:p>
    <w:p w14:paraId="05C38285" w14:textId="77777777" w:rsidR="00CB4703" w:rsidRPr="00A44B83" w:rsidRDefault="00C63A60">
      <w:pPr>
        <w:tabs>
          <w:tab w:val="left" w:pos="6096"/>
        </w:tabs>
        <w:spacing w:before="240" w:after="360"/>
        <w:jc w:val="center"/>
      </w:pPr>
      <w:r w:rsidRPr="00A44B83">
        <w:rPr>
          <w:rStyle w:val="Hyperlink1"/>
        </w:rPr>
        <w:t>Níže podepsaný účastník předkládá seznam poddodavatelského plnění pro plnění</w:t>
      </w:r>
      <w:r w:rsidRPr="00A44B83">
        <w:rPr>
          <w:rStyle w:val="Hyperlink2"/>
        </w:rPr>
        <w:t xml:space="preserve"> veřejné zakázky s názvem </w:t>
      </w:r>
    </w:p>
    <w:p w14:paraId="05C38286" w14:textId="15A64823" w:rsidR="00CB4703" w:rsidRPr="00A44B83" w:rsidRDefault="00EC4D3A">
      <w:pPr>
        <w:spacing w:before="240"/>
        <w:jc w:val="center"/>
        <w:rPr>
          <w:rStyle w:val="dn"/>
          <w:b/>
          <w:bCs/>
          <w:color w:val="ED7D31"/>
          <w:sz w:val="40"/>
          <w:szCs w:val="40"/>
          <w:u w:color="ED7D31"/>
        </w:rPr>
      </w:pPr>
      <w:r w:rsidRPr="00A44B83">
        <w:rPr>
          <w:rStyle w:val="dn"/>
          <w:b/>
          <w:bCs/>
          <w:color w:val="ED7D31"/>
          <w:sz w:val="40"/>
          <w:szCs w:val="40"/>
          <w:u w:color="ED7D31"/>
        </w:rPr>
        <w:t>Hala na posypové materiály v</w:t>
      </w:r>
      <w:r w:rsidR="00C63A60" w:rsidRPr="00A44B83">
        <w:rPr>
          <w:rStyle w:val="dn"/>
          <w:b/>
          <w:bCs/>
          <w:color w:val="ED7D31"/>
          <w:sz w:val="40"/>
          <w:szCs w:val="40"/>
          <w:u w:color="ED7D31"/>
        </w:rPr>
        <w:t xml:space="preserve"> areálu cestmistrovství </w:t>
      </w:r>
      <w:r w:rsidRPr="00A44B83">
        <w:rPr>
          <w:rStyle w:val="dn"/>
          <w:b/>
          <w:bCs/>
          <w:color w:val="ED7D31"/>
          <w:sz w:val="40"/>
          <w:szCs w:val="40"/>
          <w:u w:color="ED7D31"/>
        </w:rPr>
        <w:t>Frýdlant</w:t>
      </w:r>
      <w:r w:rsidR="00D079B6" w:rsidRPr="00A44B83">
        <w:rPr>
          <w:rStyle w:val="dn"/>
          <w:b/>
          <w:bCs/>
          <w:color w:val="ED7D31"/>
          <w:sz w:val="40"/>
          <w:szCs w:val="40"/>
          <w:u w:color="ED7D31"/>
        </w:rPr>
        <w:t xml:space="preserve"> II</w:t>
      </w:r>
    </w:p>
    <w:p w14:paraId="05C38287" w14:textId="77777777" w:rsidR="00CB4703" w:rsidRPr="00A44B83" w:rsidRDefault="00CB4703">
      <w:pPr>
        <w:spacing w:before="240" w:after="0" w:line="240" w:lineRule="auto"/>
        <w:jc w:val="center"/>
        <w:rPr>
          <w:rStyle w:val="dn"/>
          <w:b/>
          <w:bCs/>
        </w:rPr>
      </w:pPr>
    </w:p>
    <w:tbl>
      <w:tblPr>
        <w:tblStyle w:val="TableNormal"/>
        <w:tblW w:w="98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4"/>
        <w:gridCol w:w="3827"/>
        <w:gridCol w:w="3114"/>
      </w:tblGrid>
      <w:tr w:rsidR="00CB4703" w:rsidRPr="00A44B83" w14:paraId="05C3828C" w14:textId="77777777">
        <w:trPr>
          <w:trHeight w:val="1205"/>
          <w:jc w:val="center"/>
        </w:trPr>
        <w:tc>
          <w:tcPr>
            <w:tcW w:w="2864"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88" w14:textId="77777777" w:rsidR="00CB4703" w:rsidRPr="00A44B83" w:rsidRDefault="00C63A60">
            <w:pPr>
              <w:tabs>
                <w:tab w:val="left" w:pos="5865"/>
                <w:tab w:val="left" w:pos="6096"/>
              </w:tabs>
              <w:spacing w:before="120" w:after="0"/>
              <w:jc w:val="center"/>
              <w:rPr>
                <w:rStyle w:val="dn"/>
                <w:b/>
                <w:bCs/>
              </w:rPr>
            </w:pPr>
            <w:r w:rsidRPr="00A44B83">
              <w:rPr>
                <w:rStyle w:val="dn"/>
                <w:b/>
                <w:bCs/>
              </w:rPr>
              <w:t>Název a identifikace poddodavatele</w:t>
            </w:r>
          </w:p>
          <w:p w14:paraId="05C38289" w14:textId="77777777" w:rsidR="00CB4703" w:rsidRPr="00A44B83" w:rsidRDefault="00C63A60">
            <w:pPr>
              <w:spacing w:before="40" w:after="40" w:line="240" w:lineRule="auto"/>
              <w:jc w:val="center"/>
            </w:pPr>
            <w:r w:rsidRPr="00A44B83">
              <w:rPr>
                <w:rStyle w:val="dn"/>
                <w:b/>
                <w:bCs/>
              </w:rPr>
              <w:t>(Obchodní název, sídlo, IČ)</w:t>
            </w:r>
          </w:p>
        </w:tc>
        <w:tc>
          <w:tcPr>
            <w:tcW w:w="382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8A" w14:textId="77777777" w:rsidR="00CB4703" w:rsidRPr="00A44B83" w:rsidRDefault="00C63A60">
            <w:pPr>
              <w:spacing w:before="40" w:after="40" w:line="240" w:lineRule="auto"/>
              <w:jc w:val="center"/>
            </w:pPr>
            <w:r w:rsidRPr="00A44B83">
              <w:rPr>
                <w:rStyle w:val="dn"/>
                <w:b/>
                <w:bCs/>
              </w:rPr>
              <w:t>Slovní popis plnění poddodavatele</w:t>
            </w:r>
          </w:p>
        </w:tc>
        <w:tc>
          <w:tcPr>
            <w:tcW w:w="3114"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8B" w14:textId="77777777" w:rsidR="00CB4703" w:rsidRPr="00A44B83" w:rsidRDefault="00C63A60">
            <w:pPr>
              <w:spacing w:before="40" w:after="40" w:line="240" w:lineRule="auto"/>
              <w:jc w:val="center"/>
            </w:pPr>
            <w:r w:rsidRPr="00A44B83">
              <w:rPr>
                <w:rStyle w:val="dn"/>
                <w:b/>
                <w:bCs/>
              </w:rPr>
              <w:t>Poměr finančního objemu plnění poddodavatele k finančnímu objemu celkového plnění dle smlouvy (v %)</w:t>
            </w:r>
          </w:p>
        </w:tc>
      </w:tr>
      <w:tr w:rsidR="00CB4703" w:rsidRPr="00A44B83" w14:paraId="05C38290" w14:textId="77777777">
        <w:trPr>
          <w:trHeight w:val="389"/>
          <w:jc w:val="center"/>
        </w:trPr>
        <w:tc>
          <w:tcPr>
            <w:tcW w:w="2864"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8D"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c>
          <w:tcPr>
            <w:tcW w:w="3827"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8E"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c>
          <w:tcPr>
            <w:tcW w:w="3114" w:type="dxa"/>
            <w:tcBorders>
              <w:top w:val="dotted" w:sz="4" w:space="0" w:color="BFBFBF"/>
              <w:left w:val="dotted" w:sz="4" w:space="0" w:color="BFBFBF"/>
              <w:bottom w:val="dotted" w:sz="4" w:space="0" w:color="BFBFBF"/>
              <w:right w:val="dotted" w:sz="4" w:space="0" w:color="BFBFBF"/>
            </w:tcBorders>
            <w:shd w:val="clear" w:color="auto" w:fill="auto"/>
            <w:tcMar>
              <w:top w:w="80" w:type="dxa"/>
              <w:left w:w="80" w:type="dxa"/>
              <w:bottom w:w="80" w:type="dxa"/>
              <w:right w:w="80" w:type="dxa"/>
            </w:tcMar>
            <w:vAlign w:val="center"/>
          </w:tcPr>
          <w:p w14:paraId="05C3828F" w14:textId="77777777" w:rsidR="00CB4703" w:rsidRPr="00A44B83" w:rsidRDefault="00C63A60">
            <w:pPr>
              <w:spacing w:before="40" w:after="40" w:line="240" w:lineRule="auto"/>
            </w:pPr>
            <w:r w:rsidRPr="00A44B83">
              <w:rPr>
                <w:rStyle w:val="dn"/>
              </w:rPr>
              <w:t>[</w:t>
            </w:r>
            <w:r w:rsidRPr="00A44B83">
              <w:rPr>
                <w:rStyle w:val="dn"/>
                <w:shd w:val="clear" w:color="auto" w:fill="00FF00"/>
              </w:rPr>
              <w:t>DOPLNÍ DODAVATEL</w:t>
            </w:r>
            <w:r w:rsidRPr="00A44B83">
              <w:rPr>
                <w:rStyle w:val="dn"/>
              </w:rPr>
              <w:t>]</w:t>
            </w:r>
          </w:p>
        </w:tc>
      </w:tr>
    </w:tbl>
    <w:p w14:paraId="05C38291" w14:textId="77777777" w:rsidR="00CB4703" w:rsidRPr="00A44B83" w:rsidRDefault="00CB4703">
      <w:pPr>
        <w:widowControl w:val="0"/>
        <w:spacing w:before="240" w:after="0" w:line="240" w:lineRule="auto"/>
        <w:ind w:left="108" w:hanging="108"/>
        <w:jc w:val="center"/>
        <w:rPr>
          <w:rStyle w:val="dn"/>
          <w:b/>
          <w:bCs/>
        </w:rPr>
      </w:pPr>
    </w:p>
    <w:p w14:paraId="05C38292" w14:textId="77777777" w:rsidR="00CB4703" w:rsidRPr="00A44B83" w:rsidRDefault="00C63A60">
      <w:pPr>
        <w:tabs>
          <w:tab w:val="left" w:pos="1575"/>
        </w:tabs>
        <w:spacing w:after="0" w:line="240" w:lineRule="auto"/>
        <w:rPr>
          <w:rStyle w:val="dn"/>
          <w:i/>
          <w:iCs/>
        </w:rPr>
      </w:pPr>
      <w:r w:rsidRPr="00A44B83">
        <w:rPr>
          <w:rStyle w:val="dn"/>
          <w:i/>
          <w:iCs/>
        </w:rPr>
        <w:t>Lze doplnit další řádky.</w:t>
      </w:r>
    </w:p>
    <w:p w14:paraId="05C38293" w14:textId="77777777" w:rsidR="00CB4703" w:rsidRPr="00A44B83" w:rsidRDefault="00CB4703">
      <w:pPr>
        <w:tabs>
          <w:tab w:val="left" w:pos="1575"/>
        </w:tabs>
        <w:spacing w:after="0" w:line="240" w:lineRule="auto"/>
        <w:rPr>
          <w:rStyle w:val="Hyperlink2"/>
        </w:rPr>
      </w:pPr>
    </w:p>
    <w:p w14:paraId="05C38294" w14:textId="77777777" w:rsidR="00CB4703" w:rsidRPr="00A44B83" w:rsidRDefault="00CB4703">
      <w:pPr>
        <w:tabs>
          <w:tab w:val="left" w:pos="1575"/>
        </w:tabs>
        <w:spacing w:after="0" w:line="240" w:lineRule="auto"/>
        <w:rPr>
          <w:rStyle w:val="Hyperlink2"/>
        </w:rPr>
      </w:pPr>
    </w:p>
    <w:p w14:paraId="05C38295" w14:textId="77777777" w:rsidR="00CB4703" w:rsidRPr="00A44B83" w:rsidRDefault="00CB4703">
      <w:pPr>
        <w:tabs>
          <w:tab w:val="left" w:pos="1575"/>
        </w:tabs>
        <w:spacing w:after="0" w:line="240" w:lineRule="auto"/>
        <w:rPr>
          <w:rStyle w:val="Hyperlink2"/>
        </w:rPr>
      </w:pPr>
    </w:p>
    <w:p w14:paraId="05C38296" w14:textId="77777777" w:rsidR="00CB4703" w:rsidRPr="00A44B83" w:rsidRDefault="00C63A60">
      <w:pPr>
        <w:spacing w:before="40" w:after="40" w:line="240" w:lineRule="auto"/>
        <w:rPr>
          <w:rStyle w:val="Hyperlink2"/>
        </w:rPr>
      </w:pPr>
      <w:r w:rsidRPr="00A44B83">
        <w:rPr>
          <w:rStyle w:val="Hyperlink2"/>
        </w:rPr>
        <w:t>V [</w:t>
      </w:r>
      <w:r w:rsidRPr="00A44B83">
        <w:rPr>
          <w:rStyle w:val="dn"/>
          <w:shd w:val="clear" w:color="auto" w:fill="00FF00"/>
        </w:rPr>
        <w:t>DOPLNÍ DODAVATEL</w:t>
      </w:r>
      <w:r w:rsidRPr="00A44B83">
        <w:rPr>
          <w:rStyle w:val="Hyperlink2"/>
        </w:rPr>
        <w:t>] dne [</w:t>
      </w:r>
      <w:r w:rsidRPr="00A44B83">
        <w:rPr>
          <w:rStyle w:val="dn"/>
          <w:shd w:val="clear" w:color="auto" w:fill="00FF00"/>
        </w:rPr>
        <w:t>DOPLNÍ DODAVATEL</w:t>
      </w:r>
      <w:r w:rsidRPr="00A44B83">
        <w:rPr>
          <w:rStyle w:val="Hyperlink2"/>
        </w:rPr>
        <w:t>]</w:t>
      </w:r>
    </w:p>
    <w:p w14:paraId="05C38297" w14:textId="77777777" w:rsidR="00CB4703" w:rsidRPr="00A44B83" w:rsidRDefault="00CB4703">
      <w:pPr>
        <w:spacing w:after="160" w:line="256" w:lineRule="auto"/>
        <w:rPr>
          <w:rStyle w:val="Hyperlink2"/>
        </w:rPr>
      </w:pPr>
    </w:p>
    <w:p w14:paraId="05C38298" w14:textId="77777777" w:rsidR="00CB4703" w:rsidRPr="00A44B83" w:rsidRDefault="00C63A60">
      <w:pPr>
        <w:spacing w:after="160" w:line="256" w:lineRule="auto"/>
        <w:rPr>
          <w:rStyle w:val="Hyperlink2"/>
        </w:rPr>
      </w:pPr>
      <w:r w:rsidRPr="00A44B83">
        <w:rPr>
          <w:rStyle w:val="Hyperlink2"/>
        </w:rPr>
        <w:t>_______________________________</w:t>
      </w:r>
    </w:p>
    <w:p w14:paraId="05C38299" w14:textId="77777777" w:rsidR="00CB4703" w:rsidRPr="00A44B83" w:rsidRDefault="00C63A60">
      <w:pPr>
        <w:spacing w:before="40" w:after="40" w:line="240" w:lineRule="auto"/>
        <w:rPr>
          <w:rStyle w:val="Hyperlink2"/>
        </w:rPr>
      </w:pPr>
      <w:r w:rsidRPr="00A44B83">
        <w:rPr>
          <w:rStyle w:val="Hyperlink2"/>
        </w:rPr>
        <w:t>Jméno: [</w:t>
      </w:r>
      <w:r w:rsidRPr="00A44B83">
        <w:rPr>
          <w:rStyle w:val="dn"/>
          <w:shd w:val="clear" w:color="auto" w:fill="00FF00"/>
        </w:rPr>
        <w:t>DOPLNÍ DODAVATEL</w:t>
      </w:r>
      <w:r w:rsidRPr="00A44B83">
        <w:rPr>
          <w:rStyle w:val="Hyperlink2"/>
        </w:rPr>
        <w:t>]</w:t>
      </w:r>
    </w:p>
    <w:p w14:paraId="05C3829A" w14:textId="77777777" w:rsidR="00CB4703" w:rsidRPr="00A44B83" w:rsidRDefault="00C63A60">
      <w:pPr>
        <w:spacing w:before="40" w:after="40" w:line="240" w:lineRule="auto"/>
        <w:rPr>
          <w:rStyle w:val="Hyperlink2"/>
        </w:rPr>
      </w:pPr>
      <w:r w:rsidRPr="00A44B83">
        <w:rPr>
          <w:rStyle w:val="Hyperlink2"/>
        </w:rPr>
        <w:t>Funkce: [</w:t>
      </w:r>
      <w:r w:rsidRPr="00A44B83">
        <w:rPr>
          <w:rStyle w:val="dn"/>
          <w:shd w:val="clear" w:color="auto" w:fill="00FF00"/>
        </w:rPr>
        <w:t>DOPLNÍ DODAVATEL</w:t>
      </w:r>
      <w:r w:rsidRPr="00A44B83">
        <w:rPr>
          <w:rStyle w:val="Hyperlink2"/>
        </w:rPr>
        <w:t>]</w:t>
      </w:r>
    </w:p>
    <w:p w14:paraId="05C3829B" w14:textId="77777777" w:rsidR="00CB4703" w:rsidRPr="00A44B83" w:rsidRDefault="00C63A60">
      <w:pPr>
        <w:spacing w:after="160" w:line="257" w:lineRule="auto"/>
      </w:pPr>
      <w:r w:rsidRPr="00A44B83">
        <w:rPr>
          <w:rStyle w:val="Hyperlink2"/>
          <w:rFonts w:ascii="Arial Unicode MS" w:hAnsi="Arial Unicode MS"/>
        </w:rPr>
        <w:br w:type="page"/>
      </w:r>
    </w:p>
    <w:p w14:paraId="05C3829C" w14:textId="5C599FFD" w:rsidR="00CB4703" w:rsidRPr="00A44B83" w:rsidRDefault="00C63A60">
      <w:pPr>
        <w:spacing w:after="200"/>
        <w:jc w:val="left"/>
        <w:rPr>
          <w:rStyle w:val="dn"/>
          <w:b/>
          <w:bCs/>
        </w:rPr>
      </w:pPr>
      <w:r w:rsidRPr="00A44B83">
        <w:rPr>
          <w:rStyle w:val="dn"/>
          <w:b/>
          <w:bCs/>
        </w:rPr>
        <w:lastRenderedPageBreak/>
        <w:t xml:space="preserve">Příloha č. </w:t>
      </w:r>
      <w:r w:rsidR="0081713C">
        <w:rPr>
          <w:rStyle w:val="dn"/>
          <w:b/>
          <w:bCs/>
        </w:rPr>
        <w:t>5</w:t>
      </w:r>
    </w:p>
    <w:p w14:paraId="05C3829D" w14:textId="029D206A" w:rsidR="00CB4703" w:rsidRPr="00A44B83" w:rsidRDefault="00C63A60">
      <w:pPr>
        <w:spacing w:after="200"/>
        <w:jc w:val="center"/>
        <w:rPr>
          <w:rStyle w:val="dn"/>
          <w:b/>
          <w:bCs/>
          <w:sz w:val="40"/>
          <w:szCs w:val="40"/>
        </w:rPr>
      </w:pPr>
      <w:r w:rsidRPr="00A44B83">
        <w:rPr>
          <w:rStyle w:val="dn"/>
          <w:b/>
          <w:bCs/>
          <w:sz w:val="40"/>
          <w:szCs w:val="40"/>
        </w:rPr>
        <w:t>ČESTNÉ PROHLÁŠENÍ VE VZTAHU K MEZINÁRODNÍM SANKCÍM</w:t>
      </w:r>
      <w:r w:rsidR="00D62DF2" w:rsidRPr="00A44B83">
        <w:rPr>
          <w:rStyle w:val="dn"/>
          <w:b/>
          <w:bCs/>
          <w:sz w:val="40"/>
          <w:szCs w:val="40"/>
        </w:rPr>
        <w:t xml:space="preserve"> A STŘETU ZÁJMŮ</w:t>
      </w:r>
    </w:p>
    <w:p w14:paraId="05C3829E" w14:textId="77777777" w:rsidR="00CB4703" w:rsidRPr="00A44B83" w:rsidRDefault="00C63A60">
      <w:pPr>
        <w:tabs>
          <w:tab w:val="left" w:pos="6096"/>
        </w:tabs>
        <w:spacing w:before="240" w:after="360"/>
        <w:jc w:val="center"/>
      </w:pPr>
      <w:r w:rsidRPr="00A44B83">
        <w:rPr>
          <w:rStyle w:val="Hyperlink1"/>
        </w:rPr>
        <w:t>Níže podepsaný účastník předkládá čestné prohlášení pro účely plnění</w:t>
      </w:r>
      <w:r w:rsidRPr="00A44B83">
        <w:rPr>
          <w:rStyle w:val="Hyperlink2"/>
        </w:rPr>
        <w:t xml:space="preserve"> veřejné zakázky s názvem </w:t>
      </w:r>
    </w:p>
    <w:p w14:paraId="05C3829F" w14:textId="56981DFE" w:rsidR="00CB4703" w:rsidRPr="00A44B83" w:rsidRDefault="00EC4D3A">
      <w:pPr>
        <w:spacing w:before="240"/>
        <w:jc w:val="center"/>
        <w:rPr>
          <w:rStyle w:val="dn"/>
          <w:b/>
          <w:bCs/>
          <w:color w:val="ED7D31"/>
          <w:sz w:val="40"/>
          <w:szCs w:val="40"/>
          <w:u w:color="ED7D31"/>
        </w:rPr>
      </w:pPr>
      <w:r w:rsidRPr="00A44B83">
        <w:rPr>
          <w:rStyle w:val="dn"/>
          <w:b/>
          <w:bCs/>
          <w:color w:val="ED7D31"/>
          <w:sz w:val="40"/>
          <w:szCs w:val="40"/>
          <w:u w:color="ED7D31"/>
        </w:rPr>
        <w:t>Hala na posypové materiály v</w:t>
      </w:r>
      <w:r w:rsidR="00C63A60" w:rsidRPr="00A44B83">
        <w:rPr>
          <w:rStyle w:val="dn"/>
          <w:b/>
          <w:bCs/>
          <w:color w:val="ED7D31"/>
          <w:sz w:val="40"/>
          <w:szCs w:val="40"/>
          <w:u w:color="ED7D31"/>
        </w:rPr>
        <w:t xml:space="preserve"> areálu cestmistrovství </w:t>
      </w:r>
      <w:r w:rsidRPr="00A44B83">
        <w:rPr>
          <w:rStyle w:val="dn"/>
          <w:b/>
          <w:bCs/>
          <w:color w:val="ED7D31"/>
          <w:sz w:val="40"/>
          <w:szCs w:val="40"/>
          <w:u w:color="ED7D31"/>
        </w:rPr>
        <w:t>Frýdlant</w:t>
      </w:r>
      <w:r w:rsidR="00D079B6" w:rsidRPr="00A44B83">
        <w:rPr>
          <w:rStyle w:val="dn"/>
          <w:b/>
          <w:bCs/>
          <w:color w:val="ED7D31"/>
          <w:sz w:val="40"/>
          <w:szCs w:val="40"/>
          <w:u w:color="ED7D31"/>
        </w:rPr>
        <w:t xml:space="preserve"> II</w:t>
      </w:r>
    </w:p>
    <w:tbl>
      <w:tblPr>
        <w:tblStyle w:val="TableNormal"/>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37"/>
        <w:gridCol w:w="6986"/>
      </w:tblGrid>
      <w:tr w:rsidR="00CB4703" w:rsidRPr="00A44B83" w14:paraId="05C382A2" w14:textId="77777777">
        <w:trPr>
          <w:trHeight w:val="574"/>
          <w:jc w:val="center"/>
        </w:trPr>
        <w:tc>
          <w:tcPr>
            <w:tcW w:w="9923"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05C382A0" w14:textId="77777777" w:rsidR="00CB4703" w:rsidRPr="00A44B83" w:rsidRDefault="00CB4703">
            <w:pPr>
              <w:spacing w:after="0"/>
              <w:rPr>
                <w:rStyle w:val="dn"/>
                <w:b/>
                <w:bCs/>
              </w:rPr>
            </w:pPr>
          </w:p>
          <w:p w14:paraId="05C382A1" w14:textId="77777777" w:rsidR="00CB4703" w:rsidRPr="00A44B83" w:rsidRDefault="00C63A60">
            <w:pPr>
              <w:spacing w:after="0"/>
            </w:pPr>
            <w:r w:rsidRPr="00A44B83">
              <w:rPr>
                <w:rStyle w:val="dn"/>
                <w:b/>
                <w:bCs/>
              </w:rPr>
              <w:t>Prohlašující dodavatel:</w:t>
            </w:r>
          </w:p>
        </w:tc>
      </w:tr>
      <w:tr w:rsidR="00CB4703" w:rsidRPr="00A44B83" w14:paraId="05C382A5" w14:textId="77777777">
        <w:trPr>
          <w:trHeight w:val="350"/>
          <w:jc w:val="center"/>
        </w:trPr>
        <w:tc>
          <w:tcPr>
            <w:tcW w:w="2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3" w14:textId="77777777" w:rsidR="00CB4703" w:rsidRPr="00A44B83" w:rsidRDefault="00C63A60">
            <w:pPr>
              <w:spacing w:after="0"/>
            </w:pPr>
            <w:r w:rsidRPr="00A44B83">
              <w:rPr>
                <w:rStyle w:val="dn"/>
              </w:rPr>
              <w:t>Název dodavatele:</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4"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2A8" w14:textId="77777777">
        <w:trPr>
          <w:trHeight w:val="350"/>
          <w:jc w:val="center"/>
        </w:trPr>
        <w:tc>
          <w:tcPr>
            <w:tcW w:w="2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6" w14:textId="77777777" w:rsidR="00CB4703" w:rsidRPr="00A44B83" w:rsidRDefault="00C63A60">
            <w:pPr>
              <w:spacing w:after="0"/>
            </w:pPr>
            <w:r w:rsidRPr="00A44B83">
              <w:rPr>
                <w:rStyle w:val="dn"/>
              </w:rPr>
              <w:t>Sídlo:</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7"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2AB" w14:textId="77777777">
        <w:trPr>
          <w:trHeight w:val="569"/>
          <w:jc w:val="center"/>
        </w:trPr>
        <w:tc>
          <w:tcPr>
            <w:tcW w:w="2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9" w14:textId="77777777" w:rsidR="00CB4703" w:rsidRPr="00A44B83" w:rsidRDefault="00C63A60">
            <w:pPr>
              <w:spacing w:after="0"/>
            </w:pPr>
            <w:r w:rsidRPr="00A44B83">
              <w:rPr>
                <w:rStyle w:val="dn"/>
              </w:rPr>
              <w:t>IČO (u subjektu se sídlem v ČR):</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A"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r w:rsidR="00CB4703" w:rsidRPr="00A44B83" w14:paraId="05C382AE" w14:textId="77777777">
        <w:trPr>
          <w:trHeight w:val="350"/>
          <w:jc w:val="center"/>
        </w:trPr>
        <w:tc>
          <w:tcPr>
            <w:tcW w:w="2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C" w14:textId="77777777" w:rsidR="00CB4703" w:rsidRPr="00A44B83" w:rsidRDefault="00C63A60">
            <w:pPr>
              <w:spacing w:after="0"/>
            </w:pPr>
            <w:r w:rsidRPr="00A44B83">
              <w:rPr>
                <w:rStyle w:val="dn"/>
              </w:rPr>
              <w:t>Jednající/zastoupen:</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382AD" w14:textId="77777777" w:rsidR="00CB4703" w:rsidRPr="00A44B83" w:rsidRDefault="00C63A60">
            <w:pPr>
              <w:spacing w:after="0"/>
            </w:pPr>
            <w:r w:rsidRPr="00A44B83">
              <w:rPr>
                <w:rStyle w:val="dn"/>
              </w:rPr>
              <w:t>[</w:t>
            </w:r>
            <w:r w:rsidRPr="00A44B83">
              <w:rPr>
                <w:rStyle w:val="dn"/>
                <w:shd w:val="clear" w:color="auto" w:fill="00FF00"/>
              </w:rPr>
              <w:t>DOPLNÍ DODAVATEL</w:t>
            </w:r>
            <w:r w:rsidRPr="00A44B83">
              <w:rPr>
                <w:rStyle w:val="dn"/>
              </w:rPr>
              <w:t>]</w:t>
            </w:r>
          </w:p>
        </w:tc>
      </w:tr>
    </w:tbl>
    <w:p w14:paraId="05C382B0" w14:textId="77777777" w:rsidR="00CB4703" w:rsidRPr="00A44B83" w:rsidRDefault="00C63A60">
      <w:pPr>
        <w:spacing w:after="0"/>
      </w:pPr>
      <w:r w:rsidRPr="00A44B83">
        <w:rPr>
          <w:rStyle w:val="Hyperlink2"/>
        </w:rPr>
        <w:t>(dále jen „</w:t>
      </w:r>
      <w:r w:rsidRPr="00A44B83">
        <w:rPr>
          <w:rStyle w:val="dn"/>
          <w:b/>
          <w:bCs/>
        </w:rPr>
        <w:t>Dodavatel</w:t>
      </w:r>
      <w:r w:rsidRPr="00A44B83">
        <w:rPr>
          <w:rStyle w:val="Hyperlink2"/>
          <w:rFonts w:cs="Times New Roman"/>
          <w:rtl/>
        </w:rPr>
        <w:t>“</w:t>
      </w:r>
      <w:r w:rsidRPr="00A44B83">
        <w:rPr>
          <w:rStyle w:val="Hyperlink2"/>
        </w:rPr>
        <w:t>)</w:t>
      </w:r>
    </w:p>
    <w:p w14:paraId="05C382B1" w14:textId="77777777" w:rsidR="00CB4703" w:rsidRPr="00A44B83" w:rsidRDefault="00CB4703">
      <w:pPr>
        <w:rPr>
          <w:rStyle w:val="Hyperlink2"/>
        </w:rPr>
      </w:pPr>
    </w:p>
    <w:p w14:paraId="1EBCACBA" w14:textId="70C86950" w:rsidR="00D62DF2" w:rsidRPr="00A44B83" w:rsidRDefault="00D62DF2" w:rsidP="00D62DF2">
      <w:pPr>
        <w:pStyle w:val="Odstavecseseznamem"/>
        <w:numPr>
          <w:ilvl w:val="0"/>
          <w:numId w:val="47"/>
        </w:numPr>
        <w:ind w:left="426" w:hanging="426"/>
        <w:rPr>
          <w:rStyle w:val="Hyperlink2"/>
          <w:b/>
          <w:bCs/>
        </w:rPr>
      </w:pPr>
      <w:r w:rsidRPr="00A44B83">
        <w:rPr>
          <w:rStyle w:val="Hyperlink2"/>
          <w:b/>
          <w:bCs/>
        </w:rPr>
        <w:t>Prohlášení k mezinárodním sankcím:</w:t>
      </w:r>
    </w:p>
    <w:p w14:paraId="05C382B2" w14:textId="60F128F2" w:rsidR="00CB4703" w:rsidRPr="00A44B83" w:rsidRDefault="00C63A60">
      <w:pPr>
        <w:rPr>
          <w:rStyle w:val="dn"/>
          <w:color w:val="394A58"/>
          <w:u w:color="394A58"/>
        </w:rPr>
      </w:pPr>
      <w:r w:rsidRPr="00A44B83">
        <w:rPr>
          <w:rStyle w:val="Hyperlink2"/>
        </w:rPr>
        <w:t xml:space="preserve">Dodavatel tímto pro účely nadepsané veřejné zakázky čestně prohlašuje, že výběrem jeho nabídky, uzavřením smlouvy ani plněním veřejné zakázky nedojde k porušení právních předpisů a rozhodnutí upravujících mezinárodní sankce, kterými jsou Česká republika nebo zadavatel vázáni. </w:t>
      </w:r>
    </w:p>
    <w:p w14:paraId="05C382B4" w14:textId="77777777" w:rsidR="00CB4703" w:rsidRPr="00A44B83" w:rsidRDefault="00C63A60">
      <w:pPr>
        <w:rPr>
          <w:rStyle w:val="Hyperlink2"/>
        </w:rPr>
      </w:pPr>
      <w:r w:rsidRPr="00A44B83">
        <w:rPr>
          <w:rStyle w:val="Hyperlink2"/>
        </w:rPr>
        <w:t xml:space="preserve">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 </w:t>
      </w:r>
    </w:p>
    <w:p w14:paraId="5F9DD28E" w14:textId="61EBD208" w:rsidR="00CD79D4" w:rsidRPr="00A44B83" w:rsidRDefault="005E5F08" w:rsidP="00CD79D4">
      <w:pPr>
        <w:pStyle w:val="Odstavecseseznamem"/>
        <w:numPr>
          <w:ilvl w:val="0"/>
          <w:numId w:val="47"/>
        </w:numPr>
        <w:ind w:left="426" w:hanging="426"/>
        <w:rPr>
          <w:rStyle w:val="Hyperlink2"/>
          <w:b/>
          <w:bCs/>
        </w:rPr>
      </w:pPr>
      <w:r w:rsidRPr="00A44B83">
        <w:rPr>
          <w:rStyle w:val="Hyperlink2"/>
          <w:b/>
          <w:bCs/>
        </w:rPr>
        <w:t>Prohlášení k neexistenci střetu zájmů:</w:t>
      </w:r>
    </w:p>
    <w:p w14:paraId="512B4EEB" w14:textId="5B1D6378" w:rsidR="00CD79D4" w:rsidRPr="00A44B83" w:rsidRDefault="00CD79D4" w:rsidP="00CD79D4">
      <w:pPr>
        <w:rPr>
          <w:rStyle w:val="Hyperlink2"/>
          <w:color w:val="394A58"/>
          <w:u w:color="394A58"/>
        </w:rPr>
      </w:pPr>
      <w:r w:rsidRPr="00A44B83">
        <w:rPr>
          <w:rStyle w:val="Hyperlink2"/>
        </w:rPr>
        <w:t>Dodavatel tímto pro účely nadepsané veřejné zakázky čestně prohlašuje, že 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p>
    <w:p w14:paraId="057F67AA" w14:textId="77777777" w:rsidR="00CD79D4" w:rsidRPr="00A44B83" w:rsidRDefault="00CD79D4" w:rsidP="00CD79D4">
      <w:pPr>
        <w:rPr>
          <w:rStyle w:val="Hyperlink2"/>
        </w:rPr>
      </w:pPr>
      <w:r w:rsidRPr="00A44B83">
        <w:rPr>
          <w:rStyle w:val="Hyperlink2"/>
        </w:rPr>
        <w:t xml:space="preserve">Dodavatel současně čestně prohlašuje, že ani žádný z poddodavatelů, prostřednictvím kterého prokazoval splnění kvalifikace, 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 </w:t>
      </w:r>
    </w:p>
    <w:p w14:paraId="05C382B6" w14:textId="77777777" w:rsidR="00CB4703" w:rsidRPr="00A44B83" w:rsidRDefault="00CB4703">
      <w:pPr>
        <w:pStyle w:val="Odstavecseseznamem"/>
        <w:widowControl w:val="0"/>
        <w:spacing w:line="300" w:lineRule="auto"/>
        <w:ind w:left="0"/>
        <w:rPr>
          <w:rStyle w:val="Hyperlink2"/>
        </w:rPr>
      </w:pPr>
    </w:p>
    <w:p w14:paraId="05C382B7" w14:textId="77777777" w:rsidR="00CB4703" w:rsidRPr="00A44B83" w:rsidRDefault="00C63A60">
      <w:pPr>
        <w:spacing w:before="40" w:after="40" w:line="240" w:lineRule="auto"/>
        <w:rPr>
          <w:rStyle w:val="Hyperlink2"/>
        </w:rPr>
      </w:pPr>
      <w:r w:rsidRPr="00A44B83">
        <w:rPr>
          <w:rStyle w:val="Hyperlink2"/>
        </w:rPr>
        <w:t>V [</w:t>
      </w:r>
      <w:r w:rsidRPr="00A44B83">
        <w:rPr>
          <w:rStyle w:val="dn"/>
          <w:shd w:val="clear" w:color="auto" w:fill="00FF00"/>
        </w:rPr>
        <w:t>DOPLNÍ DODAVATEL</w:t>
      </w:r>
      <w:r w:rsidRPr="00A44B83">
        <w:rPr>
          <w:rStyle w:val="Hyperlink2"/>
        </w:rPr>
        <w:t>] dne [</w:t>
      </w:r>
      <w:r w:rsidRPr="00A44B83">
        <w:rPr>
          <w:rStyle w:val="dn"/>
          <w:shd w:val="clear" w:color="auto" w:fill="00FF00"/>
        </w:rPr>
        <w:t>DOPLNÍ DODAVATEL</w:t>
      </w:r>
      <w:r w:rsidRPr="00A44B83">
        <w:rPr>
          <w:rStyle w:val="Hyperlink2"/>
        </w:rPr>
        <w:t>]</w:t>
      </w:r>
    </w:p>
    <w:p w14:paraId="05C382B8" w14:textId="77777777" w:rsidR="00CB4703" w:rsidRPr="00A44B83" w:rsidRDefault="00CB4703">
      <w:pPr>
        <w:spacing w:after="160" w:line="256" w:lineRule="auto"/>
        <w:rPr>
          <w:rStyle w:val="Hyperlink2"/>
        </w:rPr>
      </w:pPr>
    </w:p>
    <w:p w14:paraId="05C382B9" w14:textId="77777777" w:rsidR="00CB4703" w:rsidRPr="00A44B83" w:rsidRDefault="00C63A60">
      <w:pPr>
        <w:spacing w:after="160" w:line="256" w:lineRule="auto"/>
        <w:rPr>
          <w:rStyle w:val="Hyperlink2"/>
        </w:rPr>
      </w:pPr>
      <w:r w:rsidRPr="00A44B83">
        <w:rPr>
          <w:rStyle w:val="Hyperlink2"/>
        </w:rPr>
        <w:t>_______________________________</w:t>
      </w:r>
    </w:p>
    <w:p w14:paraId="05C382BA" w14:textId="77777777" w:rsidR="00CB4703" w:rsidRPr="00A44B83" w:rsidRDefault="00C63A60">
      <w:pPr>
        <w:spacing w:before="40" w:after="40" w:line="240" w:lineRule="auto"/>
        <w:rPr>
          <w:rStyle w:val="Hyperlink2"/>
        </w:rPr>
      </w:pPr>
      <w:r w:rsidRPr="00A44B83">
        <w:rPr>
          <w:rStyle w:val="Hyperlink2"/>
        </w:rPr>
        <w:t>Jméno: [</w:t>
      </w:r>
      <w:r w:rsidRPr="00A44B83">
        <w:rPr>
          <w:rStyle w:val="dn"/>
          <w:shd w:val="clear" w:color="auto" w:fill="00FF00"/>
        </w:rPr>
        <w:t>DOPLNÍ DODAVATEL</w:t>
      </w:r>
      <w:r w:rsidRPr="00A44B83">
        <w:rPr>
          <w:rStyle w:val="Hyperlink2"/>
        </w:rPr>
        <w:t>]</w:t>
      </w:r>
    </w:p>
    <w:p w14:paraId="05C382BB" w14:textId="77777777" w:rsidR="00CB4703" w:rsidRPr="00A44B83" w:rsidRDefault="00C63A60">
      <w:pPr>
        <w:spacing w:before="40" w:after="40" w:line="240" w:lineRule="auto"/>
      </w:pPr>
      <w:r w:rsidRPr="00A44B83">
        <w:rPr>
          <w:rStyle w:val="Hyperlink2"/>
        </w:rPr>
        <w:t>Funkce: [</w:t>
      </w:r>
      <w:r w:rsidRPr="00A44B83">
        <w:rPr>
          <w:rStyle w:val="dn"/>
          <w:shd w:val="clear" w:color="auto" w:fill="00FF00"/>
        </w:rPr>
        <w:t>DOPLNÍ DODAVATEL</w:t>
      </w:r>
      <w:r w:rsidRPr="00A44B83">
        <w:rPr>
          <w:rStyle w:val="Hyperlink2"/>
        </w:rPr>
        <w:t>]</w:t>
      </w:r>
      <w:r w:rsidRPr="00A44B83">
        <w:rPr>
          <w:rStyle w:val="Hyperlink2"/>
          <w:rFonts w:ascii="Arial Unicode MS" w:hAnsi="Arial Unicode MS"/>
        </w:rPr>
        <w:br w:type="page"/>
      </w:r>
    </w:p>
    <w:p w14:paraId="05C382DF" w14:textId="40420396" w:rsidR="00CB4703" w:rsidRPr="00A44B83" w:rsidRDefault="00C63A60">
      <w:pPr>
        <w:widowControl w:val="0"/>
        <w:jc w:val="left"/>
        <w:rPr>
          <w:rStyle w:val="dn"/>
          <w:b/>
          <w:bCs/>
        </w:rPr>
      </w:pPr>
      <w:r w:rsidRPr="00A44B83">
        <w:rPr>
          <w:rStyle w:val="dn"/>
          <w:b/>
          <w:bCs/>
        </w:rPr>
        <w:lastRenderedPageBreak/>
        <w:t xml:space="preserve">Příloha č. </w:t>
      </w:r>
      <w:r w:rsidR="008D7FC0" w:rsidRPr="00A44B83">
        <w:rPr>
          <w:rStyle w:val="dn"/>
          <w:b/>
          <w:bCs/>
        </w:rPr>
        <w:t>6</w:t>
      </w:r>
      <w:r w:rsidRPr="00A44B83">
        <w:rPr>
          <w:rStyle w:val="dn"/>
          <w:b/>
          <w:bCs/>
        </w:rPr>
        <w:t xml:space="preserve"> – Požadavky na elektronickou komunikaci Josephine</w:t>
      </w:r>
    </w:p>
    <w:p w14:paraId="05C382E0" w14:textId="77777777" w:rsidR="00CB4703" w:rsidRPr="00A44B83" w:rsidRDefault="00C63A60">
      <w:pPr>
        <w:widowControl w:val="0"/>
        <w:jc w:val="left"/>
      </w:pPr>
      <w:r w:rsidRPr="00A44B83">
        <w:rPr>
          <w:rStyle w:val="dn"/>
          <w:i/>
          <w:iCs/>
        </w:rPr>
        <w:t>(Samostatný dokument)</w:t>
      </w:r>
    </w:p>
    <w:sectPr w:rsidR="00CB4703" w:rsidRPr="00A44B83">
      <w:headerReference w:type="default" r:id="rId13"/>
      <w:footerReference w:type="default" r:id="rId14"/>
      <w:headerReference w:type="first" r:id="rId15"/>
      <w:footerReference w:type="first" r:id="rId16"/>
      <w:pgSz w:w="11900" w:h="16840"/>
      <w:pgMar w:top="1418" w:right="849"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BC2C" w14:textId="77777777" w:rsidR="007971CC" w:rsidRDefault="007971CC">
      <w:pPr>
        <w:spacing w:after="0" w:line="240" w:lineRule="auto"/>
      </w:pPr>
      <w:r>
        <w:separator/>
      </w:r>
    </w:p>
  </w:endnote>
  <w:endnote w:type="continuationSeparator" w:id="0">
    <w:p w14:paraId="27A18959" w14:textId="77777777" w:rsidR="007971CC" w:rsidRDefault="007971CC">
      <w:pPr>
        <w:spacing w:after="0" w:line="240" w:lineRule="auto"/>
      </w:pPr>
      <w:r>
        <w:continuationSeparator/>
      </w:r>
    </w:p>
  </w:endnote>
  <w:endnote w:type="continuationNotice" w:id="1">
    <w:p w14:paraId="68B9E3D1" w14:textId="77777777" w:rsidR="007971CC" w:rsidRDefault="00797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8339" w14:textId="47FD98C5" w:rsidR="00CB4703" w:rsidRDefault="00C63A60">
    <w:pPr>
      <w:jc w:val="right"/>
    </w:pPr>
    <w:r>
      <w:rPr>
        <w:sz w:val="18"/>
        <w:szCs w:val="18"/>
      </w:rPr>
      <w:t xml:space="preserve">Strana </w:t>
    </w:r>
    <w:r>
      <w:rPr>
        <w:sz w:val="18"/>
        <w:szCs w:val="18"/>
      </w:rPr>
      <w:fldChar w:fldCharType="begin"/>
    </w:r>
    <w:r>
      <w:rPr>
        <w:sz w:val="18"/>
        <w:szCs w:val="18"/>
      </w:rPr>
      <w:instrText xml:space="preserve"> PAGE </w:instrText>
    </w:r>
    <w:r>
      <w:rPr>
        <w:sz w:val="18"/>
        <w:szCs w:val="18"/>
      </w:rPr>
      <w:fldChar w:fldCharType="separate"/>
    </w:r>
    <w:r w:rsidR="00834910">
      <w:rPr>
        <w:noProof/>
        <w:sz w:val="18"/>
        <w:szCs w:val="18"/>
      </w:rPr>
      <w:t>2</w:t>
    </w:r>
    <w:r>
      <w:rPr>
        <w:sz w:val="18"/>
        <w:szCs w:val="18"/>
      </w:rPr>
      <w:fldChar w:fldCharType="end"/>
    </w:r>
    <w:r>
      <w:rPr>
        <w:sz w:val="18"/>
        <w:szCs w:val="18"/>
      </w:rPr>
      <w:t xml:space="preserve"> z </w:t>
    </w:r>
    <w:r>
      <w:rPr>
        <w:sz w:val="18"/>
        <w:szCs w:val="18"/>
      </w:rPr>
      <w:fldChar w:fldCharType="begin"/>
    </w:r>
    <w:r>
      <w:rPr>
        <w:sz w:val="18"/>
        <w:szCs w:val="18"/>
      </w:rPr>
      <w:instrText xml:space="preserve"> NUMPAGES </w:instrText>
    </w:r>
    <w:r>
      <w:rPr>
        <w:sz w:val="18"/>
        <w:szCs w:val="18"/>
      </w:rPr>
      <w:fldChar w:fldCharType="separate"/>
    </w:r>
    <w:r w:rsidR="00834910">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833B" w14:textId="77777777" w:rsidR="00CB4703" w:rsidRDefault="00CB47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4904" w14:textId="77777777" w:rsidR="007971CC" w:rsidRDefault="007971CC">
      <w:r>
        <w:separator/>
      </w:r>
    </w:p>
  </w:footnote>
  <w:footnote w:type="continuationSeparator" w:id="0">
    <w:p w14:paraId="4685D754" w14:textId="77777777" w:rsidR="007971CC" w:rsidRDefault="007971CC">
      <w:r>
        <w:continuationSeparator/>
      </w:r>
    </w:p>
  </w:footnote>
  <w:footnote w:type="continuationNotice" w:id="1">
    <w:p w14:paraId="51C613DC" w14:textId="77777777" w:rsidR="007971CC" w:rsidRDefault="007971CC"/>
  </w:footnote>
  <w:footnote w:id="2">
    <w:p w14:paraId="05C38340" w14:textId="51794D4D" w:rsidR="00CB4703" w:rsidRDefault="00C63A60">
      <w:pPr>
        <w:pStyle w:val="Textpoznpodarou"/>
      </w:pPr>
      <w:r>
        <w:rPr>
          <w:rStyle w:val="Odkaznakoment"/>
          <w:rFonts w:eastAsia="Arial Unicode MS" w:cs="Arial Unicode MS"/>
        </w:rPr>
        <w:t>Dodavatel doplní do krycího listu všechny barevně zvýrazněné údaje. Za přesnost, úplnost a kompletnost krycího listu odpovídá dodavatel.</w:t>
      </w:r>
    </w:p>
  </w:footnote>
  <w:footnote w:id="3">
    <w:p w14:paraId="05C38341" w14:textId="77777777" w:rsidR="00CB4703" w:rsidRDefault="00C63A60">
      <w:pPr>
        <w:pStyle w:val="Textpoznpodarou"/>
        <w:jc w:val="both"/>
      </w:pPr>
      <w:r>
        <w:rPr>
          <w:rStyle w:val="Znakapoznpodarou"/>
        </w:rPr>
        <w:footnoteRef/>
      </w:r>
      <w:r>
        <w:rPr>
          <w:rStyle w:val="dn"/>
          <w:sz w:val="18"/>
          <w:szCs w:val="18"/>
        </w:rPr>
        <w:t xml:space="preserve"> Je-li Dodavatel právnickou osobou, splňují tuto podmínku rovněž všichni členov</w:t>
      </w:r>
      <w:r>
        <w:rPr>
          <w:rStyle w:val="dn"/>
          <w:sz w:val="18"/>
          <w:szCs w:val="18"/>
          <w:lang w:val="fr-FR"/>
        </w:rPr>
        <w:t xml:space="preserve">é </w:t>
      </w:r>
      <w:r>
        <w:rPr>
          <w:rStyle w:val="dn"/>
          <w:sz w:val="18"/>
          <w:szCs w:val="18"/>
          <w:lang w:val="it-IT"/>
        </w:rPr>
        <w:t>statut</w:t>
      </w:r>
      <w:r>
        <w:rPr>
          <w:rStyle w:val="dn"/>
          <w:sz w:val="18"/>
          <w:szCs w:val="18"/>
        </w:rPr>
        <w:t>árního orgánu dodavatele ve smyslu § 74 odst. 2 ZZVZ.</w:t>
      </w:r>
    </w:p>
  </w:footnote>
  <w:footnote w:id="4">
    <w:p w14:paraId="05C38342" w14:textId="77777777" w:rsidR="00CB4703" w:rsidRDefault="00C63A60">
      <w:pPr>
        <w:pStyle w:val="Textpoznpodarou"/>
      </w:pPr>
      <w:r w:rsidRPr="003945CB">
        <w:rPr>
          <w:rStyle w:val="dn"/>
          <w:rFonts w:eastAsia="Arial Unicode MS" w:cs="Arial Unicode MS"/>
          <w:sz w:val="18"/>
          <w:szCs w:val="18"/>
          <w:vertAlign w:val="superscript"/>
        </w:rPr>
        <w:footnoteRef/>
      </w:r>
      <w:r>
        <w:rPr>
          <w:rStyle w:val="dn"/>
          <w:rFonts w:eastAsia="Arial Unicode MS" w:cs="Arial Unicode MS"/>
          <w:sz w:val="18"/>
          <w:szCs w:val="18"/>
        </w:rPr>
        <w:t xml:space="preserve"> Účastník předloží seznam poddodavatelsk</w:t>
      </w:r>
      <w:r>
        <w:rPr>
          <w:rStyle w:val="dn"/>
          <w:rFonts w:eastAsia="Arial Unicode MS" w:cs="Arial Unicode MS"/>
          <w:sz w:val="18"/>
          <w:szCs w:val="18"/>
          <w:lang w:val="fr-FR"/>
        </w:rPr>
        <w:t>é</w:t>
      </w:r>
      <w:r>
        <w:rPr>
          <w:rStyle w:val="dn"/>
          <w:rFonts w:eastAsia="Arial Unicode MS" w:cs="Arial Unicode MS"/>
          <w:sz w:val="18"/>
          <w:szCs w:val="18"/>
        </w:rPr>
        <w:t>ho plnění, pokud je relevantní.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8338" w14:textId="77777777" w:rsidR="00CB4703" w:rsidRDefault="00CB4703">
    <w:pPr>
      <w:pStyle w:val="Zhlavazpa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833A" w14:textId="77777777" w:rsidR="00CB4703" w:rsidRDefault="00C63A60">
    <w:pPr>
      <w:pStyle w:val="Zhlav"/>
    </w:pPr>
    <w:r>
      <w:rPr>
        <w:noProof/>
      </w:rPr>
      <w:drawing>
        <wp:anchor distT="152400" distB="152400" distL="152400" distR="152400" simplePos="0" relativeHeight="251658240" behindDoc="1" locked="0" layoutInCell="1" allowOverlap="1" wp14:anchorId="05C3833C" wp14:editId="05C3833D">
          <wp:simplePos x="0" y="0"/>
          <wp:positionH relativeFrom="page">
            <wp:posOffset>604359</wp:posOffset>
          </wp:positionH>
          <wp:positionV relativeFrom="page">
            <wp:posOffset>455930</wp:posOffset>
          </wp:positionV>
          <wp:extent cx="2176355" cy="812259"/>
          <wp:effectExtent l="0" t="0" r="0" b="0"/>
          <wp:wrapNone/>
          <wp:docPr id="1073741825" name="officeArt object" descr="C:\Users\denis.tomas\Documents\Logo-barevne-1500.png"/>
          <wp:cNvGraphicFramePr/>
          <a:graphic xmlns:a="http://schemas.openxmlformats.org/drawingml/2006/main">
            <a:graphicData uri="http://schemas.openxmlformats.org/drawingml/2006/picture">
              <pic:pic xmlns:pic="http://schemas.openxmlformats.org/drawingml/2006/picture">
                <pic:nvPicPr>
                  <pic:cNvPr id="1073741825" name="C:\Users\denis.tomas\Documents\Logo-barevne-1500.png" descr="C:\Users\denis.tomas\Documents\Logo-barevne-1500.png"/>
                  <pic:cNvPicPr>
                    <a:picLocks noChangeAspect="1"/>
                  </pic:cNvPicPr>
                </pic:nvPicPr>
                <pic:blipFill>
                  <a:blip r:embed="rId1"/>
                  <a:stretch>
                    <a:fillRect/>
                  </a:stretch>
                </pic:blipFill>
                <pic:spPr>
                  <a:xfrm>
                    <a:off x="0" y="0"/>
                    <a:ext cx="2176355" cy="812259"/>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05C3833E" wp14:editId="05C3833F">
          <wp:simplePos x="0" y="0"/>
          <wp:positionH relativeFrom="page">
            <wp:posOffset>339090</wp:posOffset>
          </wp:positionH>
          <wp:positionV relativeFrom="page">
            <wp:posOffset>10013315</wp:posOffset>
          </wp:positionV>
          <wp:extent cx="7489743" cy="876300"/>
          <wp:effectExtent l="0" t="0" r="0" b="0"/>
          <wp:wrapNone/>
          <wp:docPr id="1073741826" name="officeArt object" descr="obrázek 1"/>
          <wp:cNvGraphicFramePr/>
          <a:graphic xmlns:a="http://schemas.openxmlformats.org/drawingml/2006/main">
            <a:graphicData uri="http://schemas.openxmlformats.org/drawingml/2006/picture">
              <pic:pic xmlns:pic="http://schemas.openxmlformats.org/drawingml/2006/picture">
                <pic:nvPicPr>
                  <pic:cNvPr id="1073741826" name="obrázek 1" descr="obrázek 1"/>
                  <pic:cNvPicPr>
                    <a:picLocks noChangeAspect="1"/>
                  </pic:cNvPicPr>
                </pic:nvPicPr>
                <pic:blipFill>
                  <a:blip r:embed="rId2"/>
                  <a:stretch>
                    <a:fillRect/>
                  </a:stretch>
                </pic:blipFill>
                <pic:spPr>
                  <a:xfrm>
                    <a:off x="0" y="0"/>
                    <a:ext cx="7489743" cy="8763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903"/>
    <w:multiLevelType w:val="hybridMultilevel"/>
    <w:tmpl w:val="B902310C"/>
    <w:numStyleLink w:val="Importovanstyl7"/>
  </w:abstractNum>
  <w:abstractNum w:abstractNumId="1" w15:restartNumberingAfterBreak="0">
    <w:nsid w:val="0A300A0A"/>
    <w:multiLevelType w:val="hybridMultilevel"/>
    <w:tmpl w:val="3438D0A2"/>
    <w:lvl w:ilvl="0" w:tplc="7DF22AE0">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13B9F"/>
    <w:multiLevelType w:val="hybridMultilevel"/>
    <w:tmpl w:val="026C6C9C"/>
    <w:styleLink w:val="Importovanstyl4"/>
    <w:lvl w:ilvl="0" w:tplc="21CA8CD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2C718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44F95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084C2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BC08C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DAEA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8BCE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F2B64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A6716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711A8F"/>
    <w:multiLevelType w:val="hybridMultilevel"/>
    <w:tmpl w:val="299482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A9088B"/>
    <w:multiLevelType w:val="hybridMultilevel"/>
    <w:tmpl w:val="F020A9D4"/>
    <w:lvl w:ilvl="0" w:tplc="A1687C28">
      <w:start w:val="1"/>
      <w:numFmt w:val="decimal"/>
      <w:lvlText w:val="%1)"/>
      <w:lvlJc w:val="left"/>
      <w:pPr>
        <w:ind w:left="1020" w:hanging="360"/>
      </w:pPr>
    </w:lvl>
    <w:lvl w:ilvl="1" w:tplc="9272C3FE">
      <w:start w:val="1"/>
      <w:numFmt w:val="decimal"/>
      <w:lvlText w:val="%2)"/>
      <w:lvlJc w:val="left"/>
      <w:pPr>
        <w:ind w:left="1020" w:hanging="360"/>
      </w:pPr>
    </w:lvl>
    <w:lvl w:ilvl="2" w:tplc="6A72038C">
      <w:start w:val="1"/>
      <w:numFmt w:val="decimal"/>
      <w:lvlText w:val="%3)"/>
      <w:lvlJc w:val="left"/>
      <w:pPr>
        <w:ind w:left="1020" w:hanging="360"/>
      </w:pPr>
    </w:lvl>
    <w:lvl w:ilvl="3" w:tplc="7DEEAC88">
      <w:start w:val="1"/>
      <w:numFmt w:val="decimal"/>
      <w:lvlText w:val="%4)"/>
      <w:lvlJc w:val="left"/>
      <w:pPr>
        <w:ind w:left="1020" w:hanging="360"/>
      </w:pPr>
    </w:lvl>
    <w:lvl w:ilvl="4" w:tplc="7064486E">
      <w:start w:val="1"/>
      <w:numFmt w:val="decimal"/>
      <w:lvlText w:val="%5)"/>
      <w:lvlJc w:val="left"/>
      <w:pPr>
        <w:ind w:left="1020" w:hanging="360"/>
      </w:pPr>
    </w:lvl>
    <w:lvl w:ilvl="5" w:tplc="F3C0D7AE">
      <w:start w:val="1"/>
      <w:numFmt w:val="decimal"/>
      <w:lvlText w:val="%6)"/>
      <w:lvlJc w:val="left"/>
      <w:pPr>
        <w:ind w:left="1020" w:hanging="360"/>
      </w:pPr>
    </w:lvl>
    <w:lvl w:ilvl="6" w:tplc="C95C6E54">
      <w:start w:val="1"/>
      <w:numFmt w:val="decimal"/>
      <w:lvlText w:val="%7)"/>
      <w:lvlJc w:val="left"/>
      <w:pPr>
        <w:ind w:left="1020" w:hanging="360"/>
      </w:pPr>
    </w:lvl>
    <w:lvl w:ilvl="7" w:tplc="0C3C93E6">
      <w:start w:val="1"/>
      <w:numFmt w:val="decimal"/>
      <w:lvlText w:val="%8)"/>
      <w:lvlJc w:val="left"/>
      <w:pPr>
        <w:ind w:left="1020" w:hanging="360"/>
      </w:pPr>
    </w:lvl>
    <w:lvl w:ilvl="8" w:tplc="7BC22460">
      <w:start w:val="1"/>
      <w:numFmt w:val="decimal"/>
      <w:lvlText w:val="%9)"/>
      <w:lvlJc w:val="left"/>
      <w:pPr>
        <w:ind w:left="1020" w:hanging="360"/>
      </w:pPr>
    </w:lvl>
  </w:abstractNum>
  <w:abstractNum w:abstractNumId="5" w15:restartNumberingAfterBreak="0">
    <w:nsid w:val="1A444B56"/>
    <w:multiLevelType w:val="hybridMultilevel"/>
    <w:tmpl w:val="C178C6F6"/>
    <w:numStyleLink w:val="Importovanstyl12"/>
  </w:abstractNum>
  <w:abstractNum w:abstractNumId="6" w15:restartNumberingAfterBreak="0">
    <w:nsid w:val="1B9266C6"/>
    <w:multiLevelType w:val="hybridMultilevel"/>
    <w:tmpl w:val="2B163A5A"/>
    <w:styleLink w:val="Importovanstyl8"/>
    <w:lvl w:ilvl="0" w:tplc="1E7AAD7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BCC351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BF46B5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8B2E2D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381DA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214780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B6CB5A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F4E244">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EDEB92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F72CCD"/>
    <w:multiLevelType w:val="hybridMultilevel"/>
    <w:tmpl w:val="06009042"/>
    <w:lvl w:ilvl="0" w:tplc="2EFC029A">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49135F"/>
    <w:multiLevelType w:val="hybridMultilevel"/>
    <w:tmpl w:val="0A0E22C4"/>
    <w:numStyleLink w:val="Importovanstyl9"/>
  </w:abstractNum>
  <w:abstractNum w:abstractNumId="9" w15:restartNumberingAfterBreak="0">
    <w:nsid w:val="256C6630"/>
    <w:multiLevelType w:val="hybridMultilevel"/>
    <w:tmpl w:val="F3943564"/>
    <w:lvl w:ilvl="0" w:tplc="EC5062AC">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E53E79"/>
    <w:multiLevelType w:val="hybridMultilevel"/>
    <w:tmpl w:val="B902310C"/>
    <w:styleLink w:val="Importovanstyl7"/>
    <w:lvl w:ilvl="0" w:tplc="21202D5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AE7F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A8203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A3EDA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84E8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6419D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0FA8B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B087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1ABA6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796B1F"/>
    <w:multiLevelType w:val="hybridMultilevel"/>
    <w:tmpl w:val="BA4ED18C"/>
    <w:styleLink w:val="Importovanstyl6"/>
    <w:lvl w:ilvl="0" w:tplc="9AC02F4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876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009D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7229F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16B0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60105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AB82E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4288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D2B7F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E64636A"/>
    <w:multiLevelType w:val="hybridMultilevel"/>
    <w:tmpl w:val="2B163A5A"/>
    <w:numStyleLink w:val="Importovanstyl8"/>
  </w:abstractNum>
  <w:abstractNum w:abstractNumId="13" w15:restartNumberingAfterBreak="0">
    <w:nsid w:val="30270E49"/>
    <w:multiLevelType w:val="multilevel"/>
    <w:tmpl w:val="80DCDA82"/>
    <w:numStyleLink w:val="Importovanstyl11"/>
  </w:abstractNum>
  <w:abstractNum w:abstractNumId="14" w15:restartNumberingAfterBreak="0">
    <w:nsid w:val="382B0202"/>
    <w:multiLevelType w:val="multilevel"/>
    <w:tmpl w:val="88280966"/>
    <w:numStyleLink w:val="Importovanstyl1"/>
  </w:abstractNum>
  <w:abstractNum w:abstractNumId="15" w15:restartNumberingAfterBreak="0">
    <w:nsid w:val="3BFA1698"/>
    <w:multiLevelType w:val="hybridMultilevel"/>
    <w:tmpl w:val="B9CC6200"/>
    <w:lvl w:ilvl="0" w:tplc="6CAEAA82">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B76758"/>
    <w:multiLevelType w:val="hybridMultilevel"/>
    <w:tmpl w:val="C178C6F6"/>
    <w:styleLink w:val="Importovanstyl12"/>
    <w:lvl w:ilvl="0" w:tplc="6CC2D92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C366B7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E42843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CFCE82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5B8F10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EEAEC4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9466AE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9DAB2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F7AF3D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FB969D9"/>
    <w:multiLevelType w:val="hybridMultilevel"/>
    <w:tmpl w:val="0BB69DAE"/>
    <w:lvl w:ilvl="0" w:tplc="CDA010AE">
      <w:start w:val="1"/>
      <w:numFmt w:val="decimal"/>
      <w:lvlText w:val="%1)"/>
      <w:lvlJc w:val="left"/>
      <w:pPr>
        <w:ind w:left="1020" w:hanging="360"/>
      </w:pPr>
    </w:lvl>
    <w:lvl w:ilvl="1" w:tplc="26C81426">
      <w:start w:val="1"/>
      <w:numFmt w:val="decimal"/>
      <w:lvlText w:val="%2)"/>
      <w:lvlJc w:val="left"/>
      <w:pPr>
        <w:ind w:left="1020" w:hanging="360"/>
      </w:pPr>
    </w:lvl>
    <w:lvl w:ilvl="2" w:tplc="3CD65ECA">
      <w:start w:val="1"/>
      <w:numFmt w:val="decimal"/>
      <w:lvlText w:val="%3)"/>
      <w:lvlJc w:val="left"/>
      <w:pPr>
        <w:ind w:left="1020" w:hanging="360"/>
      </w:pPr>
    </w:lvl>
    <w:lvl w:ilvl="3" w:tplc="FD2879E2">
      <w:start w:val="1"/>
      <w:numFmt w:val="decimal"/>
      <w:lvlText w:val="%4)"/>
      <w:lvlJc w:val="left"/>
      <w:pPr>
        <w:ind w:left="1020" w:hanging="360"/>
      </w:pPr>
    </w:lvl>
    <w:lvl w:ilvl="4" w:tplc="52BC8EAA">
      <w:start w:val="1"/>
      <w:numFmt w:val="decimal"/>
      <w:lvlText w:val="%5)"/>
      <w:lvlJc w:val="left"/>
      <w:pPr>
        <w:ind w:left="1020" w:hanging="360"/>
      </w:pPr>
    </w:lvl>
    <w:lvl w:ilvl="5" w:tplc="AC387F3E">
      <w:start w:val="1"/>
      <w:numFmt w:val="decimal"/>
      <w:lvlText w:val="%6)"/>
      <w:lvlJc w:val="left"/>
      <w:pPr>
        <w:ind w:left="1020" w:hanging="360"/>
      </w:pPr>
    </w:lvl>
    <w:lvl w:ilvl="6" w:tplc="F176F71E">
      <w:start w:val="1"/>
      <w:numFmt w:val="decimal"/>
      <w:lvlText w:val="%7)"/>
      <w:lvlJc w:val="left"/>
      <w:pPr>
        <w:ind w:left="1020" w:hanging="360"/>
      </w:pPr>
    </w:lvl>
    <w:lvl w:ilvl="7" w:tplc="BEBA5B48">
      <w:start w:val="1"/>
      <w:numFmt w:val="decimal"/>
      <w:lvlText w:val="%8)"/>
      <w:lvlJc w:val="left"/>
      <w:pPr>
        <w:ind w:left="1020" w:hanging="360"/>
      </w:pPr>
    </w:lvl>
    <w:lvl w:ilvl="8" w:tplc="75163E08">
      <w:start w:val="1"/>
      <w:numFmt w:val="decimal"/>
      <w:lvlText w:val="%9)"/>
      <w:lvlJc w:val="left"/>
      <w:pPr>
        <w:ind w:left="1020" w:hanging="360"/>
      </w:pPr>
    </w:lvl>
  </w:abstractNum>
  <w:abstractNum w:abstractNumId="18"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9" w15:restartNumberingAfterBreak="0">
    <w:nsid w:val="44C04335"/>
    <w:multiLevelType w:val="hybridMultilevel"/>
    <w:tmpl w:val="0A0E22C4"/>
    <w:styleLink w:val="Importovanstyl9"/>
    <w:lvl w:ilvl="0" w:tplc="14207EB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18A5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94039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BCEBA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D697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0651F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27205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EE47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0450F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870FB1"/>
    <w:multiLevelType w:val="hybridMultilevel"/>
    <w:tmpl w:val="384AD462"/>
    <w:lvl w:ilvl="0" w:tplc="31806BD6">
      <w:start w:val="1"/>
      <w:numFmt w:val="decimal"/>
      <w:lvlText w:val="%1)"/>
      <w:lvlJc w:val="left"/>
      <w:pPr>
        <w:ind w:left="1020" w:hanging="360"/>
      </w:pPr>
    </w:lvl>
    <w:lvl w:ilvl="1" w:tplc="6C5683CA">
      <w:start w:val="1"/>
      <w:numFmt w:val="decimal"/>
      <w:lvlText w:val="%2)"/>
      <w:lvlJc w:val="left"/>
      <w:pPr>
        <w:ind w:left="1020" w:hanging="360"/>
      </w:pPr>
    </w:lvl>
    <w:lvl w:ilvl="2" w:tplc="66146EBA">
      <w:start w:val="1"/>
      <w:numFmt w:val="decimal"/>
      <w:lvlText w:val="%3)"/>
      <w:lvlJc w:val="left"/>
      <w:pPr>
        <w:ind w:left="1020" w:hanging="360"/>
      </w:pPr>
    </w:lvl>
    <w:lvl w:ilvl="3" w:tplc="31120BC2">
      <w:start w:val="1"/>
      <w:numFmt w:val="decimal"/>
      <w:lvlText w:val="%4)"/>
      <w:lvlJc w:val="left"/>
      <w:pPr>
        <w:ind w:left="1020" w:hanging="360"/>
      </w:pPr>
    </w:lvl>
    <w:lvl w:ilvl="4" w:tplc="4E2C7F9C">
      <w:start w:val="1"/>
      <w:numFmt w:val="decimal"/>
      <w:lvlText w:val="%5)"/>
      <w:lvlJc w:val="left"/>
      <w:pPr>
        <w:ind w:left="1020" w:hanging="360"/>
      </w:pPr>
    </w:lvl>
    <w:lvl w:ilvl="5" w:tplc="1E921E88">
      <w:start w:val="1"/>
      <w:numFmt w:val="decimal"/>
      <w:lvlText w:val="%6)"/>
      <w:lvlJc w:val="left"/>
      <w:pPr>
        <w:ind w:left="1020" w:hanging="360"/>
      </w:pPr>
    </w:lvl>
    <w:lvl w:ilvl="6" w:tplc="9610690A">
      <w:start w:val="1"/>
      <w:numFmt w:val="decimal"/>
      <w:lvlText w:val="%7)"/>
      <w:lvlJc w:val="left"/>
      <w:pPr>
        <w:ind w:left="1020" w:hanging="360"/>
      </w:pPr>
    </w:lvl>
    <w:lvl w:ilvl="7" w:tplc="29B8DA78">
      <w:start w:val="1"/>
      <w:numFmt w:val="decimal"/>
      <w:lvlText w:val="%8)"/>
      <w:lvlJc w:val="left"/>
      <w:pPr>
        <w:ind w:left="1020" w:hanging="360"/>
      </w:pPr>
    </w:lvl>
    <w:lvl w:ilvl="8" w:tplc="DA7E8C78">
      <w:start w:val="1"/>
      <w:numFmt w:val="decimal"/>
      <w:lvlText w:val="%9)"/>
      <w:lvlJc w:val="left"/>
      <w:pPr>
        <w:ind w:left="1020" w:hanging="360"/>
      </w:pPr>
    </w:lvl>
  </w:abstractNum>
  <w:abstractNum w:abstractNumId="21" w15:restartNumberingAfterBreak="0">
    <w:nsid w:val="4D5D25D9"/>
    <w:multiLevelType w:val="hybridMultilevel"/>
    <w:tmpl w:val="0C9AAE62"/>
    <w:lvl w:ilvl="0" w:tplc="669261D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DC606F"/>
    <w:multiLevelType w:val="hybridMultilevel"/>
    <w:tmpl w:val="E83C0C1C"/>
    <w:numStyleLink w:val="Importovanstyl10"/>
  </w:abstractNum>
  <w:abstractNum w:abstractNumId="23" w15:restartNumberingAfterBreak="0">
    <w:nsid w:val="546B421D"/>
    <w:multiLevelType w:val="hybridMultilevel"/>
    <w:tmpl w:val="A4E6A9A6"/>
    <w:numStyleLink w:val="Importovanstyl5"/>
  </w:abstractNum>
  <w:abstractNum w:abstractNumId="24" w15:restartNumberingAfterBreak="0">
    <w:nsid w:val="593E5BC7"/>
    <w:multiLevelType w:val="hybridMultilevel"/>
    <w:tmpl w:val="BA4ED18C"/>
    <w:numStyleLink w:val="Importovanstyl6"/>
  </w:abstractNum>
  <w:abstractNum w:abstractNumId="25" w15:restartNumberingAfterBreak="0">
    <w:nsid w:val="5B7A1E9E"/>
    <w:multiLevelType w:val="multilevel"/>
    <w:tmpl w:val="80DCDA82"/>
    <w:styleLink w:val="Importovanstyl11"/>
    <w:lvl w:ilvl="0">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76" w:hanging="4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708" w:hanging="5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212" w:hanging="6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16" w:hanging="7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220" w:hanging="93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724" w:hanging="107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28" w:hanging="122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804" w:hanging="14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E11BFD"/>
    <w:multiLevelType w:val="hybridMultilevel"/>
    <w:tmpl w:val="EF0EA168"/>
    <w:lvl w:ilvl="0" w:tplc="B73E4A16">
      <w:start w:val="1"/>
      <w:numFmt w:val="decimal"/>
      <w:lvlText w:val="%1)"/>
      <w:lvlJc w:val="left"/>
      <w:pPr>
        <w:ind w:left="1020" w:hanging="360"/>
      </w:pPr>
    </w:lvl>
    <w:lvl w:ilvl="1" w:tplc="AC0CC734">
      <w:start w:val="1"/>
      <w:numFmt w:val="decimal"/>
      <w:lvlText w:val="%2)"/>
      <w:lvlJc w:val="left"/>
      <w:pPr>
        <w:ind w:left="1020" w:hanging="360"/>
      </w:pPr>
    </w:lvl>
    <w:lvl w:ilvl="2" w:tplc="8A185844">
      <w:start w:val="1"/>
      <w:numFmt w:val="decimal"/>
      <w:lvlText w:val="%3)"/>
      <w:lvlJc w:val="left"/>
      <w:pPr>
        <w:ind w:left="1020" w:hanging="360"/>
      </w:pPr>
    </w:lvl>
    <w:lvl w:ilvl="3" w:tplc="799490FC">
      <w:start w:val="1"/>
      <w:numFmt w:val="decimal"/>
      <w:lvlText w:val="%4)"/>
      <w:lvlJc w:val="left"/>
      <w:pPr>
        <w:ind w:left="1020" w:hanging="360"/>
      </w:pPr>
    </w:lvl>
    <w:lvl w:ilvl="4" w:tplc="9F24BD52">
      <w:start w:val="1"/>
      <w:numFmt w:val="decimal"/>
      <w:lvlText w:val="%5)"/>
      <w:lvlJc w:val="left"/>
      <w:pPr>
        <w:ind w:left="1020" w:hanging="360"/>
      </w:pPr>
    </w:lvl>
    <w:lvl w:ilvl="5" w:tplc="94BC7DEA">
      <w:start w:val="1"/>
      <w:numFmt w:val="decimal"/>
      <w:lvlText w:val="%6)"/>
      <w:lvlJc w:val="left"/>
      <w:pPr>
        <w:ind w:left="1020" w:hanging="360"/>
      </w:pPr>
    </w:lvl>
    <w:lvl w:ilvl="6" w:tplc="105E53B6">
      <w:start w:val="1"/>
      <w:numFmt w:val="decimal"/>
      <w:lvlText w:val="%7)"/>
      <w:lvlJc w:val="left"/>
      <w:pPr>
        <w:ind w:left="1020" w:hanging="360"/>
      </w:pPr>
    </w:lvl>
    <w:lvl w:ilvl="7" w:tplc="C02047BA">
      <w:start w:val="1"/>
      <w:numFmt w:val="decimal"/>
      <w:lvlText w:val="%8)"/>
      <w:lvlJc w:val="left"/>
      <w:pPr>
        <w:ind w:left="1020" w:hanging="360"/>
      </w:pPr>
    </w:lvl>
    <w:lvl w:ilvl="8" w:tplc="3A1A6396">
      <w:start w:val="1"/>
      <w:numFmt w:val="decimal"/>
      <w:lvlText w:val="%9)"/>
      <w:lvlJc w:val="left"/>
      <w:pPr>
        <w:ind w:left="1020" w:hanging="360"/>
      </w:pPr>
    </w:lvl>
  </w:abstractNum>
  <w:abstractNum w:abstractNumId="27" w15:restartNumberingAfterBreak="0">
    <w:nsid w:val="5C6B3150"/>
    <w:multiLevelType w:val="hybridMultilevel"/>
    <w:tmpl w:val="E83C0C1C"/>
    <w:styleLink w:val="Importovanstyl10"/>
    <w:lvl w:ilvl="0" w:tplc="D34824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ACF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FC61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AAE4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30B0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F0FF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0E5D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445F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4CE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05E3DF4"/>
    <w:multiLevelType w:val="hybridMultilevel"/>
    <w:tmpl w:val="A02AEB60"/>
    <w:lvl w:ilvl="0" w:tplc="34540142">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AC08D0"/>
    <w:multiLevelType w:val="hybridMultilevel"/>
    <w:tmpl w:val="A4E6A9A6"/>
    <w:styleLink w:val="Importovanstyl5"/>
    <w:lvl w:ilvl="0" w:tplc="C78A6CB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D944C62">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D6AFAAA">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200FC6A">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2A20486">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328FE58">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A084194">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14C63AE">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248FBA6">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0D571BA"/>
    <w:multiLevelType w:val="hybridMultilevel"/>
    <w:tmpl w:val="026C6C9C"/>
    <w:numStyleLink w:val="Importovanstyl4"/>
  </w:abstractNum>
  <w:abstractNum w:abstractNumId="31" w15:restartNumberingAfterBreak="0">
    <w:nsid w:val="75BC0083"/>
    <w:multiLevelType w:val="multilevel"/>
    <w:tmpl w:val="88280966"/>
    <w:styleLink w:val="Importovanstyl1"/>
    <w:lvl w:ilvl="0">
      <w:start w:val="1"/>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 w:ilvl="1">
      <w:start w:val="1"/>
      <w:numFmt w:val="decimal"/>
      <w:lvlText w:val="%1.%2."/>
      <w:lvlJc w:val="left"/>
      <w:pPr>
        <w:ind w:left="936"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6" w:hanging="50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872" w:hanging="64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76" w:hanging="791"/>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80" w:hanging="93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84" w:hanging="107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88" w:hanging="122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464" w:hanging="14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DDF2A8D"/>
    <w:multiLevelType w:val="hybridMultilevel"/>
    <w:tmpl w:val="8E40BCB6"/>
    <w:lvl w:ilvl="0" w:tplc="309C56DC">
      <w:start w:val="10"/>
      <w:numFmt w:val="decimal"/>
      <w:lvlText w:val="%1."/>
      <w:lvlJc w:val="left"/>
      <w:pPr>
        <w:ind w:left="562" w:hanging="42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58217177">
    <w:abstractNumId w:val="31"/>
  </w:num>
  <w:num w:numId="2" w16cid:durableId="548568086">
    <w:abstractNumId w:val="14"/>
  </w:num>
  <w:num w:numId="3" w16cid:durableId="125511669">
    <w:abstractNumId w:val="14"/>
    <w:lvlOverride w:ilvl="0">
      <w:lvl w:ilvl="0">
        <w:start w:val="1"/>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lvl w:ilvl="1">
        <w:start w:val="1"/>
        <w:numFmt w:val="decimal"/>
        <w:lvlText w:val="%1.%2."/>
        <w:lvlJc w:val="left"/>
        <w:pPr>
          <w:ind w:left="93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70"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4"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78"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82"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886"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462"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794718292">
    <w:abstractNumId w:val="29"/>
  </w:num>
  <w:num w:numId="5" w16cid:durableId="854031658">
    <w:abstractNumId w:val="23"/>
  </w:num>
  <w:num w:numId="6" w16cid:durableId="1105031166">
    <w:abstractNumId w:val="14"/>
    <w:lvlOverride w:ilvl="0">
      <w:startOverride w:val="1"/>
      <w:lvl w:ilvl="0">
        <w:start w:val="1"/>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startOverride w:val="2"/>
      <w:lvl w:ilvl="1">
        <w:start w:val="2"/>
        <w:numFmt w:val="decimal"/>
        <w:lvlText w:val="%1.%2."/>
        <w:lvlJc w:val="left"/>
        <w:pPr>
          <w:ind w:left="93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870"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374"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878"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382"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886"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114707987">
    <w:abstractNumId w:val="14"/>
    <w:lvlOverride w:ilvl="0">
      <w:startOverride w:val="4"/>
    </w:lvlOverride>
  </w:num>
  <w:num w:numId="8" w16cid:durableId="623581082">
    <w:abstractNumId w:val="11"/>
  </w:num>
  <w:num w:numId="9" w16cid:durableId="1149514411">
    <w:abstractNumId w:val="24"/>
  </w:num>
  <w:num w:numId="10" w16cid:durableId="526453042">
    <w:abstractNumId w:val="14"/>
    <w:lvlOverride w:ilvl="1">
      <w:startOverride w:val="3"/>
    </w:lvlOverride>
  </w:num>
  <w:num w:numId="11" w16cid:durableId="691033162">
    <w:abstractNumId w:val="10"/>
  </w:num>
  <w:num w:numId="12" w16cid:durableId="1518932421">
    <w:abstractNumId w:val="0"/>
  </w:num>
  <w:num w:numId="13" w16cid:durableId="1130711388">
    <w:abstractNumId w:val="14"/>
    <w:lvlOverride w:ilvl="0">
      <w:startOverride w:val="1"/>
      <w:lvl w:ilvl="0">
        <w:start w:val="1"/>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startOverride w:val="1"/>
      <w:lvl w:ilvl="1">
        <w:start w:val="1"/>
        <w:numFmt w:val="decimal"/>
        <w:lvlText w:val="%1.%2."/>
        <w:lvlJc w:val="left"/>
        <w:pPr>
          <w:ind w:left="93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870"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374"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878"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382"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886"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313264112">
    <w:abstractNumId w:val="6"/>
  </w:num>
  <w:num w:numId="15" w16cid:durableId="1498766357">
    <w:abstractNumId w:val="12"/>
  </w:num>
  <w:num w:numId="16" w16cid:durableId="277420864">
    <w:abstractNumId w:val="19"/>
  </w:num>
  <w:num w:numId="17" w16cid:durableId="734930716">
    <w:abstractNumId w:val="8"/>
  </w:num>
  <w:num w:numId="18" w16cid:durableId="486215853">
    <w:abstractNumId w:val="14"/>
    <w:lvlOverride w:ilvl="0">
      <w:startOverride w:val="1"/>
      <w:lvl w:ilvl="0">
        <w:start w:val="1"/>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startOverride w:val="1"/>
      <w:lvl w:ilvl="1">
        <w:start w:val="1"/>
        <w:numFmt w:val="decimal"/>
        <w:lvlText w:val="%1.%2."/>
        <w:lvlJc w:val="left"/>
        <w:pPr>
          <w:ind w:left="93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1.%2.%3."/>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366" w:hanging="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870"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7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878"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382"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958"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850177300">
    <w:abstractNumId w:val="27"/>
  </w:num>
  <w:num w:numId="20" w16cid:durableId="260913764">
    <w:abstractNumId w:val="22"/>
  </w:num>
  <w:num w:numId="21" w16cid:durableId="1002974439">
    <w:abstractNumId w:val="14"/>
    <w:lvlOverride w:ilvl="0">
      <w:startOverride w:val="1"/>
      <w:lvl w:ilvl="0">
        <w:start w:val="1"/>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startOverride w:val="1"/>
      <w:lvl w:ilvl="1">
        <w:start w:val="1"/>
        <w:numFmt w:val="decimal"/>
        <w:lvlText w:val="%1.%2."/>
        <w:lvlJc w:val="left"/>
        <w:pPr>
          <w:ind w:left="93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1.%2.%3."/>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366" w:hanging="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870"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7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878"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382"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958"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16cid:durableId="1999461594">
    <w:abstractNumId w:val="12"/>
    <w:lvlOverride w:ilvl="0">
      <w:lvl w:ilvl="0" w:tplc="16E844E8">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A602C8">
        <w:start w:val="1"/>
        <w:numFmt w:val="bullet"/>
        <w:lvlText w:val="o"/>
        <w:lvlJc w:val="left"/>
        <w:pPr>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BA003A6">
        <w:start w:val="1"/>
        <w:numFmt w:val="bullet"/>
        <w:lvlText w:val="▪"/>
        <w:lvlJc w:val="left"/>
        <w:pPr>
          <w:ind w:left="21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4B2CE84">
        <w:start w:val="1"/>
        <w:numFmt w:val="bullet"/>
        <w:lvlText w:val="•"/>
        <w:lvlJc w:val="left"/>
        <w:pPr>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BCC368">
        <w:start w:val="1"/>
        <w:numFmt w:val="bullet"/>
        <w:lvlText w:val="o"/>
        <w:lvlJc w:val="left"/>
        <w:pPr>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CFA8616">
        <w:start w:val="1"/>
        <w:numFmt w:val="bullet"/>
        <w:lvlText w:val="▪"/>
        <w:lvlJc w:val="left"/>
        <w:pPr>
          <w:ind w:left="43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7C337C">
        <w:start w:val="1"/>
        <w:numFmt w:val="bullet"/>
        <w:lvlText w:val="•"/>
        <w:lvlJc w:val="left"/>
        <w:pPr>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352C18E">
        <w:start w:val="1"/>
        <w:numFmt w:val="bullet"/>
        <w:lvlText w:val="o"/>
        <w:lvlJc w:val="left"/>
        <w:pPr>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385F9C">
        <w:start w:val="1"/>
        <w:numFmt w:val="bullet"/>
        <w:lvlText w:val="▪"/>
        <w:lvlJc w:val="left"/>
        <w:pPr>
          <w:ind w:left="64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1102071233">
    <w:abstractNumId w:val="14"/>
    <w:lvlOverride w:ilvl="0">
      <w:startOverride w:val="5"/>
    </w:lvlOverride>
  </w:num>
  <w:num w:numId="24" w16cid:durableId="1695183754">
    <w:abstractNumId w:val="1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lvl w:ilvl="1">
        <w:start w:val="1"/>
        <w:numFmt w:val="decimal"/>
        <w:lvlText w:val="%1.%2."/>
        <w:lvlJc w:val="left"/>
        <w:pPr>
          <w:ind w:left="999" w:hanging="639"/>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2">
      <w:lvl w:ilvl="2">
        <w:start w:val="1"/>
        <w:numFmt w:val="decimal"/>
        <w:suff w:val="nothing"/>
        <w:lvlText w:val="%1.%2.%3."/>
        <w:lvlJc w:val="left"/>
        <w:pPr>
          <w:ind w:left="711" w:hanging="711"/>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3">
      <w:lvl w:ilvl="3">
        <w:start w:val="1"/>
        <w:numFmt w:val="decimal"/>
        <w:suff w:val="nothing"/>
        <w:lvlText w:val="%1.%2.%3.%4."/>
        <w:lvlJc w:val="left"/>
        <w:pPr>
          <w:ind w:left="1935" w:hanging="855"/>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4">
      <w:lvl w:ilvl="4">
        <w:start w:val="1"/>
        <w:numFmt w:val="decimal"/>
        <w:suff w:val="nothing"/>
        <w:lvlText w:val="%1.%2.%3.%4.%5."/>
        <w:lvlJc w:val="left"/>
        <w:pPr>
          <w:ind w:left="2439" w:hanging="999"/>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5">
      <w:lvl w:ilvl="5">
        <w:start w:val="1"/>
        <w:numFmt w:val="decimal"/>
        <w:suff w:val="nothing"/>
        <w:lvlText w:val="%1.%2.%3.%4.%5.%6."/>
        <w:lvlJc w:val="left"/>
        <w:pPr>
          <w:ind w:left="2943" w:hanging="1143"/>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6">
      <w:lvl w:ilvl="6">
        <w:start w:val="1"/>
        <w:numFmt w:val="decimal"/>
        <w:suff w:val="nothing"/>
        <w:lvlText w:val="%1.%2.%3.%4.%5.%6.%7."/>
        <w:lvlJc w:val="left"/>
        <w:pPr>
          <w:ind w:left="3447" w:hanging="1287"/>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7">
      <w:lvl w:ilvl="7">
        <w:start w:val="1"/>
        <w:numFmt w:val="decimal"/>
        <w:suff w:val="nothing"/>
        <w:lvlText w:val="%1.%2.%3.%4.%5.%6.%7.%8."/>
        <w:lvlJc w:val="left"/>
        <w:pPr>
          <w:ind w:left="3951" w:hanging="1431"/>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8">
      <w:lvl w:ilvl="8">
        <w:start w:val="1"/>
        <w:numFmt w:val="decimal"/>
        <w:suff w:val="nothing"/>
        <w:lvlText w:val="%1.%2.%3.%4.%5.%6.%7.%8.%9."/>
        <w:lvlJc w:val="left"/>
        <w:pPr>
          <w:ind w:left="4527" w:hanging="1647"/>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num>
  <w:num w:numId="25" w16cid:durableId="1638611104">
    <w:abstractNumId w:val="2"/>
  </w:num>
  <w:num w:numId="26" w16cid:durableId="1180462770">
    <w:abstractNumId w:val="30"/>
  </w:num>
  <w:num w:numId="27" w16cid:durableId="181819815">
    <w:abstractNumId w:val="14"/>
    <w:lvlOverride w:ilvl="0">
      <w:startOverride w:val="10"/>
    </w:lvlOverride>
  </w:num>
  <w:num w:numId="28" w16cid:durableId="1550995288">
    <w:abstractNumId w:val="25"/>
  </w:num>
  <w:num w:numId="29" w16cid:durableId="972179520">
    <w:abstractNumId w:val="13"/>
  </w:num>
  <w:num w:numId="30" w16cid:durableId="294458222">
    <w:abstractNumId w:val="14"/>
    <w:lvlOverride w:ilvl="0">
      <w:startOverride w:val="13"/>
    </w:lvlOverride>
  </w:num>
  <w:num w:numId="31" w16cid:durableId="581834923">
    <w:abstractNumId w:val="24"/>
    <w:lvlOverride w:ilvl="0">
      <w:startOverride w:val="1"/>
    </w:lvlOverride>
  </w:num>
  <w:num w:numId="32" w16cid:durableId="602298687">
    <w:abstractNumId w:val="14"/>
    <w:lvlOverride w:ilvl="0">
      <w:startOverride w:val="14"/>
    </w:lvlOverride>
  </w:num>
  <w:num w:numId="33" w16cid:durableId="682895969">
    <w:abstractNumId w:val="13"/>
    <w:lvlOverride w:ilvl="0">
      <w:startOverride w:val="1"/>
    </w:lvlOverride>
  </w:num>
  <w:num w:numId="34" w16cid:durableId="1155684299">
    <w:abstractNumId w:val="16"/>
  </w:num>
  <w:num w:numId="35" w16cid:durableId="1757020426">
    <w:abstractNumId w:val="5"/>
  </w:num>
  <w:num w:numId="36" w16cid:durableId="906721494">
    <w:abstractNumId w:val="23"/>
    <w:lvlOverride w:ilvl="0">
      <w:lvl w:ilvl="0" w:tplc="9632997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7D43CA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3148C4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AA2F13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E4E2EA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7006E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540FA2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3882E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68482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16cid:durableId="9585340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5254743">
    <w:abstractNumId w:val="17"/>
  </w:num>
  <w:num w:numId="39" w16cid:durableId="1624726283">
    <w:abstractNumId w:val="4"/>
  </w:num>
  <w:num w:numId="40" w16cid:durableId="1835605343">
    <w:abstractNumId w:val="9"/>
  </w:num>
  <w:num w:numId="41" w16cid:durableId="1575312890">
    <w:abstractNumId w:val="7"/>
  </w:num>
  <w:num w:numId="42" w16cid:durableId="648677106">
    <w:abstractNumId w:val="28"/>
  </w:num>
  <w:num w:numId="43" w16cid:durableId="2092895627">
    <w:abstractNumId w:val="1"/>
  </w:num>
  <w:num w:numId="44" w16cid:durableId="1681812221">
    <w:abstractNumId w:val="26"/>
  </w:num>
  <w:num w:numId="45" w16cid:durableId="842209951">
    <w:abstractNumId w:val="20"/>
  </w:num>
  <w:num w:numId="46" w16cid:durableId="881095658">
    <w:abstractNumId w:val="32"/>
  </w:num>
  <w:num w:numId="47" w16cid:durableId="944388381">
    <w:abstractNumId w:val="21"/>
  </w:num>
  <w:num w:numId="48" w16cid:durableId="1556358069">
    <w:abstractNumId w:val="3"/>
  </w:num>
  <w:num w:numId="49" w16cid:durableId="1715696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03"/>
    <w:rsid w:val="0000238A"/>
    <w:rsid w:val="00006F96"/>
    <w:rsid w:val="000116FE"/>
    <w:rsid w:val="00027D29"/>
    <w:rsid w:val="00040ACF"/>
    <w:rsid w:val="000421F1"/>
    <w:rsid w:val="00042DF1"/>
    <w:rsid w:val="0005175E"/>
    <w:rsid w:val="0005695E"/>
    <w:rsid w:val="00066F16"/>
    <w:rsid w:val="0006785A"/>
    <w:rsid w:val="00075B61"/>
    <w:rsid w:val="00087CB8"/>
    <w:rsid w:val="000937D1"/>
    <w:rsid w:val="00094398"/>
    <w:rsid w:val="00095048"/>
    <w:rsid w:val="000A5D6B"/>
    <w:rsid w:val="000A6A37"/>
    <w:rsid w:val="000A74FC"/>
    <w:rsid w:val="000B2F09"/>
    <w:rsid w:val="000C2633"/>
    <w:rsid w:val="000C5A43"/>
    <w:rsid w:val="000D19A2"/>
    <w:rsid w:val="000D3BFF"/>
    <w:rsid w:val="000D5DFF"/>
    <w:rsid w:val="000E0155"/>
    <w:rsid w:val="000F1963"/>
    <w:rsid w:val="000F22A6"/>
    <w:rsid w:val="000F319C"/>
    <w:rsid w:val="000F7462"/>
    <w:rsid w:val="00122A24"/>
    <w:rsid w:val="001338E7"/>
    <w:rsid w:val="00140E21"/>
    <w:rsid w:val="00142F3A"/>
    <w:rsid w:val="00151C29"/>
    <w:rsid w:val="00153E38"/>
    <w:rsid w:val="00165849"/>
    <w:rsid w:val="00167FD2"/>
    <w:rsid w:val="00172F2A"/>
    <w:rsid w:val="001812DD"/>
    <w:rsid w:val="001840B1"/>
    <w:rsid w:val="001923DD"/>
    <w:rsid w:val="001A31F9"/>
    <w:rsid w:val="001B05EF"/>
    <w:rsid w:val="001C101B"/>
    <w:rsid w:val="001C1BA2"/>
    <w:rsid w:val="001C2C79"/>
    <w:rsid w:val="001D7AF9"/>
    <w:rsid w:val="001E7A5E"/>
    <w:rsid w:val="001F33F0"/>
    <w:rsid w:val="001F40B3"/>
    <w:rsid w:val="00200837"/>
    <w:rsid w:val="00206F08"/>
    <w:rsid w:val="00212490"/>
    <w:rsid w:val="00220B78"/>
    <w:rsid w:val="002218B0"/>
    <w:rsid w:val="00237FE9"/>
    <w:rsid w:val="00255266"/>
    <w:rsid w:val="00255911"/>
    <w:rsid w:val="00265DB7"/>
    <w:rsid w:val="0026680B"/>
    <w:rsid w:val="00287E04"/>
    <w:rsid w:val="002901C8"/>
    <w:rsid w:val="002978DD"/>
    <w:rsid w:val="002A6AFE"/>
    <w:rsid w:val="002D4CAD"/>
    <w:rsid w:val="002D7421"/>
    <w:rsid w:val="002F3B99"/>
    <w:rsid w:val="003032E9"/>
    <w:rsid w:val="00307FD8"/>
    <w:rsid w:val="00311BD9"/>
    <w:rsid w:val="00311C1F"/>
    <w:rsid w:val="00314B3C"/>
    <w:rsid w:val="00323F25"/>
    <w:rsid w:val="0032400B"/>
    <w:rsid w:val="0033023A"/>
    <w:rsid w:val="00341B3F"/>
    <w:rsid w:val="0035140D"/>
    <w:rsid w:val="003565A8"/>
    <w:rsid w:val="003616E7"/>
    <w:rsid w:val="00372AAE"/>
    <w:rsid w:val="0038310C"/>
    <w:rsid w:val="00387706"/>
    <w:rsid w:val="00393E15"/>
    <w:rsid w:val="003945CB"/>
    <w:rsid w:val="0039631B"/>
    <w:rsid w:val="00396C0B"/>
    <w:rsid w:val="003B0BAE"/>
    <w:rsid w:val="003B2658"/>
    <w:rsid w:val="003C3F43"/>
    <w:rsid w:val="003C5F9D"/>
    <w:rsid w:val="003D372B"/>
    <w:rsid w:val="003D5780"/>
    <w:rsid w:val="003D656F"/>
    <w:rsid w:val="003E3093"/>
    <w:rsid w:val="003E7864"/>
    <w:rsid w:val="003F4AD8"/>
    <w:rsid w:val="00411E61"/>
    <w:rsid w:val="00413F91"/>
    <w:rsid w:val="00416776"/>
    <w:rsid w:val="0042335E"/>
    <w:rsid w:val="00426886"/>
    <w:rsid w:val="00430B77"/>
    <w:rsid w:val="004429B5"/>
    <w:rsid w:val="00443EAF"/>
    <w:rsid w:val="00445BD6"/>
    <w:rsid w:val="004463E7"/>
    <w:rsid w:val="00463B41"/>
    <w:rsid w:val="00466D75"/>
    <w:rsid w:val="00472E72"/>
    <w:rsid w:val="00474A01"/>
    <w:rsid w:val="00474FFB"/>
    <w:rsid w:val="00486492"/>
    <w:rsid w:val="00487890"/>
    <w:rsid w:val="004A07E8"/>
    <w:rsid w:val="004A4704"/>
    <w:rsid w:val="004B3EB1"/>
    <w:rsid w:val="004B66A7"/>
    <w:rsid w:val="004B7674"/>
    <w:rsid w:val="004C236C"/>
    <w:rsid w:val="004D1942"/>
    <w:rsid w:val="004D2A7A"/>
    <w:rsid w:val="004D591C"/>
    <w:rsid w:val="004F6075"/>
    <w:rsid w:val="005063C5"/>
    <w:rsid w:val="00510443"/>
    <w:rsid w:val="00511E09"/>
    <w:rsid w:val="00522A24"/>
    <w:rsid w:val="00523155"/>
    <w:rsid w:val="005241C5"/>
    <w:rsid w:val="00530D5A"/>
    <w:rsid w:val="00542B99"/>
    <w:rsid w:val="005512DA"/>
    <w:rsid w:val="0056126F"/>
    <w:rsid w:val="005661B1"/>
    <w:rsid w:val="00576D47"/>
    <w:rsid w:val="005800A3"/>
    <w:rsid w:val="0058165D"/>
    <w:rsid w:val="00597E28"/>
    <w:rsid w:val="005A0123"/>
    <w:rsid w:val="005A1CA2"/>
    <w:rsid w:val="005A4379"/>
    <w:rsid w:val="005B06C5"/>
    <w:rsid w:val="005B44CB"/>
    <w:rsid w:val="005D22E4"/>
    <w:rsid w:val="005D5A1D"/>
    <w:rsid w:val="005E44F1"/>
    <w:rsid w:val="005E4C4C"/>
    <w:rsid w:val="005E5F08"/>
    <w:rsid w:val="006019CC"/>
    <w:rsid w:val="0060384D"/>
    <w:rsid w:val="006128EC"/>
    <w:rsid w:val="00616D1B"/>
    <w:rsid w:val="0063564C"/>
    <w:rsid w:val="006660DA"/>
    <w:rsid w:val="00670FC8"/>
    <w:rsid w:val="006749EB"/>
    <w:rsid w:val="0068706B"/>
    <w:rsid w:val="00691D1E"/>
    <w:rsid w:val="0069631C"/>
    <w:rsid w:val="00696A75"/>
    <w:rsid w:val="006A2759"/>
    <w:rsid w:val="006A57B9"/>
    <w:rsid w:val="006B75DA"/>
    <w:rsid w:val="006C0A33"/>
    <w:rsid w:val="006D0494"/>
    <w:rsid w:val="006D271C"/>
    <w:rsid w:val="006D674B"/>
    <w:rsid w:val="006D7007"/>
    <w:rsid w:val="006F14F6"/>
    <w:rsid w:val="006F2EE4"/>
    <w:rsid w:val="00700A77"/>
    <w:rsid w:val="007038B6"/>
    <w:rsid w:val="007073DA"/>
    <w:rsid w:val="00714BF0"/>
    <w:rsid w:val="00721B2D"/>
    <w:rsid w:val="007278DF"/>
    <w:rsid w:val="007355B2"/>
    <w:rsid w:val="00741E43"/>
    <w:rsid w:val="00744DA9"/>
    <w:rsid w:val="00746215"/>
    <w:rsid w:val="0076562B"/>
    <w:rsid w:val="00772ACA"/>
    <w:rsid w:val="007734EE"/>
    <w:rsid w:val="00774B80"/>
    <w:rsid w:val="00776BAF"/>
    <w:rsid w:val="00780A05"/>
    <w:rsid w:val="00787CEE"/>
    <w:rsid w:val="00793999"/>
    <w:rsid w:val="00794E54"/>
    <w:rsid w:val="007971CC"/>
    <w:rsid w:val="007B07FE"/>
    <w:rsid w:val="007B6BBF"/>
    <w:rsid w:val="007C666D"/>
    <w:rsid w:val="007C7009"/>
    <w:rsid w:val="007D350D"/>
    <w:rsid w:val="007D4145"/>
    <w:rsid w:val="007D669D"/>
    <w:rsid w:val="007E572F"/>
    <w:rsid w:val="007F0090"/>
    <w:rsid w:val="007F39CB"/>
    <w:rsid w:val="007F583F"/>
    <w:rsid w:val="00800212"/>
    <w:rsid w:val="00802361"/>
    <w:rsid w:val="0080526A"/>
    <w:rsid w:val="0081713C"/>
    <w:rsid w:val="008179E6"/>
    <w:rsid w:val="00822BA6"/>
    <w:rsid w:val="0083045B"/>
    <w:rsid w:val="008335A8"/>
    <w:rsid w:val="0083363A"/>
    <w:rsid w:val="00834910"/>
    <w:rsid w:val="00836D67"/>
    <w:rsid w:val="00857E71"/>
    <w:rsid w:val="00863562"/>
    <w:rsid w:val="00865412"/>
    <w:rsid w:val="00872652"/>
    <w:rsid w:val="0087290B"/>
    <w:rsid w:val="00872957"/>
    <w:rsid w:val="00875C6F"/>
    <w:rsid w:val="00876DE3"/>
    <w:rsid w:val="0088158B"/>
    <w:rsid w:val="008830F8"/>
    <w:rsid w:val="00884B75"/>
    <w:rsid w:val="00884ED5"/>
    <w:rsid w:val="008867AA"/>
    <w:rsid w:val="0088760E"/>
    <w:rsid w:val="00892604"/>
    <w:rsid w:val="00893847"/>
    <w:rsid w:val="008A0DD6"/>
    <w:rsid w:val="008A3555"/>
    <w:rsid w:val="008A51B9"/>
    <w:rsid w:val="008B46B3"/>
    <w:rsid w:val="008B5C3D"/>
    <w:rsid w:val="008C3FDA"/>
    <w:rsid w:val="008C495F"/>
    <w:rsid w:val="008C6945"/>
    <w:rsid w:val="008D7FC0"/>
    <w:rsid w:val="008E0C42"/>
    <w:rsid w:val="008E0FA4"/>
    <w:rsid w:val="008E1E45"/>
    <w:rsid w:val="008E55A7"/>
    <w:rsid w:val="008E5A04"/>
    <w:rsid w:val="008F5308"/>
    <w:rsid w:val="008F6FBE"/>
    <w:rsid w:val="009056B0"/>
    <w:rsid w:val="00915935"/>
    <w:rsid w:val="00917D76"/>
    <w:rsid w:val="00920E4F"/>
    <w:rsid w:val="0093513F"/>
    <w:rsid w:val="00940C60"/>
    <w:rsid w:val="009508B6"/>
    <w:rsid w:val="009560A1"/>
    <w:rsid w:val="00961DD5"/>
    <w:rsid w:val="009651B6"/>
    <w:rsid w:val="00965D58"/>
    <w:rsid w:val="0098338D"/>
    <w:rsid w:val="0098475E"/>
    <w:rsid w:val="0098513A"/>
    <w:rsid w:val="00985A93"/>
    <w:rsid w:val="009861C0"/>
    <w:rsid w:val="00986690"/>
    <w:rsid w:val="0099775F"/>
    <w:rsid w:val="009B1B10"/>
    <w:rsid w:val="009B400C"/>
    <w:rsid w:val="009C107E"/>
    <w:rsid w:val="009C5874"/>
    <w:rsid w:val="009D461D"/>
    <w:rsid w:val="009E12B5"/>
    <w:rsid w:val="009E3BC1"/>
    <w:rsid w:val="009F1132"/>
    <w:rsid w:val="00A0097A"/>
    <w:rsid w:val="00A10AF6"/>
    <w:rsid w:val="00A124F0"/>
    <w:rsid w:val="00A147F6"/>
    <w:rsid w:val="00A25319"/>
    <w:rsid w:val="00A32B6F"/>
    <w:rsid w:val="00A34656"/>
    <w:rsid w:val="00A44B83"/>
    <w:rsid w:val="00A53250"/>
    <w:rsid w:val="00A60747"/>
    <w:rsid w:val="00A60ADA"/>
    <w:rsid w:val="00A60C0D"/>
    <w:rsid w:val="00A75196"/>
    <w:rsid w:val="00A809E0"/>
    <w:rsid w:val="00A84AC7"/>
    <w:rsid w:val="00A84C35"/>
    <w:rsid w:val="00AA073E"/>
    <w:rsid w:val="00AA34BE"/>
    <w:rsid w:val="00AA35C4"/>
    <w:rsid w:val="00AC1A88"/>
    <w:rsid w:val="00AD249F"/>
    <w:rsid w:val="00AD58AE"/>
    <w:rsid w:val="00AE10E1"/>
    <w:rsid w:val="00AE41AB"/>
    <w:rsid w:val="00AF40C9"/>
    <w:rsid w:val="00AF6FE5"/>
    <w:rsid w:val="00B15230"/>
    <w:rsid w:val="00B31181"/>
    <w:rsid w:val="00B42CC2"/>
    <w:rsid w:val="00B472AE"/>
    <w:rsid w:val="00B574E4"/>
    <w:rsid w:val="00B704C5"/>
    <w:rsid w:val="00B75B44"/>
    <w:rsid w:val="00B828ED"/>
    <w:rsid w:val="00B86103"/>
    <w:rsid w:val="00B86BAD"/>
    <w:rsid w:val="00B92359"/>
    <w:rsid w:val="00BA09B6"/>
    <w:rsid w:val="00BA157C"/>
    <w:rsid w:val="00BA1D3C"/>
    <w:rsid w:val="00BB6546"/>
    <w:rsid w:val="00BB6BE5"/>
    <w:rsid w:val="00BB7160"/>
    <w:rsid w:val="00BC01F9"/>
    <w:rsid w:val="00BC30DF"/>
    <w:rsid w:val="00BD2A22"/>
    <w:rsid w:val="00BD55CD"/>
    <w:rsid w:val="00BD560C"/>
    <w:rsid w:val="00BD7F9C"/>
    <w:rsid w:val="00BE214A"/>
    <w:rsid w:val="00BF0A2C"/>
    <w:rsid w:val="00BF2C71"/>
    <w:rsid w:val="00BF57F3"/>
    <w:rsid w:val="00BF7D77"/>
    <w:rsid w:val="00C0043B"/>
    <w:rsid w:val="00C03DCA"/>
    <w:rsid w:val="00C22F20"/>
    <w:rsid w:val="00C23F60"/>
    <w:rsid w:val="00C24B6E"/>
    <w:rsid w:val="00C3032C"/>
    <w:rsid w:val="00C361FC"/>
    <w:rsid w:val="00C52E84"/>
    <w:rsid w:val="00C542DB"/>
    <w:rsid w:val="00C63A60"/>
    <w:rsid w:val="00C73CFE"/>
    <w:rsid w:val="00C75920"/>
    <w:rsid w:val="00C82BB3"/>
    <w:rsid w:val="00C85569"/>
    <w:rsid w:val="00C93748"/>
    <w:rsid w:val="00C93F08"/>
    <w:rsid w:val="00C94D13"/>
    <w:rsid w:val="00CA1877"/>
    <w:rsid w:val="00CA5CAD"/>
    <w:rsid w:val="00CB15CF"/>
    <w:rsid w:val="00CB1BC2"/>
    <w:rsid w:val="00CB4645"/>
    <w:rsid w:val="00CB4703"/>
    <w:rsid w:val="00CB76B3"/>
    <w:rsid w:val="00CC4F95"/>
    <w:rsid w:val="00CC534E"/>
    <w:rsid w:val="00CC6D73"/>
    <w:rsid w:val="00CD79D4"/>
    <w:rsid w:val="00CE21B4"/>
    <w:rsid w:val="00D079B6"/>
    <w:rsid w:val="00D12866"/>
    <w:rsid w:val="00D170B2"/>
    <w:rsid w:val="00D32D17"/>
    <w:rsid w:val="00D34C40"/>
    <w:rsid w:val="00D35AFA"/>
    <w:rsid w:val="00D4057E"/>
    <w:rsid w:val="00D40BD5"/>
    <w:rsid w:val="00D411E6"/>
    <w:rsid w:val="00D5016F"/>
    <w:rsid w:val="00D510AC"/>
    <w:rsid w:val="00D51BB2"/>
    <w:rsid w:val="00D62DF2"/>
    <w:rsid w:val="00D65C76"/>
    <w:rsid w:val="00D66C54"/>
    <w:rsid w:val="00D72F20"/>
    <w:rsid w:val="00D814F7"/>
    <w:rsid w:val="00D875C2"/>
    <w:rsid w:val="00D91A1C"/>
    <w:rsid w:val="00D91B6D"/>
    <w:rsid w:val="00D924DC"/>
    <w:rsid w:val="00D925B7"/>
    <w:rsid w:val="00D93911"/>
    <w:rsid w:val="00DA6624"/>
    <w:rsid w:val="00DA7E30"/>
    <w:rsid w:val="00DB4A48"/>
    <w:rsid w:val="00DC4274"/>
    <w:rsid w:val="00DC4E57"/>
    <w:rsid w:val="00DC5B7B"/>
    <w:rsid w:val="00DC5E5A"/>
    <w:rsid w:val="00DD324D"/>
    <w:rsid w:val="00DE26FB"/>
    <w:rsid w:val="00DE344A"/>
    <w:rsid w:val="00DF215E"/>
    <w:rsid w:val="00DF7C67"/>
    <w:rsid w:val="00E00A11"/>
    <w:rsid w:val="00E108C8"/>
    <w:rsid w:val="00E14F3C"/>
    <w:rsid w:val="00E1787D"/>
    <w:rsid w:val="00E17FF3"/>
    <w:rsid w:val="00E22492"/>
    <w:rsid w:val="00E27AB0"/>
    <w:rsid w:val="00E30A20"/>
    <w:rsid w:val="00E4097A"/>
    <w:rsid w:val="00E40A75"/>
    <w:rsid w:val="00E420A3"/>
    <w:rsid w:val="00E42607"/>
    <w:rsid w:val="00E43B80"/>
    <w:rsid w:val="00E53E14"/>
    <w:rsid w:val="00E57514"/>
    <w:rsid w:val="00E70F20"/>
    <w:rsid w:val="00E714F7"/>
    <w:rsid w:val="00E75567"/>
    <w:rsid w:val="00E9355E"/>
    <w:rsid w:val="00E95896"/>
    <w:rsid w:val="00E95BB1"/>
    <w:rsid w:val="00EA7030"/>
    <w:rsid w:val="00EC3B8B"/>
    <w:rsid w:val="00EC4D3A"/>
    <w:rsid w:val="00EC6C22"/>
    <w:rsid w:val="00ED26F6"/>
    <w:rsid w:val="00ED498B"/>
    <w:rsid w:val="00EE0AA2"/>
    <w:rsid w:val="00EE37AA"/>
    <w:rsid w:val="00F020C2"/>
    <w:rsid w:val="00F02993"/>
    <w:rsid w:val="00F12851"/>
    <w:rsid w:val="00F1347F"/>
    <w:rsid w:val="00F17771"/>
    <w:rsid w:val="00F44379"/>
    <w:rsid w:val="00F448E5"/>
    <w:rsid w:val="00F45EF6"/>
    <w:rsid w:val="00F50FE7"/>
    <w:rsid w:val="00F535F8"/>
    <w:rsid w:val="00F56B11"/>
    <w:rsid w:val="00F70311"/>
    <w:rsid w:val="00F71EA7"/>
    <w:rsid w:val="00F81FD1"/>
    <w:rsid w:val="00F92CE6"/>
    <w:rsid w:val="00F93578"/>
    <w:rsid w:val="00FA05F9"/>
    <w:rsid w:val="00FA3B97"/>
    <w:rsid w:val="00FA700D"/>
    <w:rsid w:val="00FA7F92"/>
    <w:rsid w:val="00FA7FE9"/>
    <w:rsid w:val="00FB1A89"/>
    <w:rsid w:val="00FB2CD4"/>
    <w:rsid w:val="00FB58DF"/>
    <w:rsid w:val="00FB6753"/>
    <w:rsid w:val="00FC5297"/>
    <w:rsid w:val="00FD10F3"/>
    <w:rsid w:val="00FD5391"/>
    <w:rsid w:val="00FE074C"/>
    <w:rsid w:val="00FE5E6D"/>
    <w:rsid w:val="00FF3C18"/>
    <w:rsid w:val="00FF5FC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80AB"/>
  <w15:docId w15:val="{51E5FC16-792A-4331-815B-1B70C717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76" w:lineRule="auto"/>
      <w:jc w:val="both"/>
    </w:pPr>
    <w:rPr>
      <w:rFonts w:ascii="Calibri" w:hAnsi="Calibri" w:cs="Arial Unicode MS"/>
      <w:color w:val="000000"/>
      <w:sz w:val="22"/>
      <w:szCs w:val="22"/>
      <w:u w:color="000000"/>
    </w:rPr>
  </w:style>
  <w:style w:type="paragraph" w:styleId="Nadpis1">
    <w:name w:val="heading 1"/>
    <w:next w:val="Normln"/>
    <w:uiPriority w:val="9"/>
    <w:qFormat/>
    <w:pPr>
      <w:keepNext/>
      <w:spacing w:before="480" w:after="240" w:line="276" w:lineRule="auto"/>
      <w:jc w:val="both"/>
      <w:outlineLvl w:val="0"/>
    </w:pPr>
    <w:rPr>
      <w:rFonts w:ascii="Calibri" w:hAnsi="Calibri" w:cs="Arial Unicode MS"/>
      <w:b/>
      <w:bCs/>
      <w:caps/>
      <w:color w:val="E36C0A"/>
      <w:sz w:val="32"/>
      <w:szCs w:val="32"/>
      <w:u w:color="E36C0A"/>
    </w:rPr>
  </w:style>
  <w:style w:type="paragraph" w:styleId="Nadpis2">
    <w:name w:val="heading 2"/>
    <w:next w:val="Normln"/>
    <w:uiPriority w:val="9"/>
    <w:unhideWhenUsed/>
    <w:qFormat/>
    <w:pPr>
      <w:spacing w:before="240" w:after="120" w:line="276" w:lineRule="auto"/>
      <w:jc w:val="both"/>
      <w:outlineLvl w:val="1"/>
    </w:pPr>
    <w:rPr>
      <w:rFonts w:ascii="Calibri" w:eastAsia="Calibri" w:hAnsi="Calibri" w:cs="Calibri"/>
      <w:b/>
      <w:bC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hlav">
    <w:name w:val="header"/>
    <w:pPr>
      <w:tabs>
        <w:tab w:val="center" w:pos="4536"/>
        <w:tab w:val="right" w:pos="9072"/>
      </w:tabs>
      <w:spacing w:after="120"/>
      <w:jc w:val="both"/>
    </w:pPr>
    <w:rPr>
      <w:rFonts w:ascii="Calibri" w:eastAsia="Calibri" w:hAnsi="Calibri" w:cs="Calibri"/>
      <w:color w:val="000000"/>
      <w:sz w:val="22"/>
      <w:szCs w:val="22"/>
      <w:u w:color="000000"/>
    </w:rPr>
  </w:style>
  <w:style w:type="paragraph" w:styleId="Zpat">
    <w:name w:val="footer"/>
    <w:pPr>
      <w:tabs>
        <w:tab w:val="center" w:pos="4536"/>
        <w:tab w:val="right" w:pos="9072"/>
      </w:tabs>
      <w:spacing w:after="120"/>
      <w:jc w:val="both"/>
    </w:pPr>
    <w:rPr>
      <w:rFonts w:ascii="Calibri" w:eastAsia="Calibri" w:hAnsi="Calibri" w:cs="Calibri"/>
      <w:color w:val="000000"/>
      <w:sz w:val="22"/>
      <w:szCs w:val="22"/>
      <w:u w:color="000000"/>
    </w:rPr>
  </w:style>
  <w:style w:type="paragraph" w:customStyle="1" w:styleId="OdrkyA">
    <w:name w:val="Odrážky A"/>
    <w:pPr>
      <w:spacing w:after="120" w:line="276" w:lineRule="auto"/>
    </w:pPr>
    <w:rPr>
      <w:rFonts w:ascii="Calibri" w:eastAsia="Calibri" w:hAnsi="Calibri" w:cs="Calibri"/>
      <w:color w:val="000000"/>
      <w:sz w:val="22"/>
      <w:szCs w:val="22"/>
      <w:u w:color="000000"/>
    </w:rPr>
  </w:style>
  <w:style w:type="numbering" w:customStyle="1" w:styleId="Importovanstyl1">
    <w:name w:val="Importovaný styl 1"/>
    <w:pPr>
      <w:numPr>
        <w:numId w:val="1"/>
      </w:numPr>
    </w:pPr>
  </w:style>
  <w:style w:type="character" w:customStyle="1" w:styleId="Hyperlink0">
    <w:name w:val="Hyperlink.0"/>
    <w:basedOn w:val="Hypertextovodkaz"/>
    <w:rPr>
      <w:outline w:val="0"/>
      <w:color w:val="0000FF"/>
      <w:u w:val="single" w:color="0000FF"/>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ezmezer">
    <w:name w:val="No Spacing"/>
    <w:pPr>
      <w:jc w:val="both"/>
    </w:pPr>
    <w:rPr>
      <w:rFonts w:ascii="Calibri" w:hAnsi="Calibri" w:cs="Arial Unicode MS"/>
      <w:color w:val="000000"/>
      <w:sz w:val="22"/>
      <w:szCs w:val="22"/>
      <w:u w:color="000000"/>
    </w:rPr>
  </w:style>
  <w:style w:type="paragraph" w:styleId="Odstavecseseznamem">
    <w:name w:val="List Paragraph"/>
    <w:pPr>
      <w:spacing w:after="120" w:line="276" w:lineRule="auto"/>
      <w:ind w:left="720"/>
      <w:jc w:val="both"/>
    </w:pPr>
    <w:rPr>
      <w:rFonts w:ascii="Calibri" w:hAnsi="Calibri" w:cs="Arial Unicode MS"/>
      <w:color w:val="000000"/>
      <w:sz w:val="22"/>
      <w:szCs w:val="22"/>
      <w:u w:color="000000"/>
    </w:rPr>
  </w:style>
  <w:style w:type="numbering" w:customStyle="1" w:styleId="Importovanstyl5">
    <w:name w:val="Importovaný styl 5"/>
    <w:pPr>
      <w:numPr>
        <w:numId w:val="4"/>
      </w:numPr>
    </w:pPr>
  </w:style>
  <w:style w:type="character" w:customStyle="1" w:styleId="dn">
    <w:name w:val="Žádný"/>
  </w:style>
  <w:style w:type="character" w:customStyle="1" w:styleId="Hyperlink1">
    <w:name w:val="Hyperlink.1"/>
    <w:basedOn w:val="dn"/>
    <w:rPr>
      <w:outline w:val="0"/>
      <w:color w:val="000000"/>
      <w:u w:color="000000"/>
    </w:rPr>
  </w:style>
  <w:style w:type="character" w:customStyle="1" w:styleId="Hyperlink2">
    <w:name w:val="Hyperlink.2"/>
    <w:basedOn w:val="dn"/>
  </w:style>
  <w:style w:type="paragraph" w:customStyle="1" w:styleId="psemnodrky">
    <w:name w:val="písemné odrážky"/>
    <w:pPr>
      <w:spacing w:before="120" w:after="120" w:line="276" w:lineRule="auto"/>
      <w:jc w:val="both"/>
    </w:pPr>
    <w:rPr>
      <w:rFonts w:ascii="Calibri" w:hAnsi="Calibri" w:cs="Arial Unicode MS"/>
      <w:color w:val="000000"/>
      <w:sz w:val="22"/>
      <w:szCs w:val="22"/>
      <w:u w:color="000000"/>
    </w:rPr>
  </w:style>
  <w:style w:type="numbering" w:customStyle="1" w:styleId="Importovanstyl6">
    <w:name w:val="Importovaný styl 6"/>
    <w:pPr>
      <w:numPr>
        <w:numId w:val="8"/>
      </w:numPr>
    </w:pPr>
  </w:style>
  <w:style w:type="paragraph" w:styleId="Podnadpis">
    <w:name w:val="Subtitle"/>
    <w:next w:val="Normln"/>
    <w:uiPriority w:val="11"/>
    <w:qFormat/>
    <w:pPr>
      <w:keepNext/>
      <w:spacing w:before="240" w:after="120" w:line="276" w:lineRule="auto"/>
      <w:jc w:val="both"/>
      <w:outlineLvl w:val="2"/>
    </w:pPr>
    <w:rPr>
      <w:rFonts w:ascii="Calibri" w:hAnsi="Calibri" w:cs="Arial Unicode MS"/>
      <w:b/>
      <w:bCs/>
      <w:color w:val="000000"/>
      <w:sz w:val="22"/>
      <w:szCs w:val="22"/>
      <w:u w:color="000000"/>
    </w:rPr>
  </w:style>
  <w:style w:type="paragraph" w:customStyle="1" w:styleId="text-nov">
    <w:name w:val="text - nový"/>
    <w:pPr>
      <w:spacing w:before="120" w:line="276" w:lineRule="auto"/>
      <w:jc w:val="both"/>
    </w:pPr>
    <w:rPr>
      <w:rFonts w:cs="Arial Unicode MS"/>
      <w:color w:val="000000"/>
      <w:sz w:val="24"/>
      <w:szCs w:val="24"/>
      <w:u w:color="000000"/>
    </w:rPr>
  </w:style>
  <w:style w:type="numbering" w:customStyle="1" w:styleId="Importovanstyl7">
    <w:name w:val="Importovaný styl 7"/>
    <w:pPr>
      <w:numPr>
        <w:numId w:val="11"/>
      </w:numPr>
    </w:pPr>
  </w:style>
  <w:style w:type="numbering" w:customStyle="1" w:styleId="Importovanstyl8">
    <w:name w:val="Importovaný styl 8"/>
    <w:pPr>
      <w:numPr>
        <w:numId w:val="14"/>
      </w:numPr>
    </w:pPr>
  </w:style>
  <w:style w:type="numbering" w:customStyle="1" w:styleId="Importovanstyl9">
    <w:name w:val="Importovaný styl 9"/>
    <w:pPr>
      <w:numPr>
        <w:numId w:val="16"/>
      </w:numPr>
    </w:pPr>
  </w:style>
  <w:style w:type="numbering" w:customStyle="1" w:styleId="Importovanstyl10">
    <w:name w:val="Importovaný styl 10"/>
    <w:pPr>
      <w:numPr>
        <w:numId w:val="19"/>
      </w:numPr>
    </w:pPr>
  </w:style>
  <w:style w:type="paragraph" w:customStyle="1" w:styleId="text">
    <w:name w:val="text"/>
    <w:pPr>
      <w:spacing w:after="120" w:line="276" w:lineRule="auto"/>
      <w:jc w:val="both"/>
    </w:pPr>
    <w:rPr>
      <w:rFonts w:ascii="Calibri" w:hAnsi="Calibri" w:cs="Arial Unicode MS"/>
      <w:color w:val="000000"/>
      <w:sz w:val="22"/>
      <w:szCs w:val="22"/>
      <w:u w:color="000000"/>
    </w:rPr>
  </w:style>
  <w:style w:type="paragraph" w:customStyle="1" w:styleId="bno">
    <w:name w:val="_bno"/>
    <w:link w:val="bnoChar1"/>
    <w:pPr>
      <w:suppressAutoHyphens/>
      <w:spacing w:after="120" w:line="320" w:lineRule="atLeast"/>
      <w:ind w:left="720"/>
      <w:jc w:val="both"/>
    </w:pPr>
    <w:rPr>
      <w:rFonts w:cs="Arial Unicode MS"/>
      <w:color w:val="000000"/>
      <w:sz w:val="24"/>
      <w:szCs w:val="24"/>
      <w:u w:color="000000"/>
    </w:rPr>
  </w:style>
  <w:style w:type="paragraph" w:customStyle="1" w:styleId="odsazfurt">
    <w:name w:val="odsaz furt"/>
    <w:pPr>
      <w:ind w:left="284"/>
      <w:jc w:val="both"/>
    </w:pPr>
    <w:rPr>
      <w:rFonts w:cs="Arial Unicode MS"/>
      <w:color w:val="000000"/>
      <w:u w:color="000000"/>
    </w:rPr>
  </w:style>
  <w:style w:type="numbering" w:customStyle="1" w:styleId="Importovanstyl4">
    <w:name w:val="Importovaný styl 4"/>
    <w:pPr>
      <w:numPr>
        <w:numId w:val="25"/>
      </w:numPr>
    </w:pPr>
  </w:style>
  <w:style w:type="character" w:customStyle="1" w:styleId="Hyperlink3">
    <w:name w:val="Hyperlink.3"/>
    <w:basedOn w:val="Hyperlink0"/>
    <w:rPr>
      <w:outline w:val="0"/>
      <w:color w:val="0000FF"/>
      <w:sz w:val="22"/>
      <w:szCs w:val="22"/>
      <w:u w:val="single" w:color="0000FF"/>
    </w:rPr>
  </w:style>
  <w:style w:type="character" w:customStyle="1" w:styleId="Hyperlink4">
    <w:name w:val="Hyperlink.4"/>
    <w:basedOn w:val="dn"/>
    <w:rPr>
      <w:sz w:val="22"/>
      <w:szCs w:val="22"/>
    </w:rPr>
  </w:style>
  <w:style w:type="paragraph" w:customStyle="1" w:styleId="slovn">
    <w:name w:val="Číslování"/>
    <w:pPr>
      <w:spacing w:after="120" w:line="276" w:lineRule="auto"/>
      <w:jc w:val="both"/>
    </w:pPr>
    <w:rPr>
      <w:rFonts w:ascii="Calibri" w:hAnsi="Calibri" w:cs="Arial Unicode MS"/>
      <w:color w:val="000000"/>
      <w:sz w:val="22"/>
      <w:szCs w:val="22"/>
      <w:u w:color="000000"/>
    </w:rPr>
  </w:style>
  <w:style w:type="numbering" w:customStyle="1" w:styleId="Importovanstyl11">
    <w:name w:val="Importovaný styl 11"/>
    <w:pPr>
      <w:numPr>
        <w:numId w:val="28"/>
      </w:numPr>
    </w:pPr>
  </w:style>
  <w:style w:type="paragraph" w:customStyle="1" w:styleId="slovn2">
    <w:name w:val="Číslování 2"/>
    <w:pPr>
      <w:spacing w:before="120" w:after="120" w:line="276" w:lineRule="auto"/>
      <w:jc w:val="both"/>
    </w:pPr>
    <w:rPr>
      <w:rFonts w:ascii="Calibri" w:hAnsi="Calibri" w:cs="Arial Unicode MS"/>
      <w:color w:val="000000"/>
      <w:sz w:val="22"/>
      <w:szCs w:val="22"/>
      <w:u w:color="000000"/>
    </w:rPr>
  </w:style>
  <w:style w:type="paragraph" w:styleId="Textpoznpodarou">
    <w:name w:val="footnote text"/>
    <w:rPr>
      <w:rFonts w:ascii="Calibri" w:eastAsia="Calibri" w:hAnsi="Calibri" w:cs="Calibri"/>
      <w:color w:val="000000"/>
      <w:u w:color="000000"/>
    </w:rPr>
  </w:style>
  <w:style w:type="character" w:styleId="Odkaznakoment">
    <w:name w:val="annotation reference"/>
    <w:uiPriority w:val="99"/>
    <w:rPr>
      <w:sz w:val="16"/>
      <w:szCs w:val="16"/>
    </w:rPr>
  </w:style>
  <w:style w:type="numbering" w:customStyle="1" w:styleId="Importovanstyl12">
    <w:name w:val="Importovaný styl 12"/>
    <w:pPr>
      <w:numPr>
        <w:numId w:val="34"/>
      </w:numPr>
    </w:pPr>
  </w:style>
  <w:style w:type="character" w:styleId="Znakapoznpodarou">
    <w:name w:val="footnote reference"/>
    <w:rPr>
      <w:vertAlign w:val="superscript"/>
    </w:rPr>
  </w:style>
  <w:style w:type="paragraph" w:customStyle="1" w:styleId="Psm">
    <w:name w:val="Písm."/>
    <w:pPr>
      <w:spacing w:after="120"/>
      <w:ind w:left="2880" w:hanging="360"/>
      <w:jc w:val="both"/>
    </w:pPr>
    <w:rPr>
      <w:rFonts w:cs="Arial Unicode MS"/>
      <w:color w:val="000000"/>
      <w:u w:color="000000"/>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Calibri" w:hAnsi="Calibri" w:cs="Arial Unicode MS"/>
      <w:color w:val="000000"/>
      <w:u w:color="000000"/>
    </w:rPr>
  </w:style>
  <w:style w:type="paragraph" w:styleId="Revize">
    <w:name w:val="Revision"/>
    <w:hidden/>
    <w:uiPriority w:val="99"/>
    <w:semiHidden/>
    <w:rsid w:val="0083491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Pedmtkomente">
    <w:name w:val="annotation subject"/>
    <w:basedOn w:val="Textkomente"/>
    <w:next w:val="Textkomente"/>
    <w:link w:val="PedmtkomenteChar"/>
    <w:uiPriority w:val="99"/>
    <w:semiHidden/>
    <w:unhideWhenUsed/>
    <w:rsid w:val="00466D75"/>
    <w:rPr>
      <w:b/>
      <w:bCs/>
    </w:rPr>
  </w:style>
  <w:style w:type="character" w:customStyle="1" w:styleId="PedmtkomenteChar">
    <w:name w:val="Předmět komentáře Char"/>
    <w:basedOn w:val="TextkomenteChar"/>
    <w:link w:val="Pedmtkomente"/>
    <w:uiPriority w:val="99"/>
    <w:semiHidden/>
    <w:rsid w:val="00466D75"/>
    <w:rPr>
      <w:rFonts w:ascii="Calibri" w:hAnsi="Calibri" w:cs="Arial Unicode MS"/>
      <w:b/>
      <w:bCs/>
      <w:color w:val="000000"/>
      <w:u w:color="000000"/>
    </w:rPr>
  </w:style>
  <w:style w:type="character" w:customStyle="1" w:styleId="bnoChar1">
    <w:name w:val="_bno Char1"/>
    <w:link w:val="bno"/>
    <w:rsid w:val="000A74FC"/>
    <w:rPr>
      <w:rFonts w:cs="Arial Unicode MS"/>
      <w:color w:val="000000"/>
      <w:sz w:val="24"/>
      <w:szCs w:val="24"/>
      <w:u w:color="000000"/>
    </w:rPr>
  </w:style>
  <w:style w:type="table" w:styleId="Mkatabulky">
    <w:name w:val="Table Grid"/>
    <w:basedOn w:val="Normlntabulka"/>
    <w:uiPriority w:val="59"/>
    <w:rsid w:val="00920E4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1"/>
    <w:basedOn w:val="Normln"/>
    <w:rsid w:val="00C0043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40" w:lineRule="auto"/>
      <w:ind w:left="880"/>
    </w:pPr>
    <w:rPr>
      <w:rFonts w:ascii="Times New Roman" w:eastAsia="SimSun" w:hAnsi="Times New Roman" w:cs="Times New Roman"/>
      <w:color w:val="auto"/>
      <w:szCs w:val="20"/>
      <w:bdr w:val="none" w:sz="0" w:space="0" w:color="auto"/>
      <w:lang w:eastAsia="ar-SA"/>
    </w:rPr>
  </w:style>
  <w:style w:type="character" w:styleId="Nevyeenzmnka">
    <w:name w:val="Unresolved Mention"/>
    <w:basedOn w:val="Standardnpsmoodstavce"/>
    <w:uiPriority w:val="99"/>
    <w:semiHidden/>
    <w:unhideWhenUsed/>
    <w:rsid w:val="00A5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fily.proebiz.com/profile/28746503" TargetMode="External"/><Relationship Id="rId12" Type="http://schemas.openxmlformats.org/officeDocument/2006/relationships/hyperlink" Target="http://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hnizdo@silnicelk.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etr.skala@silnicelk.cz" TargetMode="External"/><Relationship Id="rId4" Type="http://schemas.openxmlformats.org/officeDocument/2006/relationships/webSettings" Target="webSettings.xml"/><Relationship Id="rId9" Type="http://schemas.openxmlformats.org/officeDocument/2006/relationships/hyperlink" Target="mailto:maria.kopecka@havelpartners.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7220</Words>
  <Characters>42601</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Kopecka Maria</dc:creator>
  <cp:lastModifiedBy>Havel &amp; Partners</cp:lastModifiedBy>
  <cp:revision>16</cp:revision>
  <dcterms:created xsi:type="dcterms:W3CDTF">2025-07-08T12:13:00Z</dcterms:created>
  <dcterms:modified xsi:type="dcterms:W3CDTF">2025-07-11T14:22:00Z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2024-10-25T10:46:10Z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4578ec8d-24be-47c0-a810-8bb7e83dc011</vt:lpwstr>
  </property>
  <property fmtid="{D5CDD505-2E9C-101B-9397-08002B2CF9AE}" pid="8" name="MSIP_Label_f15a8442-68f3-4087-8f05-d564bed44e92_ContentBits">
    <vt:lpwstr>0</vt:lpwstr>
  </property>
</Properties>
</file>