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6080" w14:textId="28AB5A8D" w:rsidR="009A6B94" w:rsidRPr="00F2480F" w:rsidRDefault="00C90D6B" w:rsidP="009B00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480F">
        <w:rPr>
          <w:rFonts w:asciiTheme="minorHAnsi" w:hAnsiTheme="minorHAnsi" w:cstheme="minorHAnsi"/>
          <w:b/>
          <w:sz w:val="24"/>
          <w:szCs w:val="24"/>
        </w:rPr>
        <w:t>Soupis požadavků</w:t>
      </w:r>
      <w:r w:rsidR="0063648C" w:rsidRPr="00F2480F">
        <w:rPr>
          <w:rFonts w:asciiTheme="minorHAnsi" w:hAnsiTheme="minorHAnsi" w:cstheme="minorHAnsi"/>
          <w:b/>
          <w:sz w:val="24"/>
          <w:szCs w:val="24"/>
        </w:rPr>
        <w:t xml:space="preserve"> na dodávku </w:t>
      </w:r>
      <w:r w:rsidR="00367CBC" w:rsidRPr="00F2480F">
        <w:rPr>
          <w:rFonts w:asciiTheme="minorHAnsi" w:hAnsiTheme="minorHAnsi" w:cstheme="minorHAnsi"/>
          <w:b/>
          <w:sz w:val="24"/>
          <w:szCs w:val="24"/>
        </w:rPr>
        <w:t>2</w:t>
      </w:r>
      <w:r w:rsidR="00FB6BF5" w:rsidRPr="00F248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648C" w:rsidRPr="00F2480F">
        <w:rPr>
          <w:rFonts w:asciiTheme="minorHAnsi" w:hAnsiTheme="minorHAnsi" w:cstheme="minorHAnsi"/>
          <w:b/>
          <w:sz w:val="24"/>
          <w:szCs w:val="24"/>
        </w:rPr>
        <w:t xml:space="preserve">ks </w:t>
      </w:r>
      <w:proofErr w:type="spellStart"/>
      <w:r w:rsidR="009B0090" w:rsidRPr="00F2480F">
        <w:rPr>
          <w:rFonts w:asciiTheme="minorHAnsi" w:hAnsiTheme="minorHAnsi" w:cstheme="minorHAnsi"/>
          <w:b/>
          <w:sz w:val="24"/>
          <w:szCs w:val="24"/>
        </w:rPr>
        <w:t>elektroseniorbusů</w:t>
      </w:r>
      <w:proofErr w:type="spellEnd"/>
    </w:p>
    <w:p w14:paraId="43C0CE44" w14:textId="77777777" w:rsidR="009A6B94" w:rsidRPr="001D694D" w:rsidRDefault="009A6B94" w:rsidP="00070C73">
      <w:pPr>
        <w:rPr>
          <w:b/>
          <w:sz w:val="24"/>
          <w:szCs w:val="24"/>
        </w:rPr>
      </w:pPr>
    </w:p>
    <w:p w14:paraId="145236C5" w14:textId="77777777" w:rsidR="009B0090" w:rsidRDefault="009B0090" w:rsidP="00FD3906">
      <w:pPr>
        <w:pStyle w:val="Odstavecseseznamem"/>
        <w:rPr>
          <w:rFonts w:ascii="Arial" w:hAnsi="Arial" w:cs="Arial"/>
        </w:rPr>
      </w:pPr>
    </w:p>
    <w:p w14:paraId="634688B2" w14:textId="50CEB4FA" w:rsidR="00BB2F9F" w:rsidRPr="00BB2F9F" w:rsidRDefault="00FD4A7E" w:rsidP="00FD3906">
      <w:pPr>
        <w:pStyle w:val="Odstavecseseznamem"/>
        <w:rPr>
          <w:rFonts w:cstheme="minorHAnsi"/>
          <w:u w:val="single"/>
        </w:rPr>
      </w:pPr>
      <w:r>
        <w:rPr>
          <w:rFonts w:cstheme="minorHAnsi"/>
          <w:u w:val="single"/>
        </w:rPr>
        <w:t>Technické</w:t>
      </w:r>
      <w:r w:rsidR="00BB2F9F" w:rsidRPr="00BB2F9F">
        <w:rPr>
          <w:rFonts w:cstheme="minorHAnsi"/>
          <w:u w:val="single"/>
        </w:rPr>
        <w:t xml:space="preserve"> údaje</w:t>
      </w:r>
      <w:r w:rsidR="00BB2F9F">
        <w:rPr>
          <w:rFonts w:cstheme="minorHAnsi"/>
          <w:u w:val="single"/>
        </w:rPr>
        <w:t>, rozměry a kapacita</w:t>
      </w:r>
    </w:p>
    <w:p w14:paraId="56B5D048" w14:textId="36D37D83" w:rsidR="00E454D3" w:rsidRPr="00F2480F" w:rsidRDefault="009D579B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pohon</w:t>
      </w:r>
      <w:r w:rsidR="00100A88" w:rsidRPr="00F2480F">
        <w:rPr>
          <w:rFonts w:ascii="Calibri" w:hAnsi="Calibri" w:cs="Calibri"/>
        </w:rPr>
        <w:t xml:space="preserve"> </w:t>
      </w:r>
      <w:r w:rsidR="009B0090" w:rsidRPr="00F2480F">
        <w:rPr>
          <w:rFonts w:ascii="Calibri" w:hAnsi="Calibri" w:cs="Calibri"/>
        </w:rPr>
        <w:t>elektro</w:t>
      </w:r>
    </w:p>
    <w:p w14:paraId="5241DE76" w14:textId="0B81312A" w:rsidR="00FD3906" w:rsidRPr="00F2480F" w:rsidRDefault="00FD3906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výkon</w:t>
      </w:r>
      <w:r w:rsidR="009B0090" w:rsidRPr="00F2480F">
        <w:rPr>
          <w:rFonts w:ascii="Calibri" w:hAnsi="Calibri" w:cs="Calibri"/>
        </w:rPr>
        <w:t xml:space="preserve"> motoru</w:t>
      </w:r>
      <w:r w:rsidRPr="00F2480F">
        <w:rPr>
          <w:rFonts w:ascii="Calibri" w:hAnsi="Calibri" w:cs="Calibri"/>
        </w:rPr>
        <w:t xml:space="preserve"> minimálně </w:t>
      </w:r>
      <w:r w:rsidR="008741DF">
        <w:rPr>
          <w:rFonts w:ascii="Calibri" w:hAnsi="Calibri" w:cs="Calibri"/>
        </w:rPr>
        <w:t>210</w:t>
      </w:r>
      <w:r w:rsidR="008741DF" w:rsidRPr="00F2480F">
        <w:rPr>
          <w:rFonts w:ascii="Calibri" w:hAnsi="Calibri" w:cs="Calibri"/>
        </w:rPr>
        <w:t xml:space="preserve"> </w:t>
      </w:r>
      <w:r w:rsidRPr="00F2480F">
        <w:rPr>
          <w:rFonts w:ascii="Calibri" w:hAnsi="Calibri" w:cs="Calibri"/>
        </w:rPr>
        <w:t xml:space="preserve">kW </w:t>
      </w:r>
    </w:p>
    <w:p w14:paraId="3286C0A6" w14:textId="42DD52EF" w:rsidR="009B0090" w:rsidRPr="00F2480F" w:rsidRDefault="00B5593D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celková hmot</w:t>
      </w:r>
      <w:r w:rsidR="009B0090" w:rsidRPr="00F2480F">
        <w:rPr>
          <w:rFonts w:ascii="Calibri" w:hAnsi="Calibri" w:cs="Calibri"/>
        </w:rPr>
        <w:t>nost</w:t>
      </w:r>
      <w:r w:rsidRPr="00F2480F">
        <w:rPr>
          <w:rFonts w:ascii="Calibri" w:hAnsi="Calibri" w:cs="Calibri"/>
        </w:rPr>
        <w:t xml:space="preserve"> vozidla max.</w:t>
      </w:r>
      <w:r w:rsidR="009B0090" w:rsidRPr="00F2480F">
        <w:rPr>
          <w:rFonts w:ascii="Calibri" w:hAnsi="Calibri" w:cs="Calibri"/>
        </w:rPr>
        <w:t xml:space="preserve"> 3 500 kg</w:t>
      </w:r>
    </w:p>
    <w:p w14:paraId="3A4979B0" w14:textId="5CD2A75C" w:rsidR="00FD3906" w:rsidRPr="00F2480F" w:rsidRDefault="00FD3906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celková délka vozidla</w:t>
      </w:r>
      <w:r w:rsidR="009D579B" w:rsidRPr="009D579B">
        <w:rPr>
          <w:rFonts w:ascii="Calibri" w:hAnsi="Calibri" w:cs="Calibri"/>
        </w:rPr>
        <w:t xml:space="preserve"> </w:t>
      </w:r>
      <w:r w:rsidR="009D579B">
        <w:rPr>
          <w:rFonts w:ascii="Calibri" w:hAnsi="Calibri" w:cs="Calibri"/>
        </w:rPr>
        <w:t>max. 5</w:t>
      </w:r>
      <w:r w:rsidR="009B0090" w:rsidRPr="00F2480F">
        <w:rPr>
          <w:rFonts w:ascii="Calibri" w:hAnsi="Calibri" w:cs="Calibri"/>
        </w:rPr>
        <w:t xml:space="preserve"> </w:t>
      </w:r>
      <w:r w:rsidR="009D579B">
        <w:rPr>
          <w:rFonts w:ascii="Calibri" w:hAnsi="Calibri" w:cs="Calibri"/>
        </w:rPr>
        <w:t>0</w:t>
      </w:r>
      <w:r w:rsidR="009B0090" w:rsidRPr="00F2480F">
        <w:rPr>
          <w:rFonts w:ascii="Calibri" w:hAnsi="Calibri" w:cs="Calibri"/>
        </w:rPr>
        <w:t>00</w:t>
      </w:r>
      <w:r w:rsidRPr="00F2480F">
        <w:rPr>
          <w:rFonts w:ascii="Calibri" w:hAnsi="Calibri" w:cs="Calibri"/>
        </w:rPr>
        <w:t xml:space="preserve"> mm</w:t>
      </w:r>
    </w:p>
    <w:p w14:paraId="12CA6E76" w14:textId="777C2407" w:rsidR="00FD3906" w:rsidRPr="00F2480F" w:rsidRDefault="00FD3906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 xml:space="preserve">celková výška vozidla </w:t>
      </w:r>
      <w:r w:rsidR="009D579B">
        <w:rPr>
          <w:rFonts w:ascii="Calibri" w:hAnsi="Calibri" w:cs="Calibri"/>
        </w:rPr>
        <w:t xml:space="preserve">max. </w:t>
      </w:r>
      <w:r w:rsidR="009B0090" w:rsidRPr="00F2480F">
        <w:rPr>
          <w:rFonts w:ascii="Calibri" w:hAnsi="Calibri" w:cs="Calibri"/>
        </w:rPr>
        <w:t>1 950</w:t>
      </w:r>
      <w:r w:rsidRPr="00F2480F">
        <w:rPr>
          <w:rFonts w:ascii="Calibri" w:hAnsi="Calibri" w:cs="Calibri"/>
        </w:rPr>
        <w:t xml:space="preserve"> mm</w:t>
      </w:r>
    </w:p>
    <w:p w14:paraId="4C6ED9DE" w14:textId="69BD9304" w:rsidR="009B0090" w:rsidRPr="00F2480F" w:rsidRDefault="009B0090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 xml:space="preserve">celková šířka vozidla </w:t>
      </w:r>
      <w:r w:rsidR="009D579B">
        <w:rPr>
          <w:rFonts w:ascii="Calibri" w:hAnsi="Calibri" w:cs="Calibri"/>
        </w:rPr>
        <w:t xml:space="preserve">max. </w:t>
      </w:r>
      <w:r w:rsidRPr="00F2480F">
        <w:rPr>
          <w:rFonts w:ascii="Calibri" w:hAnsi="Calibri" w:cs="Calibri"/>
        </w:rPr>
        <w:t>2 000 mm</w:t>
      </w:r>
    </w:p>
    <w:p w14:paraId="7CBF16E1" w14:textId="3C0EE67C" w:rsidR="00FD3906" w:rsidRDefault="00FD3906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 xml:space="preserve">provedení pro </w:t>
      </w:r>
      <w:r w:rsidR="009B0090" w:rsidRPr="00F2480F">
        <w:rPr>
          <w:rFonts w:ascii="Calibri" w:hAnsi="Calibri" w:cs="Calibri"/>
        </w:rPr>
        <w:t>5</w:t>
      </w:r>
      <w:r w:rsidRPr="00F2480F">
        <w:rPr>
          <w:rFonts w:ascii="Calibri" w:hAnsi="Calibri" w:cs="Calibri"/>
        </w:rPr>
        <w:t xml:space="preserve"> míst</w:t>
      </w:r>
      <w:r w:rsidR="009D579B">
        <w:rPr>
          <w:rFonts w:ascii="Calibri" w:hAnsi="Calibri" w:cs="Calibri"/>
        </w:rPr>
        <w:t xml:space="preserve"> (řidič + 4 cestující)</w:t>
      </w:r>
    </w:p>
    <w:p w14:paraId="6F9A68C9" w14:textId="572B67F2" w:rsidR="00BB2F9F" w:rsidRPr="00BB2F9F" w:rsidRDefault="00BB2F9F" w:rsidP="00BB2F9F">
      <w:pPr>
        <w:ind w:left="708"/>
        <w:jc w:val="both"/>
        <w:rPr>
          <w:rFonts w:ascii="Calibri" w:hAnsi="Calibri" w:cs="Calibri"/>
          <w:sz w:val="22"/>
          <w:szCs w:val="22"/>
          <w:u w:val="single"/>
        </w:rPr>
      </w:pPr>
      <w:r w:rsidRPr="00BB2F9F">
        <w:rPr>
          <w:rFonts w:ascii="Calibri" w:hAnsi="Calibri" w:cs="Calibri"/>
          <w:sz w:val="22"/>
          <w:szCs w:val="22"/>
          <w:u w:val="single"/>
        </w:rPr>
        <w:t>Exteriér</w:t>
      </w:r>
    </w:p>
    <w:p w14:paraId="0E65025C" w14:textId="74C0EE7A" w:rsidR="00FD3906" w:rsidRPr="00F2480F" w:rsidRDefault="00FD3906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barva bílá</w:t>
      </w:r>
    </w:p>
    <w:p w14:paraId="475A7C27" w14:textId="5B8BB823" w:rsidR="00E7502E" w:rsidRPr="00BB2F9F" w:rsidRDefault="00E7502E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b/>
        </w:rPr>
      </w:pPr>
      <w:r w:rsidRPr="00F2480F">
        <w:rPr>
          <w:rFonts w:ascii="Calibri" w:hAnsi="Calibri" w:cs="Calibri"/>
        </w:rPr>
        <w:t>1</w:t>
      </w:r>
      <w:r w:rsidR="008C1B7A" w:rsidRPr="00F2480F">
        <w:rPr>
          <w:rFonts w:ascii="Calibri" w:hAnsi="Calibri" w:cs="Calibri"/>
        </w:rPr>
        <w:t>9</w:t>
      </w:r>
      <w:r w:rsidRPr="00F2480F">
        <w:rPr>
          <w:rFonts w:ascii="Calibri" w:hAnsi="Calibri" w:cs="Calibri"/>
        </w:rPr>
        <w:t xml:space="preserve">“ </w:t>
      </w:r>
      <w:r w:rsidR="00B5593D" w:rsidRPr="00F2480F">
        <w:rPr>
          <w:rFonts w:ascii="Calibri" w:hAnsi="Calibri" w:cs="Calibri"/>
        </w:rPr>
        <w:t>kola</w:t>
      </w:r>
    </w:p>
    <w:p w14:paraId="1707AA7C" w14:textId="2B9A85C5" w:rsidR="00BB2F9F" w:rsidRDefault="00BB2F9F" w:rsidP="00BB2F9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zadní </w:t>
      </w:r>
      <w:r w:rsidRPr="00F2480F">
        <w:rPr>
          <w:rFonts w:ascii="Calibri" w:hAnsi="Calibri" w:cs="Calibri"/>
        </w:rPr>
        <w:t xml:space="preserve">boční posuvné dveře </w:t>
      </w:r>
      <w:r w:rsidR="009D579B" w:rsidRPr="00F2480F">
        <w:rPr>
          <w:rFonts w:ascii="Calibri" w:hAnsi="Calibri" w:cs="Calibri"/>
        </w:rPr>
        <w:t>v</w:t>
      </w:r>
      <w:r w:rsidR="009D579B">
        <w:rPr>
          <w:rFonts w:ascii="Calibri" w:hAnsi="Calibri" w:cs="Calibri"/>
        </w:rPr>
        <w:t>levo</w:t>
      </w:r>
      <w:r w:rsidR="009D579B" w:rsidRPr="00F2480F">
        <w:rPr>
          <w:rFonts w:ascii="Calibri" w:hAnsi="Calibri" w:cs="Calibri"/>
        </w:rPr>
        <w:t xml:space="preserve"> </w:t>
      </w:r>
      <w:r w:rsidR="009D579B">
        <w:rPr>
          <w:rFonts w:ascii="Calibri" w:hAnsi="Calibri" w:cs="Calibri"/>
        </w:rPr>
        <w:t xml:space="preserve">i </w:t>
      </w:r>
      <w:r w:rsidRPr="00F2480F">
        <w:rPr>
          <w:rFonts w:ascii="Calibri" w:hAnsi="Calibri" w:cs="Calibri"/>
        </w:rPr>
        <w:t>vpravo</w:t>
      </w:r>
    </w:p>
    <w:p w14:paraId="4F95E7CD" w14:textId="77777777" w:rsidR="009D579B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zadní výklopné dveře prosklené</w:t>
      </w:r>
    </w:p>
    <w:p w14:paraId="62F5DA3B" w14:textId="3F73C23D" w:rsidR="009D579B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elektricky nastavitelná a sklopná vnější zpětná zrcátka</w:t>
      </w:r>
    </w:p>
    <w:p w14:paraId="7FB60B94" w14:textId="77777777" w:rsidR="00BB2F9F" w:rsidRPr="00F2480F" w:rsidRDefault="00BB2F9F" w:rsidP="00BB2F9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černé kryty vnějších zpětných zrcátek</w:t>
      </w:r>
    </w:p>
    <w:p w14:paraId="7A5DB2F3" w14:textId="61026A90" w:rsidR="00BB2F9F" w:rsidRPr="00F2480F" w:rsidRDefault="00BB2F9F" w:rsidP="00BB2F9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 xml:space="preserve">LED světla </w:t>
      </w:r>
      <w:r w:rsidR="009D579B" w:rsidRPr="00F2480F">
        <w:rPr>
          <w:rFonts w:ascii="Calibri" w:hAnsi="Calibri" w:cs="Calibri"/>
        </w:rPr>
        <w:t xml:space="preserve">vpředu </w:t>
      </w:r>
      <w:r w:rsidR="009D579B">
        <w:rPr>
          <w:rFonts w:ascii="Calibri" w:hAnsi="Calibri" w:cs="Calibri"/>
        </w:rPr>
        <w:t xml:space="preserve">i </w:t>
      </w:r>
      <w:r w:rsidRPr="00F2480F">
        <w:rPr>
          <w:rFonts w:ascii="Calibri" w:hAnsi="Calibri" w:cs="Calibri"/>
        </w:rPr>
        <w:t>vzadu</w:t>
      </w:r>
    </w:p>
    <w:p w14:paraId="49119B1D" w14:textId="5C6EBD06" w:rsidR="00BB2F9F" w:rsidRDefault="00BB2F9F" w:rsidP="00BB2F9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multifunkční kamera vpředu</w:t>
      </w:r>
      <w:r w:rsidR="00073E80">
        <w:rPr>
          <w:rFonts w:ascii="Calibri" w:hAnsi="Calibri" w:cs="Calibri"/>
        </w:rPr>
        <w:t xml:space="preserve"> a vzadu</w:t>
      </w:r>
    </w:p>
    <w:p w14:paraId="7C478BF9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přední brzdy kotoučové</w:t>
      </w:r>
    </w:p>
    <w:p w14:paraId="30EAA30E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vyhřívané čelní sklo, vrstvené</w:t>
      </w:r>
    </w:p>
    <w:p w14:paraId="0E69001C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vyhřívané trysky ostřikovačů čelního skla</w:t>
      </w:r>
    </w:p>
    <w:p w14:paraId="40DBCBDD" w14:textId="5AEE1F33" w:rsidR="004E4E48" w:rsidRPr="00617D8F" w:rsidRDefault="004E4E48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617D8F">
        <w:rPr>
          <w:rFonts w:ascii="Calibri" w:hAnsi="Calibri" w:cs="Calibri"/>
        </w:rPr>
        <w:t xml:space="preserve">elektricky ovládaná boční </w:t>
      </w:r>
      <w:r w:rsidR="00E63FAB" w:rsidRPr="00617D8F">
        <w:rPr>
          <w:rFonts w:ascii="Calibri" w:hAnsi="Calibri" w:cs="Calibri"/>
        </w:rPr>
        <w:t>okna</w:t>
      </w:r>
      <w:r w:rsidRPr="00617D8F">
        <w:rPr>
          <w:rFonts w:ascii="Calibri" w:hAnsi="Calibri" w:cs="Calibri"/>
        </w:rPr>
        <w:t xml:space="preserve"> vpředu</w:t>
      </w:r>
    </w:p>
    <w:p w14:paraId="2B0CC2CC" w14:textId="3B8729DE" w:rsidR="00BB2F9F" w:rsidRPr="00BB2F9F" w:rsidRDefault="00BB2F9F" w:rsidP="00BB2F9F">
      <w:pPr>
        <w:ind w:firstLine="70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In</w:t>
      </w:r>
      <w:r w:rsidRPr="00BB2F9F">
        <w:rPr>
          <w:rFonts w:ascii="Calibri" w:hAnsi="Calibri" w:cs="Calibri"/>
          <w:sz w:val="22"/>
          <w:szCs w:val="22"/>
          <w:u w:val="single"/>
        </w:rPr>
        <w:t>teriér</w:t>
      </w:r>
    </w:p>
    <w:p w14:paraId="4DEBC907" w14:textId="77777777" w:rsidR="00BB2F9F" w:rsidRPr="00BB2F9F" w:rsidRDefault="00BB2F9F" w:rsidP="00BB2F9F">
      <w:pPr>
        <w:jc w:val="both"/>
        <w:rPr>
          <w:rFonts w:ascii="Calibri" w:hAnsi="Calibri" w:cs="Calibri"/>
          <w:b/>
        </w:rPr>
      </w:pPr>
    </w:p>
    <w:p w14:paraId="6D5D2ABF" w14:textId="1280ED28" w:rsidR="00BB2F9F" w:rsidRPr="00F2480F" w:rsidRDefault="00BB2F9F" w:rsidP="00BB2F9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b/>
        </w:rPr>
      </w:pPr>
      <w:r w:rsidRPr="00F2480F">
        <w:rPr>
          <w:rFonts w:ascii="Calibri" w:hAnsi="Calibri" w:cs="Calibri"/>
        </w:rPr>
        <w:t>barva interiéru šedá látka</w:t>
      </w:r>
    </w:p>
    <w:p w14:paraId="0596C4BF" w14:textId="29C39CF8" w:rsidR="00E63FAB" w:rsidRPr="00617D8F" w:rsidRDefault="009D579B" w:rsidP="00E63FA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výškově nastavitelná</w:t>
      </w:r>
      <w:r w:rsidR="00E63FAB">
        <w:rPr>
          <w:rFonts w:ascii="Calibri" w:hAnsi="Calibri" w:cs="Calibri"/>
        </w:rPr>
        <w:t>, vyhřívaná</w:t>
      </w:r>
      <w:r>
        <w:rPr>
          <w:rFonts w:ascii="Calibri" w:hAnsi="Calibri" w:cs="Calibri"/>
        </w:rPr>
        <w:t xml:space="preserve"> sedadla vpředu</w:t>
      </w:r>
      <w:r w:rsidR="00E63FAB">
        <w:rPr>
          <w:rFonts w:ascii="Calibri" w:hAnsi="Calibri" w:cs="Calibri"/>
        </w:rPr>
        <w:t>,</w:t>
      </w:r>
      <w:r w:rsidR="00E63FAB" w:rsidRPr="00E63FAB">
        <w:rPr>
          <w:rFonts w:ascii="Calibri" w:hAnsi="Calibri" w:cs="Calibri"/>
        </w:rPr>
        <w:t xml:space="preserve"> </w:t>
      </w:r>
      <w:r w:rsidR="00E63FAB">
        <w:rPr>
          <w:rFonts w:ascii="Calibri" w:hAnsi="Calibri" w:cs="Calibri"/>
        </w:rPr>
        <w:t>odděleně nastavitelná</w:t>
      </w:r>
    </w:p>
    <w:p w14:paraId="5371C8FC" w14:textId="0B0579D3" w:rsidR="009D579B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loketní opěrka na vnitřní straně sedadla řidiče a spolujezdce</w:t>
      </w:r>
    </w:p>
    <w:p w14:paraId="2FB75581" w14:textId="77777777" w:rsidR="004E4E48" w:rsidRDefault="004E4E48" w:rsidP="004E4E48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vyjímatelná středová konzole</w:t>
      </w:r>
    </w:p>
    <w:p w14:paraId="6C51EC7B" w14:textId="4C0E825F" w:rsidR="00B5593D" w:rsidRPr="00F2480F" w:rsidRDefault="00B5593D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proofErr w:type="gramStart"/>
      <w:r w:rsidRPr="00F2480F">
        <w:rPr>
          <w:rFonts w:ascii="Calibri" w:hAnsi="Calibri" w:cs="Calibri"/>
        </w:rPr>
        <w:t>3-bodové</w:t>
      </w:r>
      <w:proofErr w:type="gramEnd"/>
      <w:r w:rsidRPr="00F2480F">
        <w:rPr>
          <w:rFonts w:ascii="Calibri" w:hAnsi="Calibri" w:cs="Calibri"/>
        </w:rPr>
        <w:t xml:space="preserve"> bezpečnostní pásy vpředu</w:t>
      </w:r>
    </w:p>
    <w:p w14:paraId="3C0A7FB8" w14:textId="013ABDA5" w:rsidR="00B5593D" w:rsidRDefault="00B54158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5593D" w:rsidRPr="00F2480F">
        <w:rPr>
          <w:rFonts w:ascii="Calibri" w:hAnsi="Calibri" w:cs="Calibri"/>
        </w:rPr>
        <w:t>x USB rozhraní</w:t>
      </w:r>
      <w:r w:rsidR="009D579B">
        <w:rPr>
          <w:rFonts w:ascii="Calibri" w:hAnsi="Calibri" w:cs="Calibri"/>
        </w:rPr>
        <w:t xml:space="preserve"> </w:t>
      </w:r>
    </w:p>
    <w:p w14:paraId="0C68EB62" w14:textId="1EEAB326" w:rsidR="009D579B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zásuvka 12 V</w:t>
      </w:r>
      <w:r w:rsidR="00C41E89">
        <w:rPr>
          <w:rFonts w:ascii="Calibri" w:hAnsi="Calibri" w:cs="Calibri"/>
        </w:rPr>
        <w:t> u řidiče</w:t>
      </w:r>
    </w:p>
    <w:p w14:paraId="4EDACD55" w14:textId="7893482B" w:rsidR="00B5593D" w:rsidRPr="00F2480F" w:rsidRDefault="00B5593D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airbag řidiče a spolujezdce</w:t>
      </w:r>
    </w:p>
    <w:p w14:paraId="0EF67155" w14:textId="74B05B18" w:rsidR="009D579B" w:rsidRDefault="00E20237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rádio s</w:t>
      </w:r>
      <w:r w:rsidR="009D579B">
        <w:rPr>
          <w:rFonts w:ascii="Calibri" w:hAnsi="Calibri" w:cs="Calibri"/>
        </w:rPr>
        <w:t> </w:t>
      </w:r>
      <w:r>
        <w:rPr>
          <w:rFonts w:ascii="Calibri" w:hAnsi="Calibri" w:cs="Calibri"/>
        </w:rPr>
        <w:t>Bluetooth</w:t>
      </w:r>
      <w:r w:rsidR="009D579B">
        <w:rPr>
          <w:rFonts w:ascii="Calibri" w:hAnsi="Calibri" w:cs="Calibri"/>
        </w:rPr>
        <w:t>,</w:t>
      </w:r>
      <w:r w:rsidR="009D579B" w:rsidRPr="009D579B">
        <w:rPr>
          <w:rFonts w:ascii="Calibri" w:hAnsi="Calibri" w:cs="Calibri"/>
        </w:rPr>
        <w:t xml:space="preserve"> </w:t>
      </w:r>
      <w:r w:rsidR="009D579B" w:rsidRPr="00F2480F">
        <w:rPr>
          <w:rFonts w:ascii="Calibri" w:hAnsi="Calibri" w:cs="Calibri"/>
        </w:rPr>
        <w:t>digitální příjem rádia</w:t>
      </w:r>
    </w:p>
    <w:p w14:paraId="508113A8" w14:textId="0AE6BC59" w:rsidR="009D579B" w:rsidRDefault="00E63FA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617D8F">
        <w:rPr>
          <w:rFonts w:ascii="Calibri" w:hAnsi="Calibri" w:cs="Calibri"/>
        </w:rPr>
        <w:t xml:space="preserve">výškový nastavitelný </w:t>
      </w:r>
      <w:r w:rsidR="009D579B" w:rsidRPr="00F2480F">
        <w:rPr>
          <w:rFonts w:ascii="Calibri" w:hAnsi="Calibri" w:cs="Calibri"/>
        </w:rPr>
        <w:t>multifunkční volant</w:t>
      </w:r>
      <w:r w:rsidR="009D579B">
        <w:rPr>
          <w:rFonts w:ascii="Calibri" w:hAnsi="Calibri" w:cs="Calibri"/>
        </w:rPr>
        <w:t>, vyhřívaný, imitace kůže</w:t>
      </w:r>
    </w:p>
    <w:p w14:paraId="4BBAEC58" w14:textId="77777777" w:rsidR="009D579B" w:rsidRPr="00F2480F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induktivní dobíjení mobilních telefonů</w:t>
      </w:r>
    </w:p>
    <w:p w14:paraId="7848234F" w14:textId="77777777" w:rsidR="009D579B" w:rsidRPr="00F2480F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elektromechanický posilovač řízení</w:t>
      </w:r>
    </w:p>
    <w:p w14:paraId="027F8331" w14:textId="77777777" w:rsidR="009D579B" w:rsidRPr="00F2480F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elektrický imobilizér</w:t>
      </w:r>
    </w:p>
    <w:p w14:paraId="485DC5EC" w14:textId="6816D052" w:rsidR="00E20237" w:rsidRDefault="00E20237" w:rsidP="009D579B">
      <w:pPr>
        <w:pStyle w:val="Odstavecseseznamem"/>
        <w:numPr>
          <w:ilvl w:val="0"/>
          <w:numId w:val="6"/>
        </w:numPr>
        <w:jc w:val="both"/>
      </w:pPr>
      <w:r w:rsidRPr="00F2480F">
        <w:t>automatická klimatizace</w:t>
      </w:r>
    </w:p>
    <w:p w14:paraId="6FAC853C" w14:textId="2F2A1F86" w:rsidR="00C71A7B" w:rsidRDefault="00F2480F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ambientní osvětlení vnitřního prostoru</w:t>
      </w:r>
    </w:p>
    <w:p w14:paraId="6FB3738C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LED osvětlení zavazadlového prostoru</w:t>
      </w:r>
    </w:p>
    <w:p w14:paraId="55DCEE64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sklopná zadní sedadla</w:t>
      </w:r>
    </w:p>
    <w:p w14:paraId="3BE8A920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oddělení zavazadlového prostoru</w:t>
      </w:r>
    </w:p>
    <w:p w14:paraId="263862E9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vnitřní zpětné zrcátko automaticky </w:t>
      </w:r>
      <w:proofErr w:type="spellStart"/>
      <w:r>
        <w:rPr>
          <w:rFonts w:ascii="Calibri" w:hAnsi="Calibri" w:cs="Calibri"/>
        </w:rPr>
        <w:t>zaclonitelné</w:t>
      </w:r>
      <w:proofErr w:type="spellEnd"/>
    </w:p>
    <w:p w14:paraId="1EFE6D80" w14:textId="7925ED94" w:rsidR="00F2480F" w:rsidRPr="00F2480F" w:rsidRDefault="00F2480F" w:rsidP="00F2480F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manuální nastavení sklonu světlometů</w:t>
      </w:r>
    </w:p>
    <w:p w14:paraId="435B6039" w14:textId="23875089" w:rsidR="000838F4" w:rsidRDefault="000838F4" w:rsidP="000838F4">
      <w:pPr>
        <w:rPr>
          <w:rFonts w:cs="Arial"/>
        </w:rPr>
      </w:pPr>
    </w:p>
    <w:p w14:paraId="19296BD7" w14:textId="4DC6D64D" w:rsidR="000838F4" w:rsidRDefault="00E20237" w:rsidP="00E20237">
      <w:pPr>
        <w:ind w:left="708"/>
        <w:rPr>
          <w:rFonts w:ascii="Calibri" w:hAnsi="Calibri" w:cs="Calibri"/>
          <w:sz w:val="22"/>
          <w:szCs w:val="22"/>
          <w:u w:val="single"/>
        </w:rPr>
      </w:pPr>
      <w:r w:rsidRPr="00E20237">
        <w:rPr>
          <w:rFonts w:ascii="Calibri" w:hAnsi="Calibri" w:cs="Calibri"/>
          <w:sz w:val="22"/>
          <w:szCs w:val="22"/>
          <w:u w:val="single"/>
        </w:rPr>
        <w:t>Požadované funkce</w:t>
      </w:r>
      <w:r>
        <w:rPr>
          <w:rFonts w:ascii="Calibri" w:hAnsi="Calibri" w:cs="Calibri"/>
          <w:sz w:val="22"/>
          <w:szCs w:val="22"/>
          <w:u w:val="single"/>
        </w:rPr>
        <w:t xml:space="preserve"> a asistenti</w:t>
      </w:r>
    </w:p>
    <w:p w14:paraId="4C96B5F6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ABS</w:t>
      </w:r>
    </w:p>
    <w:p w14:paraId="723F3401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centrální zamykání</w:t>
      </w:r>
      <w:r>
        <w:rPr>
          <w:rFonts w:ascii="Calibri" w:hAnsi="Calibri" w:cs="Calibri"/>
        </w:rPr>
        <w:t xml:space="preserve"> s funkcí </w:t>
      </w:r>
      <w:proofErr w:type="spellStart"/>
      <w:r>
        <w:rPr>
          <w:rFonts w:ascii="Calibri" w:hAnsi="Calibri" w:cs="Calibri"/>
        </w:rPr>
        <w:t>bezklíčkového</w:t>
      </w:r>
      <w:proofErr w:type="spellEnd"/>
      <w:r>
        <w:rPr>
          <w:rFonts w:ascii="Calibri" w:hAnsi="Calibri" w:cs="Calibri"/>
        </w:rPr>
        <w:t xml:space="preserve"> zamykání a odemykání</w:t>
      </w:r>
      <w:r w:rsidRPr="00F2480F">
        <w:rPr>
          <w:rFonts w:ascii="Calibri" w:hAnsi="Calibri" w:cs="Calibri"/>
        </w:rPr>
        <w:t xml:space="preserve">, </w:t>
      </w:r>
      <w:proofErr w:type="spellStart"/>
      <w:r w:rsidRPr="00F2480F">
        <w:rPr>
          <w:rFonts w:ascii="Calibri" w:hAnsi="Calibri" w:cs="Calibri"/>
        </w:rPr>
        <w:t>bezklíčkové</w:t>
      </w:r>
      <w:proofErr w:type="spellEnd"/>
      <w:r w:rsidRPr="00F2480F">
        <w:rPr>
          <w:rFonts w:ascii="Calibri" w:hAnsi="Calibri" w:cs="Calibri"/>
        </w:rPr>
        <w:t xml:space="preserve"> zapalování</w:t>
      </w:r>
      <w:r>
        <w:rPr>
          <w:rFonts w:ascii="Calibri" w:hAnsi="Calibri" w:cs="Calibri"/>
        </w:rPr>
        <w:t>, bezpečnostní systém</w:t>
      </w:r>
    </w:p>
    <w:p w14:paraId="560A8B9C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asistent rozpoznání únavy</w:t>
      </w:r>
    </w:p>
    <w:p w14:paraId="6D9AD070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asistent odbočení vlevo</w:t>
      </w:r>
    </w:p>
    <w:p w14:paraId="36ED7C31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 xml:space="preserve">front </w:t>
      </w:r>
      <w:proofErr w:type="spellStart"/>
      <w:r w:rsidRPr="00F2480F">
        <w:rPr>
          <w:rFonts w:ascii="Calibri" w:hAnsi="Calibri" w:cs="Calibri"/>
        </w:rPr>
        <w:t>assist</w:t>
      </w:r>
      <w:proofErr w:type="spellEnd"/>
      <w:r w:rsidRPr="00F2480F">
        <w:rPr>
          <w:rFonts w:ascii="Calibri" w:hAnsi="Calibri" w:cs="Calibri"/>
        </w:rPr>
        <w:t xml:space="preserve"> s monitoringem chodců a cyklistů</w:t>
      </w:r>
    </w:p>
    <w:p w14:paraId="4CC727AB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kontrola zapnutí bezpečnostního pásu</w:t>
      </w:r>
    </w:p>
    <w:p w14:paraId="0F49B72C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proofErr w:type="spellStart"/>
      <w:r w:rsidRPr="00F2480F">
        <w:rPr>
          <w:rFonts w:ascii="Calibri" w:hAnsi="Calibri" w:cs="Calibri"/>
        </w:rPr>
        <w:t>lane</w:t>
      </w:r>
      <w:proofErr w:type="spellEnd"/>
      <w:r w:rsidRPr="00F2480F">
        <w:rPr>
          <w:rFonts w:ascii="Calibri" w:hAnsi="Calibri" w:cs="Calibri"/>
        </w:rPr>
        <w:t xml:space="preserve"> </w:t>
      </w:r>
      <w:proofErr w:type="spellStart"/>
      <w:r w:rsidRPr="00F2480F">
        <w:rPr>
          <w:rFonts w:ascii="Calibri" w:hAnsi="Calibri" w:cs="Calibri"/>
        </w:rPr>
        <w:t>assist</w:t>
      </w:r>
      <w:proofErr w:type="spellEnd"/>
    </w:p>
    <w:p w14:paraId="3D930F82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kontrola poklesu tlaku v pneu</w:t>
      </w:r>
    </w:p>
    <w:p w14:paraId="61C350F7" w14:textId="77777777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park </w:t>
      </w:r>
      <w:proofErr w:type="spellStart"/>
      <w:r>
        <w:rPr>
          <w:rFonts w:ascii="Calibri" w:hAnsi="Calibri" w:cs="Calibri"/>
        </w:rPr>
        <w:t>assist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parkpilot</w:t>
      </w:r>
      <w:proofErr w:type="spellEnd"/>
      <w:r>
        <w:rPr>
          <w:rFonts w:ascii="Calibri" w:hAnsi="Calibri" w:cs="Calibri"/>
        </w:rPr>
        <w:t xml:space="preserve"> vpředu a vzadu</w:t>
      </w:r>
    </w:p>
    <w:p w14:paraId="1D05FF41" w14:textId="77777777" w:rsidR="00E20237" w:rsidRPr="0071299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71299F">
        <w:rPr>
          <w:rFonts w:ascii="Calibri" w:hAnsi="Calibri" w:cs="Calibri"/>
        </w:rPr>
        <w:t>adaptivní tempomat s funkcí omezovače rychlosti</w:t>
      </w:r>
    </w:p>
    <w:p w14:paraId="472B0950" w14:textId="77777777" w:rsidR="00E20237" w:rsidRPr="0071299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71299F">
        <w:rPr>
          <w:rFonts w:ascii="Calibri" w:hAnsi="Calibri" w:cs="Calibri"/>
        </w:rPr>
        <w:t>dešťový snímač pro stěrače předního skla</w:t>
      </w:r>
    </w:p>
    <w:p w14:paraId="62C0F417" w14:textId="77777777" w:rsidR="009D579B" w:rsidRPr="00F2480F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proofErr w:type="spellStart"/>
      <w:r w:rsidRPr="00F2480F">
        <w:rPr>
          <w:rFonts w:ascii="Calibri" w:hAnsi="Calibri" w:cs="Calibri"/>
        </w:rPr>
        <w:t>App</w:t>
      </w:r>
      <w:proofErr w:type="spellEnd"/>
      <w:r w:rsidRPr="00F2480F">
        <w:rPr>
          <w:rFonts w:ascii="Calibri" w:hAnsi="Calibri" w:cs="Calibri"/>
        </w:rPr>
        <w:t xml:space="preserve"> </w:t>
      </w:r>
      <w:proofErr w:type="spellStart"/>
      <w:r w:rsidRPr="00F2480F">
        <w:rPr>
          <w:rFonts w:ascii="Calibri" w:hAnsi="Calibri" w:cs="Calibri"/>
        </w:rPr>
        <w:t>Connect</w:t>
      </w:r>
      <w:proofErr w:type="spellEnd"/>
      <w:r w:rsidRPr="00F2480F">
        <w:rPr>
          <w:rFonts w:ascii="Calibri" w:hAnsi="Calibri" w:cs="Calibri"/>
        </w:rPr>
        <w:t xml:space="preserve"> / Wifi</w:t>
      </w:r>
    </w:p>
    <w:p w14:paraId="6F37D9F0" w14:textId="77777777" w:rsidR="009D579B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alarm s ostrahou vnitřního prostoru</w:t>
      </w:r>
    </w:p>
    <w:p w14:paraId="4CB0BAB5" w14:textId="77777777" w:rsidR="009D579B" w:rsidRDefault="009D579B" w:rsidP="009D579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senzor naklonění vozu</w:t>
      </w:r>
    </w:p>
    <w:p w14:paraId="5261D385" w14:textId="77777777" w:rsidR="00E20237" w:rsidRPr="00BB2F9F" w:rsidRDefault="00E20237" w:rsidP="00E20237">
      <w:pPr>
        <w:ind w:firstLine="708"/>
        <w:jc w:val="both"/>
        <w:rPr>
          <w:rFonts w:ascii="Calibri" w:hAnsi="Calibri" w:cs="Calibri"/>
          <w:sz w:val="22"/>
          <w:szCs w:val="22"/>
          <w:u w:val="single"/>
        </w:rPr>
      </w:pPr>
      <w:r w:rsidRPr="00BB2F9F">
        <w:rPr>
          <w:rFonts w:ascii="Calibri" w:hAnsi="Calibri" w:cs="Calibri"/>
          <w:sz w:val="22"/>
          <w:szCs w:val="22"/>
          <w:u w:val="single"/>
        </w:rPr>
        <w:t>Ostatní</w:t>
      </w:r>
    </w:p>
    <w:p w14:paraId="0DFC698A" w14:textId="77777777" w:rsidR="00E20237" w:rsidRPr="00F2480F" w:rsidRDefault="00E20237" w:rsidP="00E20237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 w:rsidRPr="00F2480F">
        <w:rPr>
          <w:rFonts w:ascii="Calibri" w:hAnsi="Calibri" w:cs="Calibri"/>
        </w:rPr>
        <w:t>povinná výbava</w:t>
      </w:r>
    </w:p>
    <w:p w14:paraId="27698CE8" w14:textId="77777777" w:rsidR="00E20237" w:rsidRDefault="00E20237" w:rsidP="00E20237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 w:rsidRPr="00F2480F">
        <w:rPr>
          <w:rFonts w:ascii="Calibri" w:hAnsi="Calibri" w:cs="Calibri"/>
        </w:rPr>
        <w:t>gumové koberce</w:t>
      </w:r>
    </w:p>
    <w:p w14:paraId="25F00B2B" w14:textId="199D6A66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F2480F">
        <w:rPr>
          <w:rFonts w:ascii="Calibri" w:hAnsi="Calibri" w:cs="Calibri"/>
        </w:rPr>
        <w:t>prodloužená záruka 2 +</w:t>
      </w:r>
      <w:r w:rsidR="001F52D2">
        <w:rPr>
          <w:rFonts w:ascii="Calibri" w:hAnsi="Calibri" w:cs="Calibri"/>
        </w:rPr>
        <w:t xml:space="preserve"> 3</w:t>
      </w:r>
      <w:r w:rsidR="001F52D2" w:rsidRPr="00F2480F">
        <w:rPr>
          <w:rFonts w:ascii="Calibri" w:hAnsi="Calibri" w:cs="Calibri"/>
        </w:rPr>
        <w:t xml:space="preserve"> </w:t>
      </w:r>
      <w:r w:rsidRPr="00F2480F">
        <w:rPr>
          <w:rFonts w:ascii="Calibri" w:hAnsi="Calibri" w:cs="Calibri"/>
        </w:rPr>
        <w:t>/ 200</w:t>
      </w:r>
      <w:r w:rsidR="00073E80">
        <w:rPr>
          <w:rFonts w:ascii="Calibri" w:hAnsi="Calibri" w:cs="Calibri"/>
        </w:rPr>
        <w:t> </w:t>
      </w:r>
      <w:r w:rsidRPr="00F2480F">
        <w:rPr>
          <w:rFonts w:ascii="Calibri" w:hAnsi="Calibri" w:cs="Calibri"/>
        </w:rPr>
        <w:t>000</w:t>
      </w:r>
      <w:r w:rsidR="00073E80">
        <w:rPr>
          <w:rFonts w:ascii="Calibri" w:hAnsi="Calibri" w:cs="Calibri"/>
        </w:rPr>
        <w:t xml:space="preserve"> km</w:t>
      </w:r>
    </w:p>
    <w:p w14:paraId="2B1D6003" w14:textId="15BE6BE3" w:rsidR="00E20237" w:rsidRPr="0071299F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71299F">
        <w:rPr>
          <w:rFonts w:ascii="Calibri" w:hAnsi="Calibri" w:cs="Calibri"/>
        </w:rPr>
        <w:t>nabíjecí kabel mode 3/ typ 2 (</w:t>
      </w:r>
      <w:proofErr w:type="gramStart"/>
      <w:r w:rsidRPr="0071299F">
        <w:rPr>
          <w:rFonts w:ascii="Calibri" w:hAnsi="Calibri" w:cs="Calibri"/>
        </w:rPr>
        <w:t>32A</w:t>
      </w:r>
      <w:proofErr w:type="gramEnd"/>
      <w:r w:rsidRPr="0071299F">
        <w:rPr>
          <w:rFonts w:ascii="Calibri" w:hAnsi="Calibri" w:cs="Calibri"/>
        </w:rPr>
        <w:t>)</w:t>
      </w:r>
      <w:r w:rsidR="00FE00AC" w:rsidRPr="0071299F">
        <w:rPr>
          <w:rFonts w:ascii="Calibri" w:hAnsi="Calibri" w:cs="Calibri"/>
        </w:rPr>
        <w:t xml:space="preserve"> </w:t>
      </w:r>
    </w:p>
    <w:p w14:paraId="0DAB8CC6" w14:textId="0B8EF5BE" w:rsidR="00E20237" w:rsidRDefault="00E20237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vysokonapěťová baterie min. 80 kW</w:t>
      </w:r>
    </w:p>
    <w:p w14:paraId="3AE3F7CB" w14:textId="5285EF6E" w:rsidR="001F52D2" w:rsidRDefault="001F52D2" w:rsidP="00E2023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tepelné čerpadlo</w:t>
      </w:r>
    </w:p>
    <w:p w14:paraId="19ACB887" w14:textId="122FD030" w:rsidR="000838F4" w:rsidRDefault="000838F4" w:rsidP="000838F4">
      <w:pPr>
        <w:rPr>
          <w:rFonts w:cs="Arial"/>
        </w:rPr>
      </w:pPr>
    </w:p>
    <w:p w14:paraId="4F527D4E" w14:textId="2A9DF832" w:rsidR="000838F4" w:rsidRDefault="000838F4" w:rsidP="000838F4">
      <w:pPr>
        <w:rPr>
          <w:rFonts w:cs="Arial"/>
        </w:rPr>
      </w:pPr>
    </w:p>
    <w:p w14:paraId="09476E5C" w14:textId="14616AE2" w:rsidR="000838F4" w:rsidRDefault="000838F4" w:rsidP="000838F4">
      <w:pPr>
        <w:rPr>
          <w:rFonts w:cs="Arial"/>
        </w:rPr>
      </w:pPr>
    </w:p>
    <w:p w14:paraId="784E2110" w14:textId="68574F28" w:rsidR="000838F4" w:rsidRDefault="000838F4" w:rsidP="000838F4">
      <w:pPr>
        <w:rPr>
          <w:rFonts w:cs="Arial"/>
        </w:rPr>
      </w:pPr>
    </w:p>
    <w:p w14:paraId="7884A48B" w14:textId="3D088CBE" w:rsidR="000838F4" w:rsidRDefault="000838F4" w:rsidP="000838F4">
      <w:pPr>
        <w:rPr>
          <w:rFonts w:cs="Arial"/>
        </w:rPr>
      </w:pPr>
    </w:p>
    <w:p w14:paraId="641718E0" w14:textId="65223053" w:rsidR="000838F4" w:rsidRDefault="000838F4" w:rsidP="000838F4">
      <w:pPr>
        <w:rPr>
          <w:rFonts w:cs="Arial"/>
        </w:rPr>
      </w:pPr>
    </w:p>
    <w:p w14:paraId="6BA4D005" w14:textId="2CCD30ED" w:rsidR="000838F4" w:rsidRDefault="000838F4" w:rsidP="000838F4">
      <w:pPr>
        <w:rPr>
          <w:rFonts w:cs="Arial"/>
        </w:rPr>
      </w:pPr>
    </w:p>
    <w:p w14:paraId="56DAB728" w14:textId="1FB1692D" w:rsidR="000838F4" w:rsidRDefault="000838F4" w:rsidP="000838F4">
      <w:pPr>
        <w:rPr>
          <w:rFonts w:cs="Arial"/>
        </w:rPr>
      </w:pPr>
    </w:p>
    <w:p w14:paraId="741CAF8C" w14:textId="0B8783A6" w:rsidR="000838F4" w:rsidRDefault="000838F4" w:rsidP="000838F4">
      <w:pPr>
        <w:rPr>
          <w:rFonts w:cs="Arial"/>
        </w:rPr>
      </w:pPr>
    </w:p>
    <w:p w14:paraId="68D23F75" w14:textId="64D968A2" w:rsidR="000838F4" w:rsidRDefault="000838F4" w:rsidP="000838F4">
      <w:pPr>
        <w:rPr>
          <w:rFonts w:cs="Arial"/>
        </w:rPr>
      </w:pPr>
    </w:p>
    <w:sectPr w:rsidR="000838F4" w:rsidSect="00B1406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DE4F" w14:textId="77777777" w:rsidR="00E04F86" w:rsidRDefault="00E04F86" w:rsidP="007A3FE0">
      <w:r>
        <w:separator/>
      </w:r>
    </w:p>
  </w:endnote>
  <w:endnote w:type="continuationSeparator" w:id="0">
    <w:p w14:paraId="1A0487E5" w14:textId="77777777" w:rsidR="00E04F86" w:rsidRDefault="00E04F86" w:rsidP="007A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88AC" w14:textId="77777777" w:rsidR="00E04F86" w:rsidRDefault="00E04F86" w:rsidP="007A3FE0">
      <w:r>
        <w:separator/>
      </w:r>
    </w:p>
  </w:footnote>
  <w:footnote w:type="continuationSeparator" w:id="0">
    <w:p w14:paraId="683FD090" w14:textId="77777777" w:rsidR="00E04F86" w:rsidRDefault="00E04F86" w:rsidP="007A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1D9" w14:textId="77777777" w:rsidR="007A3FE0" w:rsidRDefault="007A3FE0">
    <w:pPr>
      <w:pStyle w:val="Zhlav"/>
    </w:pPr>
    <w:r>
      <w:t>Příloha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41CE"/>
    <w:multiLevelType w:val="hybridMultilevel"/>
    <w:tmpl w:val="9B4AFB0E"/>
    <w:lvl w:ilvl="0" w:tplc="E6B2D0F8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A7B27"/>
    <w:multiLevelType w:val="hybridMultilevel"/>
    <w:tmpl w:val="69F2D54A"/>
    <w:lvl w:ilvl="0" w:tplc="E6B2D0F8">
      <w:start w:val="6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523BB"/>
    <w:multiLevelType w:val="hybridMultilevel"/>
    <w:tmpl w:val="0BDA0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763B7"/>
    <w:multiLevelType w:val="multilevel"/>
    <w:tmpl w:val="5C24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F6565"/>
    <w:multiLevelType w:val="hybridMultilevel"/>
    <w:tmpl w:val="4E2E8B10"/>
    <w:lvl w:ilvl="0" w:tplc="E6B2D0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02F0"/>
    <w:multiLevelType w:val="hybridMultilevel"/>
    <w:tmpl w:val="2692298A"/>
    <w:lvl w:ilvl="0" w:tplc="1E32E9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8064405">
    <w:abstractNumId w:val="1"/>
  </w:num>
  <w:num w:numId="2" w16cid:durableId="2072656919">
    <w:abstractNumId w:val="3"/>
  </w:num>
  <w:num w:numId="3" w16cid:durableId="1975089346">
    <w:abstractNumId w:val="2"/>
  </w:num>
  <w:num w:numId="4" w16cid:durableId="1306812616">
    <w:abstractNumId w:val="1"/>
  </w:num>
  <w:num w:numId="5" w16cid:durableId="1117411616">
    <w:abstractNumId w:val="4"/>
  </w:num>
  <w:num w:numId="6" w16cid:durableId="967050353">
    <w:abstractNumId w:val="0"/>
  </w:num>
  <w:num w:numId="7" w16cid:durableId="2090420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94"/>
    <w:rsid w:val="00012FDE"/>
    <w:rsid w:val="000157D0"/>
    <w:rsid w:val="00025A02"/>
    <w:rsid w:val="00070C73"/>
    <w:rsid w:val="00073E80"/>
    <w:rsid w:val="000838F4"/>
    <w:rsid w:val="000A6320"/>
    <w:rsid w:val="000D5B77"/>
    <w:rsid w:val="000E0CFE"/>
    <w:rsid w:val="00100A88"/>
    <w:rsid w:val="00104D1A"/>
    <w:rsid w:val="00107BA0"/>
    <w:rsid w:val="00144B36"/>
    <w:rsid w:val="00151815"/>
    <w:rsid w:val="00166044"/>
    <w:rsid w:val="00175A85"/>
    <w:rsid w:val="00177487"/>
    <w:rsid w:val="001803B6"/>
    <w:rsid w:val="001A0510"/>
    <w:rsid w:val="001D694D"/>
    <w:rsid w:val="001E4C3A"/>
    <w:rsid w:val="001F52D2"/>
    <w:rsid w:val="002035EA"/>
    <w:rsid w:val="0021127B"/>
    <w:rsid w:val="002129DA"/>
    <w:rsid w:val="0025594D"/>
    <w:rsid w:val="002B1A51"/>
    <w:rsid w:val="002C5695"/>
    <w:rsid w:val="002D4608"/>
    <w:rsid w:val="00300701"/>
    <w:rsid w:val="003127D1"/>
    <w:rsid w:val="0035334C"/>
    <w:rsid w:val="00360A90"/>
    <w:rsid w:val="00367CBC"/>
    <w:rsid w:val="00396EC4"/>
    <w:rsid w:val="003A1C2C"/>
    <w:rsid w:val="003C54E5"/>
    <w:rsid w:val="003C629A"/>
    <w:rsid w:val="003F7B8C"/>
    <w:rsid w:val="00437C73"/>
    <w:rsid w:val="00477558"/>
    <w:rsid w:val="00484D0C"/>
    <w:rsid w:val="00496394"/>
    <w:rsid w:val="00496FBE"/>
    <w:rsid w:val="004A1AAB"/>
    <w:rsid w:val="004D46D8"/>
    <w:rsid w:val="004E287A"/>
    <w:rsid w:val="004E4E48"/>
    <w:rsid w:val="00510203"/>
    <w:rsid w:val="00511870"/>
    <w:rsid w:val="00513774"/>
    <w:rsid w:val="00527CA0"/>
    <w:rsid w:val="00542384"/>
    <w:rsid w:val="00576796"/>
    <w:rsid w:val="0058467D"/>
    <w:rsid w:val="00590F0D"/>
    <w:rsid w:val="005910BC"/>
    <w:rsid w:val="005B6817"/>
    <w:rsid w:val="005C2358"/>
    <w:rsid w:val="005C2DDD"/>
    <w:rsid w:val="005C4A6D"/>
    <w:rsid w:val="005E2664"/>
    <w:rsid w:val="005E6BDC"/>
    <w:rsid w:val="005E786E"/>
    <w:rsid w:val="006042C2"/>
    <w:rsid w:val="00617D8F"/>
    <w:rsid w:val="0063648C"/>
    <w:rsid w:val="006401F3"/>
    <w:rsid w:val="00644DD8"/>
    <w:rsid w:val="00653D5E"/>
    <w:rsid w:val="00654BEF"/>
    <w:rsid w:val="00661741"/>
    <w:rsid w:val="00664DB5"/>
    <w:rsid w:val="00672CCF"/>
    <w:rsid w:val="00676C31"/>
    <w:rsid w:val="006B3FF9"/>
    <w:rsid w:val="006C31BC"/>
    <w:rsid w:val="006C6B8C"/>
    <w:rsid w:val="006D2CC2"/>
    <w:rsid w:val="00710D30"/>
    <w:rsid w:val="0071299F"/>
    <w:rsid w:val="00744E63"/>
    <w:rsid w:val="00751614"/>
    <w:rsid w:val="00755467"/>
    <w:rsid w:val="007609DB"/>
    <w:rsid w:val="00784474"/>
    <w:rsid w:val="00785DAA"/>
    <w:rsid w:val="007A3FE0"/>
    <w:rsid w:val="007A4801"/>
    <w:rsid w:val="007A6B0B"/>
    <w:rsid w:val="007A7217"/>
    <w:rsid w:val="007B44F6"/>
    <w:rsid w:val="007D13C4"/>
    <w:rsid w:val="007F2D66"/>
    <w:rsid w:val="007F5C9E"/>
    <w:rsid w:val="008479E9"/>
    <w:rsid w:val="00855DFD"/>
    <w:rsid w:val="00862496"/>
    <w:rsid w:val="00872C88"/>
    <w:rsid w:val="008741DF"/>
    <w:rsid w:val="00875518"/>
    <w:rsid w:val="008C1B7A"/>
    <w:rsid w:val="008D41E0"/>
    <w:rsid w:val="008F1D2D"/>
    <w:rsid w:val="008F2317"/>
    <w:rsid w:val="008F7CA1"/>
    <w:rsid w:val="00904A64"/>
    <w:rsid w:val="00907B7B"/>
    <w:rsid w:val="0092609C"/>
    <w:rsid w:val="00970007"/>
    <w:rsid w:val="009A6B94"/>
    <w:rsid w:val="009B0090"/>
    <w:rsid w:val="009B5F61"/>
    <w:rsid w:val="009D579B"/>
    <w:rsid w:val="00A159B8"/>
    <w:rsid w:val="00A34F44"/>
    <w:rsid w:val="00A5391B"/>
    <w:rsid w:val="00A71148"/>
    <w:rsid w:val="00A85B33"/>
    <w:rsid w:val="00AA663E"/>
    <w:rsid w:val="00AB07C0"/>
    <w:rsid w:val="00AB5235"/>
    <w:rsid w:val="00AC3A55"/>
    <w:rsid w:val="00AD0F99"/>
    <w:rsid w:val="00AD15CC"/>
    <w:rsid w:val="00AE51A0"/>
    <w:rsid w:val="00B13E0C"/>
    <w:rsid w:val="00B1406A"/>
    <w:rsid w:val="00B20997"/>
    <w:rsid w:val="00B22540"/>
    <w:rsid w:val="00B436D4"/>
    <w:rsid w:val="00B44D99"/>
    <w:rsid w:val="00B508DE"/>
    <w:rsid w:val="00B54158"/>
    <w:rsid w:val="00B5593D"/>
    <w:rsid w:val="00B62919"/>
    <w:rsid w:val="00BA0620"/>
    <w:rsid w:val="00BB0C9F"/>
    <w:rsid w:val="00BB2F9F"/>
    <w:rsid w:val="00BC1D0B"/>
    <w:rsid w:val="00C00658"/>
    <w:rsid w:val="00C23BD5"/>
    <w:rsid w:val="00C34D85"/>
    <w:rsid w:val="00C41E89"/>
    <w:rsid w:val="00C52FA4"/>
    <w:rsid w:val="00C71A7B"/>
    <w:rsid w:val="00C730ED"/>
    <w:rsid w:val="00C80F56"/>
    <w:rsid w:val="00C90D6B"/>
    <w:rsid w:val="00C913B0"/>
    <w:rsid w:val="00CC496F"/>
    <w:rsid w:val="00CE5C1C"/>
    <w:rsid w:val="00D178D4"/>
    <w:rsid w:val="00D426BD"/>
    <w:rsid w:val="00D46E87"/>
    <w:rsid w:val="00D8151E"/>
    <w:rsid w:val="00D83633"/>
    <w:rsid w:val="00D85414"/>
    <w:rsid w:val="00D923C9"/>
    <w:rsid w:val="00E00D26"/>
    <w:rsid w:val="00E04F86"/>
    <w:rsid w:val="00E10050"/>
    <w:rsid w:val="00E20237"/>
    <w:rsid w:val="00E448A5"/>
    <w:rsid w:val="00E454D3"/>
    <w:rsid w:val="00E63FAB"/>
    <w:rsid w:val="00E7502E"/>
    <w:rsid w:val="00E90887"/>
    <w:rsid w:val="00E959B6"/>
    <w:rsid w:val="00ED75F3"/>
    <w:rsid w:val="00EF688F"/>
    <w:rsid w:val="00F15DB0"/>
    <w:rsid w:val="00F2480F"/>
    <w:rsid w:val="00F26013"/>
    <w:rsid w:val="00F36EB2"/>
    <w:rsid w:val="00F60965"/>
    <w:rsid w:val="00F72B73"/>
    <w:rsid w:val="00F76967"/>
    <w:rsid w:val="00F83B64"/>
    <w:rsid w:val="00F95723"/>
    <w:rsid w:val="00FB6BF5"/>
    <w:rsid w:val="00FC4069"/>
    <w:rsid w:val="00FD3906"/>
    <w:rsid w:val="00FD4A7E"/>
    <w:rsid w:val="00FE00AC"/>
    <w:rsid w:val="00FF0D89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315B"/>
  <w15:docId w15:val="{4C46D266-E19E-44A6-AFFB-6F2477B9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B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B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x-item-name">
    <w:name w:val="box-item-name"/>
    <w:basedOn w:val="Standardnpsmoodstavce"/>
    <w:rsid w:val="00484D0C"/>
  </w:style>
  <w:style w:type="character" w:customStyle="1" w:styleId="box-item-price">
    <w:name w:val="box-item-price"/>
    <w:basedOn w:val="Standardnpsmoodstavce"/>
    <w:rsid w:val="00B22540"/>
  </w:style>
  <w:style w:type="paragraph" w:styleId="Textbubliny">
    <w:name w:val="Balloon Text"/>
    <w:basedOn w:val="Normln"/>
    <w:link w:val="TextbublinyChar"/>
    <w:uiPriority w:val="99"/>
    <w:semiHidden/>
    <w:unhideWhenUsed/>
    <w:rsid w:val="008755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51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3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FE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FE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0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D3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D3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D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D3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57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7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BF9BEF081BB498352E52C6F515636" ma:contentTypeVersion="11" ma:contentTypeDescription="Vytvoří nový dokument" ma:contentTypeScope="" ma:versionID="484004ef2c3aa57e3c4dad70bebe4711">
  <xsd:schema xmlns:xsd="http://www.w3.org/2001/XMLSchema" xmlns:xs="http://www.w3.org/2001/XMLSchema" xmlns:p="http://schemas.microsoft.com/office/2006/metadata/properties" xmlns:ns3="dae2a883-20e2-4881-a7bf-87aadd9e54ea" xmlns:ns4="4d25b026-dfe9-4585-8686-43557a66bddf" targetNamespace="http://schemas.microsoft.com/office/2006/metadata/properties" ma:root="true" ma:fieldsID="a0c262ffb9c657a622d10f404e02ee84" ns3:_="" ns4:_="">
    <xsd:import namespace="dae2a883-20e2-4881-a7bf-87aadd9e54ea"/>
    <xsd:import namespace="4d25b026-dfe9-4585-8686-43557a66bd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883-20e2-4881-a7bf-87aadd9e54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description="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b026-dfe9-4585-8686-43557a66b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054E-827A-49AE-9CF2-831B1655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40B81-C97D-4F7B-9586-32AA43C72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732BE1-F885-4CBA-878B-FE6D1FC7A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2a883-20e2-4881-a7bf-87aadd9e54ea"/>
    <ds:schemaRef ds:uri="4d25b026-dfe9-4585-8686-43557a66b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2821A-E0A3-49F4-87C7-C6CBA408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houbal</dc:creator>
  <cp:lastModifiedBy>Houbal Roman</cp:lastModifiedBy>
  <cp:revision>4</cp:revision>
  <cp:lastPrinted>2023-06-07T08:24:00Z</cp:lastPrinted>
  <dcterms:created xsi:type="dcterms:W3CDTF">2023-06-12T07:10:00Z</dcterms:created>
  <dcterms:modified xsi:type="dcterms:W3CDTF">2025-06-19T11:44:00Z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0x010100D64BF9BEF081BB498352E52C6F515636</vt:lpwstr>
  </property>
</Properties>
</file>