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5E5" w:rsidRPr="00D913C7" w:rsidRDefault="002E154F" w:rsidP="00EC1C7F">
      <w:pPr>
        <w:spacing w:after="0"/>
        <w:jc w:val="both"/>
        <w:rPr>
          <w:rFonts w:cs="Arial"/>
          <w:szCs w:val="20"/>
        </w:rPr>
      </w:pPr>
      <w:r>
        <w:rPr>
          <w:rFonts w:cs="Arial"/>
          <w:szCs w:val="20"/>
        </w:rPr>
        <w:t>0</w:t>
      </w:r>
    </w:p>
    <w:p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C85BF6">
        <w:rPr>
          <w:rFonts w:cs="Arial"/>
          <w:b/>
          <w:sz w:val="32"/>
          <w:szCs w:val="32"/>
        </w:rPr>
        <w:t>................</w:t>
      </w:r>
    </w:p>
    <w:p w:rsidR="001365E5" w:rsidRPr="00D913C7" w:rsidRDefault="004720B7" w:rsidP="005337B7">
      <w:pPr>
        <w:spacing w:after="0"/>
        <w:jc w:val="center"/>
        <w:rPr>
          <w:rFonts w:cs="Arial"/>
          <w:bCs/>
          <w:szCs w:val="20"/>
        </w:rPr>
      </w:pPr>
      <w:r w:rsidRPr="00D913C7">
        <w:rPr>
          <w:rFonts w:cs="Arial"/>
          <w:bCs/>
          <w:szCs w:val="20"/>
        </w:rPr>
        <w:t xml:space="preserve"> </w:t>
      </w:r>
      <w:r w:rsidR="001365E5" w:rsidRPr="00D913C7">
        <w:rPr>
          <w:rFonts w:cs="Arial"/>
          <w:bCs/>
          <w:szCs w:val="20"/>
        </w:rPr>
        <w:t>(uzatvorená podľa § 409 a </w:t>
      </w:r>
      <w:proofErr w:type="spellStart"/>
      <w:r w:rsidR="001365E5" w:rsidRPr="00D913C7">
        <w:rPr>
          <w:rFonts w:cs="Arial"/>
          <w:bCs/>
          <w:szCs w:val="20"/>
        </w:rPr>
        <w:t>nasl</w:t>
      </w:r>
      <w:proofErr w:type="spellEnd"/>
      <w:r w:rsidR="001365E5" w:rsidRPr="00D913C7">
        <w:rPr>
          <w:rFonts w:cs="Arial"/>
          <w:bCs/>
          <w:szCs w:val="20"/>
        </w:rPr>
        <w:t>. Obchodného zákonníka)</w:t>
      </w:r>
    </w:p>
    <w:p w:rsidR="001365E5" w:rsidRPr="00D913C7" w:rsidRDefault="001365E5" w:rsidP="005337B7">
      <w:pPr>
        <w:spacing w:after="0"/>
        <w:jc w:val="center"/>
        <w:rPr>
          <w:rFonts w:cs="Arial"/>
          <w:b/>
          <w:szCs w:val="20"/>
        </w:rPr>
      </w:pPr>
    </w:p>
    <w:p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rsidR="001365E5" w:rsidRPr="00D913C7" w:rsidRDefault="001365E5" w:rsidP="005337B7">
      <w:pPr>
        <w:spacing w:after="0"/>
        <w:rPr>
          <w:rStyle w:val="Vrazn"/>
          <w:rFonts w:cs="Arial"/>
          <w:szCs w:val="20"/>
        </w:rPr>
      </w:pPr>
    </w:p>
    <w:p w:rsidR="001365E5" w:rsidRPr="00D913C7" w:rsidRDefault="001365E5" w:rsidP="005337B7">
      <w:pPr>
        <w:spacing w:after="0"/>
        <w:rPr>
          <w:rStyle w:val="Vrazn"/>
          <w:rFonts w:cs="Arial"/>
          <w:szCs w:val="20"/>
        </w:rPr>
      </w:pPr>
      <w:r w:rsidRPr="00D913C7">
        <w:rPr>
          <w:rStyle w:val="Vrazn"/>
          <w:rFonts w:cs="Arial"/>
          <w:szCs w:val="20"/>
        </w:rPr>
        <w:t>Kupujúci</w:t>
      </w:r>
    </w:p>
    <w:p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rsidR="00867440" w:rsidRPr="00226229" w:rsidRDefault="00867440" w:rsidP="00867440">
            <w:r w:rsidRPr="00226229">
              <w:t>LESY Slovenskej republiky, štátny podnik</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rsidR="00867440" w:rsidRPr="00226229" w:rsidRDefault="00867440" w:rsidP="00376A67">
            <w:r w:rsidRPr="00226229">
              <w:t xml:space="preserve">organizačná zložka OZ </w:t>
            </w:r>
            <w:r w:rsidR="00376A67">
              <w:t>Sever</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rsidR="00867440" w:rsidRPr="00226229" w:rsidRDefault="00376A67" w:rsidP="00867440">
            <w:r w:rsidRPr="00376A67">
              <w:t>Nám. M. R. Štefánika 1, Žilina 011 45</w:t>
            </w:r>
          </w:p>
        </w:tc>
      </w:tr>
      <w:tr w:rsidR="00867440" w:rsidRPr="00D913C7" w:rsidTr="00020FE4">
        <w:tc>
          <w:tcPr>
            <w:tcW w:w="2410" w:type="dxa"/>
            <w:tcBorders>
              <w:top w:val="nil"/>
              <w:bottom w:val="nil"/>
              <w:right w:val="nil"/>
            </w:tcBorders>
            <w:shd w:val="clear" w:color="auto" w:fill="auto"/>
          </w:tcPr>
          <w:p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rsidR="00867440" w:rsidRDefault="00376A67" w:rsidP="00895CDD">
            <w:r w:rsidRPr="00376A67">
              <w:t xml:space="preserve">Ing. </w:t>
            </w:r>
            <w:r w:rsidR="004720B7">
              <w:t xml:space="preserve">Jozef </w:t>
            </w:r>
            <w:proofErr w:type="spellStart"/>
            <w:r w:rsidR="004720B7">
              <w:t>Valúch</w:t>
            </w:r>
            <w:proofErr w:type="spellEnd"/>
            <w:r w:rsidRPr="00376A67">
              <w:t xml:space="preserve"> </w:t>
            </w:r>
            <w:r w:rsidR="004720B7">
              <w:t>–</w:t>
            </w:r>
            <w:r w:rsidRPr="00376A67">
              <w:t xml:space="preserve"> </w:t>
            </w:r>
            <w:r w:rsidR="004720B7">
              <w:t xml:space="preserve">poverený riadením </w:t>
            </w:r>
            <w:r w:rsidR="00895CDD">
              <w:t xml:space="preserve">organizačnej zložky </w:t>
            </w:r>
            <w:r w:rsidR="004720B7">
              <w:t>OZ Sever</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rsidTr="00020FE4">
        <w:tc>
          <w:tcPr>
            <w:tcW w:w="2410"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rsidTr="00020FE4">
        <w:tc>
          <w:tcPr>
            <w:tcW w:w="2410" w:type="dxa"/>
            <w:tcBorders>
              <w:top w:val="nil"/>
              <w:bottom w:val="nil"/>
              <w:right w:val="nil"/>
            </w:tcBorders>
            <w:shd w:val="clear" w:color="auto" w:fill="auto"/>
          </w:tcPr>
          <w:p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rsidR="00F97B0E" w:rsidRPr="00D913C7" w:rsidRDefault="00F97B0E" w:rsidP="004720B7">
            <w:pPr>
              <w:spacing w:after="0" w:line="360" w:lineRule="auto"/>
              <w:jc w:val="both"/>
              <w:rPr>
                <w:rFonts w:cs="Arial"/>
                <w:szCs w:val="20"/>
              </w:rPr>
            </w:pPr>
            <w:r>
              <w:rPr>
                <w:rFonts w:cs="Arial"/>
                <w:szCs w:val="20"/>
              </w:rPr>
              <w:t xml:space="preserve">Ing. </w:t>
            </w:r>
            <w:r w:rsidR="004720B7">
              <w:rPr>
                <w:rFonts w:cs="Arial"/>
                <w:szCs w:val="20"/>
              </w:rPr>
              <w:t xml:space="preserve">Jozef </w:t>
            </w:r>
            <w:proofErr w:type="spellStart"/>
            <w:r w:rsidR="004720B7">
              <w:rPr>
                <w:rFonts w:cs="Arial"/>
                <w:szCs w:val="20"/>
              </w:rPr>
              <w:t>Gablík</w:t>
            </w:r>
            <w:proofErr w:type="spellEnd"/>
            <w:r>
              <w:rPr>
                <w:rFonts w:cs="Arial"/>
                <w:szCs w:val="20"/>
              </w:rPr>
              <w:t>, +421 918 335 </w:t>
            </w:r>
            <w:r w:rsidR="004720B7">
              <w:rPr>
                <w:rFonts w:cs="Arial"/>
                <w:szCs w:val="20"/>
              </w:rPr>
              <w:t>039</w:t>
            </w:r>
            <w:r>
              <w:rPr>
                <w:rFonts w:cs="Arial"/>
                <w:szCs w:val="20"/>
              </w:rPr>
              <w:t xml:space="preserve">, </w:t>
            </w:r>
            <w:r w:rsidR="004720B7">
              <w:rPr>
                <w:rFonts w:cs="Arial"/>
                <w:szCs w:val="20"/>
              </w:rPr>
              <w:t>jozef.gablik</w:t>
            </w:r>
            <w:r>
              <w:rPr>
                <w:rFonts w:cs="Arial"/>
                <w:szCs w:val="20"/>
              </w:rPr>
              <w:t>@lesy.sk</w:t>
            </w:r>
          </w:p>
        </w:tc>
      </w:tr>
      <w:tr w:rsidR="001365E5" w:rsidRPr="00D913C7" w:rsidTr="00480F32">
        <w:tc>
          <w:tcPr>
            <w:tcW w:w="9210" w:type="dxa"/>
            <w:gridSpan w:val="2"/>
            <w:tcBorders>
              <w:top w:val="nil"/>
              <w:bottom w:val="nil"/>
              <w:right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a</w:t>
      </w:r>
    </w:p>
    <w:p w:rsidR="001365E5" w:rsidRPr="00D913C7" w:rsidRDefault="001365E5" w:rsidP="005337B7">
      <w:pPr>
        <w:spacing w:after="0"/>
        <w:rPr>
          <w:rFonts w:cs="Arial"/>
          <w:szCs w:val="20"/>
        </w:rPr>
      </w:pPr>
    </w:p>
    <w:p w:rsidR="001365E5" w:rsidRPr="00D913C7" w:rsidRDefault="001365E5" w:rsidP="005337B7">
      <w:pPr>
        <w:spacing w:after="0"/>
        <w:rPr>
          <w:rFonts w:cs="Arial"/>
          <w:b/>
          <w:szCs w:val="20"/>
        </w:rPr>
      </w:pPr>
      <w:r w:rsidRPr="00D913C7">
        <w:rPr>
          <w:rFonts w:cs="Arial"/>
          <w:b/>
          <w:szCs w:val="20"/>
        </w:rPr>
        <w:t>Predávajúci:</w:t>
      </w:r>
    </w:p>
    <w:p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auto"/>
          </w:tcPr>
          <w:p w:rsidR="001365E5" w:rsidRPr="00D913C7" w:rsidRDefault="001365E5" w:rsidP="00480F32">
            <w:pPr>
              <w:spacing w:after="0" w:line="360" w:lineRule="auto"/>
              <w:jc w:val="both"/>
              <w:rPr>
                <w:rFonts w:cs="Arial"/>
                <w:b/>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auto"/>
          </w:tcPr>
          <w:p w:rsidR="001365E5" w:rsidRPr="00D913C7" w:rsidRDefault="001365E5" w:rsidP="00480F32">
            <w:pPr>
              <w:pStyle w:val="Pta"/>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1937" w:type="dxa"/>
            <w:tcBorders>
              <w:top w:val="nil"/>
              <w:bottom w:val="nil"/>
              <w:right w:val="nil"/>
            </w:tcBorders>
            <w:shd w:val="clear" w:color="auto" w:fill="auto"/>
          </w:tcPr>
          <w:p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auto"/>
          </w:tcPr>
          <w:p w:rsidR="001365E5" w:rsidRPr="00D913C7" w:rsidRDefault="001365E5" w:rsidP="00480F32">
            <w:pPr>
              <w:spacing w:after="0" w:line="360" w:lineRule="auto"/>
              <w:jc w:val="both"/>
              <w:rPr>
                <w:rFonts w:cs="Arial"/>
                <w:szCs w:val="20"/>
              </w:rPr>
            </w:pPr>
          </w:p>
        </w:tc>
      </w:tr>
      <w:tr w:rsidR="001365E5" w:rsidRPr="00D913C7" w:rsidTr="00480F32">
        <w:tc>
          <w:tcPr>
            <w:tcW w:w="9072" w:type="dxa"/>
            <w:gridSpan w:val="2"/>
            <w:tcBorders>
              <w:top w:val="nil"/>
              <w:bottom w:val="nil"/>
            </w:tcBorders>
            <w:shd w:val="clear" w:color="auto" w:fill="auto"/>
          </w:tcPr>
          <w:p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rsidR="001365E5" w:rsidRPr="00D913C7" w:rsidRDefault="001365E5" w:rsidP="005337B7">
      <w:pPr>
        <w:spacing w:after="0"/>
        <w:rPr>
          <w:rFonts w:cs="Arial"/>
          <w:szCs w:val="20"/>
        </w:rPr>
      </w:pPr>
    </w:p>
    <w:p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rsidR="001365E5" w:rsidRPr="00D913C7" w:rsidRDefault="001365E5" w:rsidP="005337B7">
      <w:pPr>
        <w:spacing w:after="0"/>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len “kupujúci“ alebo ,,verejný obstarávateľ“)</w:t>
      </w:r>
    </w:p>
    <w:p w:rsidR="001365E5" w:rsidRPr="00D913C7" w:rsidRDefault="001365E5" w:rsidP="005337B7">
      <w:pPr>
        <w:spacing w:after="0"/>
        <w:ind w:firstLine="171"/>
        <w:jc w:val="center"/>
        <w:rPr>
          <w:rFonts w:cs="Arial"/>
          <w:szCs w:val="20"/>
        </w:rPr>
      </w:pPr>
    </w:p>
    <w:p w:rsidR="001365E5" w:rsidRPr="00D913C7" w:rsidRDefault="001365E5" w:rsidP="005337B7">
      <w:pPr>
        <w:spacing w:after="0"/>
        <w:jc w:val="center"/>
        <w:rPr>
          <w:rFonts w:cs="Arial"/>
          <w:szCs w:val="20"/>
        </w:rPr>
      </w:pPr>
      <w:r w:rsidRPr="00D913C7">
        <w:rPr>
          <w:rFonts w:cs="Arial"/>
          <w:szCs w:val="20"/>
        </w:rPr>
        <w:t>(ďalej spolu aj “zmluvné strany“)</w:t>
      </w:r>
    </w:p>
    <w:p w:rsidR="001365E5" w:rsidRPr="00D913C7" w:rsidRDefault="001365E5" w:rsidP="005337B7">
      <w:pPr>
        <w:spacing w:after="0"/>
        <w:jc w:val="center"/>
        <w:rPr>
          <w:rFonts w:cs="Arial"/>
          <w:b/>
          <w:szCs w:val="20"/>
        </w:rPr>
      </w:pPr>
    </w:p>
    <w:p w:rsidR="001365E5" w:rsidRPr="00D913C7" w:rsidRDefault="001365E5" w:rsidP="005337B7">
      <w:pPr>
        <w:spacing w:after="0"/>
        <w:jc w:val="center"/>
        <w:rPr>
          <w:rFonts w:cs="Arial"/>
          <w:szCs w:val="20"/>
        </w:rPr>
      </w:pPr>
      <w:r w:rsidRPr="00D913C7">
        <w:rPr>
          <w:rFonts w:cs="Arial"/>
          <w:b/>
          <w:szCs w:val="20"/>
        </w:rPr>
        <w:t>Preambula</w:t>
      </w:r>
    </w:p>
    <w:p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sidR="004720B7">
        <w:rPr>
          <w:rFonts w:ascii="Arial" w:hAnsi="Arial" w:cs="Arial"/>
          <w:b/>
          <w:sz w:val="20"/>
          <w:lang w:val="sk-SK"/>
        </w:rPr>
        <w:t xml:space="preserve">Nákup kameniva pre Odštepný závod Sever, LS </w:t>
      </w:r>
      <w:r w:rsidR="00250AEE">
        <w:rPr>
          <w:rFonts w:ascii="Arial" w:hAnsi="Arial" w:cs="Arial"/>
          <w:b/>
          <w:sz w:val="20"/>
          <w:lang w:val="sk-SK"/>
        </w:rPr>
        <w:t>Púchov a</w:t>
      </w:r>
      <w:r w:rsidR="00233194">
        <w:rPr>
          <w:rFonts w:ascii="Arial" w:hAnsi="Arial" w:cs="Arial"/>
          <w:b/>
          <w:sz w:val="20"/>
          <w:lang w:val="sk-SK"/>
        </w:rPr>
        <w:t xml:space="preserve"> LS Považská Bystrica</w:t>
      </w:r>
      <w:r w:rsidR="004720B7">
        <w:rPr>
          <w:rFonts w:ascii="Arial" w:hAnsi="Arial" w:cs="Arial"/>
          <w:b/>
          <w:sz w:val="20"/>
          <w:lang w:val="sk-SK"/>
        </w:rPr>
        <w:t>,</w:t>
      </w:r>
      <w:r w:rsidR="00BF66FF">
        <w:rPr>
          <w:rFonts w:ascii="Arial" w:hAnsi="Arial" w:cs="Arial"/>
          <w:b/>
          <w:sz w:val="20"/>
          <w:lang w:val="sk-SK"/>
        </w:rPr>
        <w:t xml:space="preserve"> Časť A (bez dopravy) výzva č. </w:t>
      </w:r>
      <w:r w:rsidR="006C7978">
        <w:rPr>
          <w:rFonts w:ascii="Arial" w:hAnsi="Arial" w:cs="Arial"/>
          <w:b/>
          <w:sz w:val="20"/>
          <w:lang w:val="sk-SK"/>
        </w:rPr>
        <w:t>7</w:t>
      </w:r>
      <w:r w:rsidR="004720B7">
        <w:rPr>
          <w:rFonts w:ascii="Arial" w:hAnsi="Arial" w:cs="Arial"/>
          <w:b/>
          <w:sz w:val="20"/>
          <w:lang w:val="sk-SK"/>
        </w:rPr>
        <w:t>/202</w:t>
      </w:r>
      <w:r w:rsidR="006B1B0E">
        <w:rPr>
          <w:rFonts w:ascii="Arial" w:hAnsi="Arial" w:cs="Arial"/>
          <w:b/>
          <w:sz w:val="20"/>
          <w:lang w:val="sk-SK"/>
        </w:rPr>
        <w:t>5</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t>I. Základné ustanovenia</w:t>
      </w:r>
    </w:p>
    <w:p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rsidR="001365E5" w:rsidRPr="00D913C7" w:rsidRDefault="001365E5" w:rsidP="005337B7">
      <w:pPr>
        <w:suppressAutoHyphens/>
        <w:spacing w:after="0"/>
        <w:rPr>
          <w:rFonts w:cs="Arial"/>
          <w:b/>
          <w:szCs w:val="20"/>
        </w:rPr>
      </w:pPr>
    </w:p>
    <w:p w:rsidR="001365E5" w:rsidRPr="00D913C7" w:rsidRDefault="001365E5" w:rsidP="005337B7">
      <w:pPr>
        <w:suppressAutoHyphens/>
        <w:spacing w:after="0"/>
        <w:jc w:val="center"/>
        <w:rPr>
          <w:rFonts w:cs="Arial"/>
          <w:b/>
          <w:szCs w:val="20"/>
        </w:rPr>
      </w:pPr>
      <w:r w:rsidRPr="00D913C7">
        <w:rPr>
          <w:rFonts w:cs="Arial"/>
          <w:b/>
          <w:szCs w:val="20"/>
        </w:rPr>
        <w:lastRenderedPageBreak/>
        <w:t>II. Predmet kúpnej zmluvy</w:t>
      </w: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s technickou špecifikáciou podľa ods. 2 tohto článku (ďalej len „tovar“).</w:t>
      </w:r>
    </w:p>
    <w:p w:rsidR="001365E5"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rsidR="00895CDD" w:rsidRPr="00D913C7" w:rsidRDefault="00895CDD" w:rsidP="00895CDD">
      <w:pPr>
        <w:pStyle w:val="Bezriadkovania"/>
        <w:ind w:left="360"/>
        <w:jc w:val="both"/>
        <w:rPr>
          <w:rFonts w:ascii="Arial" w:hAnsi="Arial" w:cs="Arial"/>
          <w:sz w:val="20"/>
          <w:lang w:val="sk-SK"/>
        </w:rPr>
      </w:pPr>
    </w:p>
    <w:tbl>
      <w:tblPr>
        <w:tblW w:w="6945" w:type="dxa"/>
        <w:tblInd w:w="416" w:type="dxa"/>
        <w:tblCellMar>
          <w:left w:w="70" w:type="dxa"/>
          <w:right w:w="70" w:type="dxa"/>
        </w:tblCellMar>
        <w:tblLook w:val="04A0" w:firstRow="1" w:lastRow="0" w:firstColumn="1" w:lastColumn="0" w:noHBand="0" w:noVBand="1"/>
      </w:tblPr>
      <w:tblGrid>
        <w:gridCol w:w="640"/>
        <w:gridCol w:w="4540"/>
        <w:gridCol w:w="1765"/>
      </w:tblGrid>
      <w:tr w:rsidR="00895CDD" w:rsidRPr="00895CDD" w:rsidTr="00895CDD">
        <w:trPr>
          <w:trHeight w:val="201"/>
        </w:trPr>
        <w:tc>
          <w:tcPr>
            <w:tcW w:w="64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895CDD" w:rsidRPr="00895CDD" w:rsidRDefault="00895CDD" w:rsidP="00895CDD">
            <w:pPr>
              <w:spacing w:after="0"/>
              <w:rPr>
                <w:rFonts w:ascii="Calibri" w:hAnsi="Calibri" w:cs="Calibri"/>
                <w:b/>
                <w:color w:val="000000"/>
                <w:sz w:val="22"/>
                <w:szCs w:val="22"/>
                <w:highlight w:val="yellow"/>
              </w:rPr>
            </w:pPr>
            <w:proofErr w:type="spellStart"/>
            <w:r w:rsidRPr="00895CDD">
              <w:rPr>
                <w:rFonts w:ascii="Calibri" w:hAnsi="Calibri" w:cs="Calibri"/>
                <w:b/>
                <w:color w:val="000000"/>
                <w:sz w:val="22"/>
                <w:szCs w:val="22"/>
                <w:highlight w:val="yellow"/>
              </w:rPr>
              <w:t>Č.p</w:t>
            </w:r>
            <w:proofErr w:type="spellEnd"/>
          </w:p>
        </w:tc>
        <w:tc>
          <w:tcPr>
            <w:tcW w:w="4540" w:type="dxa"/>
            <w:tcBorders>
              <w:top w:val="single" w:sz="8" w:space="0" w:color="auto"/>
              <w:left w:val="nil"/>
              <w:bottom w:val="single" w:sz="4" w:space="0" w:color="auto"/>
              <w:right w:val="single" w:sz="4" w:space="0" w:color="auto"/>
            </w:tcBorders>
            <w:shd w:val="clear" w:color="auto" w:fill="auto"/>
            <w:vAlign w:val="center"/>
            <w:hideMark/>
          </w:tcPr>
          <w:p w:rsidR="00895CDD" w:rsidRPr="00895CDD" w:rsidRDefault="00895CDD" w:rsidP="00895CDD">
            <w:pPr>
              <w:spacing w:after="0"/>
              <w:jc w:val="center"/>
              <w:rPr>
                <w:rFonts w:ascii="Calibri" w:hAnsi="Calibri" w:cs="Calibri"/>
                <w:b/>
                <w:color w:val="000000"/>
                <w:sz w:val="22"/>
                <w:szCs w:val="22"/>
                <w:highlight w:val="yellow"/>
              </w:rPr>
            </w:pPr>
            <w:r w:rsidRPr="00895CDD">
              <w:rPr>
                <w:rFonts w:ascii="Calibri" w:hAnsi="Calibri" w:cs="Calibri"/>
                <w:b/>
                <w:color w:val="000000"/>
                <w:sz w:val="22"/>
                <w:szCs w:val="22"/>
                <w:highlight w:val="yellow"/>
              </w:rPr>
              <w:t>Názov položky - frakcia</w:t>
            </w:r>
          </w:p>
        </w:tc>
        <w:tc>
          <w:tcPr>
            <w:tcW w:w="1765" w:type="dxa"/>
            <w:tcBorders>
              <w:top w:val="single" w:sz="8" w:space="0" w:color="auto"/>
              <w:left w:val="nil"/>
              <w:bottom w:val="single" w:sz="4" w:space="0" w:color="auto"/>
              <w:right w:val="single" w:sz="4" w:space="0" w:color="auto"/>
            </w:tcBorders>
            <w:shd w:val="clear" w:color="auto" w:fill="auto"/>
            <w:vAlign w:val="center"/>
            <w:hideMark/>
          </w:tcPr>
          <w:p w:rsidR="00895CDD" w:rsidRPr="00895CDD" w:rsidRDefault="00895CDD" w:rsidP="00895CDD">
            <w:pPr>
              <w:spacing w:after="0"/>
              <w:rPr>
                <w:rFonts w:ascii="Calibri" w:hAnsi="Calibri" w:cs="Calibri"/>
                <w:b/>
                <w:color w:val="000000"/>
                <w:sz w:val="22"/>
                <w:szCs w:val="22"/>
                <w:highlight w:val="yellow"/>
              </w:rPr>
            </w:pPr>
            <w:r w:rsidRPr="00895CDD">
              <w:rPr>
                <w:rFonts w:ascii="Calibri" w:hAnsi="Calibri" w:cs="Calibri"/>
                <w:b/>
                <w:color w:val="000000"/>
                <w:sz w:val="22"/>
                <w:szCs w:val="22"/>
                <w:highlight w:val="yellow"/>
              </w:rPr>
              <w:t>Množstvo (tona)</w:t>
            </w:r>
          </w:p>
        </w:tc>
      </w:tr>
      <w:tr w:rsidR="00BF66FF" w:rsidRPr="00895CDD" w:rsidTr="00EC094E">
        <w:trPr>
          <w:trHeight w:val="300"/>
        </w:trPr>
        <w:tc>
          <w:tcPr>
            <w:tcW w:w="640" w:type="dxa"/>
            <w:tcBorders>
              <w:top w:val="nil"/>
              <w:left w:val="single" w:sz="8" w:space="0" w:color="auto"/>
              <w:bottom w:val="single" w:sz="4" w:space="0" w:color="auto"/>
              <w:right w:val="single" w:sz="4" w:space="0" w:color="auto"/>
            </w:tcBorders>
            <w:shd w:val="clear" w:color="auto" w:fill="auto"/>
            <w:noWrap/>
          </w:tcPr>
          <w:p w:rsidR="00BF66FF" w:rsidRPr="00D85527" w:rsidRDefault="00BF66FF" w:rsidP="00BF66FF">
            <w:r w:rsidRPr="00D85527">
              <w:t>1</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BF66FF" w:rsidRPr="00BF66FF" w:rsidRDefault="00BF66FF" w:rsidP="00BF66FF">
            <w:pPr>
              <w:jc w:val="center"/>
              <w:rPr>
                <w:rFonts w:ascii="Calibri" w:hAnsi="Calibri" w:cs="Calibri"/>
                <w:color w:val="000000"/>
                <w:highlight w:val="yellow"/>
              </w:rPr>
            </w:pPr>
            <w:r w:rsidRPr="00BF66FF">
              <w:rPr>
                <w:rFonts w:ascii="Calibri" w:hAnsi="Calibri" w:cs="Calibri"/>
                <w:color w:val="000000"/>
                <w:highlight w:val="yellow"/>
              </w:rPr>
              <w:t>Kamenivo 4/8</w:t>
            </w:r>
          </w:p>
        </w:tc>
        <w:tc>
          <w:tcPr>
            <w:tcW w:w="1765" w:type="dxa"/>
            <w:tcBorders>
              <w:top w:val="nil"/>
              <w:left w:val="nil"/>
              <w:bottom w:val="single" w:sz="4" w:space="0" w:color="auto"/>
              <w:right w:val="single" w:sz="4" w:space="0" w:color="auto"/>
            </w:tcBorders>
            <w:shd w:val="clear" w:color="auto" w:fill="auto"/>
            <w:noWrap/>
            <w:vAlign w:val="bottom"/>
          </w:tcPr>
          <w:p w:rsidR="00BF66FF" w:rsidRDefault="00BF66FF" w:rsidP="00BF66FF">
            <w:pPr>
              <w:jc w:val="center"/>
              <w:rPr>
                <w:rFonts w:ascii="Calibri" w:hAnsi="Calibri" w:cs="Calibri"/>
                <w:color w:val="000000"/>
              </w:rPr>
            </w:pPr>
            <w:r>
              <w:rPr>
                <w:rFonts w:ascii="Calibri" w:hAnsi="Calibri" w:cs="Calibri"/>
                <w:color w:val="000000"/>
              </w:rPr>
              <w:t>200</w:t>
            </w:r>
          </w:p>
        </w:tc>
      </w:tr>
      <w:tr w:rsidR="00BF66FF" w:rsidRPr="00895CDD" w:rsidTr="00EC094E">
        <w:trPr>
          <w:trHeight w:val="300"/>
        </w:trPr>
        <w:tc>
          <w:tcPr>
            <w:tcW w:w="640" w:type="dxa"/>
            <w:tcBorders>
              <w:top w:val="nil"/>
              <w:left w:val="single" w:sz="8" w:space="0" w:color="auto"/>
              <w:bottom w:val="single" w:sz="4" w:space="0" w:color="auto"/>
              <w:right w:val="single" w:sz="4" w:space="0" w:color="auto"/>
            </w:tcBorders>
            <w:shd w:val="clear" w:color="auto" w:fill="auto"/>
            <w:noWrap/>
          </w:tcPr>
          <w:p w:rsidR="00BF66FF" w:rsidRPr="00D85527" w:rsidRDefault="00BF66FF" w:rsidP="00BF66FF">
            <w:r w:rsidRPr="00D85527">
              <w:t>2</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BF66FF" w:rsidRPr="00BF66FF" w:rsidRDefault="00BF66FF" w:rsidP="00BF66FF">
            <w:pPr>
              <w:spacing w:after="0"/>
              <w:jc w:val="center"/>
              <w:rPr>
                <w:rFonts w:ascii="Calibri" w:hAnsi="Calibri" w:cs="Calibri"/>
                <w:color w:val="000000"/>
                <w:highlight w:val="yellow"/>
              </w:rPr>
            </w:pPr>
            <w:r w:rsidRPr="00BF66FF">
              <w:rPr>
                <w:rFonts w:ascii="Calibri" w:hAnsi="Calibri" w:cs="Calibri"/>
                <w:color w:val="000000"/>
                <w:highlight w:val="yellow"/>
              </w:rPr>
              <w:t>Kamenivo 8/16</w:t>
            </w:r>
          </w:p>
        </w:tc>
        <w:tc>
          <w:tcPr>
            <w:tcW w:w="1765" w:type="dxa"/>
            <w:tcBorders>
              <w:top w:val="nil"/>
              <w:left w:val="nil"/>
              <w:bottom w:val="single" w:sz="4" w:space="0" w:color="auto"/>
              <w:right w:val="single" w:sz="4" w:space="0" w:color="auto"/>
            </w:tcBorders>
            <w:shd w:val="clear" w:color="auto" w:fill="auto"/>
            <w:noWrap/>
            <w:vAlign w:val="bottom"/>
          </w:tcPr>
          <w:p w:rsidR="00BF66FF" w:rsidRPr="006B7420" w:rsidRDefault="006C7978" w:rsidP="00BF66FF">
            <w:pPr>
              <w:spacing w:after="0"/>
              <w:jc w:val="center"/>
              <w:rPr>
                <w:rFonts w:ascii="Calibri" w:hAnsi="Calibri" w:cs="Calibri"/>
                <w:color w:val="000000"/>
              </w:rPr>
            </w:pPr>
            <w:r>
              <w:rPr>
                <w:rFonts w:ascii="Calibri" w:hAnsi="Calibri" w:cs="Calibri"/>
                <w:color w:val="000000"/>
              </w:rPr>
              <w:t>300</w:t>
            </w:r>
          </w:p>
        </w:tc>
      </w:tr>
      <w:tr w:rsidR="00BF66FF" w:rsidRPr="00895CDD" w:rsidTr="00EC094E">
        <w:trPr>
          <w:trHeight w:val="300"/>
        </w:trPr>
        <w:tc>
          <w:tcPr>
            <w:tcW w:w="640" w:type="dxa"/>
            <w:tcBorders>
              <w:top w:val="nil"/>
              <w:left w:val="single" w:sz="8" w:space="0" w:color="auto"/>
              <w:bottom w:val="single" w:sz="4" w:space="0" w:color="auto"/>
              <w:right w:val="single" w:sz="4" w:space="0" w:color="auto"/>
            </w:tcBorders>
            <w:shd w:val="clear" w:color="auto" w:fill="auto"/>
            <w:noWrap/>
          </w:tcPr>
          <w:p w:rsidR="00BF66FF" w:rsidRPr="00D85527" w:rsidRDefault="00BF66FF" w:rsidP="00BF66FF">
            <w:r w:rsidRPr="00D85527">
              <w:t>3</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BF66FF" w:rsidRPr="00BF66FF" w:rsidRDefault="00BF66FF" w:rsidP="00BF66FF">
            <w:pPr>
              <w:spacing w:after="0"/>
              <w:jc w:val="center"/>
              <w:rPr>
                <w:rFonts w:ascii="Calibri" w:hAnsi="Calibri" w:cs="Calibri"/>
                <w:color w:val="000000"/>
                <w:highlight w:val="yellow"/>
              </w:rPr>
            </w:pPr>
            <w:r w:rsidRPr="00BF66FF">
              <w:rPr>
                <w:rFonts w:ascii="Calibri" w:hAnsi="Calibri" w:cs="Calibri"/>
                <w:color w:val="000000"/>
                <w:highlight w:val="yellow"/>
              </w:rPr>
              <w:t>Kamenivo 0/32</w:t>
            </w:r>
          </w:p>
        </w:tc>
        <w:tc>
          <w:tcPr>
            <w:tcW w:w="1765" w:type="dxa"/>
            <w:tcBorders>
              <w:top w:val="nil"/>
              <w:left w:val="nil"/>
              <w:bottom w:val="single" w:sz="4" w:space="0" w:color="auto"/>
              <w:right w:val="single" w:sz="4" w:space="0" w:color="auto"/>
            </w:tcBorders>
            <w:shd w:val="clear" w:color="auto" w:fill="auto"/>
            <w:noWrap/>
            <w:vAlign w:val="bottom"/>
          </w:tcPr>
          <w:p w:rsidR="00BF66FF" w:rsidRPr="006B7420" w:rsidRDefault="00BF66FF" w:rsidP="00BF66FF">
            <w:pPr>
              <w:spacing w:after="0"/>
              <w:jc w:val="center"/>
              <w:rPr>
                <w:rFonts w:ascii="Calibri" w:hAnsi="Calibri" w:cs="Calibri"/>
                <w:color w:val="000000"/>
              </w:rPr>
            </w:pPr>
            <w:r>
              <w:rPr>
                <w:rFonts w:ascii="Calibri" w:hAnsi="Calibri" w:cs="Calibri"/>
                <w:color w:val="000000"/>
              </w:rPr>
              <w:t>4</w:t>
            </w:r>
            <w:r w:rsidRPr="006B7420">
              <w:rPr>
                <w:rFonts w:ascii="Calibri" w:hAnsi="Calibri" w:cs="Calibri"/>
                <w:color w:val="000000"/>
              </w:rPr>
              <w:t>00</w:t>
            </w:r>
          </w:p>
        </w:tc>
      </w:tr>
      <w:tr w:rsidR="00BF66FF" w:rsidRPr="00895CDD" w:rsidTr="00EC094E">
        <w:trPr>
          <w:trHeight w:val="300"/>
        </w:trPr>
        <w:tc>
          <w:tcPr>
            <w:tcW w:w="640" w:type="dxa"/>
            <w:tcBorders>
              <w:top w:val="nil"/>
              <w:left w:val="single" w:sz="8" w:space="0" w:color="auto"/>
              <w:bottom w:val="single" w:sz="4" w:space="0" w:color="auto"/>
              <w:right w:val="single" w:sz="4" w:space="0" w:color="auto"/>
            </w:tcBorders>
            <w:shd w:val="clear" w:color="auto" w:fill="auto"/>
            <w:noWrap/>
          </w:tcPr>
          <w:p w:rsidR="00BF66FF" w:rsidRPr="00D85527" w:rsidRDefault="00BF66FF" w:rsidP="00BF66FF">
            <w:r w:rsidRPr="00D85527">
              <w:t>4</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BF66FF" w:rsidRPr="00BF66FF" w:rsidRDefault="00BF66FF" w:rsidP="00BF66FF">
            <w:pPr>
              <w:spacing w:after="0"/>
              <w:jc w:val="center"/>
              <w:rPr>
                <w:rFonts w:ascii="Calibri" w:hAnsi="Calibri" w:cs="Calibri"/>
                <w:color w:val="000000"/>
                <w:highlight w:val="yellow"/>
              </w:rPr>
            </w:pPr>
            <w:r w:rsidRPr="00BF66FF">
              <w:rPr>
                <w:rFonts w:ascii="Calibri" w:hAnsi="Calibri" w:cs="Calibri"/>
                <w:color w:val="000000"/>
                <w:highlight w:val="yellow"/>
              </w:rPr>
              <w:t>Kamenivo 16/32</w:t>
            </w:r>
          </w:p>
        </w:tc>
        <w:tc>
          <w:tcPr>
            <w:tcW w:w="1765" w:type="dxa"/>
            <w:tcBorders>
              <w:top w:val="nil"/>
              <w:left w:val="nil"/>
              <w:bottom w:val="single" w:sz="4" w:space="0" w:color="auto"/>
              <w:right w:val="single" w:sz="4" w:space="0" w:color="auto"/>
            </w:tcBorders>
            <w:shd w:val="clear" w:color="auto" w:fill="auto"/>
            <w:noWrap/>
            <w:vAlign w:val="bottom"/>
          </w:tcPr>
          <w:p w:rsidR="00BF66FF" w:rsidRPr="006B7420" w:rsidRDefault="006C7978" w:rsidP="00BF66FF">
            <w:pPr>
              <w:spacing w:after="0"/>
              <w:jc w:val="center"/>
              <w:rPr>
                <w:rFonts w:ascii="Calibri" w:hAnsi="Calibri" w:cs="Calibri"/>
                <w:color w:val="000000"/>
              </w:rPr>
            </w:pPr>
            <w:r>
              <w:rPr>
                <w:rFonts w:ascii="Calibri" w:hAnsi="Calibri" w:cs="Calibri"/>
                <w:color w:val="000000"/>
              </w:rPr>
              <w:t>300</w:t>
            </w:r>
          </w:p>
        </w:tc>
      </w:tr>
      <w:tr w:rsidR="00BF66FF" w:rsidRPr="00895CDD" w:rsidTr="00EC094E">
        <w:trPr>
          <w:trHeight w:val="300"/>
        </w:trPr>
        <w:tc>
          <w:tcPr>
            <w:tcW w:w="640" w:type="dxa"/>
            <w:tcBorders>
              <w:top w:val="nil"/>
              <w:left w:val="single" w:sz="8" w:space="0" w:color="auto"/>
              <w:bottom w:val="single" w:sz="4" w:space="0" w:color="auto"/>
              <w:right w:val="single" w:sz="4" w:space="0" w:color="auto"/>
            </w:tcBorders>
            <w:shd w:val="clear" w:color="auto" w:fill="auto"/>
            <w:noWrap/>
          </w:tcPr>
          <w:p w:rsidR="00BF66FF" w:rsidRPr="00D85527" w:rsidRDefault="00BF66FF" w:rsidP="00BF66FF">
            <w:r w:rsidRPr="00D85527">
              <w:t>5</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BF66FF" w:rsidRPr="00BF66FF" w:rsidRDefault="00BF66FF" w:rsidP="00BF66FF">
            <w:pPr>
              <w:spacing w:after="0"/>
              <w:jc w:val="center"/>
              <w:rPr>
                <w:rFonts w:ascii="Calibri" w:hAnsi="Calibri" w:cs="Calibri"/>
                <w:color w:val="000000"/>
                <w:highlight w:val="yellow"/>
              </w:rPr>
            </w:pPr>
            <w:r w:rsidRPr="00BF66FF">
              <w:rPr>
                <w:rFonts w:ascii="Calibri" w:hAnsi="Calibri" w:cs="Calibri"/>
                <w:color w:val="000000"/>
                <w:highlight w:val="yellow"/>
              </w:rPr>
              <w:t>Kamenivo 0/63</w:t>
            </w:r>
          </w:p>
        </w:tc>
        <w:tc>
          <w:tcPr>
            <w:tcW w:w="1765" w:type="dxa"/>
            <w:tcBorders>
              <w:top w:val="nil"/>
              <w:left w:val="nil"/>
              <w:bottom w:val="single" w:sz="4" w:space="0" w:color="auto"/>
              <w:right w:val="single" w:sz="4" w:space="0" w:color="auto"/>
            </w:tcBorders>
            <w:shd w:val="clear" w:color="auto" w:fill="auto"/>
            <w:noWrap/>
            <w:vAlign w:val="bottom"/>
          </w:tcPr>
          <w:p w:rsidR="00BF66FF" w:rsidRPr="006B7420" w:rsidRDefault="006C7978" w:rsidP="00BF66FF">
            <w:pPr>
              <w:spacing w:after="0"/>
              <w:jc w:val="center"/>
              <w:rPr>
                <w:rFonts w:ascii="Calibri" w:hAnsi="Calibri" w:cs="Calibri"/>
                <w:color w:val="000000"/>
              </w:rPr>
            </w:pPr>
            <w:r>
              <w:rPr>
                <w:rFonts w:ascii="Calibri" w:hAnsi="Calibri" w:cs="Calibri"/>
                <w:color w:val="000000"/>
              </w:rPr>
              <w:t>400</w:t>
            </w:r>
          </w:p>
        </w:tc>
      </w:tr>
      <w:tr w:rsidR="00BF66FF" w:rsidRPr="00895CDD" w:rsidTr="00EC094E">
        <w:trPr>
          <w:trHeight w:val="300"/>
        </w:trPr>
        <w:tc>
          <w:tcPr>
            <w:tcW w:w="640" w:type="dxa"/>
            <w:tcBorders>
              <w:top w:val="nil"/>
              <w:left w:val="single" w:sz="8" w:space="0" w:color="auto"/>
              <w:bottom w:val="single" w:sz="4" w:space="0" w:color="auto"/>
              <w:right w:val="single" w:sz="4" w:space="0" w:color="auto"/>
            </w:tcBorders>
            <w:shd w:val="clear" w:color="auto" w:fill="auto"/>
            <w:noWrap/>
          </w:tcPr>
          <w:p w:rsidR="00BF66FF" w:rsidRPr="00D85527" w:rsidRDefault="00BF66FF" w:rsidP="00BF66FF">
            <w:r w:rsidRPr="00D85527">
              <w:t>6</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BF66FF" w:rsidRPr="00BF66FF" w:rsidRDefault="00BF66FF" w:rsidP="00BF66FF">
            <w:pPr>
              <w:spacing w:after="0"/>
              <w:jc w:val="center"/>
              <w:rPr>
                <w:rFonts w:ascii="Calibri" w:hAnsi="Calibri" w:cs="Calibri"/>
                <w:color w:val="000000"/>
                <w:highlight w:val="yellow"/>
              </w:rPr>
            </w:pPr>
            <w:r w:rsidRPr="00BF66FF">
              <w:rPr>
                <w:rFonts w:ascii="Calibri" w:hAnsi="Calibri" w:cs="Calibri"/>
                <w:color w:val="000000"/>
                <w:highlight w:val="yellow"/>
              </w:rPr>
              <w:t>Kamenivo 32/63</w:t>
            </w:r>
          </w:p>
        </w:tc>
        <w:tc>
          <w:tcPr>
            <w:tcW w:w="1765" w:type="dxa"/>
            <w:tcBorders>
              <w:top w:val="nil"/>
              <w:left w:val="nil"/>
              <w:bottom w:val="single" w:sz="4" w:space="0" w:color="auto"/>
              <w:right w:val="single" w:sz="4" w:space="0" w:color="auto"/>
            </w:tcBorders>
            <w:shd w:val="clear" w:color="auto" w:fill="auto"/>
            <w:noWrap/>
            <w:vAlign w:val="bottom"/>
          </w:tcPr>
          <w:p w:rsidR="00BF66FF" w:rsidRPr="006B7420" w:rsidRDefault="006C7978" w:rsidP="00BF66FF">
            <w:pPr>
              <w:spacing w:after="0"/>
              <w:jc w:val="center"/>
              <w:rPr>
                <w:rFonts w:ascii="Calibri" w:hAnsi="Calibri" w:cs="Calibri"/>
                <w:color w:val="000000"/>
              </w:rPr>
            </w:pPr>
            <w:r>
              <w:rPr>
                <w:rFonts w:ascii="Calibri" w:hAnsi="Calibri" w:cs="Calibri"/>
                <w:color w:val="000000"/>
              </w:rPr>
              <w:t>500</w:t>
            </w:r>
          </w:p>
        </w:tc>
      </w:tr>
      <w:tr w:rsidR="00BF66FF" w:rsidRPr="00895CDD" w:rsidTr="00EC094E">
        <w:trPr>
          <w:trHeight w:val="300"/>
        </w:trPr>
        <w:tc>
          <w:tcPr>
            <w:tcW w:w="640" w:type="dxa"/>
            <w:tcBorders>
              <w:top w:val="nil"/>
              <w:left w:val="single" w:sz="8" w:space="0" w:color="auto"/>
              <w:bottom w:val="single" w:sz="4" w:space="0" w:color="auto"/>
              <w:right w:val="single" w:sz="4" w:space="0" w:color="auto"/>
            </w:tcBorders>
            <w:shd w:val="clear" w:color="auto" w:fill="auto"/>
            <w:noWrap/>
          </w:tcPr>
          <w:p w:rsidR="00BF66FF" w:rsidRPr="00D85527" w:rsidRDefault="00BF66FF" w:rsidP="00BF66FF">
            <w:r w:rsidRPr="00D85527">
              <w:t>7</w:t>
            </w:r>
          </w:p>
        </w:tc>
        <w:tc>
          <w:tcPr>
            <w:tcW w:w="4540" w:type="dxa"/>
            <w:tcBorders>
              <w:top w:val="single" w:sz="4" w:space="0" w:color="auto"/>
              <w:left w:val="nil"/>
              <w:bottom w:val="single" w:sz="4" w:space="0" w:color="auto"/>
              <w:right w:val="single" w:sz="4" w:space="0" w:color="auto"/>
            </w:tcBorders>
            <w:shd w:val="clear" w:color="auto" w:fill="auto"/>
            <w:noWrap/>
            <w:vAlign w:val="bottom"/>
          </w:tcPr>
          <w:p w:rsidR="00BF66FF" w:rsidRPr="00BF66FF" w:rsidRDefault="00BF66FF" w:rsidP="00BF66FF">
            <w:pPr>
              <w:spacing w:after="0"/>
              <w:jc w:val="center"/>
              <w:rPr>
                <w:rFonts w:ascii="Calibri" w:hAnsi="Calibri" w:cs="Calibri"/>
                <w:color w:val="000000"/>
                <w:highlight w:val="yellow"/>
              </w:rPr>
            </w:pPr>
            <w:r w:rsidRPr="00BF66FF">
              <w:rPr>
                <w:rFonts w:ascii="Calibri" w:hAnsi="Calibri" w:cs="Calibri"/>
                <w:color w:val="000000"/>
                <w:highlight w:val="yellow"/>
              </w:rPr>
              <w:t>Kamenivo 63/125</w:t>
            </w:r>
          </w:p>
        </w:tc>
        <w:tc>
          <w:tcPr>
            <w:tcW w:w="1765" w:type="dxa"/>
            <w:tcBorders>
              <w:top w:val="nil"/>
              <w:left w:val="nil"/>
              <w:bottom w:val="single" w:sz="4" w:space="0" w:color="auto"/>
              <w:right w:val="single" w:sz="4" w:space="0" w:color="auto"/>
            </w:tcBorders>
            <w:shd w:val="clear" w:color="auto" w:fill="auto"/>
            <w:noWrap/>
            <w:vAlign w:val="bottom"/>
          </w:tcPr>
          <w:p w:rsidR="00BF66FF" w:rsidRPr="006B7420" w:rsidRDefault="006C7978" w:rsidP="00BF66FF">
            <w:pPr>
              <w:spacing w:after="0"/>
              <w:jc w:val="center"/>
              <w:rPr>
                <w:rFonts w:ascii="Calibri" w:hAnsi="Calibri" w:cs="Calibri"/>
                <w:color w:val="000000"/>
              </w:rPr>
            </w:pPr>
            <w:r>
              <w:rPr>
                <w:rFonts w:ascii="Calibri" w:hAnsi="Calibri" w:cs="Calibri"/>
                <w:color w:val="000000"/>
              </w:rPr>
              <w:t>500</w:t>
            </w:r>
          </w:p>
        </w:tc>
      </w:tr>
      <w:tr w:rsidR="00BF66FF" w:rsidRPr="00895CDD" w:rsidTr="00EC094E">
        <w:trPr>
          <w:trHeight w:val="315"/>
        </w:trPr>
        <w:tc>
          <w:tcPr>
            <w:tcW w:w="640" w:type="dxa"/>
            <w:tcBorders>
              <w:top w:val="nil"/>
              <w:left w:val="single" w:sz="8" w:space="0" w:color="auto"/>
              <w:bottom w:val="single" w:sz="8" w:space="0" w:color="auto"/>
              <w:right w:val="single" w:sz="4" w:space="0" w:color="auto"/>
            </w:tcBorders>
            <w:shd w:val="clear" w:color="auto" w:fill="auto"/>
            <w:noWrap/>
          </w:tcPr>
          <w:p w:rsidR="00BF66FF" w:rsidRDefault="00BF66FF" w:rsidP="00BF66FF">
            <w:r w:rsidRPr="00D85527">
              <w:t>8</w:t>
            </w:r>
          </w:p>
        </w:tc>
        <w:tc>
          <w:tcPr>
            <w:tcW w:w="4540" w:type="dxa"/>
            <w:tcBorders>
              <w:top w:val="single" w:sz="4" w:space="0" w:color="auto"/>
              <w:left w:val="nil"/>
              <w:bottom w:val="single" w:sz="8" w:space="0" w:color="auto"/>
              <w:right w:val="single" w:sz="4" w:space="0" w:color="auto"/>
            </w:tcBorders>
            <w:shd w:val="clear" w:color="auto" w:fill="auto"/>
            <w:noWrap/>
            <w:vAlign w:val="bottom"/>
          </w:tcPr>
          <w:p w:rsidR="00BF66FF" w:rsidRPr="00BF66FF" w:rsidRDefault="00BF66FF" w:rsidP="00BF66FF">
            <w:pPr>
              <w:spacing w:after="0"/>
              <w:jc w:val="center"/>
              <w:rPr>
                <w:rFonts w:ascii="Calibri" w:hAnsi="Calibri" w:cs="Calibri"/>
                <w:color w:val="000000"/>
                <w:highlight w:val="yellow"/>
              </w:rPr>
            </w:pPr>
            <w:r w:rsidRPr="00BF66FF">
              <w:rPr>
                <w:rFonts w:ascii="Calibri" w:hAnsi="Calibri" w:cs="Calibri"/>
                <w:color w:val="000000"/>
                <w:highlight w:val="yellow"/>
              </w:rPr>
              <w:t>Kamenivo - lomový kameň 300+</w:t>
            </w:r>
          </w:p>
        </w:tc>
        <w:tc>
          <w:tcPr>
            <w:tcW w:w="1765" w:type="dxa"/>
            <w:tcBorders>
              <w:top w:val="nil"/>
              <w:left w:val="nil"/>
              <w:bottom w:val="single" w:sz="8" w:space="0" w:color="auto"/>
              <w:right w:val="single" w:sz="4" w:space="0" w:color="auto"/>
            </w:tcBorders>
            <w:shd w:val="clear" w:color="auto" w:fill="auto"/>
            <w:noWrap/>
            <w:vAlign w:val="bottom"/>
          </w:tcPr>
          <w:p w:rsidR="00BF66FF" w:rsidRPr="006B7420" w:rsidRDefault="006C7978" w:rsidP="00BF66FF">
            <w:pPr>
              <w:spacing w:after="0"/>
              <w:jc w:val="center"/>
              <w:rPr>
                <w:rFonts w:ascii="Calibri" w:hAnsi="Calibri" w:cs="Calibri"/>
                <w:color w:val="000000"/>
              </w:rPr>
            </w:pPr>
            <w:r>
              <w:rPr>
                <w:rFonts w:ascii="Calibri" w:hAnsi="Calibri" w:cs="Calibri"/>
                <w:color w:val="000000"/>
              </w:rPr>
              <w:t>50</w:t>
            </w:r>
          </w:p>
        </w:tc>
      </w:tr>
    </w:tbl>
    <w:p w:rsidR="001365E5" w:rsidRPr="00D913C7" w:rsidRDefault="001365E5" w:rsidP="00895CDD">
      <w:pPr>
        <w:spacing w:after="0"/>
        <w:ind w:left="709"/>
        <w:jc w:val="both"/>
        <w:rPr>
          <w:rFonts w:cs="Arial"/>
          <w:i/>
          <w:szCs w:val="20"/>
        </w:rPr>
      </w:pPr>
    </w:p>
    <w:p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rsidR="001365E5" w:rsidRPr="00D913C7" w:rsidRDefault="001365E5" w:rsidP="005337B7">
      <w:pPr>
        <w:spacing w:after="0"/>
        <w:ind w:left="426" w:hanging="426"/>
        <w:jc w:val="both"/>
        <w:rPr>
          <w:rFonts w:cs="Arial"/>
          <w:szCs w:val="20"/>
        </w:rPr>
      </w:pPr>
    </w:p>
    <w:p w:rsidR="001365E5" w:rsidRPr="00D913C7" w:rsidRDefault="001365E5" w:rsidP="00DB7947">
      <w:pPr>
        <w:pStyle w:val="Default"/>
        <w:jc w:val="center"/>
        <w:rPr>
          <w:b/>
          <w:bCs/>
          <w:sz w:val="20"/>
          <w:szCs w:val="20"/>
        </w:rPr>
      </w:pPr>
      <w:r w:rsidRPr="00D913C7">
        <w:rPr>
          <w:b/>
          <w:bCs/>
          <w:sz w:val="20"/>
          <w:szCs w:val="20"/>
        </w:rPr>
        <w:t>III. Čas plnenia</w:t>
      </w:r>
    </w:p>
    <w:p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w:t>
      </w:r>
      <w:r w:rsidR="00E3763B">
        <w:rPr>
          <w:rFonts w:ascii="Arial" w:hAnsi="Arial" w:cs="Arial"/>
          <w:sz w:val="20"/>
          <w:lang w:val="sk-SK"/>
        </w:rPr>
        <w:t xml:space="preserve"> od účinnosti zmluvy, </w:t>
      </w:r>
      <w:r w:rsidRPr="00D913C7">
        <w:rPr>
          <w:rFonts w:ascii="Arial" w:hAnsi="Arial" w:cs="Arial"/>
          <w:sz w:val="20"/>
          <w:lang w:val="sk-SK"/>
        </w:rPr>
        <w:t xml:space="preserve"> najneskôr do </w:t>
      </w:r>
      <w:r w:rsidR="00D151A1">
        <w:rPr>
          <w:rFonts w:ascii="Arial" w:hAnsi="Arial" w:cs="Arial"/>
          <w:b/>
          <w:sz w:val="20"/>
          <w:highlight w:val="yellow"/>
          <w:lang w:val="sk-SK"/>
        </w:rPr>
        <w:t>3</w:t>
      </w:r>
      <w:r w:rsidR="00895CDD">
        <w:rPr>
          <w:rFonts w:ascii="Arial" w:hAnsi="Arial" w:cs="Arial"/>
          <w:b/>
          <w:sz w:val="20"/>
          <w:highlight w:val="yellow"/>
          <w:lang w:val="sk-SK"/>
        </w:rPr>
        <w:t>1</w:t>
      </w:r>
      <w:r w:rsidR="00BF66FF">
        <w:rPr>
          <w:rFonts w:ascii="Arial" w:hAnsi="Arial" w:cs="Arial"/>
          <w:b/>
          <w:sz w:val="20"/>
          <w:highlight w:val="yellow"/>
          <w:lang w:val="sk-SK"/>
        </w:rPr>
        <w:t>. 0</w:t>
      </w:r>
      <w:r w:rsidR="006C7978">
        <w:rPr>
          <w:rFonts w:ascii="Arial" w:hAnsi="Arial" w:cs="Arial"/>
          <w:b/>
          <w:sz w:val="20"/>
          <w:highlight w:val="yellow"/>
          <w:lang w:val="sk-SK"/>
        </w:rPr>
        <w:t>1</w:t>
      </w:r>
      <w:r w:rsidR="00D151A1">
        <w:rPr>
          <w:rFonts w:ascii="Arial" w:hAnsi="Arial" w:cs="Arial"/>
          <w:b/>
          <w:sz w:val="20"/>
          <w:highlight w:val="yellow"/>
          <w:lang w:val="sk-SK"/>
        </w:rPr>
        <w:t xml:space="preserve">. </w:t>
      </w:r>
      <w:bookmarkStart w:id="0" w:name="_GoBack"/>
      <w:bookmarkEnd w:id="0"/>
      <w:r w:rsidR="00D151A1" w:rsidRPr="005963CB">
        <w:rPr>
          <w:rFonts w:ascii="Arial" w:hAnsi="Arial" w:cs="Arial"/>
          <w:b/>
          <w:sz w:val="20"/>
          <w:highlight w:val="yellow"/>
          <w:lang w:val="sk-SK"/>
        </w:rPr>
        <w:t>202</w:t>
      </w:r>
      <w:r w:rsidR="006C7978" w:rsidRPr="005963CB">
        <w:rPr>
          <w:rFonts w:ascii="Arial" w:hAnsi="Arial" w:cs="Arial"/>
          <w:b/>
          <w:sz w:val="20"/>
          <w:highlight w:val="yellow"/>
          <w:lang w:val="sk-SK"/>
        </w:rPr>
        <w:t>6</w:t>
      </w:r>
      <w:r w:rsidR="00C85BF6">
        <w:rPr>
          <w:rFonts w:ascii="Arial" w:hAnsi="Arial" w:cs="Arial"/>
          <w:sz w:val="20"/>
          <w:lang w:val="sk-SK"/>
        </w:rPr>
        <w:t xml:space="preserve"> .</w:t>
      </w:r>
      <w:r>
        <w:rPr>
          <w:rFonts w:ascii="Arial" w:hAnsi="Arial" w:cs="Arial"/>
          <w:sz w:val="20"/>
          <w:lang w:val="sk-SK"/>
        </w:rPr>
        <w:t xml:space="preserve"> </w:t>
      </w:r>
    </w:p>
    <w:p w:rsidR="001365E5" w:rsidRPr="00D913C7" w:rsidRDefault="001365E5" w:rsidP="005337B7">
      <w:pPr>
        <w:pStyle w:val="Default"/>
        <w:ind w:left="360"/>
        <w:jc w:val="both"/>
        <w:rPr>
          <w:sz w:val="20"/>
          <w:szCs w:val="20"/>
        </w:rPr>
      </w:pPr>
    </w:p>
    <w:p w:rsidR="001365E5" w:rsidRPr="00D913C7" w:rsidRDefault="001365E5" w:rsidP="005337B7">
      <w:pPr>
        <w:spacing w:after="0"/>
        <w:jc w:val="center"/>
        <w:rPr>
          <w:rFonts w:cs="Arial"/>
          <w:b/>
          <w:bCs/>
          <w:szCs w:val="20"/>
        </w:rPr>
      </w:pPr>
      <w:r w:rsidRPr="00D913C7">
        <w:rPr>
          <w:rFonts w:cs="Arial"/>
          <w:b/>
          <w:bCs/>
          <w:szCs w:val="20"/>
        </w:rPr>
        <w:t>IV. Cena</w:t>
      </w:r>
    </w:p>
    <w:p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C85BF6">
        <w:rPr>
          <w:b/>
          <w:bCs/>
          <w:sz w:val="20"/>
          <w:szCs w:val="20"/>
          <w:highlight w:val="yellow"/>
        </w:rPr>
        <w:t>..............</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rsidR="001365E5" w:rsidRPr="00D913C7" w:rsidRDefault="001365E5" w:rsidP="00C85BF6">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 xml:space="preserve">vrátane </w:t>
      </w:r>
      <w:r w:rsidR="00C85BF6" w:rsidRPr="00C85BF6">
        <w:rPr>
          <w:b/>
          <w:sz w:val="20"/>
          <w:szCs w:val="20"/>
        </w:rPr>
        <w:t>nakládky na dopravný prostriedok</w:t>
      </w:r>
      <w:r w:rsidRPr="00D913C7">
        <w:rPr>
          <w:sz w:val="20"/>
          <w:szCs w:val="20"/>
        </w:rPr>
        <w:t xml:space="preserve">. </w:t>
      </w:r>
    </w:p>
    <w:p w:rsidR="001365E5" w:rsidRPr="00D913C7" w:rsidRDefault="001365E5" w:rsidP="005337B7">
      <w:pPr>
        <w:pStyle w:val="Default"/>
        <w:ind w:left="360"/>
        <w:rPr>
          <w:sz w:val="20"/>
          <w:szCs w:val="20"/>
        </w:rPr>
      </w:pPr>
    </w:p>
    <w:p w:rsidR="001365E5" w:rsidRPr="00D913C7" w:rsidRDefault="001365E5" w:rsidP="005337B7">
      <w:pPr>
        <w:spacing w:after="0"/>
        <w:jc w:val="center"/>
        <w:rPr>
          <w:rFonts w:cs="Arial"/>
          <w:b/>
          <w:szCs w:val="20"/>
        </w:rPr>
      </w:pPr>
      <w:r w:rsidRPr="00D913C7">
        <w:rPr>
          <w:rFonts w:cs="Arial"/>
          <w:b/>
          <w:szCs w:val="20"/>
        </w:rPr>
        <w:t>V. Platobné podmienky</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rsidR="001365E5" w:rsidRPr="00D913C7" w:rsidRDefault="001365E5" w:rsidP="00DA55C4">
      <w:pPr>
        <w:pStyle w:val="Odsekzoznamu"/>
        <w:numPr>
          <w:ilvl w:val="0"/>
          <w:numId w:val="81"/>
        </w:numPr>
        <w:spacing w:after="0"/>
        <w:contextualSpacing/>
        <w:rPr>
          <w:rFonts w:cs="Arial"/>
          <w:sz w:val="20"/>
          <w:szCs w:val="20"/>
        </w:rPr>
      </w:pPr>
      <w:r w:rsidRPr="00D913C7">
        <w:rPr>
          <w:rFonts w:cs="Arial"/>
          <w:sz w:val="20"/>
          <w:szCs w:val="20"/>
        </w:rPr>
        <w:t>Fakturačná adresa</w:t>
      </w:r>
      <w:r w:rsidRPr="00DA55C4">
        <w:rPr>
          <w:rFonts w:cs="Arial"/>
          <w:sz w:val="20"/>
          <w:szCs w:val="20"/>
          <w:highlight w:val="yellow"/>
        </w:rPr>
        <w:t xml:space="preserve">: </w:t>
      </w:r>
      <w:r w:rsidR="00F97B0E" w:rsidRPr="00DA55C4">
        <w:rPr>
          <w:rFonts w:cs="Arial"/>
          <w:sz w:val="20"/>
          <w:szCs w:val="20"/>
          <w:highlight w:val="yellow"/>
        </w:rPr>
        <w:t xml:space="preserve">LESY Slovenskej republiky, štátny podnik </w:t>
      </w:r>
      <w:r w:rsidR="00376A67" w:rsidRPr="00DA55C4">
        <w:rPr>
          <w:rFonts w:cs="Arial"/>
          <w:sz w:val="20"/>
          <w:szCs w:val="20"/>
          <w:highlight w:val="yellow"/>
        </w:rPr>
        <w:t>o</w:t>
      </w:r>
      <w:r w:rsidR="00F97B0E" w:rsidRPr="00DA55C4">
        <w:rPr>
          <w:rFonts w:cs="Arial"/>
          <w:sz w:val="20"/>
          <w:szCs w:val="20"/>
          <w:highlight w:val="yellow"/>
        </w:rPr>
        <w:t xml:space="preserve">rganizačná zložka OZ </w:t>
      </w:r>
      <w:r w:rsidR="00376A67" w:rsidRPr="00DA55C4">
        <w:rPr>
          <w:rFonts w:cs="Arial"/>
          <w:sz w:val="20"/>
          <w:szCs w:val="20"/>
          <w:highlight w:val="yellow"/>
        </w:rPr>
        <w:t>Sever</w:t>
      </w:r>
      <w:r w:rsidR="00F97B0E" w:rsidRPr="00DA55C4">
        <w:rPr>
          <w:rFonts w:cs="Arial"/>
          <w:sz w:val="20"/>
          <w:szCs w:val="20"/>
          <w:highlight w:val="yellow"/>
        </w:rPr>
        <w:t xml:space="preserve">, </w:t>
      </w:r>
      <w:r w:rsidR="00376A67" w:rsidRPr="00DA55C4">
        <w:rPr>
          <w:rFonts w:cs="Arial"/>
          <w:sz w:val="20"/>
          <w:szCs w:val="20"/>
          <w:highlight w:val="yellow"/>
        </w:rPr>
        <w:t>Nám. M. R. Štefánika 1, Žilina 011 45</w:t>
      </w:r>
      <w:r w:rsidR="00DA55C4" w:rsidRPr="00DA55C4">
        <w:rPr>
          <w:rFonts w:cs="Arial"/>
          <w:sz w:val="20"/>
          <w:szCs w:val="20"/>
          <w:highlight w:val="yellow"/>
        </w:rPr>
        <w:t xml:space="preserve">, číslo účtu  </w:t>
      </w:r>
      <w:r w:rsidR="00DA55C4" w:rsidRPr="00DA55C4">
        <w:rPr>
          <w:highlight w:val="yellow"/>
        </w:rPr>
        <w:t xml:space="preserve"> </w:t>
      </w:r>
      <w:r w:rsidR="00DA55C4" w:rsidRPr="00DA55C4">
        <w:rPr>
          <w:rFonts w:cs="Arial"/>
          <w:sz w:val="20"/>
          <w:szCs w:val="20"/>
          <w:highlight w:val="yellow"/>
        </w:rPr>
        <w:t>IBAN : SK17 0200 0000 0460 7432</w:t>
      </w:r>
      <w:r w:rsidR="00F97B0E" w:rsidRPr="00DA55C4">
        <w:rPr>
          <w:rFonts w:cs="Arial"/>
          <w:sz w:val="20"/>
          <w:szCs w:val="20"/>
          <w:highlight w:val="yellow"/>
        </w:rPr>
        <w:t>.</w:t>
      </w:r>
    </w:p>
    <w:p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1365E5" w:rsidRPr="00D913C7" w:rsidRDefault="001365E5" w:rsidP="00DB7947">
      <w:pPr>
        <w:spacing w:after="0"/>
        <w:rPr>
          <w:rFonts w:cs="Arial"/>
          <w:b/>
          <w:szCs w:val="20"/>
          <w:u w:val="thick"/>
        </w:rPr>
      </w:pPr>
    </w:p>
    <w:p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rsidR="001365E5" w:rsidRPr="00D913C7" w:rsidRDefault="001365E5" w:rsidP="00C85BF6">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sa zaväzuje dodať predmet kúpnej zmluvy </w:t>
      </w:r>
      <w:r w:rsidR="00C85BF6" w:rsidRPr="00C85BF6">
        <w:rPr>
          <w:rFonts w:ascii="Arial" w:hAnsi="Arial" w:cs="Arial"/>
          <w:sz w:val="20"/>
          <w:highlight w:val="yellow"/>
          <w:lang w:val="sk-SK"/>
        </w:rPr>
        <w:t>z lomu ....................... (doplniť názov)</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lastRenderedPageBreak/>
        <w:t xml:space="preserve">Predávajúci je povinný kupujúcemu oznamovať každú zmenu subdodávateľa zapísaného v registri partnerov verejného sektora najneskôr do 5 pracovných dní odo dňa vykonania zmeny zapísaných údajov.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1365E5" w:rsidRPr="00D913C7" w:rsidRDefault="001365E5" w:rsidP="004C60B3">
      <w:pPr>
        <w:jc w:val="both"/>
        <w:rPr>
          <w:rFonts w:cs="Arial"/>
          <w:w w:val="105"/>
          <w:sz w:val="24"/>
        </w:rPr>
      </w:pPr>
    </w:p>
    <w:p w:rsidR="001365E5" w:rsidRPr="00D913C7" w:rsidRDefault="001365E5" w:rsidP="00DB7947">
      <w:pPr>
        <w:spacing w:after="0"/>
        <w:jc w:val="center"/>
        <w:rPr>
          <w:rFonts w:cs="Arial"/>
          <w:b/>
          <w:szCs w:val="20"/>
        </w:rPr>
      </w:pPr>
      <w:r w:rsidRPr="00D913C7">
        <w:rPr>
          <w:rFonts w:cs="Arial"/>
          <w:b/>
          <w:szCs w:val="20"/>
        </w:rPr>
        <w:t>VII. Kvalita tovaru</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rsidR="001365E5" w:rsidRPr="00D913C7" w:rsidRDefault="001365E5" w:rsidP="00DB7947">
      <w:pPr>
        <w:spacing w:after="0"/>
        <w:rPr>
          <w:rFonts w:cs="Arial"/>
          <w:b/>
          <w:szCs w:val="20"/>
        </w:rPr>
      </w:pPr>
    </w:p>
    <w:p w:rsidR="001365E5" w:rsidRPr="00D913C7" w:rsidRDefault="001365E5" w:rsidP="00DB7947">
      <w:pPr>
        <w:spacing w:after="0"/>
        <w:jc w:val="center"/>
        <w:rPr>
          <w:rFonts w:cs="Arial"/>
          <w:szCs w:val="20"/>
        </w:rPr>
      </w:pPr>
      <w:r w:rsidRPr="00D913C7">
        <w:rPr>
          <w:rFonts w:cs="Arial"/>
          <w:b/>
          <w:szCs w:val="20"/>
        </w:rPr>
        <w:t>VIII. Reklamácie a nároky z chýb</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rsidR="001365E5" w:rsidRPr="00D913C7" w:rsidRDefault="001365E5" w:rsidP="005337B7">
      <w:pPr>
        <w:spacing w:after="0"/>
        <w:ind w:left="228"/>
        <w:rPr>
          <w:rFonts w:cs="Arial"/>
          <w:szCs w:val="20"/>
          <w:u w:val="single"/>
        </w:rPr>
      </w:pPr>
    </w:p>
    <w:p w:rsidR="001365E5" w:rsidRPr="00D913C7" w:rsidRDefault="001365E5" w:rsidP="005337B7">
      <w:pPr>
        <w:spacing w:after="0"/>
        <w:jc w:val="center"/>
        <w:rPr>
          <w:rFonts w:cs="Arial"/>
          <w:szCs w:val="20"/>
        </w:rPr>
      </w:pPr>
      <w:r w:rsidRPr="00D913C7">
        <w:rPr>
          <w:rFonts w:cs="Arial"/>
          <w:b/>
          <w:szCs w:val="20"/>
        </w:rPr>
        <w:t>IX. Osobitné ustanovenia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Nárok na náhradu škody prevyšujúci výšku dohodnutej zmluvnej pokuty nie je dotknutý. Zmluvné pokuty v zmysle tohto článku kúpnej zmluvy je možné kumulovať.</w:t>
      </w:r>
    </w:p>
    <w:p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rsidR="001365E5" w:rsidRPr="00D913C7" w:rsidRDefault="001365E5" w:rsidP="005337B7">
      <w:pPr>
        <w:spacing w:after="0"/>
        <w:ind w:left="228" w:hanging="228"/>
        <w:jc w:val="both"/>
        <w:rPr>
          <w:rFonts w:cs="Arial"/>
          <w:szCs w:val="20"/>
        </w:rPr>
      </w:pPr>
    </w:p>
    <w:p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lastRenderedPageBreak/>
        <w:t xml:space="preserve">predávajúci bude v omeškaní s dodaním predmetu tejto kúpnej zmluvy podľa článku III. o viac ako 8 dní. </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pri plnení predmetu tejto kúpnej zmluvy konal v rozpore s niektorým so všeobecne záväzných právnych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1365E5" w:rsidRPr="00D913C7" w:rsidRDefault="001365E5" w:rsidP="005337B7">
      <w:pPr>
        <w:spacing w:after="0"/>
        <w:jc w:val="both"/>
        <w:rPr>
          <w:rFonts w:cs="Arial"/>
          <w:szCs w:val="20"/>
        </w:rPr>
      </w:pPr>
    </w:p>
    <w:p w:rsidR="001365E5" w:rsidRPr="00D913C7" w:rsidRDefault="001365E5" w:rsidP="005337B7">
      <w:pPr>
        <w:spacing w:after="0"/>
        <w:jc w:val="center"/>
        <w:rPr>
          <w:rFonts w:cs="Arial"/>
          <w:b/>
          <w:szCs w:val="20"/>
        </w:rPr>
      </w:pPr>
      <w:r w:rsidRPr="00D913C7">
        <w:rPr>
          <w:rFonts w:cs="Arial"/>
          <w:b/>
          <w:szCs w:val="20"/>
        </w:rPr>
        <w:t>XI. Záverečné ustanovenia</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p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rsidTr="005337B7">
        <w:tc>
          <w:tcPr>
            <w:tcW w:w="3476" w:type="dxa"/>
            <w:shd w:val="clear" w:color="auto" w:fill="auto"/>
          </w:tcPr>
          <w:p w:rsidR="001365E5" w:rsidRPr="00D913C7" w:rsidRDefault="001365E5" w:rsidP="00376A67">
            <w:pPr>
              <w:pStyle w:val="Bezriadkovania"/>
              <w:rPr>
                <w:rFonts w:ascii="Arial" w:hAnsi="Arial" w:cs="Arial"/>
                <w:sz w:val="20"/>
                <w:lang w:val="sk-SK"/>
              </w:rPr>
            </w:pPr>
            <w:r w:rsidRPr="00D913C7">
              <w:rPr>
                <w:rFonts w:ascii="Arial" w:hAnsi="Arial" w:cs="Arial"/>
                <w:sz w:val="20"/>
                <w:lang w:val="sk-SK"/>
              </w:rPr>
              <w:t xml:space="preserve">V </w:t>
            </w:r>
            <w:r w:rsidR="00376A67">
              <w:rPr>
                <w:rFonts w:ascii="Arial" w:hAnsi="Arial" w:cs="Arial"/>
                <w:sz w:val="20"/>
                <w:lang w:val="sk-SK"/>
              </w:rPr>
              <w:t>Žiline</w:t>
            </w:r>
            <w:r w:rsidRPr="00D913C7">
              <w:rPr>
                <w:rFonts w:ascii="Arial" w:hAnsi="Arial" w:cs="Arial"/>
                <w:sz w:val="20"/>
                <w:lang w:val="sk-SK"/>
              </w:rPr>
              <w:t>, dňa................</w:t>
            </w:r>
          </w:p>
        </w:tc>
        <w:tc>
          <w:tcPr>
            <w:tcW w:w="1512" w:type="dxa"/>
            <w:shd w:val="clear" w:color="auto" w:fill="auto"/>
          </w:tcPr>
          <w:p w:rsidR="001365E5" w:rsidRPr="00D913C7" w:rsidRDefault="001365E5" w:rsidP="00480F32">
            <w:pPr>
              <w:pStyle w:val="Bezriadkovania"/>
              <w:rPr>
                <w:rFonts w:ascii="Arial" w:hAnsi="Arial" w:cs="Arial"/>
                <w:sz w:val="20"/>
                <w:lang w:val="sk-SK"/>
              </w:rPr>
            </w:pPr>
          </w:p>
        </w:tc>
        <w:tc>
          <w:tcPr>
            <w:tcW w:w="4084" w:type="dxa"/>
            <w:shd w:val="clear" w:color="auto" w:fill="auto"/>
          </w:tcPr>
          <w:p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p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rsidTr="00480F32">
        <w:tc>
          <w:tcPr>
            <w:tcW w:w="3528" w:type="dxa"/>
            <w:shd w:val="clear" w:color="auto" w:fill="auto"/>
          </w:tcPr>
          <w:p w:rsidR="001365E5" w:rsidRPr="00D913C7" w:rsidRDefault="001365E5" w:rsidP="00480F32">
            <w:pPr>
              <w:spacing w:after="0"/>
              <w:rPr>
                <w:rFonts w:cs="Arial"/>
                <w:szCs w:val="20"/>
              </w:rPr>
            </w:pPr>
            <w:r w:rsidRPr="00D913C7">
              <w:rPr>
                <w:rFonts w:eastAsia="Calibri" w:cs="Arial"/>
                <w:szCs w:val="20"/>
              </w:rPr>
              <w:t>Kupujúci:</w:t>
            </w:r>
          </w:p>
        </w:tc>
        <w:tc>
          <w:tcPr>
            <w:tcW w:w="1542" w:type="dxa"/>
            <w:shd w:val="clear" w:color="auto" w:fill="auto"/>
          </w:tcPr>
          <w:p w:rsidR="001365E5" w:rsidRPr="00D913C7" w:rsidRDefault="001365E5" w:rsidP="00480F32">
            <w:pPr>
              <w:spacing w:after="0"/>
              <w:rPr>
                <w:rFonts w:cs="Arial"/>
                <w:szCs w:val="20"/>
              </w:rPr>
            </w:pPr>
          </w:p>
        </w:tc>
        <w:tc>
          <w:tcPr>
            <w:tcW w:w="4140" w:type="dxa"/>
            <w:shd w:val="clear" w:color="auto" w:fill="auto"/>
          </w:tcPr>
          <w:p w:rsidR="001365E5" w:rsidRPr="00D913C7" w:rsidRDefault="001365E5" w:rsidP="00480F32">
            <w:pPr>
              <w:spacing w:after="0"/>
              <w:rPr>
                <w:rFonts w:cs="Arial"/>
                <w:szCs w:val="20"/>
              </w:rPr>
            </w:pPr>
            <w:r w:rsidRPr="00D913C7">
              <w:rPr>
                <w:rFonts w:eastAsia="Calibri" w:cs="Arial"/>
                <w:szCs w:val="20"/>
              </w:rPr>
              <w:t>Predávajúci:</w:t>
            </w:r>
          </w:p>
        </w:tc>
      </w:tr>
    </w:tbl>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p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1365E5" w:rsidRPr="00D913C7" w:rsidTr="00480F32">
        <w:tc>
          <w:tcPr>
            <w:tcW w:w="3528" w:type="dxa"/>
            <w:tcBorders>
              <w:top w:val="dashed" w:sz="4" w:space="0" w:color="auto"/>
              <w:left w:val="nil"/>
              <w:bottom w:val="nil"/>
              <w:right w:val="nil"/>
            </w:tcBorders>
            <w:hideMark/>
          </w:tcPr>
          <w:p w:rsidR="001365E5" w:rsidRPr="00D913C7" w:rsidRDefault="001365E5" w:rsidP="00F7419F">
            <w:pPr>
              <w:tabs>
                <w:tab w:val="left" w:pos="709"/>
                <w:tab w:val="left" w:pos="5387"/>
              </w:tabs>
              <w:spacing w:after="0"/>
              <w:jc w:val="center"/>
              <w:rPr>
                <w:rFonts w:eastAsia="Calibri" w:cs="Arial"/>
                <w:b/>
                <w:szCs w:val="20"/>
              </w:rPr>
            </w:pPr>
            <w:r w:rsidRPr="00D913C7">
              <w:rPr>
                <w:rFonts w:eastAsia="Calibri" w:cs="Arial"/>
                <w:b/>
                <w:szCs w:val="20"/>
              </w:rPr>
              <w:t xml:space="preserve">Ing. </w:t>
            </w:r>
            <w:r w:rsidR="00BC24FB">
              <w:rPr>
                <w:rFonts w:eastAsia="Calibri" w:cs="Arial"/>
                <w:b/>
                <w:szCs w:val="20"/>
              </w:rPr>
              <w:t xml:space="preserve">Jozef </w:t>
            </w:r>
            <w:proofErr w:type="spellStart"/>
            <w:r w:rsidR="00BC24FB">
              <w:rPr>
                <w:rFonts w:eastAsia="Calibri" w:cs="Arial"/>
                <w:b/>
                <w:szCs w:val="20"/>
              </w:rPr>
              <w:t>Valúch</w:t>
            </w:r>
            <w:proofErr w:type="spellEnd"/>
          </w:p>
          <w:p w:rsidR="001365E5" w:rsidRPr="00D913C7" w:rsidRDefault="006B1B0E" w:rsidP="00867440">
            <w:pPr>
              <w:spacing w:after="0"/>
              <w:jc w:val="center"/>
              <w:rPr>
                <w:rFonts w:cs="Arial"/>
                <w:szCs w:val="20"/>
              </w:rPr>
            </w:pPr>
            <w:r>
              <w:rPr>
                <w:rFonts w:eastAsia="Calibri" w:cs="Arial"/>
                <w:szCs w:val="20"/>
              </w:rPr>
              <w:t>Riaditeľ</w:t>
            </w:r>
            <w:r w:rsidR="00BC24FB">
              <w:rPr>
                <w:rFonts w:eastAsia="Calibri" w:cs="Arial"/>
                <w:szCs w:val="20"/>
              </w:rPr>
              <w:t xml:space="preserve"> </w:t>
            </w:r>
            <w:r w:rsidR="00895CDD">
              <w:t xml:space="preserve">organizačnej zložky </w:t>
            </w:r>
            <w:r w:rsidR="00BC24FB">
              <w:rPr>
                <w:rFonts w:eastAsia="Calibri" w:cs="Arial"/>
                <w:szCs w:val="20"/>
              </w:rPr>
              <w:t>OZ Sever</w:t>
            </w:r>
          </w:p>
        </w:tc>
        <w:tc>
          <w:tcPr>
            <w:tcW w:w="1542" w:type="dxa"/>
            <w:tcBorders>
              <w:top w:val="nil"/>
              <w:left w:val="nil"/>
              <w:bottom w:val="nil"/>
              <w:right w:val="nil"/>
            </w:tcBorders>
          </w:tcPr>
          <w:p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rsidR="001365E5" w:rsidRPr="00D913C7" w:rsidRDefault="001365E5" w:rsidP="00480F32">
            <w:pPr>
              <w:spacing w:after="0"/>
              <w:jc w:val="center"/>
              <w:rPr>
                <w:rFonts w:cs="Arial"/>
                <w:b/>
                <w:szCs w:val="20"/>
              </w:rPr>
            </w:pPr>
            <w:r w:rsidRPr="00D913C7">
              <w:rPr>
                <w:rFonts w:cs="Arial"/>
                <w:b/>
                <w:szCs w:val="20"/>
              </w:rPr>
              <w:t>obchodné meno</w:t>
            </w:r>
          </w:p>
          <w:p w:rsidR="001365E5" w:rsidRPr="00D913C7" w:rsidRDefault="001365E5" w:rsidP="00480F32">
            <w:pPr>
              <w:spacing w:after="0"/>
              <w:jc w:val="center"/>
              <w:rPr>
                <w:rFonts w:cs="Arial"/>
                <w:szCs w:val="20"/>
              </w:rPr>
            </w:pPr>
            <w:r w:rsidRPr="00D913C7">
              <w:rPr>
                <w:rFonts w:cs="Arial"/>
                <w:szCs w:val="20"/>
              </w:rPr>
              <w:t>zastúpená titul, meno a priezvisko</w:t>
            </w:r>
          </w:p>
          <w:p w:rsidR="001365E5" w:rsidRPr="00D913C7" w:rsidRDefault="001365E5" w:rsidP="00480F32">
            <w:pPr>
              <w:spacing w:after="0"/>
              <w:jc w:val="center"/>
              <w:rPr>
                <w:rFonts w:cs="Arial"/>
                <w:szCs w:val="20"/>
              </w:rPr>
            </w:pPr>
            <w:r w:rsidRPr="00D913C7">
              <w:rPr>
                <w:rFonts w:cs="Arial"/>
                <w:szCs w:val="20"/>
              </w:rPr>
              <w:t>funkcia</w:t>
            </w:r>
          </w:p>
        </w:tc>
      </w:tr>
    </w:tbl>
    <w:p w:rsidR="001365E5" w:rsidRDefault="001365E5" w:rsidP="005337B7">
      <w:pPr>
        <w:spacing w:after="0"/>
        <w:rPr>
          <w:rFonts w:eastAsia="Calibri" w:cs="Arial"/>
          <w:szCs w:val="20"/>
        </w:rPr>
      </w:pPr>
    </w:p>
    <w:p w:rsidR="00BC24FB" w:rsidRDefault="00BC24FB"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D835AD" w:rsidRDefault="00D835A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895CDD" w:rsidRDefault="00895CDD" w:rsidP="005337B7">
      <w:pPr>
        <w:spacing w:after="0"/>
        <w:rPr>
          <w:rFonts w:eastAsia="Calibri" w:cs="Arial"/>
          <w:szCs w:val="20"/>
        </w:rPr>
      </w:pPr>
    </w:p>
    <w:p w:rsidR="00BC24FB" w:rsidRPr="00D913C7" w:rsidRDefault="00BC24FB" w:rsidP="005337B7">
      <w:pPr>
        <w:spacing w:after="0"/>
        <w:rPr>
          <w:rFonts w:eastAsia="Calibri" w:cs="Arial"/>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Pr="00D913C7" w:rsidRDefault="001365E5" w:rsidP="005337B7">
      <w:pPr>
        <w:pStyle w:val="Normlnywebov"/>
        <w:spacing w:before="0" w:beforeAutospacing="0" w:after="0" w:afterAutospacing="0"/>
        <w:ind w:right="-828"/>
        <w:rPr>
          <w:rFonts w:ascii="Arial" w:hAnsi="Arial" w:cs="Arial"/>
          <w:sz w:val="20"/>
          <w:szCs w:val="20"/>
        </w:rPr>
      </w:pPr>
    </w:p>
    <w:p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1141"/>
        <w:gridCol w:w="1280"/>
        <w:gridCol w:w="985"/>
        <w:gridCol w:w="784"/>
        <w:gridCol w:w="784"/>
        <w:gridCol w:w="580"/>
        <w:gridCol w:w="1022"/>
        <w:gridCol w:w="1162"/>
        <w:gridCol w:w="1334"/>
      </w:tblGrid>
      <w:tr w:rsidR="001365E5"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 w:val="24"/>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3518" w:type="dxa"/>
            <w:gridSpan w:val="3"/>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right"/>
              <w:rPr>
                <w:rFonts w:ascii="Calibri" w:hAnsi="Calibri" w:cs="Calibri"/>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315"/>
        </w:trPr>
        <w:tc>
          <w:tcPr>
            <w:tcW w:w="9072" w:type="dxa"/>
            <w:gridSpan w:val="9"/>
            <w:tcBorders>
              <w:top w:val="nil"/>
              <w:left w:val="nil"/>
              <w:bottom w:val="nil"/>
              <w:right w:val="nil"/>
            </w:tcBorders>
            <w:shd w:val="clear" w:color="auto" w:fill="auto"/>
            <w:noWrap/>
            <w:vAlign w:val="bottom"/>
            <w:hideMark/>
          </w:tcPr>
          <w:p w:rsidR="001365E5" w:rsidRPr="006869E7" w:rsidRDefault="001365E5" w:rsidP="006B1B0E">
            <w:pPr>
              <w:spacing w:after="0"/>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C85BF6">
              <w:rPr>
                <w:rFonts w:ascii="Calibri" w:hAnsi="Calibri" w:cs="Calibri"/>
                <w:b/>
                <w:bCs/>
                <w:color w:val="000000"/>
                <w:sz w:val="24"/>
              </w:rPr>
              <w:t>....................</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jc w:val="center"/>
              <w:rPr>
                <w:rFonts w:ascii="Calibri" w:hAnsi="Calibri" w:cs="Calibri"/>
                <w:b/>
                <w:bCs/>
                <w:color w:val="000000"/>
                <w:sz w:val="24"/>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6869E7">
        <w:trPr>
          <w:trHeight w:val="600"/>
        </w:trPr>
        <w:tc>
          <w:tcPr>
            <w:tcW w:w="9072" w:type="dxa"/>
            <w:gridSpan w:val="9"/>
            <w:tcBorders>
              <w:top w:val="nil"/>
              <w:left w:val="nil"/>
              <w:bottom w:val="nil"/>
              <w:right w:val="nil"/>
            </w:tcBorders>
            <w:shd w:val="clear" w:color="auto" w:fill="auto"/>
            <w:vAlign w:val="bottom"/>
            <w:hideMark/>
          </w:tcPr>
          <w:p w:rsidR="001365E5" w:rsidRPr="006869E7" w:rsidRDefault="001365E5" w:rsidP="006C7978">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376A67">
              <w:rPr>
                <w:rFonts w:ascii="Calibri" w:hAnsi="Calibri" w:cs="Calibri"/>
                <w:b/>
                <w:bCs/>
                <w:color w:val="000000"/>
                <w:sz w:val="22"/>
                <w:szCs w:val="22"/>
              </w:rPr>
              <w:t>Sever</w:t>
            </w:r>
            <w:r w:rsidRPr="006869E7">
              <w:rPr>
                <w:rFonts w:ascii="Calibri" w:hAnsi="Calibri" w:cs="Calibri"/>
                <w:b/>
                <w:bCs/>
                <w:color w:val="000000"/>
                <w:sz w:val="22"/>
                <w:szCs w:val="22"/>
              </w:rPr>
              <w:t xml:space="preserve">, </w:t>
            </w:r>
            <w:r w:rsidR="00233194">
              <w:rPr>
                <w:rFonts w:ascii="Calibri" w:hAnsi="Calibri" w:cs="Calibri"/>
                <w:b/>
                <w:bCs/>
                <w:color w:val="000000"/>
                <w:sz w:val="22"/>
                <w:szCs w:val="22"/>
              </w:rPr>
              <w:t>LS Púchov a LS Považská Bystrica</w:t>
            </w:r>
            <w:r w:rsidR="004229E6">
              <w:rPr>
                <w:rFonts w:ascii="Calibri" w:hAnsi="Calibri" w:cs="Calibri"/>
                <w:b/>
                <w:bCs/>
                <w:color w:val="000000"/>
                <w:sz w:val="22"/>
                <w:szCs w:val="22"/>
              </w:rPr>
              <w:t>,</w:t>
            </w:r>
            <w:r w:rsidRPr="006869E7">
              <w:rPr>
                <w:rFonts w:ascii="Calibri" w:hAnsi="Calibri" w:cs="Calibri"/>
                <w:b/>
                <w:bCs/>
                <w:color w:val="000000"/>
                <w:sz w:val="22"/>
                <w:szCs w:val="22"/>
              </w:rPr>
              <w:t xml:space="preserve"> </w:t>
            </w:r>
            <w:r w:rsidR="004229E6">
              <w:rPr>
                <w:rFonts w:ascii="Calibri" w:hAnsi="Calibri" w:cs="Calibri"/>
                <w:b/>
                <w:bCs/>
                <w:color w:val="000000"/>
                <w:sz w:val="22"/>
                <w:szCs w:val="22"/>
              </w:rPr>
              <w:t>Č</w:t>
            </w:r>
            <w:r w:rsidRPr="006869E7">
              <w:rPr>
                <w:rFonts w:ascii="Calibri" w:hAnsi="Calibri" w:cs="Calibri"/>
                <w:b/>
                <w:bCs/>
                <w:color w:val="000000"/>
                <w:sz w:val="22"/>
                <w:szCs w:val="22"/>
              </w:rPr>
              <w:t xml:space="preserve">asť </w:t>
            </w:r>
            <w:r w:rsidR="00C85BF6">
              <w:rPr>
                <w:rFonts w:ascii="Calibri" w:hAnsi="Calibri" w:cs="Calibri"/>
                <w:b/>
                <w:bCs/>
                <w:color w:val="000000"/>
                <w:sz w:val="22"/>
                <w:szCs w:val="22"/>
              </w:rPr>
              <w:t>A</w:t>
            </w:r>
            <w:r w:rsidRPr="006869E7">
              <w:rPr>
                <w:rFonts w:ascii="Calibri" w:hAnsi="Calibri" w:cs="Calibri"/>
                <w:b/>
                <w:bCs/>
                <w:color w:val="000000"/>
                <w:sz w:val="22"/>
                <w:szCs w:val="22"/>
              </w:rPr>
              <w:t xml:space="preserve"> (</w:t>
            </w:r>
            <w:r w:rsidR="00C85BF6">
              <w:rPr>
                <w:rFonts w:ascii="Calibri" w:hAnsi="Calibri" w:cs="Calibri"/>
                <w:b/>
                <w:bCs/>
                <w:color w:val="000000"/>
                <w:sz w:val="22"/>
                <w:szCs w:val="22"/>
              </w:rPr>
              <w:t>bez dopravy</w:t>
            </w:r>
            <w:r w:rsidRPr="006869E7">
              <w:rPr>
                <w:rFonts w:ascii="Calibri" w:hAnsi="Calibri" w:cs="Calibri"/>
                <w:b/>
                <w:bCs/>
                <w:color w:val="000000"/>
                <w:sz w:val="22"/>
                <w:szCs w:val="22"/>
              </w:rPr>
              <w:t>) – výzva č.</w:t>
            </w:r>
            <w:r w:rsidR="002E154F">
              <w:rPr>
                <w:rFonts w:ascii="Calibri" w:hAnsi="Calibri" w:cs="Calibri"/>
                <w:b/>
                <w:bCs/>
                <w:color w:val="000000"/>
                <w:sz w:val="22"/>
                <w:szCs w:val="22"/>
              </w:rPr>
              <w:t xml:space="preserve"> </w:t>
            </w:r>
            <w:r w:rsidR="006C7978">
              <w:rPr>
                <w:rFonts w:ascii="Calibri" w:hAnsi="Calibri" w:cs="Calibri"/>
                <w:b/>
                <w:bCs/>
                <w:color w:val="000000"/>
                <w:sz w:val="22"/>
                <w:szCs w:val="22"/>
              </w:rPr>
              <w:t>7</w:t>
            </w:r>
            <w:r w:rsidR="004229E6">
              <w:rPr>
                <w:rFonts w:ascii="Calibri" w:hAnsi="Calibri" w:cs="Calibri"/>
                <w:b/>
                <w:bCs/>
                <w:color w:val="000000"/>
                <w:sz w:val="22"/>
                <w:szCs w:val="22"/>
              </w:rPr>
              <w:t>/202</w:t>
            </w:r>
            <w:r w:rsidR="006C7978">
              <w:rPr>
                <w:rFonts w:ascii="Calibri" w:hAnsi="Calibri" w:cs="Calibri"/>
                <w:b/>
                <w:bCs/>
                <w:color w:val="000000"/>
                <w:sz w:val="22"/>
                <w:szCs w:val="22"/>
              </w:rPr>
              <w:t>5</w:t>
            </w:r>
            <w:r w:rsidRPr="006869E7">
              <w:rPr>
                <w:rFonts w:ascii="Calibri" w:hAnsi="Calibri" w:cs="Calibri"/>
                <w:b/>
                <w:bCs/>
                <w:color w:val="000000"/>
                <w:sz w:val="22"/>
                <w:szCs w:val="22"/>
              </w:rPr>
              <w:t>.</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1365E5" w:rsidRPr="006869E7" w:rsidRDefault="00CF5A62" w:rsidP="006869E7">
            <w:pPr>
              <w:spacing w:after="0"/>
              <w:rPr>
                <w:rFonts w:ascii="Calibri" w:hAnsi="Calibri" w:cs="Calibri"/>
                <w:b/>
                <w:bCs/>
                <w:color w:val="000000"/>
                <w:sz w:val="22"/>
                <w:szCs w:val="22"/>
              </w:rPr>
            </w:pPr>
            <w:r w:rsidRPr="006869E7">
              <w:rPr>
                <w:rFonts w:ascii="Calibri" w:hAnsi="Calibri" w:cs="Calibri"/>
                <w:b/>
                <w:bCs/>
                <w:color w:val="000000"/>
                <w:sz w:val="22"/>
                <w:szCs w:val="22"/>
              </w:rPr>
              <w:t>Predávajúci</w:t>
            </w:r>
            <w:r w:rsidR="001365E5" w:rsidRPr="006869E7">
              <w:rPr>
                <w:rFonts w:ascii="Calibri" w:hAnsi="Calibri" w:cs="Calibri"/>
                <w:b/>
                <w:bCs/>
                <w:color w:val="000000"/>
                <w:sz w:val="22"/>
                <w:szCs w:val="22"/>
              </w:rPr>
              <w:t>:</w:t>
            </w: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b/>
                <w:bCs/>
                <w:color w:val="000000"/>
                <w:sz w:val="22"/>
                <w:szCs w:val="22"/>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5666" w:type="dxa"/>
            <w:gridSpan w:val="6"/>
            <w:tcBorders>
              <w:top w:val="single" w:sz="4" w:space="0" w:color="auto"/>
              <w:left w:val="nil"/>
              <w:bottom w:val="single" w:sz="4" w:space="0" w:color="auto"/>
              <w:right w:val="single" w:sz="4" w:space="0" w:color="auto"/>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300"/>
        </w:trPr>
        <w:tc>
          <w:tcPr>
            <w:tcW w:w="340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5666" w:type="dxa"/>
            <w:gridSpan w:val="6"/>
            <w:tcBorders>
              <w:top w:val="single" w:sz="4" w:space="0" w:color="auto"/>
              <w:left w:val="nil"/>
              <w:bottom w:val="single" w:sz="4" w:space="0" w:color="auto"/>
              <w:right w:val="single" w:sz="4" w:space="0" w:color="000000"/>
            </w:tcBorders>
            <w:shd w:val="clear" w:color="000000" w:fill="FFFF00"/>
            <w:noWrap/>
            <w:vAlign w:val="bottom"/>
            <w:hideMark/>
          </w:tcPr>
          <w:p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496636" w:rsidRPr="006869E7" w:rsidTr="00496636">
        <w:trPr>
          <w:trHeight w:val="300"/>
        </w:trPr>
        <w:tc>
          <w:tcPr>
            <w:tcW w:w="1141"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563C1"/>
                <w:sz w:val="22"/>
                <w:szCs w:val="22"/>
                <w:u w:val="single"/>
              </w:rPr>
            </w:pPr>
          </w:p>
        </w:tc>
        <w:tc>
          <w:tcPr>
            <w:tcW w:w="12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985"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78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1365E5" w:rsidRPr="006869E7" w:rsidTr="00496636">
        <w:trPr>
          <w:trHeight w:val="315"/>
        </w:trPr>
        <w:tc>
          <w:tcPr>
            <w:tcW w:w="5554" w:type="dxa"/>
            <w:gridSpan w:val="6"/>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2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Times New Roman" w:hAnsi="Times New Roman"/>
                <w:szCs w:val="20"/>
              </w:rPr>
            </w:pPr>
          </w:p>
        </w:tc>
      </w:tr>
      <w:tr w:rsidR="00496636" w:rsidRPr="006869E7" w:rsidTr="006B1B0E">
        <w:trPr>
          <w:trHeight w:val="786"/>
        </w:trPr>
        <w:tc>
          <w:tcPr>
            <w:tcW w:w="1141" w:type="dxa"/>
            <w:tcBorders>
              <w:top w:val="single" w:sz="8" w:space="0" w:color="auto"/>
              <w:left w:val="single" w:sz="8" w:space="0" w:color="auto"/>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413" w:type="dxa"/>
            <w:gridSpan w:val="5"/>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2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334" w:type="dxa"/>
            <w:tcBorders>
              <w:top w:val="single" w:sz="8" w:space="0" w:color="auto"/>
              <w:left w:val="nil"/>
              <w:bottom w:val="single" w:sz="4" w:space="0" w:color="auto"/>
              <w:right w:val="single" w:sz="8" w:space="0" w:color="auto"/>
            </w:tcBorders>
            <w:shd w:val="clear" w:color="000000" w:fill="F2F2F2"/>
            <w:vAlign w:val="center"/>
            <w:hideMark/>
          </w:tcPr>
          <w:p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BF66FF" w:rsidRPr="006869E7" w:rsidTr="00BF66FF">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BF66FF" w:rsidRPr="006869E7" w:rsidRDefault="00BF66FF" w:rsidP="00BF66FF">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BF66FF" w:rsidRPr="00BF66FF" w:rsidRDefault="00BF66FF" w:rsidP="00BF66FF">
            <w:pPr>
              <w:jc w:val="center"/>
              <w:rPr>
                <w:rFonts w:ascii="Calibri" w:hAnsi="Calibri" w:cs="Calibri"/>
                <w:color w:val="000000"/>
                <w:highlight w:val="yellow"/>
              </w:rPr>
            </w:pPr>
            <w:r w:rsidRPr="00BF66FF">
              <w:rPr>
                <w:rFonts w:ascii="Calibri" w:hAnsi="Calibri" w:cs="Calibri"/>
                <w:color w:val="000000"/>
                <w:highlight w:val="yellow"/>
              </w:rPr>
              <w:t>Kamenivo 4/8</w:t>
            </w:r>
          </w:p>
        </w:tc>
        <w:tc>
          <w:tcPr>
            <w:tcW w:w="1022" w:type="dxa"/>
            <w:tcBorders>
              <w:top w:val="nil"/>
              <w:left w:val="nil"/>
              <w:bottom w:val="single" w:sz="4" w:space="0" w:color="auto"/>
              <w:right w:val="single" w:sz="4" w:space="0" w:color="auto"/>
            </w:tcBorders>
            <w:shd w:val="clear" w:color="auto" w:fill="auto"/>
            <w:noWrap/>
            <w:vAlign w:val="bottom"/>
          </w:tcPr>
          <w:p w:rsidR="00BF66FF" w:rsidRDefault="00BF66FF" w:rsidP="00BF66FF">
            <w:pPr>
              <w:jc w:val="center"/>
              <w:rPr>
                <w:rFonts w:ascii="Calibri" w:hAnsi="Calibri" w:cs="Calibri"/>
                <w:color w:val="000000"/>
              </w:rPr>
            </w:pPr>
            <w:r>
              <w:rPr>
                <w:rFonts w:ascii="Calibri" w:hAnsi="Calibri" w:cs="Calibri"/>
                <w:color w:val="000000"/>
              </w:rPr>
              <w:t>200</w:t>
            </w:r>
          </w:p>
        </w:tc>
        <w:tc>
          <w:tcPr>
            <w:tcW w:w="1162" w:type="dxa"/>
            <w:tcBorders>
              <w:top w:val="nil"/>
              <w:left w:val="nil"/>
              <w:bottom w:val="single" w:sz="4" w:space="0" w:color="auto"/>
              <w:right w:val="single" w:sz="4" w:space="0" w:color="auto"/>
            </w:tcBorders>
            <w:shd w:val="clear" w:color="000000" w:fill="FFFF00"/>
            <w:noWrap/>
            <w:vAlign w:val="bottom"/>
            <w:hideMark/>
          </w:tcPr>
          <w:p w:rsidR="00BF66FF" w:rsidRPr="006869E7" w:rsidRDefault="00BF66FF" w:rsidP="00BF66FF">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BF66FF" w:rsidRPr="006869E7" w:rsidRDefault="00BF66FF" w:rsidP="00BF66FF">
            <w:pPr>
              <w:spacing w:after="0"/>
              <w:jc w:val="center"/>
              <w:rPr>
                <w:rFonts w:ascii="Calibri" w:hAnsi="Calibri" w:cs="Calibri"/>
                <w:color w:val="000000"/>
                <w:sz w:val="22"/>
                <w:szCs w:val="22"/>
              </w:rPr>
            </w:pPr>
          </w:p>
        </w:tc>
      </w:tr>
      <w:tr w:rsidR="00BF66FF" w:rsidRPr="006869E7" w:rsidTr="00FD32A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tcPr>
          <w:p w:rsidR="00BF66FF" w:rsidRPr="006869E7" w:rsidRDefault="00BF66FF" w:rsidP="00BF66FF">
            <w:pPr>
              <w:spacing w:after="0"/>
              <w:rPr>
                <w:rFonts w:ascii="Calibri" w:hAnsi="Calibri" w:cs="Calibri"/>
                <w:color w:val="000000"/>
                <w:sz w:val="22"/>
                <w:szCs w:val="22"/>
              </w:rPr>
            </w:pPr>
            <w:r>
              <w:rPr>
                <w:rFonts w:ascii="Calibri" w:hAnsi="Calibri" w:cs="Calibri"/>
                <w:color w:val="000000"/>
                <w:sz w:val="22"/>
                <w:szCs w:val="22"/>
              </w:rPr>
              <w:t>2.</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BF66FF" w:rsidRPr="00BF66FF" w:rsidRDefault="00BF66FF" w:rsidP="00BF66FF">
            <w:pPr>
              <w:spacing w:after="0"/>
              <w:jc w:val="center"/>
              <w:rPr>
                <w:rFonts w:ascii="Calibri" w:hAnsi="Calibri" w:cs="Calibri"/>
                <w:color w:val="000000"/>
                <w:highlight w:val="yellow"/>
              </w:rPr>
            </w:pPr>
            <w:r w:rsidRPr="00BF66FF">
              <w:rPr>
                <w:rFonts w:ascii="Calibri" w:hAnsi="Calibri" w:cs="Calibri"/>
                <w:color w:val="000000"/>
                <w:highlight w:val="yellow"/>
              </w:rPr>
              <w:t>Kamenivo 8/16</w:t>
            </w:r>
          </w:p>
        </w:tc>
        <w:tc>
          <w:tcPr>
            <w:tcW w:w="1022" w:type="dxa"/>
            <w:tcBorders>
              <w:top w:val="nil"/>
              <w:left w:val="nil"/>
              <w:bottom w:val="single" w:sz="4" w:space="0" w:color="auto"/>
              <w:right w:val="single" w:sz="4" w:space="0" w:color="auto"/>
            </w:tcBorders>
            <w:shd w:val="clear" w:color="auto" w:fill="auto"/>
            <w:noWrap/>
            <w:vAlign w:val="bottom"/>
          </w:tcPr>
          <w:p w:rsidR="00BF66FF" w:rsidRPr="006B7420" w:rsidRDefault="006C7978" w:rsidP="00BF66FF">
            <w:pPr>
              <w:spacing w:after="0"/>
              <w:jc w:val="center"/>
              <w:rPr>
                <w:rFonts w:ascii="Calibri" w:hAnsi="Calibri" w:cs="Calibri"/>
                <w:color w:val="000000"/>
              </w:rPr>
            </w:pPr>
            <w:r>
              <w:rPr>
                <w:rFonts w:ascii="Calibri" w:hAnsi="Calibri" w:cs="Calibri"/>
                <w:color w:val="000000"/>
              </w:rPr>
              <w:t>300</w:t>
            </w:r>
          </w:p>
        </w:tc>
        <w:tc>
          <w:tcPr>
            <w:tcW w:w="1162" w:type="dxa"/>
            <w:tcBorders>
              <w:top w:val="nil"/>
              <w:left w:val="nil"/>
              <w:bottom w:val="single" w:sz="4" w:space="0" w:color="auto"/>
              <w:right w:val="single" w:sz="4" w:space="0" w:color="auto"/>
            </w:tcBorders>
            <w:shd w:val="clear" w:color="000000" w:fill="FFFF00"/>
            <w:noWrap/>
            <w:vAlign w:val="bottom"/>
          </w:tcPr>
          <w:p w:rsidR="00BF66FF" w:rsidRPr="006869E7" w:rsidRDefault="00BF66FF" w:rsidP="00BF66FF">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auto" w:fill="auto"/>
            <w:noWrap/>
            <w:vAlign w:val="bottom"/>
          </w:tcPr>
          <w:p w:rsidR="00BF66FF" w:rsidRPr="006869E7" w:rsidRDefault="00BF66FF" w:rsidP="00BF66FF">
            <w:pPr>
              <w:spacing w:after="0"/>
              <w:rPr>
                <w:rFonts w:ascii="Calibri" w:hAnsi="Calibri" w:cs="Calibri"/>
                <w:color w:val="000000"/>
                <w:sz w:val="22"/>
                <w:szCs w:val="22"/>
              </w:rPr>
            </w:pPr>
          </w:p>
        </w:tc>
      </w:tr>
      <w:tr w:rsidR="00BF66FF" w:rsidRPr="006869E7" w:rsidTr="00BF66FF">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BF66FF" w:rsidRPr="006869E7" w:rsidRDefault="00BF66FF" w:rsidP="00BF66FF">
            <w:pPr>
              <w:spacing w:after="0"/>
              <w:rPr>
                <w:rFonts w:ascii="Calibri" w:hAnsi="Calibri" w:cs="Calibri"/>
                <w:color w:val="000000"/>
                <w:sz w:val="22"/>
                <w:szCs w:val="22"/>
              </w:rPr>
            </w:pPr>
            <w:r>
              <w:rPr>
                <w:rFonts w:ascii="Calibri" w:hAnsi="Calibri" w:cs="Calibri"/>
                <w:color w:val="000000"/>
                <w:sz w:val="22"/>
                <w:szCs w:val="22"/>
              </w:rPr>
              <w:t>3.</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BF66FF" w:rsidRPr="00BF66FF" w:rsidRDefault="00BF66FF" w:rsidP="00BF66FF">
            <w:pPr>
              <w:spacing w:after="0"/>
              <w:jc w:val="center"/>
              <w:rPr>
                <w:rFonts w:ascii="Calibri" w:hAnsi="Calibri" w:cs="Calibri"/>
                <w:color w:val="000000"/>
                <w:highlight w:val="yellow"/>
              </w:rPr>
            </w:pPr>
            <w:r w:rsidRPr="00BF66FF">
              <w:rPr>
                <w:rFonts w:ascii="Calibri" w:hAnsi="Calibri" w:cs="Calibri"/>
                <w:color w:val="000000"/>
                <w:highlight w:val="yellow"/>
              </w:rPr>
              <w:t>Kamenivo 0/32</w:t>
            </w:r>
          </w:p>
        </w:tc>
        <w:tc>
          <w:tcPr>
            <w:tcW w:w="1022" w:type="dxa"/>
            <w:tcBorders>
              <w:top w:val="nil"/>
              <w:left w:val="nil"/>
              <w:bottom w:val="single" w:sz="4" w:space="0" w:color="auto"/>
              <w:right w:val="single" w:sz="4" w:space="0" w:color="auto"/>
            </w:tcBorders>
            <w:shd w:val="clear" w:color="auto" w:fill="auto"/>
            <w:noWrap/>
            <w:vAlign w:val="bottom"/>
          </w:tcPr>
          <w:p w:rsidR="00BF66FF" w:rsidRPr="006B7420" w:rsidRDefault="00BF66FF" w:rsidP="00BF66FF">
            <w:pPr>
              <w:spacing w:after="0"/>
              <w:jc w:val="center"/>
              <w:rPr>
                <w:rFonts w:ascii="Calibri" w:hAnsi="Calibri" w:cs="Calibri"/>
                <w:color w:val="000000"/>
              </w:rPr>
            </w:pPr>
            <w:r>
              <w:rPr>
                <w:rFonts w:ascii="Calibri" w:hAnsi="Calibri" w:cs="Calibri"/>
                <w:color w:val="000000"/>
              </w:rPr>
              <w:t>4</w:t>
            </w:r>
            <w:r w:rsidRPr="006B7420">
              <w:rPr>
                <w:rFonts w:ascii="Calibri" w:hAnsi="Calibri" w:cs="Calibri"/>
                <w:color w:val="000000"/>
              </w:rPr>
              <w:t>00</w:t>
            </w:r>
          </w:p>
        </w:tc>
        <w:tc>
          <w:tcPr>
            <w:tcW w:w="1162" w:type="dxa"/>
            <w:tcBorders>
              <w:top w:val="nil"/>
              <w:left w:val="nil"/>
              <w:bottom w:val="single" w:sz="4" w:space="0" w:color="auto"/>
              <w:right w:val="single" w:sz="4" w:space="0" w:color="auto"/>
            </w:tcBorders>
            <w:shd w:val="clear" w:color="000000" w:fill="FFFF00"/>
            <w:noWrap/>
            <w:vAlign w:val="bottom"/>
            <w:hideMark/>
          </w:tcPr>
          <w:p w:rsidR="00BF66FF" w:rsidRPr="006869E7" w:rsidRDefault="00BF66FF" w:rsidP="00BF66FF">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BF66FF" w:rsidRPr="006869E7" w:rsidRDefault="00BF66FF" w:rsidP="00BF66FF">
            <w:pPr>
              <w:spacing w:after="0"/>
              <w:rPr>
                <w:rFonts w:ascii="Calibri" w:hAnsi="Calibri" w:cs="Calibri"/>
                <w:color w:val="000000"/>
                <w:sz w:val="22"/>
                <w:szCs w:val="22"/>
              </w:rPr>
            </w:pPr>
            <w:r w:rsidRPr="006869E7">
              <w:rPr>
                <w:rFonts w:ascii="Calibri" w:hAnsi="Calibri" w:cs="Calibri"/>
                <w:color w:val="000000"/>
                <w:sz w:val="22"/>
                <w:szCs w:val="22"/>
              </w:rPr>
              <w:t> </w:t>
            </w:r>
          </w:p>
        </w:tc>
      </w:tr>
      <w:tr w:rsidR="00BF66FF" w:rsidRPr="006869E7" w:rsidTr="00BF66FF">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BF66FF" w:rsidRPr="006869E7" w:rsidRDefault="00BF66FF" w:rsidP="00BF66FF">
            <w:pPr>
              <w:spacing w:after="0"/>
              <w:rPr>
                <w:rFonts w:ascii="Calibri" w:hAnsi="Calibri" w:cs="Calibri"/>
                <w:color w:val="000000"/>
                <w:sz w:val="22"/>
                <w:szCs w:val="22"/>
              </w:rPr>
            </w:pPr>
            <w:r>
              <w:rPr>
                <w:rFonts w:ascii="Calibri" w:hAnsi="Calibri" w:cs="Calibri"/>
                <w:color w:val="000000"/>
                <w:sz w:val="22"/>
                <w:szCs w:val="22"/>
              </w:rPr>
              <w:t>4.</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BF66FF" w:rsidRPr="00BF66FF" w:rsidRDefault="00BF66FF" w:rsidP="00BF66FF">
            <w:pPr>
              <w:spacing w:after="0"/>
              <w:jc w:val="center"/>
              <w:rPr>
                <w:rFonts w:ascii="Calibri" w:hAnsi="Calibri" w:cs="Calibri"/>
                <w:color w:val="000000"/>
                <w:highlight w:val="yellow"/>
              </w:rPr>
            </w:pPr>
            <w:r w:rsidRPr="00BF66FF">
              <w:rPr>
                <w:rFonts w:ascii="Calibri" w:hAnsi="Calibri" w:cs="Calibri"/>
                <w:color w:val="000000"/>
                <w:highlight w:val="yellow"/>
              </w:rPr>
              <w:t>Kamenivo 16/32</w:t>
            </w:r>
          </w:p>
        </w:tc>
        <w:tc>
          <w:tcPr>
            <w:tcW w:w="1022" w:type="dxa"/>
            <w:tcBorders>
              <w:top w:val="nil"/>
              <w:left w:val="nil"/>
              <w:bottom w:val="single" w:sz="4" w:space="0" w:color="auto"/>
              <w:right w:val="single" w:sz="4" w:space="0" w:color="auto"/>
            </w:tcBorders>
            <w:shd w:val="clear" w:color="auto" w:fill="auto"/>
            <w:noWrap/>
            <w:vAlign w:val="bottom"/>
          </w:tcPr>
          <w:p w:rsidR="00BF66FF" w:rsidRPr="006B7420" w:rsidRDefault="006C7978" w:rsidP="00BF66FF">
            <w:pPr>
              <w:spacing w:after="0"/>
              <w:jc w:val="center"/>
              <w:rPr>
                <w:rFonts w:ascii="Calibri" w:hAnsi="Calibri" w:cs="Calibri"/>
                <w:color w:val="000000"/>
              </w:rPr>
            </w:pPr>
            <w:r>
              <w:rPr>
                <w:rFonts w:ascii="Calibri" w:hAnsi="Calibri" w:cs="Calibri"/>
                <w:color w:val="000000"/>
              </w:rPr>
              <w:t>300</w:t>
            </w:r>
          </w:p>
        </w:tc>
        <w:tc>
          <w:tcPr>
            <w:tcW w:w="1162" w:type="dxa"/>
            <w:tcBorders>
              <w:top w:val="nil"/>
              <w:left w:val="nil"/>
              <w:bottom w:val="single" w:sz="4" w:space="0" w:color="auto"/>
              <w:right w:val="single" w:sz="4" w:space="0" w:color="auto"/>
            </w:tcBorders>
            <w:shd w:val="clear" w:color="000000" w:fill="FFFF00"/>
            <w:noWrap/>
            <w:vAlign w:val="bottom"/>
            <w:hideMark/>
          </w:tcPr>
          <w:p w:rsidR="00BF66FF" w:rsidRPr="006869E7" w:rsidRDefault="00BF66FF" w:rsidP="00BF66FF">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BF66FF" w:rsidRPr="006869E7" w:rsidRDefault="00BF66FF" w:rsidP="00BF66FF">
            <w:pPr>
              <w:spacing w:after="0"/>
              <w:rPr>
                <w:rFonts w:ascii="Calibri" w:hAnsi="Calibri" w:cs="Calibri"/>
                <w:color w:val="000000"/>
                <w:sz w:val="22"/>
                <w:szCs w:val="22"/>
              </w:rPr>
            </w:pPr>
            <w:r w:rsidRPr="006869E7">
              <w:rPr>
                <w:rFonts w:ascii="Calibri" w:hAnsi="Calibri" w:cs="Calibri"/>
                <w:color w:val="000000"/>
                <w:sz w:val="22"/>
                <w:szCs w:val="22"/>
              </w:rPr>
              <w:t> </w:t>
            </w:r>
          </w:p>
        </w:tc>
      </w:tr>
      <w:tr w:rsidR="00BF66FF" w:rsidRPr="006869E7" w:rsidTr="00233194">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tcPr>
          <w:p w:rsidR="00BF66FF" w:rsidRDefault="00BF66FF" w:rsidP="00BF66FF">
            <w:pPr>
              <w:spacing w:after="0"/>
              <w:rPr>
                <w:rFonts w:ascii="Calibri" w:hAnsi="Calibri" w:cs="Calibri"/>
                <w:color w:val="000000"/>
                <w:sz w:val="22"/>
                <w:szCs w:val="22"/>
              </w:rPr>
            </w:pPr>
            <w:r>
              <w:rPr>
                <w:rFonts w:ascii="Calibri" w:hAnsi="Calibri" w:cs="Calibri"/>
                <w:color w:val="000000"/>
                <w:sz w:val="22"/>
                <w:szCs w:val="22"/>
              </w:rPr>
              <w:t>5.</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BF66FF" w:rsidRPr="00BF66FF" w:rsidRDefault="00BF66FF" w:rsidP="00BF66FF">
            <w:pPr>
              <w:spacing w:after="0"/>
              <w:jc w:val="center"/>
              <w:rPr>
                <w:rFonts w:ascii="Calibri" w:hAnsi="Calibri" w:cs="Calibri"/>
                <w:color w:val="000000"/>
                <w:highlight w:val="yellow"/>
              </w:rPr>
            </w:pPr>
            <w:r w:rsidRPr="00BF66FF">
              <w:rPr>
                <w:rFonts w:ascii="Calibri" w:hAnsi="Calibri" w:cs="Calibri"/>
                <w:color w:val="000000"/>
                <w:highlight w:val="yellow"/>
              </w:rPr>
              <w:t>Kamenivo 0/63</w:t>
            </w:r>
          </w:p>
        </w:tc>
        <w:tc>
          <w:tcPr>
            <w:tcW w:w="1022" w:type="dxa"/>
            <w:tcBorders>
              <w:top w:val="nil"/>
              <w:left w:val="nil"/>
              <w:bottom w:val="single" w:sz="4" w:space="0" w:color="auto"/>
              <w:right w:val="single" w:sz="4" w:space="0" w:color="auto"/>
            </w:tcBorders>
            <w:shd w:val="clear" w:color="auto" w:fill="auto"/>
            <w:noWrap/>
            <w:vAlign w:val="bottom"/>
          </w:tcPr>
          <w:p w:rsidR="00BF66FF" w:rsidRPr="006B7420" w:rsidRDefault="006C7978" w:rsidP="00BF66FF">
            <w:pPr>
              <w:spacing w:after="0"/>
              <w:jc w:val="center"/>
              <w:rPr>
                <w:rFonts w:ascii="Calibri" w:hAnsi="Calibri" w:cs="Calibri"/>
                <w:color w:val="000000"/>
              </w:rPr>
            </w:pPr>
            <w:r>
              <w:rPr>
                <w:rFonts w:ascii="Calibri" w:hAnsi="Calibri" w:cs="Calibri"/>
                <w:color w:val="000000"/>
              </w:rPr>
              <w:t>400</w:t>
            </w:r>
          </w:p>
        </w:tc>
        <w:tc>
          <w:tcPr>
            <w:tcW w:w="1162" w:type="dxa"/>
            <w:tcBorders>
              <w:top w:val="nil"/>
              <w:left w:val="nil"/>
              <w:bottom w:val="single" w:sz="4" w:space="0" w:color="auto"/>
              <w:right w:val="single" w:sz="4" w:space="0" w:color="auto"/>
            </w:tcBorders>
            <w:shd w:val="clear" w:color="000000" w:fill="FFFF00"/>
            <w:noWrap/>
            <w:vAlign w:val="bottom"/>
          </w:tcPr>
          <w:p w:rsidR="00BF66FF" w:rsidRPr="006869E7" w:rsidRDefault="00BF66FF" w:rsidP="00BF66FF">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auto" w:fill="auto"/>
            <w:noWrap/>
            <w:vAlign w:val="bottom"/>
          </w:tcPr>
          <w:p w:rsidR="00BF66FF" w:rsidRPr="006869E7" w:rsidRDefault="00BF66FF" w:rsidP="00BF66FF">
            <w:pPr>
              <w:spacing w:after="0"/>
              <w:rPr>
                <w:rFonts w:ascii="Calibri" w:hAnsi="Calibri" w:cs="Calibri"/>
                <w:color w:val="000000"/>
                <w:sz w:val="22"/>
                <w:szCs w:val="22"/>
              </w:rPr>
            </w:pPr>
          </w:p>
        </w:tc>
      </w:tr>
      <w:tr w:rsidR="00BF66FF" w:rsidRPr="006869E7" w:rsidTr="00BF66FF">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BF66FF" w:rsidRPr="006869E7" w:rsidRDefault="00BF66FF" w:rsidP="00BF66FF">
            <w:pPr>
              <w:spacing w:after="0"/>
              <w:rPr>
                <w:rFonts w:ascii="Calibri" w:hAnsi="Calibri" w:cs="Calibri"/>
                <w:color w:val="000000"/>
                <w:sz w:val="22"/>
                <w:szCs w:val="22"/>
              </w:rPr>
            </w:pPr>
            <w:r>
              <w:rPr>
                <w:rFonts w:ascii="Calibri" w:hAnsi="Calibri" w:cs="Calibri"/>
                <w:color w:val="000000"/>
                <w:sz w:val="22"/>
                <w:szCs w:val="22"/>
              </w:rPr>
              <w:t>6.</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BF66FF" w:rsidRPr="00BF66FF" w:rsidRDefault="00BF66FF" w:rsidP="00BF66FF">
            <w:pPr>
              <w:spacing w:after="0"/>
              <w:jc w:val="center"/>
              <w:rPr>
                <w:rFonts w:ascii="Calibri" w:hAnsi="Calibri" w:cs="Calibri"/>
                <w:color w:val="000000"/>
                <w:highlight w:val="yellow"/>
              </w:rPr>
            </w:pPr>
            <w:r w:rsidRPr="00BF66FF">
              <w:rPr>
                <w:rFonts w:ascii="Calibri" w:hAnsi="Calibri" w:cs="Calibri"/>
                <w:color w:val="000000"/>
                <w:highlight w:val="yellow"/>
              </w:rPr>
              <w:t>Kamenivo 32/63</w:t>
            </w:r>
          </w:p>
        </w:tc>
        <w:tc>
          <w:tcPr>
            <w:tcW w:w="1022" w:type="dxa"/>
            <w:tcBorders>
              <w:top w:val="nil"/>
              <w:left w:val="nil"/>
              <w:bottom w:val="single" w:sz="4" w:space="0" w:color="auto"/>
              <w:right w:val="single" w:sz="4" w:space="0" w:color="auto"/>
            </w:tcBorders>
            <w:shd w:val="clear" w:color="auto" w:fill="auto"/>
            <w:noWrap/>
            <w:vAlign w:val="bottom"/>
          </w:tcPr>
          <w:p w:rsidR="00BF66FF" w:rsidRPr="006B7420" w:rsidRDefault="006C7978" w:rsidP="00BF66FF">
            <w:pPr>
              <w:spacing w:after="0"/>
              <w:jc w:val="center"/>
              <w:rPr>
                <w:rFonts w:ascii="Calibri" w:hAnsi="Calibri" w:cs="Calibri"/>
                <w:color w:val="000000"/>
              </w:rPr>
            </w:pPr>
            <w:r>
              <w:rPr>
                <w:rFonts w:ascii="Calibri" w:hAnsi="Calibri" w:cs="Calibri"/>
                <w:color w:val="000000"/>
              </w:rPr>
              <w:t>500</w:t>
            </w:r>
          </w:p>
        </w:tc>
        <w:tc>
          <w:tcPr>
            <w:tcW w:w="1162" w:type="dxa"/>
            <w:tcBorders>
              <w:top w:val="nil"/>
              <w:left w:val="nil"/>
              <w:bottom w:val="single" w:sz="4" w:space="0" w:color="auto"/>
              <w:right w:val="single" w:sz="4" w:space="0" w:color="auto"/>
            </w:tcBorders>
            <w:shd w:val="clear" w:color="000000" w:fill="FFFF00"/>
            <w:noWrap/>
            <w:vAlign w:val="bottom"/>
            <w:hideMark/>
          </w:tcPr>
          <w:p w:rsidR="00BF66FF" w:rsidRPr="006869E7" w:rsidRDefault="00BF66FF" w:rsidP="00BF66FF">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BF66FF" w:rsidRPr="006869E7" w:rsidRDefault="00BF66FF" w:rsidP="00BF66FF">
            <w:pPr>
              <w:spacing w:after="0"/>
              <w:rPr>
                <w:rFonts w:ascii="Calibri" w:hAnsi="Calibri" w:cs="Calibri"/>
                <w:color w:val="000000"/>
                <w:sz w:val="22"/>
                <w:szCs w:val="22"/>
              </w:rPr>
            </w:pPr>
            <w:r w:rsidRPr="006869E7">
              <w:rPr>
                <w:rFonts w:ascii="Calibri" w:hAnsi="Calibri" w:cs="Calibri"/>
                <w:color w:val="000000"/>
                <w:sz w:val="22"/>
                <w:szCs w:val="22"/>
              </w:rPr>
              <w:t> </w:t>
            </w:r>
          </w:p>
        </w:tc>
      </w:tr>
      <w:tr w:rsidR="00BF66FF" w:rsidRPr="006869E7" w:rsidTr="00BF66FF">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BF66FF" w:rsidRPr="006869E7" w:rsidRDefault="00BF66FF" w:rsidP="00BF66FF">
            <w:pPr>
              <w:spacing w:after="0"/>
              <w:rPr>
                <w:rFonts w:ascii="Calibri" w:hAnsi="Calibri" w:cs="Calibri"/>
                <w:color w:val="000000"/>
                <w:sz w:val="22"/>
                <w:szCs w:val="22"/>
              </w:rPr>
            </w:pPr>
            <w:r>
              <w:rPr>
                <w:rFonts w:ascii="Calibri" w:hAnsi="Calibri" w:cs="Calibri"/>
                <w:color w:val="000000"/>
                <w:sz w:val="22"/>
                <w:szCs w:val="22"/>
              </w:rPr>
              <w:t>7.</w:t>
            </w:r>
          </w:p>
        </w:tc>
        <w:tc>
          <w:tcPr>
            <w:tcW w:w="4413" w:type="dxa"/>
            <w:gridSpan w:val="5"/>
            <w:tcBorders>
              <w:top w:val="single" w:sz="4" w:space="0" w:color="auto"/>
              <w:left w:val="nil"/>
              <w:bottom w:val="single" w:sz="4" w:space="0" w:color="auto"/>
              <w:right w:val="single" w:sz="4" w:space="0" w:color="auto"/>
            </w:tcBorders>
            <w:shd w:val="clear" w:color="auto" w:fill="auto"/>
            <w:noWrap/>
            <w:vAlign w:val="bottom"/>
          </w:tcPr>
          <w:p w:rsidR="00BF66FF" w:rsidRPr="00BF66FF" w:rsidRDefault="00BF66FF" w:rsidP="00BF66FF">
            <w:pPr>
              <w:spacing w:after="0"/>
              <w:jc w:val="center"/>
              <w:rPr>
                <w:rFonts w:ascii="Calibri" w:hAnsi="Calibri" w:cs="Calibri"/>
                <w:color w:val="000000"/>
                <w:highlight w:val="yellow"/>
              </w:rPr>
            </w:pPr>
            <w:r w:rsidRPr="00BF66FF">
              <w:rPr>
                <w:rFonts w:ascii="Calibri" w:hAnsi="Calibri" w:cs="Calibri"/>
                <w:color w:val="000000"/>
                <w:highlight w:val="yellow"/>
              </w:rPr>
              <w:t>Kamenivo 63/125</w:t>
            </w:r>
          </w:p>
        </w:tc>
        <w:tc>
          <w:tcPr>
            <w:tcW w:w="1022" w:type="dxa"/>
            <w:tcBorders>
              <w:top w:val="nil"/>
              <w:left w:val="nil"/>
              <w:bottom w:val="single" w:sz="4" w:space="0" w:color="auto"/>
              <w:right w:val="single" w:sz="4" w:space="0" w:color="auto"/>
            </w:tcBorders>
            <w:shd w:val="clear" w:color="auto" w:fill="auto"/>
            <w:noWrap/>
            <w:vAlign w:val="bottom"/>
          </w:tcPr>
          <w:p w:rsidR="00BF66FF" w:rsidRPr="006B7420" w:rsidRDefault="006C7978" w:rsidP="00BF66FF">
            <w:pPr>
              <w:spacing w:after="0"/>
              <w:jc w:val="center"/>
              <w:rPr>
                <w:rFonts w:ascii="Calibri" w:hAnsi="Calibri" w:cs="Calibri"/>
                <w:color w:val="000000"/>
              </w:rPr>
            </w:pPr>
            <w:r>
              <w:rPr>
                <w:rFonts w:ascii="Calibri" w:hAnsi="Calibri" w:cs="Calibri"/>
                <w:color w:val="000000"/>
              </w:rPr>
              <w:t>500</w:t>
            </w:r>
          </w:p>
        </w:tc>
        <w:tc>
          <w:tcPr>
            <w:tcW w:w="1162" w:type="dxa"/>
            <w:tcBorders>
              <w:top w:val="nil"/>
              <w:left w:val="nil"/>
              <w:bottom w:val="single" w:sz="4" w:space="0" w:color="auto"/>
              <w:right w:val="single" w:sz="4" w:space="0" w:color="auto"/>
            </w:tcBorders>
            <w:shd w:val="clear" w:color="000000" w:fill="FFFF00"/>
            <w:noWrap/>
            <w:vAlign w:val="bottom"/>
            <w:hideMark/>
          </w:tcPr>
          <w:p w:rsidR="00BF66FF" w:rsidRPr="006869E7" w:rsidRDefault="00BF66FF" w:rsidP="00BF66FF">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BF66FF" w:rsidRPr="006869E7" w:rsidRDefault="00BF66FF" w:rsidP="00BF66FF">
            <w:pPr>
              <w:spacing w:after="0"/>
              <w:rPr>
                <w:rFonts w:ascii="Calibri" w:hAnsi="Calibri" w:cs="Calibri"/>
                <w:color w:val="000000"/>
                <w:sz w:val="22"/>
                <w:szCs w:val="22"/>
              </w:rPr>
            </w:pPr>
            <w:r w:rsidRPr="006869E7">
              <w:rPr>
                <w:rFonts w:ascii="Calibri" w:hAnsi="Calibri" w:cs="Calibri"/>
                <w:color w:val="000000"/>
                <w:sz w:val="22"/>
                <w:szCs w:val="22"/>
              </w:rPr>
              <w:t> </w:t>
            </w:r>
          </w:p>
        </w:tc>
      </w:tr>
      <w:tr w:rsidR="00BF66FF" w:rsidRPr="006869E7" w:rsidTr="00BF66FF">
        <w:trPr>
          <w:trHeight w:val="300"/>
        </w:trPr>
        <w:tc>
          <w:tcPr>
            <w:tcW w:w="1141" w:type="dxa"/>
            <w:tcBorders>
              <w:top w:val="nil"/>
              <w:left w:val="single" w:sz="8" w:space="0" w:color="auto"/>
              <w:bottom w:val="single" w:sz="4" w:space="0" w:color="auto"/>
              <w:right w:val="single" w:sz="4" w:space="0" w:color="auto"/>
            </w:tcBorders>
            <w:shd w:val="clear" w:color="auto" w:fill="auto"/>
            <w:noWrap/>
            <w:vAlign w:val="bottom"/>
            <w:hideMark/>
          </w:tcPr>
          <w:p w:rsidR="00BF66FF" w:rsidRPr="006869E7" w:rsidRDefault="00BF66FF" w:rsidP="00BF66FF">
            <w:pPr>
              <w:spacing w:after="0"/>
              <w:rPr>
                <w:rFonts w:ascii="Calibri" w:hAnsi="Calibri" w:cs="Calibri"/>
                <w:color w:val="000000"/>
                <w:sz w:val="22"/>
                <w:szCs w:val="22"/>
              </w:rPr>
            </w:pPr>
            <w:r>
              <w:rPr>
                <w:rFonts w:ascii="Calibri" w:hAnsi="Calibri" w:cs="Calibri"/>
                <w:color w:val="000000"/>
                <w:sz w:val="22"/>
                <w:szCs w:val="22"/>
              </w:rPr>
              <w:t>8.</w:t>
            </w:r>
          </w:p>
        </w:tc>
        <w:tc>
          <w:tcPr>
            <w:tcW w:w="4413" w:type="dxa"/>
            <w:gridSpan w:val="5"/>
            <w:tcBorders>
              <w:top w:val="single" w:sz="4" w:space="0" w:color="auto"/>
              <w:left w:val="nil"/>
              <w:bottom w:val="single" w:sz="8" w:space="0" w:color="auto"/>
              <w:right w:val="single" w:sz="4" w:space="0" w:color="auto"/>
            </w:tcBorders>
            <w:shd w:val="clear" w:color="auto" w:fill="auto"/>
            <w:noWrap/>
            <w:vAlign w:val="bottom"/>
          </w:tcPr>
          <w:p w:rsidR="00BF66FF" w:rsidRPr="00BF66FF" w:rsidRDefault="00BF66FF" w:rsidP="00BF66FF">
            <w:pPr>
              <w:spacing w:after="0"/>
              <w:jc w:val="center"/>
              <w:rPr>
                <w:rFonts w:ascii="Calibri" w:hAnsi="Calibri" w:cs="Calibri"/>
                <w:color w:val="000000"/>
                <w:highlight w:val="yellow"/>
              </w:rPr>
            </w:pPr>
            <w:r w:rsidRPr="00BF66FF">
              <w:rPr>
                <w:rFonts w:ascii="Calibri" w:hAnsi="Calibri" w:cs="Calibri"/>
                <w:color w:val="000000"/>
                <w:highlight w:val="yellow"/>
              </w:rPr>
              <w:t>Kamenivo - lomový kameň 300+</w:t>
            </w:r>
          </w:p>
        </w:tc>
        <w:tc>
          <w:tcPr>
            <w:tcW w:w="1022" w:type="dxa"/>
            <w:tcBorders>
              <w:top w:val="nil"/>
              <w:left w:val="nil"/>
              <w:bottom w:val="single" w:sz="8" w:space="0" w:color="auto"/>
              <w:right w:val="single" w:sz="4" w:space="0" w:color="auto"/>
            </w:tcBorders>
            <w:shd w:val="clear" w:color="auto" w:fill="auto"/>
            <w:noWrap/>
            <w:vAlign w:val="bottom"/>
          </w:tcPr>
          <w:p w:rsidR="00BF66FF" w:rsidRPr="006B7420" w:rsidRDefault="006C7978" w:rsidP="00BF66FF">
            <w:pPr>
              <w:spacing w:after="0"/>
              <w:jc w:val="center"/>
              <w:rPr>
                <w:rFonts w:ascii="Calibri" w:hAnsi="Calibri" w:cs="Calibri"/>
                <w:color w:val="000000"/>
              </w:rPr>
            </w:pPr>
            <w:r>
              <w:rPr>
                <w:rFonts w:ascii="Calibri" w:hAnsi="Calibri" w:cs="Calibri"/>
                <w:color w:val="000000"/>
              </w:rPr>
              <w:t>50</w:t>
            </w:r>
          </w:p>
        </w:tc>
        <w:tc>
          <w:tcPr>
            <w:tcW w:w="1162" w:type="dxa"/>
            <w:tcBorders>
              <w:top w:val="nil"/>
              <w:left w:val="nil"/>
              <w:bottom w:val="single" w:sz="4" w:space="0" w:color="auto"/>
              <w:right w:val="single" w:sz="4" w:space="0" w:color="auto"/>
            </w:tcBorders>
            <w:shd w:val="clear" w:color="000000" w:fill="FFFF00"/>
            <w:noWrap/>
            <w:vAlign w:val="bottom"/>
            <w:hideMark/>
          </w:tcPr>
          <w:p w:rsidR="00BF66FF" w:rsidRPr="006869E7" w:rsidRDefault="00BF66FF" w:rsidP="00BF66FF">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334" w:type="dxa"/>
            <w:tcBorders>
              <w:top w:val="nil"/>
              <w:left w:val="nil"/>
              <w:bottom w:val="single" w:sz="4" w:space="0" w:color="auto"/>
              <w:right w:val="single" w:sz="8" w:space="0" w:color="auto"/>
            </w:tcBorders>
            <w:shd w:val="clear" w:color="auto" w:fill="auto"/>
            <w:noWrap/>
            <w:vAlign w:val="bottom"/>
            <w:hideMark/>
          </w:tcPr>
          <w:p w:rsidR="00BF66FF" w:rsidRPr="006869E7" w:rsidRDefault="00BF66FF" w:rsidP="00BF66FF">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rsidTr="00496636">
        <w:trPr>
          <w:trHeight w:val="480"/>
        </w:trPr>
        <w:tc>
          <w:tcPr>
            <w:tcW w:w="7738"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rsidR="001365E5" w:rsidRPr="006869E7" w:rsidRDefault="001365E5" w:rsidP="00C85BF6">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w:t>
            </w:r>
          </w:p>
        </w:tc>
        <w:tc>
          <w:tcPr>
            <w:tcW w:w="1334" w:type="dxa"/>
            <w:tcBorders>
              <w:top w:val="nil"/>
              <w:left w:val="nil"/>
              <w:bottom w:val="single" w:sz="4" w:space="0" w:color="auto"/>
              <w:right w:val="single" w:sz="8" w:space="0" w:color="auto"/>
            </w:tcBorders>
            <w:shd w:val="clear" w:color="000000" w:fill="A9D08E"/>
            <w:noWrap/>
            <w:vAlign w:val="bottom"/>
          </w:tcPr>
          <w:p w:rsidR="001365E5" w:rsidRPr="006869E7" w:rsidRDefault="001365E5" w:rsidP="006869E7">
            <w:pPr>
              <w:spacing w:after="0"/>
              <w:jc w:val="center"/>
              <w:rPr>
                <w:rFonts w:ascii="Calibri" w:hAnsi="Calibri" w:cs="Calibri"/>
                <w:b/>
                <w:bCs/>
                <w:color w:val="000000"/>
                <w:sz w:val="24"/>
              </w:rPr>
            </w:pPr>
          </w:p>
        </w:tc>
      </w:tr>
      <w:tr w:rsidR="001365E5" w:rsidRPr="006869E7" w:rsidTr="00496636">
        <w:trPr>
          <w:trHeight w:val="572"/>
        </w:trPr>
        <w:tc>
          <w:tcPr>
            <w:tcW w:w="7738" w:type="dxa"/>
            <w:gridSpan w:val="8"/>
            <w:vMerge/>
            <w:tcBorders>
              <w:top w:val="single" w:sz="4" w:space="0" w:color="auto"/>
              <w:left w:val="single" w:sz="8" w:space="0" w:color="auto"/>
              <w:bottom w:val="single" w:sz="4" w:space="0" w:color="auto"/>
              <w:right w:val="single" w:sz="4" w:space="0" w:color="auto"/>
            </w:tcBorders>
            <w:vAlign w:val="center"/>
            <w:hideMark/>
          </w:tcPr>
          <w:p w:rsidR="001365E5" w:rsidRPr="006869E7" w:rsidRDefault="001365E5" w:rsidP="006869E7">
            <w:pPr>
              <w:spacing w:after="0"/>
              <w:rPr>
                <w:rFonts w:ascii="Calibri" w:hAnsi="Calibri" w:cs="Calibri"/>
                <w:color w:val="000000"/>
                <w:sz w:val="22"/>
                <w:szCs w:val="22"/>
              </w:rPr>
            </w:pPr>
          </w:p>
        </w:tc>
        <w:tc>
          <w:tcPr>
            <w:tcW w:w="1334" w:type="dxa"/>
            <w:tcBorders>
              <w:top w:val="nil"/>
              <w:left w:val="nil"/>
              <w:bottom w:val="single" w:sz="4" w:space="0" w:color="auto"/>
              <w:right w:val="single" w:sz="8" w:space="0" w:color="auto"/>
            </w:tcBorders>
            <w:shd w:val="clear" w:color="000000" w:fill="A9D08E"/>
            <w:vAlign w:val="bottom"/>
            <w:hideMark/>
          </w:tcPr>
          <w:p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rsidTr="00496636">
        <w:trPr>
          <w:trHeight w:val="300"/>
        </w:trPr>
        <w:tc>
          <w:tcPr>
            <w:tcW w:w="7738"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334" w:type="dxa"/>
            <w:tcBorders>
              <w:top w:val="nil"/>
              <w:left w:val="nil"/>
              <w:bottom w:val="single" w:sz="4" w:space="0" w:color="auto"/>
              <w:right w:val="single" w:sz="8" w:space="0" w:color="auto"/>
            </w:tcBorders>
            <w:shd w:val="clear" w:color="000000" w:fill="FFFF00"/>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6B1B0E">
        <w:trPr>
          <w:trHeight w:val="97"/>
        </w:trPr>
        <w:tc>
          <w:tcPr>
            <w:tcW w:w="7738"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334" w:type="dxa"/>
            <w:tcBorders>
              <w:top w:val="nil"/>
              <w:left w:val="nil"/>
              <w:bottom w:val="single" w:sz="8" w:space="0" w:color="auto"/>
              <w:right w:val="single" w:sz="8" w:space="0" w:color="auto"/>
            </w:tcBorders>
            <w:shd w:val="clear" w:color="000000" w:fill="E2EFDA"/>
            <w:noWrap/>
            <w:vAlign w:val="bottom"/>
            <w:hideMark/>
          </w:tcPr>
          <w:p w:rsidR="001365E5" w:rsidRPr="006869E7" w:rsidRDefault="001365E5" w:rsidP="006869E7">
            <w:pPr>
              <w:spacing w:after="0"/>
              <w:jc w:val="center"/>
              <w:rPr>
                <w:rFonts w:ascii="Calibri" w:hAnsi="Calibri" w:cs="Calibri"/>
                <w:color w:val="000000"/>
                <w:sz w:val="22"/>
                <w:szCs w:val="22"/>
              </w:rPr>
            </w:pPr>
          </w:p>
        </w:tc>
      </w:tr>
      <w:tr w:rsidR="001365E5" w:rsidRPr="006869E7" w:rsidTr="00496636">
        <w:trPr>
          <w:trHeight w:val="300"/>
        </w:trPr>
        <w:tc>
          <w:tcPr>
            <w:tcW w:w="7738" w:type="dxa"/>
            <w:gridSpan w:val="8"/>
            <w:tcBorders>
              <w:top w:val="nil"/>
              <w:left w:val="nil"/>
              <w:bottom w:val="nil"/>
              <w:right w:val="nil"/>
            </w:tcBorders>
            <w:shd w:val="clear" w:color="auto" w:fill="auto"/>
            <w:noWrap/>
            <w:vAlign w:val="bottom"/>
            <w:hideMark/>
          </w:tcPr>
          <w:p w:rsidR="001365E5" w:rsidRPr="00496636" w:rsidRDefault="001365E5" w:rsidP="006869E7">
            <w:pPr>
              <w:spacing w:after="0"/>
              <w:rPr>
                <w:rFonts w:ascii="Calibri" w:hAnsi="Calibri" w:cs="Calibri"/>
                <w:color w:val="000000"/>
                <w:sz w:val="18"/>
                <w:szCs w:val="18"/>
              </w:rPr>
            </w:pPr>
            <w:r w:rsidRPr="00496636">
              <w:rPr>
                <w:rFonts w:ascii="Calibri" w:hAnsi="Calibri" w:cs="Calibri"/>
                <w:color w:val="000000"/>
                <w:sz w:val="18"/>
                <w:szCs w:val="18"/>
              </w:rPr>
              <w:t>(pozn.: Ak uchádzač nie je platcom DPH, upozorní - "Nie som platca DPH").</w:t>
            </w:r>
          </w:p>
        </w:tc>
        <w:tc>
          <w:tcPr>
            <w:tcW w:w="1334" w:type="dxa"/>
            <w:tcBorders>
              <w:top w:val="nil"/>
              <w:left w:val="nil"/>
              <w:bottom w:val="nil"/>
              <w:right w:val="nil"/>
            </w:tcBorders>
            <w:shd w:val="clear" w:color="auto" w:fill="auto"/>
            <w:noWrap/>
            <w:vAlign w:val="bottom"/>
            <w:hideMark/>
          </w:tcPr>
          <w:p w:rsidR="001365E5" w:rsidRPr="006869E7" w:rsidRDefault="001365E5" w:rsidP="006869E7">
            <w:pPr>
              <w:spacing w:after="0"/>
              <w:rPr>
                <w:rFonts w:ascii="Calibri" w:hAnsi="Calibri" w:cs="Calibri"/>
                <w:color w:val="000000"/>
                <w:sz w:val="22"/>
                <w:szCs w:val="22"/>
              </w:rPr>
            </w:pPr>
          </w:p>
        </w:tc>
      </w:tr>
      <w:tr w:rsidR="00496636" w:rsidRPr="006869E7" w:rsidTr="00496636">
        <w:trPr>
          <w:trHeight w:val="300"/>
        </w:trPr>
        <w:tc>
          <w:tcPr>
            <w:tcW w:w="7738" w:type="dxa"/>
            <w:gridSpan w:val="8"/>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2</w:t>
            </w:r>
            <w:r w:rsidRPr="006869E7">
              <w:rPr>
                <w:rFonts w:ascii="Calibri" w:hAnsi="Calibri" w:cs="Calibri"/>
                <w:color w:val="000000"/>
                <w:sz w:val="22"/>
                <w:szCs w:val="22"/>
              </w:rPr>
              <w:t xml:space="preserve">)     Kritérium </w:t>
            </w:r>
            <w:r>
              <w:rPr>
                <w:rFonts w:ascii="Calibri" w:hAnsi="Calibri" w:cs="Calibri"/>
                <w:color w:val="000000"/>
                <w:sz w:val="22"/>
                <w:szCs w:val="22"/>
              </w:rPr>
              <w:t>2</w:t>
            </w:r>
            <w:r w:rsidRPr="006869E7">
              <w:rPr>
                <w:rFonts w:ascii="Calibri" w:hAnsi="Calibri" w:cs="Calibri"/>
                <w:color w:val="000000"/>
                <w:sz w:val="22"/>
                <w:szCs w:val="22"/>
              </w:rPr>
              <w:t xml:space="preserve">: </w:t>
            </w:r>
            <w:r>
              <w:rPr>
                <w:rFonts w:ascii="Calibri" w:hAnsi="Calibri" w:cs="Calibri"/>
                <w:color w:val="000000"/>
                <w:sz w:val="22"/>
                <w:szCs w:val="22"/>
              </w:rPr>
              <w:t>Vzdialenosť do miesta vykládky</w:t>
            </w:r>
          </w:p>
        </w:tc>
        <w:tc>
          <w:tcPr>
            <w:tcW w:w="1334" w:type="dxa"/>
            <w:tcBorders>
              <w:top w:val="nil"/>
              <w:left w:val="nil"/>
              <w:bottom w:val="single" w:sz="4" w:space="0" w:color="auto"/>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000000" w:fill="F2F2F2"/>
            <w:noWrap/>
            <w:vAlign w:val="center"/>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Popis</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bottom"/>
          </w:tcPr>
          <w:p w:rsidR="00496636" w:rsidRPr="00496636" w:rsidRDefault="00496636" w:rsidP="00496636">
            <w:pPr>
              <w:spacing w:after="0"/>
              <w:rPr>
                <w:rFonts w:ascii="Calibri" w:hAnsi="Calibri" w:cs="Calibri"/>
                <w:color w:val="000000"/>
                <w:sz w:val="22"/>
                <w:szCs w:val="22"/>
              </w:rPr>
            </w:pPr>
            <w:r w:rsidRPr="00496636">
              <w:rPr>
                <w:rFonts w:ascii="Calibri" w:hAnsi="Calibri" w:cs="Calibri"/>
                <w:color w:val="000000"/>
                <w:sz w:val="22"/>
                <w:szCs w:val="22"/>
              </w:rPr>
              <w:t>Vzdialenosť v km</w:t>
            </w:r>
          </w:p>
        </w:tc>
      </w:tr>
      <w:tr w:rsidR="00496636" w:rsidRPr="006869E7" w:rsidTr="00496636">
        <w:trPr>
          <w:trHeight w:val="300"/>
        </w:trPr>
        <w:tc>
          <w:tcPr>
            <w:tcW w:w="6576" w:type="dxa"/>
            <w:gridSpan w:val="7"/>
            <w:tcBorders>
              <w:top w:val="single" w:sz="4" w:space="0" w:color="auto"/>
              <w:left w:val="single" w:sz="4" w:space="0" w:color="auto"/>
              <w:bottom w:val="single" w:sz="4" w:space="0" w:color="auto"/>
              <w:right w:val="single" w:sz="4" w:space="0" w:color="auto"/>
            </w:tcBorders>
            <w:shd w:val="clear" w:color="auto" w:fill="auto"/>
            <w:noWrap/>
            <w:vAlign w:val="bottom"/>
          </w:tcPr>
          <w:p w:rsidR="00496636" w:rsidRPr="006869E7" w:rsidRDefault="00496636" w:rsidP="00496636">
            <w:pPr>
              <w:spacing w:after="0"/>
              <w:rPr>
                <w:rFonts w:ascii="Times New Roman" w:hAnsi="Times New Roman"/>
                <w:szCs w:val="20"/>
              </w:rPr>
            </w:pPr>
            <w:r>
              <w:rPr>
                <w:rFonts w:ascii="Calibri" w:hAnsi="Calibri" w:cs="Calibri"/>
                <w:color w:val="000000"/>
                <w:sz w:val="22"/>
                <w:szCs w:val="22"/>
              </w:rPr>
              <w:t>Vzdialenosť lomu do miesta vykládky</w:t>
            </w:r>
            <w:r w:rsidR="00E61528">
              <w:rPr>
                <w:rFonts w:ascii="Calibri" w:hAnsi="Calibri" w:cs="Calibri"/>
                <w:color w:val="000000"/>
                <w:sz w:val="22"/>
                <w:szCs w:val="22"/>
              </w:rPr>
              <w:t>- MES Lednické Rovne</w:t>
            </w:r>
          </w:p>
        </w:tc>
        <w:tc>
          <w:tcPr>
            <w:tcW w:w="2496" w:type="dxa"/>
            <w:gridSpan w:val="2"/>
            <w:tcBorders>
              <w:top w:val="single" w:sz="4" w:space="0" w:color="auto"/>
              <w:left w:val="single" w:sz="4" w:space="0" w:color="auto"/>
              <w:bottom w:val="single" w:sz="4" w:space="0" w:color="auto"/>
              <w:right w:val="single" w:sz="4" w:space="0" w:color="auto"/>
            </w:tcBorders>
            <w:shd w:val="clear" w:color="auto" w:fill="FFFF00"/>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171"/>
        </w:trPr>
        <w:tc>
          <w:tcPr>
            <w:tcW w:w="1141"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2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985"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78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580"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02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162"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c>
          <w:tcPr>
            <w:tcW w:w="1334" w:type="dxa"/>
            <w:tcBorders>
              <w:top w:val="single" w:sz="4" w:space="0" w:color="auto"/>
              <w:left w:val="nil"/>
              <w:bottom w:val="nil"/>
              <w:right w:val="nil"/>
            </w:tcBorders>
            <w:shd w:val="clear" w:color="auto" w:fill="auto"/>
            <w:noWrap/>
            <w:vAlign w:val="bottom"/>
          </w:tcPr>
          <w:p w:rsidR="00496636" w:rsidRPr="006869E7" w:rsidRDefault="00496636" w:rsidP="00496636">
            <w:pPr>
              <w:spacing w:after="0"/>
              <w:rPr>
                <w:rFonts w:ascii="Times New Roman" w:hAnsi="Times New Roman"/>
                <w:szCs w:val="20"/>
              </w:rPr>
            </w:pPr>
          </w:p>
        </w:tc>
      </w:tr>
      <w:tr w:rsidR="00496636" w:rsidRPr="006869E7" w:rsidTr="00496636">
        <w:trPr>
          <w:trHeight w:val="300"/>
        </w:trPr>
        <w:tc>
          <w:tcPr>
            <w:tcW w:w="3406" w:type="dxa"/>
            <w:gridSpan w:val="3"/>
            <w:tcBorders>
              <w:top w:val="nil"/>
              <w:left w:val="nil"/>
              <w:bottom w:val="nil"/>
              <w:right w:val="nil"/>
            </w:tcBorders>
            <w:shd w:val="clear" w:color="auto" w:fill="auto"/>
            <w:noWrap/>
            <w:vAlign w:val="bottom"/>
            <w:hideMark/>
          </w:tcPr>
          <w:p w:rsidR="00496636" w:rsidRPr="006869E7" w:rsidRDefault="00496636" w:rsidP="00376A67">
            <w:pPr>
              <w:spacing w:after="0"/>
              <w:rPr>
                <w:rFonts w:ascii="Calibri" w:hAnsi="Calibri" w:cs="Calibri"/>
                <w:color w:val="000000"/>
                <w:sz w:val="22"/>
                <w:szCs w:val="22"/>
              </w:rPr>
            </w:pPr>
            <w:r w:rsidRPr="006869E7">
              <w:rPr>
                <w:rFonts w:ascii="Calibri" w:hAnsi="Calibri" w:cs="Calibri"/>
                <w:color w:val="000000"/>
                <w:sz w:val="22"/>
                <w:szCs w:val="22"/>
              </w:rPr>
              <w:t xml:space="preserve">V  </w:t>
            </w:r>
            <w:r w:rsidR="00376A67">
              <w:rPr>
                <w:rFonts w:ascii="Calibri" w:hAnsi="Calibri" w:cs="Calibri"/>
                <w:color w:val="000000"/>
                <w:sz w:val="22"/>
                <w:szCs w:val="22"/>
              </w:rPr>
              <w:t>Žiline</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Calibri" w:hAnsi="Calibri" w:cs="Calibri"/>
                <w:color w:val="000000"/>
                <w:sz w:val="22"/>
                <w:szCs w:val="22"/>
              </w:rPr>
            </w:pPr>
          </w:p>
        </w:tc>
        <w:tc>
          <w:tcPr>
            <w:tcW w:w="78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580"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02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162"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334" w:type="dxa"/>
            <w:tcBorders>
              <w:top w:val="nil"/>
              <w:left w:val="nil"/>
              <w:bottom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10"/>
        </w:trPr>
        <w:tc>
          <w:tcPr>
            <w:tcW w:w="2421"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Kupujúci:</w:t>
            </w: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1602" w:type="dxa"/>
            <w:gridSpan w:val="2"/>
            <w:tcBorders>
              <w:top w:val="nil"/>
              <w:left w:val="nil"/>
              <w:right w:val="nil"/>
            </w:tcBorders>
            <w:shd w:val="clear" w:color="auto" w:fill="auto"/>
            <w:vAlign w:val="center"/>
            <w:hideMark/>
          </w:tcPr>
          <w:p w:rsidR="00496636" w:rsidRPr="006869E7" w:rsidRDefault="00496636" w:rsidP="00496636">
            <w:pPr>
              <w:spacing w:after="0"/>
              <w:rPr>
                <w:rFonts w:cs="Arial"/>
                <w:color w:val="000000"/>
                <w:szCs w:val="20"/>
              </w:rPr>
            </w:pPr>
            <w:r w:rsidRPr="006869E7">
              <w:rPr>
                <w:rFonts w:cs="Arial"/>
                <w:color w:val="000000"/>
                <w:szCs w:val="20"/>
              </w:rPr>
              <w:t>Predávajúci:</w:t>
            </w:r>
          </w:p>
        </w:tc>
        <w:tc>
          <w:tcPr>
            <w:tcW w:w="1162" w:type="dxa"/>
            <w:tcBorders>
              <w:top w:val="nil"/>
              <w:left w:val="nil"/>
              <w:right w:val="nil"/>
            </w:tcBorders>
            <w:shd w:val="clear" w:color="auto" w:fill="auto"/>
            <w:noWrap/>
            <w:vAlign w:val="bottom"/>
            <w:hideMark/>
          </w:tcPr>
          <w:p w:rsidR="00496636" w:rsidRPr="006869E7" w:rsidRDefault="00496636" w:rsidP="00496636">
            <w:pPr>
              <w:spacing w:after="0"/>
              <w:rPr>
                <w:rFonts w:cs="Arial"/>
                <w:color w:val="000000"/>
                <w:szCs w:val="20"/>
              </w:rPr>
            </w:pPr>
          </w:p>
        </w:tc>
        <w:tc>
          <w:tcPr>
            <w:tcW w:w="133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895CDD">
        <w:trPr>
          <w:trHeight w:val="126"/>
        </w:trPr>
        <w:tc>
          <w:tcPr>
            <w:tcW w:w="1141" w:type="dxa"/>
            <w:tcBorders>
              <w:top w:val="nil"/>
              <w:left w:val="nil"/>
              <w:right w:val="nil"/>
            </w:tcBorders>
            <w:shd w:val="clear" w:color="auto" w:fill="auto"/>
            <w:noWrap/>
            <w:vAlign w:val="center"/>
            <w:hideMark/>
          </w:tcPr>
          <w:p w:rsidR="00496636" w:rsidRPr="006869E7" w:rsidRDefault="00496636" w:rsidP="00496636">
            <w:pPr>
              <w:spacing w:after="0"/>
              <w:rPr>
                <w:rFonts w:ascii="Times New Roman" w:hAnsi="Times New Roman"/>
                <w:szCs w:val="20"/>
              </w:rPr>
            </w:pPr>
          </w:p>
        </w:tc>
        <w:tc>
          <w:tcPr>
            <w:tcW w:w="1280"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985"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784" w:type="dxa"/>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c>
          <w:tcPr>
            <w:tcW w:w="4098" w:type="dxa"/>
            <w:gridSpan w:val="4"/>
            <w:tcBorders>
              <w:top w:val="nil"/>
              <w:left w:val="nil"/>
              <w:right w:val="nil"/>
            </w:tcBorders>
            <w:shd w:val="clear" w:color="auto" w:fill="auto"/>
            <w:noWrap/>
            <w:vAlign w:val="bottom"/>
            <w:hideMark/>
          </w:tcPr>
          <w:p w:rsidR="00496636" w:rsidRPr="006869E7" w:rsidRDefault="00496636" w:rsidP="00496636">
            <w:pPr>
              <w:spacing w:after="0"/>
              <w:rPr>
                <w:rFonts w:ascii="Times New Roman" w:hAnsi="Times New Roman"/>
                <w:szCs w:val="20"/>
              </w:rPr>
            </w:pPr>
          </w:p>
        </w:tc>
      </w:tr>
      <w:tr w:rsidR="00496636" w:rsidRPr="006869E7" w:rsidTr="00725A13">
        <w:trPr>
          <w:trHeight w:val="555"/>
        </w:trPr>
        <w:tc>
          <w:tcPr>
            <w:tcW w:w="4190" w:type="dxa"/>
            <w:gridSpan w:val="4"/>
            <w:shd w:val="clear" w:color="auto" w:fill="auto"/>
            <w:noWrap/>
            <w:vAlign w:val="bottom"/>
            <w:hideMark/>
          </w:tcPr>
          <w:p w:rsidR="00496636" w:rsidRPr="006869E7" w:rsidRDefault="006B1B0E" w:rsidP="006B1B0E">
            <w:pPr>
              <w:spacing w:after="0"/>
              <w:rPr>
                <w:rFonts w:ascii="Calibri" w:hAnsi="Calibri" w:cs="Calibri"/>
                <w:color w:val="000000"/>
                <w:sz w:val="22"/>
                <w:szCs w:val="22"/>
              </w:rPr>
            </w:pPr>
            <w:r>
              <w:rPr>
                <w:rFonts w:ascii="Calibri" w:hAnsi="Calibri" w:cs="Calibri"/>
                <w:color w:val="000000"/>
                <w:sz w:val="22"/>
                <w:szCs w:val="22"/>
              </w:rPr>
              <w:t xml:space="preserve">                 </w:t>
            </w:r>
            <w:r w:rsidR="00496636" w:rsidRPr="006869E7">
              <w:rPr>
                <w:rFonts w:ascii="Calibri" w:hAnsi="Calibri" w:cs="Calibri"/>
                <w:color w:val="000000"/>
                <w:sz w:val="22"/>
                <w:szCs w:val="22"/>
              </w:rPr>
              <w:t>.............................................</w:t>
            </w:r>
          </w:p>
        </w:tc>
        <w:tc>
          <w:tcPr>
            <w:tcW w:w="784" w:type="dxa"/>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p>
        </w:tc>
        <w:tc>
          <w:tcPr>
            <w:tcW w:w="4098" w:type="dxa"/>
            <w:gridSpan w:val="4"/>
            <w:shd w:val="clear" w:color="auto" w:fill="auto"/>
            <w:noWrap/>
            <w:vAlign w:val="bottom"/>
            <w:hideMark/>
          </w:tcPr>
          <w:p w:rsidR="00496636" w:rsidRPr="006869E7" w:rsidRDefault="00496636" w:rsidP="00496636">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496636" w:rsidRPr="006869E7" w:rsidTr="00725A13">
        <w:trPr>
          <w:trHeight w:val="251"/>
        </w:trPr>
        <w:tc>
          <w:tcPr>
            <w:tcW w:w="4190" w:type="dxa"/>
            <w:gridSpan w:val="4"/>
            <w:shd w:val="clear" w:color="auto" w:fill="auto"/>
            <w:hideMark/>
          </w:tcPr>
          <w:p w:rsidR="00496636" w:rsidRPr="00376A67" w:rsidRDefault="00496636" w:rsidP="00D835AD">
            <w:pPr>
              <w:tabs>
                <w:tab w:val="left" w:pos="709"/>
                <w:tab w:val="left" w:pos="5387"/>
              </w:tabs>
              <w:spacing w:after="0"/>
              <w:jc w:val="center"/>
              <w:rPr>
                <w:rFonts w:eastAsia="Calibri" w:cs="Arial"/>
                <w:b/>
                <w:szCs w:val="20"/>
              </w:rPr>
            </w:pPr>
            <w:r w:rsidRPr="00376A67">
              <w:rPr>
                <w:rFonts w:eastAsia="Calibri" w:cs="Arial"/>
                <w:b/>
                <w:szCs w:val="20"/>
              </w:rPr>
              <w:t xml:space="preserve">Ing. </w:t>
            </w:r>
            <w:r w:rsidR="00D835AD">
              <w:rPr>
                <w:b/>
              </w:rPr>
              <w:t xml:space="preserve">Jozef </w:t>
            </w:r>
            <w:proofErr w:type="spellStart"/>
            <w:r w:rsidR="00D835AD">
              <w:rPr>
                <w:b/>
              </w:rPr>
              <w:t>Valúch</w:t>
            </w:r>
            <w:proofErr w:type="spellEnd"/>
            <w:r w:rsidR="00D835AD">
              <w:rPr>
                <w:b/>
              </w:rPr>
              <w:t xml:space="preserve"> </w:t>
            </w:r>
          </w:p>
        </w:tc>
        <w:tc>
          <w:tcPr>
            <w:tcW w:w="784" w:type="dxa"/>
            <w:shd w:val="clear" w:color="auto" w:fill="auto"/>
            <w:noWrap/>
            <w:vAlign w:val="bottom"/>
            <w:hideMark/>
          </w:tcPr>
          <w:p w:rsidR="00496636" w:rsidRPr="006869E7" w:rsidRDefault="00496636" w:rsidP="00496636">
            <w:pPr>
              <w:spacing w:after="0"/>
              <w:jc w:val="center"/>
              <w:rPr>
                <w:rFonts w:cs="Arial"/>
                <w:b/>
                <w:bCs/>
                <w:color w:val="000000"/>
                <w:szCs w:val="20"/>
              </w:rPr>
            </w:pPr>
          </w:p>
        </w:tc>
        <w:tc>
          <w:tcPr>
            <w:tcW w:w="4098" w:type="dxa"/>
            <w:gridSpan w:val="4"/>
            <w:shd w:val="clear" w:color="auto" w:fill="auto"/>
            <w:vAlign w:val="center"/>
            <w:hideMark/>
          </w:tcPr>
          <w:p w:rsidR="00496636" w:rsidRPr="006869E7" w:rsidRDefault="00496636" w:rsidP="00496636">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496636" w:rsidRPr="006869E7" w:rsidTr="00895CDD">
        <w:trPr>
          <w:trHeight w:val="367"/>
        </w:trPr>
        <w:tc>
          <w:tcPr>
            <w:tcW w:w="4190" w:type="dxa"/>
            <w:gridSpan w:val="4"/>
            <w:shd w:val="clear" w:color="auto" w:fill="auto"/>
            <w:hideMark/>
          </w:tcPr>
          <w:p w:rsidR="00496636" w:rsidRDefault="006B1B0E" w:rsidP="00496636">
            <w:pPr>
              <w:jc w:val="center"/>
            </w:pPr>
            <w:r>
              <w:rPr>
                <w:rFonts w:eastAsia="Calibri" w:cs="Arial"/>
                <w:szCs w:val="20"/>
              </w:rPr>
              <w:t>Riaditeľ</w:t>
            </w:r>
            <w:r w:rsidR="00895CDD">
              <w:rPr>
                <w:rFonts w:eastAsia="Calibri" w:cs="Arial"/>
                <w:szCs w:val="20"/>
              </w:rPr>
              <w:t xml:space="preserve"> </w:t>
            </w:r>
            <w:r w:rsidR="00895CDD">
              <w:t>organizačnej zložky</w:t>
            </w:r>
            <w:r w:rsidR="00D835AD">
              <w:rPr>
                <w:rFonts w:eastAsia="Calibri" w:cs="Arial"/>
                <w:szCs w:val="20"/>
              </w:rPr>
              <w:t xml:space="preserve"> OZ Sever </w:t>
            </w:r>
          </w:p>
        </w:tc>
        <w:tc>
          <w:tcPr>
            <w:tcW w:w="784" w:type="dxa"/>
            <w:shd w:val="clear" w:color="auto" w:fill="auto"/>
            <w:noWrap/>
            <w:hideMark/>
          </w:tcPr>
          <w:p w:rsidR="00496636" w:rsidRPr="006869E7" w:rsidRDefault="00496636" w:rsidP="00496636">
            <w:pPr>
              <w:spacing w:after="0"/>
              <w:jc w:val="center"/>
              <w:rPr>
                <w:rFonts w:cs="Arial"/>
                <w:color w:val="000000"/>
                <w:szCs w:val="20"/>
              </w:rPr>
            </w:pPr>
          </w:p>
        </w:tc>
        <w:tc>
          <w:tcPr>
            <w:tcW w:w="4098" w:type="dxa"/>
            <w:gridSpan w:val="4"/>
            <w:shd w:val="clear" w:color="auto" w:fill="auto"/>
            <w:hideMark/>
          </w:tcPr>
          <w:p w:rsidR="00496636" w:rsidRPr="006869E7" w:rsidRDefault="00496636" w:rsidP="00496636">
            <w:pPr>
              <w:spacing w:after="0"/>
              <w:jc w:val="center"/>
              <w:rPr>
                <w:rFonts w:cs="Arial"/>
                <w:color w:val="000000"/>
                <w:szCs w:val="20"/>
              </w:rPr>
            </w:pPr>
            <w:r w:rsidRPr="006869E7">
              <w:rPr>
                <w:rFonts w:cs="Arial"/>
                <w:color w:val="000000"/>
                <w:szCs w:val="20"/>
              </w:rPr>
              <w:t xml:space="preserve"> konateľ</w:t>
            </w:r>
          </w:p>
        </w:tc>
      </w:tr>
    </w:tbl>
    <w:p w:rsidR="001365E5" w:rsidRPr="00D913C7" w:rsidRDefault="001365E5" w:rsidP="00895CDD">
      <w:pPr>
        <w:pStyle w:val="Normlnywebov"/>
        <w:spacing w:before="0" w:beforeAutospacing="0" w:after="0" w:afterAutospacing="0"/>
        <w:ind w:right="-828"/>
        <w:rPr>
          <w:rFonts w:ascii="Arial" w:hAnsi="Arial" w:cs="Arial"/>
          <w:sz w:val="20"/>
          <w:szCs w:val="20"/>
        </w:rPr>
      </w:pPr>
    </w:p>
    <w:sectPr w:rsidR="001365E5" w:rsidRPr="00D913C7" w:rsidSect="00895CDD">
      <w:footerReference w:type="default" r:id="rId8"/>
      <w:footerReference w:type="first" r:id="rId9"/>
      <w:type w:val="continuous"/>
      <w:pgSz w:w="11906" w:h="16838"/>
      <w:pgMar w:top="312" w:right="1417" w:bottom="567"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0D39" w:rsidRDefault="00AC0D39">
      <w:r>
        <w:separator/>
      </w:r>
    </w:p>
  </w:endnote>
  <w:endnote w:type="continuationSeparator" w:id="0">
    <w:p w:rsidR="00AC0D39" w:rsidRDefault="00AC0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305661847"/>
      <w:docPartObj>
        <w:docPartGallery w:val="Page Numbers (Bottom of Page)"/>
        <w:docPartUnique/>
      </w:docPartObj>
    </w:sdtPr>
    <w:sdtEndPr/>
    <w:sdtContent>
      <w:sdt>
        <w:sdtPr>
          <w:rPr>
            <w:sz w:val="16"/>
            <w:szCs w:val="16"/>
          </w:rPr>
          <w:id w:val="-178583840"/>
          <w:docPartObj>
            <w:docPartGallery w:val="Page Numbers (Top of Page)"/>
            <w:docPartUnique/>
          </w:docPartObj>
        </w:sdt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rsidTr="00AF4F65">
              <w:trPr>
                <w:trHeight w:val="141"/>
              </w:trPr>
              <w:tc>
                <w:tcPr>
                  <w:tcW w:w="7650" w:type="dxa"/>
                </w:tcPr>
                <w:p w:rsidR="0016550B" w:rsidRPr="00E61029" w:rsidRDefault="0016550B" w:rsidP="006869E7">
                  <w:pPr>
                    <w:pStyle w:val="Pta"/>
                    <w:rPr>
                      <w:sz w:val="16"/>
                      <w:szCs w:val="16"/>
                    </w:rPr>
                  </w:pPr>
                  <w:r w:rsidRPr="00E61029">
                    <w:rPr>
                      <w:sz w:val="16"/>
                      <w:szCs w:val="16"/>
                    </w:rPr>
                    <w:t xml:space="preserve"> </w:t>
                  </w:r>
                </w:p>
              </w:tc>
              <w:tc>
                <w:tcPr>
                  <w:tcW w:w="1412" w:type="dxa"/>
                </w:tcPr>
                <w:p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5963CB">
                    <w:rPr>
                      <w:bCs/>
                      <w:noProof/>
                      <w:sz w:val="16"/>
                      <w:szCs w:val="16"/>
                    </w:rPr>
                    <w:t>6</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5963CB">
                    <w:rPr>
                      <w:bCs/>
                      <w:noProof/>
                      <w:sz w:val="16"/>
                      <w:szCs w:val="16"/>
                    </w:rPr>
                    <w:t>6</w:t>
                  </w:r>
                  <w:r w:rsidRPr="00E61029">
                    <w:rPr>
                      <w:bCs/>
                      <w:sz w:val="16"/>
                      <w:szCs w:val="16"/>
                    </w:rPr>
                    <w:fldChar w:fldCharType="end"/>
                  </w:r>
                </w:p>
              </w:tc>
            </w:tr>
          </w:tbl>
          <w:p w:rsidR="0016550B" w:rsidRPr="002917A0" w:rsidRDefault="00AC0D39"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6137140"/>
      <w:docPartObj>
        <w:docPartGallery w:val="Page Numbers (Bottom of Page)"/>
        <w:docPartUnique/>
      </w:docPartObj>
    </w:sdtPr>
    <w:sdtEndPr/>
    <w:sdtContent>
      <w:p w:rsidR="0016550B" w:rsidRDefault="0016550B">
        <w:pPr>
          <w:pStyle w:val="Pta"/>
          <w:jc w:val="right"/>
        </w:pPr>
        <w:r>
          <w:fldChar w:fldCharType="begin"/>
        </w:r>
        <w:r>
          <w:instrText>PAGE   \* MERGEFORMAT</w:instrText>
        </w:r>
        <w:r>
          <w:fldChar w:fldCharType="separate"/>
        </w:r>
        <w:r>
          <w:rPr>
            <w:noProof/>
          </w:rPr>
          <w:t>1</w:t>
        </w:r>
        <w:r>
          <w:fldChar w:fldCharType="end"/>
        </w:r>
      </w:p>
    </w:sdtContent>
  </w:sdt>
  <w:p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0D39" w:rsidRDefault="00AC0D39">
      <w:r>
        <w:separator/>
      </w:r>
    </w:p>
  </w:footnote>
  <w:footnote w:type="continuationSeparator" w:id="0">
    <w:p w:rsidR="00AC0D39" w:rsidRDefault="00AC0D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A2A"/>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6CAF"/>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3194"/>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0AEE"/>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54F"/>
    <w:rsid w:val="002E16AE"/>
    <w:rsid w:val="002E27AB"/>
    <w:rsid w:val="002E2E51"/>
    <w:rsid w:val="002E338A"/>
    <w:rsid w:val="002E3F3B"/>
    <w:rsid w:val="002E45EF"/>
    <w:rsid w:val="002E4DB5"/>
    <w:rsid w:val="002E6139"/>
    <w:rsid w:val="002E67A7"/>
    <w:rsid w:val="002E6F20"/>
    <w:rsid w:val="002E7515"/>
    <w:rsid w:val="002E78E7"/>
    <w:rsid w:val="002F1772"/>
    <w:rsid w:val="002F2156"/>
    <w:rsid w:val="002F23F0"/>
    <w:rsid w:val="002F242F"/>
    <w:rsid w:val="002F25FB"/>
    <w:rsid w:val="002F2885"/>
    <w:rsid w:val="002F3E7C"/>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178"/>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B3F"/>
    <w:rsid w:val="00371E24"/>
    <w:rsid w:val="003722C2"/>
    <w:rsid w:val="00372666"/>
    <w:rsid w:val="00373005"/>
    <w:rsid w:val="00373462"/>
    <w:rsid w:val="003738FB"/>
    <w:rsid w:val="00373A2A"/>
    <w:rsid w:val="00374022"/>
    <w:rsid w:val="003745D0"/>
    <w:rsid w:val="0037466D"/>
    <w:rsid w:val="00374A1A"/>
    <w:rsid w:val="003750BF"/>
    <w:rsid w:val="00375255"/>
    <w:rsid w:val="003756F7"/>
    <w:rsid w:val="00375BFD"/>
    <w:rsid w:val="00376875"/>
    <w:rsid w:val="00376A67"/>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DA2"/>
    <w:rsid w:val="00397E02"/>
    <w:rsid w:val="003A1240"/>
    <w:rsid w:val="003A171A"/>
    <w:rsid w:val="003A1DA1"/>
    <w:rsid w:val="003A1F94"/>
    <w:rsid w:val="003A20C8"/>
    <w:rsid w:val="003A25D3"/>
    <w:rsid w:val="003A2760"/>
    <w:rsid w:val="003A319F"/>
    <w:rsid w:val="003A43E2"/>
    <w:rsid w:val="003A4B1B"/>
    <w:rsid w:val="003A6814"/>
    <w:rsid w:val="003A7DD8"/>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17065"/>
    <w:rsid w:val="00420ECF"/>
    <w:rsid w:val="004229E6"/>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0B7"/>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96636"/>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3E2"/>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568"/>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3B07"/>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3CB"/>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23"/>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42D7"/>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43D"/>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114"/>
    <w:rsid w:val="006A7903"/>
    <w:rsid w:val="006B0168"/>
    <w:rsid w:val="006B0273"/>
    <w:rsid w:val="006B10EE"/>
    <w:rsid w:val="006B1278"/>
    <w:rsid w:val="006B1ABF"/>
    <w:rsid w:val="006B1B0E"/>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978"/>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D7578"/>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1F"/>
    <w:rsid w:val="00720FED"/>
    <w:rsid w:val="00721E17"/>
    <w:rsid w:val="00721E54"/>
    <w:rsid w:val="00722414"/>
    <w:rsid w:val="007225BA"/>
    <w:rsid w:val="00722BA4"/>
    <w:rsid w:val="0072385F"/>
    <w:rsid w:val="00723E6B"/>
    <w:rsid w:val="00724431"/>
    <w:rsid w:val="00725569"/>
    <w:rsid w:val="00725A13"/>
    <w:rsid w:val="00725CE8"/>
    <w:rsid w:val="00726028"/>
    <w:rsid w:val="007264C0"/>
    <w:rsid w:val="00727AE2"/>
    <w:rsid w:val="00727F2D"/>
    <w:rsid w:val="007313DC"/>
    <w:rsid w:val="007317CC"/>
    <w:rsid w:val="00731AF5"/>
    <w:rsid w:val="00732C19"/>
    <w:rsid w:val="00732FE7"/>
    <w:rsid w:val="0073495B"/>
    <w:rsid w:val="00735028"/>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57D0"/>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2B4D"/>
    <w:rsid w:val="007A373B"/>
    <w:rsid w:val="007A3924"/>
    <w:rsid w:val="007A5BFF"/>
    <w:rsid w:val="007A601E"/>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5EF"/>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5CDD"/>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5E6"/>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428"/>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74"/>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39"/>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697D"/>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4FB"/>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6FF"/>
    <w:rsid w:val="00BF693C"/>
    <w:rsid w:val="00BF7513"/>
    <w:rsid w:val="00BF7F84"/>
    <w:rsid w:val="00C00604"/>
    <w:rsid w:val="00C012C6"/>
    <w:rsid w:val="00C014F8"/>
    <w:rsid w:val="00C0379B"/>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36F"/>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BF6"/>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A62"/>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EA7"/>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1A1"/>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6F44"/>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5AD"/>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5C4"/>
    <w:rsid w:val="00DA5F52"/>
    <w:rsid w:val="00DA6BF0"/>
    <w:rsid w:val="00DA6DB4"/>
    <w:rsid w:val="00DA6EB1"/>
    <w:rsid w:val="00DA7047"/>
    <w:rsid w:val="00DB01BB"/>
    <w:rsid w:val="00DB0485"/>
    <w:rsid w:val="00DB0961"/>
    <w:rsid w:val="00DB0C93"/>
    <w:rsid w:val="00DB19F0"/>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63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528"/>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29DA"/>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87312619">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FDDC96-AF2E-4014-86FB-9C7B665F6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2182</Words>
  <Characters>12444</Characters>
  <Application>Microsoft Office Word</Application>
  <DocSecurity>0</DocSecurity>
  <Lines>103</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14597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3</cp:revision>
  <cp:lastPrinted>2021-09-28T05:57:00Z</cp:lastPrinted>
  <dcterms:created xsi:type="dcterms:W3CDTF">2025-07-09T07:58:00Z</dcterms:created>
  <dcterms:modified xsi:type="dcterms:W3CDTF">2025-07-22T11:36:00Z</dcterms:modified>
  <cp:category>EIZ</cp:category>
</cp:coreProperties>
</file>