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B1" w:rsidRPr="008F4067" w:rsidRDefault="00F96BB1" w:rsidP="00F96BB1">
      <w:pPr>
        <w:spacing w:after="0" w:line="240" w:lineRule="auto"/>
        <w:jc w:val="center"/>
        <w:rPr>
          <w:b/>
        </w:rPr>
      </w:pPr>
      <w:r w:rsidRPr="008F4067">
        <w:rPr>
          <w:b/>
        </w:rPr>
        <w:t xml:space="preserve">Informácia o výsledku vyhodnotenia ponúk podľa § </w:t>
      </w:r>
      <w:r>
        <w:rPr>
          <w:b/>
        </w:rPr>
        <w:t>55</w:t>
      </w:r>
      <w:r w:rsidRPr="008F4067">
        <w:rPr>
          <w:b/>
        </w:rPr>
        <w:t xml:space="preserve"> zákona </w:t>
      </w:r>
      <w:r>
        <w:rPr>
          <w:b/>
        </w:rPr>
        <w:t>343</w:t>
      </w:r>
      <w:r w:rsidRPr="008F4067">
        <w:rPr>
          <w:b/>
        </w:rPr>
        <w:t>/20</w:t>
      </w:r>
      <w:r>
        <w:rPr>
          <w:b/>
        </w:rPr>
        <w:t>15</w:t>
      </w:r>
      <w:r w:rsidRPr="008F4067">
        <w:rPr>
          <w:b/>
        </w:rPr>
        <w:t xml:space="preserve"> Z. z. v platnom znení</w:t>
      </w:r>
    </w:p>
    <w:p w:rsidR="00F96BB1" w:rsidRPr="008F4067" w:rsidRDefault="00F96BB1" w:rsidP="00F96BB1">
      <w:pPr>
        <w:spacing w:after="0" w:line="240" w:lineRule="auto"/>
        <w:jc w:val="center"/>
        <w:rPr>
          <w:b/>
        </w:rPr>
      </w:pPr>
    </w:p>
    <w:p w:rsidR="00F96BB1" w:rsidRPr="008F4067" w:rsidRDefault="00F96BB1" w:rsidP="00F96BB1">
      <w:pPr>
        <w:spacing w:after="0" w:line="240" w:lineRule="auto"/>
        <w:jc w:val="center"/>
        <w:rPr>
          <w:b/>
        </w:rPr>
      </w:pPr>
    </w:p>
    <w:p w:rsidR="00F96BB1" w:rsidRDefault="00F96BB1" w:rsidP="00F96BB1">
      <w:pPr>
        <w:jc w:val="center"/>
      </w:pPr>
      <w:r w:rsidRPr="008F4067">
        <w:t xml:space="preserve">v rámci verejného obstarávania </w:t>
      </w:r>
      <w:r w:rsidR="008E64A8">
        <w:t>nad</w:t>
      </w:r>
      <w:bookmarkStart w:id="0" w:name="_GoBack"/>
      <w:bookmarkEnd w:id="0"/>
      <w:r>
        <w:t>limitnej</w:t>
      </w:r>
      <w:r w:rsidRPr="008F4067">
        <w:t xml:space="preserve"> zákazky </w:t>
      </w:r>
      <w:r w:rsidRPr="00303F8E">
        <w:t xml:space="preserve">na uzavretie </w:t>
      </w:r>
      <w:r>
        <w:t>kúpnej zmluvy</w:t>
      </w:r>
      <w:r w:rsidRPr="00303F8E">
        <w:t xml:space="preserve"> </w:t>
      </w:r>
      <w:r w:rsidRPr="008F4067">
        <w:t>na predmet:</w:t>
      </w:r>
    </w:p>
    <w:p w:rsidR="00F96BB1" w:rsidRDefault="00F96BB1" w:rsidP="00F96BB1">
      <w:pPr>
        <w:tabs>
          <w:tab w:val="center" w:pos="6237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D15D8">
        <w:rPr>
          <w:rFonts w:ascii="Times New Roman" w:hAnsi="Times New Roman"/>
          <w:b/>
          <w:sz w:val="24"/>
          <w:szCs w:val="24"/>
          <w:lang w:eastAsia="sk-SK"/>
        </w:rPr>
        <w:t>„</w:t>
      </w:r>
      <w:r w:rsidR="009D36B8">
        <w:rPr>
          <w:rFonts w:ascii="Times New Roman" w:hAnsi="Times New Roman"/>
          <w:b/>
          <w:bCs/>
          <w:sz w:val="24"/>
          <w:szCs w:val="24"/>
          <w:lang w:eastAsia="sk-SK"/>
        </w:rPr>
        <w:t>Horské kosačky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“ </w:t>
      </w:r>
    </w:p>
    <w:p w:rsidR="00F96BB1" w:rsidRPr="001B3CB4" w:rsidRDefault="00F96BB1" w:rsidP="00F96BB1">
      <w:pPr>
        <w:spacing w:after="0" w:line="360" w:lineRule="auto"/>
        <w:rPr>
          <w:rFonts w:ascii="Times New Roman" w:eastAsiaTheme="minorEastAsia" w:hAnsi="Times New Roman" w:cs="Times New Roman"/>
          <w:b/>
          <w:lang w:eastAsia="sk-SK"/>
        </w:rPr>
      </w:pPr>
    </w:p>
    <w:p w:rsidR="009D36B8" w:rsidRPr="009D36B8" w:rsidRDefault="009D36B8" w:rsidP="009D36B8">
      <w:pPr>
        <w:spacing w:after="0" w:line="360" w:lineRule="auto"/>
        <w:jc w:val="both"/>
        <w:rPr>
          <w:rFonts w:ascii="Times New Roman" w:eastAsia="SimSun" w:hAnsi="Times New Roman" w:cs="Times New Roman"/>
          <w:lang w:val="en-US"/>
        </w:rPr>
      </w:pPr>
      <w:proofErr w:type="spellStart"/>
      <w:r w:rsidRPr="009D36B8">
        <w:rPr>
          <w:rFonts w:ascii="Times New Roman" w:eastAsia="SimSun" w:hAnsi="Times New Roman" w:cs="Times New Roman"/>
          <w:lang w:val="en-US"/>
        </w:rPr>
        <w:t>Celkové</w:t>
      </w:r>
      <w:proofErr w:type="spellEnd"/>
      <w:r w:rsidRPr="009D36B8">
        <w:rPr>
          <w:rFonts w:ascii="Times New Roman" w:eastAsia="SimSun" w:hAnsi="Times New Roman" w:cs="Times New Roman"/>
          <w:lang w:val="en-US"/>
        </w:rPr>
        <w:t xml:space="preserve"> </w:t>
      </w:r>
      <w:proofErr w:type="spellStart"/>
      <w:r w:rsidRPr="009D36B8">
        <w:rPr>
          <w:rFonts w:ascii="Times New Roman" w:eastAsia="SimSun" w:hAnsi="Times New Roman" w:cs="Times New Roman"/>
          <w:lang w:val="en-US"/>
        </w:rPr>
        <w:t>hodnotenie</w:t>
      </w:r>
      <w:proofErr w:type="spellEnd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3"/>
        <w:gridCol w:w="3642"/>
        <w:gridCol w:w="3373"/>
        <w:gridCol w:w="2013"/>
      </w:tblGrid>
      <w:tr w:rsidR="009D36B8" w:rsidRPr="009D36B8" w:rsidTr="009D36B8">
        <w:tc>
          <w:tcPr>
            <w:tcW w:w="753" w:type="dxa"/>
            <w:shd w:val="clear" w:color="auto" w:fill="D9D9D9"/>
          </w:tcPr>
          <w:p w:rsidR="009D36B8" w:rsidRPr="009D36B8" w:rsidRDefault="009D36B8" w:rsidP="009D36B8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lang w:val="en-US"/>
              </w:rPr>
            </w:pPr>
            <w:proofErr w:type="spellStart"/>
            <w:r w:rsidRPr="009D36B8">
              <w:rPr>
                <w:rFonts w:ascii="Times New Roman" w:eastAsia="SimSun" w:hAnsi="Times New Roman" w:cs="Times New Roman"/>
                <w:b/>
                <w:bCs/>
                <w:lang w:val="en-US"/>
              </w:rPr>
              <w:t>P.č</w:t>
            </w:r>
            <w:proofErr w:type="spellEnd"/>
            <w:r w:rsidRPr="009D36B8">
              <w:rPr>
                <w:rFonts w:ascii="Times New Roman" w:eastAsia="SimSun" w:hAnsi="Times New Roman" w:cs="Times New Roman"/>
                <w:bCs/>
                <w:lang w:val="en-US"/>
              </w:rPr>
              <w:t>.</w:t>
            </w:r>
          </w:p>
        </w:tc>
        <w:tc>
          <w:tcPr>
            <w:tcW w:w="3642" w:type="dxa"/>
            <w:shd w:val="clear" w:color="auto" w:fill="D9D9D9"/>
          </w:tcPr>
          <w:p w:rsidR="009D36B8" w:rsidRPr="009D36B8" w:rsidRDefault="009D36B8" w:rsidP="009D36B8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lang w:val="en-US"/>
              </w:rPr>
            </w:pPr>
            <w:proofErr w:type="spellStart"/>
            <w:r w:rsidRPr="009D36B8">
              <w:rPr>
                <w:rFonts w:ascii="Times New Roman" w:eastAsia="SimSun" w:hAnsi="Times New Roman" w:cs="Times New Roman"/>
                <w:b/>
                <w:bCs/>
                <w:lang w:val="en-US"/>
              </w:rPr>
              <w:t>Uchádzač</w:t>
            </w:r>
            <w:proofErr w:type="spellEnd"/>
          </w:p>
        </w:tc>
        <w:tc>
          <w:tcPr>
            <w:tcW w:w="3373" w:type="dxa"/>
            <w:shd w:val="clear" w:color="auto" w:fill="D9D9D9"/>
          </w:tcPr>
          <w:p w:rsidR="009D36B8" w:rsidRPr="009D36B8" w:rsidRDefault="009D36B8" w:rsidP="009D36B8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lang w:val="en-US"/>
              </w:rPr>
            </w:pPr>
            <w:r w:rsidRPr="009D36B8">
              <w:rPr>
                <w:rFonts w:ascii="Times New Roman" w:eastAsia="SimSun" w:hAnsi="Times New Roman" w:cs="Times New Roman"/>
                <w:b/>
                <w:bCs/>
                <w:lang w:val="en-US"/>
              </w:rPr>
              <w:t xml:space="preserve">Body </w:t>
            </w:r>
            <w:proofErr w:type="spellStart"/>
            <w:r w:rsidRPr="009D36B8">
              <w:rPr>
                <w:rFonts w:ascii="Times New Roman" w:eastAsia="SimSun" w:hAnsi="Times New Roman" w:cs="Times New Roman"/>
                <w:b/>
                <w:bCs/>
                <w:lang w:val="en-US"/>
              </w:rPr>
              <w:t>spolu</w:t>
            </w:r>
            <w:proofErr w:type="spellEnd"/>
          </w:p>
        </w:tc>
        <w:tc>
          <w:tcPr>
            <w:tcW w:w="2013" w:type="dxa"/>
            <w:shd w:val="clear" w:color="auto" w:fill="D9D9D9"/>
          </w:tcPr>
          <w:p w:rsidR="009D36B8" w:rsidRPr="009D36B8" w:rsidRDefault="009D36B8" w:rsidP="009D36B8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lang w:val="en-US"/>
              </w:rPr>
            </w:pPr>
            <w:proofErr w:type="spellStart"/>
            <w:r w:rsidRPr="009D36B8">
              <w:rPr>
                <w:rFonts w:ascii="Times New Roman" w:eastAsia="SimSun" w:hAnsi="Times New Roman" w:cs="Times New Roman"/>
                <w:b/>
                <w:bCs/>
                <w:lang w:val="en-US"/>
              </w:rPr>
              <w:t>Celkové</w:t>
            </w:r>
            <w:proofErr w:type="spellEnd"/>
            <w:r w:rsidRPr="009D36B8">
              <w:rPr>
                <w:rFonts w:ascii="Times New Roman" w:eastAsia="SimSu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D36B8">
              <w:rPr>
                <w:rFonts w:ascii="Times New Roman" w:eastAsia="SimSun" w:hAnsi="Times New Roman" w:cs="Times New Roman"/>
                <w:b/>
                <w:bCs/>
                <w:lang w:val="en-US"/>
              </w:rPr>
              <w:t>poradie</w:t>
            </w:r>
            <w:proofErr w:type="spellEnd"/>
          </w:p>
        </w:tc>
      </w:tr>
      <w:tr w:rsidR="009D36B8" w:rsidRPr="009D36B8" w:rsidTr="00A67259">
        <w:tc>
          <w:tcPr>
            <w:tcW w:w="753" w:type="dxa"/>
            <w:shd w:val="clear" w:color="auto" w:fill="auto"/>
          </w:tcPr>
          <w:p w:rsidR="009D36B8" w:rsidRPr="009D36B8" w:rsidRDefault="009D36B8" w:rsidP="009D36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D36B8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3642" w:type="dxa"/>
            <w:shd w:val="clear" w:color="auto" w:fill="auto"/>
          </w:tcPr>
          <w:p w:rsidR="009D36B8" w:rsidRPr="009D36B8" w:rsidRDefault="009D36B8" w:rsidP="009D3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36B8">
              <w:rPr>
                <w:rFonts w:ascii="Times New Roman" w:eastAsia="Calibri" w:hAnsi="Times New Roman" w:cs="Times New Roman"/>
              </w:rPr>
              <w:t xml:space="preserve">LGD Technika, </w:t>
            </w:r>
            <w:proofErr w:type="spellStart"/>
            <w:r w:rsidRPr="009D36B8">
              <w:rPr>
                <w:rFonts w:ascii="Times New Roman" w:eastAsia="Calibri" w:hAnsi="Times New Roman" w:cs="Times New Roman"/>
              </w:rPr>
              <w:t>s.r.o</w:t>
            </w:r>
            <w:proofErr w:type="spellEnd"/>
            <w:r w:rsidRPr="009D36B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3" w:type="dxa"/>
            <w:shd w:val="clear" w:color="auto" w:fill="auto"/>
          </w:tcPr>
          <w:p w:rsidR="009D36B8" w:rsidRPr="009D36B8" w:rsidRDefault="009D36B8" w:rsidP="009D36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D36B8">
              <w:rPr>
                <w:rFonts w:ascii="Times New Roman" w:eastAsia="Calibri" w:hAnsi="Times New Roman" w:cs="Times New Roman"/>
              </w:rPr>
              <w:t>93,57</w:t>
            </w:r>
          </w:p>
        </w:tc>
        <w:tc>
          <w:tcPr>
            <w:tcW w:w="2013" w:type="dxa"/>
            <w:shd w:val="clear" w:color="auto" w:fill="auto"/>
          </w:tcPr>
          <w:p w:rsidR="009D36B8" w:rsidRPr="009D36B8" w:rsidRDefault="009D36B8" w:rsidP="009D3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36B8">
              <w:rPr>
                <w:rFonts w:ascii="Times New Roman" w:eastAsia="Calibri" w:hAnsi="Times New Roman" w:cs="Times New Roman"/>
              </w:rPr>
              <w:t>2.</w:t>
            </w:r>
          </w:p>
          <w:p w:rsidR="009D36B8" w:rsidRPr="009D36B8" w:rsidRDefault="009D36B8" w:rsidP="009D3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6B8" w:rsidRPr="009D36B8" w:rsidTr="00A67259">
        <w:tc>
          <w:tcPr>
            <w:tcW w:w="753" w:type="dxa"/>
            <w:shd w:val="clear" w:color="auto" w:fill="auto"/>
          </w:tcPr>
          <w:p w:rsidR="009D36B8" w:rsidRPr="009D36B8" w:rsidRDefault="009D36B8" w:rsidP="009D36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D36B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42" w:type="dxa"/>
            <w:shd w:val="clear" w:color="auto" w:fill="auto"/>
          </w:tcPr>
          <w:p w:rsidR="009D36B8" w:rsidRPr="009D36B8" w:rsidRDefault="009D36B8" w:rsidP="009D3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1"/>
              </w:rPr>
            </w:pPr>
            <w:proofErr w:type="spellStart"/>
            <w:r w:rsidRPr="009D36B8">
              <w:rPr>
                <w:rFonts w:ascii="Times New Roman" w:eastAsia="Calibri" w:hAnsi="Times New Roman" w:cs="Times New Roman"/>
                <w:szCs w:val="21"/>
              </w:rPr>
              <w:t>TopKarMoto</w:t>
            </w:r>
            <w:proofErr w:type="spellEnd"/>
            <w:r w:rsidRPr="009D36B8">
              <w:rPr>
                <w:rFonts w:ascii="Times New Roman" w:eastAsia="Calibri" w:hAnsi="Times New Roman" w:cs="Times New Roman"/>
                <w:szCs w:val="21"/>
              </w:rPr>
              <w:t xml:space="preserve"> SK, </w:t>
            </w:r>
            <w:proofErr w:type="spellStart"/>
            <w:r w:rsidRPr="009D36B8">
              <w:rPr>
                <w:rFonts w:ascii="Times New Roman" w:eastAsia="Calibri" w:hAnsi="Times New Roman" w:cs="Times New Roman"/>
                <w:szCs w:val="21"/>
              </w:rPr>
              <w:t>s.r.o</w:t>
            </w:r>
            <w:proofErr w:type="spellEnd"/>
          </w:p>
          <w:p w:rsidR="009D36B8" w:rsidRPr="009D36B8" w:rsidRDefault="009D36B8" w:rsidP="009D3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3" w:type="dxa"/>
            <w:shd w:val="clear" w:color="auto" w:fill="auto"/>
          </w:tcPr>
          <w:p w:rsidR="009D36B8" w:rsidRPr="009D36B8" w:rsidRDefault="009D36B8" w:rsidP="009D36B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D36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9D36B8" w:rsidRPr="009D36B8" w:rsidRDefault="009D36B8" w:rsidP="009D3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36B8">
              <w:rPr>
                <w:rFonts w:ascii="Times New Roman" w:eastAsia="Calibri" w:hAnsi="Times New Roman" w:cs="Times New Roman"/>
              </w:rPr>
              <w:t>1.</w:t>
            </w:r>
          </w:p>
        </w:tc>
      </w:tr>
    </w:tbl>
    <w:p w:rsidR="00F96BB1" w:rsidRPr="00E87D20" w:rsidRDefault="00F96BB1" w:rsidP="00F96B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BB1" w:rsidRPr="007331A8" w:rsidRDefault="00F96BB1" w:rsidP="00F96B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1A8">
        <w:rPr>
          <w:rFonts w:ascii="Times New Roman" w:hAnsi="Times New Roman" w:cs="Times New Roman"/>
          <w:b/>
          <w:sz w:val="24"/>
          <w:szCs w:val="24"/>
        </w:rPr>
        <w:t>Identifik</w:t>
      </w:r>
      <w:r w:rsidRPr="007331A8">
        <w:rPr>
          <w:rFonts w:ascii="Times New Roman" w:hAnsi="Times New Roman" w:cs="Times New Roman" w:hint="cs"/>
          <w:b/>
          <w:sz w:val="24"/>
          <w:szCs w:val="24"/>
        </w:rPr>
        <w:t>á</w:t>
      </w:r>
      <w:r w:rsidRPr="007331A8">
        <w:rPr>
          <w:rFonts w:ascii="Times New Roman" w:hAnsi="Times New Roman" w:cs="Times New Roman"/>
          <w:b/>
          <w:sz w:val="24"/>
          <w:szCs w:val="24"/>
        </w:rPr>
        <w:t xml:space="preserve">cia </w:t>
      </w:r>
      <w:r w:rsidRPr="007331A8">
        <w:rPr>
          <w:rFonts w:ascii="Times New Roman" w:hAnsi="Times New Roman" w:cs="Times New Roman" w:hint="cs"/>
          <w:b/>
          <w:sz w:val="24"/>
          <w:szCs w:val="24"/>
        </w:rPr>
        <w:t>ú</w:t>
      </w:r>
      <w:r w:rsidRPr="007331A8">
        <w:rPr>
          <w:rFonts w:ascii="Times New Roman" w:hAnsi="Times New Roman" w:cs="Times New Roman"/>
          <w:b/>
          <w:sz w:val="24"/>
          <w:szCs w:val="24"/>
        </w:rPr>
        <w:t>spe</w:t>
      </w:r>
      <w:r w:rsidRPr="007331A8">
        <w:rPr>
          <w:rFonts w:ascii="Times New Roman" w:hAnsi="Times New Roman" w:cs="Times New Roman" w:hint="cs"/>
          <w:b/>
          <w:sz w:val="24"/>
          <w:szCs w:val="24"/>
        </w:rPr>
        <w:t>š</w:t>
      </w:r>
      <w:r w:rsidRPr="007331A8">
        <w:rPr>
          <w:rFonts w:ascii="Times New Roman" w:hAnsi="Times New Roman" w:cs="Times New Roman"/>
          <w:b/>
          <w:sz w:val="24"/>
          <w:szCs w:val="24"/>
        </w:rPr>
        <w:t>n</w:t>
      </w:r>
      <w:r w:rsidRPr="007331A8">
        <w:rPr>
          <w:rFonts w:ascii="Times New Roman" w:hAnsi="Times New Roman" w:cs="Times New Roman" w:hint="cs"/>
          <w:b/>
          <w:sz w:val="24"/>
          <w:szCs w:val="24"/>
        </w:rPr>
        <w:t>é</w:t>
      </w:r>
      <w:r w:rsidRPr="007331A8">
        <w:rPr>
          <w:rFonts w:ascii="Times New Roman" w:hAnsi="Times New Roman" w:cs="Times New Roman"/>
          <w:b/>
          <w:sz w:val="24"/>
          <w:szCs w:val="24"/>
        </w:rPr>
        <w:t>ho uch</w:t>
      </w:r>
      <w:r w:rsidRPr="007331A8">
        <w:rPr>
          <w:rFonts w:ascii="Times New Roman" w:hAnsi="Times New Roman" w:cs="Times New Roman" w:hint="cs"/>
          <w:b/>
          <w:sz w:val="24"/>
          <w:szCs w:val="24"/>
        </w:rPr>
        <w:t>á</w:t>
      </w:r>
      <w:r w:rsidRPr="007331A8">
        <w:rPr>
          <w:rFonts w:ascii="Times New Roman" w:hAnsi="Times New Roman" w:cs="Times New Roman"/>
          <w:b/>
          <w:sz w:val="24"/>
          <w:szCs w:val="24"/>
        </w:rPr>
        <w:t>dza</w:t>
      </w:r>
      <w:r w:rsidRPr="007331A8">
        <w:rPr>
          <w:rFonts w:ascii="Times New Roman" w:hAnsi="Times New Roman" w:cs="Times New Roman" w:hint="cs"/>
          <w:b/>
          <w:sz w:val="24"/>
          <w:szCs w:val="24"/>
        </w:rPr>
        <w:t>č</w:t>
      </w:r>
      <w:r w:rsidRPr="007331A8">
        <w:rPr>
          <w:rFonts w:ascii="Times New Roman" w:hAnsi="Times New Roman" w:cs="Times New Roman"/>
          <w:b/>
          <w:sz w:val="24"/>
          <w:szCs w:val="24"/>
        </w:rPr>
        <w:t>a s odôvodnením a podiel subdodávok: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22"/>
        <w:gridCol w:w="2722"/>
        <w:gridCol w:w="6237"/>
      </w:tblGrid>
      <w:tr w:rsidR="009D36B8" w:rsidRPr="007331A8" w:rsidTr="00B673A3">
        <w:trPr>
          <w:tblHeader/>
        </w:trPr>
        <w:tc>
          <w:tcPr>
            <w:tcW w:w="822" w:type="dxa"/>
            <w:shd w:val="clear" w:color="auto" w:fill="D9D9D9" w:themeFill="background1" w:themeFillShade="D9"/>
          </w:tcPr>
          <w:p w:rsidR="009D36B8" w:rsidRPr="00AE6BAB" w:rsidRDefault="009D36B8" w:rsidP="009D36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P.č</w:t>
            </w:r>
            <w:proofErr w:type="spellEnd"/>
            <w:r w:rsidRPr="00AE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9D36B8" w:rsidRPr="00AE6BAB" w:rsidRDefault="009D36B8" w:rsidP="009D36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Uchádzač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9D36B8" w:rsidRPr="00AE6BAB" w:rsidRDefault="009D36B8" w:rsidP="009D36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Odôvodnenie prijatia ponuky</w:t>
            </w:r>
          </w:p>
        </w:tc>
      </w:tr>
      <w:tr w:rsidR="009D36B8" w:rsidRPr="007331A8" w:rsidTr="00B673A3">
        <w:tc>
          <w:tcPr>
            <w:tcW w:w="822" w:type="dxa"/>
          </w:tcPr>
          <w:p w:rsidR="009D36B8" w:rsidRPr="00AE6BAB" w:rsidRDefault="009D36B8" w:rsidP="009D36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PČ"/>
                <w:tag w:val="index"/>
                <w:id w:val="-731763066"/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sdtContent>
            </w:sdt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ompanyTitle"/>
            <w:tag w:val="data:CompanyTitle"/>
            <w:id w:val="483363078"/>
          </w:sdt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ubjekt"/>
                <w:tag w:val="data:CompanyTitle"/>
                <w:id w:val="-1838523135"/>
              </w:sdtPr>
              <w:sdtEndPr>
                <w:rPr>
                  <w:lang w:val="en-US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alias w:val="Subjekt"/>
                    <w:tag w:val="data:CompanyTitle"/>
                    <w:id w:val="1227726455"/>
                  </w:sdtPr>
                  <w:sdtEndPr>
                    <w:rPr>
                      <w:lang w:val="en-US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ubjekt"/>
                        <w:tag w:val="data:CompanyTitle"/>
                        <w:id w:val="-1742862383"/>
                      </w:sdtPr>
                      <w:sdtContent>
                        <w:tc>
                          <w:tcPr>
                            <w:tcW w:w="2722" w:type="dxa"/>
                          </w:tcPr>
                          <w:p w:rsidR="009D36B8" w:rsidRPr="00AE6BAB" w:rsidRDefault="009D36B8" w:rsidP="009D36B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E6B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TopKarMoto</w:t>
                            </w:r>
                            <w:proofErr w:type="spellEnd"/>
                            <w:r w:rsidRPr="00AE6B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SK, </w:t>
                            </w:r>
                            <w:proofErr w:type="spellStart"/>
                            <w:r w:rsidRPr="00AE6B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ProposalAcceptedDescription"/>
            <w:tag w:val="data:ProposalAcceptedDescription"/>
            <w:id w:val="412738585"/>
          </w:sdtPr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ProposalAcceptedDescription"/>
                <w:tag w:val="data:ProposalAcceptedDescription"/>
                <w:id w:val="1660962565"/>
              </w:sdtPr>
              <w:sdtContent>
                <w:tc>
                  <w:tcPr>
                    <w:tcW w:w="6237" w:type="dxa"/>
                  </w:tcPr>
                  <w:p w:rsidR="009D36B8" w:rsidRPr="00AE6BAB" w:rsidRDefault="009D36B8" w:rsidP="009D36B8">
                    <w:pPr>
                      <w:spacing w:after="0" w:line="36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E[ProposalAccepted].ProposalAcceptedDescription"/>
                        <w:tag w:val="entity:ProposalAccepted|ProposalAcceptedDescription"/>
                        <w:id w:val="1740591342"/>
                        <w:text/>
                      </w:sdtPr>
                      <w:sdtContent>
                        <w:r w:rsidRPr="00AE6B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Úspešný uchádzač ponúkol ekonomicky najvýhodnejšiu ponuku  za predmet obstarávania a tým dosiahol najvyšší počet bodov</w:t>
                        </w:r>
                      </w:sdtContent>
                    </w:sdt>
                    <w:r w:rsidRPr="00AE6BA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 Uchádzač neuvádza žiadneho subdodávateľa.</w:t>
                    </w:r>
                  </w:p>
                </w:tc>
              </w:sdtContent>
            </w:sdt>
          </w:sdtContent>
        </w:sdt>
      </w:tr>
    </w:tbl>
    <w:p w:rsidR="00F96BB1" w:rsidRDefault="00F96BB1" w:rsidP="00F96B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BB1" w:rsidRDefault="00F96BB1" w:rsidP="00F96B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6BB1" w:rsidRDefault="00F96BB1" w:rsidP="00F96BB1">
      <w:pPr>
        <w:spacing w:after="0" w:line="240" w:lineRule="auto"/>
        <w:rPr>
          <w:rFonts w:eastAsia="SimSun"/>
          <w:lang w:eastAsia="sk-SK"/>
        </w:rPr>
      </w:pPr>
    </w:p>
    <w:p w:rsidR="00F96BB1" w:rsidRPr="00ED115A" w:rsidRDefault="00F96BB1" w:rsidP="00F96BB1">
      <w:pPr>
        <w:spacing w:after="0" w:line="240" w:lineRule="auto"/>
        <w:rPr>
          <w:rFonts w:eastAsia="SimSun"/>
          <w:lang w:eastAsia="sk-SK"/>
        </w:rPr>
      </w:pPr>
    </w:p>
    <w:p w:rsidR="00F96BB1" w:rsidRDefault="00F96BB1" w:rsidP="00F96BB1">
      <w:pPr>
        <w:tabs>
          <w:tab w:val="center" w:pos="6237"/>
        </w:tabs>
        <w:spacing w:after="0"/>
        <w:rPr>
          <w:rFonts w:ascii="Times New Roman" w:hAnsi="Times New Roman"/>
        </w:rPr>
      </w:pPr>
    </w:p>
    <w:p w:rsidR="00F96BB1" w:rsidRDefault="00F96BB1" w:rsidP="00F96BB1">
      <w:pPr>
        <w:spacing w:after="0" w:line="240" w:lineRule="auto"/>
        <w:rPr>
          <w:rFonts w:eastAsia="SimSun"/>
          <w:b/>
          <w:sz w:val="24"/>
          <w:szCs w:val="24"/>
          <w:lang w:eastAsia="sk-SK"/>
        </w:rPr>
      </w:pPr>
    </w:p>
    <w:p w:rsidR="006B0723" w:rsidRPr="00F96BB1" w:rsidRDefault="006B0723" w:rsidP="00F96BB1"/>
    <w:sectPr w:rsidR="006B0723" w:rsidRPr="00F96BB1" w:rsidSect="008F4067"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B1"/>
    <w:rsid w:val="00456175"/>
    <w:rsid w:val="006B0723"/>
    <w:rsid w:val="008E64A8"/>
    <w:rsid w:val="009D36B8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4166A-CC68-46D9-89CA-8661AACE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6BB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Pecnikova, Emilia</cp:lastModifiedBy>
  <cp:revision>4</cp:revision>
  <cp:lastPrinted>2020-07-10T07:40:00Z</cp:lastPrinted>
  <dcterms:created xsi:type="dcterms:W3CDTF">2020-07-10T07:35:00Z</dcterms:created>
  <dcterms:modified xsi:type="dcterms:W3CDTF">2020-07-10T07:40:00Z</dcterms:modified>
</cp:coreProperties>
</file>