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0"/>
      </w:tblGrid>
      <w:tr w:rsidR="00F87E99" w14:paraId="0A1A3027" w14:textId="77777777">
        <w:trPr>
          <w:cantSplit/>
        </w:trPr>
        <w:tc>
          <w:tcPr>
            <w:tcW w:w="10260" w:type="dxa"/>
            <w:shd w:val="clear" w:color="auto" w:fill="D9D9D9"/>
            <w:vAlign w:val="center"/>
          </w:tcPr>
          <w:p w14:paraId="749B6FBA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Krycí list nabídky</w:t>
            </w:r>
          </w:p>
        </w:tc>
      </w:tr>
    </w:tbl>
    <w:p w14:paraId="29B60C21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2E1DF25F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47FC1E29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Veřejná zakázka</w:t>
            </w:r>
          </w:p>
        </w:tc>
      </w:tr>
      <w:tr w:rsidR="00F87E99" w14:paraId="46AA982D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4DE7FA6E" w14:textId="77777777" w:rsidR="00CD2D03" w:rsidRDefault="00F87E99" w:rsidP="00CD2D03">
            <w:pPr>
              <w:spacing w:line="276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veřejná zakázka </w:t>
            </w:r>
            <w:r w:rsidR="00CD2D03">
              <w:rPr>
                <w:rFonts w:ascii="Calibri" w:hAnsi="Calibri"/>
                <w:b/>
                <w:bCs/>
                <w:sz w:val="22"/>
                <w:szCs w:val="22"/>
              </w:rPr>
              <w:t xml:space="preserve">malého rozsahu zadávaná postupem </w:t>
            </w:r>
          </w:p>
          <w:p w14:paraId="577F3895" w14:textId="77777777" w:rsidR="00F87E99" w:rsidRDefault="00CD2D03" w:rsidP="00AE5A80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mimo režim zákona č. 13</w:t>
            </w:r>
            <w:r w:rsidR="00AE5A80">
              <w:rPr>
                <w:rFonts w:ascii="Calibri" w:hAnsi="Calibri"/>
                <w:b/>
                <w:bCs/>
                <w:sz w:val="22"/>
                <w:szCs w:val="22"/>
              </w:rPr>
              <w:t>4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/20</w:t>
            </w:r>
            <w:r w:rsidR="00AE5A80">
              <w:rPr>
                <w:rFonts w:ascii="Calibri" w:hAnsi="Calibri"/>
                <w:b/>
                <w:bCs/>
                <w:sz w:val="22"/>
                <w:szCs w:val="22"/>
              </w:rPr>
              <w:t xml:space="preserve">16 Sb., o zadávání veřejných zakázek,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v platném znění</w:t>
            </w:r>
          </w:p>
        </w:tc>
      </w:tr>
      <w:tr w:rsidR="00B11654" w14:paraId="1D03BAB8" w14:textId="77777777">
        <w:trPr>
          <w:cantSplit/>
        </w:trPr>
        <w:tc>
          <w:tcPr>
            <w:tcW w:w="4651" w:type="dxa"/>
            <w:vAlign w:val="center"/>
          </w:tcPr>
          <w:p w14:paraId="199CCD58" w14:textId="77777777" w:rsidR="00B11654" w:rsidRDefault="00B11654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2F7E5806" w14:textId="75AB9F37" w:rsidR="00A76BFA" w:rsidRPr="00A76BFA" w:rsidRDefault="00156A41" w:rsidP="00156A4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Nákup osobního automobilu </w:t>
            </w:r>
            <w:r w:rsidR="00D777B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MěÚ Znojmo</w:t>
            </w:r>
          </w:p>
        </w:tc>
      </w:tr>
      <w:tr w:rsidR="00D2170A" w:rsidRPr="00D2170A" w14:paraId="2DDE0300" w14:textId="77777777">
        <w:trPr>
          <w:cantSplit/>
        </w:trPr>
        <w:tc>
          <w:tcPr>
            <w:tcW w:w="4651" w:type="dxa"/>
            <w:vAlign w:val="center"/>
          </w:tcPr>
          <w:p w14:paraId="331EE4D5" w14:textId="77777777" w:rsidR="00D2170A" w:rsidRDefault="00D2170A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Označení zakázky:</w:t>
            </w:r>
          </w:p>
        </w:tc>
        <w:tc>
          <w:tcPr>
            <w:tcW w:w="5609" w:type="dxa"/>
            <w:vAlign w:val="center"/>
          </w:tcPr>
          <w:p w14:paraId="433D9DDD" w14:textId="5173E914" w:rsidR="00D2170A" w:rsidRPr="00D2170A" w:rsidRDefault="002378A3" w:rsidP="00156A41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VZ</w:t>
            </w:r>
            <w:r w:rsidR="007A271B">
              <w:rPr>
                <w:rFonts w:ascii="Calibri" w:hAnsi="Calibri"/>
                <w:sz w:val="22"/>
                <w:szCs w:val="22"/>
              </w:rPr>
              <w:t>-</w:t>
            </w:r>
            <w:r>
              <w:rPr>
                <w:rFonts w:ascii="Calibri" w:hAnsi="Calibri"/>
                <w:sz w:val="22"/>
                <w:szCs w:val="22"/>
              </w:rPr>
              <w:t>20</w:t>
            </w:r>
            <w:r w:rsidR="00E20128">
              <w:rPr>
                <w:rFonts w:ascii="Calibri" w:hAnsi="Calibri"/>
                <w:sz w:val="22"/>
                <w:szCs w:val="22"/>
              </w:rPr>
              <w:t>2</w:t>
            </w:r>
            <w:r w:rsidR="00D777B6">
              <w:rPr>
                <w:rFonts w:ascii="Calibri" w:hAnsi="Calibri"/>
                <w:sz w:val="22"/>
                <w:szCs w:val="22"/>
              </w:rPr>
              <w:t>5</w:t>
            </w:r>
            <w:r w:rsidR="00C72B38">
              <w:rPr>
                <w:rFonts w:ascii="Calibri" w:hAnsi="Calibri"/>
                <w:sz w:val="22"/>
                <w:szCs w:val="22"/>
              </w:rPr>
              <w:t>-</w:t>
            </w:r>
            <w:r w:rsidR="00D65729">
              <w:rPr>
                <w:rFonts w:ascii="Calibri" w:hAnsi="Calibri"/>
                <w:sz w:val="22"/>
                <w:szCs w:val="22"/>
              </w:rPr>
              <w:t>0</w:t>
            </w:r>
            <w:r w:rsidR="00D777B6">
              <w:rPr>
                <w:rFonts w:ascii="Calibri" w:hAnsi="Calibri"/>
                <w:sz w:val="22"/>
                <w:szCs w:val="22"/>
              </w:rPr>
              <w:t>50</w:t>
            </w:r>
            <w:r w:rsidR="00F45DAB">
              <w:rPr>
                <w:rFonts w:ascii="Calibri" w:hAnsi="Calibri"/>
                <w:sz w:val="22"/>
                <w:szCs w:val="22"/>
              </w:rPr>
              <w:t>-SOB-VS</w:t>
            </w:r>
            <w:r w:rsidR="00156A41">
              <w:rPr>
                <w:rFonts w:ascii="Calibri" w:hAnsi="Calibri"/>
                <w:sz w:val="22"/>
                <w:szCs w:val="22"/>
              </w:rPr>
              <w:t>P</w:t>
            </w:r>
          </w:p>
        </w:tc>
      </w:tr>
    </w:tbl>
    <w:p w14:paraId="3925D710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6C38164B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7BB86643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Základní identifikační údaje</w:t>
            </w:r>
          </w:p>
        </w:tc>
      </w:tr>
      <w:tr w:rsidR="00F87E99" w14:paraId="5275E83C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3EBC2220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Zadavatel</w:t>
            </w:r>
          </w:p>
        </w:tc>
      </w:tr>
      <w:tr w:rsidR="00F87E99" w14:paraId="46BC1211" w14:textId="77777777">
        <w:trPr>
          <w:cantSplit/>
        </w:trPr>
        <w:tc>
          <w:tcPr>
            <w:tcW w:w="4651" w:type="dxa"/>
            <w:vAlign w:val="center"/>
          </w:tcPr>
          <w:p w14:paraId="105B31FF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1599C234" w14:textId="77777777" w:rsidR="00F87E99" w:rsidRDefault="00F87E99">
            <w:pPr>
              <w:spacing w:line="276" w:lineRule="auto"/>
              <w:rPr>
                <w:rStyle w:val="FontStyle59"/>
                <w:rFonts w:ascii="Calibri" w:hAnsi="Calibri"/>
              </w:rPr>
            </w:pPr>
            <w:r>
              <w:rPr>
                <w:rStyle w:val="FontStyle59"/>
                <w:rFonts w:ascii="Calibri" w:hAnsi="Calibri"/>
              </w:rPr>
              <w:t>Město Znojmo</w:t>
            </w:r>
          </w:p>
        </w:tc>
      </w:tr>
      <w:tr w:rsidR="00F87E99" w14:paraId="1A9BFAFD" w14:textId="77777777">
        <w:trPr>
          <w:cantSplit/>
        </w:trPr>
        <w:tc>
          <w:tcPr>
            <w:tcW w:w="4651" w:type="dxa"/>
            <w:vAlign w:val="center"/>
          </w:tcPr>
          <w:p w14:paraId="380DF37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14:paraId="0A41D52E" w14:textId="77777777" w:rsidR="00F87E99" w:rsidRDefault="00F87E99" w:rsidP="00AE5A80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 xml:space="preserve">Znojmo, Obroková 1/12, PSČ 669 </w:t>
            </w:r>
            <w:r w:rsidR="00AE5A80">
              <w:rPr>
                <w:rStyle w:val="FontStyle59"/>
                <w:rFonts w:ascii="Calibri" w:hAnsi="Calibri"/>
                <w:b w:val="0"/>
              </w:rPr>
              <w:t>0</w:t>
            </w:r>
            <w:r>
              <w:rPr>
                <w:rStyle w:val="FontStyle59"/>
                <w:rFonts w:ascii="Calibri" w:hAnsi="Calibri"/>
                <w:b w:val="0"/>
              </w:rPr>
              <w:t>2</w:t>
            </w:r>
          </w:p>
        </w:tc>
      </w:tr>
      <w:tr w:rsidR="00F87E99" w14:paraId="279E1E7B" w14:textId="77777777">
        <w:trPr>
          <w:cantSplit/>
        </w:trPr>
        <w:tc>
          <w:tcPr>
            <w:tcW w:w="4651" w:type="dxa"/>
            <w:vAlign w:val="center"/>
          </w:tcPr>
          <w:p w14:paraId="6CF87501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Jednající:</w:t>
            </w:r>
          </w:p>
        </w:tc>
        <w:tc>
          <w:tcPr>
            <w:tcW w:w="5609" w:type="dxa"/>
            <w:vAlign w:val="center"/>
          </w:tcPr>
          <w:p w14:paraId="12AD90F1" w14:textId="48DC54F9" w:rsidR="00F87E99" w:rsidRDefault="001B0AC2" w:rsidP="00156A41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Mgr. František Koudela</w:t>
            </w:r>
            <w:r w:rsidR="00156A41">
              <w:rPr>
                <w:rStyle w:val="FontStyle59"/>
                <w:rFonts w:ascii="Calibri" w:hAnsi="Calibri"/>
                <w:b w:val="0"/>
              </w:rPr>
              <w:t xml:space="preserve">, starosta </w:t>
            </w:r>
          </w:p>
        </w:tc>
      </w:tr>
      <w:tr w:rsidR="00F87E99" w14:paraId="42B3B1EB" w14:textId="77777777">
        <w:trPr>
          <w:cantSplit/>
        </w:trPr>
        <w:tc>
          <w:tcPr>
            <w:tcW w:w="4651" w:type="dxa"/>
            <w:vAlign w:val="center"/>
          </w:tcPr>
          <w:p w14:paraId="78041F9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14:paraId="513D9616" w14:textId="77777777" w:rsidR="00F87E99" w:rsidRDefault="00B72E18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00293881</w:t>
            </w:r>
          </w:p>
        </w:tc>
      </w:tr>
      <w:tr w:rsidR="00F87E99" w14:paraId="6C47BCE1" w14:textId="77777777">
        <w:trPr>
          <w:cantSplit/>
        </w:trPr>
        <w:tc>
          <w:tcPr>
            <w:tcW w:w="4651" w:type="dxa"/>
            <w:vAlign w:val="center"/>
          </w:tcPr>
          <w:p w14:paraId="02BD5BB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14:paraId="3575338F" w14:textId="77777777" w:rsidR="00F87E99" w:rsidRDefault="00476C70" w:rsidP="00CD2D0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Mgr. Lidmila Šobová</w:t>
            </w:r>
          </w:p>
        </w:tc>
      </w:tr>
      <w:tr w:rsidR="00F87E99" w14:paraId="1FD7F143" w14:textId="77777777">
        <w:trPr>
          <w:cantSplit/>
        </w:trPr>
        <w:tc>
          <w:tcPr>
            <w:tcW w:w="4651" w:type="dxa"/>
            <w:vAlign w:val="center"/>
          </w:tcPr>
          <w:p w14:paraId="172602F8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284CA80E" w14:textId="77777777" w:rsidR="00F87E99" w:rsidRDefault="00476C70" w:rsidP="004112B7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733781607</w:t>
            </w:r>
          </w:p>
        </w:tc>
      </w:tr>
      <w:tr w:rsidR="00F87E99" w14:paraId="7550E012" w14:textId="77777777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14:paraId="3A4F587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14:paraId="11012E10" w14:textId="77777777" w:rsidR="00F87E99" w:rsidRDefault="00476C70" w:rsidP="00476C70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lidmila.sobova</w:t>
            </w:r>
            <w:r w:rsidR="00F87E99">
              <w:rPr>
                <w:rFonts w:ascii="Calibri" w:hAnsi="Calibri"/>
                <w:sz w:val="22"/>
                <w:szCs w:val="22"/>
              </w:rPr>
              <w:t>@muznojmo.cz</w:t>
            </w:r>
          </w:p>
        </w:tc>
      </w:tr>
      <w:tr w:rsidR="00F87E99" w14:paraId="332397A3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3AB0FE96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Uchazeč</w:t>
            </w:r>
          </w:p>
        </w:tc>
      </w:tr>
      <w:tr w:rsidR="00F87E99" w14:paraId="5FC56009" w14:textId="77777777">
        <w:trPr>
          <w:cantSplit/>
        </w:trPr>
        <w:tc>
          <w:tcPr>
            <w:tcW w:w="4651" w:type="dxa"/>
            <w:vAlign w:val="center"/>
          </w:tcPr>
          <w:p w14:paraId="777D053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123D968D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363C7531" w14:textId="77777777">
        <w:trPr>
          <w:cantSplit/>
        </w:trPr>
        <w:tc>
          <w:tcPr>
            <w:tcW w:w="4651" w:type="dxa"/>
            <w:vAlign w:val="center"/>
          </w:tcPr>
          <w:p w14:paraId="320217A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14:paraId="155342F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08B62739" w14:textId="77777777">
        <w:trPr>
          <w:cantSplit/>
        </w:trPr>
        <w:tc>
          <w:tcPr>
            <w:tcW w:w="4651" w:type="dxa"/>
            <w:vAlign w:val="center"/>
          </w:tcPr>
          <w:p w14:paraId="4868978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6F897E1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669D9497" w14:textId="77777777">
        <w:trPr>
          <w:cantSplit/>
        </w:trPr>
        <w:tc>
          <w:tcPr>
            <w:tcW w:w="4651" w:type="dxa"/>
            <w:vAlign w:val="center"/>
          </w:tcPr>
          <w:p w14:paraId="4F0B6F7A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vAlign w:val="center"/>
          </w:tcPr>
          <w:p w14:paraId="04C076E3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1AAACDA9" w14:textId="77777777">
        <w:trPr>
          <w:cantSplit/>
        </w:trPr>
        <w:tc>
          <w:tcPr>
            <w:tcW w:w="4651" w:type="dxa"/>
            <w:vAlign w:val="center"/>
          </w:tcPr>
          <w:p w14:paraId="465A528D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14:paraId="121DC211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05C9FA01" w14:textId="77777777">
        <w:trPr>
          <w:cantSplit/>
        </w:trPr>
        <w:tc>
          <w:tcPr>
            <w:tcW w:w="4651" w:type="dxa"/>
            <w:vAlign w:val="center"/>
          </w:tcPr>
          <w:p w14:paraId="25A08AD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DIČ:</w:t>
            </w:r>
          </w:p>
        </w:tc>
        <w:tc>
          <w:tcPr>
            <w:tcW w:w="5609" w:type="dxa"/>
            <w:vAlign w:val="center"/>
          </w:tcPr>
          <w:p w14:paraId="1AFA0CC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63BE42CB" w14:textId="77777777">
        <w:trPr>
          <w:cantSplit/>
        </w:trPr>
        <w:tc>
          <w:tcPr>
            <w:tcW w:w="4651" w:type="dxa"/>
            <w:vAlign w:val="center"/>
          </w:tcPr>
          <w:p w14:paraId="3088B09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Osoba oprávněná jednat jménem či za uchazeče:</w:t>
            </w:r>
          </w:p>
        </w:tc>
        <w:tc>
          <w:tcPr>
            <w:tcW w:w="5609" w:type="dxa"/>
            <w:vAlign w:val="center"/>
          </w:tcPr>
          <w:p w14:paraId="06EA40A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5E616627" w14:textId="77777777">
        <w:trPr>
          <w:cantSplit/>
        </w:trPr>
        <w:tc>
          <w:tcPr>
            <w:tcW w:w="4651" w:type="dxa"/>
            <w:vAlign w:val="center"/>
          </w:tcPr>
          <w:p w14:paraId="15154B9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14:paraId="6D011A78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78DE35CA" w14:textId="77777777">
        <w:trPr>
          <w:cantSplit/>
        </w:trPr>
        <w:tc>
          <w:tcPr>
            <w:tcW w:w="4651" w:type="dxa"/>
            <w:vAlign w:val="center"/>
          </w:tcPr>
          <w:p w14:paraId="5998CA0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558C0D11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65AFF422" w14:textId="77777777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14:paraId="7FC286C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14:paraId="64BA99ED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A35B0CB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1565"/>
        <w:gridCol w:w="1733"/>
        <w:gridCol w:w="2311"/>
      </w:tblGrid>
      <w:tr w:rsidR="00F87E99" w14:paraId="78FD7D87" w14:textId="77777777">
        <w:trPr>
          <w:cantSplit/>
        </w:trPr>
        <w:tc>
          <w:tcPr>
            <w:tcW w:w="10260" w:type="dxa"/>
            <w:gridSpan w:val="4"/>
            <w:shd w:val="clear" w:color="auto" w:fill="D9D9D9"/>
            <w:vAlign w:val="center"/>
          </w:tcPr>
          <w:p w14:paraId="68CC198F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Nabídková</w:t>
            </w:r>
            <w:r w:rsidR="00493576">
              <w:rPr>
                <w:rFonts w:ascii="Calibri" w:hAnsi="Calibri"/>
                <w:b/>
                <w:sz w:val="22"/>
                <w:szCs w:val="22"/>
              </w:rPr>
              <w:t xml:space="preserve"> (vstupní)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cena v Kč</w:t>
            </w:r>
          </w:p>
        </w:tc>
      </w:tr>
      <w:tr w:rsidR="00F87E99" w14:paraId="6537BA54" w14:textId="77777777">
        <w:tc>
          <w:tcPr>
            <w:tcW w:w="4651" w:type="dxa"/>
            <w:shd w:val="clear" w:color="auto" w:fill="D9D9D9"/>
            <w:vAlign w:val="center"/>
          </w:tcPr>
          <w:p w14:paraId="2FC5AA8A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bez DPH</w:t>
            </w:r>
          </w:p>
        </w:tc>
        <w:tc>
          <w:tcPr>
            <w:tcW w:w="1565" w:type="dxa"/>
            <w:shd w:val="clear" w:color="auto" w:fill="D9D9D9"/>
            <w:vAlign w:val="center"/>
          </w:tcPr>
          <w:p w14:paraId="4D2C4BC5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Nabídková cena bez DPH</w:t>
            </w:r>
          </w:p>
        </w:tc>
        <w:tc>
          <w:tcPr>
            <w:tcW w:w="1733" w:type="dxa"/>
            <w:shd w:val="clear" w:color="auto" w:fill="D9D9D9"/>
            <w:vAlign w:val="center"/>
          </w:tcPr>
          <w:p w14:paraId="3763A407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DPH </w:t>
            </w:r>
          </w:p>
        </w:tc>
        <w:tc>
          <w:tcPr>
            <w:tcW w:w="2311" w:type="dxa"/>
            <w:shd w:val="clear" w:color="auto" w:fill="D9D9D9"/>
            <w:vAlign w:val="center"/>
          </w:tcPr>
          <w:p w14:paraId="049863C2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s DPH</w:t>
            </w:r>
          </w:p>
        </w:tc>
      </w:tr>
      <w:tr w:rsidR="00F87E99" w14:paraId="7C95ED2B" w14:textId="77777777">
        <w:tc>
          <w:tcPr>
            <w:tcW w:w="4651" w:type="dxa"/>
          </w:tcPr>
          <w:p w14:paraId="25F412D7" w14:textId="77777777" w:rsidR="00F87E99" w:rsidRDefault="00156A41" w:rsidP="00156A41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Nabídková </w:t>
            </w:r>
            <w:r w:rsidR="00A82AF1">
              <w:rPr>
                <w:rFonts w:ascii="Calibri" w:hAnsi="Calibri"/>
                <w:sz w:val="22"/>
                <w:szCs w:val="22"/>
              </w:rPr>
              <w:t xml:space="preserve">cena </w:t>
            </w:r>
          </w:p>
        </w:tc>
        <w:tc>
          <w:tcPr>
            <w:tcW w:w="1565" w:type="dxa"/>
            <w:vAlign w:val="center"/>
          </w:tcPr>
          <w:p w14:paraId="1F839248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33" w:type="dxa"/>
            <w:vAlign w:val="center"/>
          </w:tcPr>
          <w:p w14:paraId="158F954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11" w:type="dxa"/>
            <w:vAlign w:val="center"/>
          </w:tcPr>
          <w:p w14:paraId="405E4BFD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1EB876AC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05ACCEB3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25AD5544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Osoba oprávněná jednat jménem či za uchazeče</w:t>
            </w:r>
          </w:p>
        </w:tc>
      </w:tr>
      <w:tr w:rsidR="00F87E99" w14:paraId="3C5ECF40" w14:textId="77777777">
        <w:trPr>
          <w:cantSplit/>
        </w:trPr>
        <w:tc>
          <w:tcPr>
            <w:tcW w:w="4651" w:type="dxa"/>
            <w:vAlign w:val="center"/>
          </w:tcPr>
          <w:p w14:paraId="518256F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Datum:</w:t>
            </w:r>
          </w:p>
        </w:tc>
        <w:tc>
          <w:tcPr>
            <w:tcW w:w="5609" w:type="dxa"/>
            <w:vAlign w:val="center"/>
          </w:tcPr>
          <w:p w14:paraId="104EDC1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53BC556A" w14:textId="77777777">
        <w:trPr>
          <w:cantSplit/>
        </w:trPr>
        <w:tc>
          <w:tcPr>
            <w:tcW w:w="4651" w:type="dxa"/>
            <w:vAlign w:val="center"/>
          </w:tcPr>
          <w:p w14:paraId="1C41A31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Podpis:</w:t>
            </w:r>
          </w:p>
        </w:tc>
        <w:tc>
          <w:tcPr>
            <w:tcW w:w="5609" w:type="dxa"/>
            <w:vAlign w:val="center"/>
          </w:tcPr>
          <w:p w14:paraId="1D1B79B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14:paraId="4218FD5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1773FC90" w14:textId="77777777">
        <w:trPr>
          <w:cantSplit/>
        </w:trPr>
        <w:tc>
          <w:tcPr>
            <w:tcW w:w="4651" w:type="dxa"/>
            <w:vAlign w:val="center"/>
          </w:tcPr>
          <w:p w14:paraId="7B2596AD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Titul, jméno, příjmení:</w:t>
            </w:r>
          </w:p>
        </w:tc>
        <w:tc>
          <w:tcPr>
            <w:tcW w:w="5609" w:type="dxa"/>
            <w:vAlign w:val="center"/>
          </w:tcPr>
          <w:p w14:paraId="6C125C83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503F73D2" w14:textId="77777777">
        <w:trPr>
          <w:cantSplit/>
        </w:trPr>
        <w:tc>
          <w:tcPr>
            <w:tcW w:w="4651" w:type="dxa"/>
            <w:vAlign w:val="center"/>
          </w:tcPr>
          <w:p w14:paraId="57ACD43D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Funkce:</w:t>
            </w:r>
          </w:p>
        </w:tc>
        <w:tc>
          <w:tcPr>
            <w:tcW w:w="5609" w:type="dxa"/>
            <w:vAlign w:val="center"/>
          </w:tcPr>
          <w:p w14:paraId="1C56FD48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D4B0FC3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sectPr w:rsidR="00F87E99">
      <w:headerReference w:type="default" r:id="rId7"/>
      <w:pgSz w:w="11906" w:h="16838"/>
      <w:pgMar w:top="1258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005A84" w14:textId="77777777" w:rsidR="00AB277D" w:rsidRDefault="00AB277D">
      <w:r>
        <w:separator/>
      </w:r>
    </w:p>
  </w:endnote>
  <w:endnote w:type="continuationSeparator" w:id="0">
    <w:p w14:paraId="63922035" w14:textId="77777777" w:rsidR="00AB277D" w:rsidRDefault="00AB2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078292" w14:textId="77777777" w:rsidR="00AB277D" w:rsidRDefault="00AB277D">
      <w:r>
        <w:separator/>
      </w:r>
    </w:p>
  </w:footnote>
  <w:footnote w:type="continuationSeparator" w:id="0">
    <w:p w14:paraId="3789CCF7" w14:textId="77777777" w:rsidR="00AB277D" w:rsidRDefault="00AB27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D63659" w14:textId="77777777" w:rsidR="00F87E99" w:rsidRDefault="00CC2EF8" w:rsidP="00CC2EF8">
    <w:pPr>
      <w:pStyle w:val="Zhlav"/>
      <w:spacing w:after="120"/>
      <w:ind w:left="-567"/>
      <w:rPr>
        <w:rFonts w:ascii="Calibri" w:hAnsi="Calibri"/>
        <w:sz w:val="18"/>
        <w:szCs w:val="18"/>
        <w:lang w:val="cs-CZ"/>
      </w:rPr>
    </w:pPr>
    <w:r>
      <w:rPr>
        <w:rFonts w:ascii="Calibri" w:hAnsi="Calibri"/>
        <w:sz w:val="18"/>
        <w:szCs w:val="18"/>
        <w:lang w:val="en-US"/>
      </w:rPr>
      <w:t xml:space="preserve">  </w:t>
    </w:r>
    <w:r w:rsidR="00F87E99">
      <w:rPr>
        <w:rFonts w:ascii="Calibri" w:hAnsi="Calibri"/>
        <w:sz w:val="18"/>
        <w:szCs w:val="18"/>
      </w:rPr>
      <w:t xml:space="preserve">Příloha č. </w:t>
    </w:r>
    <w:r w:rsidR="00665203">
      <w:rPr>
        <w:rFonts w:ascii="Calibri" w:hAnsi="Calibri"/>
        <w:sz w:val="18"/>
        <w:szCs w:val="18"/>
        <w:lang w:val="cs-CZ"/>
      </w:rPr>
      <w:t>1</w:t>
    </w:r>
    <w:r w:rsidR="00F87E99">
      <w:rPr>
        <w:rFonts w:ascii="Calibri" w:hAnsi="Calibri"/>
        <w:sz w:val="18"/>
        <w:szCs w:val="18"/>
      </w:rPr>
      <w:t xml:space="preserve"> zadávací dokumentace – </w:t>
    </w:r>
    <w:r w:rsidR="00F87E99">
      <w:rPr>
        <w:rFonts w:ascii="Calibri" w:hAnsi="Calibri"/>
        <w:sz w:val="18"/>
        <w:szCs w:val="18"/>
        <w:lang w:val="cs-CZ"/>
      </w:rPr>
      <w:t>Krycí list nabídky</w:t>
    </w:r>
  </w:p>
  <w:p w14:paraId="0FEFB73F" w14:textId="77777777" w:rsidR="00F87E99" w:rsidRDefault="00F87E99">
    <w:pPr>
      <w:pStyle w:val="Zhlav"/>
      <w:rPr>
        <w:rFonts w:ascii="Calibri" w:hAnsi="Calibri"/>
        <w:sz w:val="18"/>
        <w:szCs w:val="18"/>
        <w:lang w:val="cs-CZ"/>
      </w:rPr>
    </w:pPr>
  </w:p>
  <w:p w14:paraId="7A55A73A" w14:textId="77777777" w:rsidR="00665203" w:rsidRPr="00665203" w:rsidRDefault="00665203">
    <w:pPr>
      <w:pStyle w:val="Zhlav"/>
      <w:rPr>
        <w:rFonts w:ascii="Calibri" w:hAnsi="Calibri"/>
        <w:sz w:val="18"/>
        <w:szCs w:val="18"/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 w16cid:durableId="1722746544">
    <w:abstractNumId w:val="1"/>
  </w:num>
  <w:num w:numId="2" w16cid:durableId="1658264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6639"/>
    <w:rsid w:val="000A050A"/>
    <w:rsid w:val="000E3CEC"/>
    <w:rsid w:val="00156A41"/>
    <w:rsid w:val="00162284"/>
    <w:rsid w:val="001770E7"/>
    <w:rsid w:val="001B0AC2"/>
    <w:rsid w:val="001E4C51"/>
    <w:rsid w:val="001F66A2"/>
    <w:rsid w:val="002378A3"/>
    <w:rsid w:val="00262251"/>
    <w:rsid w:val="002E5104"/>
    <w:rsid w:val="00300B71"/>
    <w:rsid w:val="0033099C"/>
    <w:rsid w:val="003A636A"/>
    <w:rsid w:val="003B7680"/>
    <w:rsid w:val="003E00DC"/>
    <w:rsid w:val="003E32F0"/>
    <w:rsid w:val="003E433E"/>
    <w:rsid w:val="003F4A86"/>
    <w:rsid w:val="00406639"/>
    <w:rsid w:val="004112B7"/>
    <w:rsid w:val="00411DBD"/>
    <w:rsid w:val="0041470F"/>
    <w:rsid w:val="00476C70"/>
    <w:rsid w:val="00490176"/>
    <w:rsid w:val="00493576"/>
    <w:rsid w:val="00493FCB"/>
    <w:rsid w:val="004B783F"/>
    <w:rsid w:val="00515AB7"/>
    <w:rsid w:val="00545077"/>
    <w:rsid w:val="00556B3D"/>
    <w:rsid w:val="00601B77"/>
    <w:rsid w:val="00656F1F"/>
    <w:rsid w:val="006619AC"/>
    <w:rsid w:val="00665203"/>
    <w:rsid w:val="006A4978"/>
    <w:rsid w:val="006F6247"/>
    <w:rsid w:val="0071215F"/>
    <w:rsid w:val="007616F0"/>
    <w:rsid w:val="00792A8F"/>
    <w:rsid w:val="007A271B"/>
    <w:rsid w:val="007C025D"/>
    <w:rsid w:val="007D049F"/>
    <w:rsid w:val="007E523B"/>
    <w:rsid w:val="008442A5"/>
    <w:rsid w:val="008A368D"/>
    <w:rsid w:val="008B11A9"/>
    <w:rsid w:val="008F4B86"/>
    <w:rsid w:val="00900CFC"/>
    <w:rsid w:val="00902A2C"/>
    <w:rsid w:val="00925B8C"/>
    <w:rsid w:val="00935FDC"/>
    <w:rsid w:val="00953193"/>
    <w:rsid w:val="00956E4C"/>
    <w:rsid w:val="009D0451"/>
    <w:rsid w:val="009E252E"/>
    <w:rsid w:val="00A30F9A"/>
    <w:rsid w:val="00A4410B"/>
    <w:rsid w:val="00A46CE8"/>
    <w:rsid w:val="00A60F53"/>
    <w:rsid w:val="00A74967"/>
    <w:rsid w:val="00A753CB"/>
    <w:rsid w:val="00A76BFA"/>
    <w:rsid w:val="00A82AF1"/>
    <w:rsid w:val="00A91FB8"/>
    <w:rsid w:val="00AA6542"/>
    <w:rsid w:val="00AB277D"/>
    <w:rsid w:val="00AC7A49"/>
    <w:rsid w:val="00AE5A80"/>
    <w:rsid w:val="00B11654"/>
    <w:rsid w:val="00B2466F"/>
    <w:rsid w:val="00B72E18"/>
    <w:rsid w:val="00BC0290"/>
    <w:rsid w:val="00BE1429"/>
    <w:rsid w:val="00BF315B"/>
    <w:rsid w:val="00C72B38"/>
    <w:rsid w:val="00CB5CB1"/>
    <w:rsid w:val="00CC2EF8"/>
    <w:rsid w:val="00CD2D03"/>
    <w:rsid w:val="00D2170A"/>
    <w:rsid w:val="00D571CC"/>
    <w:rsid w:val="00D63DB1"/>
    <w:rsid w:val="00D64514"/>
    <w:rsid w:val="00D65729"/>
    <w:rsid w:val="00D777B6"/>
    <w:rsid w:val="00DD5E0C"/>
    <w:rsid w:val="00E20128"/>
    <w:rsid w:val="00ED2283"/>
    <w:rsid w:val="00ED6FA7"/>
    <w:rsid w:val="00EE4883"/>
    <w:rsid w:val="00EF777C"/>
    <w:rsid w:val="00F4240C"/>
    <w:rsid w:val="00F45DAB"/>
    <w:rsid w:val="00F64CC1"/>
    <w:rsid w:val="00F8049C"/>
    <w:rsid w:val="00F85B21"/>
    <w:rsid w:val="00F87E99"/>
    <w:rsid w:val="00FB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B89442"/>
  <w15:docId w15:val="{71CDC3E8-79A9-4B21-AE9C-04D019FA8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A65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F66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sz w:val="32"/>
    </w:rPr>
  </w:style>
  <w:style w:type="paragraph" w:styleId="Nadpis9">
    <w:name w:val="heading 9"/>
    <w:basedOn w:val="Normln"/>
    <w:next w:val="Normln"/>
    <w:qFormat/>
    <w:pPr>
      <w:keepNext/>
      <w:ind w:left="2280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semiHidden/>
    <w:pPr>
      <w:jc w:val="center"/>
    </w:pPr>
    <w:rPr>
      <w:b/>
      <w:bCs/>
    </w:rPr>
  </w:style>
  <w:style w:type="paragraph" w:customStyle="1" w:styleId="Textbodu">
    <w:name w:val="Text bodu"/>
    <w:basedOn w:val="Normln"/>
    <w:pPr>
      <w:numPr>
        <w:ilvl w:val="2"/>
        <w:numId w:val="1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pPr>
      <w:numPr>
        <w:ilvl w:val="1"/>
        <w:numId w:val="1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pPr>
      <w:numPr>
        <w:numId w:val="1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Style6">
    <w:name w:val="Style6"/>
    <w:basedOn w:val="Normln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59">
    <w:name w:val="Font Style59"/>
    <w:rPr>
      <w:rFonts w:ascii="Arial" w:hAnsi="Arial" w:cs="Arial" w:hint="default"/>
      <w:b/>
      <w:bCs/>
      <w:sz w:val="22"/>
      <w:szCs w:val="22"/>
    </w:rPr>
  </w:style>
  <w:style w:type="character" w:customStyle="1" w:styleId="ZhlavChar">
    <w:name w:val="Záhlaví Char"/>
    <w:rPr>
      <w:sz w:val="24"/>
      <w:szCs w:val="24"/>
    </w:rPr>
  </w:style>
  <w:style w:type="paragraph" w:customStyle="1" w:styleId="Style5">
    <w:name w:val="Style5"/>
    <w:basedOn w:val="Normln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F66A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AA65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61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131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Znojmo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Šobová Lidmila</cp:lastModifiedBy>
  <cp:revision>27</cp:revision>
  <cp:lastPrinted>2012-07-26T09:07:00Z</cp:lastPrinted>
  <dcterms:created xsi:type="dcterms:W3CDTF">2019-07-26T08:34:00Z</dcterms:created>
  <dcterms:modified xsi:type="dcterms:W3CDTF">2025-07-29T10:58:00Z</dcterms:modified>
</cp:coreProperties>
</file>