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BD05B5" w14:textId="77777777" w:rsidR="009C6589" w:rsidRPr="002835F0" w:rsidRDefault="009C6589" w:rsidP="009C6589">
      <w:pPr>
        <w:tabs>
          <w:tab w:val="left" w:pos="2160"/>
          <w:tab w:val="left" w:pos="2880"/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</w:pPr>
      <w:r w:rsidRPr="002835F0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  <w:t>Opis predmetu zákazky</w:t>
      </w:r>
    </w:p>
    <w:p w14:paraId="6890CD97" w14:textId="77777777" w:rsidR="009C6589" w:rsidRPr="00197F3D" w:rsidRDefault="009C6589" w:rsidP="009C658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2BF5B8" w14:textId="77777777" w:rsidR="009C6589" w:rsidRDefault="009C6589" w:rsidP="009C658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3D">
        <w:rPr>
          <w:rFonts w:ascii="Times New Roman" w:hAnsi="Times New Roman" w:cs="Times New Roman"/>
          <w:b/>
          <w:sz w:val="24"/>
          <w:szCs w:val="24"/>
          <w:u w:val="single"/>
        </w:rPr>
        <w:t>Názov predmetu zákazky</w:t>
      </w:r>
      <w:r w:rsidRPr="00197F3D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197F3D">
        <w:rPr>
          <w:rFonts w:ascii="Times New Roman" w:hAnsi="Times New Roman" w:cs="Times New Roman"/>
          <w:sz w:val="24"/>
          <w:szCs w:val="24"/>
        </w:rPr>
        <w:t xml:space="preserve">„Prostriedky na dekontamináciu a sanáciu na mieste udalosti a/alebo v laboratóriu“ </w:t>
      </w:r>
    </w:p>
    <w:p w14:paraId="2F7E61D8" w14:textId="77777777" w:rsidR="009C6589" w:rsidRPr="00197F3D" w:rsidRDefault="009C6589" w:rsidP="009C6589">
      <w:pPr>
        <w:pStyle w:val="Bezriadkovania"/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97F3D">
        <w:rPr>
          <w:rFonts w:ascii="Times New Roman" w:hAnsi="Times New Roman"/>
          <w:b/>
          <w:sz w:val="24"/>
          <w:szCs w:val="24"/>
          <w:u w:val="single"/>
        </w:rPr>
        <w:t>Charakteristika predmetu zákazky</w:t>
      </w:r>
      <w:r w:rsidRPr="00197F3D">
        <w:rPr>
          <w:rFonts w:ascii="Times New Roman" w:hAnsi="Times New Roman"/>
          <w:b/>
          <w:sz w:val="24"/>
          <w:szCs w:val="24"/>
        </w:rPr>
        <w:t>:</w:t>
      </w:r>
    </w:p>
    <w:p w14:paraId="1E7C78AF" w14:textId="77777777" w:rsidR="009C6589" w:rsidRDefault="009C6589" w:rsidP="00FE3A73">
      <w:pPr>
        <w:jc w:val="both"/>
        <w:rPr>
          <w:rFonts w:ascii="Times New Roman" w:hAnsi="Times New Roman" w:cs="Times New Roman"/>
          <w:sz w:val="24"/>
          <w:szCs w:val="24"/>
        </w:rPr>
      </w:pPr>
      <w:r w:rsidRPr="00197F3D">
        <w:rPr>
          <w:rFonts w:ascii="Times New Roman" w:hAnsi="Times New Roman" w:cs="Times New Roman"/>
          <w:sz w:val="24"/>
          <w:szCs w:val="24"/>
        </w:rPr>
        <w:t>Predmetom zákazky sú dekontaminačné prostriedky a príslušen</w:t>
      </w:r>
      <w:r w:rsidR="00E848DE">
        <w:rPr>
          <w:rFonts w:ascii="Times New Roman" w:hAnsi="Times New Roman" w:cs="Times New Roman"/>
          <w:sz w:val="24"/>
          <w:szCs w:val="24"/>
        </w:rPr>
        <w:t>stvo na ich použitie, určené na </w:t>
      </w:r>
      <w:r w:rsidRPr="00197F3D">
        <w:rPr>
          <w:rFonts w:ascii="Times New Roman" w:hAnsi="Times New Roman" w:cs="Times New Roman"/>
          <w:sz w:val="24"/>
          <w:szCs w:val="24"/>
        </w:rPr>
        <w:t xml:space="preserve">sanačné práce pre zabránenie šírenia úniku </w:t>
      </w:r>
      <w:r w:rsidR="00FE3A73">
        <w:rPr>
          <w:rFonts w:ascii="Times New Roman" w:hAnsi="Times New Roman" w:cs="Times New Roman"/>
          <w:sz w:val="24"/>
          <w:szCs w:val="24"/>
        </w:rPr>
        <w:t xml:space="preserve">nebezpečných látok </w:t>
      </w:r>
      <w:r w:rsidR="00F811DE">
        <w:rPr>
          <w:rFonts w:ascii="Times New Roman" w:hAnsi="Times New Roman" w:cs="Times New Roman"/>
          <w:sz w:val="24"/>
          <w:szCs w:val="24"/>
        </w:rPr>
        <w:t>a</w:t>
      </w:r>
      <w:r w:rsidR="00FE3A73">
        <w:rPr>
          <w:rFonts w:ascii="Times New Roman" w:hAnsi="Times New Roman" w:cs="Times New Roman"/>
          <w:sz w:val="24"/>
          <w:szCs w:val="24"/>
        </w:rPr>
        <w:t xml:space="preserve"> odstránenie alebo zmiernenie </w:t>
      </w:r>
      <w:r w:rsidR="00F811DE" w:rsidRPr="00197F3D">
        <w:rPr>
          <w:rFonts w:ascii="Times New Roman" w:hAnsi="Times New Roman" w:cs="Times New Roman"/>
          <w:sz w:val="24"/>
          <w:szCs w:val="24"/>
        </w:rPr>
        <w:t xml:space="preserve">následkov </w:t>
      </w:r>
      <w:r w:rsidR="00F811DE">
        <w:rPr>
          <w:rFonts w:ascii="Times New Roman" w:hAnsi="Times New Roman" w:cs="Times New Roman"/>
          <w:sz w:val="24"/>
          <w:szCs w:val="24"/>
        </w:rPr>
        <w:t xml:space="preserve">úniku </w:t>
      </w:r>
      <w:r w:rsidRPr="00197F3D">
        <w:rPr>
          <w:rFonts w:ascii="Times New Roman" w:hAnsi="Times New Roman" w:cs="Times New Roman"/>
          <w:sz w:val="24"/>
          <w:szCs w:val="24"/>
        </w:rPr>
        <w:t>nebezpečn</w:t>
      </w:r>
      <w:r w:rsidR="00FE3A73">
        <w:rPr>
          <w:rFonts w:ascii="Times New Roman" w:hAnsi="Times New Roman" w:cs="Times New Roman"/>
          <w:sz w:val="24"/>
          <w:szCs w:val="24"/>
        </w:rPr>
        <w:t xml:space="preserve">ých </w:t>
      </w:r>
      <w:r w:rsidRPr="00197F3D">
        <w:rPr>
          <w:rFonts w:ascii="Times New Roman" w:hAnsi="Times New Roman" w:cs="Times New Roman"/>
          <w:sz w:val="24"/>
          <w:szCs w:val="24"/>
        </w:rPr>
        <w:t>lát</w:t>
      </w:r>
      <w:r w:rsidR="00FE3A73">
        <w:rPr>
          <w:rFonts w:ascii="Times New Roman" w:hAnsi="Times New Roman" w:cs="Times New Roman"/>
          <w:sz w:val="24"/>
          <w:szCs w:val="24"/>
        </w:rPr>
        <w:t>o</w:t>
      </w:r>
      <w:r w:rsidRPr="00197F3D">
        <w:rPr>
          <w:rFonts w:ascii="Times New Roman" w:hAnsi="Times New Roman" w:cs="Times New Roman"/>
          <w:sz w:val="24"/>
          <w:szCs w:val="24"/>
        </w:rPr>
        <w:t xml:space="preserve">k. </w:t>
      </w:r>
      <w:r w:rsidR="00386D24">
        <w:rPr>
          <w:rFonts w:ascii="Times New Roman" w:hAnsi="Times New Roman" w:cs="Times New Roman"/>
          <w:sz w:val="24"/>
          <w:szCs w:val="24"/>
        </w:rPr>
        <w:t>Účelom použitia je rozklad</w:t>
      </w:r>
      <w:r w:rsidR="00CC63BB">
        <w:rPr>
          <w:rFonts w:ascii="Times New Roman" w:hAnsi="Times New Roman" w:cs="Times New Roman"/>
          <w:sz w:val="24"/>
          <w:szCs w:val="24"/>
        </w:rPr>
        <w:t xml:space="preserve">, trvalé naviazanie </w:t>
      </w:r>
      <w:r w:rsidR="00386D24">
        <w:rPr>
          <w:rFonts w:ascii="Times New Roman" w:hAnsi="Times New Roman" w:cs="Times New Roman"/>
          <w:sz w:val="24"/>
          <w:szCs w:val="24"/>
        </w:rPr>
        <w:t>alebo inhibícia</w:t>
      </w:r>
      <w:r w:rsidRPr="00197F3D">
        <w:rPr>
          <w:rFonts w:ascii="Times New Roman" w:hAnsi="Times New Roman" w:cs="Times New Roman"/>
          <w:sz w:val="24"/>
          <w:szCs w:val="24"/>
        </w:rPr>
        <w:t xml:space="preserve"> </w:t>
      </w:r>
      <w:r w:rsidRPr="00FE3A73">
        <w:rPr>
          <w:rFonts w:ascii="Times New Roman" w:hAnsi="Times New Roman" w:cs="Times New Roman"/>
          <w:sz w:val="24"/>
          <w:szCs w:val="24"/>
        </w:rPr>
        <w:t xml:space="preserve">toxických, priemyselných alebo laboratórnych chemikálii a </w:t>
      </w:r>
      <w:proofErr w:type="spellStart"/>
      <w:r w:rsidRPr="00FE3A73">
        <w:rPr>
          <w:rFonts w:ascii="Times New Roman" w:hAnsi="Times New Roman" w:cs="Times New Roman"/>
          <w:sz w:val="24"/>
          <w:szCs w:val="24"/>
        </w:rPr>
        <w:t>rádiochemikálii</w:t>
      </w:r>
      <w:proofErr w:type="spellEnd"/>
      <w:r w:rsidRPr="00FE3A73">
        <w:rPr>
          <w:rFonts w:ascii="Times New Roman" w:hAnsi="Times New Roman" w:cs="Times New Roman"/>
          <w:sz w:val="24"/>
          <w:szCs w:val="24"/>
        </w:rPr>
        <w:t xml:space="preserve">. </w:t>
      </w:r>
      <w:r w:rsidR="00326476">
        <w:rPr>
          <w:rFonts w:ascii="Times New Roman" w:hAnsi="Times New Roman" w:cs="Times New Roman"/>
          <w:sz w:val="24"/>
          <w:szCs w:val="24"/>
        </w:rPr>
        <w:t>P</w:t>
      </w:r>
      <w:r w:rsidRPr="00FE3A73">
        <w:rPr>
          <w:rFonts w:ascii="Times New Roman" w:hAnsi="Times New Roman" w:cs="Times New Roman"/>
          <w:sz w:val="24"/>
          <w:szCs w:val="24"/>
        </w:rPr>
        <w:t>oložky</w:t>
      </w:r>
      <w:r w:rsidR="00326476">
        <w:rPr>
          <w:rFonts w:ascii="Times New Roman" w:hAnsi="Times New Roman" w:cs="Times New Roman"/>
          <w:sz w:val="24"/>
          <w:szCs w:val="24"/>
        </w:rPr>
        <w:t xml:space="preserve"> č. 1 a 2</w:t>
      </w:r>
      <w:r w:rsidRPr="00FE3A73">
        <w:rPr>
          <w:rFonts w:ascii="Times New Roman" w:hAnsi="Times New Roman" w:cs="Times New Roman"/>
          <w:sz w:val="24"/>
          <w:szCs w:val="24"/>
        </w:rPr>
        <w:t xml:space="preserve"> patria do kategórie špeciálneho vojenského materiálu, kde sa vyžadu</w:t>
      </w:r>
      <w:r w:rsidR="00CC63BB" w:rsidRPr="00FE3A73">
        <w:rPr>
          <w:rFonts w:ascii="Times New Roman" w:hAnsi="Times New Roman" w:cs="Times New Roman"/>
          <w:sz w:val="24"/>
          <w:szCs w:val="24"/>
        </w:rPr>
        <w:t xml:space="preserve">je certifikácia NSN kódom NATO. </w:t>
      </w:r>
      <w:r w:rsidR="00326476">
        <w:rPr>
          <w:rFonts w:ascii="Times New Roman" w:hAnsi="Times New Roman" w:cs="Times New Roman"/>
          <w:sz w:val="24"/>
          <w:szCs w:val="24"/>
        </w:rPr>
        <w:t>Položka č. 3 predstavuje požiadavku na prípravky pre poskytnutie bezodkladnej prvej pomoci pri zasiahnutí kontaminujúcou látkou.</w:t>
      </w:r>
    </w:p>
    <w:p w14:paraId="282E838E" w14:textId="77777777" w:rsidR="009C6589" w:rsidRPr="00197F3D" w:rsidRDefault="00197F3D" w:rsidP="009C65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35F0">
        <w:rPr>
          <w:rFonts w:ascii="Times New Roman" w:hAnsi="Times New Roman" w:cs="Times New Roman"/>
          <w:b/>
          <w:sz w:val="24"/>
          <w:szCs w:val="24"/>
          <w:u w:val="single"/>
        </w:rPr>
        <w:t xml:space="preserve">Hlavný </w:t>
      </w:r>
      <w:r w:rsidR="002835F0" w:rsidRPr="002835F0">
        <w:rPr>
          <w:rFonts w:ascii="Times New Roman" w:hAnsi="Times New Roman" w:cs="Times New Roman"/>
          <w:b/>
          <w:sz w:val="24"/>
          <w:szCs w:val="24"/>
          <w:u w:val="single"/>
        </w:rPr>
        <w:t>kód CPV</w:t>
      </w:r>
      <w:r w:rsidR="009C6589" w:rsidRPr="00197F3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B7997FC" w14:textId="77777777" w:rsidR="00FE3A73" w:rsidRDefault="00FE3A73" w:rsidP="009C65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3A73">
        <w:rPr>
          <w:rFonts w:ascii="Times New Roman" w:hAnsi="Times New Roman" w:cs="Times New Roman"/>
          <w:sz w:val="24"/>
          <w:szCs w:val="24"/>
        </w:rPr>
        <w:t>42924720-2  Dekontaminačné zariadenia</w:t>
      </w:r>
    </w:p>
    <w:p w14:paraId="22C85745" w14:textId="77777777" w:rsidR="00FE3A73" w:rsidRPr="00197F3D" w:rsidRDefault="00FE3A73" w:rsidP="00FE3A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F3D">
        <w:rPr>
          <w:rFonts w:ascii="Times New Roman" w:hAnsi="Times New Roman" w:cs="Times New Roman"/>
          <w:sz w:val="24"/>
          <w:szCs w:val="24"/>
        </w:rPr>
        <w:t xml:space="preserve">39830000-9  Čistiace výrobky </w:t>
      </w:r>
    </w:p>
    <w:p w14:paraId="7AC8B8CC" w14:textId="77777777" w:rsidR="00FE3A73" w:rsidRPr="00197F3D" w:rsidRDefault="00FE3A73" w:rsidP="00FE3A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F3D">
        <w:rPr>
          <w:rFonts w:ascii="Times New Roman" w:hAnsi="Times New Roman" w:cs="Times New Roman"/>
          <w:sz w:val="24"/>
          <w:szCs w:val="24"/>
        </w:rPr>
        <w:t>33696300-8  Chemické činidlá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FB73FC" w14:textId="77777777" w:rsidR="00A555B1" w:rsidRDefault="00A555B1" w:rsidP="009C65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9D734C" w14:textId="77777777" w:rsidR="00A555B1" w:rsidRDefault="00A555B1" w:rsidP="00A555B1">
      <w:pPr>
        <w:pStyle w:val="Odsekzoznamu"/>
        <w:spacing w:line="276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Typ zmluvy a</w:t>
      </w:r>
      <w:r w:rsidR="00E848DE">
        <w:rPr>
          <w:rFonts w:ascii="Times New Roman" w:hAnsi="Times New Roman"/>
          <w:b/>
          <w:color w:val="000000"/>
          <w:sz w:val="24"/>
          <w:szCs w:val="24"/>
          <w:u w:val="single"/>
        </w:rPr>
        <w:t> jej platnosť</w:t>
      </w:r>
      <w:r w:rsidRPr="009B03D5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E848DE">
        <w:rPr>
          <w:rFonts w:ascii="Times New Roman" w:hAnsi="Times New Roman"/>
          <w:color w:val="000000"/>
          <w:sz w:val="24"/>
          <w:szCs w:val="24"/>
        </w:rPr>
        <w:t>Kúpna zmluva a jej platnosť je stanovená do termínu splnenia predmetu zákazky.</w:t>
      </w:r>
    </w:p>
    <w:p w14:paraId="2D5D0D5E" w14:textId="77777777" w:rsidR="00E848DE" w:rsidRDefault="00E848DE" w:rsidP="00A555B1">
      <w:pPr>
        <w:pStyle w:val="Odsekzoznamu"/>
        <w:spacing w:line="276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5D6920F" w14:textId="77777777" w:rsidR="00E848DE" w:rsidRPr="00E848DE" w:rsidRDefault="00E848DE" w:rsidP="00A555B1">
      <w:pPr>
        <w:pStyle w:val="Odsekzoznamu"/>
        <w:spacing w:line="276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848DE">
        <w:rPr>
          <w:rFonts w:ascii="Times New Roman" w:hAnsi="Times New Roman"/>
          <w:b/>
          <w:color w:val="000000"/>
          <w:sz w:val="24"/>
          <w:szCs w:val="24"/>
          <w:u w:val="single"/>
        </w:rPr>
        <w:t>Lehota plnenia</w:t>
      </w:r>
      <w:r w:rsidRPr="00E848DE">
        <w:rPr>
          <w:rFonts w:ascii="Times New Roman" w:hAnsi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do 60 dní odo dňa nadobudnutia účinnosti kúpnej zmluvy.</w:t>
      </w:r>
    </w:p>
    <w:p w14:paraId="73AE2B27" w14:textId="77777777" w:rsidR="00A555B1" w:rsidRDefault="00A555B1" w:rsidP="00A555B1">
      <w:pPr>
        <w:pStyle w:val="Odsekzoznamu"/>
        <w:spacing w:line="276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14:paraId="7BBA71F9" w14:textId="77777777" w:rsidR="00A555B1" w:rsidRDefault="00A555B1" w:rsidP="00A555B1">
      <w:pPr>
        <w:pStyle w:val="Odsekzoznamu"/>
        <w:spacing w:line="276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C2675">
        <w:rPr>
          <w:rFonts w:ascii="Times New Roman" w:hAnsi="Times New Roman"/>
          <w:b/>
          <w:color w:val="000000"/>
          <w:sz w:val="24"/>
          <w:szCs w:val="24"/>
          <w:u w:val="single"/>
        </w:rPr>
        <w:t>Miesto plnenia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</w:p>
    <w:p w14:paraId="3AB35292" w14:textId="77777777" w:rsidR="00E848DE" w:rsidRPr="009C5A5A" w:rsidRDefault="00E848DE" w:rsidP="00E848DE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A5A">
        <w:rPr>
          <w:rFonts w:ascii="Times New Roman" w:hAnsi="Times New Roman" w:cs="Times New Roman"/>
          <w:sz w:val="24"/>
          <w:szCs w:val="24"/>
        </w:rPr>
        <w:t xml:space="preserve">Kontrolné chemické laboratórium  civilnej ochrany v Nitre, </w:t>
      </w:r>
      <w:r w:rsidRPr="009C5A5A">
        <w:rPr>
          <w:rFonts w:ascii="Times New Roman" w:hAnsi="Times New Roman" w:cs="Times New Roman"/>
          <w:sz w:val="24"/>
          <w:szCs w:val="24"/>
        </w:rPr>
        <w:br/>
        <w:t xml:space="preserve">Plynárenská 25, 949 01 Nitra; </w:t>
      </w:r>
    </w:p>
    <w:p w14:paraId="0C738149" w14:textId="77777777" w:rsidR="00E848DE" w:rsidRDefault="00E848DE" w:rsidP="00E848DE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A5A">
        <w:rPr>
          <w:rFonts w:ascii="Times New Roman" w:hAnsi="Times New Roman" w:cs="Times New Roman"/>
          <w:sz w:val="24"/>
          <w:szCs w:val="24"/>
        </w:rPr>
        <w:t xml:space="preserve">Kontrolné chemické laboratórium civilnej ochrany v Slovenskej Ľupči, </w:t>
      </w:r>
      <w:r w:rsidRPr="009C5A5A">
        <w:rPr>
          <w:rFonts w:ascii="Times New Roman" w:hAnsi="Times New Roman" w:cs="Times New Roman"/>
          <w:sz w:val="24"/>
          <w:szCs w:val="24"/>
        </w:rPr>
        <w:br/>
        <w:t xml:space="preserve">Príboj 559, 976 13 Slovenská Ľupča; </w:t>
      </w:r>
    </w:p>
    <w:p w14:paraId="4633839E" w14:textId="77777777" w:rsidR="00A555B1" w:rsidRPr="00E848DE" w:rsidRDefault="00E848DE" w:rsidP="00E848DE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8DE">
        <w:rPr>
          <w:rFonts w:ascii="Times New Roman" w:hAnsi="Times New Roman" w:cs="Times New Roman"/>
          <w:sz w:val="24"/>
          <w:szCs w:val="24"/>
        </w:rPr>
        <w:t xml:space="preserve">Kontrolné chemické laboratórium civilnej ochrany v Jasove,  </w:t>
      </w:r>
      <w:r w:rsidRPr="00E848DE">
        <w:rPr>
          <w:rFonts w:ascii="Times New Roman" w:hAnsi="Times New Roman" w:cs="Times New Roman"/>
          <w:sz w:val="24"/>
          <w:szCs w:val="24"/>
        </w:rPr>
        <w:br/>
        <w:t xml:space="preserve">Ku </w:t>
      </w:r>
      <w:proofErr w:type="spellStart"/>
      <w:r w:rsidRPr="00E848DE">
        <w:rPr>
          <w:rFonts w:ascii="Times New Roman" w:hAnsi="Times New Roman" w:cs="Times New Roman"/>
          <w:sz w:val="24"/>
          <w:szCs w:val="24"/>
        </w:rPr>
        <w:t>kachličkárni</w:t>
      </w:r>
      <w:proofErr w:type="spellEnd"/>
      <w:r w:rsidRPr="00E848DE">
        <w:rPr>
          <w:rFonts w:ascii="Times New Roman" w:hAnsi="Times New Roman" w:cs="Times New Roman"/>
          <w:sz w:val="24"/>
          <w:szCs w:val="24"/>
        </w:rPr>
        <w:t xml:space="preserve"> 653/9, 044 23 Jasov.</w:t>
      </w:r>
    </w:p>
    <w:p w14:paraId="414D23C8" w14:textId="77777777" w:rsidR="00A555B1" w:rsidRDefault="00A555B1" w:rsidP="00A555B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7629243" w14:textId="77777777" w:rsidR="00A555B1" w:rsidRDefault="00A555B1" w:rsidP="00A555B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B91EFAE" w14:textId="77777777" w:rsidR="00A555B1" w:rsidRDefault="00A555B1" w:rsidP="00A555B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8A4A9CD" w14:textId="77777777" w:rsidR="00A555B1" w:rsidRDefault="00A555B1" w:rsidP="00A555B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012CACF" w14:textId="77777777" w:rsidR="00A555B1" w:rsidRDefault="00A555B1" w:rsidP="00A555B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BFB168D" w14:textId="77777777" w:rsidR="00A555B1" w:rsidRDefault="00A555B1" w:rsidP="00A555B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A9D17A3" w14:textId="77777777" w:rsidR="00A555B1" w:rsidRDefault="00A555B1" w:rsidP="00A555B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7A0856F" w14:textId="77777777" w:rsidR="00A555B1" w:rsidRDefault="00A555B1" w:rsidP="00A555B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42BB62A" w14:textId="77777777" w:rsidR="00A555B1" w:rsidRDefault="00A555B1" w:rsidP="00A555B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BF81DA3" w14:textId="77777777" w:rsidR="00A555B1" w:rsidRDefault="00A555B1" w:rsidP="00A555B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895A86B" w14:textId="77777777" w:rsidR="00A555B1" w:rsidRDefault="00A555B1" w:rsidP="00A555B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06ADF2C" w14:textId="77777777" w:rsidR="00A555B1" w:rsidRDefault="00A555B1" w:rsidP="00A555B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DF2448D" w14:textId="77777777" w:rsidR="00327333" w:rsidRDefault="00327333" w:rsidP="00A555B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5F006DB4" w14:textId="77777777" w:rsidR="002835F0" w:rsidRDefault="002835F0" w:rsidP="00A555B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E7D809D" w14:textId="77777777" w:rsidR="002835F0" w:rsidRDefault="002835F0" w:rsidP="00A555B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1FBBC1EE" w14:textId="77777777" w:rsidR="00A555B1" w:rsidRDefault="00A555B1" w:rsidP="00A555B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Podrobná špecifikácia predmetu zákazky</w:t>
      </w:r>
      <w:r w:rsidRPr="00104C0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010B9876" w14:textId="77777777" w:rsidR="00A555B1" w:rsidRPr="00197F3D" w:rsidRDefault="00A555B1" w:rsidP="009C6589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56"/>
        <w:gridCol w:w="7649"/>
      </w:tblGrid>
      <w:tr w:rsidR="009C6589" w:rsidRPr="00197F3D" w14:paraId="7AB59DAD" w14:textId="77777777" w:rsidTr="004F127C">
        <w:tc>
          <w:tcPr>
            <w:tcW w:w="1413" w:type="dxa"/>
            <w:shd w:val="clear" w:color="auto" w:fill="DAEEF3" w:themeFill="accent5" w:themeFillTint="33"/>
          </w:tcPr>
          <w:p w14:paraId="34E4A7E8" w14:textId="77777777" w:rsidR="009C6589" w:rsidRPr="00197F3D" w:rsidRDefault="009C6589" w:rsidP="004F127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Položka č. 1</w:t>
            </w:r>
          </w:p>
        </w:tc>
        <w:tc>
          <w:tcPr>
            <w:tcW w:w="7649" w:type="dxa"/>
            <w:shd w:val="clear" w:color="auto" w:fill="DAEEF3" w:themeFill="accent5" w:themeFillTint="33"/>
          </w:tcPr>
          <w:p w14:paraId="430A3C3C" w14:textId="77777777" w:rsidR="009C6589" w:rsidRPr="00197F3D" w:rsidRDefault="009C6589" w:rsidP="00F811D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Dekontaminačné činidlá s</w:t>
            </w:r>
            <w:r w:rsidR="00CB24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197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odmorovacím</w:t>
            </w:r>
            <w:r w:rsidR="00CB24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odmasťovacím </w:t>
            </w:r>
            <w:r w:rsidRPr="00197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 </w:t>
            </w:r>
            <w:proofErr w:type="spellStart"/>
            <w:r w:rsidRPr="00197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chelatačným</w:t>
            </w:r>
            <w:proofErr w:type="spellEnd"/>
            <w:r w:rsidRPr="00197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účinkom pre použitie na </w:t>
            </w:r>
            <w:r w:rsidR="00CB24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techniku</w:t>
            </w:r>
            <w:r w:rsidRPr="00197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 priestor. </w:t>
            </w:r>
          </w:p>
        </w:tc>
      </w:tr>
      <w:tr w:rsidR="009C6589" w:rsidRPr="00197F3D" w14:paraId="2993A8B8" w14:textId="77777777" w:rsidTr="004F127C">
        <w:tc>
          <w:tcPr>
            <w:tcW w:w="1413" w:type="dxa"/>
            <w:shd w:val="clear" w:color="auto" w:fill="DAEEF3" w:themeFill="accent5" w:themeFillTint="33"/>
          </w:tcPr>
          <w:p w14:paraId="246EF022" w14:textId="77777777" w:rsidR="009C6589" w:rsidRPr="00197F3D" w:rsidRDefault="009C6589" w:rsidP="004F127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Celkové množstvo </w:t>
            </w:r>
          </w:p>
        </w:tc>
        <w:tc>
          <w:tcPr>
            <w:tcW w:w="7649" w:type="dxa"/>
          </w:tcPr>
          <w:p w14:paraId="4EFF0C9C" w14:textId="77777777" w:rsidR="00A0239B" w:rsidRPr="00A0239B" w:rsidRDefault="008179C8" w:rsidP="00F811D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23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811DE" w:rsidRPr="00A0239B">
              <w:rPr>
                <w:rFonts w:ascii="Times New Roman" w:hAnsi="Times New Roman" w:cs="Times New Roman"/>
                <w:sz w:val="24"/>
                <w:szCs w:val="24"/>
              </w:rPr>
              <w:t>0 kilogramov</w:t>
            </w:r>
            <w:r w:rsidR="00A0239B" w:rsidRPr="00A023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0239B">
              <w:rPr>
                <w:rFonts w:ascii="Times New Roman" w:hAnsi="Times New Roman" w:cs="Times New Roman"/>
                <w:sz w:val="24"/>
                <w:szCs w:val="24"/>
              </w:rPr>
              <w:t xml:space="preserve">t.j. v množstve </w:t>
            </w:r>
            <w:r w:rsidR="00A0239B" w:rsidRPr="00A0239B">
              <w:rPr>
                <w:rFonts w:ascii="Times New Roman" w:hAnsi="Times New Roman" w:cs="Times New Roman"/>
                <w:sz w:val="24"/>
                <w:szCs w:val="24"/>
              </w:rPr>
              <w:t>20 kg pre každé jedno pracovisko</w:t>
            </w:r>
            <w:r w:rsidR="00A0239B">
              <w:rPr>
                <w:rFonts w:ascii="Times New Roman" w:hAnsi="Times New Roman" w:cs="Times New Roman"/>
                <w:sz w:val="24"/>
                <w:szCs w:val="24"/>
              </w:rPr>
              <w:t xml:space="preserve"> KCHL</w:t>
            </w:r>
          </w:p>
        </w:tc>
      </w:tr>
      <w:tr w:rsidR="009C6589" w:rsidRPr="00197F3D" w14:paraId="17ED5364" w14:textId="77777777" w:rsidTr="004F127C">
        <w:tc>
          <w:tcPr>
            <w:tcW w:w="1413" w:type="dxa"/>
            <w:shd w:val="clear" w:color="auto" w:fill="DAEEF3" w:themeFill="accent5" w:themeFillTint="33"/>
          </w:tcPr>
          <w:p w14:paraId="20BC71D6" w14:textId="77777777" w:rsidR="009C6589" w:rsidRPr="00197F3D" w:rsidRDefault="009C6589" w:rsidP="004F127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Popis balenia   </w:t>
            </w:r>
          </w:p>
        </w:tc>
        <w:tc>
          <w:tcPr>
            <w:tcW w:w="7649" w:type="dxa"/>
          </w:tcPr>
          <w:p w14:paraId="7867F428" w14:textId="77777777" w:rsidR="008179C8" w:rsidRDefault="009C6589" w:rsidP="008179C8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3D">
              <w:rPr>
                <w:rFonts w:ascii="Times New Roman" w:hAnsi="Times New Roman" w:cs="Times New Roman"/>
                <w:sz w:val="24"/>
                <w:szCs w:val="24"/>
              </w:rPr>
              <w:t xml:space="preserve">Objem samostatného balenia 1 </w:t>
            </w:r>
            <w:r w:rsidR="00EC24CB">
              <w:rPr>
                <w:rFonts w:ascii="Times New Roman" w:hAnsi="Times New Roman" w:cs="Times New Roman"/>
                <w:sz w:val="24"/>
                <w:szCs w:val="24"/>
              </w:rPr>
              <w:t>kilogram</w:t>
            </w:r>
            <w:r w:rsidR="00A56901">
              <w:rPr>
                <w:rFonts w:ascii="Times New Roman" w:hAnsi="Times New Roman" w:cs="Times New Roman"/>
                <w:sz w:val="24"/>
                <w:szCs w:val="24"/>
              </w:rPr>
              <w:t xml:space="preserve"> (prášková alebo kvapalná látka).</w:t>
            </w:r>
          </w:p>
          <w:p w14:paraId="470EA56E" w14:textId="77777777" w:rsidR="009C6589" w:rsidRPr="00197F3D" w:rsidRDefault="008179C8" w:rsidP="008179C8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9C6589" w:rsidRPr="00197F3D">
              <w:rPr>
                <w:rFonts w:ascii="Times New Roman" w:hAnsi="Times New Roman" w:cs="Times New Roman"/>
                <w:sz w:val="24"/>
                <w:szCs w:val="24"/>
              </w:rPr>
              <w:t xml:space="preserve">rčené na </w:t>
            </w:r>
            <w:r w:rsidR="00574224">
              <w:rPr>
                <w:rFonts w:ascii="Times New Roman" w:hAnsi="Times New Roman" w:cs="Times New Roman"/>
                <w:sz w:val="24"/>
                <w:szCs w:val="24"/>
              </w:rPr>
              <w:t>prípravu pracovných roztokov</w:t>
            </w:r>
            <w:r w:rsidR="00A569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6589" w:rsidRPr="00197F3D" w14:paraId="3A0B7268" w14:textId="77777777" w:rsidTr="004F127C">
        <w:trPr>
          <w:trHeight w:val="1025"/>
        </w:trPr>
        <w:tc>
          <w:tcPr>
            <w:tcW w:w="1413" w:type="dxa"/>
            <w:shd w:val="clear" w:color="auto" w:fill="DAEEF3" w:themeFill="accent5" w:themeFillTint="33"/>
          </w:tcPr>
          <w:p w14:paraId="06A4E26C" w14:textId="77777777" w:rsidR="009C6589" w:rsidRPr="00197F3D" w:rsidRDefault="009C6589" w:rsidP="004F127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Špecifikácia </w:t>
            </w:r>
          </w:p>
        </w:tc>
        <w:tc>
          <w:tcPr>
            <w:tcW w:w="7649" w:type="dxa"/>
          </w:tcPr>
          <w:p w14:paraId="7E8EFA75" w14:textId="77777777" w:rsidR="009C6589" w:rsidRPr="00197F3D" w:rsidRDefault="009C6589" w:rsidP="004F127C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3D">
              <w:rPr>
                <w:rFonts w:ascii="Times New Roman" w:hAnsi="Times New Roman" w:cs="Times New Roman"/>
                <w:sz w:val="24"/>
                <w:szCs w:val="24"/>
              </w:rPr>
              <w:t xml:space="preserve">Prípravok musí byť určený na odstránenie povrchovej a plošnej kontaminácie chemickými a rádioaktívnymi látkami. </w:t>
            </w:r>
          </w:p>
          <w:p w14:paraId="4E2B67AB" w14:textId="77777777" w:rsidR="009C6589" w:rsidRPr="00197F3D" w:rsidRDefault="009C6589" w:rsidP="004F127C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3D">
              <w:rPr>
                <w:rFonts w:ascii="Times New Roman" w:hAnsi="Times New Roman" w:cs="Times New Roman"/>
                <w:sz w:val="24"/>
                <w:szCs w:val="24"/>
              </w:rPr>
              <w:t xml:space="preserve">Oblasť použitia - musí zahŕňať dekontamináciu priestorov, povrchov, detekčnej techniky, pracovného príslušenstva a vozidiel alebo podobnej techniky. </w:t>
            </w:r>
          </w:p>
          <w:p w14:paraId="7234ED0D" w14:textId="77777777" w:rsidR="009C6589" w:rsidRPr="00197F3D" w:rsidRDefault="009C6589" w:rsidP="004F127C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3D">
              <w:rPr>
                <w:rFonts w:ascii="Times New Roman" w:hAnsi="Times New Roman" w:cs="Times New Roman"/>
                <w:sz w:val="24"/>
                <w:szCs w:val="24"/>
              </w:rPr>
              <w:t xml:space="preserve">Spôsob aplikácie - prípravok musí byť možné aplikovať postrekom po príprave pracovného roztoku. </w:t>
            </w:r>
          </w:p>
          <w:p w14:paraId="7376F512" w14:textId="77777777" w:rsidR="009C6589" w:rsidRPr="00197F3D" w:rsidRDefault="009C6589" w:rsidP="004F127C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3D">
              <w:rPr>
                <w:rFonts w:ascii="Times New Roman" w:hAnsi="Times New Roman" w:cs="Times New Roman"/>
                <w:sz w:val="24"/>
                <w:szCs w:val="24"/>
              </w:rPr>
              <w:t xml:space="preserve">Spektrum účinnosti – prípravok alebo spektrum prípravkov musí zabezpečiť chemický rozklad kontaminantu, </w:t>
            </w:r>
            <w:proofErr w:type="spellStart"/>
            <w:r w:rsidRPr="00197F3D">
              <w:rPr>
                <w:rFonts w:ascii="Times New Roman" w:hAnsi="Times New Roman" w:cs="Times New Roman"/>
                <w:sz w:val="24"/>
                <w:szCs w:val="24"/>
              </w:rPr>
              <w:t>chelatačný</w:t>
            </w:r>
            <w:proofErr w:type="spellEnd"/>
            <w:r w:rsidRPr="00197F3D">
              <w:rPr>
                <w:rFonts w:ascii="Times New Roman" w:hAnsi="Times New Roman" w:cs="Times New Roman"/>
                <w:sz w:val="24"/>
                <w:szCs w:val="24"/>
              </w:rPr>
              <w:t xml:space="preserve"> účinok pre pohltenie ťažkých kovov vrátane rádioaktívnych prvkov, a účinok povrchovo aktívnych látok pre efektívny oplach z povrchov pri mokrej dekontaminácii. </w:t>
            </w:r>
          </w:p>
          <w:p w14:paraId="35A49C5D" w14:textId="77777777" w:rsidR="009C6589" w:rsidRPr="00197F3D" w:rsidRDefault="009C6589" w:rsidP="004F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F3D">
              <w:rPr>
                <w:rFonts w:ascii="Times New Roman" w:hAnsi="Times New Roman" w:cs="Times New Roman"/>
                <w:sz w:val="24"/>
                <w:szCs w:val="24"/>
              </w:rPr>
              <w:t>Dekontaminačný účinok musí pôsobiť na nasledovné spektrum kontaminantov:</w:t>
            </w:r>
          </w:p>
          <w:p w14:paraId="070F7A20" w14:textId="77777777" w:rsidR="009C6589" w:rsidRPr="00197F3D" w:rsidRDefault="009C6589" w:rsidP="004F127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3D">
              <w:rPr>
                <w:rFonts w:ascii="Times New Roman" w:hAnsi="Times New Roman" w:cs="Times New Roman"/>
                <w:sz w:val="24"/>
                <w:szCs w:val="24"/>
              </w:rPr>
              <w:t>toxické priemyselné chemikálie, agrochemikálie zo skupiny pesticídov a bojové chemické látky (napr. organické zlúčeniny kyseliny fosforečnej);</w:t>
            </w:r>
          </w:p>
          <w:p w14:paraId="77CCC509" w14:textId="77777777" w:rsidR="009C6589" w:rsidRPr="00197F3D" w:rsidRDefault="009C6589" w:rsidP="004F127C">
            <w:pPr>
              <w:pStyle w:val="Odsekzoznamu"/>
              <w:numPr>
                <w:ilvl w:val="0"/>
                <w:numId w:val="1"/>
              </w:num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3D">
              <w:rPr>
                <w:rFonts w:ascii="Times New Roman" w:hAnsi="Times New Roman" w:cs="Times New Roman"/>
                <w:sz w:val="24"/>
                <w:szCs w:val="24"/>
              </w:rPr>
              <w:t xml:space="preserve">nepolárne látky a látky s vysokou afinitou k povrchom vrátane </w:t>
            </w:r>
            <w:proofErr w:type="spellStart"/>
            <w:r w:rsidRPr="00197F3D">
              <w:rPr>
                <w:rFonts w:ascii="Times New Roman" w:hAnsi="Times New Roman" w:cs="Times New Roman"/>
                <w:sz w:val="24"/>
                <w:szCs w:val="24"/>
              </w:rPr>
              <w:t>polycyklických</w:t>
            </w:r>
            <w:proofErr w:type="spellEnd"/>
            <w:r w:rsidRPr="00197F3D">
              <w:rPr>
                <w:rFonts w:ascii="Times New Roman" w:hAnsi="Times New Roman" w:cs="Times New Roman"/>
                <w:sz w:val="24"/>
                <w:szCs w:val="24"/>
              </w:rPr>
              <w:t xml:space="preserve"> aromatických uhľovodíkov, </w:t>
            </w:r>
            <w:proofErr w:type="spellStart"/>
            <w:r w:rsidRPr="00197F3D">
              <w:rPr>
                <w:rFonts w:ascii="Times New Roman" w:hAnsi="Times New Roman" w:cs="Times New Roman"/>
                <w:sz w:val="24"/>
                <w:szCs w:val="24"/>
              </w:rPr>
              <w:t>bifenylov</w:t>
            </w:r>
            <w:proofErr w:type="spellEnd"/>
            <w:r w:rsidRPr="00197F3D">
              <w:rPr>
                <w:rFonts w:ascii="Times New Roman" w:hAnsi="Times New Roman" w:cs="Times New Roman"/>
                <w:sz w:val="24"/>
                <w:szCs w:val="24"/>
              </w:rPr>
              <w:t xml:space="preserve"> a ich </w:t>
            </w:r>
            <w:proofErr w:type="spellStart"/>
            <w:r w:rsidRPr="00197F3D">
              <w:rPr>
                <w:rFonts w:ascii="Times New Roman" w:hAnsi="Times New Roman" w:cs="Times New Roman"/>
                <w:sz w:val="24"/>
                <w:szCs w:val="24"/>
              </w:rPr>
              <w:t>halogénderivátov</w:t>
            </w:r>
            <w:proofErr w:type="spellEnd"/>
            <w:r w:rsidRPr="00197F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5AFD8F1" w14:textId="77777777" w:rsidR="009C6589" w:rsidRPr="00197F3D" w:rsidRDefault="009C6589" w:rsidP="004F127C">
            <w:pPr>
              <w:pStyle w:val="Odsekzoznamu"/>
              <w:numPr>
                <w:ilvl w:val="0"/>
                <w:numId w:val="1"/>
              </w:num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3D">
              <w:rPr>
                <w:rFonts w:ascii="Times New Roman" w:hAnsi="Times New Roman" w:cs="Times New Roman"/>
                <w:sz w:val="24"/>
                <w:szCs w:val="24"/>
              </w:rPr>
              <w:t>anorganické soli ťažkých kovov vrátane rádioaktívnych látok.</w:t>
            </w:r>
          </w:p>
          <w:p w14:paraId="462253F7" w14:textId="77777777" w:rsidR="009C6589" w:rsidRPr="00197F3D" w:rsidRDefault="002B7BE1" w:rsidP="004F127C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C6589" w:rsidRPr="00197F3D">
              <w:rPr>
                <w:rFonts w:ascii="Times New Roman" w:hAnsi="Times New Roman" w:cs="Times New Roman"/>
                <w:sz w:val="24"/>
                <w:szCs w:val="24"/>
              </w:rPr>
              <w:t>ávrh riešenia</w:t>
            </w:r>
            <w:r w:rsidR="00F36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musí pozostávať </w:t>
            </w:r>
            <w:r w:rsidR="00F36D62">
              <w:rPr>
                <w:rFonts w:ascii="Times New Roman" w:hAnsi="Times New Roman" w:cs="Times New Roman"/>
                <w:sz w:val="24"/>
                <w:szCs w:val="24"/>
              </w:rPr>
              <w:t xml:space="preserve">najviac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zo </w:t>
            </w:r>
            <w:r w:rsidR="00A56901">
              <w:rPr>
                <w:rFonts w:ascii="Times New Roman" w:hAnsi="Times New Roman" w:cs="Times New Roman"/>
                <w:sz w:val="24"/>
                <w:szCs w:val="24"/>
              </w:rPr>
              <w:t>štyroch</w:t>
            </w:r>
            <w:r w:rsidR="009C6589" w:rsidRPr="00197F3D">
              <w:rPr>
                <w:rFonts w:ascii="Times New Roman" w:hAnsi="Times New Roman" w:cs="Times New Roman"/>
                <w:sz w:val="24"/>
                <w:szCs w:val="24"/>
              </w:rPr>
              <w:t xml:space="preserve"> druhov prípravkov podľa uvedeného spektra požadovan</w:t>
            </w:r>
            <w:r w:rsidR="00F36D62">
              <w:rPr>
                <w:rFonts w:ascii="Times New Roman" w:hAnsi="Times New Roman" w:cs="Times New Roman"/>
                <w:sz w:val="24"/>
                <w:szCs w:val="24"/>
              </w:rPr>
              <w:t xml:space="preserve">ého účelu použitia a </w:t>
            </w:r>
            <w:r w:rsidR="009C6589" w:rsidRPr="00197F3D">
              <w:rPr>
                <w:rFonts w:ascii="Times New Roman" w:hAnsi="Times New Roman" w:cs="Times New Roman"/>
                <w:sz w:val="24"/>
                <w:szCs w:val="24"/>
              </w:rPr>
              <w:t xml:space="preserve">účinnosti </w:t>
            </w:r>
            <w:r w:rsidR="00F36D62">
              <w:rPr>
                <w:rFonts w:ascii="Times New Roman" w:hAnsi="Times New Roman" w:cs="Times New Roman"/>
                <w:sz w:val="24"/>
                <w:szCs w:val="24"/>
              </w:rPr>
              <w:t xml:space="preserve">prípravku, </w:t>
            </w:r>
            <w:r w:rsidR="009C6589" w:rsidRPr="00197F3D">
              <w:rPr>
                <w:rFonts w:ascii="Times New Roman" w:hAnsi="Times New Roman" w:cs="Times New Roman"/>
                <w:sz w:val="24"/>
                <w:szCs w:val="24"/>
              </w:rPr>
              <w:t xml:space="preserve">vrátane oplachového roztoku pre zmytie reakčných produktov dekontaminácie. </w:t>
            </w:r>
          </w:p>
          <w:p w14:paraId="2DFC1056" w14:textId="77777777" w:rsidR="009C6589" w:rsidRPr="00197F3D" w:rsidRDefault="009C6589" w:rsidP="004F127C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3D">
              <w:rPr>
                <w:rFonts w:ascii="Times New Roman" w:hAnsi="Times New Roman" w:cs="Times New Roman"/>
                <w:sz w:val="24"/>
                <w:szCs w:val="24"/>
              </w:rPr>
              <w:t xml:space="preserve">Požaduje sa certifikát účinnosti pre ochranu voči chemickým a rádioaktívnym látkam v zmysle certifikačného kódu NSN pre NATO. </w:t>
            </w:r>
          </w:p>
        </w:tc>
      </w:tr>
    </w:tbl>
    <w:p w14:paraId="6430DE57" w14:textId="77777777" w:rsidR="009C6589" w:rsidRPr="00197F3D" w:rsidRDefault="009C6589" w:rsidP="009C6589">
      <w:pPr>
        <w:rPr>
          <w:rFonts w:ascii="Times New Roman" w:hAnsi="Times New Roman" w:cs="Times New Roman"/>
          <w:sz w:val="24"/>
          <w:szCs w:val="24"/>
        </w:rPr>
      </w:pPr>
    </w:p>
    <w:p w14:paraId="41CE9249" w14:textId="77777777" w:rsidR="009C6589" w:rsidRDefault="009C6589" w:rsidP="009C6589">
      <w:pPr>
        <w:rPr>
          <w:rFonts w:ascii="Times New Roman" w:hAnsi="Times New Roman" w:cs="Times New Roman"/>
          <w:sz w:val="24"/>
          <w:szCs w:val="24"/>
        </w:rPr>
      </w:pPr>
    </w:p>
    <w:p w14:paraId="2CCEDCD4" w14:textId="77777777" w:rsidR="00E009C9" w:rsidRPr="00197F3D" w:rsidRDefault="00E009C9" w:rsidP="009C658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56"/>
        <w:gridCol w:w="7649"/>
      </w:tblGrid>
      <w:tr w:rsidR="009C6589" w:rsidRPr="00197F3D" w14:paraId="18A2A850" w14:textId="77777777" w:rsidTr="004F127C">
        <w:tc>
          <w:tcPr>
            <w:tcW w:w="1413" w:type="dxa"/>
            <w:shd w:val="clear" w:color="auto" w:fill="DAEEF3" w:themeFill="accent5" w:themeFillTint="33"/>
          </w:tcPr>
          <w:p w14:paraId="16FA707C" w14:textId="77777777" w:rsidR="009C6589" w:rsidRPr="00197F3D" w:rsidRDefault="009C6589" w:rsidP="004F127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Položka č. 2</w:t>
            </w:r>
          </w:p>
        </w:tc>
        <w:tc>
          <w:tcPr>
            <w:tcW w:w="7649" w:type="dxa"/>
            <w:shd w:val="clear" w:color="auto" w:fill="DAEEF3" w:themeFill="accent5" w:themeFillTint="33"/>
          </w:tcPr>
          <w:p w14:paraId="20B9F2C1" w14:textId="77777777" w:rsidR="009C6589" w:rsidRPr="00197F3D" w:rsidRDefault="009C6589" w:rsidP="004F127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Príručné dekontaminačné činidlá určené na detekčné prístroje a osobné ochranné pracovné prostriedky. </w:t>
            </w:r>
          </w:p>
        </w:tc>
      </w:tr>
      <w:tr w:rsidR="009C6589" w:rsidRPr="00197F3D" w14:paraId="108556B0" w14:textId="77777777" w:rsidTr="004F127C">
        <w:tc>
          <w:tcPr>
            <w:tcW w:w="1413" w:type="dxa"/>
            <w:shd w:val="clear" w:color="auto" w:fill="DAEEF3" w:themeFill="accent5" w:themeFillTint="33"/>
          </w:tcPr>
          <w:p w14:paraId="331FC281" w14:textId="77777777" w:rsidR="009C6589" w:rsidRPr="00197F3D" w:rsidRDefault="009C6589" w:rsidP="004F127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Celkové množstvo </w:t>
            </w:r>
          </w:p>
        </w:tc>
        <w:tc>
          <w:tcPr>
            <w:tcW w:w="7649" w:type="dxa"/>
          </w:tcPr>
          <w:p w14:paraId="6475A69A" w14:textId="77777777" w:rsidR="009C6589" w:rsidRPr="00197F3D" w:rsidRDefault="009C6589" w:rsidP="004F127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97F3D">
              <w:rPr>
                <w:rFonts w:ascii="Times New Roman" w:hAnsi="Times New Roman" w:cs="Times New Roman"/>
                <w:sz w:val="24"/>
                <w:szCs w:val="24"/>
              </w:rPr>
              <w:t>60 litrov</w:t>
            </w:r>
            <w:r w:rsidR="00A0239B">
              <w:rPr>
                <w:rFonts w:ascii="Times New Roman" w:hAnsi="Times New Roman" w:cs="Times New Roman"/>
                <w:sz w:val="24"/>
                <w:szCs w:val="24"/>
              </w:rPr>
              <w:t>, t.j. v</w:t>
            </w:r>
            <w:r w:rsidR="002B7B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0239B">
              <w:rPr>
                <w:rFonts w:ascii="Times New Roman" w:hAnsi="Times New Roman" w:cs="Times New Roman"/>
                <w:sz w:val="24"/>
                <w:szCs w:val="24"/>
              </w:rPr>
              <w:t>množstve</w:t>
            </w:r>
            <w:r w:rsidR="002B7BE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0239B">
              <w:rPr>
                <w:rFonts w:ascii="Times New Roman" w:hAnsi="Times New Roman" w:cs="Times New Roman"/>
                <w:sz w:val="24"/>
                <w:szCs w:val="24"/>
              </w:rPr>
              <w:t xml:space="preserve"> litrov</w:t>
            </w:r>
            <w:r w:rsidR="00A0239B" w:rsidRPr="00A0239B">
              <w:rPr>
                <w:rFonts w:ascii="Times New Roman" w:hAnsi="Times New Roman" w:cs="Times New Roman"/>
                <w:sz w:val="24"/>
                <w:szCs w:val="24"/>
              </w:rPr>
              <w:t xml:space="preserve"> pre každé jedno pracovisko</w:t>
            </w:r>
            <w:r w:rsidR="00A0239B">
              <w:rPr>
                <w:rFonts w:ascii="Times New Roman" w:hAnsi="Times New Roman" w:cs="Times New Roman"/>
                <w:sz w:val="24"/>
                <w:szCs w:val="24"/>
              </w:rPr>
              <w:t xml:space="preserve"> KCHL</w:t>
            </w:r>
          </w:p>
        </w:tc>
      </w:tr>
      <w:tr w:rsidR="009C6589" w:rsidRPr="00197F3D" w14:paraId="33A1BD80" w14:textId="77777777" w:rsidTr="004F127C">
        <w:tc>
          <w:tcPr>
            <w:tcW w:w="1413" w:type="dxa"/>
            <w:shd w:val="clear" w:color="auto" w:fill="DAEEF3" w:themeFill="accent5" w:themeFillTint="33"/>
          </w:tcPr>
          <w:p w14:paraId="665B5143" w14:textId="77777777" w:rsidR="009C6589" w:rsidRPr="00197F3D" w:rsidRDefault="009C6589" w:rsidP="004F127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Popis balenia   </w:t>
            </w:r>
          </w:p>
        </w:tc>
        <w:tc>
          <w:tcPr>
            <w:tcW w:w="7649" w:type="dxa"/>
          </w:tcPr>
          <w:p w14:paraId="58496170" w14:textId="77777777" w:rsidR="00E009C9" w:rsidRDefault="00E009C9" w:rsidP="004F127C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009C9">
              <w:rPr>
                <w:rFonts w:ascii="Times New Roman" w:hAnsi="Times New Roman" w:cs="Times New Roman"/>
                <w:sz w:val="24"/>
                <w:szCs w:val="24"/>
              </w:rPr>
              <w:t xml:space="preserve">Objem samostatného balenia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najviac do 1,5 </w:t>
            </w:r>
            <w:r w:rsidRPr="00E009C9">
              <w:rPr>
                <w:rFonts w:ascii="Times New Roman" w:hAnsi="Times New Roman" w:cs="Times New Roman"/>
                <w:sz w:val="24"/>
                <w:szCs w:val="24"/>
              </w:rPr>
              <w:t>litr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56901">
              <w:rPr>
                <w:rFonts w:ascii="Times New Roman" w:hAnsi="Times New Roman" w:cs="Times New Roman"/>
                <w:sz w:val="24"/>
                <w:szCs w:val="24"/>
              </w:rPr>
              <w:t xml:space="preserve"> kvapalnej látky. </w:t>
            </w:r>
          </w:p>
          <w:p w14:paraId="122BE752" w14:textId="77777777" w:rsidR="00E009C9" w:rsidRDefault="00E009C9" w:rsidP="004F127C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Určené na priamu aplikáciu</w:t>
            </w:r>
            <w:r w:rsidR="00A569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560244" w14:textId="77777777" w:rsidR="009C6589" w:rsidRPr="00197F3D" w:rsidRDefault="00E009C9" w:rsidP="00E009C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Balené vo forme ručného postrekovača alebo spreja</w:t>
            </w:r>
            <w:r w:rsidR="00A569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C6589" w:rsidRPr="00197F3D" w14:paraId="3ABAEA82" w14:textId="77777777" w:rsidTr="004F127C">
        <w:trPr>
          <w:trHeight w:val="1025"/>
        </w:trPr>
        <w:tc>
          <w:tcPr>
            <w:tcW w:w="1413" w:type="dxa"/>
            <w:shd w:val="clear" w:color="auto" w:fill="DAEEF3" w:themeFill="accent5" w:themeFillTint="33"/>
          </w:tcPr>
          <w:p w14:paraId="5EEFA653" w14:textId="77777777" w:rsidR="009C6589" w:rsidRPr="00197F3D" w:rsidRDefault="009C6589" w:rsidP="004F127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Špecifikácia </w:t>
            </w:r>
          </w:p>
        </w:tc>
        <w:tc>
          <w:tcPr>
            <w:tcW w:w="7649" w:type="dxa"/>
          </w:tcPr>
          <w:p w14:paraId="2ACC9B4A" w14:textId="77777777" w:rsidR="009C6589" w:rsidRPr="00197F3D" w:rsidRDefault="009C6589" w:rsidP="004F127C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3D">
              <w:rPr>
                <w:rFonts w:ascii="Times New Roman" w:hAnsi="Times New Roman" w:cs="Times New Roman"/>
                <w:sz w:val="24"/>
                <w:szCs w:val="24"/>
              </w:rPr>
              <w:t>Prípravok musí byť určený na odstrán</w:t>
            </w:r>
            <w:r w:rsidR="008B502B">
              <w:rPr>
                <w:rFonts w:ascii="Times New Roman" w:hAnsi="Times New Roman" w:cs="Times New Roman"/>
                <w:sz w:val="24"/>
                <w:szCs w:val="24"/>
              </w:rPr>
              <w:t>enie povrchovej kontaminácie na </w:t>
            </w:r>
            <w:r w:rsidR="00E009C9">
              <w:rPr>
                <w:rFonts w:ascii="Times New Roman" w:hAnsi="Times New Roman" w:cs="Times New Roman"/>
                <w:sz w:val="24"/>
                <w:szCs w:val="24"/>
              </w:rPr>
              <w:t xml:space="preserve">ručnej prenosnej </w:t>
            </w:r>
            <w:r w:rsidRPr="00197F3D">
              <w:rPr>
                <w:rFonts w:ascii="Times New Roman" w:hAnsi="Times New Roman" w:cs="Times New Roman"/>
                <w:sz w:val="24"/>
                <w:szCs w:val="24"/>
              </w:rPr>
              <w:t xml:space="preserve">detekčnej technike, na </w:t>
            </w:r>
            <w:r w:rsidR="00E009C9">
              <w:rPr>
                <w:rFonts w:ascii="Times New Roman" w:hAnsi="Times New Roman" w:cs="Times New Roman"/>
                <w:sz w:val="24"/>
                <w:szCs w:val="24"/>
              </w:rPr>
              <w:t xml:space="preserve">malých pracovných </w:t>
            </w:r>
            <w:r w:rsidRPr="00197F3D">
              <w:rPr>
                <w:rFonts w:ascii="Times New Roman" w:hAnsi="Times New Roman" w:cs="Times New Roman"/>
                <w:sz w:val="24"/>
                <w:szCs w:val="24"/>
              </w:rPr>
              <w:t xml:space="preserve">povrchoch a na osobných ochranných pracovných prostriedkoch. </w:t>
            </w:r>
          </w:p>
          <w:p w14:paraId="066E3742" w14:textId="77777777" w:rsidR="009C6589" w:rsidRPr="00197F3D" w:rsidRDefault="009C6589" w:rsidP="004F127C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3D">
              <w:rPr>
                <w:rFonts w:ascii="Times New Roman" w:hAnsi="Times New Roman" w:cs="Times New Roman"/>
                <w:sz w:val="24"/>
                <w:szCs w:val="24"/>
              </w:rPr>
              <w:t xml:space="preserve">Spektrum účinnosti – prípravok alebo spektrum prípravkov musí zabezpečiť chemický rozklad kontaminantu, </w:t>
            </w:r>
            <w:proofErr w:type="spellStart"/>
            <w:r w:rsidRPr="00197F3D">
              <w:rPr>
                <w:rFonts w:ascii="Times New Roman" w:hAnsi="Times New Roman" w:cs="Times New Roman"/>
                <w:sz w:val="24"/>
                <w:szCs w:val="24"/>
              </w:rPr>
              <w:t>chelatačný</w:t>
            </w:r>
            <w:proofErr w:type="spellEnd"/>
            <w:r w:rsidRPr="00197F3D">
              <w:rPr>
                <w:rFonts w:ascii="Times New Roman" w:hAnsi="Times New Roman" w:cs="Times New Roman"/>
                <w:sz w:val="24"/>
                <w:szCs w:val="24"/>
              </w:rPr>
              <w:t xml:space="preserve"> účinok pre pohltenie ťažkých kovov vrátane rádioaktívnych prvkov, a účinok povrchovo aktívnych látok pre efektívny oplach alebo utretie reakčných produktov dekontaminácie. </w:t>
            </w:r>
          </w:p>
          <w:p w14:paraId="4D4A9C7E" w14:textId="77777777" w:rsidR="009C6589" w:rsidRPr="00197F3D" w:rsidRDefault="009C6589" w:rsidP="004F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F3D">
              <w:rPr>
                <w:rFonts w:ascii="Times New Roman" w:hAnsi="Times New Roman" w:cs="Times New Roman"/>
                <w:sz w:val="24"/>
                <w:szCs w:val="24"/>
              </w:rPr>
              <w:t>Dekontaminačný účinok musí pôsobiť na nasledovné spektrum kontaminantov:</w:t>
            </w:r>
          </w:p>
          <w:p w14:paraId="42626C7C" w14:textId="77777777" w:rsidR="009C6589" w:rsidRPr="00197F3D" w:rsidRDefault="009C6589" w:rsidP="004F127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3D">
              <w:rPr>
                <w:rFonts w:ascii="Times New Roman" w:hAnsi="Times New Roman" w:cs="Times New Roman"/>
                <w:sz w:val="24"/>
                <w:szCs w:val="24"/>
              </w:rPr>
              <w:t>toxické priemyselné chemikálie, agrochemikálie zo skupiny pesticídov a bojové chemické látky (napr. organické zlúčeniny kyseliny fosforečnej);</w:t>
            </w:r>
          </w:p>
          <w:p w14:paraId="54E89B4D" w14:textId="77777777" w:rsidR="009C6589" w:rsidRPr="00197F3D" w:rsidRDefault="009C6589" w:rsidP="004F127C">
            <w:pPr>
              <w:pStyle w:val="Odsekzoznamu"/>
              <w:numPr>
                <w:ilvl w:val="0"/>
                <w:numId w:val="1"/>
              </w:num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3D">
              <w:rPr>
                <w:rFonts w:ascii="Times New Roman" w:hAnsi="Times New Roman" w:cs="Times New Roman"/>
                <w:sz w:val="24"/>
                <w:szCs w:val="24"/>
              </w:rPr>
              <w:t xml:space="preserve">nepolárne látky a látky s vysokou afinitou k povrchom vrátane </w:t>
            </w:r>
            <w:proofErr w:type="spellStart"/>
            <w:r w:rsidRPr="00197F3D">
              <w:rPr>
                <w:rFonts w:ascii="Times New Roman" w:hAnsi="Times New Roman" w:cs="Times New Roman"/>
                <w:sz w:val="24"/>
                <w:szCs w:val="24"/>
              </w:rPr>
              <w:t>polycyklických</w:t>
            </w:r>
            <w:proofErr w:type="spellEnd"/>
            <w:r w:rsidRPr="00197F3D">
              <w:rPr>
                <w:rFonts w:ascii="Times New Roman" w:hAnsi="Times New Roman" w:cs="Times New Roman"/>
                <w:sz w:val="24"/>
                <w:szCs w:val="24"/>
              </w:rPr>
              <w:t xml:space="preserve"> aromatických uhľovodíkov, </w:t>
            </w:r>
            <w:proofErr w:type="spellStart"/>
            <w:r w:rsidRPr="00197F3D">
              <w:rPr>
                <w:rFonts w:ascii="Times New Roman" w:hAnsi="Times New Roman" w:cs="Times New Roman"/>
                <w:sz w:val="24"/>
                <w:szCs w:val="24"/>
              </w:rPr>
              <w:t>bifenylov</w:t>
            </w:r>
            <w:proofErr w:type="spellEnd"/>
            <w:r w:rsidRPr="00197F3D">
              <w:rPr>
                <w:rFonts w:ascii="Times New Roman" w:hAnsi="Times New Roman" w:cs="Times New Roman"/>
                <w:sz w:val="24"/>
                <w:szCs w:val="24"/>
              </w:rPr>
              <w:t xml:space="preserve"> a ich </w:t>
            </w:r>
            <w:proofErr w:type="spellStart"/>
            <w:r w:rsidRPr="00197F3D">
              <w:rPr>
                <w:rFonts w:ascii="Times New Roman" w:hAnsi="Times New Roman" w:cs="Times New Roman"/>
                <w:sz w:val="24"/>
                <w:szCs w:val="24"/>
              </w:rPr>
              <w:t>halogénderivátov</w:t>
            </w:r>
            <w:proofErr w:type="spellEnd"/>
            <w:r w:rsidRPr="00197F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9AB309" w14:textId="77777777" w:rsidR="009C6589" w:rsidRPr="00197F3D" w:rsidRDefault="009C6589" w:rsidP="004F127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3D">
              <w:rPr>
                <w:rFonts w:ascii="Times New Roman" w:hAnsi="Times New Roman" w:cs="Times New Roman"/>
                <w:sz w:val="24"/>
                <w:szCs w:val="24"/>
              </w:rPr>
              <w:t>anorganické soli ťažkých kovov vrátane rádioaktívnych látok.</w:t>
            </w:r>
          </w:p>
          <w:p w14:paraId="1BD346D9" w14:textId="77777777" w:rsidR="009C6589" w:rsidRPr="00197F3D" w:rsidRDefault="009C6589" w:rsidP="004F1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1BFF0" w14:textId="77777777" w:rsidR="009C6589" w:rsidRPr="00197F3D" w:rsidRDefault="002B7BE1" w:rsidP="004F127C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197F3D">
              <w:rPr>
                <w:rFonts w:ascii="Times New Roman" w:hAnsi="Times New Roman" w:cs="Times New Roman"/>
                <w:sz w:val="24"/>
                <w:szCs w:val="24"/>
              </w:rPr>
              <w:t>ávrh riešenia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musí pozostávať najviac zo </w:t>
            </w:r>
            <w:r w:rsidR="00E009C9">
              <w:rPr>
                <w:rFonts w:ascii="Times New Roman" w:hAnsi="Times New Roman" w:cs="Times New Roman"/>
                <w:sz w:val="24"/>
                <w:szCs w:val="24"/>
              </w:rPr>
              <w:t xml:space="preserve">štyroch </w:t>
            </w:r>
            <w:r w:rsidR="009C6589" w:rsidRPr="00197F3D">
              <w:rPr>
                <w:rFonts w:ascii="Times New Roman" w:hAnsi="Times New Roman" w:cs="Times New Roman"/>
                <w:sz w:val="24"/>
                <w:szCs w:val="24"/>
              </w:rPr>
              <w:t>druhov prípravkov podľa uvedeného</w:t>
            </w:r>
            <w:r w:rsidR="00E009C9">
              <w:rPr>
                <w:rFonts w:ascii="Times New Roman" w:hAnsi="Times New Roman" w:cs="Times New Roman"/>
                <w:sz w:val="24"/>
                <w:szCs w:val="24"/>
              </w:rPr>
              <w:t xml:space="preserve"> účelu použitia a </w:t>
            </w:r>
            <w:r w:rsidR="009C6589" w:rsidRPr="00197F3D">
              <w:rPr>
                <w:rFonts w:ascii="Times New Roman" w:hAnsi="Times New Roman" w:cs="Times New Roman"/>
                <w:sz w:val="24"/>
                <w:szCs w:val="24"/>
              </w:rPr>
              <w:t xml:space="preserve">spektra požadovanej účinnosti.   </w:t>
            </w:r>
          </w:p>
          <w:p w14:paraId="423D0A24" w14:textId="77777777" w:rsidR="009C6589" w:rsidRPr="00197F3D" w:rsidRDefault="009C6589" w:rsidP="004F127C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3D">
              <w:rPr>
                <w:rFonts w:ascii="Times New Roman" w:hAnsi="Times New Roman" w:cs="Times New Roman"/>
                <w:sz w:val="24"/>
                <w:szCs w:val="24"/>
              </w:rPr>
              <w:t xml:space="preserve">Požaduje sa certifikát účinnosti pre ochranu voči chemickým a rádioaktívnym látkam v zmysle certifikačného kódu NSN pre NATO. </w:t>
            </w:r>
          </w:p>
        </w:tc>
      </w:tr>
    </w:tbl>
    <w:p w14:paraId="2FC3587E" w14:textId="77777777" w:rsidR="009C6589" w:rsidRPr="00197F3D" w:rsidRDefault="009C6589" w:rsidP="009C6589">
      <w:pPr>
        <w:rPr>
          <w:rFonts w:ascii="Times New Roman" w:hAnsi="Times New Roman" w:cs="Times New Roman"/>
          <w:sz w:val="24"/>
          <w:szCs w:val="24"/>
        </w:rPr>
      </w:pPr>
    </w:p>
    <w:p w14:paraId="74269663" w14:textId="77777777" w:rsidR="009C6589" w:rsidRDefault="009C6589" w:rsidP="009C6589">
      <w:pPr>
        <w:rPr>
          <w:rFonts w:ascii="Times New Roman" w:hAnsi="Times New Roman" w:cs="Times New Roman"/>
          <w:sz w:val="24"/>
          <w:szCs w:val="24"/>
        </w:rPr>
      </w:pPr>
    </w:p>
    <w:p w14:paraId="07645226" w14:textId="77777777" w:rsidR="00326476" w:rsidRDefault="00326476" w:rsidP="009C6589">
      <w:pPr>
        <w:rPr>
          <w:rFonts w:ascii="Times New Roman" w:hAnsi="Times New Roman" w:cs="Times New Roman"/>
          <w:sz w:val="24"/>
          <w:szCs w:val="24"/>
        </w:rPr>
      </w:pPr>
    </w:p>
    <w:p w14:paraId="2EB02AC9" w14:textId="77777777" w:rsidR="00326476" w:rsidRDefault="00326476" w:rsidP="009C6589">
      <w:pPr>
        <w:rPr>
          <w:rFonts w:ascii="Times New Roman" w:hAnsi="Times New Roman" w:cs="Times New Roman"/>
          <w:sz w:val="24"/>
          <w:szCs w:val="24"/>
        </w:rPr>
      </w:pPr>
    </w:p>
    <w:p w14:paraId="37663697" w14:textId="77777777" w:rsidR="00326476" w:rsidRDefault="00326476" w:rsidP="009C6589">
      <w:pPr>
        <w:rPr>
          <w:rFonts w:ascii="Times New Roman" w:hAnsi="Times New Roman" w:cs="Times New Roman"/>
          <w:sz w:val="24"/>
          <w:szCs w:val="24"/>
        </w:rPr>
      </w:pPr>
    </w:p>
    <w:p w14:paraId="674902F7" w14:textId="77777777" w:rsidR="00326476" w:rsidRDefault="00326476" w:rsidP="009C6589">
      <w:pPr>
        <w:rPr>
          <w:rFonts w:ascii="Times New Roman" w:hAnsi="Times New Roman" w:cs="Times New Roman"/>
          <w:sz w:val="24"/>
          <w:szCs w:val="24"/>
        </w:rPr>
      </w:pPr>
    </w:p>
    <w:p w14:paraId="77039BD6" w14:textId="77777777" w:rsidR="00326476" w:rsidRDefault="00326476" w:rsidP="009C6589">
      <w:pPr>
        <w:rPr>
          <w:rFonts w:ascii="Times New Roman" w:hAnsi="Times New Roman" w:cs="Times New Roman"/>
          <w:sz w:val="24"/>
          <w:szCs w:val="24"/>
        </w:rPr>
      </w:pPr>
    </w:p>
    <w:p w14:paraId="607E6656" w14:textId="77777777" w:rsidR="00326476" w:rsidRPr="00197F3D" w:rsidRDefault="00326476" w:rsidP="009C658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56"/>
        <w:gridCol w:w="7649"/>
      </w:tblGrid>
      <w:tr w:rsidR="009C6589" w:rsidRPr="00197F3D" w14:paraId="0F9528F8" w14:textId="77777777" w:rsidTr="004F127C">
        <w:tc>
          <w:tcPr>
            <w:tcW w:w="1413" w:type="dxa"/>
            <w:shd w:val="clear" w:color="auto" w:fill="DAEEF3" w:themeFill="accent5" w:themeFillTint="33"/>
          </w:tcPr>
          <w:p w14:paraId="6C28EC59" w14:textId="77777777" w:rsidR="009C6589" w:rsidRPr="00197F3D" w:rsidRDefault="009C6589" w:rsidP="004F127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Položka č. 3</w:t>
            </w:r>
          </w:p>
        </w:tc>
        <w:tc>
          <w:tcPr>
            <w:tcW w:w="7649" w:type="dxa"/>
            <w:shd w:val="clear" w:color="auto" w:fill="DAEEF3" w:themeFill="accent5" w:themeFillTint="33"/>
          </w:tcPr>
          <w:p w14:paraId="78FFFCE0" w14:textId="77777777" w:rsidR="009C6589" w:rsidRPr="00197F3D" w:rsidRDefault="009C6589" w:rsidP="004F127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Dekontaminačné pomôcky pre poskytnutie prvej pomoci</w:t>
            </w:r>
          </w:p>
        </w:tc>
      </w:tr>
      <w:tr w:rsidR="009C6589" w:rsidRPr="00197F3D" w14:paraId="57C47833" w14:textId="77777777" w:rsidTr="004F127C">
        <w:tc>
          <w:tcPr>
            <w:tcW w:w="1413" w:type="dxa"/>
            <w:shd w:val="clear" w:color="auto" w:fill="DAEEF3" w:themeFill="accent5" w:themeFillTint="33"/>
          </w:tcPr>
          <w:p w14:paraId="685174DA" w14:textId="77777777" w:rsidR="009C6589" w:rsidRPr="00197F3D" w:rsidRDefault="009C6589" w:rsidP="004F127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Celkové množstvo </w:t>
            </w:r>
          </w:p>
        </w:tc>
        <w:tc>
          <w:tcPr>
            <w:tcW w:w="7649" w:type="dxa"/>
          </w:tcPr>
          <w:p w14:paraId="17FCC955" w14:textId="77777777" w:rsidR="009C6589" w:rsidRPr="00197F3D" w:rsidRDefault="009C6589" w:rsidP="004F127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97F3D">
              <w:rPr>
                <w:rFonts w:ascii="Times New Roman" w:hAnsi="Times New Roman" w:cs="Times New Roman"/>
                <w:sz w:val="24"/>
                <w:szCs w:val="24"/>
              </w:rPr>
              <w:t>3 súpravy</w:t>
            </w:r>
            <w:r w:rsidR="00A0239B">
              <w:rPr>
                <w:rFonts w:ascii="Times New Roman" w:hAnsi="Times New Roman" w:cs="Times New Roman"/>
                <w:sz w:val="24"/>
                <w:szCs w:val="24"/>
              </w:rPr>
              <w:t>, t.j. 1 súprava</w:t>
            </w:r>
            <w:r w:rsidR="00A0239B" w:rsidRPr="00A0239B">
              <w:rPr>
                <w:rFonts w:ascii="Times New Roman" w:hAnsi="Times New Roman" w:cs="Times New Roman"/>
                <w:sz w:val="24"/>
                <w:szCs w:val="24"/>
              </w:rPr>
              <w:t xml:space="preserve"> pre každé jedno pracovisko</w:t>
            </w:r>
            <w:r w:rsidR="00A0239B">
              <w:rPr>
                <w:rFonts w:ascii="Times New Roman" w:hAnsi="Times New Roman" w:cs="Times New Roman"/>
                <w:sz w:val="24"/>
                <w:szCs w:val="24"/>
              </w:rPr>
              <w:t xml:space="preserve"> KCHL</w:t>
            </w:r>
            <w:r w:rsidRPr="00197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6589" w:rsidRPr="00197F3D" w14:paraId="2FAFB32A" w14:textId="77777777" w:rsidTr="004F127C">
        <w:tc>
          <w:tcPr>
            <w:tcW w:w="1413" w:type="dxa"/>
            <w:shd w:val="clear" w:color="auto" w:fill="DAEEF3" w:themeFill="accent5" w:themeFillTint="33"/>
          </w:tcPr>
          <w:p w14:paraId="274430D1" w14:textId="77777777" w:rsidR="009C6589" w:rsidRPr="00197F3D" w:rsidRDefault="009C6589" w:rsidP="004F127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Popis balenia   </w:t>
            </w:r>
          </w:p>
        </w:tc>
        <w:tc>
          <w:tcPr>
            <w:tcW w:w="7649" w:type="dxa"/>
          </w:tcPr>
          <w:p w14:paraId="7E11982A" w14:textId="77777777" w:rsidR="00A56901" w:rsidRDefault="009C6589" w:rsidP="00A56901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3D">
              <w:rPr>
                <w:rFonts w:ascii="Times New Roman" w:hAnsi="Times New Roman" w:cs="Times New Roman"/>
                <w:sz w:val="24"/>
                <w:szCs w:val="24"/>
              </w:rPr>
              <w:t xml:space="preserve">Dekontaminačné prostriedky a pomôcky </w:t>
            </w:r>
            <w:r w:rsidR="008B502B">
              <w:rPr>
                <w:rFonts w:ascii="Times New Roman" w:hAnsi="Times New Roman" w:cs="Times New Roman"/>
                <w:sz w:val="24"/>
                <w:szCs w:val="24"/>
              </w:rPr>
              <w:t>v malých baleniach určených pre </w:t>
            </w:r>
            <w:r w:rsidRPr="00197F3D">
              <w:rPr>
                <w:rFonts w:ascii="Times New Roman" w:hAnsi="Times New Roman" w:cs="Times New Roman"/>
                <w:sz w:val="24"/>
                <w:szCs w:val="24"/>
              </w:rPr>
              <w:t xml:space="preserve">osobnú výbavu personálu. </w:t>
            </w:r>
          </w:p>
          <w:p w14:paraId="04078616" w14:textId="77777777" w:rsidR="009C6589" w:rsidRPr="00197F3D" w:rsidRDefault="00A56901" w:rsidP="00A56901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Môžu pozostávať z dekontaminačných činidiel v rôznych skupenstvách, formách balenia a aplikácie. </w:t>
            </w:r>
          </w:p>
        </w:tc>
      </w:tr>
      <w:tr w:rsidR="009C6589" w:rsidRPr="00197F3D" w14:paraId="31B3732E" w14:textId="77777777" w:rsidTr="004F127C">
        <w:trPr>
          <w:trHeight w:val="567"/>
        </w:trPr>
        <w:tc>
          <w:tcPr>
            <w:tcW w:w="1413" w:type="dxa"/>
            <w:shd w:val="clear" w:color="auto" w:fill="DAEEF3" w:themeFill="accent5" w:themeFillTint="33"/>
          </w:tcPr>
          <w:p w14:paraId="02791C71" w14:textId="77777777" w:rsidR="009C6589" w:rsidRPr="00197F3D" w:rsidRDefault="009C6589" w:rsidP="004F127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Špecifikácia </w:t>
            </w:r>
          </w:p>
        </w:tc>
        <w:tc>
          <w:tcPr>
            <w:tcW w:w="7649" w:type="dxa"/>
          </w:tcPr>
          <w:p w14:paraId="7B44C7C8" w14:textId="77777777" w:rsidR="009C6589" w:rsidRPr="00197F3D" w:rsidRDefault="009C6589" w:rsidP="004F127C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3D">
              <w:rPr>
                <w:rFonts w:ascii="Times New Roman" w:hAnsi="Times New Roman" w:cs="Times New Roman"/>
                <w:sz w:val="24"/>
                <w:szCs w:val="24"/>
              </w:rPr>
              <w:t>Prostriedky na dekontamináciu osôb v prípade zasiahnutia nebezpečnou látkou.</w:t>
            </w:r>
          </w:p>
          <w:p w14:paraId="18B12E5C" w14:textId="77777777" w:rsidR="009C6589" w:rsidRPr="00197F3D" w:rsidRDefault="009C6589" w:rsidP="004F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F3D">
              <w:rPr>
                <w:rFonts w:ascii="Times New Roman" w:hAnsi="Times New Roman" w:cs="Times New Roman"/>
                <w:sz w:val="24"/>
                <w:szCs w:val="24"/>
              </w:rPr>
              <w:t xml:space="preserve">Jedna súprava osobných dekontaminačných prostriedkov pre poskytnutie prvej pomoci pozostáva z nasledovných prípravkov: </w:t>
            </w:r>
          </w:p>
          <w:p w14:paraId="604C3CC9" w14:textId="77777777" w:rsidR="009C6589" w:rsidRPr="00197F3D" w:rsidRDefault="009C6589" w:rsidP="004F127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3D">
              <w:rPr>
                <w:rFonts w:ascii="Times New Roman" w:hAnsi="Times New Roman" w:cs="Times New Roman"/>
                <w:sz w:val="24"/>
                <w:szCs w:val="24"/>
              </w:rPr>
              <w:t xml:space="preserve">12 kusov utierky alebo </w:t>
            </w:r>
            <w:proofErr w:type="spellStart"/>
            <w:r w:rsidRPr="00197F3D">
              <w:rPr>
                <w:rFonts w:ascii="Times New Roman" w:hAnsi="Times New Roman" w:cs="Times New Roman"/>
                <w:sz w:val="24"/>
                <w:szCs w:val="24"/>
              </w:rPr>
              <w:t>utieracie</w:t>
            </w:r>
            <w:proofErr w:type="spellEnd"/>
            <w:r w:rsidRPr="00197F3D">
              <w:rPr>
                <w:rFonts w:ascii="Times New Roman" w:hAnsi="Times New Roman" w:cs="Times New Roman"/>
                <w:sz w:val="24"/>
                <w:szCs w:val="24"/>
              </w:rPr>
              <w:t xml:space="preserve"> rukavice na dekontamináciu povrchov alebo aj na telo, zložené z </w:t>
            </w:r>
            <w:proofErr w:type="spellStart"/>
            <w:r w:rsidRPr="00197F3D">
              <w:rPr>
                <w:rFonts w:ascii="Times New Roman" w:hAnsi="Times New Roman" w:cs="Times New Roman"/>
                <w:sz w:val="24"/>
                <w:szCs w:val="24"/>
              </w:rPr>
              <w:t>mikrovlákna</w:t>
            </w:r>
            <w:proofErr w:type="spellEnd"/>
            <w:r w:rsidRPr="00197F3D">
              <w:rPr>
                <w:rFonts w:ascii="Times New Roman" w:hAnsi="Times New Roman" w:cs="Times New Roman"/>
                <w:sz w:val="24"/>
                <w:szCs w:val="24"/>
              </w:rPr>
              <w:t xml:space="preserve"> s prídavkom dekontaminačných látok, určené na odstránenie kontaminácie spôsobenej chemickou alebo rádioaktívnou látkou;</w:t>
            </w:r>
          </w:p>
          <w:p w14:paraId="67C4E227" w14:textId="7F305A33" w:rsidR="009C6589" w:rsidRPr="00197F3D" w:rsidRDefault="00C7426A" w:rsidP="004F127C">
            <w:pPr>
              <w:pStyle w:val="Odsekzoznamu"/>
              <w:numPr>
                <w:ilvl w:val="0"/>
                <w:numId w:val="1"/>
              </w:num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6589" w:rsidRPr="00197F3D">
              <w:rPr>
                <w:rFonts w:ascii="Times New Roman" w:hAnsi="Times New Roman" w:cs="Times New Roman"/>
                <w:sz w:val="24"/>
                <w:szCs w:val="24"/>
              </w:rPr>
              <w:t xml:space="preserve"> kusy príručný prostriedok na poskytnutie prvej pomoci pri zasiahnutí očí a očnej sliznice (očná sprcha)</w:t>
            </w:r>
            <w:r w:rsidR="00044946">
              <w:rPr>
                <w:rFonts w:ascii="Times New Roman" w:hAnsi="Times New Roman" w:cs="Times New Roman"/>
                <w:sz w:val="24"/>
                <w:szCs w:val="24"/>
              </w:rPr>
              <w:t xml:space="preserve"> – minimálny objem 500 ml na 1 kus</w:t>
            </w:r>
            <w:r w:rsidR="009C6589" w:rsidRPr="00197F3D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14:paraId="0724EB08" w14:textId="0934F485" w:rsidR="009C6589" w:rsidRPr="00197F3D" w:rsidRDefault="00C7426A" w:rsidP="004F127C">
            <w:pPr>
              <w:pStyle w:val="Odsekzoznamu"/>
              <w:numPr>
                <w:ilvl w:val="0"/>
                <w:numId w:val="1"/>
              </w:num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C6589" w:rsidRPr="00197F3D">
              <w:rPr>
                <w:rFonts w:ascii="Times New Roman" w:hAnsi="Times New Roman" w:cs="Times New Roman"/>
                <w:sz w:val="24"/>
                <w:szCs w:val="24"/>
              </w:rPr>
              <w:t xml:space="preserve"> kusov dekontaminačný roztok balený vo fľaške alebo v spreji s možnosťou aplikácie na pokožku </w:t>
            </w:r>
            <w:r w:rsidR="00044946">
              <w:rPr>
                <w:rFonts w:ascii="Times New Roman" w:hAnsi="Times New Roman" w:cs="Times New Roman"/>
                <w:sz w:val="24"/>
                <w:szCs w:val="24"/>
              </w:rPr>
              <w:t>– minimálny objem 250 ml na 1 kus.</w:t>
            </w:r>
          </w:p>
          <w:p w14:paraId="2E5944DC" w14:textId="77777777" w:rsidR="009C6589" w:rsidRPr="00197F3D" w:rsidRDefault="009C6589" w:rsidP="004F127C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3D">
              <w:rPr>
                <w:rFonts w:ascii="Times New Roman" w:hAnsi="Times New Roman" w:cs="Times New Roman"/>
                <w:sz w:val="24"/>
                <w:szCs w:val="24"/>
              </w:rPr>
              <w:t>Požaduje sa certifikát účinnosti pre ochranu voči chemickým a rádioaktívnym rizikám vrátane certifikačného kódu NSN pre NATO.</w:t>
            </w:r>
          </w:p>
        </w:tc>
      </w:tr>
    </w:tbl>
    <w:p w14:paraId="4C567B96" w14:textId="77777777" w:rsidR="009C6589" w:rsidRPr="00197F3D" w:rsidRDefault="009C6589" w:rsidP="009C658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CCFF519" w14:textId="77777777" w:rsidR="009C6589" w:rsidRDefault="009C6589" w:rsidP="009C6589">
      <w:pPr>
        <w:rPr>
          <w:rFonts w:ascii="Times New Roman" w:hAnsi="Times New Roman" w:cs="Times New Roman"/>
          <w:sz w:val="24"/>
          <w:szCs w:val="24"/>
        </w:rPr>
      </w:pPr>
    </w:p>
    <w:p w14:paraId="40FA7E1F" w14:textId="77777777" w:rsidR="00C7426A" w:rsidRDefault="00C7426A" w:rsidP="009C6589">
      <w:pPr>
        <w:rPr>
          <w:rFonts w:ascii="Times New Roman" w:hAnsi="Times New Roman" w:cs="Times New Roman"/>
          <w:sz w:val="24"/>
          <w:szCs w:val="24"/>
        </w:rPr>
      </w:pPr>
    </w:p>
    <w:p w14:paraId="64C55462" w14:textId="77777777" w:rsidR="00C7426A" w:rsidRDefault="00C7426A" w:rsidP="009C6589">
      <w:pPr>
        <w:rPr>
          <w:rFonts w:ascii="Times New Roman" w:hAnsi="Times New Roman" w:cs="Times New Roman"/>
          <w:sz w:val="24"/>
          <w:szCs w:val="24"/>
        </w:rPr>
      </w:pPr>
    </w:p>
    <w:p w14:paraId="01432DBD" w14:textId="77777777" w:rsidR="00C7426A" w:rsidRDefault="00C7426A" w:rsidP="009C6589">
      <w:pPr>
        <w:rPr>
          <w:rFonts w:ascii="Times New Roman" w:hAnsi="Times New Roman" w:cs="Times New Roman"/>
          <w:sz w:val="24"/>
          <w:szCs w:val="24"/>
        </w:rPr>
      </w:pPr>
    </w:p>
    <w:p w14:paraId="093E61FD" w14:textId="77777777" w:rsidR="00C7426A" w:rsidRDefault="00C7426A" w:rsidP="009C6589">
      <w:pPr>
        <w:rPr>
          <w:rFonts w:ascii="Times New Roman" w:hAnsi="Times New Roman" w:cs="Times New Roman"/>
          <w:sz w:val="24"/>
          <w:szCs w:val="24"/>
        </w:rPr>
      </w:pPr>
    </w:p>
    <w:p w14:paraId="3941CE79" w14:textId="77777777" w:rsidR="00C7426A" w:rsidRDefault="00C7426A" w:rsidP="009C6589">
      <w:pPr>
        <w:rPr>
          <w:rFonts w:ascii="Times New Roman" w:hAnsi="Times New Roman" w:cs="Times New Roman"/>
          <w:sz w:val="24"/>
          <w:szCs w:val="24"/>
        </w:rPr>
      </w:pPr>
    </w:p>
    <w:p w14:paraId="2C9AD9B4" w14:textId="77777777" w:rsidR="00C7426A" w:rsidRDefault="00C7426A" w:rsidP="009C6589">
      <w:pPr>
        <w:rPr>
          <w:rFonts w:ascii="Times New Roman" w:hAnsi="Times New Roman" w:cs="Times New Roman"/>
          <w:sz w:val="24"/>
          <w:szCs w:val="24"/>
        </w:rPr>
      </w:pPr>
    </w:p>
    <w:p w14:paraId="4B9E932D" w14:textId="77777777" w:rsidR="00C7426A" w:rsidRDefault="00C7426A" w:rsidP="009C6589">
      <w:pPr>
        <w:rPr>
          <w:rFonts w:ascii="Times New Roman" w:hAnsi="Times New Roman" w:cs="Times New Roman"/>
          <w:sz w:val="24"/>
          <w:szCs w:val="24"/>
        </w:rPr>
      </w:pPr>
    </w:p>
    <w:p w14:paraId="1D80F573" w14:textId="77777777" w:rsidR="00C7426A" w:rsidRDefault="00C7426A" w:rsidP="009C6589">
      <w:pPr>
        <w:rPr>
          <w:rFonts w:ascii="Times New Roman" w:hAnsi="Times New Roman" w:cs="Times New Roman"/>
          <w:sz w:val="24"/>
          <w:szCs w:val="24"/>
        </w:rPr>
      </w:pPr>
    </w:p>
    <w:p w14:paraId="7754F6EB" w14:textId="77777777" w:rsidR="00C7426A" w:rsidRDefault="00C7426A" w:rsidP="009C6589">
      <w:pPr>
        <w:rPr>
          <w:rFonts w:ascii="Times New Roman" w:hAnsi="Times New Roman" w:cs="Times New Roman"/>
          <w:sz w:val="24"/>
          <w:szCs w:val="24"/>
        </w:rPr>
      </w:pPr>
    </w:p>
    <w:p w14:paraId="119193C7" w14:textId="77777777" w:rsidR="00C7426A" w:rsidRDefault="00C7426A" w:rsidP="009C6589">
      <w:pPr>
        <w:rPr>
          <w:rFonts w:ascii="Times New Roman" w:hAnsi="Times New Roman" w:cs="Times New Roman"/>
          <w:sz w:val="24"/>
          <w:szCs w:val="24"/>
        </w:rPr>
      </w:pPr>
    </w:p>
    <w:p w14:paraId="18DEFD41" w14:textId="77777777" w:rsidR="00C7426A" w:rsidRDefault="00C7426A" w:rsidP="009C6589">
      <w:pPr>
        <w:rPr>
          <w:rFonts w:ascii="Times New Roman" w:hAnsi="Times New Roman" w:cs="Times New Roman"/>
          <w:sz w:val="24"/>
          <w:szCs w:val="24"/>
        </w:rPr>
      </w:pPr>
    </w:p>
    <w:p w14:paraId="3DA676C9" w14:textId="77777777" w:rsidR="00C7426A" w:rsidRPr="00197F3D" w:rsidRDefault="00C7426A" w:rsidP="009C658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56"/>
        <w:gridCol w:w="7649"/>
      </w:tblGrid>
      <w:tr w:rsidR="009C6589" w:rsidRPr="00197F3D" w14:paraId="44EFF3B5" w14:textId="77777777" w:rsidTr="004F127C">
        <w:tc>
          <w:tcPr>
            <w:tcW w:w="1413" w:type="dxa"/>
            <w:shd w:val="clear" w:color="auto" w:fill="DAEEF3" w:themeFill="accent5" w:themeFillTint="33"/>
          </w:tcPr>
          <w:p w14:paraId="3627E47F" w14:textId="77777777" w:rsidR="009C6589" w:rsidRPr="00197F3D" w:rsidRDefault="009C6589" w:rsidP="004F127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Položka č. 4</w:t>
            </w:r>
          </w:p>
        </w:tc>
        <w:tc>
          <w:tcPr>
            <w:tcW w:w="7649" w:type="dxa"/>
            <w:shd w:val="clear" w:color="auto" w:fill="DAEEF3" w:themeFill="accent5" w:themeFillTint="33"/>
          </w:tcPr>
          <w:p w14:paraId="3375B00F" w14:textId="77777777" w:rsidR="009C6589" w:rsidRPr="00197F3D" w:rsidRDefault="009C6589" w:rsidP="004F127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Zásypové látky</w:t>
            </w:r>
          </w:p>
        </w:tc>
      </w:tr>
      <w:tr w:rsidR="009C6589" w:rsidRPr="00197F3D" w14:paraId="2042FFA7" w14:textId="77777777" w:rsidTr="004F127C">
        <w:tc>
          <w:tcPr>
            <w:tcW w:w="1413" w:type="dxa"/>
            <w:shd w:val="clear" w:color="auto" w:fill="DAEEF3" w:themeFill="accent5" w:themeFillTint="33"/>
          </w:tcPr>
          <w:p w14:paraId="446552CD" w14:textId="77777777" w:rsidR="009C6589" w:rsidRPr="00197F3D" w:rsidRDefault="009C6589" w:rsidP="004F127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Celkové množstvo </w:t>
            </w:r>
          </w:p>
        </w:tc>
        <w:tc>
          <w:tcPr>
            <w:tcW w:w="7649" w:type="dxa"/>
          </w:tcPr>
          <w:p w14:paraId="7E265976" w14:textId="77777777" w:rsidR="009C6589" w:rsidRPr="00197F3D" w:rsidRDefault="009C6589" w:rsidP="004F127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97F3D">
              <w:rPr>
                <w:rFonts w:ascii="Times New Roman" w:hAnsi="Times New Roman" w:cs="Times New Roman"/>
                <w:sz w:val="24"/>
                <w:szCs w:val="24"/>
              </w:rPr>
              <w:t>120 kg</w:t>
            </w:r>
            <w:r w:rsidR="00A0239B">
              <w:rPr>
                <w:rFonts w:ascii="Times New Roman" w:hAnsi="Times New Roman" w:cs="Times New Roman"/>
                <w:sz w:val="24"/>
                <w:szCs w:val="24"/>
              </w:rPr>
              <w:t>, t.j. v množstve 40</w:t>
            </w:r>
            <w:r w:rsidR="00A0239B" w:rsidRPr="00A0239B">
              <w:rPr>
                <w:rFonts w:ascii="Times New Roman" w:hAnsi="Times New Roman" w:cs="Times New Roman"/>
                <w:sz w:val="24"/>
                <w:szCs w:val="24"/>
              </w:rPr>
              <w:t xml:space="preserve"> kg pre každé jedno pracovisko</w:t>
            </w:r>
            <w:r w:rsidR="00A0239B">
              <w:rPr>
                <w:rFonts w:ascii="Times New Roman" w:hAnsi="Times New Roman" w:cs="Times New Roman"/>
                <w:sz w:val="24"/>
                <w:szCs w:val="24"/>
              </w:rPr>
              <w:t xml:space="preserve"> KCHL</w:t>
            </w:r>
          </w:p>
        </w:tc>
      </w:tr>
      <w:tr w:rsidR="009C6589" w:rsidRPr="00197F3D" w14:paraId="190E8631" w14:textId="77777777" w:rsidTr="004F127C">
        <w:tc>
          <w:tcPr>
            <w:tcW w:w="1413" w:type="dxa"/>
            <w:shd w:val="clear" w:color="auto" w:fill="DAEEF3" w:themeFill="accent5" w:themeFillTint="33"/>
          </w:tcPr>
          <w:p w14:paraId="45565FD7" w14:textId="77777777" w:rsidR="009C6589" w:rsidRPr="00197F3D" w:rsidRDefault="009C6589" w:rsidP="004F127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Popis balenia   </w:t>
            </w:r>
          </w:p>
        </w:tc>
        <w:tc>
          <w:tcPr>
            <w:tcW w:w="7649" w:type="dxa"/>
          </w:tcPr>
          <w:p w14:paraId="1DA7A176" w14:textId="77777777" w:rsidR="009C6589" w:rsidRPr="00197F3D" w:rsidRDefault="009C6589" w:rsidP="004F127C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3D">
              <w:rPr>
                <w:rFonts w:ascii="Times New Roman" w:hAnsi="Times New Roman" w:cs="Times New Roman"/>
                <w:sz w:val="24"/>
                <w:szCs w:val="24"/>
              </w:rPr>
              <w:t xml:space="preserve">Hmotnosť jedného samostatného balenia </w:t>
            </w:r>
            <w:r w:rsidR="00EC24CB">
              <w:rPr>
                <w:rFonts w:ascii="Times New Roman" w:hAnsi="Times New Roman" w:cs="Times New Roman"/>
                <w:sz w:val="24"/>
                <w:szCs w:val="24"/>
              </w:rPr>
              <w:t xml:space="preserve">5 alebo </w:t>
            </w:r>
            <w:r w:rsidRPr="00197F3D">
              <w:rPr>
                <w:rFonts w:ascii="Times New Roman" w:hAnsi="Times New Roman" w:cs="Times New Roman"/>
                <w:sz w:val="24"/>
                <w:szCs w:val="24"/>
              </w:rPr>
              <w:t xml:space="preserve">10 kilogramov. </w:t>
            </w:r>
          </w:p>
          <w:p w14:paraId="42E9E3FD" w14:textId="77777777" w:rsidR="009C6589" w:rsidRPr="00197F3D" w:rsidRDefault="009C6589" w:rsidP="004F127C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3D">
              <w:rPr>
                <w:rFonts w:ascii="Times New Roman" w:hAnsi="Times New Roman" w:cs="Times New Roman"/>
                <w:sz w:val="24"/>
                <w:szCs w:val="24"/>
              </w:rPr>
              <w:t xml:space="preserve">Balenie musí byť vo forme vedra alebo nádoby so širokým hrdlom umožňujúcim aplikáciu pomocou lopatky. </w:t>
            </w:r>
          </w:p>
          <w:p w14:paraId="21DC3CA0" w14:textId="77777777" w:rsidR="009C6589" w:rsidRPr="00197F3D" w:rsidRDefault="009C6589" w:rsidP="00E77177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3D">
              <w:rPr>
                <w:rFonts w:ascii="Times New Roman" w:hAnsi="Times New Roman" w:cs="Times New Roman"/>
                <w:sz w:val="24"/>
                <w:szCs w:val="24"/>
              </w:rPr>
              <w:t>Uzáver balenia musí byť opakovane uzatvárateľný, zabezpečujúci stabilitu a trvanlivosť zásypovej látky aj dlhodobo po prvotnom otvorení balenia (napr. ochranu proti vlhkosti, svetlu</w:t>
            </w:r>
            <w:r w:rsidR="00E77177">
              <w:rPr>
                <w:rFonts w:ascii="Times New Roman" w:hAnsi="Times New Roman" w:cs="Times New Roman"/>
                <w:sz w:val="24"/>
                <w:szCs w:val="24"/>
              </w:rPr>
              <w:t xml:space="preserve">, vzdušnému kyslíku </w:t>
            </w:r>
            <w:r w:rsidRPr="00197F3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771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97F3D">
              <w:rPr>
                <w:rFonts w:ascii="Times New Roman" w:hAnsi="Times New Roman" w:cs="Times New Roman"/>
                <w:sz w:val="24"/>
                <w:szCs w:val="24"/>
              </w:rPr>
              <w:t>pod</w:t>
            </w:r>
            <w:r w:rsidR="00E77177">
              <w:rPr>
                <w:rFonts w:ascii="Times New Roman" w:hAnsi="Times New Roman" w:cs="Times New Roman"/>
                <w:sz w:val="24"/>
                <w:szCs w:val="24"/>
              </w:rPr>
              <w:t>. v závislosti od charakteru prípravku</w:t>
            </w:r>
            <w:r w:rsidRPr="00197F3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</w:tr>
      <w:tr w:rsidR="009C6589" w:rsidRPr="00197F3D" w14:paraId="0BAA223D" w14:textId="77777777" w:rsidTr="004F127C">
        <w:trPr>
          <w:trHeight w:val="1025"/>
        </w:trPr>
        <w:tc>
          <w:tcPr>
            <w:tcW w:w="1413" w:type="dxa"/>
            <w:shd w:val="clear" w:color="auto" w:fill="DAEEF3" w:themeFill="accent5" w:themeFillTint="33"/>
          </w:tcPr>
          <w:p w14:paraId="5D3EC4E4" w14:textId="77777777" w:rsidR="009C6589" w:rsidRPr="00197F3D" w:rsidRDefault="009C6589" w:rsidP="004F127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Špecifikácia </w:t>
            </w:r>
          </w:p>
        </w:tc>
        <w:tc>
          <w:tcPr>
            <w:tcW w:w="7649" w:type="dxa"/>
          </w:tcPr>
          <w:p w14:paraId="4C14366B" w14:textId="77777777" w:rsidR="009C6589" w:rsidRPr="00197F3D" w:rsidRDefault="009C6589" w:rsidP="004F127C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3D">
              <w:rPr>
                <w:rFonts w:ascii="Times New Roman" w:hAnsi="Times New Roman" w:cs="Times New Roman"/>
                <w:sz w:val="24"/>
                <w:szCs w:val="24"/>
              </w:rPr>
              <w:t xml:space="preserve">Prípravok vo forme jemne mletého prášku s vysokou absorpčnou a adsorpčnou kapacitou s veľkým povrchom (napr. jemne mletá </w:t>
            </w:r>
            <w:proofErr w:type="spellStart"/>
            <w:r w:rsidRPr="00197F3D">
              <w:rPr>
                <w:rFonts w:ascii="Times New Roman" w:hAnsi="Times New Roman" w:cs="Times New Roman"/>
                <w:sz w:val="24"/>
                <w:szCs w:val="24"/>
              </w:rPr>
              <w:t>kremelina</w:t>
            </w:r>
            <w:proofErr w:type="spellEnd"/>
            <w:r w:rsidRPr="00197F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7F3D">
              <w:rPr>
                <w:rFonts w:ascii="Times New Roman" w:hAnsi="Times New Roman" w:cs="Times New Roman"/>
                <w:sz w:val="24"/>
                <w:szCs w:val="24"/>
              </w:rPr>
              <w:t>bentonit</w:t>
            </w:r>
            <w:proofErr w:type="spellEnd"/>
            <w:r w:rsidRPr="00197F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7F3D">
              <w:rPr>
                <w:rFonts w:ascii="Times New Roman" w:hAnsi="Times New Roman" w:cs="Times New Roman"/>
                <w:sz w:val="24"/>
                <w:szCs w:val="24"/>
              </w:rPr>
              <w:t>zeolit</w:t>
            </w:r>
            <w:proofErr w:type="spellEnd"/>
            <w:r w:rsidRPr="00197F3D">
              <w:rPr>
                <w:rFonts w:ascii="Times New Roman" w:hAnsi="Times New Roman" w:cs="Times New Roman"/>
                <w:sz w:val="24"/>
                <w:szCs w:val="24"/>
              </w:rPr>
              <w:t xml:space="preserve">, alebo špeciálne ílovité materiály). </w:t>
            </w:r>
          </w:p>
          <w:p w14:paraId="3E788DAC" w14:textId="77777777" w:rsidR="009C6589" w:rsidRPr="00197F3D" w:rsidRDefault="009C6589" w:rsidP="004F127C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3D">
              <w:rPr>
                <w:rFonts w:ascii="Times New Roman" w:hAnsi="Times New Roman" w:cs="Times New Roman"/>
                <w:sz w:val="24"/>
                <w:szCs w:val="24"/>
              </w:rPr>
              <w:t xml:space="preserve">Prípravok musí byť určený na zasypanie a sorpciu nebezpečných látok a ich chemický rozklad </w:t>
            </w:r>
            <w:proofErr w:type="spellStart"/>
            <w:r w:rsidRPr="00197F3D">
              <w:rPr>
                <w:rFonts w:ascii="Times New Roman" w:hAnsi="Times New Roman" w:cs="Times New Roman"/>
                <w:sz w:val="24"/>
                <w:szCs w:val="24"/>
              </w:rPr>
              <w:t>sorbentom</w:t>
            </w:r>
            <w:proofErr w:type="spellEnd"/>
            <w:r w:rsidRPr="00197F3D">
              <w:rPr>
                <w:rFonts w:ascii="Times New Roman" w:hAnsi="Times New Roman" w:cs="Times New Roman"/>
                <w:sz w:val="24"/>
                <w:szCs w:val="24"/>
              </w:rPr>
              <w:t xml:space="preserve"> alebo ďalšími zložkami prípravku. </w:t>
            </w:r>
          </w:p>
          <w:p w14:paraId="31DFE16B" w14:textId="77777777" w:rsidR="009C6589" w:rsidRPr="00197F3D" w:rsidRDefault="009C6589" w:rsidP="004F127C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3D">
              <w:rPr>
                <w:rFonts w:ascii="Times New Roman" w:hAnsi="Times New Roman" w:cs="Times New Roman"/>
                <w:sz w:val="24"/>
                <w:szCs w:val="24"/>
              </w:rPr>
              <w:t>Účinný na organické rozpúšťadlá, toxické látky, žieraviny, nepolárne látky olejové a voskové a </w:t>
            </w:r>
            <w:proofErr w:type="spellStart"/>
            <w:r w:rsidRPr="00197F3D">
              <w:rPr>
                <w:rFonts w:ascii="Times New Roman" w:hAnsi="Times New Roman" w:cs="Times New Roman"/>
                <w:sz w:val="24"/>
                <w:szCs w:val="24"/>
              </w:rPr>
              <w:t>polycyklické</w:t>
            </w:r>
            <w:proofErr w:type="spellEnd"/>
            <w:r w:rsidRPr="00197F3D">
              <w:rPr>
                <w:rFonts w:ascii="Times New Roman" w:hAnsi="Times New Roman" w:cs="Times New Roman"/>
                <w:sz w:val="24"/>
                <w:szCs w:val="24"/>
              </w:rPr>
              <w:t xml:space="preserve"> aromatické uhľovodíky. </w:t>
            </w:r>
          </w:p>
          <w:p w14:paraId="74D788DB" w14:textId="77777777" w:rsidR="009C6589" w:rsidRPr="00197F3D" w:rsidRDefault="002B7BE1" w:rsidP="002B7BE1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197F3D">
              <w:rPr>
                <w:rFonts w:ascii="Times New Roman" w:hAnsi="Times New Roman" w:cs="Times New Roman"/>
                <w:sz w:val="24"/>
                <w:szCs w:val="24"/>
              </w:rPr>
              <w:t>ávrh riešenia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musí pozostávať najviac</w:t>
            </w:r>
            <w:r w:rsidRPr="00197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9C6589" w:rsidRPr="00197F3D">
              <w:rPr>
                <w:rFonts w:ascii="Times New Roman" w:hAnsi="Times New Roman" w:cs="Times New Roman"/>
                <w:sz w:val="24"/>
                <w:szCs w:val="24"/>
              </w:rPr>
              <w:t xml:space="preserve"> dvoch druhov zásypových prípravkov účinných pre uvedené typy kontaminantov.  </w:t>
            </w:r>
          </w:p>
        </w:tc>
      </w:tr>
    </w:tbl>
    <w:p w14:paraId="18F02833" w14:textId="77777777" w:rsidR="009C6589" w:rsidRPr="00197F3D" w:rsidRDefault="009C6589" w:rsidP="009C6589">
      <w:pPr>
        <w:rPr>
          <w:rFonts w:ascii="Times New Roman" w:hAnsi="Times New Roman" w:cs="Times New Roman"/>
          <w:sz w:val="24"/>
          <w:szCs w:val="24"/>
        </w:rPr>
      </w:pPr>
    </w:p>
    <w:p w14:paraId="5042DC2E" w14:textId="77777777" w:rsidR="00A31BBC" w:rsidRDefault="00A31BB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A31BBC" w14:paraId="2B1B6948" w14:textId="77777777" w:rsidTr="00EA729E">
        <w:tc>
          <w:tcPr>
            <w:tcW w:w="1413" w:type="dxa"/>
            <w:shd w:val="clear" w:color="auto" w:fill="DAEEF3" w:themeFill="accent5" w:themeFillTint="33"/>
          </w:tcPr>
          <w:p w14:paraId="3005BEA2" w14:textId="77777777" w:rsidR="00A31BBC" w:rsidRDefault="00A31BBC" w:rsidP="00EA729E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Položka č. 5</w:t>
            </w:r>
          </w:p>
        </w:tc>
        <w:tc>
          <w:tcPr>
            <w:tcW w:w="7649" w:type="dxa"/>
            <w:shd w:val="clear" w:color="auto" w:fill="DAEEF3" w:themeFill="accent5" w:themeFillTint="33"/>
          </w:tcPr>
          <w:p w14:paraId="676F123C" w14:textId="77777777" w:rsidR="00A31BBC" w:rsidRDefault="00A31BBC" w:rsidP="00EA729E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 xml:space="preserve">Dekontaminačné lepiace fólie </w:t>
            </w:r>
          </w:p>
        </w:tc>
      </w:tr>
      <w:tr w:rsidR="00A31BBC" w14:paraId="7FBE7076" w14:textId="77777777" w:rsidTr="00EA729E">
        <w:tc>
          <w:tcPr>
            <w:tcW w:w="1413" w:type="dxa"/>
            <w:shd w:val="clear" w:color="auto" w:fill="DAEEF3" w:themeFill="accent5" w:themeFillTint="33"/>
          </w:tcPr>
          <w:p w14:paraId="55A2AEB2" w14:textId="77777777" w:rsidR="00A31BBC" w:rsidRDefault="00A31BBC" w:rsidP="00EA729E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 xml:space="preserve">Celkové množstvo </w:t>
            </w:r>
          </w:p>
        </w:tc>
        <w:tc>
          <w:tcPr>
            <w:tcW w:w="7649" w:type="dxa"/>
          </w:tcPr>
          <w:p w14:paraId="5D14BDB3" w14:textId="77777777" w:rsidR="00A31BBC" w:rsidRPr="008916B6" w:rsidRDefault="00A31BBC" w:rsidP="00EA72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16B6">
              <w:rPr>
                <w:rFonts w:ascii="Times New Roman" w:hAnsi="Times New Roman" w:cs="Times New Roman"/>
                <w:sz w:val="24"/>
                <w:szCs w:val="24"/>
              </w:rPr>
              <w:t>3 balenia</w:t>
            </w:r>
            <w:r w:rsidR="00A0239B">
              <w:rPr>
                <w:rFonts w:ascii="Times New Roman" w:hAnsi="Times New Roman" w:cs="Times New Roman"/>
                <w:sz w:val="24"/>
                <w:szCs w:val="24"/>
              </w:rPr>
              <w:t>, t.j. v množstve 1 balenie</w:t>
            </w:r>
            <w:r w:rsidR="00A0239B" w:rsidRPr="00A0239B">
              <w:rPr>
                <w:rFonts w:ascii="Times New Roman" w:hAnsi="Times New Roman" w:cs="Times New Roman"/>
                <w:sz w:val="24"/>
                <w:szCs w:val="24"/>
              </w:rPr>
              <w:t xml:space="preserve"> pre každé jedno pracovisko</w:t>
            </w:r>
            <w:r w:rsidR="00A0239B">
              <w:rPr>
                <w:rFonts w:ascii="Times New Roman" w:hAnsi="Times New Roman" w:cs="Times New Roman"/>
                <w:sz w:val="24"/>
                <w:szCs w:val="24"/>
              </w:rPr>
              <w:t xml:space="preserve"> KCHL</w:t>
            </w:r>
          </w:p>
        </w:tc>
      </w:tr>
      <w:tr w:rsidR="00A31BBC" w14:paraId="1955CCD4" w14:textId="77777777" w:rsidTr="00EA729E">
        <w:tc>
          <w:tcPr>
            <w:tcW w:w="1413" w:type="dxa"/>
            <w:shd w:val="clear" w:color="auto" w:fill="DAEEF3" w:themeFill="accent5" w:themeFillTint="33"/>
          </w:tcPr>
          <w:p w14:paraId="47ED6969" w14:textId="77777777" w:rsidR="00A31BBC" w:rsidRDefault="00A31BBC" w:rsidP="00EA729E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 xml:space="preserve">Popis balenia   </w:t>
            </w:r>
          </w:p>
        </w:tc>
        <w:tc>
          <w:tcPr>
            <w:tcW w:w="7649" w:type="dxa"/>
          </w:tcPr>
          <w:p w14:paraId="79F1B570" w14:textId="77777777" w:rsidR="002443CA" w:rsidRPr="008916B6" w:rsidRDefault="002443CA" w:rsidP="002443C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916B6">
              <w:rPr>
                <w:rFonts w:ascii="Times New Roman" w:hAnsi="Times New Roman" w:cs="Times New Roman"/>
                <w:sz w:val="24"/>
                <w:szCs w:val="24"/>
              </w:rPr>
              <w:t xml:space="preserve">Požaduje sa </w:t>
            </w:r>
            <w:r w:rsidR="00A31BBC" w:rsidRPr="008916B6">
              <w:rPr>
                <w:rFonts w:ascii="Times New Roman" w:hAnsi="Times New Roman" w:cs="Times New Roman"/>
                <w:sz w:val="24"/>
                <w:szCs w:val="24"/>
              </w:rPr>
              <w:t>20 fóli</w:t>
            </w:r>
            <w:r w:rsidRPr="008916B6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  <w:r w:rsidR="00A31BBC" w:rsidRPr="008916B6">
              <w:rPr>
                <w:rFonts w:ascii="Times New Roman" w:hAnsi="Times New Roman" w:cs="Times New Roman"/>
                <w:sz w:val="24"/>
                <w:szCs w:val="24"/>
              </w:rPr>
              <w:t xml:space="preserve"> v jednom balení</w:t>
            </w:r>
            <w:r w:rsidRPr="008916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8CA70CA" w14:textId="77777777" w:rsidR="00A31BBC" w:rsidRPr="008916B6" w:rsidRDefault="002443CA" w:rsidP="002443C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916B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A31BBC" w:rsidRPr="008916B6">
              <w:rPr>
                <w:rFonts w:ascii="Times New Roman" w:hAnsi="Times New Roman" w:cs="Times New Roman"/>
                <w:sz w:val="24"/>
                <w:szCs w:val="24"/>
              </w:rPr>
              <w:t xml:space="preserve">ozmer jednej fólie/rohože 40x50 cm. </w:t>
            </w:r>
          </w:p>
        </w:tc>
      </w:tr>
      <w:tr w:rsidR="00A31BBC" w14:paraId="5D477F6C" w14:textId="77777777" w:rsidTr="00EA729E">
        <w:trPr>
          <w:trHeight w:val="1025"/>
        </w:trPr>
        <w:tc>
          <w:tcPr>
            <w:tcW w:w="1413" w:type="dxa"/>
            <w:shd w:val="clear" w:color="auto" w:fill="DAEEF3" w:themeFill="accent5" w:themeFillTint="33"/>
          </w:tcPr>
          <w:p w14:paraId="0B9F9385" w14:textId="77777777" w:rsidR="00A31BBC" w:rsidRDefault="00A31BBC" w:rsidP="00EA729E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 xml:space="preserve">Špecifikácia </w:t>
            </w:r>
          </w:p>
        </w:tc>
        <w:tc>
          <w:tcPr>
            <w:tcW w:w="7649" w:type="dxa"/>
          </w:tcPr>
          <w:p w14:paraId="03EB1921" w14:textId="77777777" w:rsidR="00A31BBC" w:rsidRPr="008916B6" w:rsidRDefault="00A31BBC" w:rsidP="00EA729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916B6">
              <w:rPr>
                <w:rFonts w:ascii="Times New Roman" w:hAnsi="Times New Roman" w:cs="Times New Roman"/>
                <w:sz w:val="24"/>
                <w:szCs w:val="24"/>
              </w:rPr>
              <w:t xml:space="preserve">Lepiace fólie na princípe podlahovej dekontaminačnej rohože na odstránenie povrchovej kontaminácie najmä rádioaktívnymi látkami spôsobom suchej dekontaminácie. </w:t>
            </w:r>
          </w:p>
          <w:p w14:paraId="6D2FC939" w14:textId="77777777" w:rsidR="00A31BBC" w:rsidRPr="008916B6" w:rsidRDefault="00A31BBC" w:rsidP="00EA729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916B6">
              <w:rPr>
                <w:rFonts w:ascii="Times New Roman" w:hAnsi="Times New Roman" w:cs="Times New Roman"/>
                <w:sz w:val="24"/>
                <w:szCs w:val="24"/>
              </w:rPr>
              <w:t xml:space="preserve">Určený na použitie pri kontrole výstupu z kontaminovaného priestoru. </w:t>
            </w:r>
          </w:p>
        </w:tc>
      </w:tr>
    </w:tbl>
    <w:p w14:paraId="790421C5" w14:textId="77777777" w:rsidR="00104C09" w:rsidRDefault="00104C09" w:rsidP="0010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906FE3" w14:textId="77777777" w:rsidR="00104C09" w:rsidRDefault="00104C09" w:rsidP="0010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2131E6" w14:textId="77777777" w:rsidR="00104C09" w:rsidRDefault="00104C09" w:rsidP="0010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844DF8" w14:textId="77777777" w:rsidR="00104C09" w:rsidRDefault="00104C09" w:rsidP="0010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B0283D" w14:textId="77777777" w:rsidR="00104C09" w:rsidRDefault="00104C09" w:rsidP="0010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04A3D1" w14:textId="77777777" w:rsidR="00104C09" w:rsidRDefault="00104C09" w:rsidP="0010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D8C33" w14:textId="77777777" w:rsidR="00104C09" w:rsidRDefault="00104C09" w:rsidP="0010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15DF13" w14:textId="4E988A4D" w:rsidR="00104C09" w:rsidRDefault="00104C09" w:rsidP="00104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C0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Ďalšie všeobecné požiadavky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zo strany verejného obstarávateľa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57F01FA0" w14:textId="77777777" w:rsidR="00104C09" w:rsidRPr="00104C09" w:rsidRDefault="00104C09" w:rsidP="00104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FD84E6" w14:textId="77777777" w:rsidR="00104C09" w:rsidRPr="00E03ECA" w:rsidRDefault="00104C09" w:rsidP="00104C09">
      <w:pPr>
        <w:pStyle w:val="Odsekzoznamu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 tovarom </w:t>
      </w:r>
      <w:r w:rsidRPr="00E03ECA">
        <w:rPr>
          <w:rFonts w:ascii="Times New Roman" w:hAnsi="Times New Roman"/>
          <w:sz w:val="24"/>
          <w:szCs w:val="24"/>
        </w:rPr>
        <w:t>požaduje</w:t>
      </w:r>
      <w:r>
        <w:rPr>
          <w:rFonts w:ascii="Times New Roman" w:hAnsi="Times New Roman"/>
          <w:sz w:val="24"/>
          <w:szCs w:val="24"/>
        </w:rPr>
        <w:t>me</w:t>
      </w:r>
      <w:r w:rsidRPr="00E03ECA">
        <w:rPr>
          <w:rFonts w:ascii="Times New Roman" w:hAnsi="Times New Roman"/>
          <w:sz w:val="24"/>
          <w:szCs w:val="24"/>
        </w:rPr>
        <w:t xml:space="preserve">  zabezpečiť aj tieto súvisiace služby:</w:t>
      </w:r>
    </w:p>
    <w:p w14:paraId="58E04FA8" w14:textId="77777777" w:rsidR="00104C09" w:rsidRPr="00616E9E" w:rsidRDefault="00104C09" w:rsidP="00104C09">
      <w:pPr>
        <w:pStyle w:val="Odsekzoznamu"/>
        <w:numPr>
          <w:ilvl w:val="1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16E9E">
        <w:rPr>
          <w:rFonts w:ascii="Times New Roman" w:hAnsi="Times New Roman"/>
          <w:sz w:val="24"/>
          <w:szCs w:val="24"/>
        </w:rPr>
        <w:t>dodanie tovaru do miesta dodania,</w:t>
      </w:r>
    </w:p>
    <w:p w14:paraId="305CD3A6" w14:textId="77777777" w:rsidR="00104C09" w:rsidRPr="00616E9E" w:rsidRDefault="00104C09" w:rsidP="00104C09">
      <w:pPr>
        <w:pStyle w:val="Odsekzoznamu"/>
        <w:numPr>
          <w:ilvl w:val="1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16E9E">
        <w:rPr>
          <w:rFonts w:ascii="Times New Roman" w:hAnsi="Times New Roman"/>
          <w:sz w:val="24"/>
          <w:szCs w:val="24"/>
        </w:rPr>
        <w:t>vyloženie tovaru v mieste dodania.</w:t>
      </w:r>
    </w:p>
    <w:p w14:paraId="74304531" w14:textId="77777777" w:rsidR="00104C09" w:rsidRPr="00616E9E" w:rsidRDefault="00104C09" w:rsidP="00104C09">
      <w:pPr>
        <w:pStyle w:val="Default"/>
        <w:numPr>
          <w:ilvl w:val="0"/>
          <w:numId w:val="7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  <w:r w:rsidRPr="00616E9E">
        <w:rPr>
          <w:rFonts w:ascii="Times New Roman" w:hAnsi="Times New Roman" w:cs="Times New Roman"/>
        </w:rPr>
        <w:t>Verejný obstarávateľ</w:t>
      </w:r>
      <w:r w:rsidRPr="00616E9E">
        <w:rPr>
          <w:rFonts w:ascii="Times New Roman" w:eastAsia="Times New Roman" w:hAnsi="Times New Roman" w:cs="Times New Roman"/>
          <w:color w:val="auto"/>
          <w:lang w:eastAsia="cs-CZ"/>
        </w:rPr>
        <w:t xml:space="preserve"> si vyhradzuje právo prevziať iba tovar funkčný, bez zjavných </w:t>
      </w:r>
      <w:proofErr w:type="spellStart"/>
      <w:r w:rsidRPr="00616E9E">
        <w:rPr>
          <w:rFonts w:ascii="Times New Roman" w:eastAsia="Times New Roman" w:hAnsi="Times New Roman" w:cs="Times New Roman"/>
          <w:color w:val="auto"/>
          <w:lang w:eastAsia="cs-CZ"/>
        </w:rPr>
        <w:t>vád</w:t>
      </w:r>
      <w:proofErr w:type="spellEnd"/>
      <w:r w:rsidRPr="00616E9E">
        <w:rPr>
          <w:rFonts w:ascii="Times New Roman" w:eastAsia="Times New Roman" w:hAnsi="Times New Roman" w:cs="Times New Roman"/>
          <w:color w:val="auto"/>
          <w:lang w:eastAsia="cs-CZ"/>
        </w:rPr>
        <w:t>, dodaný v kompletnom stave a v požadovanom množstve. V opačnom prípade si vyhradzuje právo nepodpísať dodací list, neprebrať dodaný tovar a nezaplatiť cenu za neprebraný tovar.</w:t>
      </w:r>
    </w:p>
    <w:p w14:paraId="7ADB6A59" w14:textId="77777777" w:rsidR="00104C09" w:rsidRPr="00616E9E" w:rsidRDefault="00104C09" w:rsidP="00104C09">
      <w:pPr>
        <w:numPr>
          <w:ilvl w:val="0"/>
          <w:numId w:val="7"/>
        </w:numPr>
        <w:spacing w:after="6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16E9E">
        <w:rPr>
          <w:rFonts w:ascii="Times New Roman" w:hAnsi="Times New Roman"/>
          <w:sz w:val="24"/>
          <w:szCs w:val="24"/>
        </w:rPr>
        <w:t>Tovar musí byť nový, nepoužívaný, zabalený v neporušených obaloch, nepoškodený.</w:t>
      </w:r>
    </w:p>
    <w:p w14:paraId="66550DA2" w14:textId="77777777" w:rsidR="00104C09" w:rsidRDefault="00104C09" w:rsidP="00104C09">
      <w:pPr>
        <w:numPr>
          <w:ilvl w:val="0"/>
          <w:numId w:val="7"/>
        </w:numPr>
        <w:spacing w:after="6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16E9E">
        <w:rPr>
          <w:rFonts w:ascii="Times New Roman" w:hAnsi="Times New Roman"/>
          <w:sz w:val="24"/>
          <w:szCs w:val="24"/>
        </w:rPr>
        <w:t>Tovar nesmie byť recyklovaný, repasovaný, renovovaný.</w:t>
      </w:r>
    </w:p>
    <w:p w14:paraId="64523203" w14:textId="77777777" w:rsidR="00104C09" w:rsidRDefault="00104C09" w:rsidP="008916B6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0F9A6FBE" w14:textId="31FA1039" w:rsidR="008916B6" w:rsidRPr="008916B6" w:rsidRDefault="008916B6" w:rsidP="008916B6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8916B6">
        <w:rPr>
          <w:rFonts w:ascii="Times New Roman" w:hAnsi="Times New Roman"/>
          <w:sz w:val="24"/>
          <w:szCs w:val="24"/>
        </w:rPr>
        <w:t>V celkovej cene za celý predmet zákazky musia byť započítané všetky náklady</w:t>
      </w:r>
      <w:r>
        <w:rPr>
          <w:rFonts w:ascii="Times New Roman" w:hAnsi="Times New Roman"/>
          <w:sz w:val="24"/>
          <w:szCs w:val="24"/>
        </w:rPr>
        <w:t xml:space="preserve"> vrátane dopravných nákladov na miesto plnenia, balné</w:t>
      </w:r>
      <w:r w:rsidR="00104C09"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sz w:val="24"/>
          <w:szCs w:val="24"/>
        </w:rPr>
        <w:t>, likvidácia obalov</w:t>
      </w:r>
      <w:r w:rsidRPr="008916B6">
        <w:rPr>
          <w:rFonts w:ascii="Times New Roman" w:hAnsi="Times New Roman"/>
          <w:sz w:val="24"/>
          <w:szCs w:val="24"/>
        </w:rPr>
        <w:t xml:space="preserve"> a cena musí byť konečná a nie je možné ju </w:t>
      </w:r>
      <w:proofErr w:type="spellStart"/>
      <w:r w:rsidRPr="008916B6">
        <w:rPr>
          <w:rFonts w:ascii="Times New Roman" w:hAnsi="Times New Roman"/>
          <w:sz w:val="24"/>
          <w:szCs w:val="24"/>
        </w:rPr>
        <w:t>navyšovať</w:t>
      </w:r>
      <w:proofErr w:type="spellEnd"/>
      <w:r w:rsidRPr="008916B6">
        <w:rPr>
          <w:rFonts w:ascii="Times New Roman" w:hAnsi="Times New Roman"/>
          <w:sz w:val="24"/>
          <w:szCs w:val="24"/>
        </w:rPr>
        <w:t xml:space="preserve"> o dodatočné náklady spojené s dodaním tovaru.</w:t>
      </w:r>
    </w:p>
    <w:p w14:paraId="32BD906F" w14:textId="77777777" w:rsidR="002443CA" w:rsidRDefault="002443CA">
      <w:pPr>
        <w:rPr>
          <w:rFonts w:ascii="Times New Roman" w:hAnsi="Times New Roman" w:cs="Times New Roman"/>
          <w:sz w:val="24"/>
          <w:szCs w:val="24"/>
        </w:rPr>
      </w:pPr>
    </w:p>
    <w:p w14:paraId="2D5AC5F2" w14:textId="77777777" w:rsidR="002443CA" w:rsidRPr="00197F3D" w:rsidRDefault="002443CA">
      <w:pPr>
        <w:rPr>
          <w:rFonts w:ascii="Times New Roman" w:hAnsi="Times New Roman" w:cs="Times New Roman"/>
          <w:sz w:val="24"/>
          <w:szCs w:val="24"/>
        </w:rPr>
      </w:pPr>
    </w:p>
    <w:sectPr w:rsidR="002443CA" w:rsidRPr="00197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F5B86EC" w15:done="0"/>
  <w15:commentEx w15:paraId="55540797" w15:done="0"/>
  <w15:commentEx w15:paraId="13B40F5D" w15:paraIdParent="55540797" w15:done="0"/>
  <w15:commentEx w15:paraId="7DBE1EA6" w15:done="0"/>
  <w15:commentEx w15:paraId="01AACB88" w15:paraIdParent="7DBE1EA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6BD8"/>
    <w:multiLevelType w:val="multilevel"/>
    <w:tmpl w:val="0254C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91A51CC"/>
    <w:multiLevelType w:val="hybridMultilevel"/>
    <w:tmpl w:val="BD46CB2A"/>
    <w:lvl w:ilvl="0" w:tplc="C912476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46253"/>
    <w:multiLevelType w:val="hybridMultilevel"/>
    <w:tmpl w:val="862E2B0C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274C17"/>
    <w:multiLevelType w:val="hybridMultilevel"/>
    <w:tmpl w:val="85A46CEE"/>
    <w:lvl w:ilvl="0" w:tplc="81087C7E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B2A1966"/>
    <w:multiLevelType w:val="hybridMultilevel"/>
    <w:tmpl w:val="0B620B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94100D"/>
    <w:multiLevelType w:val="hybridMultilevel"/>
    <w:tmpl w:val="0A1C1D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14779C">
      <w:numFmt w:val="bullet"/>
      <w:lvlText w:val="-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0037AC"/>
    <w:multiLevelType w:val="hybridMultilevel"/>
    <w:tmpl w:val="FD80CB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ária Matejová">
    <w15:presenceInfo w15:providerId="AD" w15:userId="S-1-5-21-352021142-1903484755-3030794557-3323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8BF"/>
    <w:rsid w:val="00044946"/>
    <w:rsid w:val="00104C09"/>
    <w:rsid w:val="00150119"/>
    <w:rsid w:val="00197F3D"/>
    <w:rsid w:val="00236B63"/>
    <w:rsid w:val="002443CA"/>
    <w:rsid w:val="002835F0"/>
    <w:rsid w:val="002B7BE1"/>
    <w:rsid w:val="00326476"/>
    <w:rsid w:val="00327333"/>
    <w:rsid w:val="00386D24"/>
    <w:rsid w:val="003C73FF"/>
    <w:rsid w:val="003E3F8A"/>
    <w:rsid w:val="004F7D3F"/>
    <w:rsid w:val="00574224"/>
    <w:rsid w:val="008179C8"/>
    <w:rsid w:val="008916B6"/>
    <w:rsid w:val="008B502B"/>
    <w:rsid w:val="009C6589"/>
    <w:rsid w:val="00A0239B"/>
    <w:rsid w:val="00A31BBC"/>
    <w:rsid w:val="00A555B1"/>
    <w:rsid w:val="00A56901"/>
    <w:rsid w:val="00C7426A"/>
    <w:rsid w:val="00CB244D"/>
    <w:rsid w:val="00CB26EB"/>
    <w:rsid w:val="00CC63BB"/>
    <w:rsid w:val="00E009C9"/>
    <w:rsid w:val="00E77177"/>
    <w:rsid w:val="00E848DE"/>
    <w:rsid w:val="00EC24CB"/>
    <w:rsid w:val="00F36D62"/>
    <w:rsid w:val="00F811DE"/>
    <w:rsid w:val="00FC28BF"/>
    <w:rsid w:val="00FE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309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C6589"/>
    <w:pPr>
      <w:spacing w:after="160" w:line="259" w:lineRule="auto"/>
    </w:pPr>
    <w:rPr>
      <w:kern w:val="2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Medium List 2 - Accent 41,body"/>
    <w:basedOn w:val="Normlny"/>
    <w:link w:val="OdsekzoznamuChar"/>
    <w:uiPriority w:val="34"/>
    <w:qFormat/>
    <w:rsid w:val="009C6589"/>
    <w:pPr>
      <w:ind w:left="720"/>
      <w:contextualSpacing/>
    </w:pPr>
  </w:style>
  <w:style w:type="table" w:styleId="Mriekatabuky">
    <w:name w:val="Table Grid"/>
    <w:basedOn w:val="Normlnatabuka"/>
    <w:uiPriority w:val="39"/>
    <w:rsid w:val="009C658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9C6589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"/>
    <w:link w:val="Odsekzoznamu"/>
    <w:uiPriority w:val="34"/>
    <w:qFormat/>
    <w:locked/>
    <w:rsid w:val="00A555B1"/>
    <w:rPr>
      <w:kern w:val="2"/>
      <w14:ligatures w14:val="standardContextual"/>
    </w:rPr>
  </w:style>
  <w:style w:type="character" w:styleId="Odkaznakomentr">
    <w:name w:val="annotation reference"/>
    <w:basedOn w:val="Predvolenpsmoodseku"/>
    <w:uiPriority w:val="99"/>
    <w:semiHidden/>
    <w:unhideWhenUsed/>
    <w:rsid w:val="00A31BB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31BB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31BBC"/>
    <w:rPr>
      <w:kern w:val="2"/>
      <w:sz w:val="20"/>
      <w:szCs w:val="20"/>
      <w14:ligatures w14:val="standardContextua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1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1BBC"/>
    <w:rPr>
      <w:rFonts w:ascii="Tahoma" w:hAnsi="Tahoma" w:cs="Tahoma"/>
      <w:kern w:val="2"/>
      <w:sz w:val="16"/>
      <w:szCs w:val="16"/>
      <w14:ligatures w14:val="standardContextu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B7BE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B7BE1"/>
    <w:rPr>
      <w:b/>
      <w:bCs/>
      <w:kern w:val="2"/>
      <w:sz w:val="20"/>
      <w:szCs w:val="20"/>
      <w14:ligatures w14:val="standardContextual"/>
    </w:rPr>
  </w:style>
  <w:style w:type="paragraph" w:customStyle="1" w:styleId="Default">
    <w:name w:val="Default"/>
    <w:rsid w:val="00104C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C6589"/>
    <w:pPr>
      <w:spacing w:after="160" w:line="259" w:lineRule="auto"/>
    </w:pPr>
    <w:rPr>
      <w:kern w:val="2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Medium List 2 - Accent 41,body"/>
    <w:basedOn w:val="Normlny"/>
    <w:link w:val="OdsekzoznamuChar"/>
    <w:uiPriority w:val="34"/>
    <w:qFormat/>
    <w:rsid w:val="009C6589"/>
    <w:pPr>
      <w:ind w:left="720"/>
      <w:contextualSpacing/>
    </w:pPr>
  </w:style>
  <w:style w:type="table" w:styleId="Mriekatabuky">
    <w:name w:val="Table Grid"/>
    <w:basedOn w:val="Normlnatabuka"/>
    <w:uiPriority w:val="39"/>
    <w:rsid w:val="009C658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9C6589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"/>
    <w:link w:val="Odsekzoznamu"/>
    <w:uiPriority w:val="34"/>
    <w:qFormat/>
    <w:locked/>
    <w:rsid w:val="00A555B1"/>
    <w:rPr>
      <w:kern w:val="2"/>
      <w14:ligatures w14:val="standardContextual"/>
    </w:rPr>
  </w:style>
  <w:style w:type="character" w:styleId="Odkaznakomentr">
    <w:name w:val="annotation reference"/>
    <w:basedOn w:val="Predvolenpsmoodseku"/>
    <w:uiPriority w:val="99"/>
    <w:semiHidden/>
    <w:unhideWhenUsed/>
    <w:rsid w:val="00A31BB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31BB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31BBC"/>
    <w:rPr>
      <w:kern w:val="2"/>
      <w:sz w:val="20"/>
      <w:szCs w:val="20"/>
      <w14:ligatures w14:val="standardContextua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1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1BBC"/>
    <w:rPr>
      <w:rFonts w:ascii="Tahoma" w:hAnsi="Tahoma" w:cs="Tahoma"/>
      <w:kern w:val="2"/>
      <w:sz w:val="16"/>
      <w:szCs w:val="16"/>
      <w14:ligatures w14:val="standardContextu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B7BE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B7BE1"/>
    <w:rPr>
      <w:b/>
      <w:bCs/>
      <w:kern w:val="2"/>
      <w:sz w:val="20"/>
      <w:szCs w:val="20"/>
      <w14:ligatures w14:val="standardContextual"/>
    </w:rPr>
  </w:style>
  <w:style w:type="paragraph" w:customStyle="1" w:styleId="Default">
    <w:name w:val="Default"/>
    <w:rsid w:val="00104C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Orolín</dc:creator>
  <cp:lastModifiedBy>Soňa Baková</cp:lastModifiedBy>
  <cp:revision>5</cp:revision>
  <dcterms:created xsi:type="dcterms:W3CDTF">2025-07-04T08:18:00Z</dcterms:created>
  <dcterms:modified xsi:type="dcterms:W3CDTF">2025-08-04T11:02:00Z</dcterms:modified>
</cp:coreProperties>
</file>