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00" w:rsidRPr="00A14900" w:rsidRDefault="00A14900" w:rsidP="00A14900">
      <w:pPr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  <w:r w:rsidRPr="00A14900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G. NÁVRH UCHÁDZAČA NA PLNENIE KRITÉRIÍ</w:t>
      </w:r>
    </w:p>
    <w:p w:rsidR="00A14900" w:rsidRPr="00A14900" w:rsidRDefault="00A14900" w:rsidP="00A14900">
      <w:pPr>
        <w:jc w:val="left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A14900" w:rsidRPr="00A14900" w:rsidRDefault="00A14900" w:rsidP="00A14900">
      <w:pPr>
        <w:jc w:val="left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A14900" w:rsidRPr="00A14900" w:rsidRDefault="00A14900" w:rsidP="00A14900">
      <w:pPr>
        <w:suppressAutoHyphens/>
        <w:spacing w:line="360" w:lineRule="auto"/>
        <w:rPr>
          <w:rFonts w:eastAsia="Times New Roman" w:cs="Arial"/>
          <w:sz w:val="20"/>
          <w:szCs w:val="20"/>
          <w:lang w:eastAsia="ar-SA"/>
        </w:rPr>
      </w:pPr>
      <w:r w:rsidRPr="00A14900">
        <w:rPr>
          <w:rFonts w:eastAsia="Times New Roman" w:cs="Arial"/>
          <w:b/>
          <w:sz w:val="20"/>
          <w:szCs w:val="20"/>
          <w:lang w:eastAsia="ar-SA"/>
        </w:rPr>
        <w:t xml:space="preserve">Verejné obstarávanie: </w:t>
      </w:r>
      <w:r w:rsidRPr="00A14900">
        <w:rPr>
          <w:rFonts w:eastAsia="Times New Roman" w:cs="Arial"/>
          <w:sz w:val="20"/>
          <w:szCs w:val="20"/>
          <w:lang w:eastAsia="ar-SA"/>
        </w:rPr>
        <w:t>Podlimitná zákazka bez použitia elektronického trhoviska</w:t>
      </w:r>
    </w:p>
    <w:p w:rsidR="00A14900" w:rsidRPr="00A14900" w:rsidRDefault="00A14900" w:rsidP="00A14900">
      <w:pPr>
        <w:suppressAutoHyphens/>
        <w:spacing w:line="360" w:lineRule="auto"/>
        <w:rPr>
          <w:rFonts w:eastAsia="Times New Roman" w:cs="Arial"/>
          <w:b/>
          <w:sz w:val="20"/>
          <w:szCs w:val="20"/>
          <w:lang w:eastAsia="ar-SA"/>
        </w:rPr>
      </w:pPr>
      <w:r w:rsidRPr="00A14900">
        <w:rPr>
          <w:rFonts w:eastAsia="Times New Roman" w:cs="Arial"/>
          <w:b/>
          <w:sz w:val="20"/>
          <w:szCs w:val="20"/>
          <w:lang w:eastAsia="ar-SA"/>
        </w:rPr>
        <w:t>Verejný obstarávateľ: obec Chynorany</w:t>
      </w:r>
    </w:p>
    <w:p w:rsidR="00A14900" w:rsidRPr="00A14900" w:rsidRDefault="00A14900" w:rsidP="00A14900">
      <w:pPr>
        <w:suppressAutoHyphens/>
        <w:spacing w:line="360" w:lineRule="auto"/>
        <w:rPr>
          <w:rFonts w:eastAsia="Times New Roman" w:cs="Arial"/>
          <w:sz w:val="20"/>
          <w:szCs w:val="20"/>
          <w:lang w:eastAsia="ar-SA"/>
        </w:rPr>
      </w:pPr>
      <w:r w:rsidRPr="00A14900">
        <w:rPr>
          <w:rFonts w:eastAsia="Times New Roman" w:cs="Arial"/>
          <w:b/>
          <w:sz w:val="20"/>
          <w:szCs w:val="20"/>
          <w:lang w:eastAsia="ar-SA"/>
        </w:rPr>
        <w:t>Predmet zákazky: Zníženie energetickej náročnosti kultúrneho domu v obci Chynorany</w:t>
      </w:r>
    </w:p>
    <w:tbl>
      <w:tblPr>
        <w:tblW w:w="10674" w:type="dxa"/>
        <w:tblInd w:w="38" w:type="dxa"/>
        <w:tblLook w:val="0000" w:firstRow="0" w:lastRow="0" w:firstColumn="0" w:lastColumn="0" w:noHBand="0" w:noVBand="0"/>
      </w:tblPr>
      <w:tblGrid>
        <w:gridCol w:w="10674"/>
      </w:tblGrid>
      <w:tr w:rsidR="00A14900" w:rsidRPr="00A14900" w:rsidTr="00A41AC3">
        <w:trPr>
          <w:trHeight w:val="560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A14900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A14900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Obchodné meno uchádzača:                               ..................................................................................................................</w:t>
            </w: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A14900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Sídlo alebo miesto podnikania uchádzača:     ...................................................................................................................</w:t>
            </w: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A14900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A14900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Kontaktná osoba uchádzača:                             ...................................................................................................................</w:t>
            </w:r>
          </w:p>
          <w:p w:rsidR="00A14900" w:rsidRPr="00A14900" w:rsidRDefault="00A14900" w:rsidP="00A14900">
            <w:pPr>
              <w:rPr>
                <w:rFonts w:eastAsia="Times New Roman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14900" w:rsidRPr="00A14900" w:rsidTr="00A41AC3">
        <w:trPr>
          <w:trHeight w:val="182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A14900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A14900">
              <w:rPr>
                <w:rFonts w:eastAsia="Times New Roman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93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93"/>
              <w:gridCol w:w="3207"/>
            </w:tblGrid>
            <w:tr w:rsidR="00A14900" w:rsidRPr="00A14900" w:rsidTr="00A41AC3">
              <w:trPr>
                <w:cantSplit/>
                <w:trHeight w:val="725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14900" w:rsidRPr="00A14900" w:rsidRDefault="00A14900" w:rsidP="00A14900">
                  <w:pPr>
                    <w:spacing w:line="276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A14900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14900" w:rsidRPr="00A14900" w:rsidRDefault="00A14900" w:rsidP="00A14900">
                  <w:pPr>
                    <w:spacing w:line="276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A14900">
                    <w:rPr>
                      <w:rFonts w:eastAsia="Times New Roman" w:cs="Arial"/>
                      <w:b/>
                      <w:sz w:val="20"/>
                      <w:szCs w:val="20"/>
                    </w:rPr>
                    <w:t>Suma</w:t>
                  </w:r>
                </w:p>
              </w:tc>
            </w:tr>
            <w:tr w:rsidR="00A14900" w:rsidRPr="00A14900" w:rsidTr="00A41AC3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14900" w:rsidRPr="00A14900" w:rsidRDefault="00A14900" w:rsidP="00A14900">
                  <w:pPr>
                    <w:spacing w:line="276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14900">
                    <w:rPr>
                      <w:rFonts w:eastAsia="Times New Roman" w:cs="Arial"/>
                      <w:sz w:val="20"/>
                      <w:szCs w:val="20"/>
                    </w:rPr>
                    <w:t>Celková cena za predmet zákazky v EUR bez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4900" w:rsidRPr="00A14900" w:rsidRDefault="00A14900" w:rsidP="00A14900">
                  <w:pPr>
                    <w:spacing w:line="276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A14900" w:rsidRPr="00A14900" w:rsidRDefault="00A14900" w:rsidP="00A14900">
                  <w:pPr>
                    <w:spacing w:line="276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A14900" w:rsidRPr="00A14900" w:rsidTr="00A41AC3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14900" w:rsidRPr="00A14900" w:rsidRDefault="00A14900" w:rsidP="00A14900">
                  <w:pPr>
                    <w:spacing w:line="276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</w:pPr>
                  <w:r w:rsidRPr="00A14900"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  <w:t>Výška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4900" w:rsidRPr="00A14900" w:rsidRDefault="00A14900" w:rsidP="00A14900">
                  <w:pPr>
                    <w:spacing w:line="276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A14900" w:rsidRPr="00A14900" w:rsidTr="00A41AC3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14900" w:rsidRPr="00A14900" w:rsidRDefault="00A14900" w:rsidP="00A14900">
                  <w:pPr>
                    <w:spacing w:line="276" w:lineRule="auto"/>
                    <w:jc w:val="center"/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</w:pPr>
                  <w:r w:rsidRPr="00A14900"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4900" w:rsidRPr="00A14900" w:rsidRDefault="00A14900" w:rsidP="00A14900">
                  <w:pPr>
                    <w:spacing w:line="276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A14900" w:rsidRPr="00A14900" w:rsidRDefault="00A14900" w:rsidP="00A14900">
            <w:pPr>
              <w:jc w:val="left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A14900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ab/>
            </w:r>
          </w:p>
          <w:p w:rsidR="00A14900" w:rsidRPr="00A14900" w:rsidRDefault="00A14900" w:rsidP="00A14900">
            <w:pPr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A14900" w:rsidRPr="00A14900" w:rsidRDefault="00A14900" w:rsidP="00A14900">
            <w:pPr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A14900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 xml:space="preserve"> </w:t>
            </w:r>
          </w:p>
        </w:tc>
      </w:tr>
    </w:tbl>
    <w:p w:rsidR="00B37BF1" w:rsidRDefault="00B37BF1">
      <w:bookmarkStart w:id="0" w:name="_GoBack"/>
      <w:bookmarkEnd w:id="0"/>
    </w:p>
    <w:sectPr w:rsidR="00B3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9"/>
    <w:rsid w:val="00A05A59"/>
    <w:rsid w:val="00A14900"/>
    <w:rsid w:val="00B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ptke014</dc:creator>
  <cp:keywords/>
  <dc:description/>
  <cp:lastModifiedBy>ptke014</cp:lastModifiedBy>
  <cp:revision>2</cp:revision>
  <dcterms:created xsi:type="dcterms:W3CDTF">2020-03-23T14:48:00Z</dcterms:created>
  <dcterms:modified xsi:type="dcterms:W3CDTF">2020-03-23T14:48:00Z</dcterms:modified>
</cp:coreProperties>
</file>