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E127FC7" w14:textId="1A0E76C2" w:rsidR="00D04A75"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1518FB">
        <w:rPr>
          <w:rFonts w:ascii="Verdana" w:hAnsi="Verdana" w:cs="Arial"/>
          <w:b/>
          <w:sz w:val="20"/>
          <w:szCs w:val="20"/>
        </w:rPr>
        <w:t>úpna zmluva</w:t>
      </w:r>
      <w:r w:rsidR="00985669" w:rsidRPr="002D39AD">
        <w:rPr>
          <w:rFonts w:ascii="Verdana" w:hAnsi="Verdana" w:cs="Arial"/>
          <w:b/>
          <w:sz w:val="20"/>
          <w:szCs w:val="20"/>
        </w:rPr>
        <w:t xml:space="preserve"> č.</w:t>
      </w:r>
      <w:bookmarkStart w:id="0" w:name="OLE_LINK14"/>
      <w:bookmarkStart w:id="1" w:name="OLE_LINK15"/>
      <w:r w:rsidR="00E72FA0">
        <w:rPr>
          <w:rFonts w:ascii="Verdana" w:hAnsi="Verdana" w:cs="Arial"/>
          <w:b/>
          <w:sz w:val="20"/>
          <w:szCs w:val="20"/>
        </w:rPr>
        <w:t xml:space="preserve"> </w:t>
      </w:r>
      <w:r w:rsidR="00E72FA0" w:rsidRPr="00E72FA0">
        <w:rPr>
          <w:rFonts w:ascii="Verdana" w:hAnsi="Verdana" w:cs="Arial"/>
          <w:b/>
          <w:sz w:val="20"/>
          <w:szCs w:val="20"/>
        </w:rPr>
        <w:t>C-NBS1-000-111-945</w:t>
      </w:r>
    </w:p>
    <w:p w14:paraId="0006A2C9" w14:textId="00E6E33B"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na dodanie </w:t>
      </w:r>
      <w:r w:rsidR="00F8281F" w:rsidRPr="002D39AD">
        <w:rPr>
          <w:rFonts w:ascii="Verdana" w:hAnsi="Verdana" w:cs="Arial"/>
          <w:b/>
          <w:sz w:val="20"/>
          <w:szCs w:val="20"/>
        </w:rPr>
        <w:t>osobn</w:t>
      </w:r>
      <w:r w:rsidR="00626B18">
        <w:rPr>
          <w:rFonts w:ascii="Verdana" w:hAnsi="Verdana" w:cs="Arial"/>
          <w:b/>
          <w:sz w:val="20"/>
          <w:szCs w:val="20"/>
        </w:rPr>
        <w:t>ých</w:t>
      </w:r>
      <w:r w:rsidR="00F8281F" w:rsidRPr="002D39AD">
        <w:rPr>
          <w:rFonts w:ascii="Verdana" w:hAnsi="Verdana" w:cs="Arial"/>
          <w:b/>
          <w:sz w:val="20"/>
          <w:szCs w:val="20"/>
        </w:rPr>
        <w:t xml:space="preserve"> </w:t>
      </w:r>
      <w:r w:rsidR="002E710C" w:rsidRPr="002D39AD">
        <w:rPr>
          <w:rFonts w:ascii="Verdana" w:hAnsi="Verdana" w:cs="Arial"/>
          <w:b/>
          <w:sz w:val="20"/>
          <w:szCs w:val="20"/>
        </w:rPr>
        <w:t>motorov</w:t>
      </w:r>
      <w:r w:rsidR="00626B18">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626B18">
        <w:rPr>
          <w:rFonts w:ascii="Verdana" w:hAnsi="Verdana" w:cs="Arial"/>
          <w:b/>
          <w:sz w:val="20"/>
          <w:szCs w:val="20"/>
        </w:rPr>
        <w:t>ie</w:t>
      </w:r>
      <w:r w:rsidR="002E710C" w:rsidRPr="002D39AD">
        <w:rPr>
          <w:rFonts w:ascii="Verdana" w:hAnsi="Verdana" w:cs="Arial"/>
          <w:b/>
          <w:sz w:val="20"/>
          <w:szCs w:val="20"/>
        </w:rPr>
        <w:t>l</w:t>
      </w:r>
      <w:bookmarkEnd w:id="0"/>
      <w:bookmarkEnd w:id="1"/>
      <w:r w:rsidR="004D6CD0">
        <w:rPr>
          <w:rFonts w:ascii="Verdana" w:hAnsi="Verdana" w:cs="Arial"/>
          <w:b/>
          <w:sz w:val="20"/>
          <w:szCs w:val="20"/>
        </w:rPr>
        <w:t xml:space="preserve"> s hybridným pohonom</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6B415301"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7D27DA">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3853B16C"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7DCA571E"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7592D63" w14:textId="47226C3E" w:rsidR="001518FB" w:rsidRDefault="001518FB" w:rsidP="001518FB">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Zmluvné strany uzatvárajú túto zmluvu v súlade s výsledkom verejného obstarávania na dodanie predmetu zmluvy</w:t>
      </w:r>
      <w:r w:rsidR="0039380D">
        <w:rPr>
          <w:rFonts w:ascii="Cambria" w:eastAsia="Calibri" w:hAnsi="Cambria" w:cs="Arial"/>
          <w:sz w:val="22"/>
          <w:szCs w:val="22"/>
        </w:rPr>
        <w:t xml:space="preserve"> v</w:t>
      </w:r>
      <w:r>
        <w:rPr>
          <w:rFonts w:ascii="Cambria" w:eastAsia="Calibri" w:hAnsi="Cambria" w:cs="Arial"/>
          <w:sz w:val="22"/>
          <w:szCs w:val="22"/>
        </w:rPr>
        <w:t xml:space="preserve"> nadlimitnej zákazk</w:t>
      </w:r>
      <w:r w:rsidR="00C0655A">
        <w:rPr>
          <w:rFonts w:ascii="Cambria" w:eastAsia="Calibri" w:hAnsi="Cambria" w:cs="Arial"/>
          <w:sz w:val="22"/>
          <w:szCs w:val="22"/>
        </w:rPr>
        <w:t>e</w:t>
      </w:r>
      <w:r>
        <w:rPr>
          <w:rFonts w:ascii="Cambria" w:eastAsia="Calibri" w:hAnsi="Cambria" w:cs="Arial"/>
          <w:sz w:val="22"/>
          <w:szCs w:val="22"/>
        </w:rPr>
        <w:t xml:space="preserve"> s názvom „</w:t>
      </w:r>
      <w:r w:rsidR="0050615C" w:rsidRPr="0050615C">
        <w:rPr>
          <w:rFonts w:ascii="Cambria" w:eastAsia="Calibri" w:hAnsi="Cambria" w:cs="Arial"/>
          <w:sz w:val="22"/>
          <w:szCs w:val="22"/>
        </w:rPr>
        <w:t xml:space="preserve">Nákup </w:t>
      </w:r>
      <w:r w:rsidR="00C0655A">
        <w:rPr>
          <w:rFonts w:ascii="Cambria" w:eastAsia="Calibri" w:hAnsi="Cambria" w:cs="Arial"/>
          <w:sz w:val="22"/>
          <w:szCs w:val="22"/>
        </w:rPr>
        <w:t xml:space="preserve">osobných </w:t>
      </w:r>
      <w:r w:rsidR="0050615C" w:rsidRPr="0050615C">
        <w:rPr>
          <w:rFonts w:ascii="Cambria" w:eastAsia="Calibri" w:hAnsi="Cambria" w:cs="Arial"/>
          <w:sz w:val="22"/>
          <w:szCs w:val="22"/>
        </w:rPr>
        <w:t>motorových vozidiel</w:t>
      </w:r>
      <w:r w:rsidR="00CC2918">
        <w:rPr>
          <w:rFonts w:ascii="Cambria" w:eastAsia="Calibri" w:hAnsi="Cambria" w:cs="Arial"/>
          <w:sz w:val="22"/>
          <w:szCs w:val="22"/>
        </w:rPr>
        <w:t xml:space="preserve"> s hybridným </w:t>
      </w:r>
      <w:r w:rsidR="00623971">
        <w:rPr>
          <w:rFonts w:ascii="Cambria" w:eastAsia="Calibri" w:hAnsi="Cambria" w:cs="Arial"/>
          <w:sz w:val="22"/>
          <w:szCs w:val="22"/>
        </w:rPr>
        <w:t>pohonom</w:t>
      </w:r>
      <w:r>
        <w:rPr>
          <w:rFonts w:ascii="Cambria" w:eastAsia="Calibri" w:hAnsi="Cambria" w:cs="Arial"/>
          <w:sz w:val="22"/>
          <w:szCs w:val="22"/>
        </w:rPr>
        <w:t>“ v súlade so</w:t>
      </w:r>
      <w:r w:rsidR="007D27DA">
        <w:rPr>
          <w:rFonts w:ascii="Cambria" w:eastAsia="Calibri" w:hAnsi="Cambria" w:cs="Arial"/>
          <w:sz w:val="22"/>
          <w:szCs w:val="22"/>
        </w:rPr>
        <w:t xml:space="preserve"> </w:t>
      </w:r>
      <w:r>
        <w:rPr>
          <w:rFonts w:ascii="Cambria" w:eastAsia="Calibri" w:hAnsi="Cambria" w:cs="Arial"/>
          <w:sz w:val="22"/>
          <w:szCs w:val="22"/>
        </w:rPr>
        <w:t>zákonom č. 343/2015 Z. z. o verejnom obstarávaní a o zmene a doplnení niektorých zákonov v znení neskorších predpisov (ďalej len „zákon o verejnom obstarávaní“). Oznámenie o vyhlásení verejného obstarávania v nadlimitnej zákazke uskutočnenej postupom verejnej súťaže podľa</w:t>
      </w:r>
      <w:r w:rsidR="0055174B">
        <w:rPr>
          <w:rFonts w:ascii="Cambria" w:eastAsia="Calibri" w:hAnsi="Cambria" w:cs="Arial"/>
          <w:sz w:val="22"/>
          <w:szCs w:val="22"/>
        </w:rPr>
        <w:t xml:space="preserve"> </w:t>
      </w:r>
      <w:r>
        <w:rPr>
          <w:rFonts w:ascii="Cambria" w:eastAsia="Calibri" w:hAnsi="Cambria" w:cs="Arial"/>
          <w:sz w:val="22"/>
          <w:szCs w:val="22"/>
        </w:rPr>
        <w:t>§ 66 zákon o verejnom obstarávaní</w:t>
      </w:r>
      <w:r w:rsidR="007D27DA">
        <w:rPr>
          <w:rFonts w:ascii="Cambria" w:eastAsia="Calibri" w:hAnsi="Cambria" w:cs="Arial"/>
          <w:sz w:val="22"/>
          <w:szCs w:val="22"/>
        </w:rPr>
        <w:t xml:space="preserve"> </w:t>
      </w:r>
      <w:r>
        <w:rPr>
          <w:rFonts w:ascii="Cambria" w:eastAsia="Calibri" w:hAnsi="Cambria" w:cs="Arial"/>
          <w:sz w:val="22"/>
          <w:szCs w:val="22"/>
        </w:rPr>
        <w:t>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bolo uverejnené vo Vestníku verejného obstarávania č.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zo dňa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pod značkou </w:t>
      </w:r>
      <w:r>
        <w:rPr>
          <w:rFonts w:ascii="Cambria" w:eastAsia="Calibri" w:hAnsi="Cambria" w:cs="Arial"/>
          <w:color w:val="00B0F0"/>
          <w:sz w:val="22"/>
          <w:szCs w:val="22"/>
        </w:rPr>
        <w:t>&lt;vyplní verejný obstarávateľ&gt;</w:t>
      </w:r>
      <w:r>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BF95C2D"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Predávajúci sa zaväzuje za podmienok dohodnutých v tejto zmluve a v súťažných podkladoch dodať kupujúcemu</w:t>
      </w:r>
      <w:r w:rsidR="00286CBF">
        <w:rPr>
          <w:rFonts w:ascii="Cambria" w:hAnsi="Cambria" w:cs="Arial"/>
          <w:sz w:val="22"/>
          <w:szCs w:val="22"/>
        </w:rPr>
        <w:t xml:space="preserve"> </w:t>
      </w:r>
      <w:r w:rsidR="00CC2918">
        <w:rPr>
          <w:rFonts w:ascii="Cambria" w:hAnsi="Cambria" w:cs="Arial"/>
          <w:sz w:val="22"/>
          <w:szCs w:val="22"/>
        </w:rPr>
        <w:t>dve</w:t>
      </w:r>
      <w:r w:rsidRPr="0016682C">
        <w:rPr>
          <w:rFonts w:ascii="Cambria" w:hAnsi="Cambria" w:cs="Arial"/>
          <w:sz w:val="22"/>
          <w:szCs w:val="22"/>
        </w:rPr>
        <w:t xml:space="preserve"> osobn</w:t>
      </w:r>
      <w:r w:rsidR="00286CBF">
        <w:rPr>
          <w:rFonts w:ascii="Cambria" w:hAnsi="Cambria" w:cs="Arial"/>
          <w:sz w:val="22"/>
          <w:szCs w:val="22"/>
        </w:rPr>
        <w:t>é</w:t>
      </w:r>
      <w:r w:rsidRPr="0016682C">
        <w:rPr>
          <w:rFonts w:ascii="Cambria" w:hAnsi="Cambria" w:cs="Arial"/>
          <w:sz w:val="22"/>
          <w:szCs w:val="22"/>
        </w:rPr>
        <w:t xml:space="preserve"> motorov</w:t>
      </w:r>
      <w:r w:rsidR="00286CBF">
        <w:rPr>
          <w:rFonts w:ascii="Cambria" w:hAnsi="Cambria" w:cs="Arial"/>
          <w:sz w:val="22"/>
          <w:szCs w:val="22"/>
        </w:rPr>
        <w:t>é</w:t>
      </w:r>
      <w:r w:rsidR="00CC2918">
        <w:rPr>
          <w:rFonts w:ascii="Cambria" w:hAnsi="Cambria" w:cs="Arial"/>
          <w:sz w:val="22"/>
          <w:szCs w:val="22"/>
        </w:rPr>
        <w:t xml:space="preserve"> hybridné</w:t>
      </w:r>
      <w:r w:rsidRPr="0016682C">
        <w:rPr>
          <w:rFonts w:ascii="Cambria" w:hAnsi="Cambria" w:cs="Arial"/>
          <w:sz w:val="22"/>
          <w:szCs w:val="22"/>
        </w:rPr>
        <w:t xml:space="preserve"> vozid</w:t>
      </w:r>
      <w:r w:rsidR="00286CBF">
        <w:rPr>
          <w:rFonts w:ascii="Cambria" w:hAnsi="Cambria" w:cs="Arial"/>
          <w:sz w:val="22"/>
          <w:szCs w:val="22"/>
        </w:rPr>
        <w:t>lá</w:t>
      </w:r>
      <w:r w:rsidRPr="0016682C">
        <w:rPr>
          <w:rFonts w:ascii="Cambria" w:hAnsi="Cambria" w:cs="Arial"/>
          <w:sz w:val="22"/>
          <w:szCs w:val="22"/>
        </w:rPr>
        <w:t xml:space="preserve"> </w:t>
      </w:r>
      <w:r w:rsidR="00A50E04">
        <w:rPr>
          <w:rFonts w:ascii="Cambria" w:hAnsi="Cambria" w:cs="Arial"/>
          <w:sz w:val="22"/>
          <w:szCs w:val="22"/>
        </w:rPr>
        <w:t>(</w:t>
      </w:r>
      <w:r w:rsidR="00CC2918">
        <w:rPr>
          <w:rFonts w:ascii="Cambria" w:hAnsi="Cambria" w:cs="Arial"/>
          <w:sz w:val="22"/>
          <w:szCs w:val="22"/>
        </w:rPr>
        <w:t>sedan</w:t>
      </w:r>
      <w:r w:rsidR="00A50E04">
        <w:rPr>
          <w:rFonts w:ascii="Cambria" w:hAnsi="Cambria" w:cs="Arial"/>
          <w:sz w:val="22"/>
          <w:szCs w:val="22"/>
        </w:rPr>
        <w:t>)</w:t>
      </w:r>
      <w:r w:rsidR="00A50E04" w:rsidRPr="00A50E04">
        <w:rPr>
          <w:rFonts w:ascii="Cambria" w:hAnsi="Cambria" w:cs="Arial"/>
          <w:sz w:val="22"/>
          <w:szCs w:val="22"/>
        </w:rPr>
        <w:t xml:space="preserve"> </w:t>
      </w:r>
      <w:r w:rsidRPr="0016682C">
        <w:rPr>
          <w:rFonts w:ascii="Cambria" w:hAnsi="Cambria" w:cs="Arial"/>
          <w:sz w:val="22"/>
          <w:szCs w:val="22"/>
        </w:rPr>
        <w:t>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5333D0">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D182AD4"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w:t>
      </w:r>
      <w:r w:rsidR="00517070">
        <w:rPr>
          <w:rFonts w:ascii="Cambria" w:hAnsi="Cambria" w:cs="Arial"/>
          <w:sz w:val="22"/>
          <w:szCs w:val="22"/>
        </w:rPr>
        <w:t xml:space="preserve">motorového </w:t>
      </w:r>
      <w:r w:rsidR="00783131" w:rsidRPr="0016682C">
        <w:rPr>
          <w:rFonts w:ascii="Cambria" w:hAnsi="Cambria" w:cs="Arial"/>
          <w:sz w:val="22"/>
          <w:szCs w:val="22"/>
        </w:rPr>
        <w:t>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w:t>
      </w:r>
      <w:r w:rsidR="006E52B3">
        <w:rPr>
          <w:rFonts w:ascii="Cambria" w:hAnsi="Cambria" w:cs="Arial"/>
          <w:sz w:val="22"/>
          <w:szCs w:val="22"/>
        </w:rPr>
        <w:t>ého</w:t>
      </w:r>
      <w:r w:rsidR="004B3C48" w:rsidRPr="0016682C">
        <w:rPr>
          <w:rFonts w:ascii="Cambria" w:hAnsi="Cambria" w:cs="Arial"/>
          <w:sz w:val="22"/>
          <w:szCs w:val="22"/>
        </w:rPr>
        <w:t xml:space="preserve">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517070">
        <w:rPr>
          <w:rFonts w:ascii="Cambria" w:hAnsi="Cambria" w:cs="Arial"/>
          <w:sz w:val="22"/>
          <w:szCs w:val="22"/>
        </w:rPr>
        <w:t>motorového</w:t>
      </w:r>
      <w:r w:rsidR="00517070" w:rsidRPr="0016682C">
        <w:rPr>
          <w:rFonts w:ascii="Cambria" w:hAnsi="Cambria" w:cs="Arial"/>
          <w:sz w:val="22"/>
          <w:szCs w:val="22"/>
        </w:rPr>
        <w:t xml:space="preserve">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232FFF21"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F962F8" w:rsidRPr="00F962F8">
        <w:rPr>
          <w:rFonts w:ascii="Cambria" w:hAnsi="Cambria" w:cs="Arial"/>
          <w:sz w:val="22"/>
          <w:szCs w:val="22"/>
        </w:rPr>
        <w:t>nové, nejazdené, vyrobené po nadobudnutí účinnosti tejto zmluvy, s vykonaným predpredajným servisom a so zabezpečeným záručným a pozáručným</w:t>
      </w:r>
      <w:r w:rsidR="007D27DA">
        <w:rPr>
          <w:rFonts w:ascii="Cambria" w:hAnsi="Cambria" w:cs="Arial"/>
          <w:sz w:val="22"/>
          <w:szCs w:val="22"/>
        </w:rPr>
        <w:t xml:space="preserve"> </w:t>
      </w:r>
      <w:r w:rsidR="00F962F8" w:rsidRPr="00F962F8">
        <w:rPr>
          <w:rFonts w:ascii="Cambria" w:hAnsi="Cambria" w:cs="Arial"/>
          <w:sz w:val="22"/>
          <w:szCs w:val="22"/>
        </w:rPr>
        <w:t>servisom na území Slovenskej republiky</w:t>
      </w:r>
      <w:r w:rsidR="00722BB8" w:rsidRPr="0016682C">
        <w:rPr>
          <w:rFonts w:ascii="Cambria" w:hAnsi="Cambria" w:cs="Arial"/>
          <w:sz w:val="22"/>
          <w:szCs w:val="22"/>
        </w:rPr>
        <w:t>.</w:t>
      </w:r>
    </w:p>
    <w:p w14:paraId="4940D335" w14:textId="294359E8"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w:t>
      </w:r>
      <w:r w:rsidR="00517070">
        <w:rPr>
          <w:rFonts w:ascii="Cambria" w:hAnsi="Cambria" w:cs="Arial"/>
          <w:sz w:val="22"/>
          <w:szCs w:val="22"/>
        </w:rPr>
        <w:t>motorového</w:t>
      </w:r>
      <w:r w:rsidR="00517070" w:rsidRPr="0016682C">
        <w:rPr>
          <w:rFonts w:ascii="Cambria" w:hAnsi="Cambria" w:cs="Arial"/>
          <w:sz w:val="22"/>
          <w:szCs w:val="22"/>
        </w:rPr>
        <w:t xml:space="preserve"> </w:t>
      </w:r>
      <w:r w:rsidR="00722BB8" w:rsidRPr="0016682C">
        <w:rPr>
          <w:rFonts w:ascii="Cambria" w:hAnsi="Cambria" w:cs="Arial"/>
          <w:sz w:val="22"/>
          <w:szCs w:val="22"/>
        </w:rPr>
        <w:t xml:space="preserve">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1A06A9">
        <w:rPr>
          <w:rFonts w:ascii="Cambria" w:hAnsi="Cambria" w:cs="Arial"/>
          <w:sz w:val="22"/>
          <w:szCs w:val="22"/>
        </w:rPr>
        <w:t xml:space="preserve"> v znení neskorších predpisov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B97E2E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w:t>
      </w:r>
      <w:r w:rsidR="007D27DA">
        <w:rPr>
          <w:rFonts w:ascii="Cambria" w:hAnsi="Cambria" w:cs="Arial"/>
          <w:sz w:val="22"/>
          <w:szCs w:val="22"/>
        </w:rPr>
        <w:t xml:space="preserve"> </w:t>
      </w:r>
      <w:r w:rsidRPr="0016682C">
        <w:rPr>
          <w:rFonts w:ascii="Cambria" w:hAnsi="Cambria" w:cs="Arial"/>
          <w:sz w:val="22"/>
          <w:szCs w:val="22"/>
        </w:rPr>
        <w:t>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4DE2C61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najneskôr v </w:t>
      </w:r>
      <w:r w:rsidRPr="000B24A7">
        <w:rPr>
          <w:rFonts w:ascii="Cambria" w:hAnsi="Cambria" w:cs="Arial"/>
          <w:sz w:val="22"/>
          <w:szCs w:val="22"/>
        </w:rPr>
        <w:t xml:space="preserve">lehote do </w:t>
      </w:r>
      <w:r w:rsidR="00DF6BD3">
        <w:rPr>
          <w:rFonts w:ascii="Cambria" w:hAnsi="Cambria" w:cs="Arial"/>
          <w:sz w:val="22"/>
          <w:szCs w:val="22"/>
        </w:rPr>
        <w:t>šesť</w:t>
      </w:r>
      <w:r w:rsidR="00DF6BD3" w:rsidRPr="000B24A7">
        <w:rPr>
          <w:rFonts w:ascii="Cambria" w:hAnsi="Cambria" w:cs="Arial"/>
          <w:sz w:val="22"/>
          <w:szCs w:val="22"/>
        </w:rPr>
        <w:t xml:space="preserve"> </w:t>
      </w:r>
      <w:r w:rsidR="008541B8" w:rsidRPr="000B24A7">
        <w:rPr>
          <w:rFonts w:ascii="Cambria" w:hAnsi="Cambria" w:cs="Arial"/>
          <w:sz w:val="22"/>
          <w:szCs w:val="22"/>
        </w:rPr>
        <w:t>mesiacov odo</w:t>
      </w:r>
      <w:r w:rsidR="008541B8">
        <w:rPr>
          <w:rFonts w:ascii="Cambria" w:hAnsi="Cambria" w:cs="Arial"/>
          <w:sz w:val="22"/>
          <w:szCs w:val="22"/>
        </w:rPr>
        <w:t xml:space="preserve"> dňa nadobudnutia účinnosti tejto zmluvy</w:t>
      </w:r>
      <w:r w:rsidRPr="0016682C">
        <w:rPr>
          <w:rFonts w:ascii="Cambria" w:hAnsi="Cambria" w:cs="Arial"/>
          <w:sz w:val="22"/>
          <w:szCs w:val="22"/>
        </w:rPr>
        <w:t>.</w:t>
      </w:r>
    </w:p>
    <w:p w14:paraId="4F161549" w14:textId="3AF5D22A"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3E273CE6"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0B1E89D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F67AEA">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04C48F7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7D27DA">
        <w:rPr>
          <w:rFonts w:ascii="Cambria" w:hAnsi="Cambria" w:cs="Arial"/>
          <w:sz w:val="22"/>
          <w:szCs w:val="22"/>
        </w:rPr>
        <w:t xml:space="preserve"> </w:t>
      </w:r>
      <w:r w:rsidRPr="0016682C">
        <w:rPr>
          <w:rFonts w:ascii="Cambria" w:hAnsi="Cambria" w:cs="Arial"/>
          <w:sz w:val="22"/>
          <w:szCs w:val="22"/>
        </w:rPr>
        <w:t>tejto zmluvy.</w:t>
      </w:r>
    </w:p>
    <w:p w14:paraId="4E6B26AA" w14:textId="03C1036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w:t>
      </w:r>
      <w:r w:rsidR="007D27DA">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109F6D59"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predávajúci dodá a kupujúci prevezme na základe preberacieho protokolu, ktorý podpíše za kupujúceho oprávnená osoba určená</w:t>
      </w:r>
      <w:r w:rsidR="007D27DA">
        <w:rPr>
          <w:rFonts w:ascii="Cambria" w:hAnsi="Cambria" w:cs="Arial"/>
          <w:sz w:val="22"/>
          <w:szCs w:val="22"/>
        </w:rPr>
        <w:t xml:space="preserve"> </w:t>
      </w:r>
      <w:r w:rsidRPr="0016682C">
        <w:rPr>
          <w:rFonts w:ascii="Cambria" w:hAnsi="Cambria" w:cs="Arial"/>
          <w:sz w:val="22"/>
          <w:szCs w:val="22"/>
        </w:rPr>
        <w:t>kupujúcim podľa bodu 3.4 tohto článku a za predávajúceho</w:t>
      </w:r>
      <w:r w:rsidR="007D27DA">
        <w:rPr>
          <w:rFonts w:ascii="Cambria" w:hAnsi="Cambria" w:cs="Arial"/>
          <w:sz w:val="22"/>
          <w:szCs w:val="22"/>
        </w:rPr>
        <w:t xml:space="preserve"> </w:t>
      </w:r>
      <w:r w:rsidRPr="0016682C">
        <w:rPr>
          <w:rFonts w:ascii="Cambria" w:hAnsi="Cambria" w:cs="Arial"/>
          <w:sz w:val="22"/>
          <w:szCs w:val="22"/>
        </w:rPr>
        <w:t>osoba určená</w:t>
      </w:r>
      <w:r w:rsidR="007D27DA">
        <w:rPr>
          <w:rFonts w:ascii="Cambria" w:hAnsi="Cambria" w:cs="Arial"/>
          <w:sz w:val="22"/>
          <w:szCs w:val="22"/>
        </w:rPr>
        <w:t xml:space="preserve"> </w:t>
      </w:r>
      <w:r w:rsidRPr="0016682C">
        <w:rPr>
          <w:rFonts w:ascii="Cambria" w:hAnsi="Cambria" w:cs="Arial"/>
          <w:sz w:val="22"/>
          <w:szCs w:val="22"/>
        </w:rPr>
        <w:t xml:space="preserve">predávajúcim podľa bodu 3.3 tohto článku. </w:t>
      </w:r>
    </w:p>
    <w:p w14:paraId="3040145E" w14:textId="0C041DCE"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035B4F10"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w:t>
      </w:r>
      <w:r w:rsidR="00E13D4B">
        <w:rPr>
          <w:rFonts w:ascii="Cambria" w:hAnsi="Cambria" w:cs="Arial"/>
          <w:sz w:val="22"/>
          <w:szCs w:val="22"/>
        </w:rPr>
        <w:t xml:space="preserve">ako aj </w:t>
      </w:r>
      <w:r w:rsidRPr="0016682C">
        <w:rPr>
          <w:rFonts w:ascii="Cambria" w:hAnsi="Cambria" w:cs="Arial"/>
          <w:sz w:val="22"/>
          <w:szCs w:val="22"/>
        </w:rPr>
        <w:t xml:space="preserve">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5333D0">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080F767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40B1D8FA"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28FDB3B0"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 a</w:t>
      </w:r>
      <w:r w:rsidR="00E13D4B">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E13D4B">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7E32FC5"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380D46">
        <w:rPr>
          <w:rFonts w:ascii="Cambria" w:hAnsi="Cambria" w:cs="Arial"/>
        </w:rPr>
        <w:t>päť</w:t>
      </w:r>
      <w:r w:rsidR="00380D46"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dní od vyrozumenia predávajúcim o</w:t>
      </w:r>
      <w:r w:rsidR="00E13D4B">
        <w:rPr>
          <w:rFonts w:ascii="Cambria" w:hAnsi="Cambria" w:cs="Arial"/>
        </w:rPr>
        <w:t> </w:t>
      </w:r>
      <w:r w:rsidRPr="0016682C">
        <w:rPr>
          <w:rFonts w:ascii="Cambria" w:hAnsi="Cambria" w:cs="Arial"/>
        </w:rPr>
        <w:t xml:space="preserve">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63F5D510" w:rsidR="00A467E0" w:rsidRPr="0016682C" w:rsidRDefault="005333D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sidR="00331EED">
        <w:rPr>
          <w:rFonts w:ascii="Cambria" w:hAnsi="Cambria"/>
          <w:spacing w:val="-1"/>
        </w:rPr>
        <w:t>.</w:t>
      </w:r>
      <w:r w:rsidRPr="0016682C">
        <w:rPr>
          <w:rFonts w:ascii="Cambria" w:hAnsi="Cambria" w:cs="Arial"/>
        </w:rPr>
        <w:t xml:space="preserve"> </w:t>
      </w:r>
      <w:r w:rsidR="00A467E0" w:rsidRPr="0016682C">
        <w:rPr>
          <w:rFonts w:ascii="Cambria" w:hAnsi="Cambria" w:cs="Arial"/>
        </w:rPr>
        <w:t>Predávajúci potvrdzuje, že podľa § 41 ods. 3 zákona o</w:t>
      </w:r>
      <w:r w:rsidR="00E13D4B">
        <w:rPr>
          <w:rFonts w:ascii="Cambria" w:hAnsi="Cambria" w:cs="Arial"/>
        </w:rPr>
        <w:t> </w:t>
      </w:r>
      <w:r w:rsidR="00A467E0" w:rsidRPr="0016682C">
        <w:rPr>
          <w:rFonts w:ascii="Cambria" w:hAnsi="Cambria" w:cs="Arial"/>
        </w:rPr>
        <w:t>verejnom obstarávaní uviedol v</w:t>
      </w:r>
      <w:r w:rsidR="00E13D4B">
        <w:rPr>
          <w:rFonts w:ascii="Cambria" w:hAnsi="Cambria" w:cs="Arial"/>
        </w:rPr>
        <w:t> </w:t>
      </w:r>
      <w:r w:rsidR="00A467E0" w:rsidRPr="0016682C">
        <w:rPr>
          <w:rFonts w:ascii="Cambria" w:hAnsi="Cambria" w:cs="Arial"/>
        </w:rPr>
        <w:t xml:space="preserve">prílohe č. </w:t>
      </w:r>
      <w:r w:rsidR="00D30FBC" w:rsidRPr="0016682C">
        <w:rPr>
          <w:rFonts w:ascii="Cambria" w:hAnsi="Cambria" w:cs="Arial"/>
        </w:rPr>
        <w:t>3</w:t>
      </w:r>
      <w:r w:rsidR="00A467E0" w:rsidRPr="0016682C">
        <w:rPr>
          <w:rFonts w:ascii="Cambria" w:hAnsi="Cambria" w:cs="Arial"/>
        </w:rPr>
        <w:t xml:space="preserve"> tejto zmluvy údaje o</w:t>
      </w:r>
      <w:r w:rsidR="00E13D4B">
        <w:rPr>
          <w:rFonts w:ascii="Cambria" w:hAnsi="Cambria" w:cs="Arial"/>
        </w:rPr>
        <w:t> </w:t>
      </w:r>
      <w:r w:rsidR="00A467E0" w:rsidRPr="0016682C">
        <w:rPr>
          <w:rFonts w:ascii="Cambria" w:hAnsi="Cambria" w:cs="Arial"/>
        </w:rPr>
        <w:t>všetkých známych subdodávateľoch, údaje o</w:t>
      </w:r>
      <w:r w:rsidR="00E13D4B">
        <w:rPr>
          <w:rFonts w:ascii="Cambria" w:hAnsi="Cambria" w:cs="Arial"/>
        </w:rPr>
        <w:t> </w:t>
      </w:r>
      <w:r w:rsidR="00A467E0" w:rsidRPr="0016682C">
        <w:rPr>
          <w:rFonts w:ascii="Cambria" w:hAnsi="Cambria" w:cs="Arial"/>
        </w:rPr>
        <w:t>osobe oprávnenej konať za subdodávateľa v</w:t>
      </w:r>
      <w:r w:rsidR="00E13D4B">
        <w:rPr>
          <w:rFonts w:ascii="Cambria" w:hAnsi="Cambria" w:cs="Arial"/>
        </w:rPr>
        <w:t> </w:t>
      </w:r>
      <w:r w:rsidR="00A467E0" w:rsidRPr="0016682C">
        <w:rPr>
          <w:rFonts w:ascii="Cambria" w:hAnsi="Cambria" w:cs="Arial"/>
        </w:rPr>
        <w:t>rozsahu meno a</w:t>
      </w:r>
      <w:r w:rsidR="00E13D4B">
        <w:rPr>
          <w:rFonts w:ascii="Cambria" w:hAnsi="Cambria" w:cs="Arial"/>
        </w:rPr>
        <w:t> </w:t>
      </w:r>
      <w:r w:rsidR="00A467E0" w:rsidRPr="0016682C">
        <w:rPr>
          <w:rFonts w:ascii="Cambria" w:hAnsi="Cambria" w:cs="Arial"/>
        </w:rPr>
        <w:t>priezvisko, adresa pobytu, dátum narodenia. Predávajúci je povinný písomne oznámiť kupujúcemu akúkoľvek zmenu údajov o</w:t>
      </w:r>
      <w:r w:rsidR="00E13D4B">
        <w:rPr>
          <w:rFonts w:ascii="Cambria" w:hAnsi="Cambria" w:cs="Arial"/>
        </w:rPr>
        <w:t> </w:t>
      </w:r>
      <w:r w:rsidR="00A467E0" w:rsidRPr="0016682C">
        <w:rPr>
          <w:rFonts w:ascii="Cambria" w:hAnsi="Cambria" w:cs="Arial"/>
        </w:rPr>
        <w:t>subdodávateľo</w:t>
      </w:r>
      <w:r w:rsidR="00783131" w:rsidRPr="0016682C">
        <w:rPr>
          <w:rFonts w:ascii="Cambria" w:hAnsi="Cambria" w:cs="Arial"/>
        </w:rPr>
        <w:t>ch</w:t>
      </w:r>
      <w:r w:rsidR="00A467E0" w:rsidRPr="0016682C">
        <w:rPr>
          <w:rFonts w:ascii="Cambria" w:hAnsi="Cambria" w:cs="Arial"/>
        </w:rPr>
        <w:t xml:space="preserve"> uvedených v</w:t>
      </w:r>
      <w:r w:rsidR="00E13D4B">
        <w:rPr>
          <w:rFonts w:ascii="Cambria" w:hAnsi="Cambria" w:cs="Arial"/>
        </w:rPr>
        <w:t> </w:t>
      </w:r>
      <w:r w:rsidR="00A467E0" w:rsidRPr="0016682C">
        <w:rPr>
          <w:rFonts w:ascii="Cambria" w:hAnsi="Cambria" w:cs="Arial"/>
        </w:rPr>
        <w:t xml:space="preserve">predchádzajúcej vete do </w:t>
      </w:r>
      <w:r w:rsidR="00F67AEA">
        <w:rPr>
          <w:rFonts w:ascii="Cambria" w:hAnsi="Cambria" w:cs="Arial"/>
        </w:rPr>
        <w:t>troch</w:t>
      </w:r>
      <w:r w:rsidR="00F67AEA"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w:t>
      </w:r>
      <w:r w:rsidR="00E13D4B">
        <w:rPr>
          <w:rFonts w:ascii="Cambria" w:hAnsi="Cambria" w:cs="Arial"/>
        </w:rPr>
        <w:t> </w:t>
      </w:r>
      <w:r w:rsidR="00A467E0" w:rsidRPr="0016682C">
        <w:rPr>
          <w:rFonts w:ascii="Cambria" w:hAnsi="Cambria" w:cs="Arial"/>
        </w:rPr>
        <w:t>zodpovednosti za riadne plnenie predmetu zmluvy v</w:t>
      </w:r>
      <w:r w:rsidR="00E13D4B">
        <w:rPr>
          <w:rFonts w:ascii="Cambria" w:hAnsi="Cambria" w:cs="Arial"/>
        </w:rPr>
        <w:t> </w:t>
      </w:r>
      <w:r w:rsidR="00A467E0" w:rsidRPr="0016682C">
        <w:rPr>
          <w:rFonts w:ascii="Cambria" w:hAnsi="Cambria" w:cs="Arial"/>
        </w:rPr>
        <w:t>zmysle tejto zmluvy.</w:t>
      </w:r>
    </w:p>
    <w:p w14:paraId="5ACF9275" w14:textId="61E66F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zmeny subdodávateľa je predávajúci povinný písomne oznámiť kupujúcemu údaje o</w:t>
      </w:r>
      <w:r w:rsidR="00E13D4B">
        <w:rPr>
          <w:rFonts w:ascii="Cambria" w:hAnsi="Cambria" w:cs="Arial"/>
        </w:rPr>
        <w:t> </w:t>
      </w:r>
      <w:r w:rsidRPr="0016682C">
        <w:rPr>
          <w:rFonts w:ascii="Cambria" w:hAnsi="Cambria" w:cs="Arial"/>
        </w:rPr>
        <w:t>navrhovanom subdodávateľovi a</w:t>
      </w:r>
      <w:r w:rsidR="00E13D4B">
        <w:rPr>
          <w:rFonts w:ascii="Cambria" w:hAnsi="Cambria" w:cs="Arial"/>
        </w:rPr>
        <w:t> </w:t>
      </w:r>
      <w:r w:rsidRPr="0016682C">
        <w:rPr>
          <w:rFonts w:ascii="Cambria" w:hAnsi="Cambria" w:cs="Arial"/>
        </w:rPr>
        <w:t>o</w:t>
      </w:r>
      <w:r w:rsidR="00E13D4B">
        <w:rPr>
          <w:rFonts w:ascii="Cambria" w:hAnsi="Cambria" w:cs="Arial"/>
        </w:rPr>
        <w:t> </w:t>
      </w:r>
      <w:r w:rsidRPr="0016682C">
        <w:rPr>
          <w:rFonts w:ascii="Cambria" w:hAnsi="Cambria" w:cs="Arial"/>
        </w:rPr>
        <w:t>osobe oprávnenej konať za subdodávateľa v</w:t>
      </w:r>
      <w:r w:rsidR="00E13D4B">
        <w:rPr>
          <w:rFonts w:ascii="Cambria" w:hAnsi="Cambria" w:cs="Arial"/>
        </w:rPr>
        <w:t> </w:t>
      </w:r>
      <w:r w:rsidRPr="0016682C">
        <w:rPr>
          <w:rFonts w:ascii="Cambria" w:hAnsi="Cambria" w:cs="Arial"/>
        </w:rPr>
        <w:t>rozsahu meno a</w:t>
      </w:r>
      <w:r w:rsidR="00E13D4B">
        <w:rPr>
          <w:rFonts w:ascii="Cambria" w:hAnsi="Cambria" w:cs="Arial"/>
        </w:rPr>
        <w:t> </w:t>
      </w:r>
      <w:r w:rsidRPr="0016682C">
        <w:rPr>
          <w:rFonts w:ascii="Cambria" w:hAnsi="Cambria" w:cs="Arial"/>
        </w:rPr>
        <w:t>priezvisko, adresa pobytu a</w:t>
      </w:r>
      <w:r w:rsidR="00E13D4B">
        <w:rPr>
          <w:rFonts w:ascii="Cambria" w:hAnsi="Cambria" w:cs="Arial"/>
        </w:rPr>
        <w:t> </w:t>
      </w:r>
      <w:r w:rsidRPr="0016682C">
        <w:rPr>
          <w:rFonts w:ascii="Cambria" w:hAnsi="Cambria" w:cs="Arial"/>
        </w:rPr>
        <w:t>dátum narodenia najmenej štyri pracovné dni pred jeho plánovaným využitím. Počas trvania tejto zmluvy je predávajúci oprávnený zmeniť subdodávateľa uvedeného v</w:t>
      </w:r>
      <w:r w:rsidR="00E13D4B">
        <w:rPr>
          <w:rFonts w:ascii="Cambria" w:hAnsi="Cambria" w:cs="Arial"/>
        </w:rPr>
        <w:t> </w:t>
      </w:r>
      <w:r w:rsidRPr="0016682C">
        <w:rPr>
          <w:rFonts w:ascii="Cambria" w:hAnsi="Cambria" w:cs="Arial"/>
        </w:rPr>
        <w:t xml:space="preserve">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E13D4B">
        <w:rPr>
          <w:rFonts w:ascii="Cambria" w:hAnsi="Cambria" w:cs="Arial"/>
        </w:rPr>
        <w:t> </w:t>
      </w:r>
      <w:r w:rsidR="005333D0">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1C655597" w14:textId="67C636F3" w:rsidR="001518FB" w:rsidRDefault="001518FB" w:rsidP="001518FB">
      <w:pPr>
        <w:pStyle w:val="ListParagraph"/>
        <w:numPr>
          <w:ilvl w:val="1"/>
          <w:numId w:val="2"/>
        </w:numPr>
        <w:spacing w:after="0" w:line="240" w:lineRule="auto"/>
        <w:jc w:val="both"/>
        <w:rPr>
          <w:rFonts w:ascii="Cambria" w:hAnsi="Cambria" w:cs="Arial"/>
        </w:rPr>
      </w:pPr>
      <w:r>
        <w:rPr>
          <w:rFonts w:ascii="Cambria" w:hAnsi="Cambria" w:cs="Arial"/>
        </w:rPr>
        <w:t>Predávajúci vyhlasuje, že má splnené povinnosti, ktoré mu vyplývajú v</w:t>
      </w:r>
      <w:r w:rsidR="00E13D4B">
        <w:rPr>
          <w:rFonts w:ascii="Cambria" w:hAnsi="Cambria" w:cs="Arial"/>
        </w:rPr>
        <w:t> </w:t>
      </w:r>
      <w:r>
        <w:rPr>
          <w:rFonts w:ascii="Cambria" w:hAnsi="Cambria" w:cs="Arial"/>
        </w:rPr>
        <w:t>zmysle zákona č. 315/2016 Z. z. o</w:t>
      </w:r>
      <w:r w:rsidR="00E13D4B">
        <w:rPr>
          <w:rFonts w:ascii="Cambria" w:hAnsi="Cambria" w:cs="Arial"/>
        </w:rPr>
        <w:t> </w:t>
      </w:r>
      <w:r>
        <w:rPr>
          <w:rFonts w:ascii="Cambria" w:hAnsi="Cambria" w:cs="Arial"/>
        </w:rPr>
        <w:t>registri partnerov verejného sektora a</w:t>
      </w:r>
      <w:r w:rsidR="00E13D4B">
        <w:rPr>
          <w:rFonts w:ascii="Cambria" w:hAnsi="Cambria" w:cs="Arial"/>
        </w:rPr>
        <w:t> </w:t>
      </w:r>
      <w:r>
        <w:rPr>
          <w:rFonts w:ascii="Cambria" w:hAnsi="Cambria" w:cs="Arial"/>
        </w:rPr>
        <w:t>o</w:t>
      </w:r>
      <w:r w:rsidR="00E13D4B">
        <w:rPr>
          <w:rFonts w:ascii="Cambria" w:hAnsi="Cambria" w:cs="Arial"/>
        </w:rPr>
        <w:t> </w:t>
      </w:r>
      <w:r>
        <w:rPr>
          <w:rFonts w:ascii="Cambria" w:hAnsi="Cambria" w:cs="Arial"/>
        </w:rPr>
        <w:t>zmene a</w:t>
      </w:r>
      <w:r w:rsidR="00E13D4B">
        <w:rPr>
          <w:rFonts w:ascii="Cambria" w:hAnsi="Cambria" w:cs="Arial"/>
        </w:rPr>
        <w:t> </w:t>
      </w:r>
      <w:r>
        <w:rPr>
          <w:rFonts w:ascii="Cambria" w:hAnsi="Cambria" w:cs="Arial"/>
        </w:rPr>
        <w:t>doplnení niektorých zákonov v</w:t>
      </w:r>
      <w:r w:rsidR="00E13D4B">
        <w:rPr>
          <w:rFonts w:ascii="Cambria" w:hAnsi="Cambria" w:cs="Arial"/>
        </w:rPr>
        <w:t> </w:t>
      </w:r>
      <w:r>
        <w:rPr>
          <w:rFonts w:ascii="Cambria" w:hAnsi="Cambria" w:cs="Arial"/>
        </w:rPr>
        <w:t>znení neskorších predpisov (ďalej len „zákon č. 315/2016 Z. z.“) a</w:t>
      </w:r>
      <w:r w:rsidR="00E13D4B">
        <w:rPr>
          <w:rFonts w:ascii="Cambria" w:hAnsi="Cambria" w:cs="Arial"/>
        </w:rPr>
        <w:t> </w:t>
      </w:r>
      <w:r>
        <w:rPr>
          <w:rFonts w:ascii="Cambria" w:hAnsi="Cambria" w:cs="Arial"/>
        </w:rPr>
        <w:t>počas trvania tejto zmluvy bude udržiavať zápis v</w:t>
      </w:r>
      <w:r w:rsidR="00E13D4B">
        <w:rPr>
          <w:rFonts w:ascii="Cambria" w:hAnsi="Cambria" w:cs="Arial"/>
        </w:rPr>
        <w:t> </w:t>
      </w:r>
      <w:r>
        <w:rPr>
          <w:rFonts w:ascii="Cambria" w:hAnsi="Cambria" w:cs="Arial"/>
        </w:rPr>
        <w:t>tomto registri a</w:t>
      </w:r>
      <w:r w:rsidR="00E13D4B">
        <w:rPr>
          <w:rFonts w:ascii="Cambria" w:hAnsi="Cambria" w:cs="Arial"/>
        </w:rPr>
        <w:t> </w:t>
      </w:r>
      <w:r>
        <w:rPr>
          <w:rFonts w:ascii="Cambria" w:hAnsi="Cambria" w:cs="Arial"/>
        </w:rPr>
        <w:t>riadne plniť</w:t>
      </w:r>
      <w:r w:rsidR="007D27DA">
        <w:rPr>
          <w:rFonts w:ascii="Cambria" w:hAnsi="Cambria" w:cs="Arial"/>
        </w:rPr>
        <w:t xml:space="preserve"> </w:t>
      </w:r>
      <w:r>
        <w:rPr>
          <w:rFonts w:ascii="Cambria" w:hAnsi="Cambria" w:cs="Arial"/>
        </w:rPr>
        <w:t xml:space="preserve">všetky povinnosti </w:t>
      </w:r>
      <w:r>
        <w:rPr>
          <w:rFonts w:ascii="Cambria" w:hAnsi="Cambria" w:cs="Arial"/>
        </w:rPr>
        <w:lastRenderedPageBreak/>
        <w:t>vyplývajúce pre neho zo zákon</w:t>
      </w:r>
      <w:r w:rsidR="006C257A">
        <w:rPr>
          <w:rFonts w:ascii="Cambria" w:hAnsi="Cambria" w:cs="Arial"/>
        </w:rPr>
        <w:t>a</w:t>
      </w:r>
      <w:r>
        <w:rPr>
          <w:rFonts w:ascii="Cambria" w:hAnsi="Cambria" w:cs="Arial"/>
        </w:rPr>
        <w:t xml:space="preserve"> č. 315/2016 Z. z., ak m</w:t>
      </w:r>
      <w:r w:rsidR="00271E65">
        <w:rPr>
          <w:rFonts w:ascii="Cambria" w:hAnsi="Cambria" w:cs="Arial"/>
        </w:rPr>
        <w:t>u</w:t>
      </w:r>
      <w:r>
        <w:rPr>
          <w:rFonts w:ascii="Cambria" w:hAnsi="Cambria" w:cs="Arial"/>
        </w:rPr>
        <w:t xml:space="preserve"> vznikla povinnosť zápisu do registra partnerov verejného sektora.</w:t>
      </w:r>
    </w:p>
    <w:p w14:paraId="68328511" w14:textId="55B5C5A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Predávajúci je povinný zabezpečiť, aby jeho subdodávatelia v</w:t>
      </w:r>
      <w:r w:rsidR="00E13D4B">
        <w:rPr>
          <w:rFonts w:ascii="Cambria" w:hAnsi="Cambria" w:cs="Arial"/>
        </w:rPr>
        <w:t> </w:t>
      </w:r>
      <w:r w:rsidRPr="0016682C">
        <w:rPr>
          <w:rFonts w:ascii="Cambria" w:hAnsi="Cambria" w:cs="Arial"/>
        </w:rPr>
        <w:t xml:space="preserve">zmysle § 2 ods. 5 písm. </w:t>
      </w:r>
      <w:r w:rsidR="00783131" w:rsidRPr="0016682C">
        <w:rPr>
          <w:rFonts w:ascii="Cambria" w:hAnsi="Cambria" w:cs="Arial"/>
        </w:rPr>
        <w:t>e</w:t>
      </w:r>
      <w:r w:rsidRPr="0016682C">
        <w:rPr>
          <w:rFonts w:ascii="Cambria" w:hAnsi="Cambria" w:cs="Arial"/>
        </w:rPr>
        <w:t>) zákona o</w:t>
      </w:r>
      <w:r w:rsidR="00E13D4B">
        <w:rPr>
          <w:rFonts w:ascii="Cambria" w:hAnsi="Cambria" w:cs="Arial"/>
        </w:rPr>
        <w:t> </w:t>
      </w:r>
      <w:r w:rsidRPr="0016682C">
        <w:rPr>
          <w:rFonts w:ascii="Cambria" w:hAnsi="Cambria" w:cs="Arial"/>
        </w:rPr>
        <w:t>verejnom obstarávaní a § 2 ods. 1 písm. a) bod 7 zákona č. 315/2016 Z. z. ktorým vznikla povinnosť zápisu do registra partnerov verejného sektora, mali riadne splnené povinnosti ohľadom zápisu do registra partnerov verejného sektora v</w:t>
      </w:r>
      <w:r w:rsidR="00E13D4B">
        <w:rPr>
          <w:rFonts w:ascii="Cambria" w:hAnsi="Cambria" w:cs="Arial"/>
        </w:rPr>
        <w:t> </w:t>
      </w:r>
      <w:r w:rsidRPr="0016682C">
        <w:rPr>
          <w:rFonts w:ascii="Cambria" w:hAnsi="Cambria" w:cs="Arial"/>
        </w:rPr>
        <w:t xml:space="preserve">zmysle zákona </w:t>
      </w:r>
      <w:r w:rsidR="0077724C">
        <w:rPr>
          <w:rFonts w:ascii="Cambria" w:hAnsi="Cambria" w:cs="Arial"/>
        </w:rPr>
        <w:br/>
      </w:r>
      <w:r w:rsidRPr="0016682C">
        <w:rPr>
          <w:rFonts w:ascii="Cambria" w:hAnsi="Cambria" w:cs="Arial"/>
        </w:rPr>
        <w:t>č. 315/2016 Z. z.</w:t>
      </w:r>
    </w:p>
    <w:p w14:paraId="7527D2F6" w14:textId="37FE8C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Za účelom preukázania splnenia povinnosti v</w:t>
      </w:r>
      <w:r w:rsidR="00E13D4B">
        <w:rPr>
          <w:rFonts w:ascii="Cambria" w:hAnsi="Cambria" w:cs="Arial"/>
        </w:rPr>
        <w:t> </w:t>
      </w:r>
      <w:r w:rsidRPr="0016682C">
        <w:rPr>
          <w:rFonts w:ascii="Cambria" w:hAnsi="Cambria" w:cs="Arial"/>
        </w:rPr>
        <w:t xml:space="preserve">zmysle prechádzajúceho bodu tohto článku zmluvy je predávajúci povinný kedykoľvek na výzvu kupujúceho bezodkladne, najneskôr však do </w:t>
      </w:r>
      <w:r w:rsidR="00F67AEA">
        <w:rPr>
          <w:rFonts w:ascii="Cambria" w:hAnsi="Cambria" w:cs="Arial"/>
        </w:rPr>
        <w:t>troch</w:t>
      </w:r>
      <w:r w:rsidR="00F67AEA" w:rsidRPr="0016682C">
        <w:rPr>
          <w:rFonts w:ascii="Cambria" w:hAnsi="Cambria" w:cs="Arial"/>
        </w:rPr>
        <w:t xml:space="preserve"> </w:t>
      </w:r>
      <w:r w:rsidRPr="0016682C">
        <w:rPr>
          <w:rFonts w:ascii="Cambria" w:hAnsi="Cambria" w:cs="Arial"/>
        </w:rPr>
        <w:t>pracovných dní, predložiť kupujúcemu všetky zmluvy so subdodávateľmi identifikovanými v</w:t>
      </w:r>
      <w:r w:rsidR="00E13D4B">
        <w:rPr>
          <w:rFonts w:ascii="Cambria" w:hAnsi="Cambria" w:cs="Arial"/>
        </w:rPr>
        <w:t> </w:t>
      </w:r>
      <w:r w:rsidR="00916B42">
        <w:rPr>
          <w:rFonts w:ascii="Cambria" w:hAnsi="Cambria" w:cs="Arial"/>
        </w:rPr>
        <w:t>p</w:t>
      </w:r>
      <w:r w:rsidR="00916B42" w:rsidRPr="0016682C">
        <w:rPr>
          <w:rFonts w:ascii="Cambria" w:hAnsi="Cambria" w:cs="Arial"/>
        </w:rPr>
        <w:t xml:space="preserve">rílohe </w:t>
      </w:r>
      <w:r w:rsidRPr="0016682C">
        <w:rPr>
          <w:rFonts w:ascii="Cambria" w:hAnsi="Cambria" w:cs="Arial"/>
        </w:rPr>
        <w:t xml:space="preserve">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zároveň predložiť zoznam všetkých subdodávateľov v</w:t>
      </w:r>
      <w:r w:rsidR="00E13D4B">
        <w:rPr>
          <w:rFonts w:ascii="Cambria" w:hAnsi="Cambria" w:cs="Arial"/>
        </w:rPr>
        <w:t> </w:t>
      </w:r>
      <w:r w:rsidRPr="0016682C">
        <w:rPr>
          <w:rFonts w:ascii="Cambria" w:hAnsi="Cambria" w:cs="Arial"/>
        </w:rPr>
        <w:t>zmysle § 2 ods. 1 písm. a) bod 7 zákona č. 315/2016 Z. z., ktorí napĺňajú definičné znaky partnera verejného sektora v</w:t>
      </w:r>
      <w:r w:rsidR="00E13D4B">
        <w:rPr>
          <w:rFonts w:ascii="Cambria" w:hAnsi="Cambria" w:cs="Arial"/>
        </w:rPr>
        <w:t> </w:t>
      </w:r>
      <w:r w:rsidRPr="0016682C">
        <w:rPr>
          <w:rFonts w:ascii="Cambria" w:hAnsi="Cambria" w:cs="Arial"/>
        </w:rPr>
        <w:t xml:space="preserve">zmysle § 2 ods. 1 písm. a) bod 7 a § 2 ods. 2 zákona </w:t>
      </w:r>
      <w:r w:rsidR="0077724C">
        <w:rPr>
          <w:rFonts w:ascii="Cambria" w:hAnsi="Cambria" w:cs="Arial"/>
        </w:rPr>
        <w:br/>
      </w:r>
      <w:r w:rsidRPr="0016682C">
        <w:rPr>
          <w:rFonts w:ascii="Cambria" w:hAnsi="Cambria" w:cs="Arial"/>
        </w:rPr>
        <w:t>č. 315/2016 Z. z., v</w:t>
      </w:r>
      <w:r w:rsidR="00E13D4B">
        <w:rPr>
          <w:rFonts w:ascii="Cambria" w:hAnsi="Cambria" w:cs="Arial"/>
        </w:rPr>
        <w:t> </w:t>
      </w:r>
      <w:r w:rsidRPr="0016682C">
        <w:rPr>
          <w:rFonts w:ascii="Cambria" w:hAnsi="Cambria" w:cs="Arial"/>
        </w:rPr>
        <w:t>dôsledku ich participácie na plnení tejto zmluvy. Za úplnosť a</w:t>
      </w:r>
      <w:r w:rsidR="00E13D4B">
        <w:rPr>
          <w:rFonts w:ascii="Cambria" w:hAnsi="Cambria" w:cs="Arial"/>
        </w:rPr>
        <w:t> </w:t>
      </w:r>
      <w:r w:rsidRPr="0016682C">
        <w:rPr>
          <w:rFonts w:ascii="Cambria" w:hAnsi="Cambria" w:cs="Arial"/>
        </w:rPr>
        <w:t>pravdivosť poskytnutých údajov nesie plnú zodpovednosť predávajúci.</w:t>
      </w:r>
    </w:p>
    <w:p w14:paraId="65A6987A" w14:textId="16265E95" w:rsidR="00F6569F" w:rsidRDefault="00F6569F" w:rsidP="00F6569F">
      <w:pPr>
        <w:pStyle w:val="ListParagraph"/>
        <w:numPr>
          <w:ilvl w:val="1"/>
          <w:numId w:val="2"/>
        </w:numPr>
        <w:spacing w:after="0" w:line="240" w:lineRule="auto"/>
        <w:jc w:val="both"/>
        <w:rPr>
          <w:rFonts w:ascii="Cambria" w:hAnsi="Cambria" w:cs="Arial"/>
        </w:rPr>
      </w:pPr>
      <w:r>
        <w:rPr>
          <w:rFonts w:ascii="Cambria" w:hAnsi="Cambria" w:cs="Arial"/>
        </w:rPr>
        <w:t>V</w:t>
      </w:r>
      <w:r w:rsidR="00E13D4B">
        <w:rPr>
          <w:rFonts w:ascii="Cambria" w:hAnsi="Cambria" w:cs="Arial"/>
        </w:rPr>
        <w:t> </w:t>
      </w:r>
      <w:r>
        <w:rPr>
          <w:rFonts w:ascii="Cambria" w:hAnsi="Cambria" w:cs="Arial"/>
        </w:rPr>
        <w:t>prípade, ak predávajúci poruší povinnosť v</w:t>
      </w:r>
      <w:r w:rsidR="00E13D4B">
        <w:rPr>
          <w:rFonts w:ascii="Cambria" w:hAnsi="Cambria" w:cs="Arial"/>
        </w:rPr>
        <w:t> </w:t>
      </w:r>
      <w:r>
        <w:rPr>
          <w:rFonts w:ascii="Cambria" w:hAnsi="Cambria" w:cs="Arial"/>
        </w:rPr>
        <w:t>zmysle bodu 4.4 tohto článku má kupujúci právo na zmluvnú pokutu od predávajúceho vo výške 5.000,- eur.</w:t>
      </w:r>
    </w:p>
    <w:p w14:paraId="13D515E4" w14:textId="1CBAB0FB"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ak predávajúci poruší povinnosť v</w:t>
      </w:r>
      <w:r w:rsidR="00E13D4B">
        <w:rPr>
          <w:rFonts w:ascii="Cambria" w:hAnsi="Cambria" w:cs="Arial"/>
        </w:rPr>
        <w:t> </w:t>
      </w:r>
      <w:r w:rsidRPr="0016682C">
        <w:rPr>
          <w:rFonts w:ascii="Cambria" w:hAnsi="Cambria" w:cs="Arial"/>
        </w:rPr>
        <w:t xml:space="preserve">zmysle 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5</w:t>
      </w:r>
      <w:r w:rsidR="009F3582"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 xml:space="preserve">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09537F">
        <w:rPr>
          <w:rFonts w:ascii="Cambria" w:hAnsi="Cambria" w:cs="Arial"/>
        </w:rPr>
        <w:t xml:space="preserve"> </w:t>
      </w:r>
      <w:r w:rsidR="002D17CA">
        <w:rPr>
          <w:rFonts w:ascii="Cambria" w:hAnsi="Cambria" w:cs="Arial"/>
        </w:rPr>
        <w:t>eur</w:t>
      </w:r>
      <w:r w:rsidRPr="0016682C">
        <w:rPr>
          <w:rFonts w:ascii="Cambria" w:hAnsi="Cambria" w:cs="Arial"/>
        </w:rPr>
        <w:t>.</w:t>
      </w:r>
    </w:p>
    <w:p w14:paraId="70B57C4E" w14:textId="3381B9DB" w:rsidR="00A467E0"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omeškania predávajúceho so splnením povinnosti v</w:t>
      </w:r>
      <w:r w:rsidR="00E13D4B">
        <w:rPr>
          <w:rFonts w:ascii="Cambria" w:hAnsi="Cambria" w:cs="Arial"/>
        </w:rPr>
        <w:t> </w:t>
      </w:r>
      <w:r w:rsidRPr="0016682C">
        <w:rPr>
          <w:rFonts w:ascii="Cambria" w:hAnsi="Cambria" w:cs="Arial"/>
        </w:rPr>
        <w:t xml:space="preserve">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6</w:t>
      </w:r>
      <w:r w:rsidR="009F3582"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w:t>
      </w:r>
      <w:r w:rsidR="0009537F">
        <w:rPr>
          <w:rFonts w:ascii="Cambria" w:hAnsi="Cambria" w:cs="Arial"/>
        </w:rPr>
        <w:t xml:space="preserve"> </w:t>
      </w:r>
      <w:r w:rsidR="002D17CA">
        <w:rPr>
          <w:rFonts w:ascii="Cambria" w:hAnsi="Cambria" w:cs="Arial"/>
        </w:rPr>
        <w:t>eur</w:t>
      </w:r>
      <w:r w:rsidRPr="0016682C">
        <w:rPr>
          <w:rFonts w:ascii="Cambria" w:hAnsi="Cambria" w:cs="Arial"/>
        </w:rPr>
        <w:t>, a</w:t>
      </w:r>
      <w:r w:rsidR="00E13D4B">
        <w:rPr>
          <w:rFonts w:ascii="Cambria" w:hAnsi="Cambria" w:cs="Arial"/>
        </w:rPr>
        <w:t> </w:t>
      </w:r>
      <w:r w:rsidRPr="0016682C">
        <w:rPr>
          <w:rFonts w:ascii="Cambria" w:hAnsi="Cambria" w:cs="Arial"/>
        </w:rPr>
        <w:t xml:space="preserve">to za každý aj začatý deň omeškania. </w:t>
      </w:r>
    </w:p>
    <w:p w14:paraId="1D1EED12" w14:textId="45A7C044" w:rsidR="00FA16DB" w:rsidRPr="00C0655A" w:rsidRDefault="00172C3E" w:rsidP="00C0655A">
      <w:pPr>
        <w:pStyle w:val="ListParagraph"/>
        <w:numPr>
          <w:ilvl w:val="1"/>
          <w:numId w:val="2"/>
        </w:numPr>
        <w:spacing w:line="240" w:lineRule="auto"/>
        <w:jc w:val="both"/>
        <w:rPr>
          <w:rFonts w:ascii="Cambria" w:hAnsi="Cambria" w:cs="Arial"/>
        </w:rPr>
      </w:pPr>
      <w:r>
        <w:rPr>
          <w:rFonts w:ascii="Cambria" w:hAnsi="Cambria" w:cs="Arial"/>
        </w:rPr>
        <w:t xml:space="preserve">Predávajúci </w:t>
      </w:r>
      <w:r w:rsidR="00FA16DB" w:rsidRPr="00FA16DB">
        <w:rPr>
          <w:rFonts w:ascii="Cambria" w:hAnsi="Cambria" w:cs="Arial"/>
        </w:rPr>
        <w:t xml:space="preserve">zároveň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Pr>
          <w:rFonts w:ascii="Cambria" w:hAnsi="Cambria" w:cs="Arial"/>
        </w:rPr>
        <w:t xml:space="preserve">Predávajúci </w:t>
      </w:r>
      <w:r w:rsidR="00FA16DB" w:rsidRPr="00FA16DB">
        <w:rPr>
          <w:rFonts w:ascii="Cambria" w:hAnsi="Cambria" w:cs="Arial"/>
        </w:rPr>
        <w:t>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F939637" w:rsidR="002C63FD" w:rsidRPr="000B24A7"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w:t>
      </w:r>
      <w:r w:rsidR="00E13D4B">
        <w:rPr>
          <w:rFonts w:ascii="Cambria" w:hAnsi="Cambria" w:cs="Arial"/>
          <w:sz w:val="22"/>
          <w:szCs w:val="22"/>
        </w:rPr>
        <w:t> </w:t>
      </w:r>
      <w:r w:rsidRPr="0016682C">
        <w:rPr>
          <w:rFonts w:ascii="Cambria" w:hAnsi="Cambria" w:cs="Arial"/>
          <w:sz w:val="22"/>
          <w:szCs w:val="22"/>
        </w:rPr>
        <w:t>parametrami a</w:t>
      </w:r>
      <w:r w:rsidR="00E13D4B">
        <w:rPr>
          <w:rFonts w:ascii="Cambria" w:hAnsi="Cambria" w:cs="Arial"/>
          <w:sz w:val="22"/>
          <w:szCs w:val="22"/>
        </w:rPr>
        <w: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kvalite podľa tejto zmluvy a</w:t>
      </w:r>
      <w:r w:rsidR="00E13D4B">
        <w:rPr>
          <w:rFonts w:ascii="Cambria" w:hAnsi="Cambria" w:cs="Arial"/>
          <w:sz w:val="22"/>
          <w:szCs w:val="22"/>
        </w:rPr>
        <w:t> </w:t>
      </w:r>
      <w:r w:rsidRPr="0016682C">
        <w:rPr>
          <w:rFonts w:ascii="Cambria" w:hAnsi="Cambria" w:cs="Arial"/>
          <w:sz w:val="22"/>
          <w:szCs w:val="22"/>
        </w:rPr>
        <w:t xml:space="preserve">súťažných podkladov. Predávajúci </w:t>
      </w:r>
      <w:r w:rsidR="007D3929">
        <w:rPr>
          <w:rFonts w:ascii="Cambria" w:hAnsi="Cambria" w:cs="Arial"/>
          <w:sz w:val="22"/>
          <w:szCs w:val="22"/>
        </w:rPr>
        <w:t xml:space="preserve"> </w:t>
      </w:r>
      <w:r w:rsidR="00BD1F17">
        <w:rPr>
          <w:rFonts w:ascii="Cambria" w:hAnsi="Cambria" w:cs="Arial"/>
          <w:sz w:val="22"/>
          <w:szCs w:val="22"/>
        </w:rPr>
        <w:t>vyhlasuje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w:t>
      </w:r>
      <w:r w:rsidRPr="000B24A7">
        <w:rPr>
          <w:rFonts w:ascii="Cambria" w:hAnsi="Cambria" w:cs="Arial"/>
          <w:sz w:val="22"/>
          <w:szCs w:val="22"/>
        </w:rPr>
        <w:t xml:space="preserve">. </w:t>
      </w:r>
    </w:p>
    <w:p w14:paraId="1D170911" w14:textId="39B7A878" w:rsidR="007E1D84"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Záručná doba je stanovená v</w:t>
      </w:r>
      <w:r w:rsidR="00E13D4B">
        <w:rPr>
          <w:rFonts w:ascii="Cambria" w:hAnsi="Cambria" w:cs="Arial"/>
          <w:sz w:val="22"/>
          <w:szCs w:val="22"/>
        </w:rPr>
        <w:t> </w:t>
      </w:r>
      <w:r w:rsidRPr="000B24A7">
        <w:rPr>
          <w:rFonts w:ascii="Cambria" w:hAnsi="Cambria" w:cs="Arial"/>
          <w:sz w:val="22"/>
          <w:szCs w:val="22"/>
        </w:rPr>
        <w:t xml:space="preserve">dĺžke </w:t>
      </w:r>
      <w:r w:rsidR="00DF1CF6" w:rsidRPr="000B24A7">
        <w:rPr>
          <w:rFonts w:ascii="Cambria" w:hAnsi="Cambria" w:cs="Arial"/>
          <w:color w:val="FF0000"/>
          <w:sz w:val="22"/>
          <w:szCs w:val="22"/>
        </w:rPr>
        <w:t xml:space="preserve">&lt;vyplní uchádzač, minimálne však 5 rokov&gt; </w:t>
      </w:r>
      <w:r w:rsidRPr="000B24A7">
        <w:rPr>
          <w:rFonts w:ascii="Cambria" w:hAnsi="Cambria" w:cs="Arial"/>
          <w:sz w:val="22"/>
          <w:szCs w:val="22"/>
        </w:rPr>
        <w:t>rok</w:t>
      </w:r>
      <w:r w:rsidR="00722BB8" w:rsidRPr="000B24A7">
        <w:rPr>
          <w:rFonts w:ascii="Cambria" w:hAnsi="Cambria" w:cs="Arial"/>
          <w:sz w:val="22"/>
          <w:szCs w:val="22"/>
        </w:rPr>
        <w:t>ov</w:t>
      </w:r>
      <w:r w:rsidR="00E11EDB" w:rsidRPr="000B24A7">
        <w:rPr>
          <w:rFonts w:ascii="Cambria" w:hAnsi="Cambria" w:cs="Arial"/>
          <w:sz w:val="22"/>
          <w:szCs w:val="22"/>
        </w:rPr>
        <w:t xml:space="preserve"> </w:t>
      </w:r>
      <w:r w:rsidR="008F3A28" w:rsidRPr="000B24A7">
        <w:rPr>
          <w:rFonts w:ascii="Cambria" w:hAnsi="Cambria" w:cs="Arial"/>
          <w:sz w:val="22"/>
          <w:szCs w:val="22"/>
        </w:rPr>
        <w:t xml:space="preserve">alebo do najazdenia </w:t>
      </w:r>
      <w:r w:rsidR="00DF1CF6" w:rsidRPr="000B24A7">
        <w:rPr>
          <w:rFonts w:ascii="Cambria" w:hAnsi="Cambria" w:cs="Arial"/>
          <w:color w:val="FF0000"/>
          <w:sz w:val="22"/>
          <w:szCs w:val="22"/>
        </w:rPr>
        <w:t>&lt;vyplní uchádzač, minimálne však 1</w:t>
      </w:r>
      <w:r w:rsidR="00F83B6E">
        <w:rPr>
          <w:rFonts w:ascii="Cambria" w:hAnsi="Cambria" w:cs="Arial"/>
          <w:color w:val="FF0000"/>
          <w:sz w:val="22"/>
          <w:szCs w:val="22"/>
        </w:rPr>
        <w:t>0</w:t>
      </w:r>
      <w:r w:rsidR="00DF1CF6" w:rsidRPr="000B24A7">
        <w:rPr>
          <w:rFonts w:ascii="Cambria" w:hAnsi="Cambria" w:cs="Arial"/>
          <w:color w:val="FF0000"/>
          <w:sz w:val="22"/>
          <w:szCs w:val="22"/>
        </w:rPr>
        <w:t xml:space="preserve">0 000 km&gt; </w:t>
      </w:r>
      <w:r w:rsidR="008F3A28" w:rsidRPr="000B24A7">
        <w:rPr>
          <w:rFonts w:ascii="Cambria" w:hAnsi="Cambria" w:cs="Arial"/>
          <w:sz w:val="22"/>
          <w:szCs w:val="22"/>
        </w:rPr>
        <w:t xml:space="preserve">km podľa toho, ktorá </w:t>
      </w:r>
      <w:r w:rsidR="008F3A28" w:rsidRPr="000B24A7">
        <w:rPr>
          <w:rFonts w:ascii="Cambria" w:hAnsi="Cambria" w:cs="Arial"/>
          <w:sz w:val="22"/>
          <w:szCs w:val="22"/>
        </w:rPr>
        <w:lastRenderedPageBreak/>
        <w:t>zo skutočností n</w:t>
      </w:r>
      <w:r w:rsidR="00EF417B" w:rsidRPr="000B24A7">
        <w:rPr>
          <w:rFonts w:ascii="Cambria" w:hAnsi="Cambria" w:cs="Arial"/>
          <w:sz w:val="22"/>
          <w:szCs w:val="22"/>
        </w:rPr>
        <w:t>a</w:t>
      </w:r>
      <w:r w:rsidR="008F3A28" w:rsidRPr="000B24A7">
        <w:rPr>
          <w:rFonts w:ascii="Cambria" w:hAnsi="Cambria" w:cs="Arial"/>
          <w:sz w:val="22"/>
          <w:szCs w:val="22"/>
        </w:rPr>
        <w:t>stane skôr</w:t>
      </w:r>
      <w:r w:rsidRPr="000B24A7">
        <w:rPr>
          <w:rFonts w:ascii="Cambria" w:hAnsi="Cambria" w:cs="Arial"/>
          <w:sz w:val="22"/>
          <w:szCs w:val="22"/>
        </w:rPr>
        <w:t xml:space="preserve"> a</w:t>
      </w:r>
      <w:r w:rsidR="00E13D4B">
        <w:rPr>
          <w:rFonts w:ascii="Cambria" w:hAnsi="Cambria" w:cs="Arial"/>
          <w:sz w:val="22"/>
          <w:szCs w:val="22"/>
        </w:rPr>
        <w:t> </w:t>
      </w:r>
      <w:r w:rsidRPr="000B24A7">
        <w:rPr>
          <w:rFonts w:ascii="Cambria" w:hAnsi="Cambria" w:cs="Arial"/>
          <w:sz w:val="22"/>
          <w:szCs w:val="22"/>
        </w:rPr>
        <w:t xml:space="preserve">začína plynúť dňom prevzatia </w:t>
      </w:r>
      <w:r w:rsidR="00B053D2" w:rsidRPr="000B24A7">
        <w:rPr>
          <w:rFonts w:ascii="Cambria" w:hAnsi="Cambria" w:cs="Arial"/>
          <w:sz w:val="22"/>
          <w:szCs w:val="22"/>
        </w:rPr>
        <w:t>motorov</w:t>
      </w:r>
      <w:r w:rsidR="00851517" w:rsidRPr="000B24A7">
        <w:rPr>
          <w:rFonts w:ascii="Cambria" w:hAnsi="Cambria" w:cs="Arial"/>
          <w:sz w:val="22"/>
          <w:szCs w:val="22"/>
        </w:rPr>
        <w:t>ých</w:t>
      </w:r>
      <w:r w:rsidR="00B053D2"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17C37FC9" w14:textId="1F932745" w:rsidR="004B3C48"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 xml:space="preserve">Záruka na karosériu proti prehrdzaveniu je </w:t>
      </w:r>
      <w:r w:rsidR="00DF1CF6" w:rsidRPr="000B24A7">
        <w:rPr>
          <w:rFonts w:ascii="Cambria" w:hAnsi="Cambria" w:cs="Arial"/>
          <w:color w:val="FF0000"/>
          <w:sz w:val="22"/>
          <w:szCs w:val="22"/>
        </w:rPr>
        <w:t>&lt;vyplní uchádzač, minimálne však 1</w:t>
      </w:r>
      <w:r w:rsidR="00BF2F85" w:rsidRPr="000B24A7">
        <w:rPr>
          <w:rFonts w:ascii="Cambria" w:hAnsi="Cambria" w:cs="Arial"/>
          <w:color w:val="FF0000"/>
          <w:sz w:val="22"/>
          <w:szCs w:val="22"/>
        </w:rPr>
        <w:t>2</w:t>
      </w:r>
      <w:r w:rsidR="00DF1CF6" w:rsidRPr="000B24A7">
        <w:rPr>
          <w:rFonts w:ascii="Cambria" w:hAnsi="Cambria" w:cs="Arial"/>
          <w:color w:val="FF0000"/>
          <w:sz w:val="22"/>
          <w:szCs w:val="22"/>
        </w:rPr>
        <w:t xml:space="preserve"> rokov&gt;</w:t>
      </w:r>
      <w:r w:rsidR="007D27DA">
        <w:rPr>
          <w:rFonts w:ascii="Cambria" w:hAnsi="Cambria" w:cs="Arial"/>
          <w:color w:val="FF0000"/>
          <w:sz w:val="22"/>
          <w:szCs w:val="22"/>
        </w:rPr>
        <w:t xml:space="preserve"> </w:t>
      </w:r>
      <w:r w:rsidRPr="000B24A7">
        <w:rPr>
          <w:rFonts w:ascii="Cambria" w:hAnsi="Cambria" w:cs="Arial"/>
          <w:sz w:val="22"/>
          <w:szCs w:val="22"/>
        </w:rPr>
        <w:t>rokov a</w:t>
      </w:r>
      <w:r w:rsidR="00E13D4B">
        <w:rPr>
          <w:rFonts w:ascii="Cambria" w:hAnsi="Cambria" w:cs="Arial"/>
          <w:sz w:val="22"/>
          <w:szCs w:val="22"/>
        </w:rPr>
        <w:t> </w:t>
      </w:r>
      <w:r w:rsidRPr="000B24A7">
        <w:rPr>
          <w:rFonts w:ascii="Cambria" w:hAnsi="Cambria" w:cs="Arial"/>
          <w:sz w:val="22"/>
          <w:szCs w:val="22"/>
        </w:rPr>
        <w:t xml:space="preserve">na farbu </w:t>
      </w:r>
      <w:r w:rsidR="00DF1CF6" w:rsidRPr="000B24A7">
        <w:rPr>
          <w:rFonts w:ascii="Cambria" w:hAnsi="Cambria" w:cs="Arial"/>
          <w:color w:val="FF0000"/>
          <w:sz w:val="22"/>
          <w:szCs w:val="22"/>
        </w:rPr>
        <w:t xml:space="preserve">&lt;vyplní uchádzač, minimálne však 3 roky&gt; </w:t>
      </w:r>
      <w:r w:rsidRPr="000B24A7">
        <w:rPr>
          <w:rFonts w:ascii="Cambria" w:hAnsi="Cambria" w:cs="Arial"/>
          <w:sz w:val="22"/>
          <w:szCs w:val="22"/>
        </w:rPr>
        <w:t>roky</w:t>
      </w:r>
      <w:r w:rsidR="00E11EDB" w:rsidRPr="000B24A7">
        <w:rPr>
          <w:rFonts w:ascii="Cambria" w:hAnsi="Cambria" w:cs="Arial"/>
          <w:sz w:val="22"/>
          <w:szCs w:val="22"/>
        </w:rPr>
        <w:t xml:space="preserve"> </w:t>
      </w:r>
      <w:r w:rsidR="007E1D84" w:rsidRPr="000B24A7">
        <w:rPr>
          <w:rFonts w:ascii="Cambria" w:hAnsi="Cambria" w:cs="Arial"/>
          <w:sz w:val="22"/>
          <w:szCs w:val="22"/>
        </w:rPr>
        <w:t>a</w:t>
      </w:r>
      <w:r w:rsidR="00E13D4B">
        <w:rPr>
          <w:rFonts w:ascii="Cambria" w:hAnsi="Cambria" w:cs="Arial"/>
          <w:sz w:val="22"/>
          <w:szCs w:val="22"/>
        </w:rPr>
        <w:t> </w:t>
      </w:r>
      <w:r w:rsidR="007E1D84" w:rsidRPr="000B24A7">
        <w:rPr>
          <w:rFonts w:ascii="Cambria" w:hAnsi="Cambria" w:cs="Arial"/>
          <w:sz w:val="22"/>
          <w:szCs w:val="22"/>
        </w:rPr>
        <w:t>začína plynúť dňom prevzatia motorov</w:t>
      </w:r>
      <w:r w:rsidR="00851517" w:rsidRPr="000B24A7">
        <w:rPr>
          <w:rFonts w:ascii="Cambria" w:hAnsi="Cambria" w:cs="Arial"/>
          <w:sz w:val="22"/>
          <w:szCs w:val="22"/>
        </w:rPr>
        <w:t>ých</w:t>
      </w:r>
      <w:r w:rsidR="007E1D84"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4209F4BF" w14:textId="1F81589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Ak sa v</w:t>
      </w:r>
      <w:r w:rsidR="00E13D4B">
        <w:rPr>
          <w:rFonts w:ascii="Cambria" w:hAnsi="Cambria" w:cs="Arial"/>
          <w:sz w:val="22"/>
          <w:szCs w:val="22"/>
        </w:rPr>
        <w:t> </w:t>
      </w:r>
      <w:r w:rsidRPr="000B24A7">
        <w:rPr>
          <w:rFonts w:ascii="Cambria" w:hAnsi="Cambria" w:cs="Arial"/>
          <w:sz w:val="22"/>
          <w:szCs w:val="22"/>
        </w:rPr>
        <w:t>priebehu záručnej doby prejaví</w:t>
      </w:r>
      <w:r w:rsidR="00835F1D" w:rsidRPr="000B24A7">
        <w:rPr>
          <w:rFonts w:ascii="Cambria" w:hAnsi="Cambria" w:cs="Arial"/>
          <w:sz w:val="22"/>
          <w:szCs w:val="22"/>
        </w:rPr>
        <w:t xml:space="preserve"> akákoľvek</w:t>
      </w:r>
      <w:r w:rsidRPr="000B24A7">
        <w:rPr>
          <w:rFonts w:ascii="Cambria" w:hAnsi="Cambria" w:cs="Arial"/>
          <w:sz w:val="22"/>
          <w:szCs w:val="22"/>
        </w:rPr>
        <w:t xml:space="preserve"> vada materiálu, prác alebo výrobná</w:t>
      </w:r>
      <w:r w:rsidRPr="0016682C">
        <w:rPr>
          <w:rFonts w:ascii="Cambria" w:hAnsi="Cambria" w:cs="Arial"/>
          <w:sz w:val="22"/>
          <w:szCs w:val="22"/>
        </w:rPr>
        <w:t xml:space="preserve"> vada, je </w:t>
      </w:r>
      <w:r w:rsidR="00835F1D" w:rsidRPr="0016682C">
        <w:rPr>
          <w:rFonts w:ascii="Cambria" w:hAnsi="Cambria" w:cs="Arial"/>
          <w:sz w:val="22"/>
          <w:szCs w:val="22"/>
        </w:rPr>
        <w:t>predávajúci povinný v</w:t>
      </w:r>
      <w:r w:rsidR="00E13D4B">
        <w:rPr>
          <w:rFonts w:ascii="Cambria" w:hAnsi="Cambria" w:cs="Arial"/>
          <w:sz w:val="22"/>
          <w:szCs w:val="22"/>
        </w:rPr>
        <w:t> </w:t>
      </w:r>
      <w:r w:rsidRPr="0016682C">
        <w:rPr>
          <w:rFonts w:ascii="Cambria" w:hAnsi="Cambria" w:cs="Arial"/>
          <w:sz w:val="22"/>
          <w:szCs w:val="22"/>
        </w:rPr>
        <w:t>lehote</w:t>
      </w:r>
      <w:r w:rsidR="00835F1D" w:rsidRPr="0016682C">
        <w:rPr>
          <w:rFonts w:ascii="Cambria" w:hAnsi="Cambria" w:cs="Arial"/>
          <w:sz w:val="22"/>
          <w:szCs w:val="22"/>
        </w:rPr>
        <w:t xml:space="preserve"> uvedenej v</w:t>
      </w:r>
      <w:r w:rsidR="00E13D4B">
        <w:rPr>
          <w:rFonts w:ascii="Cambria" w:hAnsi="Cambria" w:cs="Arial"/>
          <w:sz w:val="22"/>
          <w:szCs w:val="22"/>
        </w:rPr>
        <w:t> </w:t>
      </w:r>
      <w:r w:rsidR="00835F1D" w:rsidRPr="0016682C">
        <w:rPr>
          <w:rFonts w:ascii="Cambria" w:hAnsi="Cambria" w:cs="Arial"/>
          <w:sz w:val="22"/>
          <w:szCs w:val="22"/>
        </w:rPr>
        <w:t xml:space="preserve">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r w:rsidR="00DF7BB3">
        <w:rPr>
          <w:rFonts w:ascii="Cambria" w:hAnsi="Cambria" w:cs="Arial"/>
          <w:sz w:val="22"/>
          <w:szCs w:val="22"/>
        </w:rPr>
        <w:t xml:space="preserve">tohto článku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w:t>
      </w:r>
      <w:r w:rsidR="00E13D4B">
        <w:rPr>
          <w:rFonts w:ascii="Cambria" w:hAnsi="Cambria" w:cs="Arial"/>
          <w:sz w:val="22"/>
          <w:szCs w:val="22"/>
        </w:rPr>
        <w:t> </w:t>
      </w:r>
      <w:r w:rsidR="004868CD">
        <w:rPr>
          <w:rFonts w:ascii="Cambria" w:hAnsi="Cambria" w:cs="Arial"/>
          <w:sz w:val="22"/>
          <w:szCs w:val="22"/>
        </w:rPr>
        <w:t>originálnej kvalite</w:t>
      </w:r>
      <w:r w:rsidRPr="0016682C">
        <w:rPr>
          <w:rFonts w:ascii="Cambria" w:hAnsi="Cambria" w:cs="Arial"/>
          <w:sz w:val="22"/>
          <w:szCs w:val="22"/>
        </w:rPr>
        <w:t>, a</w:t>
      </w:r>
      <w:r w:rsidR="00E13D4B">
        <w:rPr>
          <w:rFonts w:ascii="Cambria" w:hAnsi="Cambria" w:cs="Arial"/>
          <w:sz w:val="22"/>
          <w:szCs w:val="22"/>
        </w:rPr>
        <w:t> </w:t>
      </w:r>
      <w:r w:rsidRPr="0016682C">
        <w:rPr>
          <w:rFonts w:ascii="Cambria" w:hAnsi="Cambria" w:cs="Arial"/>
          <w:sz w:val="22"/>
          <w:szCs w:val="22"/>
        </w:rPr>
        <w:t>to bez úhrady.</w:t>
      </w:r>
    </w:p>
    <w:p w14:paraId="460FD96F" w14:textId="0557E097"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w:t>
      </w:r>
      <w:r w:rsidR="00E13D4B">
        <w:rPr>
          <w:rFonts w:ascii="Cambria" w:hAnsi="Cambria" w:cs="Arial"/>
          <w:sz w:val="22"/>
          <w:szCs w:val="22"/>
        </w:rPr>
        <w:t> </w:t>
      </w:r>
      <w:r w:rsidRPr="0016682C">
        <w:rPr>
          <w:rFonts w:ascii="Cambria" w:hAnsi="Cambria" w:cs="Arial"/>
          <w:sz w:val="22"/>
          <w:szCs w:val="22"/>
        </w:rPr>
        <w:t>náklady spojené s</w:t>
      </w:r>
      <w:r w:rsidR="00E13D4B">
        <w:rPr>
          <w:rFonts w:ascii="Cambria" w:hAnsi="Cambria" w:cs="Arial"/>
          <w:sz w:val="22"/>
          <w:szCs w:val="22"/>
        </w:rPr>
        <w:t> </w:t>
      </w:r>
      <w:r w:rsidRPr="0016682C">
        <w:rPr>
          <w:rFonts w:ascii="Cambria" w:hAnsi="Cambria" w:cs="Arial"/>
          <w:sz w:val="22"/>
          <w:szCs w:val="22"/>
        </w:rPr>
        <w:t>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0A9DBFA5"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w:t>
      </w:r>
      <w:r w:rsidR="00E13D4B">
        <w:rPr>
          <w:rFonts w:ascii="Cambria" w:hAnsi="Cambria" w:cs="Arial"/>
          <w:sz w:val="22"/>
          <w:szCs w:val="22"/>
        </w:rPr>
        <w:t> </w:t>
      </w:r>
      <w:r w:rsidRPr="0016682C">
        <w:rPr>
          <w:rFonts w:ascii="Cambria" w:hAnsi="Cambria" w:cs="Arial"/>
          <w:sz w:val="22"/>
          <w:szCs w:val="22"/>
        </w:rPr>
        <w:t>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w:t>
      </w:r>
      <w:r w:rsidR="00E13D4B">
        <w:rPr>
          <w:rFonts w:ascii="Cambria" w:hAnsi="Cambria" w:cs="Arial"/>
          <w:sz w:val="22"/>
          <w:szCs w:val="22"/>
        </w:rPr>
        <w:t> </w:t>
      </w:r>
      <w:r w:rsidRPr="0016682C">
        <w:rPr>
          <w:rFonts w:ascii="Cambria" w:hAnsi="Cambria" w:cs="Arial"/>
          <w:sz w:val="22"/>
          <w:szCs w:val="22"/>
        </w:rPr>
        <w:t xml:space="preserve">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w:t>
      </w:r>
      <w:r w:rsidR="00E13D4B">
        <w:rPr>
          <w:rFonts w:ascii="Cambria" w:hAnsi="Cambria" w:cs="Arial"/>
          <w:sz w:val="22"/>
          <w:szCs w:val="22"/>
        </w:rPr>
        <w:t> </w:t>
      </w:r>
      <w:r w:rsidRPr="0016682C">
        <w:rPr>
          <w:rFonts w:ascii="Cambria" w:hAnsi="Cambria" w:cs="Arial"/>
          <w:sz w:val="22"/>
          <w:szCs w:val="22"/>
        </w:rPr>
        <w:t>prípade, že vada nebude odstránená v</w:t>
      </w:r>
      <w:r w:rsidR="00E13D4B">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počas doby odstraňovania vady kupujúcemu náhradné vozidlo, typovo a</w:t>
      </w:r>
      <w:r w:rsidR="00E13D4B">
        <w:rPr>
          <w:rFonts w:ascii="Cambria" w:hAnsi="Cambria" w:cs="Arial"/>
          <w:sz w:val="22"/>
          <w:szCs w:val="22"/>
        </w:rPr>
        <w:t> </w:t>
      </w:r>
      <w:r w:rsidRPr="0016682C">
        <w:rPr>
          <w:rFonts w:ascii="Cambria" w:hAnsi="Cambria" w:cs="Arial"/>
          <w:sz w:val="22"/>
          <w:szCs w:val="22"/>
        </w:rPr>
        <w:t>parametr</w:t>
      </w:r>
      <w:r w:rsidR="00BD1F17">
        <w:rPr>
          <w:rFonts w:ascii="Cambria" w:hAnsi="Cambria" w:cs="Arial"/>
          <w:sz w:val="22"/>
          <w:szCs w:val="22"/>
        </w:rPr>
        <w:t>ovo</w:t>
      </w:r>
      <w:r w:rsidRPr="0016682C">
        <w:rPr>
          <w:rFonts w:ascii="Cambria" w:hAnsi="Cambria" w:cs="Arial"/>
          <w:sz w:val="22"/>
          <w:szCs w:val="22"/>
        </w:rPr>
        <w:t xml:space="preserve">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316ADF89"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Záručná doba sa predlžuje o</w:t>
      </w:r>
      <w:r w:rsidR="00E13D4B">
        <w:rPr>
          <w:rFonts w:ascii="Cambria" w:hAnsi="Cambria" w:cs="Arial"/>
          <w:sz w:val="22"/>
          <w:szCs w:val="22"/>
        </w:rPr>
        <w:t> </w:t>
      </w:r>
      <w:r w:rsidRPr="0016682C">
        <w:rPr>
          <w:rFonts w:ascii="Cambria" w:hAnsi="Cambria" w:cs="Arial"/>
          <w:sz w:val="22"/>
          <w:szCs w:val="22"/>
        </w:rPr>
        <w:t>dobu, počas ktorej sú v</w:t>
      </w:r>
      <w:r w:rsidR="00E13D4B">
        <w:rPr>
          <w:rFonts w:ascii="Cambria" w:hAnsi="Cambria" w:cs="Arial"/>
          <w:sz w:val="22"/>
          <w:szCs w:val="22"/>
        </w:rPr>
        <w:t> </w:t>
      </w:r>
      <w:r w:rsidRPr="0016682C">
        <w:rPr>
          <w:rFonts w:ascii="Cambria" w:hAnsi="Cambria" w:cs="Arial"/>
          <w:sz w:val="22"/>
          <w:szCs w:val="22"/>
        </w:rPr>
        <w:t>rámci záručnej opravy odstraňované vady, za ktoré zodpovedá predávajúci, a</w:t>
      </w:r>
      <w:r w:rsidR="00E13D4B">
        <w:rPr>
          <w:rFonts w:ascii="Cambria" w:hAnsi="Cambria" w:cs="Arial"/>
          <w:sz w:val="22"/>
          <w:szCs w:val="22"/>
        </w:rPr>
        <w:t> </w:t>
      </w:r>
      <w:r w:rsidRPr="0016682C">
        <w:rPr>
          <w:rFonts w:ascii="Cambria" w:hAnsi="Cambria" w:cs="Arial"/>
          <w:sz w:val="22"/>
          <w:szCs w:val="22"/>
        </w:rPr>
        <w:t xml:space="preserve">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4DC20D81"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dohodou</w:t>
      </w:r>
      <w:r w:rsidR="00A356BB">
        <w:rPr>
          <w:rFonts w:ascii="Cambria" w:hAnsi="Cambria" w:cs="Arial"/>
          <w:sz w:val="22"/>
          <w:szCs w:val="22"/>
        </w:rPr>
        <w:t xml:space="preserve"> zmluvný</w:t>
      </w:r>
      <w:r w:rsidR="001A06A9">
        <w:rPr>
          <w:rFonts w:ascii="Cambria" w:hAnsi="Cambria" w:cs="Arial"/>
          <w:sz w:val="22"/>
          <w:szCs w:val="22"/>
        </w:rPr>
        <w:t>ch</w:t>
      </w:r>
      <w:r w:rsidR="00A356BB">
        <w:rPr>
          <w:rFonts w:ascii="Cambria" w:hAnsi="Cambria" w:cs="Arial"/>
          <w:sz w:val="22"/>
          <w:szCs w:val="22"/>
        </w:rPr>
        <w:t xml:space="preserve"> str</w:t>
      </w:r>
      <w:r w:rsidR="001A06A9">
        <w:rPr>
          <w:rFonts w:ascii="Cambria" w:hAnsi="Cambria" w:cs="Arial"/>
          <w:sz w:val="22"/>
          <w:szCs w:val="22"/>
        </w:rPr>
        <w:t>án</w:t>
      </w:r>
      <w:r w:rsidR="00B1081F" w:rsidRPr="0016682C">
        <w:rPr>
          <w:rFonts w:ascii="Cambria" w:hAnsi="Cambria" w:cs="Arial"/>
          <w:sz w:val="22"/>
          <w:szCs w:val="22"/>
        </w:rPr>
        <w:t xml:space="preserve"> </w:t>
      </w:r>
      <w:r w:rsidR="004B3C48" w:rsidRPr="0016682C">
        <w:rPr>
          <w:rFonts w:ascii="Cambria" w:hAnsi="Cambria" w:cs="Arial"/>
          <w:sz w:val="22"/>
          <w:szCs w:val="22"/>
        </w:rPr>
        <w:t>v</w:t>
      </w:r>
      <w:r w:rsidR="00E13D4B">
        <w:rPr>
          <w:rFonts w:ascii="Cambria" w:hAnsi="Cambria" w:cs="Arial"/>
          <w:sz w:val="22"/>
          <w:szCs w:val="22"/>
        </w:rPr>
        <w:t> </w:t>
      </w:r>
      <w:r w:rsidR="004B3C48" w:rsidRPr="0016682C">
        <w:rPr>
          <w:rFonts w:ascii="Cambria" w:hAnsi="Cambria" w:cs="Arial"/>
          <w:sz w:val="22"/>
          <w:szCs w:val="22"/>
        </w:rPr>
        <w:t>súlade so zákonom č. 18/1996 Z. z. o</w:t>
      </w:r>
      <w:r w:rsidR="00E13D4B">
        <w:rPr>
          <w:rFonts w:ascii="Cambria" w:hAnsi="Cambria" w:cs="Arial"/>
          <w:sz w:val="22"/>
          <w:szCs w:val="22"/>
        </w:rPr>
        <w:t> </w:t>
      </w:r>
      <w:r w:rsidR="004B3C48" w:rsidRPr="0016682C">
        <w:rPr>
          <w:rFonts w:ascii="Cambria" w:hAnsi="Cambria" w:cs="Arial"/>
          <w:sz w:val="22"/>
          <w:szCs w:val="22"/>
        </w:rPr>
        <w:t>cenách v</w:t>
      </w:r>
      <w:r w:rsidR="00E13D4B">
        <w:rPr>
          <w:rFonts w:ascii="Cambria" w:hAnsi="Cambria" w:cs="Arial"/>
          <w:sz w:val="22"/>
          <w:szCs w:val="22"/>
        </w:rPr>
        <w:t> </w:t>
      </w:r>
      <w:r w:rsidR="004B3C48" w:rsidRPr="0016682C">
        <w:rPr>
          <w:rFonts w:ascii="Cambria" w:hAnsi="Cambria" w:cs="Arial"/>
          <w:sz w:val="22"/>
          <w:szCs w:val="22"/>
        </w:rPr>
        <w:t>znení neskorších predpisov a</w:t>
      </w:r>
      <w:r w:rsidR="00E13D4B">
        <w:rPr>
          <w:rFonts w:ascii="Cambria" w:hAnsi="Cambria" w:cs="Arial"/>
          <w:sz w:val="22"/>
          <w:szCs w:val="22"/>
        </w:rPr>
        <w:t> </w:t>
      </w:r>
      <w:r w:rsidR="004B3C48" w:rsidRPr="0016682C">
        <w:rPr>
          <w:rFonts w:ascii="Cambria" w:hAnsi="Cambria" w:cs="Arial"/>
          <w:sz w:val="22"/>
          <w:szCs w:val="22"/>
        </w:rPr>
        <w:t xml:space="preserve">vyhlášky MF SR </w:t>
      </w:r>
      <w:r w:rsidR="0077724C">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o</w:t>
      </w:r>
      <w:r w:rsidR="00E13D4B">
        <w:rPr>
          <w:rFonts w:ascii="Cambria" w:hAnsi="Cambria" w:cs="Arial"/>
          <w:sz w:val="22"/>
          <w:szCs w:val="22"/>
        </w:rPr>
        <w:t> </w:t>
      </w:r>
      <w:r w:rsidR="00423CB2" w:rsidRPr="0016682C">
        <w:rPr>
          <w:rFonts w:ascii="Cambria" w:hAnsi="Cambria" w:cs="Arial"/>
          <w:sz w:val="22"/>
          <w:szCs w:val="22"/>
        </w:rPr>
        <w:t xml:space="preserve">cenách </w:t>
      </w:r>
      <w:r w:rsidR="00097E2E" w:rsidRPr="0016682C">
        <w:rPr>
          <w:rFonts w:ascii="Cambria" w:hAnsi="Cambria" w:cs="Arial"/>
          <w:sz w:val="22"/>
          <w:szCs w:val="22"/>
        </w:rPr>
        <w:t>v</w:t>
      </w:r>
      <w:r w:rsidR="00E13D4B">
        <w:rPr>
          <w:rFonts w:ascii="Cambria" w:hAnsi="Cambria" w:cs="Arial"/>
          <w:sz w:val="22"/>
          <w:szCs w:val="22"/>
        </w:rPr>
        <w:t> </w:t>
      </w:r>
      <w:r w:rsidR="00097E2E" w:rsidRPr="0016682C">
        <w:rPr>
          <w:rFonts w:ascii="Cambria" w:hAnsi="Cambria" w:cs="Arial"/>
          <w:sz w:val="22"/>
          <w:szCs w:val="22"/>
        </w:rPr>
        <w:t xml:space="preserve">znení neskorších predpisov </w:t>
      </w:r>
      <w:r w:rsidR="00B8200E" w:rsidRPr="0016682C">
        <w:rPr>
          <w:rFonts w:ascii="Cambria" w:hAnsi="Cambria" w:cs="Arial"/>
          <w:sz w:val="22"/>
          <w:szCs w:val="22"/>
        </w:rPr>
        <w:t>a</w:t>
      </w:r>
      <w:r w:rsidR="00E13D4B">
        <w:rPr>
          <w:rFonts w:ascii="Cambria" w:hAnsi="Cambria" w:cs="Arial"/>
          <w:sz w:val="22"/>
          <w:szCs w:val="22"/>
        </w:rPr>
        <w:t>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1862F993"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E13D4B">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00706BF6"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w:t>
      </w:r>
      <w:r w:rsidR="00E13D4B">
        <w:rPr>
          <w:rFonts w:ascii="Cambria" w:hAnsi="Cambria" w:cs="Arial"/>
          <w:sz w:val="22"/>
          <w:szCs w:val="22"/>
        </w:rPr>
        <w:t> </w:t>
      </w:r>
      <w:r w:rsidR="004047AA" w:rsidRPr="004047AA">
        <w:rPr>
          <w:rFonts w:ascii="Cambria" w:hAnsi="Cambria" w:cs="Arial"/>
          <w:sz w:val="22"/>
          <w:szCs w:val="22"/>
        </w:rPr>
        <w:t>plnením predmetu zmluvy a</w:t>
      </w:r>
      <w:r w:rsidR="00E13D4B">
        <w:rPr>
          <w:rFonts w:ascii="Cambria" w:hAnsi="Cambria" w:cs="Arial"/>
          <w:sz w:val="22"/>
          <w:szCs w:val="22"/>
        </w:rPr>
        <w:t> </w:t>
      </w:r>
      <w:r w:rsidR="004047AA" w:rsidRPr="004047AA">
        <w:rPr>
          <w:rFonts w:ascii="Cambria" w:hAnsi="Cambria" w:cs="Arial"/>
          <w:sz w:val="22"/>
          <w:szCs w:val="22"/>
        </w:rPr>
        <w:t>to najmä</w:t>
      </w:r>
      <w:r w:rsidR="00346DBD">
        <w:rPr>
          <w:rFonts w:ascii="Cambria" w:hAnsi="Cambria" w:cs="Arial"/>
          <w:sz w:val="22"/>
          <w:szCs w:val="22"/>
        </w:rPr>
        <w:t xml:space="preserve"> záručné opravy</w:t>
      </w:r>
      <w:r w:rsidRPr="0016682C">
        <w:rPr>
          <w:rFonts w:ascii="Cambria" w:hAnsi="Cambria" w:cs="Arial"/>
          <w:sz w:val="22"/>
          <w:szCs w:val="22"/>
        </w:rPr>
        <w:t xml:space="preserve"> a</w:t>
      </w:r>
      <w:r w:rsidR="00E13D4B">
        <w:rPr>
          <w:rFonts w:ascii="Cambria" w:hAnsi="Cambria" w:cs="Arial"/>
          <w:sz w:val="22"/>
          <w:szCs w:val="22"/>
        </w:rPr>
        <w:t> </w:t>
      </w:r>
      <w:r w:rsidRPr="0016682C">
        <w:rPr>
          <w:rFonts w:ascii="Cambria" w:hAnsi="Cambria" w:cs="Arial"/>
          <w:sz w:val="22"/>
          <w:szCs w:val="22"/>
        </w:rPr>
        <w:t>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všetky náklady spojené s</w:t>
      </w:r>
      <w:r w:rsidR="00E13D4B">
        <w:rPr>
          <w:rFonts w:ascii="Cambria" w:hAnsi="Cambria" w:cs="Arial"/>
          <w:sz w:val="22"/>
          <w:szCs w:val="22"/>
        </w:rPr>
        <w:t> </w:t>
      </w:r>
      <w:r w:rsidRPr="0016682C">
        <w:rPr>
          <w:rFonts w:ascii="Cambria" w:hAnsi="Cambria" w:cs="Arial"/>
          <w:sz w:val="22"/>
          <w:szCs w:val="22"/>
        </w:rPr>
        <w:t>dopravou vozidla do miesta prevzatia a</w:t>
      </w:r>
      <w:r w:rsidR="00E13D4B">
        <w:rPr>
          <w:rFonts w:ascii="Cambria" w:hAnsi="Cambria" w:cs="Arial"/>
          <w:sz w:val="22"/>
          <w:szCs w:val="22"/>
        </w:rPr>
        <w:t> </w:t>
      </w:r>
      <w:r w:rsidRPr="0016682C">
        <w:rPr>
          <w:rFonts w:ascii="Cambria" w:hAnsi="Cambria" w:cs="Arial"/>
          <w:sz w:val="22"/>
          <w:szCs w:val="22"/>
        </w:rPr>
        <w:t>colné a</w:t>
      </w:r>
      <w:r w:rsidR="00E13D4B">
        <w:rPr>
          <w:rFonts w:ascii="Cambria" w:hAnsi="Cambria" w:cs="Arial"/>
          <w:sz w:val="22"/>
          <w:szCs w:val="22"/>
        </w:rPr>
        <w:t> </w:t>
      </w:r>
      <w:r w:rsidRPr="0016682C">
        <w:rPr>
          <w:rFonts w:ascii="Cambria" w:hAnsi="Cambria" w:cs="Arial"/>
          <w:sz w:val="22"/>
          <w:szCs w:val="22"/>
        </w:rPr>
        <w:t xml:space="preserve">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w:t>
      </w:r>
      <w:r w:rsidR="00E13D4B">
        <w:rPr>
          <w:rFonts w:ascii="Cambria" w:hAnsi="Cambria" w:cs="Arial"/>
          <w:sz w:val="22"/>
          <w:szCs w:val="22"/>
        </w:rPr>
        <w:t> </w:t>
      </w:r>
      <w:r w:rsidR="009961C8" w:rsidRPr="0016682C">
        <w:rPr>
          <w:rFonts w:ascii="Cambria" w:hAnsi="Cambria" w:cs="Arial"/>
          <w:sz w:val="22"/>
          <w:szCs w:val="22"/>
        </w:rPr>
        <w:t>vysávanie interiéru.</w:t>
      </w:r>
    </w:p>
    <w:p w14:paraId="5E8F914B" w14:textId="3519F1D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Predávajúci k</w:t>
      </w:r>
      <w:r w:rsidR="00E13D4B">
        <w:rPr>
          <w:rFonts w:ascii="Cambria" w:hAnsi="Cambria" w:cs="Arial"/>
          <w:sz w:val="22"/>
          <w:szCs w:val="22"/>
        </w:rPr>
        <w:t> </w:t>
      </w:r>
      <w:r w:rsidRPr="0016682C">
        <w:rPr>
          <w:rFonts w:ascii="Cambria" w:hAnsi="Cambria" w:cs="Arial"/>
          <w:sz w:val="22"/>
          <w:szCs w:val="22"/>
        </w:rPr>
        <w:t xml:space="preserve">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w:t>
      </w:r>
      <w:r w:rsidR="00E13D4B">
        <w:rPr>
          <w:rFonts w:ascii="Cambria" w:hAnsi="Cambria" w:cs="Arial"/>
          <w:sz w:val="22"/>
          <w:szCs w:val="22"/>
        </w:rPr>
        <w:t>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čase fakturácie.</w:t>
      </w:r>
      <w:r w:rsidR="007D27DA">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w:t>
      </w:r>
      <w:r w:rsidR="00E13D4B">
        <w:rPr>
          <w:rFonts w:ascii="Cambria" w:hAnsi="Cambria" w:cs="Arial"/>
          <w:color w:val="FF0000"/>
          <w:sz w:val="22"/>
          <w:szCs w:val="22"/>
        </w:rPr>
        <w:t> </w:t>
      </w:r>
      <w:r w:rsidR="006F3666" w:rsidRPr="0016682C">
        <w:rPr>
          <w:rFonts w:ascii="Cambria" w:hAnsi="Cambria" w:cs="Arial"/>
          <w:color w:val="FF0000"/>
          <w:sz w:val="22"/>
          <w:szCs w:val="22"/>
        </w:rPr>
        <w:t>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0B7589EE"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w:t>
      </w:r>
      <w:r w:rsidR="00380D46">
        <w:rPr>
          <w:rFonts w:ascii="Cambria" w:hAnsi="Cambria" w:cs="Arial"/>
          <w:sz w:val="22"/>
          <w:szCs w:val="22"/>
        </w:rPr>
        <w:t xml:space="preserve">kalendárnych </w:t>
      </w:r>
      <w:r w:rsidRPr="0016682C">
        <w:rPr>
          <w:rFonts w:ascii="Cambria" w:hAnsi="Cambria" w:cs="Arial"/>
          <w:sz w:val="22"/>
          <w:szCs w:val="22"/>
        </w:rPr>
        <w:t xml:space="preserve">dní odo dňa protokolárneho prevzatia </w:t>
      </w:r>
      <w:r w:rsidR="002650E2">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380D46">
        <w:rPr>
          <w:rFonts w:ascii="Cambria" w:hAnsi="Cambria" w:cs="Arial"/>
          <w:sz w:val="22"/>
          <w:szCs w:val="22"/>
        </w:rPr>
        <w:t xml:space="preserve">kalendárnych </w:t>
      </w:r>
      <w:r w:rsidR="00FD3884" w:rsidRPr="0016682C">
        <w:rPr>
          <w:rFonts w:ascii="Cambria" w:hAnsi="Cambria" w:cs="Arial"/>
          <w:sz w:val="22"/>
          <w:szCs w:val="22"/>
        </w:rPr>
        <w:t>dní odo dňa doručenia faktúry kupujúcemu</w:t>
      </w:r>
      <w:r w:rsidR="00BD1F17">
        <w:rPr>
          <w:rFonts w:ascii="Cambria" w:hAnsi="Cambria" w:cs="Arial"/>
          <w:sz w:val="22"/>
          <w:szCs w:val="22"/>
        </w:rPr>
        <w:t>,</w:t>
      </w:r>
      <w:r w:rsidR="00FD3884" w:rsidRPr="0016682C">
        <w:rPr>
          <w:rFonts w:ascii="Cambria" w:hAnsi="Cambria" w:cs="Arial"/>
          <w:sz w:val="22"/>
          <w:szCs w:val="22"/>
        </w:rPr>
        <w:t xml:space="preserve">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1E19582C"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lastRenderedPageBreak/>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v</w:t>
      </w:r>
      <w:r w:rsidR="00E13D4B">
        <w:rPr>
          <w:rFonts w:ascii="Cambria" w:hAnsi="Cambria" w:cs="Arial"/>
          <w:sz w:val="22"/>
          <w:szCs w:val="22"/>
        </w:rPr>
        <w:t> </w:t>
      </w:r>
      <w:r w:rsidRPr="0016682C">
        <w:rPr>
          <w:rFonts w:ascii="Cambria" w:hAnsi="Cambria" w:cs="Arial"/>
          <w:sz w:val="22"/>
          <w:szCs w:val="22"/>
        </w:rPr>
        <w:t>znení neskorších predpisov, resp. nebude po stránke vecnej alebo formálnej správne vyhotovená, kupujúci ju vráti predávajúcemu na opravu, zmenu alebo doplnenie</w:t>
      </w:r>
      <w:r w:rsidR="007D27DA">
        <w:rPr>
          <w:rFonts w:ascii="Cambria" w:hAnsi="Cambria" w:cs="Arial"/>
          <w:sz w:val="22"/>
          <w:szCs w:val="22"/>
        </w:rPr>
        <w:t xml:space="preserve"> </w:t>
      </w:r>
      <w:r w:rsidRPr="0016682C">
        <w:rPr>
          <w:rFonts w:ascii="Cambria" w:hAnsi="Cambria" w:cs="Arial"/>
          <w:sz w:val="22"/>
          <w:szCs w:val="22"/>
        </w:rPr>
        <w:t>a</w:t>
      </w:r>
      <w:r w:rsidR="00E13D4B">
        <w:rPr>
          <w:rFonts w:ascii="Cambria" w:hAnsi="Cambria" w:cs="Arial"/>
          <w:sz w:val="22"/>
          <w:szCs w:val="22"/>
        </w:rPr>
        <w:t> </w:t>
      </w:r>
      <w:r w:rsidRPr="0016682C">
        <w:rPr>
          <w:rFonts w:ascii="Cambria" w:hAnsi="Cambria" w:cs="Arial"/>
          <w:sz w:val="22"/>
          <w:szCs w:val="22"/>
        </w:rPr>
        <w:t>nová lehota splatnosti začne plynúť dňom doručenia prepracovanej faktúry kupujúcemu.</w:t>
      </w:r>
    </w:p>
    <w:p w14:paraId="3580812C" w14:textId="79BF39B1" w:rsidR="006F3666" w:rsidRPr="0016682C" w:rsidRDefault="00F44B76" w:rsidP="006F3666">
      <w:pPr>
        <w:numPr>
          <w:ilvl w:val="1"/>
          <w:numId w:val="4"/>
        </w:numPr>
        <w:tabs>
          <w:tab w:val="clear" w:pos="360"/>
          <w:tab w:val="left" w:pos="720"/>
        </w:tabs>
        <w:ind w:left="720" w:hanging="720"/>
        <w:jc w:val="both"/>
        <w:rPr>
          <w:rFonts w:ascii="Cambria" w:hAnsi="Cambria" w:cs="Arial"/>
          <w:sz w:val="22"/>
          <w:szCs w:val="22"/>
        </w:rPr>
      </w:pPr>
      <w:r w:rsidRPr="00F44B76">
        <w:rPr>
          <w:rFonts w:ascii="Cambria" w:hAnsi="Cambria" w:cs="Arial"/>
          <w:color w:val="FF0000"/>
          <w:sz w:val="22"/>
          <w:szCs w:val="22"/>
        </w:rPr>
        <w:t>&lt;text bodu 7.4 platí pre zahraničného uchádzača a</w:t>
      </w:r>
      <w:r w:rsidR="00E13D4B">
        <w:rPr>
          <w:rFonts w:ascii="Cambria" w:hAnsi="Cambria" w:cs="Arial"/>
          <w:color w:val="FF0000"/>
          <w:sz w:val="22"/>
          <w:szCs w:val="22"/>
        </w:rPr>
        <w:t> </w:t>
      </w:r>
      <w:r w:rsidRPr="00F44B76">
        <w:rPr>
          <w:rFonts w:ascii="Cambria" w:hAnsi="Cambria" w:cs="Arial"/>
          <w:color w:val="FF0000"/>
          <w:sz w:val="22"/>
          <w:szCs w:val="22"/>
        </w:rPr>
        <w:t>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w:t>
      </w:r>
      <w:r w:rsidR="00E13D4B">
        <w:rPr>
          <w:rFonts w:ascii="Cambria" w:hAnsi="Cambria" w:cs="Arial"/>
          <w:sz w:val="22"/>
          <w:szCs w:val="22"/>
        </w:rPr>
        <w:t> </w:t>
      </w:r>
      <w:r w:rsidR="006F3666" w:rsidRPr="0016682C">
        <w:rPr>
          <w:rFonts w:ascii="Cambria" w:hAnsi="Cambria" w:cs="Arial"/>
          <w:sz w:val="22"/>
          <w:szCs w:val="22"/>
        </w:rPr>
        <w:t>prípade, že faktúra nebude po stránke vecnej alebo formálnej správne vyhotovená, kupujúci ju vráti predávajúcemu na opravu, zmenu alebo doplnenie</w:t>
      </w:r>
      <w:r w:rsidR="007D27DA">
        <w:rPr>
          <w:rFonts w:ascii="Cambria" w:hAnsi="Cambria" w:cs="Arial"/>
          <w:sz w:val="22"/>
          <w:szCs w:val="22"/>
        </w:rPr>
        <w:t xml:space="preserve"> </w:t>
      </w:r>
      <w:r w:rsidR="006F3666" w:rsidRPr="0016682C">
        <w:rPr>
          <w:rFonts w:ascii="Cambria" w:hAnsi="Cambria" w:cs="Arial"/>
          <w:sz w:val="22"/>
          <w:szCs w:val="22"/>
        </w:rPr>
        <w:t>a</w:t>
      </w:r>
      <w:r w:rsidR="00E13D4B">
        <w:rPr>
          <w:rFonts w:ascii="Cambria" w:hAnsi="Cambria" w:cs="Arial"/>
          <w:sz w:val="22"/>
          <w:szCs w:val="22"/>
        </w:rPr>
        <w:t> </w:t>
      </w:r>
      <w:r w:rsidR="006F3666" w:rsidRPr="0016682C">
        <w:rPr>
          <w:rFonts w:ascii="Cambria" w:hAnsi="Cambria" w:cs="Arial"/>
          <w:sz w:val="22"/>
          <w:szCs w:val="22"/>
        </w:rPr>
        <w:t>nová lehota splatnosti začne plynúť dňom doručenia prepracovanej faktúry kupujúcemu.</w:t>
      </w:r>
    </w:p>
    <w:p w14:paraId="1DE83341" w14:textId="005811E2"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Predávajúci najneskôr do doby vyhotovenia faktúry predloží kupujúcemu originál potvrdenia o</w:t>
      </w:r>
      <w:r w:rsidR="00E13D4B">
        <w:rPr>
          <w:rFonts w:ascii="Cambria" w:hAnsi="Cambria" w:cs="Arial"/>
          <w:sz w:val="22"/>
          <w:szCs w:val="22"/>
        </w:rPr>
        <w:t> </w:t>
      </w:r>
      <w:r w:rsidRPr="0016682C">
        <w:rPr>
          <w:rFonts w:ascii="Cambria" w:hAnsi="Cambria" w:cs="Arial"/>
          <w:sz w:val="22"/>
          <w:szCs w:val="22"/>
        </w:rPr>
        <w:t>mieste svojej daňovej rezidencie, alebo jeho úradne overenú fotokópiu. Počas trvania zmluvy predávajúci predmetné potvrdenie predloží kupujúcemu na začiatku každého nového zdaňovacieho obdobia. Predávajúci vyhlasuje a</w:t>
      </w:r>
      <w:r w:rsidR="00E13D4B">
        <w:rPr>
          <w:rFonts w:ascii="Cambria" w:hAnsi="Cambria" w:cs="Arial"/>
          <w:sz w:val="22"/>
          <w:szCs w:val="22"/>
        </w:rPr>
        <w:t> </w:t>
      </w:r>
      <w:r w:rsidRPr="0016682C">
        <w:rPr>
          <w:rFonts w:ascii="Cambria" w:hAnsi="Cambria" w:cs="Arial"/>
          <w:sz w:val="22"/>
          <w:szCs w:val="22"/>
        </w:rPr>
        <w:t>zaväzuje sa, že v</w:t>
      </w:r>
      <w:r w:rsidR="00E13D4B">
        <w:rPr>
          <w:rFonts w:ascii="Cambria" w:hAnsi="Cambria" w:cs="Arial"/>
          <w:sz w:val="22"/>
          <w:szCs w:val="22"/>
        </w:rPr>
        <w:t> </w:t>
      </w:r>
      <w:r w:rsidRPr="0016682C">
        <w:rPr>
          <w:rFonts w:ascii="Cambria" w:hAnsi="Cambria" w:cs="Arial"/>
          <w:sz w:val="22"/>
          <w:szCs w:val="22"/>
        </w:rPr>
        <w:t>prípade vzniku stálej prevádzkarne na území Slovenskej republiky počas trvania zmluvy bude o</w:t>
      </w:r>
      <w:r w:rsidR="00E13D4B">
        <w:rPr>
          <w:rFonts w:ascii="Cambria" w:hAnsi="Cambria" w:cs="Arial"/>
          <w:sz w:val="22"/>
          <w:szCs w:val="22"/>
        </w:rPr>
        <w:t> </w:t>
      </w:r>
      <w:r w:rsidRPr="0016682C">
        <w:rPr>
          <w:rFonts w:ascii="Cambria" w:hAnsi="Cambria" w:cs="Arial"/>
          <w:sz w:val="22"/>
          <w:szCs w:val="22"/>
        </w:rPr>
        <w:t>tejto skutočnosti kupujúceho bezodkladne písomne informovať.</w:t>
      </w:r>
    </w:p>
    <w:p w14:paraId="7002F5EA" w14:textId="2E36D749"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w:t>
      </w:r>
      <w:r w:rsidR="007D27DA">
        <w:rPr>
          <w:rFonts w:ascii="Cambria" w:hAnsi="Cambria" w:cs="Arial"/>
          <w:sz w:val="22"/>
          <w:szCs w:val="22"/>
        </w:rPr>
        <w:t xml:space="preserve"> </w:t>
      </w:r>
      <w:r w:rsidRPr="0016682C">
        <w:rPr>
          <w:rFonts w:ascii="Cambria" w:hAnsi="Cambria" w:cs="Arial"/>
          <w:sz w:val="22"/>
          <w:szCs w:val="22"/>
        </w:rPr>
        <w:t>sa zaväzuje, že odvedie daň</w:t>
      </w:r>
      <w:r w:rsidR="007D27DA">
        <w:rPr>
          <w:rFonts w:ascii="Cambria" w:hAnsi="Cambria" w:cs="Arial"/>
          <w:sz w:val="22"/>
          <w:szCs w:val="22"/>
        </w:rPr>
        <w:t xml:space="preserve"> </w:t>
      </w:r>
      <w:r w:rsidRPr="0016682C">
        <w:rPr>
          <w:rFonts w:ascii="Cambria" w:hAnsi="Cambria" w:cs="Arial"/>
          <w:sz w:val="22"/>
          <w:szCs w:val="22"/>
        </w:rPr>
        <w:t>správcovi dane v</w:t>
      </w:r>
      <w:r w:rsidR="00E13D4B">
        <w:rPr>
          <w:rFonts w:ascii="Cambria" w:hAnsi="Cambria" w:cs="Arial"/>
          <w:sz w:val="22"/>
          <w:szCs w:val="22"/>
        </w:rPr>
        <w:t> </w:t>
      </w:r>
      <w:r w:rsidRPr="0016682C">
        <w:rPr>
          <w:rFonts w:ascii="Cambria" w:hAnsi="Cambria" w:cs="Arial"/>
          <w:sz w:val="22"/>
          <w:szCs w:val="22"/>
        </w:rPr>
        <w:t>lehote ustanovenej v § 78 ods. 1 zákona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Porušenie tejto povinnosti je podstatným porušením zmluvy a</w:t>
      </w:r>
      <w:r w:rsidR="00E13D4B">
        <w:rPr>
          <w:rFonts w:ascii="Cambria" w:hAnsi="Cambria" w:cs="Arial"/>
          <w:sz w:val="22"/>
          <w:szCs w:val="22"/>
        </w:rPr>
        <w:t> </w:t>
      </w:r>
      <w:r w:rsidRPr="0016682C">
        <w:rPr>
          <w:rFonts w:ascii="Cambria" w:hAnsi="Cambria" w:cs="Arial"/>
          <w:sz w:val="22"/>
          <w:szCs w:val="22"/>
        </w:rPr>
        <w:t>dôvodom na okamžité odstúpenie kupujúceho od tejto zmluvy. Predávajúci vyhlasuje, že je konečným príjemcom dohodnutej kúpnej ceny stanovenej v</w:t>
      </w:r>
      <w:r w:rsidR="00E13D4B">
        <w:rPr>
          <w:rFonts w:ascii="Cambria" w:hAnsi="Cambria" w:cs="Arial"/>
          <w:sz w:val="22"/>
          <w:szCs w:val="22"/>
        </w:rPr>
        <w:t> </w:t>
      </w:r>
      <w:r w:rsidRPr="0016682C">
        <w:rPr>
          <w:rFonts w:ascii="Cambria" w:hAnsi="Cambria" w:cs="Arial"/>
          <w:sz w:val="22"/>
          <w:szCs w:val="22"/>
        </w:rPr>
        <w:t xml:space="preserve">článku VI. </w:t>
      </w:r>
      <w:r w:rsidR="00A356BB">
        <w:rPr>
          <w:rFonts w:ascii="Cambria" w:hAnsi="Cambria" w:cs="Arial"/>
          <w:sz w:val="22"/>
          <w:szCs w:val="22"/>
        </w:rPr>
        <w:t>t</w:t>
      </w:r>
      <w:r w:rsidRPr="0016682C">
        <w:rPr>
          <w:rFonts w:ascii="Cambria" w:hAnsi="Cambria" w:cs="Arial"/>
          <w:sz w:val="22"/>
          <w:szCs w:val="22"/>
        </w:rPr>
        <w:t>ejto zmluvy.</w:t>
      </w:r>
    </w:p>
    <w:p w14:paraId="56A95A4C" w14:textId="2A41213F" w:rsidR="009B797F" w:rsidRDefault="009B797F" w:rsidP="006842EB">
      <w:pPr>
        <w:numPr>
          <w:ilvl w:val="1"/>
          <w:numId w:val="4"/>
        </w:numPr>
        <w:tabs>
          <w:tab w:val="clear" w:pos="360"/>
          <w:tab w:val="left" w:pos="720"/>
        </w:tabs>
        <w:ind w:left="720" w:hanging="720"/>
        <w:jc w:val="both"/>
        <w:rPr>
          <w:rFonts w:ascii="Cambria" w:hAnsi="Cambria" w:cs="Arial"/>
          <w:sz w:val="22"/>
          <w:szCs w:val="22"/>
        </w:rPr>
      </w:pPr>
      <w:r w:rsidRPr="009B797F">
        <w:rPr>
          <w:rFonts w:ascii="Cambria" w:hAnsi="Cambria" w:cs="Arial"/>
          <w:sz w:val="22"/>
          <w:szCs w:val="22"/>
        </w:rPr>
        <w:t>Zmluvné strany sa dohodli a</w:t>
      </w:r>
      <w:r w:rsidR="00E13D4B">
        <w:rPr>
          <w:rFonts w:ascii="Cambria" w:hAnsi="Cambria" w:cs="Arial"/>
          <w:sz w:val="22"/>
          <w:szCs w:val="22"/>
        </w:rPr>
        <w:t> </w:t>
      </w:r>
      <w:r w:rsidRPr="009B797F">
        <w:rPr>
          <w:rFonts w:ascii="Cambria" w:hAnsi="Cambria" w:cs="Arial"/>
          <w:sz w:val="22"/>
          <w:szCs w:val="22"/>
        </w:rPr>
        <w:t>výslovne súhlasia s</w:t>
      </w:r>
      <w:r w:rsidR="00E13D4B">
        <w:rPr>
          <w:rFonts w:ascii="Cambria" w:hAnsi="Cambria" w:cs="Arial"/>
          <w:sz w:val="22"/>
          <w:szCs w:val="22"/>
        </w:rPr>
        <w:t> </w:t>
      </w:r>
      <w:r w:rsidRPr="009B797F">
        <w:rPr>
          <w:rFonts w:ascii="Cambria" w:hAnsi="Cambria" w:cs="Arial"/>
          <w:sz w:val="22"/>
          <w:szCs w:val="22"/>
        </w:rPr>
        <w:t>tým, že predávajúci bude zasielať len elektronické faktúry z</w:t>
      </w:r>
      <w:r w:rsidR="00E13D4B">
        <w:rPr>
          <w:rFonts w:ascii="Cambria" w:hAnsi="Cambria" w:cs="Arial"/>
          <w:sz w:val="22"/>
          <w:szCs w:val="22"/>
        </w:rPr>
        <w:t> </w:t>
      </w:r>
      <w:r w:rsidRPr="009B797F">
        <w:rPr>
          <w:rFonts w:ascii="Cambria" w:hAnsi="Cambria" w:cs="Arial"/>
          <w:sz w:val="22"/>
          <w:szCs w:val="22"/>
        </w:rPr>
        <w:t>e-mailovej</w:t>
      </w:r>
      <w:r>
        <w:rPr>
          <w:rFonts w:ascii="Cambria" w:hAnsi="Cambria" w:cs="Arial"/>
          <w:sz w:val="22"/>
          <w:szCs w:val="22"/>
        </w:rPr>
        <w:t xml:space="preserve"> adresy predávajúceho </w:t>
      </w:r>
      <w:r w:rsidRPr="006842EB">
        <w:rPr>
          <w:rFonts w:ascii="Cambria" w:hAnsi="Cambria" w:cs="Arial"/>
          <w:sz w:val="22"/>
          <w:szCs w:val="22"/>
        </w:rPr>
        <w:t>&lt;</w:t>
      </w:r>
      <w:r w:rsidRPr="009B797F">
        <w:rPr>
          <w:rFonts w:ascii="Cambria" w:hAnsi="Cambria" w:cs="Arial"/>
          <w:color w:val="FF0000"/>
          <w:sz w:val="22"/>
          <w:szCs w:val="22"/>
        </w:rPr>
        <w:t>vyplní uchádzač</w:t>
      </w:r>
      <w:r w:rsidRPr="006842EB">
        <w:rPr>
          <w:rFonts w:ascii="Cambria" w:hAnsi="Cambria" w:cs="Arial"/>
          <w:sz w:val="22"/>
          <w:szCs w:val="22"/>
        </w:rPr>
        <w:t>&gt;</w:t>
      </w:r>
      <w:r>
        <w:rPr>
          <w:rFonts w:ascii="Cambria" w:hAnsi="Cambria" w:cs="Arial"/>
          <w:sz w:val="22"/>
          <w:szCs w:val="22"/>
        </w:rPr>
        <w:t xml:space="preserve"> na e-mailovú adresu kupujúceho </w:t>
      </w:r>
      <w:hyperlink r:id="rId10" w:history="1">
        <w:r w:rsidR="00E13D4B" w:rsidRPr="00B469FE">
          <w:rPr>
            <w:rStyle w:val="Hyperlink"/>
            <w:rFonts w:ascii="Cambria" w:hAnsi="Cambria" w:cs="Arial"/>
            <w:sz w:val="22"/>
            <w:szCs w:val="22"/>
          </w:rPr>
          <w:t>faktury.ofr@nbs</w:t>
        </w:r>
      </w:hyperlink>
      <w:r>
        <w:rPr>
          <w:rFonts w:ascii="Cambria" w:hAnsi="Cambria" w:cs="Arial"/>
          <w:sz w:val="22"/>
          <w:szCs w:val="22"/>
        </w:rPr>
        <w:t>.sk vo formáte PDF. Zmluvné strany vyhlasujú, že majú výlučný prístup k</w:t>
      </w:r>
      <w:r w:rsidR="00E13D4B">
        <w:rPr>
          <w:rFonts w:ascii="Cambria" w:hAnsi="Cambria" w:cs="Arial"/>
          <w:sz w:val="22"/>
          <w:szCs w:val="22"/>
        </w:rPr>
        <w:t> </w:t>
      </w:r>
      <w:r>
        <w:rPr>
          <w:rFonts w:ascii="Cambria" w:hAnsi="Cambria" w:cs="Arial"/>
          <w:sz w:val="22"/>
          <w:szCs w:val="22"/>
        </w:rPr>
        <w:t>uvedeným e-mailovým adresám. Zmluvné strany sú oprávnené zmeniť e-mailové adresy a</w:t>
      </w:r>
      <w:r w:rsidR="00E13D4B">
        <w:rPr>
          <w:rFonts w:ascii="Cambria" w:hAnsi="Cambria" w:cs="Arial"/>
          <w:sz w:val="22"/>
          <w:szCs w:val="22"/>
        </w:rPr>
        <w:t> </w:t>
      </w:r>
      <w:r>
        <w:rPr>
          <w:rFonts w:ascii="Cambria" w:hAnsi="Cambria" w:cs="Arial"/>
          <w:sz w:val="22"/>
          <w:szCs w:val="22"/>
        </w:rPr>
        <w:t>to len písomne s</w:t>
      </w:r>
      <w:r w:rsidR="00E13D4B">
        <w:rPr>
          <w:rFonts w:ascii="Cambria" w:hAnsi="Cambria" w:cs="Arial"/>
          <w:sz w:val="22"/>
          <w:szCs w:val="22"/>
        </w:rPr>
        <w:t> </w:t>
      </w:r>
      <w:r>
        <w:rPr>
          <w:rFonts w:ascii="Cambria" w:hAnsi="Cambria" w:cs="Arial"/>
          <w:sz w:val="22"/>
          <w:szCs w:val="22"/>
        </w:rPr>
        <w:t>oznámením novej e-mailovej adresy druhej zmluvnej strane, pričom z</w:t>
      </w:r>
      <w:r w:rsidR="00E13D4B">
        <w:rPr>
          <w:rFonts w:ascii="Cambria" w:hAnsi="Cambria" w:cs="Arial"/>
          <w:sz w:val="22"/>
          <w:szCs w:val="22"/>
        </w:rPr>
        <w:t> </w:t>
      </w:r>
      <w:r>
        <w:rPr>
          <w:rFonts w:ascii="Cambria" w:hAnsi="Cambria" w:cs="Arial"/>
          <w:sz w:val="22"/>
          <w:szCs w:val="22"/>
        </w:rPr>
        <w:t>dôvodu tejto zmeny nie je potrebné uzatvoriť dodatok k</w:t>
      </w:r>
      <w:r w:rsidR="00E13D4B">
        <w:rPr>
          <w:rFonts w:ascii="Cambria" w:hAnsi="Cambria" w:cs="Arial"/>
          <w:sz w:val="22"/>
          <w:szCs w:val="22"/>
        </w:rPr>
        <w:t> </w:t>
      </w:r>
      <w:r>
        <w:rPr>
          <w:rFonts w:ascii="Cambria" w:hAnsi="Cambria" w:cs="Arial"/>
          <w:sz w:val="22"/>
          <w:szCs w:val="22"/>
        </w:rPr>
        <w:t>tejto zmluve. Predávajúci nie je povinný podpísať elektronickú faktúru zaručeným elektronickým podpisom. Elektronická faktúra musí spĺňať všetky náležitosti faktúry podľa § 74 zákona č. 222/2004 Z. z.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v</w:t>
      </w:r>
      <w:r w:rsidR="00E13D4B">
        <w:rPr>
          <w:rFonts w:ascii="Cambria" w:hAnsi="Cambria" w:cs="Arial"/>
          <w:sz w:val="22"/>
          <w:szCs w:val="22"/>
        </w:rPr>
        <w:t> </w:t>
      </w:r>
      <w:r>
        <w:rPr>
          <w:rFonts w:ascii="Cambria" w:hAnsi="Cambria" w:cs="Arial"/>
          <w:sz w:val="22"/>
          <w:szCs w:val="22"/>
        </w:rPr>
        <w:t>znení neskorších predpisov (ďalej len „zákon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Zmluvné strany sú povinné bezodkladne písomne oznámiť druhej strane akúkoľvek zmenu, ktorá by mohla mať vplyv na doručovanie elektronických faktúr, najmä zmenu kontaktnej e-mailovej adresy.</w:t>
      </w:r>
    </w:p>
    <w:p w14:paraId="4A42F611" w14:textId="4EEAD78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w:t>
      </w:r>
      <w:r w:rsidR="00E13D4B">
        <w:rPr>
          <w:rFonts w:ascii="Cambria" w:hAnsi="Cambria" w:cs="Arial"/>
          <w:sz w:val="22"/>
          <w:szCs w:val="22"/>
        </w:rPr>
        <w:t> </w:t>
      </w:r>
      <w:r w:rsidRPr="0016682C">
        <w:rPr>
          <w:rFonts w:ascii="Cambria" w:hAnsi="Cambria" w:cs="Arial"/>
          <w:sz w:val="22"/>
          <w:szCs w:val="22"/>
        </w:rPr>
        <w:t>tejto zmluvy na tretiu osobu alebo sa dohodnúť s</w:t>
      </w:r>
      <w:r w:rsidR="00E13D4B">
        <w:rPr>
          <w:rFonts w:ascii="Cambria" w:hAnsi="Cambria" w:cs="Arial"/>
          <w:sz w:val="22"/>
          <w:szCs w:val="22"/>
        </w:rPr>
        <w:t> </w:t>
      </w:r>
      <w:r w:rsidRPr="0016682C">
        <w:rPr>
          <w:rFonts w:ascii="Cambria" w:hAnsi="Cambria" w:cs="Arial"/>
          <w:sz w:val="22"/>
          <w:szCs w:val="22"/>
        </w:rPr>
        <w:t>treťou osobou na prevzatí jeho záväzkov (povinností) vyplývajúcich z</w:t>
      </w:r>
      <w:r w:rsidR="00E13D4B">
        <w:rPr>
          <w:rFonts w:ascii="Cambria" w:hAnsi="Cambria" w:cs="Arial"/>
          <w:sz w:val="22"/>
          <w:szCs w:val="22"/>
        </w:rPr>
        <w:t> </w:t>
      </w:r>
      <w:r w:rsidRPr="0016682C">
        <w:rPr>
          <w:rFonts w:ascii="Cambria" w:hAnsi="Cambria" w:cs="Arial"/>
          <w:sz w:val="22"/>
          <w:szCs w:val="22"/>
        </w:rPr>
        <w:t>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3EDFDDAA"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7D27DA">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22A9FBD9"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w:t>
      </w:r>
      <w:r w:rsidR="00E13D4B">
        <w:rPr>
          <w:rFonts w:ascii="Cambria" w:hAnsi="Cambria" w:cs="Arial"/>
          <w:sz w:val="22"/>
          <w:szCs w:val="22"/>
        </w:rPr>
        <w:t> </w:t>
      </w:r>
      <w:r w:rsidRPr="00580FB8">
        <w:rPr>
          <w:rFonts w:ascii="Cambria" w:hAnsi="Cambria" w:cs="Arial"/>
          <w:sz w:val="22"/>
          <w:szCs w:val="22"/>
        </w:rPr>
        <w:t>omeškania vo výške 0,02</w:t>
      </w:r>
      <w:r w:rsidR="00F82C0F">
        <w:rPr>
          <w:rFonts w:ascii="Cambria" w:hAnsi="Cambria" w:cs="Arial"/>
          <w:sz w:val="22"/>
          <w:szCs w:val="22"/>
        </w:rPr>
        <w:t>2</w:t>
      </w:r>
      <w:r w:rsidRPr="00580FB8">
        <w:rPr>
          <w:rFonts w:ascii="Cambria" w:hAnsi="Cambria" w:cs="Arial"/>
          <w:sz w:val="22"/>
          <w:szCs w:val="22"/>
        </w:rPr>
        <w:t xml:space="preserve"> % z</w:t>
      </w:r>
      <w:r w:rsidR="00E13D4B">
        <w:rPr>
          <w:rFonts w:ascii="Cambria" w:hAnsi="Cambria" w:cs="Arial"/>
          <w:sz w:val="22"/>
          <w:szCs w:val="22"/>
        </w:rPr>
        <w:t> </w:t>
      </w:r>
      <w:r w:rsidRPr="00580FB8">
        <w:rPr>
          <w:rFonts w:ascii="Cambria" w:hAnsi="Cambria" w:cs="Arial"/>
          <w:sz w:val="22"/>
          <w:szCs w:val="22"/>
        </w:rPr>
        <w:t>dlžnej čiastky za k</w:t>
      </w:r>
      <w:r w:rsidRPr="00286CBF">
        <w:rPr>
          <w:rFonts w:ascii="Cambria" w:hAnsi="Cambria" w:cs="Arial"/>
          <w:sz w:val="22"/>
          <w:szCs w:val="22"/>
        </w:rPr>
        <w:t xml:space="preserve">aždý </w:t>
      </w:r>
      <w:r w:rsidR="00E13D4B" w:rsidRPr="00286CBF">
        <w:rPr>
          <w:rFonts w:ascii="Cambria" w:hAnsi="Cambria" w:cs="Arial"/>
          <w:sz w:val="22"/>
          <w:szCs w:val="22"/>
        </w:rPr>
        <w:t xml:space="preserve">aj </w:t>
      </w:r>
      <w:r w:rsidR="00E13D4B" w:rsidRPr="00C0655A">
        <w:rPr>
          <w:rFonts w:ascii="Cambria" w:hAnsi="Cambria" w:cs="Arial"/>
          <w:sz w:val="22"/>
          <w:szCs w:val="22"/>
        </w:rPr>
        <w:t xml:space="preserve">začatý </w:t>
      </w:r>
      <w:r w:rsidRPr="00286CBF">
        <w:rPr>
          <w:rFonts w:ascii="Cambria" w:hAnsi="Cambria" w:cs="Arial"/>
          <w:sz w:val="22"/>
          <w:szCs w:val="22"/>
        </w:rPr>
        <w:t xml:space="preserve">deň </w:t>
      </w:r>
      <w:r w:rsidRPr="00580FB8">
        <w:rPr>
          <w:rFonts w:ascii="Cambria" w:hAnsi="Cambria" w:cs="Arial"/>
          <w:sz w:val="22"/>
          <w:szCs w:val="22"/>
        </w:rPr>
        <w:t>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4DA60FD0"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56041B">
        <w:rPr>
          <w:rFonts w:ascii="Cambria" w:hAnsi="Cambria" w:cs="Arial"/>
          <w:sz w:val="22"/>
          <w:szCs w:val="22"/>
        </w:rPr>
        <w:t>ých</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7D27DA">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08EDDF4B"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857EED">
        <w:rPr>
          <w:rFonts w:ascii="Cambria" w:hAnsi="Cambria" w:cs="Arial"/>
          <w:sz w:val="22"/>
          <w:szCs w:val="22"/>
        </w:rPr>
        <w:t>ých</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w:t>
      </w:r>
      <w:r w:rsidRPr="00580FB8">
        <w:rPr>
          <w:rFonts w:ascii="Cambria" w:hAnsi="Cambria" w:cs="Arial"/>
          <w:sz w:val="22"/>
          <w:szCs w:val="22"/>
        </w:rPr>
        <w:lastRenderedPageBreak/>
        <w:t>kupujúcemu zmluvnú pokutu vo výške 50,</w:t>
      </w:r>
      <w:r w:rsidR="002D6B8C" w:rsidRPr="00580FB8">
        <w:rPr>
          <w:rFonts w:ascii="Cambria" w:hAnsi="Cambria" w:cs="Arial"/>
          <w:sz w:val="22"/>
          <w:szCs w:val="22"/>
        </w:rPr>
        <w:t>-</w:t>
      </w:r>
      <w:r w:rsidR="009366B8">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6E2F8068"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 xml:space="preserve">Zároveň s právom na odstúpenie od zmluvy v zmysle § 15 ods. 1 zákona č. 315/2016 Z. z. vzniká kupujúcemu aj právo na zmluvnú pokutu vo výške </w:t>
      </w:r>
      <w:r w:rsidR="0082175A">
        <w:rPr>
          <w:rFonts w:ascii="Cambria" w:hAnsi="Cambria" w:cs="Arial"/>
          <w:sz w:val="22"/>
          <w:szCs w:val="22"/>
        </w:rPr>
        <w:t>1.0</w:t>
      </w:r>
      <w:r w:rsidRPr="00580FB8">
        <w:rPr>
          <w:rFonts w:ascii="Cambria" w:hAnsi="Cambria" w:cs="Arial"/>
          <w:sz w:val="22"/>
          <w:szCs w:val="22"/>
        </w:rPr>
        <w:t xml:space="preserve">00,- eur za každý deň existencie dôvodu vzniku práva na odstúpenie od zmluvy v zmysle § 15 ods. 1 zákona </w:t>
      </w:r>
      <w:r w:rsidR="00777A6F">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6842EB">
      <w:pPr>
        <w:keepNext/>
        <w:jc w:val="center"/>
        <w:rPr>
          <w:rFonts w:ascii="Verdana" w:hAnsi="Verdana" w:cs="Arial"/>
          <w:b/>
          <w:sz w:val="20"/>
          <w:szCs w:val="22"/>
        </w:rPr>
      </w:pPr>
      <w:r w:rsidRPr="00580FB8">
        <w:rPr>
          <w:rFonts w:ascii="Verdana" w:hAnsi="Verdana" w:cs="Arial"/>
          <w:b/>
          <w:sz w:val="20"/>
          <w:szCs w:val="22"/>
        </w:rPr>
        <w:t>Čl. IX</w:t>
      </w:r>
    </w:p>
    <w:p w14:paraId="0CB46E36"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6842EB">
      <w:pPr>
        <w:keepNext/>
        <w:tabs>
          <w:tab w:val="left" w:pos="720"/>
        </w:tabs>
        <w:rPr>
          <w:rFonts w:ascii="Cambria" w:hAnsi="Cambria" w:cs="Arial"/>
          <w:b/>
          <w:sz w:val="22"/>
          <w:szCs w:val="22"/>
        </w:rPr>
      </w:pPr>
    </w:p>
    <w:p w14:paraId="4869E9D9" w14:textId="3DD71D2F" w:rsidR="004B3C48" w:rsidRPr="00580FB8" w:rsidRDefault="004B3C48" w:rsidP="006842EB">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86226BA"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69C3B98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7D27DA">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4375B039"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024F0CF8"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alebo súd zamietol návrh na vyhlásenie</w:t>
      </w:r>
      <w:r w:rsidR="007D27DA">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 xml:space="preserve">primeranej lehoty stanovenej v písomnej výzve </w:t>
      </w:r>
      <w:r w:rsidRPr="00580FB8">
        <w:rPr>
          <w:rFonts w:ascii="Cambria" w:hAnsi="Cambria" w:cs="Arial"/>
          <w:sz w:val="22"/>
          <w:szCs w:val="22"/>
        </w:rPr>
        <w:lastRenderedPageBreak/>
        <w:t>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51582AA"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w:t>
      </w:r>
      <w:r w:rsidR="00380D46">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2F5E080C"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w:t>
      </w:r>
      <w:r w:rsidR="007D3929">
        <w:rPr>
          <w:rFonts w:ascii="Cambria" w:hAnsi="Cambria" w:cs="Arial"/>
          <w:noProof/>
          <w:sz w:val="22"/>
          <w:szCs w:val="22"/>
        </w:rPr>
        <w:t>troch</w:t>
      </w:r>
      <w:r w:rsidR="007D3929"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9B797F">
      <w:pPr>
        <w:keepNext/>
        <w:tabs>
          <w:tab w:val="left" w:pos="720"/>
        </w:tabs>
        <w:rPr>
          <w:rFonts w:ascii="Cambria" w:hAnsi="Cambria" w:cs="Arial"/>
          <w:sz w:val="22"/>
          <w:szCs w:val="22"/>
        </w:rPr>
      </w:pPr>
    </w:p>
    <w:p w14:paraId="73F3C3DD"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6016DA04"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w:t>
      </w:r>
      <w:r w:rsidR="00276199" w:rsidRPr="00A667DE">
        <w:rPr>
          <w:rFonts w:ascii="Cambria" w:hAnsi="Cambria"/>
          <w:sz w:val="22"/>
          <w:szCs w:val="22"/>
        </w:rPr>
        <w:t>Pri preukazovaní doručenia dokumentu bude dostatočné preukázať, že došlo k doručeniu alebo že obálka, ktorá obsahovala dokument, obsahovala riadne vypísanú adresu a bola odoslaná ako doporučená zásielka. Za doručenú sa bude zásielka považovať dňom vrátenia odosielateľovi. Rovnako, za doručenú sa bude zásielka považovať aj dňom odmietnutia prevziať zásielku prijímateľom. V prípade emailovej komunikácie bude dostatočné preukázať, že emailová správa bola riadne adresovaná a odoslaná a že odosielateľ emailovej správy môže predložiť potvrdenie o doručení (v ktorom bude uvedený dátum a čas doručenia).</w:t>
      </w:r>
    </w:p>
    <w:p w14:paraId="4F56C943"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67D43D26"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w:t>
      </w:r>
      <w:r w:rsidRPr="00580FB8">
        <w:rPr>
          <w:rFonts w:ascii="Cambria" w:hAnsi="Cambria" w:cs="Arial"/>
          <w:sz w:val="22"/>
          <w:szCs w:val="22"/>
        </w:rPr>
        <w:lastRenderedPageBreak/>
        <w:t xml:space="preserve">ustanovenie zmluvy sa nahradí takým platným a účinným zákonným ustanovením, ktoré je mu svojím významom a účelom najbližšie. </w:t>
      </w:r>
    </w:p>
    <w:p w14:paraId="101236FD" w14:textId="4AE224D5" w:rsidR="007405BA" w:rsidRPr="00580FB8" w:rsidRDefault="007405BA"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r w:rsidR="007A1743">
        <w:rPr>
          <w:rFonts w:ascii="Cambria" w:hAnsi="Cambria" w:cs="Arial"/>
          <w:sz w:val="22"/>
          <w:szCs w:val="22"/>
        </w:rPr>
        <w:t xml:space="preserve">v znení neskorších predpisov </w:t>
      </w:r>
      <w:r w:rsidRPr="00580FB8">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11"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3A0E2E31"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4D6CD0">
        <w:rPr>
          <w:rFonts w:ascii="Cambria" w:hAnsi="Cambria" w:cs="Arial"/>
          <w:sz w:val="22"/>
          <w:szCs w:val="22"/>
        </w:rPr>
        <w:t>štyroch</w:t>
      </w:r>
      <w:r w:rsidR="009B797F" w:rsidRPr="00580FB8">
        <w:rPr>
          <w:rFonts w:ascii="Cambria" w:hAnsi="Cambria" w:cs="Arial"/>
          <w:sz w:val="22"/>
          <w:szCs w:val="22"/>
        </w:rPr>
        <w:t xml:space="preserve"> </w:t>
      </w:r>
      <w:r w:rsidRPr="00580FB8">
        <w:rPr>
          <w:rFonts w:ascii="Cambria" w:hAnsi="Cambria" w:cs="Arial"/>
          <w:sz w:val="22"/>
          <w:szCs w:val="22"/>
        </w:rPr>
        <w:t xml:space="preserve">rovnopisoch, z ktorých kupujúci dostane </w:t>
      </w:r>
      <w:r w:rsidR="009B797F">
        <w:rPr>
          <w:rFonts w:ascii="Cambria" w:hAnsi="Cambria" w:cs="Arial"/>
          <w:sz w:val="22"/>
          <w:szCs w:val="22"/>
        </w:rPr>
        <w:t>t</w:t>
      </w:r>
      <w:r w:rsidR="009B797F" w:rsidRPr="00580FB8">
        <w:rPr>
          <w:rFonts w:ascii="Cambria" w:hAnsi="Cambria" w:cs="Arial"/>
          <w:sz w:val="22"/>
          <w:szCs w:val="22"/>
        </w:rPr>
        <w:t xml:space="preserve">ri </w:t>
      </w:r>
      <w:r w:rsidRPr="00580FB8">
        <w:rPr>
          <w:rFonts w:ascii="Cambria" w:hAnsi="Cambria" w:cs="Arial"/>
          <w:sz w:val="22"/>
          <w:szCs w:val="22"/>
        </w:rPr>
        <w:t xml:space="preserve">vyhotovenia a predávajúci dostane </w:t>
      </w:r>
      <w:r w:rsidR="004D6CD0">
        <w:rPr>
          <w:rFonts w:ascii="Cambria" w:hAnsi="Cambria" w:cs="Arial"/>
          <w:sz w:val="22"/>
          <w:szCs w:val="22"/>
        </w:rPr>
        <w:t>jedno</w:t>
      </w:r>
      <w:r w:rsidRPr="00580FB8">
        <w:rPr>
          <w:rFonts w:ascii="Cambria" w:hAnsi="Cambria" w:cs="Arial"/>
          <w:sz w:val="22"/>
          <w:szCs w:val="22"/>
        </w:rPr>
        <w:t xml:space="preserve"> vyhotoveni</w:t>
      </w:r>
      <w:r w:rsidR="004D6CD0">
        <w:rPr>
          <w:rFonts w:ascii="Cambria" w:hAnsi="Cambria" w:cs="Arial"/>
          <w:sz w:val="22"/>
          <w:szCs w:val="22"/>
        </w:rPr>
        <w:t>e</w:t>
      </w:r>
      <w:r w:rsidRPr="00580FB8">
        <w:rPr>
          <w:rFonts w:ascii="Cambria" w:hAnsi="Cambria" w:cs="Arial"/>
          <w:sz w:val="22"/>
          <w:szCs w:val="22"/>
        </w:rPr>
        <w:t xml:space="preserve">. </w:t>
      </w:r>
    </w:p>
    <w:p w14:paraId="59561DE1"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3D68A32D" w14:textId="77777777" w:rsidR="007B5212"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1 –</w:t>
      </w:r>
      <w:r w:rsidR="007B5212" w:rsidRPr="007B5212">
        <w:rPr>
          <w:rFonts w:ascii="Cambria" w:hAnsi="Cambria" w:cs="Arial"/>
          <w:sz w:val="22"/>
          <w:szCs w:val="22"/>
        </w:rPr>
        <w:t>Špecifikácia technických parametrov a výbavy osobných motorových vozidiel</w:t>
      </w:r>
      <w:r w:rsidR="007B5212">
        <w:rPr>
          <w:rFonts w:ascii="Cambria" w:hAnsi="Cambria" w:cs="Arial"/>
          <w:sz w:val="22"/>
          <w:szCs w:val="22"/>
        </w:rPr>
        <w:t xml:space="preserve"> </w:t>
      </w:r>
    </w:p>
    <w:p w14:paraId="57C51ABA" w14:textId="721BBFFA" w:rsidR="00F612C6" w:rsidRPr="00580FB8" w:rsidRDefault="007B5212" w:rsidP="007B5212">
      <w:pPr>
        <w:ind w:left="1983" w:hanging="567"/>
        <w:jc w:val="both"/>
        <w:rPr>
          <w:rFonts w:ascii="Cambria" w:hAnsi="Cambria" w:cs="Arial"/>
          <w:sz w:val="22"/>
          <w:szCs w:val="22"/>
        </w:rPr>
      </w:pPr>
      <w:r>
        <w:rPr>
          <w:rFonts w:ascii="Cambria" w:hAnsi="Cambria" w:cs="Arial"/>
          <w:sz w:val="22"/>
          <w:szCs w:val="22"/>
        </w:rPr>
        <w:t xml:space="preserve">          </w:t>
      </w:r>
      <w:r w:rsidRPr="007B5212">
        <w:rPr>
          <w:rFonts w:ascii="Cambria" w:hAnsi="Cambria" w:cs="Arial"/>
          <w:sz w:val="22"/>
          <w:szCs w:val="22"/>
        </w:rPr>
        <w:t>s hybridným pohonom</w:t>
      </w:r>
      <w:r w:rsidR="00F612C6" w:rsidRPr="00580FB8">
        <w:rPr>
          <w:rFonts w:ascii="Cambria" w:hAnsi="Cambria" w:cs="Arial"/>
          <w:sz w:val="22"/>
          <w:szCs w:val="22"/>
        </w:rPr>
        <w:t>,</w:t>
      </w:r>
    </w:p>
    <w:p w14:paraId="3F9F312E" w14:textId="0BAE68B9"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2 –</w:t>
      </w:r>
      <w:r w:rsidR="007B2387">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C570104"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3 –</w:t>
      </w:r>
      <w:r w:rsidR="007B2387">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68BB9434"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w:t>
      </w:r>
      <w:r w:rsidR="0056041B">
        <w:rPr>
          <w:rFonts w:ascii="Cambria" w:hAnsi="Cambria" w:cs="Arial"/>
          <w:sz w:val="22"/>
          <w:szCs w:val="22"/>
        </w:rPr>
        <w:t>berie na vedomie</w:t>
      </w:r>
      <w:r w:rsidR="00CE7446">
        <w:rPr>
          <w:rFonts w:ascii="Cambria" w:hAnsi="Cambria" w:cs="Arial"/>
          <w:sz w:val="22"/>
          <w:szCs w:val="22"/>
        </w:rPr>
        <w:t xml:space="preserve"> </w:t>
      </w:r>
      <w:r w:rsidR="0056041B">
        <w:rPr>
          <w:rFonts w:ascii="Cambria" w:hAnsi="Cambria" w:cs="Arial"/>
          <w:sz w:val="22"/>
          <w:szCs w:val="22"/>
        </w:rPr>
        <w:t>zverejnenie</w:t>
      </w:r>
      <w:r w:rsidRPr="00580FB8">
        <w:rPr>
          <w:rFonts w:ascii="Cambria" w:hAnsi="Cambria" w:cs="Arial"/>
          <w:sz w:val="22"/>
          <w:szCs w:val="22"/>
        </w:rPr>
        <w:t xml:space="preserve"> tejto zmluvy (vrátane jej prípadných dodatkov) a faktúr predávajúceho doručených kupujúcemu, a to zverejnenie kupujúcim počas trvania jeho povinnosti podľa § 5a ods. 1, </w:t>
      </w:r>
      <w:r w:rsidR="001A4A87">
        <w:rPr>
          <w:rFonts w:ascii="Cambria" w:hAnsi="Cambria" w:cs="Arial"/>
          <w:sz w:val="22"/>
          <w:szCs w:val="22"/>
        </w:rPr>
        <w:t>7</w:t>
      </w:r>
      <w:r w:rsidRPr="00580FB8">
        <w:rPr>
          <w:rFonts w:ascii="Cambria" w:hAnsi="Cambria" w:cs="Arial"/>
          <w:sz w:val="22"/>
          <w:szCs w:val="22"/>
        </w:rPr>
        <w:t xml:space="preserve"> a </w:t>
      </w:r>
      <w:r w:rsidR="001A4A87">
        <w:rPr>
          <w:rFonts w:ascii="Cambria" w:hAnsi="Cambria" w:cs="Arial"/>
          <w:sz w:val="22"/>
          <w:szCs w:val="22"/>
        </w:rPr>
        <w:t>10</w:t>
      </w:r>
      <w:r w:rsidRPr="00580FB8">
        <w:rPr>
          <w:rFonts w:ascii="Cambria" w:hAnsi="Cambria" w:cs="Arial"/>
          <w:sz w:val="22"/>
          <w:szCs w:val="22"/>
        </w:rPr>
        <w:t xml:space="preserve"> a § 5b zákona o slobodnom prístupe k informáciám.</w:t>
      </w:r>
    </w:p>
    <w:p w14:paraId="1FB23C44" w14:textId="2973F29A"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w:t>
      </w:r>
      <w:r w:rsidR="001A4A87">
        <w:rPr>
          <w:rFonts w:ascii="Cambria" w:hAnsi="Cambria" w:cs="Arial"/>
          <w:sz w:val="22"/>
          <w:szCs w:val="22"/>
        </w:rPr>
        <w:t>7</w:t>
      </w:r>
      <w:r w:rsidRPr="00580FB8">
        <w:rPr>
          <w:rFonts w:ascii="Cambria" w:hAnsi="Cambria" w:cs="Arial"/>
          <w:sz w:val="22"/>
          <w:szCs w:val="22"/>
        </w:rPr>
        <w:t xml:space="preserve"> a </w:t>
      </w:r>
      <w:r w:rsidR="001A4A87">
        <w:rPr>
          <w:rFonts w:ascii="Cambria" w:hAnsi="Cambria" w:cs="Arial"/>
          <w:sz w:val="22"/>
          <w:szCs w:val="22"/>
        </w:rPr>
        <w:t>10</w:t>
      </w:r>
      <w:r w:rsidRPr="00580FB8">
        <w:rPr>
          <w:rFonts w:ascii="Cambria" w:hAnsi="Cambria" w:cs="Arial"/>
          <w:sz w:val="22"/>
          <w:szCs w:val="22"/>
        </w:rPr>
        <w:t xml:space="preserve"> zákona o slobodnom prístupe k informáciám].</w:t>
      </w:r>
    </w:p>
    <w:p w14:paraId="13BEC5D6"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483A3CCE"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Príloha č. 1 ku Kúpnej zmluve č.</w:t>
      </w:r>
      <w:r w:rsidR="007D27DA">
        <w:rPr>
          <w:rFonts w:ascii="Cambria" w:hAnsi="Cambria" w:cs="Arial"/>
          <w:sz w:val="22"/>
          <w:szCs w:val="22"/>
        </w:rPr>
        <w:t xml:space="preserve"> </w:t>
      </w:r>
      <w:r w:rsidR="00E72FA0" w:rsidRPr="00E72FA0">
        <w:rPr>
          <w:rFonts w:ascii="Cambria" w:hAnsi="Cambria" w:cs="Arial"/>
          <w:sz w:val="22"/>
          <w:szCs w:val="22"/>
        </w:rPr>
        <w:t>C-NBS1-000-111-945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r w:rsidR="00E72FA0">
        <w:rPr>
          <w:rFonts w:ascii="Cambria" w:hAnsi="Cambria" w:cs="Arial"/>
          <w:sz w:val="22"/>
          <w:szCs w:val="22"/>
        </w:rPr>
        <w:t xml:space="preserve"> s hybridným pohonom</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72148E7C" w14:textId="1FD625B3" w:rsidR="000B24A7" w:rsidRPr="007C45B3" w:rsidRDefault="008D7FA3" w:rsidP="007B5212">
      <w:pPr>
        <w:jc w:val="center"/>
        <w:rPr>
          <w:rFonts w:ascii="Cambria" w:hAnsi="Cambria"/>
          <w:sz w:val="22"/>
          <w:szCs w:val="22"/>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2650E2">
        <w:rPr>
          <w:rFonts w:ascii="Verdana" w:hAnsi="Verdana" w:cs="Arial"/>
          <w:b/>
          <w:sz w:val="20"/>
          <w:szCs w:val="20"/>
          <w:lang w:eastAsia="en-US"/>
        </w:rPr>
        <w:t> </w:t>
      </w:r>
      <w:r w:rsidR="00F1307D" w:rsidRPr="002D39AD">
        <w:rPr>
          <w:rFonts w:ascii="Verdana" w:hAnsi="Verdana" w:cs="Arial"/>
          <w:b/>
          <w:sz w:val="20"/>
          <w:szCs w:val="20"/>
          <w:lang w:eastAsia="en-US"/>
        </w:rPr>
        <w:t>výbavy</w:t>
      </w:r>
      <w:r w:rsidR="002650E2">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r w:rsidR="007B5212">
        <w:rPr>
          <w:rFonts w:ascii="Verdana" w:hAnsi="Verdana" w:cs="Arial"/>
          <w:b/>
          <w:sz w:val="20"/>
          <w:szCs w:val="20"/>
        </w:rPr>
        <w:t xml:space="preserve"> s hybridným pohonom</w:t>
      </w:r>
    </w:p>
    <w:p w14:paraId="64697813" w14:textId="77777777" w:rsidR="00FA16DB" w:rsidRPr="007C45B3" w:rsidRDefault="00FA16DB" w:rsidP="00FA16DB">
      <w:pPr>
        <w:rPr>
          <w:rFonts w:ascii="Cambria" w:hAnsi="Cambria"/>
          <w:sz w:val="22"/>
          <w:szCs w:val="22"/>
        </w:rPr>
      </w:pPr>
    </w:p>
    <w:tbl>
      <w:tblPr>
        <w:tblW w:w="9928" w:type="dxa"/>
        <w:jc w:val="center"/>
        <w:tblCellMar>
          <w:left w:w="10" w:type="dxa"/>
          <w:right w:w="10" w:type="dxa"/>
        </w:tblCellMar>
        <w:tblLook w:val="0000" w:firstRow="0" w:lastRow="0" w:firstColumn="0" w:lastColumn="0" w:noHBand="0" w:noVBand="0"/>
      </w:tblPr>
      <w:tblGrid>
        <w:gridCol w:w="699"/>
        <w:gridCol w:w="5432"/>
        <w:gridCol w:w="1842"/>
        <w:gridCol w:w="14"/>
        <w:gridCol w:w="1927"/>
        <w:gridCol w:w="14"/>
      </w:tblGrid>
      <w:tr w:rsidR="004D6CD0" w:rsidRPr="007C45B3" w14:paraId="3C3BF38C" w14:textId="77777777" w:rsidTr="00B175D6">
        <w:trPr>
          <w:trHeight w:val="300"/>
          <w:jc w:val="center"/>
        </w:trPr>
        <w:tc>
          <w:tcPr>
            <w:tcW w:w="7987"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77DB0A6" w14:textId="77777777" w:rsidR="004D6CD0" w:rsidRPr="007C45B3" w:rsidRDefault="004D6CD0" w:rsidP="00B175D6">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w:t>
            </w:r>
            <w:r>
              <w:rPr>
                <w:rFonts w:ascii="Cambria" w:hAnsi="Cambria" w:cs="Arial"/>
                <w:b/>
                <w:sz w:val="22"/>
                <w:szCs w:val="22"/>
                <w:lang w:eastAsia="en-US"/>
              </w:rPr>
              <w:t xml:space="preserve">hybridného </w:t>
            </w:r>
            <w:r w:rsidRPr="007C45B3">
              <w:rPr>
                <w:rFonts w:ascii="Cambria" w:hAnsi="Cambria" w:cs="Arial"/>
                <w:b/>
                <w:sz w:val="22"/>
                <w:szCs w:val="22"/>
                <w:lang w:eastAsia="en-US"/>
              </w:rPr>
              <w:t xml:space="preserve">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 xml:space="preserve">trieda vozidla </w:t>
            </w:r>
            <w:r>
              <w:rPr>
                <w:rFonts w:ascii="Cambria" w:hAnsi="Cambria" w:cs="Arial"/>
                <w:b/>
                <w:sz w:val="22"/>
                <w:szCs w:val="22"/>
                <w:lang w:eastAsia="en-US"/>
              </w:rPr>
              <w:t>sedan</w:t>
            </w:r>
          </w:p>
        </w:tc>
        <w:tc>
          <w:tcPr>
            <w:tcW w:w="1941" w:type="dxa"/>
            <w:gridSpan w:val="2"/>
            <w:tcBorders>
              <w:top w:val="single" w:sz="4" w:space="0" w:color="000000"/>
              <w:left w:val="single" w:sz="8" w:space="0" w:color="000000"/>
              <w:bottom w:val="single" w:sz="4" w:space="0" w:color="000000"/>
              <w:right w:val="single" w:sz="8" w:space="0" w:color="000000"/>
            </w:tcBorders>
            <w:shd w:val="clear" w:color="auto" w:fill="E0E0E0"/>
          </w:tcPr>
          <w:p w14:paraId="6BEE9E4D" w14:textId="77777777" w:rsidR="004D6CD0" w:rsidRPr="007C45B3" w:rsidRDefault="004D6CD0" w:rsidP="00B175D6">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4D6CD0" w:rsidRPr="007C45B3" w14:paraId="0ACA1D75" w14:textId="77777777" w:rsidTr="00B175D6">
        <w:trPr>
          <w:gridAfter w:val="1"/>
          <w:wAfter w:w="14" w:type="dxa"/>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2FB1A33" w14:textId="77777777" w:rsidR="004D6CD0" w:rsidRPr="007C45B3" w:rsidRDefault="004D6CD0" w:rsidP="00B175D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28F649" w14:textId="77777777" w:rsidR="004D6CD0" w:rsidRPr="007C45B3" w:rsidRDefault="004D6CD0" w:rsidP="00B175D6">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7D2D9A"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694B5A0A" w14:textId="77777777" w:rsidR="004D6CD0" w:rsidRPr="00DC12C7"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FF2299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6D8D398"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3A29A3" w14:textId="77777777" w:rsidR="004D6CD0" w:rsidRPr="007C45B3" w:rsidRDefault="004D6CD0" w:rsidP="00B175D6">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5C2DA1"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744F440A" w14:textId="77777777" w:rsidR="004D6CD0" w:rsidRPr="00DC12C7"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EA2FAA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319C4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45529F"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7F56C9"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2</w:t>
            </w:r>
          </w:p>
        </w:tc>
        <w:tc>
          <w:tcPr>
            <w:tcW w:w="1941" w:type="dxa"/>
            <w:gridSpan w:val="2"/>
            <w:tcBorders>
              <w:left w:val="single" w:sz="8" w:space="0" w:color="000000"/>
              <w:bottom w:val="single" w:sz="4" w:space="0" w:color="000000"/>
              <w:right w:val="single" w:sz="8" w:space="0" w:color="000000"/>
            </w:tcBorders>
          </w:tcPr>
          <w:p w14:paraId="18311944"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4D6CD0" w:rsidRPr="007C45B3" w14:paraId="6C7BA6B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D77A8CC"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936DCE"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E84D8D" w14:textId="3745ECC7" w:rsidR="004D6CD0" w:rsidRPr="007C45B3" w:rsidRDefault="00F222B3" w:rsidP="00B175D6">
            <w:pPr>
              <w:spacing w:line="242" w:lineRule="auto"/>
              <w:jc w:val="center"/>
              <w:rPr>
                <w:rFonts w:ascii="Cambria" w:hAnsi="Cambria" w:cs="Arial"/>
                <w:sz w:val="22"/>
                <w:szCs w:val="22"/>
                <w:lang w:eastAsia="en-US"/>
              </w:rPr>
            </w:pPr>
            <w:r>
              <w:rPr>
                <w:rFonts w:ascii="Cambria" w:hAnsi="Cambria" w:cs="Arial"/>
                <w:sz w:val="22"/>
                <w:szCs w:val="22"/>
                <w:lang w:eastAsia="en-US"/>
              </w:rPr>
              <w:t>S</w:t>
            </w:r>
            <w:r w:rsidR="004D6CD0">
              <w:rPr>
                <w:rFonts w:ascii="Cambria" w:hAnsi="Cambria" w:cs="Arial"/>
                <w:sz w:val="22"/>
                <w:szCs w:val="22"/>
                <w:lang w:eastAsia="en-US"/>
              </w:rPr>
              <w:t>edan</w:t>
            </w:r>
          </w:p>
        </w:tc>
        <w:tc>
          <w:tcPr>
            <w:tcW w:w="1941" w:type="dxa"/>
            <w:gridSpan w:val="2"/>
            <w:tcBorders>
              <w:left w:val="single" w:sz="8" w:space="0" w:color="000000"/>
              <w:bottom w:val="single" w:sz="4" w:space="0" w:color="000000"/>
              <w:right w:val="single" w:sz="8" w:space="0" w:color="000000"/>
            </w:tcBorders>
            <w:vAlign w:val="center"/>
          </w:tcPr>
          <w:p w14:paraId="56F412A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8A16D0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EB7C0D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6D52B7"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minimálna dĺžka </w:t>
            </w:r>
            <w:r>
              <w:rPr>
                <w:rFonts w:ascii="Cambria" w:hAnsi="Cambria" w:cs="Arial"/>
                <w:sz w:val="22"/>
                <w:szCs w:val="22"/>
                <w:lang w:eastAsia="en-US"/>
              </w:rPr>
              <w:t xml:space="preserve">(bez ťažného zariadenia) </w:t>
            </w:r>
            <w:r w:rsidRPr="007C45B3">
              <w:rPr>
                <w:rFonts w:ascii="Cambria" w:hAnsi="Cambria" w:cs="Arial"/>
                <w:sz w:val="22"/>
                <w:szCs w:val="22"/>
                <w:lang w:eastAsia="en-US"/>
              </w:rPr>
              <w:t>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0B1E2E"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4 900</w:t>
            </w:r>
          </w:p>
        </w:tc>
        <w:tc>
          <w:tcPr>
            <w:tcW w:w="1941" w:type="dxa"/>
            <w:gridSpan w:val="2"/>
            <w:tcBorders>
              <w:left w:val="single" w:sz="8" w:space="0" w:color="000000"/>
              <w:bottom w:val="single" w:sz="4" w:space="0" w:color="000000"/>
              <w:right w:val="single" w:sz="8" w:space="0" w:color="000000"/>
            </w:tcBorders>
            <w:vAlign w:val="center"/>
          </w:tcPr>
          <w:p w14:paraId="4891B38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935C8E9"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3E092B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6942E8"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38A29C"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1 800</w:t>
            </w:r>
          </w:p>
        </w:tc>
        <w:tc>
          <w:tcPr>
            <w:tcW w:w="1941" w:type="dxa"/>
            <w:gridSpan w:val="2"/>
            <w:tcBorders>
              <w:left w:val="single" w:sz="8" w:space="0" w:color="000000"/>
              <w:bottom w:val="single" w:sz="4" w:space="0" w:color="000000"/>
              <w:right w:val="single" w:sz="8" w:space="0" w:color="000000"/>
            </w:tcBorders>
            <w:vAlign w:val="center"/>
          </w:tcPr>
          <w:p w14:paraId="35C31CD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98CA4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F69489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12C0AA"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76249A"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1 400</w:t>
            </w:r>
          </w:p>
        </w:tc>
        <w:tc>
          <w:tcPr>
            <w:tcW w:w="1941" w:type="dxa"/>
            <w:gridSpan w:val="2"/>
            <w:tcBorders>
              <w:left w:val="single" w:sz="8" w:space="0" w:color="000000"/>
              <w:bottom w:val="single" w:sz="4" w:space="0" w:color="000000"/>
              <w:right w:val="single" w:sz="8" w:space="0" w:color="000000"/>
            </w:tcBorders>
            <w:vAlign w:val="center"/>
          </w:tcPr>
          <w:p w14:paraId="7E6728E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6196FC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E94239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252021"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E8382"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2 800</w:t>
            </w:r>
          </w:p>
        </w:tc>
        <w:tc>
          <w:tcPr>
            <w:tcW w:w="1941" w:type="dxa"/>
            <w:gridSpan w:val="2"/>
            <w:tcBorders>
              <w:left w:val="single" w:sz="8" w:space="0" w:color="000000"/>
              <w:bottom w:val="single" w:sz="4" w:space="0" w:color="000000"/>
              <w:right w:val="single" w:sz="8" w:space="0" w:color="000000"/>
            </w:tcBorders>
            <w:vAlign w:val="center"/>
          </w:tcPr>
          <w:p w14:paraId="7217CCD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A9FBCD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8E1F6E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C95B40" w14:textId="77777777" w:rsidR="004D6CD0" w:rsidRPr="00D97E3F" w:rsidRDefault="004D6CD0" w:rsidP="00B175D6">
            <w:pPr>
              <w:spacing w:line="242" w:lineRule="auto"/>
              <w:rPr>
                <w:rFonts w:ascii="Cambria" w:hAnsi="Cambria" w:cs="Arial"/>
                <w:sz w:val="22"/>
                <w:szCs w:val="22"/>
                <w:lang w:eastAsia="en-US"/>
              </w:rPr>
            </w:pPr>
            <w:r w:rsidRPr="00D97E3F">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BE7899" w14:textId="77777777" w:rsidR="004D6CD0" w:rsidRPr="006206DE"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450</w:t>
            </w:r>
          </w:p>
        </w:tc>
        <w:tc>
          <w:tcPr>
            <w:tcW w:w="1941" w:type="dxa"/>
            <w:gridSpan w:val="2"/>
            <w:tcBorders>
              <w:left w:val="single" w:sz="8" w:space="0" w:color="000000"/>
              <w:bottom w:val="single" w:sz="4" w:space="0" w:color="000000"/>
              <w:right w:val="single" w:sz="8" w:space="0" w:color="000000"/>
            </w:tcBorders>
            <w:vAlign w:val="center"/>
          </w:tcPr>
          <w:p w14:paraId="682550F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D783C10"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D1D5FC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AF00193"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794BA7"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6C582B0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A146E0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8A4D70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6DAF220"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879EC0"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65E1FF8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B98E15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CCCEA4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C44EF21"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etalický lak vozidla</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967B29"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6FFBA3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291966"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30AD53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1A2D222" w14:textId="77777777" w:rsidR="004D6CD0" w:rsidRPr="007C45B3"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Farba interiéru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6447CF"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0823816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ABCCF6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4C03FF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E638FE4" w14:textId="77777777" w:rsidR="004D6CD0"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Farba kobercov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942CDE"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B8A110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C8F9AF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6C83C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608EE7E" w14:textId="77777777" w:rsidR="004D6CD0" w:rsidRPr="007C45B3" w:rsidRDefault="004D6CD0" w:rsidP="00B175D6">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B23940"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734B588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33404FAF" w14:textId="77777777" w:rsidTr="00B175D6">
        <w:trPr>
          <w:gridAfter w:val="1"/>
          <w:wAfter w:w="14" w:type="dxa"/>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1C39D06D" w14:textId="77777777" w:rsidR="004D6CD0" w:rsidRPr="009E78C9" w:rsidRDefault="004D6CD0" w:rsidP="00B175D6">
            <w:pPr>
              <w:spacing w:line="242" w:lineRule="auto"/>
              <w:ind w:left="113" w:right="113"/>
              <w:jc w:val="center"/>
              <w:rPr>
                <w:rFonts w:ascii="Cambria" w:hAnsi="Cambria" w:cs="Arial"/>
                <w:b/>
                <w:bCs/>
                <w:sz w:val="22"/>
                <w:szCs w:val="22"/>
                <w:lang w:eastAsia="en-US"/>
              </w:rPr>
            </w:pPr>
            <w:r w:rsidRPr="009E78C9">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FDAA61"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w:t>
            </w:r>
            <w:r w:rsidRPr="009E78C9">
              <w:rPr>
                <w:rFonts w:ascii="Cambria" w:hAnsi="Cambria" w:cs="Arial"/>
                <w:sz w:val="22"/>
                <w:szCs w:val="22"/>
                <w:lang w:eastAsia="en-US"/>
              </w:rPr>
              <w:t xml:space="preserve">inimálny </w:t>
            </w:r>
            <w:r>
              <w:rPr>
                <w:rFonts w:ascii="Cambria" w:hAnsi="Cambria" w:cs="Arial"/>
                <w:sz w:val="22"/>
                <w:szCs w:val="22"/>
                <w:lang w:eastAsia="en-US"/>
              </w:rPr>
              <w:t xml:space="preserve">systémový </w:t>
            </w:r>
            <w:r w:rsidRPr="009E78C9">
              <w:rPr>
                <w:rFonts w:ascii="Cambria" w:hAnsi="Cambria" w:cs="Arial"/>
                <w:sz w:val="22"/>
                <w:szCs w:val="22"/>
                <w:lang w:eastAsia="en-US"/>
              </w:rPr>
              <w:t xml:space="preserve">výkon </w:t>
            </w:r>
            <w:r>
              <w:rPr>
                <w:rFonts w:ascii="Cambria" w:hAnsi="Cambria" w:cs="Arial"/>
                <w:sz w:val="22"/>
                <w:szCs w:val="22"/>
                <w:lang w:eastAsia="en-US"/>
              </w:rPr>
              <w:t>vozidla</w:t>
            </w:r>
            <w:r w:rsidRPr="009E78C9">
              <w:rPr>
                <w:rFonts w:ascii="Cambria" w:hAnsi="Cambria" w:cs="Arial"/>
                <w:sz w:val="22"/>
                <w:szCs w:val="22"/>
                <w:lang w:eastAsia="en-US"/>
              </w:rPr>
              <w:t xml:space="preserve"> v</w:t>
            </w:r>
            <w:r>
              <w:rPr>
                <w:rFonts w:ascii="Cambria" w:hAnsi="Cambria" w:cs="Arial"/>
                <w:sz w:val="22"/>
                <w:szCs w:val="22"/>
                <w:lang w:eastAsia="en-US"/>
              </w:rPr>
              <w:t> </w:t>
            </w:r>
            <w:r w:rsidRPr="009E78C9">
              <w:rPr>
                <w:rFonts w:ascii="Cambria" w:hAnsi="Cambria" w:cs="Arial"/>
                <w:sz w:val="22"/>
                <w:szCs w:val="22"/>
                <w:lang w:eastAsia="en-US"/>
              </w:rPr>
              <w:t>kW</w:t>
            </w:r>
            <w:r>
              <w:rPr>
                <w:rFonts w:ascii="Cambria" w:hAnsi="Cambria" w:cs="Arial"/>
                <w:sz w:val="22"/>
                <w:szCs w:val="22"/>
                <w:lang w:eastAsia="en-US"/>
              </w:rPr>
              <w:t xml:space="preserve"> (kombinovaný)</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7E41B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3D0301">
              <w:rPr>
                <w:rFonts w:ascii="Cambria" w:hAnsi="Cambria" w:cs="Arial"/>
                <w:sz w:val="22"/>
                <w:szCs w:val="22"/>
                <w:lang w:eastAsia="en-US"/>
              </w:rPr>
              <w:t>140</w:t>
            </w:r>
          </w:p>
        </w:tc>
        <w:tc>
          <w:tcPr>
            <w:tcW w:w="1941" w:type="dxa"/>
            <w:gridSpan w:val="2"/>
            <w:tcBorders>
              <w:left w:val="single" w:sz="8" w:space="0" w:color="000000"/>
              <w:bottom w:val="single" w:sz="4" w:space="0" w:color="000000"/>
              <w:right w:val="single" w:sz="8" w:space="0" w:color="000000"/>
            </w:tcBorders>
            <w:vAlign w:val="center"/>
          </w:tcPr>
          <w:p w14:paraId="5CAB509C"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2332CD3" w14:textId="77777777" w:rsidTr="00B175D6">
        <w:trPr>
          <w:gridAfter w:val="1"/>
          <w:wAfter w:w="14" w:type="dxa"/>
          <w:trHeight w:val="300"/>
          <w:jc w:val="center"/>
        </w:trPr>
        <w:tc>
          <w:tcPr>
            <w:tcW w:w="699"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453DAC57"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094F2F"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Minimálny výkon spaľovacieho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2FA627" w14:textId="77777777" w:rsidR="004D6CD0" w:rsidRPr="003D0301"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100</w:t>
            </w:r>
          </w:p>
        </w:tc>
        <w:tc>
          <w:tcPr>
            <w:tcW w:w="1941" w:type="dxa"/>
            <w:gridSpan w:val="2"/>
            <w:tcBorders>
              <w:left w:val="single" w:sz="8" w:space="0" w:color="000000"/>
              <w:bottom w:val="single" w:sz="4" w:space="0" w:color="000000"/>
              <w:right w:val="single" w:sz="8" w:space="0" w:color="000000"/>
            </w:tcBorders>
            <w:vAlign w:val="center"/>
          </w:tcPr>
          <w:p w14:paraId="7905E51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289C78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04BA0B3"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60CB37"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Emisná norma EURO 6</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60F52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8315B">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2EAA339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35F6F67"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AB93FB2"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CD5079"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Minimálna využiteľná kapacita batérie 18 kWh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9536B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194190">
              <w:rPr>
                <w:rFonts w:ascii="Cambria" w:hAnsi="Cambria" w:cs="Arial"/>
                <w:sz w:val="22"/>
                <w:szCs w:val="22"/>
                <w:lang w:eastAsia="en-US"/>
              </w:rPr>
              <w:t>požaduje s</w:t>
            </w:r>
            <w:r>
              <w:rPr>
                <w:rFonts w:ascii="Cambria" w:hAnsi="Cambria" w:cs="Arial"/>
                <w:sz w:val="22"/>
                <w:szCs w:val="22"/>
                <w:lang w:eastAsia="en-US"/>
              </w:rPr>
              <w:t>a</w:t>
            </w:r>
            <w:r w:rsidRPr="00194190">
              <w:rPr>
                <w:rFonts w:ascii="Cambria" w:hAnsi="Cambria" w:cs="Arial"/>
                <w:sz w:val="22"/>
                <w:szCs w:val="22"/>
                <w:lang w:eastAsia="en-US"/>
              </w:rPr>
              <w:t xml:space="preserve"> </w:t>
            </w:r>
          </w:p>
        </w:tc>
        <w:tc>
          <w:tcPr>
            <w:tcW w:w="1941" w:type="dxa"/>
            <w:gridSpan w:val="2"/>
            <w:tcBorders>
              <w:left w:val="single" w:sz="8" w:space="0" w:color="000000"/>
              <w:bottom w:val="single" w:sz="4" w:space="0" w:color="000000"/>
              <w:right w:val="single" w:sz="8" w:space="0" w:color="000000"/>
            </w:tcBorders>
            <w:vAlign w:val="center"/>
          </w:tcPr>
          <w:p w14:paraId="316178A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40CD64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4171C5"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B68AFB"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Druh paliva – </w:t>
            </w:r>
            <w:proofErr w:type="spellStart"/>
            <w:r>
              <w:rPr>
                <w:rFonts w:ascii="Cambria" w:hAnsi="Cambria" w:cs="Arial"/>
                <w:sz w:val="22"/>
                <w:szCs w:val="22"/>
                <w:lang w:eastAsia="en-US"/>
              </w:rPr>
              <w:t>Plug</w:t>
            </w:r>
            <w:proofErr w:type="spellEnd"/>
            <w:r>
              <w:rPr>
                <w:rFonts w:ascii="Cambria" w:hAnsi="Cambria" w:cs="Arial"/>
                <w:sz w:val="22"/>
                <w:szCs w:val="22"/>
                <w:lang w:eastAsia="en-US"/>
              </w:rPr>
              <w:t xml:space="preserve"> in Hybrid (benzín (RON min. 95) +elektrina)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FE6EC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8EC15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DC90629"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B84365B"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262A7C"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Typ vysokonapäťového akumulátora </w:t>
            </w:r>
            <w:proofErr w:type="spellStart"/>
            <w:r>
              <w:rPr>
                <w:rFonts w:ascii="Cambria" w:hAnsi="Cambria" w:cs="Arial"/>
                <w:sz w:val="22"/>
                <w:szCs w:val="22"/>
                <w:lang w:eastAsia="en-US"/>
              </w:rPr>
              <w:t>Li-Ion</w:t>
            </w:r>
            <w:proofErr w:type="spellEnd"/>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38A067" w14:textId="77777777" w:rsidR="004D6CD0" w:rsidRPr="006206DE" w:rsidRDefault="004D6CD0" w:rsidP="00B175D6">
            <w:pPr>
              <w:spacing w:line="242" w:lineRule="auto"/>
              <w:jc w:val="center"/>
              <w:rPr>
                <w:rFonts w:ascii="Cambria" w:hAnsi="Cambria" w:cs="Arial"/>
                <w:sz w:val="22"/>
                <w:szCs w:val="22"/>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86E6297"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13421F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3FE1B6E"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6EF7D9" w14:textId="77777777" w:rsidR="004D6CD0"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Minimálny výkon elektromotora  80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26EBBE" w14:textId="77777777" w:rsidR="004D6CD0" w:rsidRPr="006206DE" w:rsidRDefault="004D6CD0" w:rsidP="00B175D6">
            <w:pPr>
              <w:spacing w:line="242" w:lineRule="auto"/>
              <w:jc w:val="center"/>
              <w:rPr>
                <w:rFonts w:ascii="Cambria" w:hAnsi="Cambria" w:cs="Arial"/>
                <w:sz w:val="22"/>
                <w:szCs w:val="22"/>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22E9C7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A0C78E7"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8070FAA"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F0D9EE"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Minimálny objem palivovej nádrže </w:t>
            </w:r>
            <w:r>
              <w:rPr>
                <w:rFonts w:ascii="Cambria" w:hAnsi="Cambria" w:cs="Arial"/>
                <w:sz w:val="22"/>
                <w:szCs w:val="22"/>
                <w:lang w:eastAsia="en-US"/>
              </w:rPr>
              <w:t>40</w:t>
            </w:r>
            <w:r w:rsidRPr="009E78C9">
              <w:rPr>
                <w:rFonts w:ascii="Cambria" w:hAnsi="Cambria" w:cs="Arial"/>
                <w:sz w:val="22"/>
                <w:szCs w:val="22"/>
                <w:lang w:eastAsia="en-US"/>
              </w:rPr>
              <w:t>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E54BE4"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0A9D27C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DD95A7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B870DCF"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299A82"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Minimálny objem </w:t>
            </w:r>
            <w:r>
              <w:rPr>
                <w:rFonts w:ascii="Cambria" w:hAnsi="Cambria" w:cs="Arial"/>
                <w:sz w:val="22"/>
                <w:szCs w:val="22"/>
                <w:lang w:eastAsia="en-US"/>
              </w:rPr>
              <w:t xml:space="preserve">spaľovacieho </w:t>
            </w:r>
            <w:r w:rsidRPr="009E78C9">
              <w:rPr>
                <w:rFonts w:ascii="Cambria" w:hAnsi="Cambria" w:cs="Arial"/>
                <w:sz w:val="22"/>
                <w:szCs w:val="22"/>
                <w:lang w:eastAsia="en-US"/>
              </w:rPr>
              <w:t xml:space="preserve">motora 1 </w:t>
            </w:r>
            <w:r>
              <w:rPr>
                <w:rFonts w:ascii="Cambria" w:hAnsi="Cambria" w:cs="Arial"/>
                <w:sz w:val="22"/>
                <w:szCs w:val="22"/>
                <w:lang w:eastAsia="en-US"/>
              </w:rPr>
              <w:t>4</w:t>
            </w:r>
            <w:r w:rsidRPr="009E78C9">
              <w:rPr>
                <w:rFonts w:ascii="Cambria" w:hAnsi="Cambria" w:cs="Arial"/>
                <w:sz w:val="22"/>
                <w:szCs w:val="22"/>
                <w:lang w:eastAsia="en-US"/>
              </w:rPr>
              <w:t>00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19650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 požaduje sa</w:t>
            </w:r>
          </w:p>
        </w:tc>
        <w:tc>
          <w:tcPr>
            <w:tcW w:w="1941" w:type="dxa"/>
            <w:gridSpan w:val="2"/>
            <w:tcBorders>
              <w:left w:val="single" w:sz="8" w:space="0" w:color="000000"/>
              <w:bottom w:val="single" w:sz="4" w:space="0" w:color="000000"/>
              <w:right w:val="single" w:sz="8" w:space="0" w:color="000000"/>
            </w:tcBorders>
            <w:vAlign w:val="center"/>
          </w:tcPr>
          <w:p w14:paraId="6345F51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CEF720B"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6713809"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7FAE2D"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4 valcový spaľovací motor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49C651" w14:textId="77777777" w:rsidR="004D6CD0" w:rsidRPr="00263236" w:rsidRDefault="004D6CD0" w:rsidP="00B175D6">
            <w:pPr>
              <w:spacing w:line="242" w:lineRule="auto"/>
              <w:jc w:val="center"/>
              <w:rPr>
                <w:rFonts w:ascii="Cambria" w:hAnsi="Cambria" w:cs="Arial"/>
                <w:sz w:val="22"/>
                <w:szCs w:val="22"/>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24A06B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630FA6B"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F6DD40" w14:textId="77777777" w:rsidR="004D6CD0" w:rsidRPr="009E78C9"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929E25"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Maximálne množstvo emisií CO</w:t>
            </w:r>
            <w:r w:rsidRPr="009E78C9">
              <w:rPr>
                <w:rFonts w:ascii="Cambria" w:hAnsi="Cambria" w:cs="Arial"/>
                <w:sz w:val="22"/>
                <w:szCs w:val="22"/>
                <w:vertAlign w:val="subscript"/>
                <w:lang w:eastAsia="en-US"/>
              </w:rPr>
              <w:t xml:space="preserve">2 </w:t>
            </w:r>
            <w:r w:rsidRPr="009E78C9">
              <w:rPr>
                <w:rFonts w:ascii="Cambria" w:hAnsi="Cambria" w:cs="Arial"/>
                <w:sz w:val="22"/>
                <w:szCs w:val="22"/>
                <w:lang w:eastAsia="en-US"/>
              </w:rPr>
              <w:t xml:space="preserve"> - kombinované podľa WLTP</w:t>
            </w:r>
            <w:r>
              <w:rPr>
                <w:rFonts w:ascii="Cambria" w:hAnsi="Cambria" w:cs="Arial"/>
                <w:sz w:val="22"/>
                <w:szCs w:val="22"/>
                <w:lang w:eastAsia="en-US"/>
              </w:rPr>
              <w:t xml:space="preserve"> (g/km)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C9A64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11 g/km</w:t>
            </w:r>
          </w:p>
        </w:tc>
        <w:tc>
          <w:tcPr>
            <w:tcW w:w="1941" w:type="dxa"/>
            <w:gridSpan w:val="2"/>
            <w:tcBorders>
              <w:left w:val="single" w:sz="8" w:space="0" w:color="000000"/>
              <w:bottom w:val="single" w:sz="4" w:space="0" w:color="000000"/>
              <w:right w:val="single" w:sz="8" w:space="0" w:color="000000"/>
            </w:tcBorders>
            <w:vAlign w:val="center"/>
          </w:tcPr>
          <w:p w14:paraId="22FC5AB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3F9624C"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003AFD7" w14:textId="77777777" w:rsidR="004D6CD0" w:rsidRPr="009E78C9"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DA433"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Dojazd na čisto elektrický pohon – kombinovaný podľa WLTP – minimálne 100 km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10EAE1" w14:textId="77777777" w:rsidR="004D6CD0" w:rsidRPr="00263236" w:rsidRDefault="004D6CD0" w:rsidP="00B175D6">
            <w:pPr>
              <w:spacing w:line="242" w:lineRule="auto"/>
              <w:jc w:val="center"/>
              <w:rPr>
                <w:rFonts w:ascii="Cambria" w:hAnsi="Cambria" w:cs="Arial"/>
                <w:sz w:val="22"/>
                <w:szCs w:val="22"/>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0F95F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ABCB6A3"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13CEC95"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4CC3FB" w14:textId="77777777" w:rsidR="004D6CD0" w:rsidRPr="007C45B3"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Minimálne 6</w:t>
            </w:r>
            <w:r w:rsidRPr="007C45B3">
              <w:rPr>
                <w:rFonts w:ascii="Cambria" w:hAnsi="Cambria" w:cs="Arial"/>
                <w:sz w:val="22"/>
                <w:szCs w:val="22"/>
                <w:lang w:eastAsia="en-US"/>
              </w:rPr>
              <w:t xml:space="preserve">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07425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E88A20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C101964"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4B7921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6C2E0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Pohon predných kolies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2ED32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5676EB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B61591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0AB19D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0B71E0"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Disky z ľahkej zliatiny, minimálne 17“ veľkosť, originálnej značky, disky vozidla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1C624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CF26D8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FEE1873"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0A3C14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tcPr>
          <w:p w14:paraId="353A157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sz w:val="22"/>
                <w:szCs w:val="22"/>
              </w:rPr>
              <w:t xml:space="preserve">Adaptívne nastavenie podvozku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57105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71A885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10740DF"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C2CC45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74881B"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na opravu pneumatiky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9659A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BF9964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C0A6DD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E50500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1AEC0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Kontrola tlaku v pneumatikách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DE3C9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9C8810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142175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723ABF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88EFAE" w14:textId="77777777" w:rsidR="004D6CD0" w:rsidRPr="00EF7C2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V</w:t>
            </w:r>
            <w:r w:rsidRPr="00EF7C29">
              <w:rPr>
                <w:rFonts w:ascii="Cambria" w:hAnsi="Cambria" w:cs="Arial"/>
                <w:sz w:val="22"/>
                <w:szCs w:val="22"/>
                <w:lang w:eastAsia="en-US"/>
              </w:rPr>
              <w:t>yhrievaný kožený multifunkčný volant s radením/ovládaním prevodovky pod volantom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FD4F4"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579807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BCDE754"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85603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C8ACA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Výškovo a pozdĺžne nastaviteľný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94E6AD" w14:textId="77777777" w:rsidR="004D6CD0" w:rsidRPr="003D0301" w:rsidRDefault="004D6CD0" w:rsidP="00B175D6">
            <w:pPr>
              <w:spacing w:line="242" w:lineRule="auto"/>
              <w:jc w:val="center"/>
              <w:rPr>
                <w:rFonts w:ascii="Cambria" w:hAnsi="Cambria" w:cs="Arial"/>
                <w:sz w:val="22"/>
                <w:szCs w:val="22"/>
                <w:lang w:eastAsia="en-US"/>
              </w:rPr>
            </w:pPr>
            <w:r w:rsidRPr="003D0301">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E624A6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9973804" w14:textId="77777777" w:rsidTr="00B175D6">
        <w:trPr>
          <w:gridAfter w:val="1"/>
          <w:wAfter w:w="14" w:type="dxa"/>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30500B" w14:textId="77777777" w:rsidR="004D6CD0" w:rsidRPr="007C45B3" w:rsidRDefault="004D6CD0" w:rsidP="00B175D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Bezpečnosť a</w:t>
            </w:r>
            <w:r>
              <w:rPr>
                <w:rFonts w:ascii="Cambria" w:hAnsi="Cambria" w:cs="Arial"/>
                <w:b/>
                <w:bCs/>
                <w:sz w:val="22"/>
                <w:szCs w:val="22"/>
                <w:lang w:eastAsia="en-US"/>
              </w:rPr>
              <w:t> </w:t>
            </w:r>
            <w:r w:rsidRPr="007C45B3">
              <w:rPr>
                <w:rFonts w:ascii="Cambria" w:hAnsi="Cambria" w:cs="Arial"/>
                <w:b/>
                <w:bCs/>
                <w:sz w:val="22"/>
                <w:szCs w:val="22"/>
                <w:lang w:eastAsia="en-US"/>
              </w:rPr>
              <w:t xml:space="preserve">asistenčné </w:t>
            </w:r>
            <w:r>
              <w:rPr>
                <w:rFonts w:ascii="Cambria" w:hAnsi="Cambria" w:cs="Arial"/>
                <w:b/>
                <w:bCs/>
                <w:sz w:val="22"/>
                <w:szCs w:val="22"/>
                <w:lang w:eastAsia="en-US"/>
              </w:rPr>
              <w:t>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97B774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Airbagy predné (vodič a spolujazdec), bočné a hlavové airbagy vpredu, kolenný airbag na strane vodiča, airbag spolujazdca s funkciou deaktivácie, centrálny airbag vpredu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9B00D6"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257BCDE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0A8BC8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4CB92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F682D3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Bočné airbagy vzadu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9B7039"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082CFB1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E18956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5467F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5257D6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ABS brzdy s antiblokovacím systémom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485F8A"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585EE6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E95D99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286708"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9059D3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Imobilizér</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6CEB78"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3892460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A6BBB6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C9DF55"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C89996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Elektronické rozdeľovanie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5CF7A08"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3896EC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3E923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007872"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71958B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6D8A9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4F6AF4C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459AB6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7D6E0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F3C98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8733F4"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76E117C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74B4D2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12136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7ED64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EEE11E"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E3F23C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0FF149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DB80D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E9E63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316B0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7E2C07C"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9AA28C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C59987"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9FC47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3- bodové bezpečnostné pásy na všetkých sedadlách, vpredu výškovo nastaviteľné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418704"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BE5603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14F4FB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EB369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9AA9C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Farebný prístrojový panel (displej) na zobrazovanie údajov vozidla, minimálna veľkosť 10“, s nastaviteľnými funkciami a zobrazením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6F3BF5"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35C26F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BA2579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B1B04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C3EE8D"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svetlomety najmodernejšej LED technológie,(multifunkčná kamera deteguje protiidúce vozidlá aby neprišlo k ich oslňovaniu, pomocou individuálneho nastavenia LED čipov v svetlometoch), s automatickým </w:t>
            </w:r>
            <w:proofErr w:type="spellStart"/>
            <w:r w:rsidRPr="00EF7C29">
              <w:rPr>
                <w:rFonts w:ascii="Cambria" w:hAnsi="Cambria" w:cs="Arial"/>
                <w:sz w:val="22"/>
                <w:szCs w:val="22"/>
                <w:lang w:eastAsia="en-US"/>
              </w:rPr>
              <w:t>prisvecovaním</w:t>
            </w:r>
            <w:proofErr w:type="spellEnd"/>
            <w:r w:rsidRPr="00EF7C29">
              <w:rPr>
                <w:rFonts w:ascii="Cambria" w:hAnsi="Cambria" w:cs="Arial"/>
                <w:sz w:val="22"/>
                <w:szCs w:val="22"/>
                <w:lang w:eastAsia="en-US"/>
              </w:rPr>
              <w:t xml:space="preserve"> do zákrut, s automatickou reguláciou sklonu svetlometov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A38CD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CE36A0">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D5FB4A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6EC010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08001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F78ACF"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94D9C7"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B73721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E65659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EFE68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6C588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LED technológia zadných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C5049"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8F0F14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5C30D6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F75D8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CBA75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Automatická regulácia diaľkových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DF56E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C167CE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0DC82B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E5ED9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D8135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Predné svetlomety s funkciou hmlového svetla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6AE2E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08E5EE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7C3030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90620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0C95E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Adaptívny </w:t>
            </w:r>
            <w:proofErr w:type="spellStart"/>
            <w:r w:rsidRPr="00EF7C29">
              <w:rPr>
                <w:rFonts w:ascii="Cambria" w:hAnsi="Cambria" w:cs="Arial"/>
                <w:sz w:val="22"/>
                <w:szCs w:val="22"/>
                <w:lang w:eastAsia="en-US"/>
              </w:rPr>
              <w:t>tempomat</w:t>
            </w:r>
            <w:proofErr w:type="spellEnd"/>
            <w:r w:rsidRPr="00EF7C29">
              <w:rPr>
                <w:rFonts w:ascii="Cambria" w:hAnsi="Cambria" w:cs="Arial"/>
                <w:sz w:val="22"/>
                <w:szCs w:val="22"/>
                <w:lang w:eastAsia="en-US"/>
              </w:rPr>
              <w:t xml:space="preserve"> s funkciou prispôsobenie rýchlosti rýchlostným obmedzeniam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0B5EE"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CB06FE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DBEDE8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592B1E"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D8017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BD8E98"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2143EE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6D668E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6C492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3FEC2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54A0B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FA5631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25A8FD5"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843F9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874DA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pre zmenu jazdného pruhu, upozornenie na opustenie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B9FCEB"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5289EA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ABF5CD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4CB64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F951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B3C7AF"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B006F6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40AC3A9"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8D54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FB01B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pri prejazde križovatky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D020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AC288E6"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E5F455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00F7A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29593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4FAE8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E64E86"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8F7404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F4129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79172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Parkovacie senzory vpredu a vzadu s akustickým a optickým upozornením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7ACC4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2FC6D3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94A5D4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6AE24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7888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jazdy v dopravnej zápche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14B400"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B4A37C5"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B74038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E8548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0008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Aktívne vedenie vozidla v jazdnom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4E2757"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D47EDA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0D5446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B7CA7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DF76E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pri odbočovaní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E12176"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BCD5F7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F3A582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AD34C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CD78B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Parkovací asistent, asistent pre pozdĺžne a priečne parkovanie, vyparkovanie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9D3C4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31E5F4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F793B0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54817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F7C65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Poťah sedadiel látka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81BBA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8097FD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65F7644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B88E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1F4F9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Parkovacia kamera s 360° zobrazením okolia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3D5FF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97A08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E251A6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CE682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7DBB9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Prahové lišty vpredu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93590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0CAC64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452EC8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7303B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62532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Vyhrievané predné a zadné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1BF61F"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5BDFAF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ADC3D6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4862A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FDDE0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3AF328"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58F05BF"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F79677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2CDAD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D4EB1D"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Alarm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4C6C36"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6E021B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AB5B06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83ADE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B3570D"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12 V zásuvka v prednej stredovej opierke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1F694A"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016EE02"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C832C4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3E047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3E0BEB" w14:textId="77777777" w:rsidR="004D6CD0" w:rsidRPr="00EF7C29" w:rsidRDefault="004D6CD0" w:rsidP="00B175D6">
            <w:pPr>
              <w:spacing w:line="242" w:lineRule="auto"/>
              <w:rPr>
                <w:rFonts w:ascii="Cambria" w:hAnsi="Cambria" w:cs="Arial"/>
                <w:sz w:val="22"/>
                <w:szCs w:val="22"/>
              </w:rPr>
            </w:pPr>
            <w:r w:rsidRPr="00EF7C29">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5C032C"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8F28F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91D0D1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47395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70E295" w14:textId="77777777" w:rsidR="004D6CD0" w:rsidRPr="00EF7C29" w:rsidRDefault="004D6CD0" w:rsidP="00B175D6">
            <w:pPr>
              <w:spacing w:line="242" w:lineRule="auto"/>
              <w:rPr>
                <w:rFonts w:ascii="Cambria" w:hAnsi="Cambria" w:cs="Arial"/>
                <w:sz w:val="22"/>
                <w:szCs w:val="22"/>
              </w:rPr>
            </w:pPr>
            <w:r w:rsidRPr="00EF7C29">
              <w:rPr>
                <w:rFonts w:ascii="Cambria" w:hAnsi="Cambria" w:cs="Arial"/>
                <w:sz w:val="22"/>
                <w:szCs w:val="22"/>
              </w:rPr>
              <w:t>Navigačný systém vozidla  s farebným dotykovým displejom, veľkosť minimálne 13“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B12559"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1F2C28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E668A4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8CA5C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C02BB0"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Elektricky ovládané okná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58F6D3"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B01C81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5301CC5"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D390C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66B52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Okná s vyšším stupňom tónovania od B-stĺpika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3F96B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285E1B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16797A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CC6EC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C2D7DB"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Automatická 3 zónová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DFC74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5A557C">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6ED872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7E325E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318E0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226A6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Akustické bočné okná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58B7E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B94D603"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AEDF83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31EFA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C3A04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Progresívne riadenie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E7952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4513869"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5BA356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597C8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0A1ED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Elektricky ovládané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4D8D2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5A557C">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F2DA90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902D1E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0865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4DA498"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Stredová lakťová opierka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B04CE3"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F82690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BCF62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3A9D6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B4304A"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Operadlá zadných sedadiel asymetricky delené a sklopné, stredová opierka na ruky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AD3425"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5B617D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7134A5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3D3E9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96242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Vyhrievané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F6DAF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43A2E6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E849D5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17971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0B282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2ks USB-C zásuvky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FB311"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655395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7E4031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95B07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9F50C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EA6E5C"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F987C4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1B0F41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5645C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C0536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4DCF98"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21E73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25E582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90E38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75B5B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2ks USB-C zásuvky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C8269C"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47E0A4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D0D50B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68E01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6A430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Bluetooth </w:t>
            </w:r>
            <w:proofErr w:type="spellStart"/>
            <w:r w:rsidRPr="00EF7C29">
              <w:rPr>
                <w:rFonts w:ascii="Cambria" w:hAnsi="Cambria" w:cs="Arial"/>
                <w:sz w:val="22"/>
                <w:szCs w:val="22"/>
                <w:lang w:eastAsia="en-US"/>
              </w:rPr>
              <w:t>hands-free</w:t>
            </w:r>
            <w:proofErr w:type="spellEnd"/>
            <w:r w:rsidRPr="00EF7C29">
              <w:rPr>
                <w:rFonts w:ascii="Cambria" w:hAnsi="Cambria" w:cs="Arial"/>
                <w:sz w:val="22"/>
                <w:szCs w:val="22"/>
                <w:lang w:eastAsia="en-US"/>
              </w:rPr>
              <w:t xml:space="preserve"> mobilné pripojenie, Bluetooth Audio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9A2781"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49EA500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1A736E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DF834E"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BD31F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32700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60179B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E8AC70"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F1F21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E142B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C8F83E" w14:textId="77777777" w:rsidR="004D6CD0" w:rsidRPr="0070792B" w:rsidRDefault="004D6CD0" w:rsidP="00B175D6">
            <w:pPr>
              <w:spacing w:line="242" w:lineRule="auto"/>
              <w:jc w:val="center"/>
              <w:rPr>
                <w:rFonts w:ascii="Cambria" w:hAnsi="Cambria" w:cs="Arial"/>
                <w:sz w:val="22"/>
                <w:szCs w:val="22"/>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EE817D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563F21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2C2A2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597EA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Bezdrôtové pripojenie telefónu cez </w:t>
            </w:r>
            <w:proofErr w:type="spellStart"/>
            <w:r w:rsidRPr="00EF7C29">
              <w:rPr>
                <w:rFonts w:ascii="Cambria" w:hAnsi="Cambria" w:cs="Arial"/>
                <w:sz w:val="22"/>
                <w:szCs w:val="22"/>
                <w:lang w:eastAsia="en-US"/>
              </w:rPr>
              <w:t>AndroidAuto</w:t>
            </w:r>
            <w:proofErr w:type="spellEnd"/>
            <w:r w:rsidRPr="00EF7C29">
              <w:rPr>
                <w:rFonts w:ascii="Cambria" w:hAnsi="Cambria" w:cs="Arial"/>
                <w:sz w:val="22"/>
                <w:szCs w:val="22"/>
                <w:lang w:eastAsia="en-US"/>
              </w:rPr>
              <w:t xml:space="preserve"> alebo cez </w:t>
            </w:r>
            <w:proofErr w:type="spellStart"/>
            <w:r w:rsidRPr="00EF7C29">
              <w:rPr>
                <w:rFonts w:ascii="Cambria" w:hAnsi="Cambria" w:cs="Arial"/>
                <w:sz w:val="22"/>
                <w:szCs w:val="22"/>
                <w:lang w:eastAsia="en-US"/>
              </w:rPr>
              <w:t>CarPlay</w:t>
            </w:r>
            <w:proofErr w:type="spellEnd"/>
            <w:r w:rsidRPr="00EF7C29">
              <w:rPr>
                <w:rFonts w:ascii="Cambria" w:hAnsi="Cambria" w:cs="Arial"/>
                <w:sz w:val="22"/>
                <w:szCs w:val="22"/>
                <w:lang w:eastAsia="en-US"/>
              </w:rPr>
              <w:t>,</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5D4CEC" w14:textId="77777777" w:rsidR="004D6CD0" w:rsidRPr="0070792B" w:rsidRDefault="004D6CD0" w:rsidP="00B175D6">
            <w:pPr>
              <w:spacing w:line="242" w:lineRule="auto"/>
              <w:jc w:val="center"/>
              <w:rPr>
                <w:rFonts w:ascii="Cambria" w:hAnsi="Cambria" w:cs="Arial"/>
                <w:sz w:val="22"/>
                <w:szCs w:val="22"/>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5CDBA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CEB326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4BDE7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A30B5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Bezdrôtové nabíjanie telefónu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F80A8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8E2B5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ABA01F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674951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FA98E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8A1F8"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Bezkľúčové</w:t>
            </w:r>
            <w:proofErr w:type="spellEnd"/>
            <w:r w:rsidRPr="00EF7C29">
              <w:rPr>
                <w:rFonts w:ascii="Cambria" w:hAnsi="Cambria" w:cs="Arial"/>
                <w:sz w:val="22"/>
                <w:szCs w:val="22"/>
                <w:lang w:eastAsia="en-US"/>
              </w:rPr>
              <w:t xml:space="preserve"> otváranie/ zatváranie a štartovanie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FA8EF3"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74AAA5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BE3D7F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8819A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4E491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Funkcia osvetlenia okolia vozidla pri príchode k vozidlu a po zamknutí a odchádzaní od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5683D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50DC24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8B315C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E1105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3C01B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Hlavové opierky na všetkých sedadlách, predné výškovo a pozdĺžne nastaviteľné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1AA0E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09C569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590439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95675B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EEB6D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Centrálne 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E902EA"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21965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9CA76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7DF17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A53480"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DBFD6B"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A95F9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72BF1E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CEFF4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A23E6A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Digitálny </w:t>
            </w:r>
            <w:proofErr w:type="spellStart"/>
            <w:r w:rsidRPr="00EF7C29">
              <w:rPr>
                <w:rFonts w:ascii="Cambria" w:hAnsi="Cambria" w:cs="Arial"/>
                <w:sz w:val="22"/>
                <w:szCs w:val="22"/>
                <w:lang w:eastAsia="en-US"/>
              </w:rPr>
              <w:t>rádiopríjem</w:t>
            </w:r>
            <w:proofErr w:type="spellEnd"/>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53DC9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8" w:space="0" w:color="000000"/>
              <w:right w:val="single" w:sz="8" w:space="0" w:color="000000"/>
            </w:tcBorders>
            <w:vAlign w:val="center"/>
          </w:tcPr>
          <w:p w14:paraId="72439EB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6C6641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EBD94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1FC232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Chrómové lišty okolo bočných okien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DD9A9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10812DC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FACCFF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F9B72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DF4C20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Vnútorné spätné zrkadlo s automatickým stmievaním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C4D62C"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475915F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0C2EA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B22C4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558ECC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Elektricky ovládané, vyhrievané a sklopné spätné zrkadlá, na strane vodiča automaticky </w:t>
            </w:r>
            <w:proofErr w:type="spellStart"/>
            <w:r w:rsidRPr="00EF7C29">
              <w:rPr>
                <w:rFonts w:ascii="Cambria" w:hAnsi="Cambria" w:cs="Arial"/>
                <w:sz w:val="22"/>
                <w:szCs w:val="22"/>
                <w:lang w:eastAsia="en-US"/>
              </w:rPr>
              <w:t>stmievateľné</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8000A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CA6049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1279D0"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660C3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EE79A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BD20C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89F65D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081125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D80DC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96919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Zásuvka v 12V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5C546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41FBC21"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34DA01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AA1B2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DF944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Sieťový program v batožinovom priestore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4973F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AF1A4D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F75AB2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03D0A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693E6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Nabíjací kábel </w:t>
            </w:r>
            <w:proofErr w:type="spellStart"/>
            <w:r w:rsidRPr="00EF7C29">
              <w:rPr>
                <w:rFonts w:ascii="Cambria" w:hAnsi="Cambria" w:cs="Arial"/>
                <w:sz w:val="22"/>
                <w:szCs w:val="22"/>
                <w:lang w:eastAsia="en-US"/>
              </w:rPr>
              <w:t>Mode</w:t>
            </w:r>
            <w:proofErr w:type="spellEnd"/>
            <w:r w:rsidRPr="00EF7C29">
              <w:rPr>
                <w:rFonts w:ascii="Cambria" w:hAnsi="Cambria" w:cs="Arial"/>
                <w:sz w:val="22"/>
                <w:szCs w:val="22"/>
                <w:lang w:eastAsia="en-US"/>
              </w:rPr>
              <w:t xml:space="preserve"> 3 Typ 2 (</w:t>
            </w:r>
            <w:proofErr w:type="spellStart"/>
            <w:r w:rsidRPr="00EF7C29">
              <w:rPr>
                <w:rFonts w:ascii="Cambria" w:hAnsi="Cambria" w:cs="Arial"/>
                <w:sz w:val="22"/>
                <w:szCs w:val="22"/>
                <w:lang w:eastAsia="en-US"/>
              </w:rPr>
              <w:t>Mennekes</w:t>
            </w:r>
            <w:proofErr w:type="spellEnd"/>
            <w:r w:rsidRPr="00EF7C29">
              <w:rPr>
                <w:rFonts w:ascii="Cambria" w:hAnsi="Cambria" w:cs="Arial"/>
                <w:sz w:val="22"/>
                <w:szCs w:val="22"/>
                <w:lang w:eastAsia="en-US"/>
              </w:rPr>
              <w:t xml:space="preserve">) 16A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8C198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2BB88A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E9BB5D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34047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9CD28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LED osvetlenie interiéru vozidla vpredu a vzadu,  LED osvetlenie priestoru pre nohy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464C54"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8EB1BF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409D7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9B789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6DBBA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3DE9C"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E3FFFA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3041B0C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E59D3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CE4A8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Predné a zadné podlahové koberčeky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D4827"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995BB5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A56F099"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281357"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7AE845"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podlahových gumených rohoží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2D559D"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F3A4AD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C64A65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0CCEE4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DD5144"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(disk + zimná pneumatika) zimných kompletov na zliatinových diskoch originálnej značky, veľkosti minimálne 17“, disky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8357C5"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ACB180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67E9637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EBB00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CE2A5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AD487"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3F7E3C2"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4F56295D" w14:textId="77777777" w:rsidR="004D6CD0" w:rsidRDefault="004D6CD0" w:rsidP="00217207">
      <w:pPr>
        <w:jc w:val="both"/>
        <w:rPr>
          <w:rFonts w:ascii="Cambria" w:hAnsi="Cambria"/>
          <w:color w:val="FF0000"/>
          <w:sz w:val="20"/>
          <w:szCs w:val="20"/>
        </w:rPr>
      </w:pPr>
    </w:p>
    <w:p w14:paraId="63529C66" w14:textId="58DDC833" w:rsidR="00217207" w:rsidRPr="007B5212" w:rsidRDefault="00217207" w:rsidP="00217207">
      <w:pPr>
        <w:jc w:val="both"/>
        <w:rPr>
          <w:rFonts w:ascii="Cambria" w:hAnsi="Cambria"/>
          <w:color w:val="FF0000"/>
        </w:rPr>
      </w:pPr>
      <w:r w:rsidRPr="007B5212">
        <w:rPr>
          <w:rFonts w:ascii="Cambria" w:hAnsi="Cambria"/>
          <w:color w:val="FF0000"/>
          <w:sz w:val="20"/>
          <w:szCs w:val="20"/>
        </w:rPr>
        <w:t>Uchádzač vypln</w:t>
      </w:r>
      <w:r w:rsidRPr="007B5212">
        <w:rPr>
          <w:rFonts w:ascii="Cambria" w:hAnsi="Cambria"/>
          <w:color w:val="FF0000"/>
          <w:sz w:val="20"/>
        </w:rPr>
        <w:t>í</w:t>
      </w:r>
      <w:r w:rsidRPr="007B5212">
        <w:rPr>
          <w:rFonts w:ascii="Cambria" w:hAnsi="Cambria"/>
          <w:color w:val="FF0000"/>
          <w:sz w:val="20"/>
          <w:szCs w:val="20"/>
        </w:rPr>
        <w:t xml:space="preserve"> stĺp</w:t>
      </w:r>
      <w:r w:rsidRPr="007B5212">
        <w:rPr>
          <w:rFonts w:ascii="Cambria" w:hAnsi="Cambria"/>
          <w:color w:val="FF0000"/>
          <w:sz w:val="20"/>
        </w:rPr>
        <w:t>e</w:t>
      </w:r>
      <w:r w:rsidRPr="007B5212">
        <w:rPr>
          <w:rFonts w:ascii="Cambria" w:hAnsi="Cambria"/>
          <w:color w:val="FF0000"/>
          <w:sz w:val="20"/>
          <w:szCs w:val="20"/>
        </w:rPr>
        <w:t xml:space="preserve">c </w:t>
      </w:r>
      <w:r w:rsidRPr="007B5212">
        <w:rPr>
          <w:rFonts w:ascii="Cambria" w:hAnsi="Cambria"/>
          <w:i/>
          <w:iCs/>
          <w:color w:val="FF0000"/>
          <w:sz w:val="20"/>
          <w:szCs w:val="20"/>
        </w:rPr>
        <w:t>“Hodnota technického parametra a výbavy“</w:t>
      </w:r>
      <w:r w:rsidRPr="007B5212">
        <w:rPr>
          <w:rFonts w:ascii="Cambria" w:hAnsi="Cambria"/>
          <w:color w:val="FF0000"/>
          <w:sz w:val="20"/>
          <w:szCs w:val="20"/>
        </w:rPr>
        <w:t xml:space="preserve">. Pri každom parametri a výbave </w:t>
      </w:r>
      <w:r w:rsidR="000755BC" w:rsidRPr="007B5212">
        <w:rPr>
          <w:rFonts w:ascii="Cambria" w:hAnsi="Cambria"/>
          <w:color w:val="FF0000"/>
          <w:sz w:val="20"/>
          <w:szCs w:val="20"/>
        </w:rPr>
        <w:t xml:space="preserve">osobného </w:t>
      </w:r>
      <w:r w:rsidRPr="007B5212">
        <w:rPr>
          <w:rFonts w:ascii="Cambria" w:hAnsi="Cambria"/>
          <w:color w:val="FF0000"/>
          <w:sz w:val="20"/>
          <w:szCs w:val="20"/>
        </w:rPr>
        <w:t xml:space="preserve">motorového vozidla slovne s objektívnym vyjadrením danej hodnoty </w:t>
      </w:r>
      <w:r w:rsidRPr="007B5212">
        <w:rPr>
          <w:rFonts w:ascii="Cambria" w:hAnsi="Cambria"/>
          <w:color w:val="FF0000"/>
          <w:sz w:val="20"/>
        </w:rPr>
        <w:t xml:space="preserve">alebo výbavy </w:t>
      </w:r>
      <w:r w:rsidRPr="007B5212">
        <w:rPr>
          <w:rFonts w:ascii="Cambria" w:hAnsi="Cambria"/>
          <w:color w:val="FF0000"/>
          <w:sz w:val="20"/>
          <w:szCs w:val="20"/>
        </w:rPr>
        <w:t>(plnenie daného parametra uchádzačom), t. j. slovom príslušnej hodnoty</w:t>
      </w:r>
      <w:r w:rsidRPr="007B5212">
        <w:rPr>
          <w:rFonts w:ascii="Cambria" w:hAnsi="Cambria"/>
          <w:color w:val="FF0000"/>
          <w:sz w:val="20"/>
        </w:rPr>
        <w:t>/výbavy</w:t>
      </w:r>
      <w:r w:rsidRPr="007B5212">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7B5212" w:rsidRDefault="00F027AA" w:rsidP="00F027AA">
      <w:pPr>
        <w:jc w:val="both"/>
        <w:rPr>
          <w:rFonts w:ascii="Arial" w:hAnsi="Arial" w:cs="Arial"/>
          <w:color w:val="FF0000"/>
          <w:sz w:val="22"/>
          <w:szCs w:val="20"/>
        </w:rPr>
      </w:pPr>
      <w:r w:rsidRPr="007B5212">
        <w:rPr>
          <w:rFonts w:ascii="Arial" w:hAnsi="Arial" w:cs="Arial"/>
          <w:color w:val="FF0000"/>
          <w:sz w:val="22"/>
          <w:szCs w:val="20"/>
        </w:rPr>
        <w:br w:type="page"/>
      </w:r>
    </w:p>
    <w:p w14:paraId="1F2510A9" w14:textId="73994690"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w:t>
      </w:r>
      <w:r w:rsidR="00E72FA0" w:rsidRPr="00E72FA0">
        <w:rPr>
          <w:rFonts w:ascii="Cambria" w:hAnsi="Cambria" w:cs="Arial"/>
          <w:sz w:val="22"/>
          <w:szCs w:val="22"/>
        </w:rPr>
        <w:t>C-NBS1-000-111-945</w:t>
      </w:r>
      <w:r w:rsidR="004D6CD0">
        <w:rPr>
          <w:rFonts w:ascii="Cambria" w:hAnsi="Cambria" w:cs="Arial"/>
          <w:sz w:val="22"/>
          <w:szCs w:val="22"/>
        </w:rPr>
        <w:t xml:space="preserve"> </w:t>
      </w:r>
      <w:r w:rsidRPr="00BC5DFC">
        <w:rPr>
          <w:rFonts w:ascii="Cambria" w:hAnsi="Cambria" w:cs="Arial"/>
          <w:sz w:val="22"/>
          <w:szCs w:val="22"/>
        </w:rPr>
        <w:t xml:space="preserve">na dodanie </w:t>
      </w:r>
      <w:r w:rsidR="007432B6" w:rsidRPr="00BC5DFC">
        <w:rPr>
          <w:rFonts w:ascii="Cambria" w:hAnsi="Cambria" w:cs="Arial"/>
          <w:sz w:val="22"/>
          <w:szCs w:val="22"/>
        </w:rPr>
        <w:t>osobn</w:t>
      </w:r>
      <w:r w:rsidR="00851517">
        <w:rPr>
          <w:rFonts w:ascii="Cambria" w:hAnsi="Cambria" w:cs="Arial"/>
          <w:sz w:val="22"/>
          <w:szCs w:val="22"/>
        </w:rPr>
        <w:t>ých</w:t>
      </w:r>
      <w:r w:rsidR="007432B6" w:rsidRPr="00BC5DFC">
        <w:rPr>
          <w:rFonts w:ascii="Cambria" w:hAnsi="Cambria" w:cs="Arial"/>
          <w:sz w:val="22"/>
          <w:szCs w:val="22"/>
        </w:rPr>
        <w:t xml:space="preserve"> motorov</w:t>
      </w:r>
      <w:r w:rsidR="00851517">
        <w:rPr>
          <w:rFonts w:ascii="Cambria" w:hAnsi="Cambria" w:cs="Arial"/>
          <w:sz w:val="22"/>
          <w:szCs w:val="22"/>
        </w:rPr>
        <w:t>ých</w:t>
      </w:r>
      <w:r w:rsidR="007432B6" w:rsidRPr="00BC5DFC">
        <w:rPr>
          <w:rFonts w:ascii="Cambria" w:hAnsi="Cambria" w:cs="Arial"/>
          <w:sz w:val="22"/>
          <w:szCs w:val="22"/>
        </w:rPr>
        <w:t xml:space="preserve"> vozid</w:t>
      </w:r>
      <w:r w:rsidR="00851517">
        <w:rPr>
          <w:rFonts w:ascii="Cambria" w:hAnsi="Cambria" w:cs="Arial"/>
          <w:sz w:val="22"/>
          <w:szCs w:val="22"/>
        </w:rPr>
        <w:t>ie</w:t>
      </w:r>
      <w:r w:rsidR="007432B6" w:rsidRPr="00BC5DFC">
        <w:rPr>
          <w:rFonts w:ascii="Cambria" w:hAnsi="Cambria" w:cs="Arial"/>
          <w:sz w:val="22"/>
          <w:szCs w:val="22"/>
        </w:rPr>
        <w:t>l</w:t>
      </w:r>
      <w:r w:rsidR="00E72FA0">
        <w:rPr>
          <w:rFonts w:ascii="Cambria" w:hAnsi="Cambria" w:cs="Arial"/>
          <w:sz w:val="22"/>
          <w:szCs w:val="22"/>
        </w:rPr>
        <w:t xml:space="preserve"> s hybridným pohonom</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6C321A6" w14:textId="77777777" w:rsidR="00FA16DB" w:rsidRDefault="00FA16DB" w:rsidP="00206077">
      <w:pPr>
        <w:jc w:val="center"/>
        <w:rPr>
          <w:rFonts w:ascii="Verdana" w:hAnsi="Verdana" w:cs="Arial"/>
          <w:b/>
          <w:sz w:val="20"/>
          <w:szCs w:val="22"/>
        </w:rPr>
      </w:pPr>
    </w:p>
    <w:p w14:paraId="103E2E26" w14:textId="77777777" w:rsidR="00FA16DB" w:rsidRDefault="00FA16DB" w:rsidP="00206077">
      <w:pPr>
        <w:jc w:val="center"/>
        <w:rPr>
          <w:rFonts w:ascii="Verdana" w:hAnsi="Verdana" w:cs="Arial"/>
          <w:b/>
          <w:sz w:val="20"/>
          <w:szCs w:val="22"/>
        </w:rPr>
      </w:pPr>
    </w:p>
    <w:p w14:paraId="114E119B" w14:textId="720466D3" w:rsidR="00FA16DB" w:rsidRPr="00580FB8" w:rsidRDefault="00FA16DB" w:rsidP="00206077">
      <w:pPr>
        <w:jc w:val="center"/>
        <w:rPr>
          <w:rFonts w:ascii="Verdana" w:hAnsi="Verdana" w:cs="Arial"/>
          <w:b/>
          <w:sz w:val="20"/>
          <w:szCs w:val="22"/>
        </w:rPr>
      </w:pPr>
      <w:r w:rsidRPr="002D39AD">
        <w:rPr>
          <w:rFonts w:ascii="Cambria" w:hAnsi="Cambria" w:cs="Arial"/>
          <w:color w:val="00B0F0"/>
          <w:sz w:val="22"/>
          <w:szCs w:val="22"/>
        </w:rPr>
        <w:t>&lt;vyplní verejný obstarávateľ</w:t>
      </w:r>
      <w:r>
        <w:rPr>
          <w:rFonts w:ascii="Cambria" w:hAnsi="Cambria" w:cs="Arial"/>
          <w:color w:val="00B0F0"/>
          <w:sz w:val="22"/>
          <w:szCs w:val="22"/>
        </w:rPr>
        <w:t xml:space="preserve"> na základe návrhu na plnenie kritérií po vyhodnotení ponúk</w:t>
      </w:r>
      <w:r w:rsidRPr="002D39AD">
        <w:rPr>
          <w:rFonts w:ascii="Cambria" w:hAnsi="Cambria" w:cs="Arial"/>
          <w:color w:val="00B0F0"/>
          <w:sz w:val="22"/>
          <w:szCs w:val="22"/>
        </w:rPr>
        <w:t>&gt;</w:t>
      </w:r>
    </w:p>
    <w:p w14:paraId="42B5138D" w14:textId="77777777" w:rsidR="006711DF" w:rsidRPr="00580FB8" w:rsidRDefault="006711DF" w:rsidP="006711DF">
      <w:pPr>
        <w:rPr>
          <w:rFonts w:ascii="Cambria" w:hAnsi="Cambria" w:cs="Arial"/>
          <w:sz w:val="22"/>
          <w:szCs w:val="22"/>
        </w:rPr>
      </w:pPr>
    </w:p>
    <w:p w14:paraId="4F8A3349" w14:textId="09B94CA1"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E72FA0" w:rsidRPr="00E72FA0">
        <w:rPr>
          <w:rFonts w:ascii="Cambria" w:hAnsi="Cambria" w:cs="Arial"/>
          <w:sz w:val="22"/>
          <w:szCs w:val="22"/>
        </w:rPr>
        <w:t>C-NBS1-000-111-945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r w:rsidR="00E72FA0">
        <w:rPr>
          <w:rFonts w:ascii="Cambria" w:hAnsi="Cambria" w:cs="Arial"/>
          <w:sz w:val="22"/>
          <w:szCs w:val="22"/>
        </w:rPr>
        <w:t xml:space="preserve"> s hybridným pohonom</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201A15FE"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súlade s ustanovením § 41 ods. 3 zákona o verejnom obstarávaní verejný obstarávateľ požaduje od úspešného uchádzača, aby najneskôr v čase uzavretia zmluvy uviedol:</w:t>
      </w:r>
    </w:p>
    <w:p w14:paraId="23CA6979"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1. údaje všetkých známych subdodávateľoch v rozsahu obchodné meno, sídlo, IČO,</w:t>
      </w:r>
    </w:p>
    <w:p w14:paraId="273D0347"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zápis do príslušného obchodného registra;</w:t>
      </w:r>
    </w:p>
    <w:p w14:paraId="6AB376BC"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60AECFB1" w14:textId="77777777" w:rsidR="00AA77D8" w:rsidRDefault="00AA77D8" w:rsidP="00AA77D8">
      <w:pPr>
        <w:autoSpaceDE w:val="0"/>
        <w:autoSpaceDN w:val="0"/>
        <w:adjustRightInd w:val="0"/>
        <w:jc w:val="both"/>
        <w:rPr>
          <w:rFonts w:ascii="Cambria" w:hAnsi="Cambria" w:cs="Arial"/>
          <w:color w:val="FF0000"/>
          <w:sz w:val="22"/>
          <w:szCs w:val="22"/>
        </w:rPr>
      </w:pPr>
    </w:p>
    <w:p w14:paraId="2D62B1DD"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prípade, ak úspešný uchádzač nebude mať subdodávateľov, tak túto skutočnosť uvedie do tabuľky.</w:t>
      </w:r>
    </w:p>
    <w:p w14:paraId="3E4E3FBB" w14:textId="77777777" w:rsidR="00AA77D8" w:rsidRDefault="00AA77D8" w:rsidP="00AA77D8">
      <w:pPr>
        <w:autoSpaceDE w:val="0"/>
        <w:autoSpaceDN w:val="0"/>
        <w:adjustRightInd w:val="0"/>
        <w:rPr>
          <w:rFonts w:ascii="Cambria" w:hAnsi="Cambria" w:cs="Arial"/>
          <w:sz w:val="22"/>
          <w:szCs w:val="22"/>
        </w:rPr>
      </w:pPr>
    </w:p>
    <w:p w14:paraId="5AEFB79B" w14:textId="77777777" w:rsidR="00AA77D8" w:rsidRDefault="00AA77D8" w:rsidP="00AA77D8">
      <w:pPr>
        <w:autoSpaceDE w:val="0"/>
        <w:autoSpaceDN w:val="0"/>
        <w:adjustRightInd w:val="0"/>
        <w:rPr>
          <w:rFonts w:ascii="Cambria" w:hAnsi="Cambria" w:cs="Arial"/>
          <w:color w:val="FF0000"/>
          <w:sz w:val="22"/>
          <w:szCs w:val="22"/>
        </w:rPr>
      </w:pPr>
      <w:r>
        <w:rPr>
          <w:rFonts w:ascii="Cambria" w:hAnsi="Cambria" w:cs="Arial"/>
          <w:color w:val="FF0000"/>
          <w:sz w:val="22"/>
          <w:szCs w:val="22"/>
        </w:rPr>
        <w:t>Úspešný uchádzač môže pridať toľko riadkov v tabuľke koľko potrebuje.</w:t>
      </w:r>
    </w:p>
    <w:p w14:paraId="3963AADF" w14:textId="77777777" w:rsidR="00AA77D8" w:rsidRDefault="00AA77D8" w:rsidP="00AA77D8">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8F50" w14:textId="77777777" w:rsidR="001972A6" w:rsidRDefault="001972A6" w:rsidP="006A06A1">
      <w:r>
        <w:separator/>
      </w:r>
    </w:p>
  </w:endnote>
  <w:endnote w:type="continuationSeparator" w:id="0">
    <w:p w14:paraId="32485074" w14:textId="77777777" w:rsidR="001972A6" w:rsidRDefault="001972A6" w:rsidP="006A06A1">
      <w:r>
        <w:continuationSeparator/>
      </w:r>
    </w:p>
  </w:endnote>
  <w:endnote w:type="continuationNotice" w:id="1">
    <w:p w14:paraId="004DC7C8" w14:textId="77777777" w:rsidR="001972A6" w:rsidRDefault="0019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9D97" w14:textId="620D8B16" w:rsidR="003036D5" w:rsidRPr="00A86E07" w:rsidRDefault="003036D5" w:rsidP="002D39AD">
    <w:pPr>
      <w:pStyle w:val="Footer"/>
      <w:jc w:val="center"/>
      <w:rPr>
        <w:rFonts w:ascii="Cambria" w:hAnsi="Cambria"/>
        <w:sz w:val="28"/>
        <w:szCs w:val="28"/>
      </w:rPr>
    </w:pPr>
    <w:r w:rsidRPr="00A86E07">
      <w:rPr>
        <w:rFonts w:ascii="Cambria" w:hAnsi="Cambria" w:cs="Arial"/>
        <w:bCs/>
        <w:sz w:val="20"/>
        <w:szCs w:val="28"/>
      </w:rPr>
      <w:fldChar w:fldCharType="begin"/>
    </w:r>
    <w:r w:rsidRPr="00A86E07">
      <w:rPr>
        <w:rFonts w:ascii="Cambria" w:hAnsi="Cambria" w:cs="Arial"/>
        <w:bCs/>
        <w:sz w:val="20"/>
        <w:szCs w:val="28"/>
      </w:rPr>
      <w:instrText xml:space="preserve"> PAGE </w:instrText>
    </w:r>
    <w:r w:rsidRPr="00A86E07">
      <w:rPr>
        <w:rFonts w:ascii="Cambria" w:hAnsi="Cambria" w:cs="Arial"/>
        <w:bCs/>
        <w:sz w:val="20"/>
        <w:szCs w:val="28"/>
      </w:rPr>
      <w:fldChar w:fldCharType="separate"/>
    </w:r>
    <w:r w:rsidRPr="00A86E07">
      <w:rPr>
        <w:rFonts w:ascii="Cambria" w:hAnsi="Cambria" w:cs="Arial"/>
        <w:bCs/>
        <w:noProof/>
        <w:sz w:val="20"/>
        <w:szCs w:val="28"/>
      </w:rPr>
      <w:t>1</w:t>
    </w:r>
    <w:r w:rsidRPr="00A86E07">
      <w:rPr>
        <w:rFonts w:ascii="Cambria" w:hAnsi="Cambria" w:cs="Arial"/>
        <w:bCs/>
        <w:sz w:val="20"/>
        <w:szCs w:val="28"/>
      </w:rPr>
      <w:fldChar w:fldCharType="end"/>
    </w:r>
    <w:r w:rsidRPr="00A86E07">
      <w:rPr>
        <w:rFonts w:ascii="Cambria" w:hAnsi="Cambria" w:cs="Arial"/>
        <w:bCs/>
        <w:sz w:val="20"/>
        <w:szCs w:val="28"/>
      </w:rPr>
      <w:t xml:space="preserve"> / </w:t>
    </w:r>
    <w:r w:rsidRPr="00A86E07">
      <w:rPr>
        <w:rFonts w:ascii="Cambria" w:hAnsi="Cambria" w:cs="Arial"/>
        <w:bCs/>
        <w:sz w:val="20"/>
        <w:szCs w:val="28"/>
      </w:rPr>
      <w:fldChar w:fldCharType="begin"/>
    </w:r>
    <w:r w:rsidRPr="00A86E07">
      <w:rPr>
        <w:rFonts w:ascii="Cambria" w:hAnsi="Cambria" w:cs="Arial"/>
        <w:bCs/>
        <w:sz w:val="20"/>
        <w:szCs w:val="28"/>
      </w:rPr>
      <w:instrText xml:space="preserve"> NUMPAGES  </w:instrText>
    </w:r>
    <w:r w:rsidRPr="00A86E07">
      <w:rPr>
        <w:rFonts w:ascii="Cambria" w:hAnsi="Cambria" w:cs="Arial"/>
        <w:bCs/>
        <w:sz w:val="20"/>
        <w:szCs w:val="28"/>
      </w:rPr>
      <w:fldChar w:fldCharType="separate"/>
    </w:r>
    <w:r w:rsidRPr="00A86E07">
      <w:rPr>
        <w:rFonts w:ascii="Cambria" w:hAnsi="Cambria" w:cs="Arial"/>
        <w:bCs/>
        <w:noProof/>
        <w:sz w:val="20"/>
        <w:szCs w:val="28"/>
      </w:rPr>
      <w:t>12</w:t>
    </w:r>
    <w:r w:rsidRPr="00A86E07">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5BD0" w14:textId="77777777" w:rsidR="001972A6" w:rsidRDefault="001972A6" w:rsidP="006A06A1">
      <w:r>
        <w:separator/>
      </w:r>
    </w:p>
  </w:footnote>
  <w:footnote w:type="continuationSeparator" w:id="0">
    <w:p w14:paraId="37EB8E4A" w14:textId="77777777" w:rsidR="001972A6" w:rsidRDefault="001972A6" w:rsidP="006A06A1">
      <w:r>
        <w:continuationSeparator/>
      </w:r>
    </w:p>
  </w:footnote>
  <w:footnote w:type="continuationNotice" w:id="1">
    <w:p w14:paraId="410CC6D9" w14:textId="77777777" w:rsidR="001972A6" w:rsidRDefault="001972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0429140">
    <w:abstractNumId w:val="2"/>
  </w:num>
  <w:num w:numId="2" w16cid:durableId="2113164441">
    <w:abstractNumId w:val="11"/>
  </w:num>
  <w:num w:numId="3" w16cid:durableId="26834424">
    <w:abstractNumId w:val="12"/>
  </w:num>
  <w:num w:numId="4" w16cid:durableId="528908073">
    <w:abstractNumId w:val="1"/>
  </w:num>
  <w:num w:numId="5" w16cid:durableId="1082793390">
    <w:abstractNumId w:val="4"/>
  </w:num>
  <w:num w:numId="6" w16cid:durableId="194856261">
    <w:abstractNumId w:val="9"/>
  </w:num>
  <w:num w:numId="7" w16cid:durableId="1226334071">
    <w:abstractNumId w:val="5"/>
  </w:num>
  <w:num w:numId="8" w16cid:durableId="1261836025">
    <w:abstractNumId w:val="16"/>
  </w:num>
  <w:num w:numId="9" w16cid:durableId="1736081330">
    <w:abstractNumId w:val="6"/>
  </w:num>
  <w:num w:numId="10" w16cid:durableId="965937195">
    <w:abstractNumId w:val="0"/>
  </w:num>
  <w:num w:numId="11" w16cid:durableId="632029999">
    <w:abstractNumId w:val="13"/>
  </w:num>
  <w:num w:numId="12" w16cid:durableId="481626826">
    <w:abstractNumId w:val="10"/>
  </w:num>
  <w:num w:numId="13" w16cid:durableId="1151868528">
    <w:abstractNumId w:val="17"/>
  </w:num>
  <w:num w:numId="14" w16cid:durableId="294680913">
    <w:abstractNumId w:val="7"/>
  </w:num>
  <w:num w:numId="15" w16cid:durableId="1090350584">
    <w:abstractNumId w:val="14"/>
  </w:num>
  <w:num w:numId="16" w16cid:durableId="1797945928">
    <w:abstractNumId w:val="15"/>
  </w:num>
  <w:num w:numId="17" w16cid:durableId="2076469168">
    <w:abstractNumId w:val="8"/>
  </w:num>
  <w:num w:numId="18" w16cid:durableId="1800872937">
    <w:abstractNumId w:val="3"/>
  </w:num>
  <w:num w:numId="19" w16cid:durableId="10824118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3971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09D4"/>
    <w:rsid w:val="00031009"/>
    <w:rsid w:val="00031AFC"/>
    <w:rsid w:val="00032A0B"/>
    <w:rsid w:val="0003581C"/>
    <w:rsid w:val="000366C1"/>
    <w:rsid w:val="00037EE5"/>
    <w:rsid w:val="00043A99"/>
    <w:rsid w:val="00043E2C"/>
    <w:rsid w:val="00044505"/>
    <w:rsid w:val="000467C7"/>
    <w:rsid w:val="00052778"/>
    <w:rsid w:val="0005455B"/>
    <w:rsid w:val="00055C8E"/>
    <w:rsid w:val="000561A1"/>
    <w:rsid w:val="0005724F"/>
    <w:rsid w:val="00064FDF"/>
    <w:rsid w:val="0007060C"/>
    <w:rsid w:val="00070D0E"/>
    <w:rsid w:val="00074F06"/>
    <w:rsid w:val="000755BC"/>
    <w:rsid w:val="000815B8"/>
    <w:rsid w:val="000827F5"/>
    <w:rsid w:val="000837FA"/>
    <w:rsid w:val="000861A5"/>
    <w:rsid w:val="00087652"/>
    <w:rsid w:val="00090FCF"/>
    <w:rsid w:val="00091449"/>
    <w:rsid w:val="00093CAA"/>
    <w:rsid w:val="0009537F"/>
    <w:rsid w:val="00097E2E"/>
    <w:rsid w:val="000A02A4"/>
    <w:rsid w:val="000A194C"/>
    <w:rsid w:val="000A495D"/>
    <w:rsid w:val="000A4A42"/>
    <w:rsid w:val="000B1D76"/>
    <w:rsid w:val="000B24A7"/>
    <w:rsid w:val="000B6C37"/>
    <w:rsid w:val="000B7BBF"/>
    <w:rsid w:val="000C0375"/>
    <w:rsid w:val="000C42D1"/>
    <w:rsid w:val="000C65CC"/>
    <w:rsid w:val="000D0665"/>
    <w:rsid w:val="000D0F77"/>
    <w:rsid w:val="000D48B2"/>
    <w:rsid w:val="000D527C"/>
    <w:rsid w:val="000D5E76"/>
    <w:rsid w:val="000E2167"/>
    <w:rsid w:val="000E2C33"/>
    <w:rsid w:val="000E4892"/>
    <w:rsid w:val="000E4F55"/>
    <w:rsid w:val="000E61CB"/>
    <w:rsid w:val="000F28DF"/>
    <w:rsid w:val="000F5218"/>
    <w:rsid w:val="000F54BA"/>
    <w:rsid w:val="000F5972"/>
    <w:rsid w:val="000F7EAB"/>
    <w:rsid w:val="00102416"/>
    <w:rsid w:val="00103398"/>
    <w:rsid w:val="0010623D"/>
    <w:rsid w:val="00107B04"/>
    <w:rsid w:val="00107BD5"/>
    <w:rsid w:val="00114210"/>
    <w:rsid w:val="00115429"/>
    <w:rsid w:val="0011694F"/>
    <w:rsid w:val="00116C1E"/>
    <w:rsid w:val="001213AD"/>
    <w:rsid w:val="00126FB5"/>
    <w:rsid w:val="0013401B"/>
    <w:rsid w:val="001346E9"/>
    <w:rsid w:val="00135248"/>
    <w:rsid w:val="00135726"/>
    <w:rsid w:val="00135D50"/>
    <w:rsid w:val="00137290"/>
    <w:rsid w:val="00147573"/>
    <w:rsid w:val="00147CF8"/>
    <w:rsid w:val="001518FB"/>
    <w:rsid w:val="00151C55"/>
    <w:rsid w:val="00151CE9"/>
    <w:rsid w:val="001542E3"/>
    <w:rsid w:val="00154A7A"/>
    <w:rsid w:val="00155224"/>
    <w:rsid w:val="001630B2"/>
    <w:rsid w:val="0016682C"/>
    <w:rsid w:val="00166C9A"/>
    <w:rsid w:val="0016723E"/>
    <w:rsid w:val="0016779F"/>
    <w:rsid w:val="00170035"/>
    <w:rsid w:val="00170D16"/>
    <w:rsid w:val="00172C3E"/>
    <w:rsid w:val="00175654"/>
    <w:rsid w:val="00180A65"/>
    <w:rsid w:val="0018145E"/>
    <w:rsid w:val="00182F72"/>
    <w:rsid w:val="0018648E"/>
    <w:rsid w:val="001905C2"/>
    <w:rsid w:val="00192005"/>
    <w:rsid w:val="001921D8"/>
    <w:rsid w:val="00194CC3"/>
    <w:rsid w:val="001972A6"/>
    <w:rsid w:val="001A06A9"/>
    <w:rsid w:val="001A09BC"/>
    <w:rsid w:val="001A164E"/>
    <w:rsid w:val="001A1730"/>
    <w:rsid w:val="001A3AB3"/>
    <w:rsid w:val="001A3F65"/>
    <w:rsid w:val="001A42C7"/>
    <w:rsid w:val="001A4A87"/>
    <w:rsid w:val="001A5F8E"/>
    <w:rsid w:val="001B0855"/>
    <w:rsid w:val="001B2328"/>
    <w:rsid w:val="001B3110"/>
    <w:rsid w:val="001B3CE8"/>
    <w:rsid w:val="001B4BF3"/>
    <w:rsid w:val="001B6297"/>
    <w:rsid w:val="001B7B85"/>
    <w:rsid w:val="001C646A"/>
    <w:rsid w:val="001C759F"/>
    <w:rsid w:val="001D706D"/>
    <w:rsid w:val="001D74CB"/>
    <w:rsid w:val="001E154C"/>
    <w:rsid w:val="001E4609"/>
    <w:rsid w:val="001E5314"/>
    <w:rsid w:val="001E60E8"/>
    <w:rsid w:val="001E7010"/>
    <w:rsid w:val="001F2119"/>
    <w:rsid w:val="001F3A06"/>
    <w:rsid w:val="001F6397"/>
    <w:rsid w:val="001F688F"/>
    <w:rsid w:val="001F7E0F"/>
    <w:rsid w:val="002021D5"/>
    <w:rsid w:val="002036DA"/>
    <w:rsid w:val="00204614"/>
    <w:rsid w:val="00206077"/>
    <w:rsid w:val="0021040B"/>
    <w:rsid w:val="0021078F"/>
    <w:rsid w:val="00210AE3"/>
    <w:rsid w:val="00210F6E"/>
    <w:rsid w:val="00212CDA"/>
    <w:rsid w:val="00217207"/>
    <w:rsid w:val="00217382"/>
    <w:rsid w:val="002174C3"/>
    <w:rsid w:val="00223B01"/>
    <w:rsid w:val="00226FC7"/>
    <w:rsid w:val="00230110"/>
    <w:rsid w:val="00231401"/>
    <w:rsid w:val="002330C3"/>
    <w:rsid w:val="002356C0"/>
    <w:rsid w:val="0024145D"/>
    <w:rsid w:val="00242EF5"/>
    <w:rsid w:val="00243670"/>
    <w:rsid w:val="00244675"/>
    <w:rsid w:val="002452D8"/>
    <w:rsid w:val="002459B2"/>
    <w:rsid w:val="0025017B"/>
    <w:rsid w:val="002512B1"/>
    <w:rsid w:val="00253603"/>
    <w:rsid w:val="00254220"/>
    <w:rsid w:val="00260CE1"/>
    <w:rsid w:val="0026164D"/>
    <w:rsid w:val="0026297D"/>
    <w:rsid w:val="002650E2"/>
    <w:rsid w:val="00265425"/>
    <w:rsid w:val="00266813"/>
    <w:rsid w:val="002673CE"/>
    <w:rsid w:val="00270E80"/>
    <w:rsid w:val="0027131D"/>
    <w:rsid w:val="00271E65"/>
    <w:rsid w:val="00271EAE"/>
    <w:rsid w:val="00271FBA"/>
    <w:rsid w:val="00274286"/>
    <w:rsid w:val="002746AA"/>
    <w:rsid w:val="00276199"/>
    <w:rsid w:val="00277BEA"/>
    <w:rsid w:val="00280702"/>
    <w:rsid w:val="00281C19"/>
    <w:rsid w:val="00286CBF"/>
    <w:rsid w:val="002876CD"/>
    <w:rsid w:val="002879D0"/>
    <w:rsid w:val="00295E33"/>
    <w:rsid w:val="002967C6"/>
    <w:rsid w:val="00297ADD"/>
    <w:rsid w:val="002A7348"/>
    <w:rsid w:val="002B3162"/>
    <w:rsid w:val="002B423D"/>
    <w:rsid w:val="002B51E6"/>
    <w:rsid w:val="002B699B"/>
    <w:rsid w:val="002C106B"/>
    <w:rsid w:val="002C50A3"/>
    <w:rsid w:val="002C63FD"/>
    <w:rsid w:val="002C682A"/>
    <w:rsid w:val="002D0B94"/>
    <w:rsid w:val="002D0F86"/>
    <w:rsid w:val="002D17CA"/>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2E77"/>
    <w:rsid w:val="002F4682"/>
    <w:rsid w:val="002F52AC"/>
    <w:rsid w:val="002F6F97"/>
    <w:rsid w:val="002F776C"/>
    <w:rsid w:val="003015A0"/>
    <w:rsid w:val="00302AA5"/>
    <w:rsid w:val="003036D5"/>
    <w:rsid w:val="00305AD9"/>
    <w:rsid w:val="00306364"/>
    <w:rsid w:val="00306639"/>
    <w:rsid w:val="00307EC6"/>
    <w:rsid w:val="003135DB"/>
    <w:rsid w:val="00314627"/>
    <w:rsid w:val="00320220"/>
    <w:rsid w:val="003220D5"/>
    <w:rsid w:val="00322F23"/>
    <w:rsid w:val="00323670"/>
    <w:rsid w:val="00324C20"/>
    <w:rsid w:val="003309BE"/>
    <w:rsid w:val="00330BC5"/>
    <w:rsid w:val="00331EED"/>
    <w:rsid w:val="003335AE"/>
    <w:rsid w:val="0034148F"/>
    <w:rsid w:val="00345960"/>
    <w:rsid w:val="003464EA"/>
    <w:rsid w:val="00346DBD"/>
    <w:rsid w:val="00351EDA"/>
    <w:rsid w:val="003558FB"/>
    <w:rsid w:val="00357F24"/>
    <w:rsid w:val="003618AC"/>
    <w:rsid w:val="003631BD"/>
    <w:rsid w:val="00365509"/>
    <w:rsid w:val="00372FB2"/>
    <w:rsid w:val="00374323"/>
    <w:rsid w:val="00375700"/>
    <w:rsid w:val="00377529"/>
    <w:rsid w:val="00380D46"/>
    <w:rsid w:val="0038122F"/>
    <w:rsid w:val="0038192F"/>
    <w:rsid w:val="00382426"/>
    <w:rsid w:val="00384800"/>
    <w:rsid w:val="00384C9F"/>
    <w:rsid w:val="00384D0F"/>
    <w:rsid w:val="0039144D"/>
    <w:rsid w:val="00391EB4"/>
    <w:rsid w:val="0039380D"/>
    <w:rsid w:val="0039799A"/>
    <w:rsid w:val="003A07E4"/>
    <w:rsid w:val="003A22E2"/>
    <w:rsid w:val="003A3468"/>
    <w:rsid w:val="003A3A4D"/>
    <w:rsid w:val="003A4516"/>
    <w:rsid w:val="003A462C"/>
    <w:rsid w:val="003B1057"/>
    <w:rsid w:val="003B4926"/>
    <w:rsid w:val="003B4EEA"/>
    <w:rsid w:val="003B7D95"/>
    <w:rsid w:val="003C17C9"/>
    <w:rsid w:val="003C3EA8"/>
    <w:rsid w:val="003C7C0A"/>
    <w:rsid w:val="003D0F0F"/>
    <w:rsid w:val="003D20ED"/>
    <w:rsid w:val="003D22F5"/>
    <w:rsid w:val="003D4D06"/>
    <w:rsid w:val="003D545B"/>
    <w:rsid w:val="003D6229"/>
    <w:rsid w:val="003D69FC"/>
    <w:rsid w:val="003E0F18"/>
    <w:rsid w:val="003E7C05"/>
    <w:rsid w:val="003E7F33"/>
    <w:rsid w:val="003F31B6"/>
    <w:rsid w:val="003F40D7"/>
    <w:rsid w:val="003F4A21"/>
    <w:rsid w:val="00403EF2"/>
    <w:rsid w:val="004047AA"/>
    <w:rsid w:val="004125A3"/>
    <w:rsid w:val="00416F98"/>
    <w:rsid w:val="00423CB2"/>
    <w:rsid w:val="004279B9"/>
    <w:rsid w:val="00427DAA"/>
    <w:rsid w:val="004349A1"/>
    <w:rsid w:val="00435DB4"/>
    <w:rsid w:val="00435FC1"/>
    <w:rsid w:val="004417AB"/>
    <w:rsid w:val="00443884"/>
    <w:rsid w:val="0044439D"/>
    <w:rsid w:val="0044447C"/>
    <w:rsid w:val="004457BE"/>
    <w:rsid w:val="00447091"/>
    <w:rsid w:val="00451F23"/>
    <w:rsid w:val="00452279"/>
    <w:rsid w:val="00454CA3"/>
    <w:rsid w:val="00455C50"/>
    <w:rsid w:val="00461B4D"/>
    <w:rsid w:val="00462AD2"/>
    <w:rsid w:val="00462CD7"/>
    <w:rsid w:val="004645A4"/>
    <w:rsid w:val="00464CEF"/>
    <w:rsid w:val="00467BC6"/>
    <w:rsid w:val="00471449"/>
    <w:rsid w:val="00480454"/>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C46BB"/>
    <w:rsid w:val="004D0969"/>
    <w:rsid w:val="004D11DA"/>
    <w:rsid w:val="004D42F1"/>
    <w:rsid w:val="004D4DAD"/>
    <w:rsid w:val="004D520A"/>
    <w:rsid w:val="004D5CCB"/>
    <w:rsid w:val="004D6CD0"/>
    <w:rsid w:val="004E2508"/>
    <w:rsid w:val="004E3062"/>
    <w:rsid w:val="004E5472"/>
    <w:rsid w:val="004E6F84"/>
    <w:rsid w:val="004F0257"/>
    <w:rsid w:val="004F4B49"/>
    <w:rsid w:val="004F5AB9"/>
    <w:rsid w:val="004F6C41"/>
    <w:rsid w:val="00503A2D"/>
    <w:rsid w:val="0050508C"/>
    <w:rsid w:val="00505C92"/>
    <w:rsid w:val="0050615C"/>
    <w:rsid w:val="005064CC"/>
    <w:rsid w:val="0050744D"/>
    <w:rsid w:val="00507A9F"/>
    <w:rsid w:val="00511207"/>
    <w:rsid w:val="00511452"/>
    <w:rsid w:val="00512A12"/>
    <w:rsid w:val="00515D83"/>
    <w:rsid w:val="00516DAA"/>
    <w:rsid w:val="00517070"/>
    <w:rsid w:val="005219D2"/>
    <w:rsid w:val="00524451"/>
    <w:rsid w:val="005278F4"/>
    <w:rsid w:val="00531BBB"/>
    <w:rsid w:val="00531E15"/>
    <w:rsid w:val="00532811"/>
    <w:rsid w:val="005333D0"/>
    <w:rsid w:val="00536412"/>
    <w:rsid w:val="00540C4B"/>
    <w:rsid w:val="00541545"/>
    <w:rsid w:val="0054207D"/>
    <w:rsid w:val="0054289A"/>
    <w:rsid w:val="00543296"/>
    <w:rsid w:val="00546312"/>
    <w:rsid w:val="0054693C"/>
    <w:rsid w:val="00546AC5"/>
    <w:rsid w:val="00546CFE"/>
    <w:rsid w:val="0054793A"/>
    <w:rsid w:val="005513CD"/>
    <w:rsid w:val="0055174B"/>
    <w:rsid w:val="00551BC0"/>
    <w:rsid w:val="00551BCE"/>
    <w:rsid w:val="005532B1"/>
    <w:rsid w:val="00554606"/>
    <w:rsid w:val="00554655"/>
    <w:rsid w:val="0056041B"/>
    <w:rsid w:val="00561188"/>
    <w:rsid w:val="00562DCA"/>
    <w:rsid w:val="0056318A"/>
    <w:rsid w:val="0056363B"/>
    <w:rsid w:val="005675FF"/>
    <w:rsid w:val="00571D03"/>
    <w:rsid w:val="00573464"/>
    <w:rsid w:val="00574C3D"/>
    <w:rsid w:val="00575278"/>
    <w:rsid w:val="0057566D"/>
    <w:rsid w:val="00580FB8"/>
    <w:rsid w:val="00581A3A"/>
    <w:rsid w:val="005826FB"/>
    <w:rsid w:val="005831D0"/>
    <w:rsid w:val="00584122"/>
    <w:rsid w:val="0059583E"/>
    <w:rsid w:val="00595979"/>
    <w:rsid w:val="00595E16"/>
    <w:rsid w:val="00597B2D"/>
    <w:rsid w:val="005A1579"/>
    <w:rsid w:val="005A2D85"/>
    <w:rsid w:val="005A44E1"/>
    <w:rsid w:val="005A5432"/>
    <w:rsid w:val="005B150A"/>
    <w:rsid w:val="005B2F86"/>
    <w:rsid w:val="005B6DDE"/>
    <w:rsid w:val="005B7AB0"/>
    <w:rsid w:val="005C081E"/>
    <w:rsid w:val="005C12AA"/>
    <w:rsid w:val="005D0870"/>
    <w:rsid w:val="005D1717"/>
    <w:rsid w:val="005D1FF9"/>
    <w:rsid w:val="005E5707"/>
    <w:rsid w:val="005E662E"/>
    <w:rsid w:val="005F1815"/>
    <w:rsid w:val="005F563B"/>
    <w:rsid w:val="005F5C5F"/>
    <w:rsid w:val="00602194"/>
    <w:rsid w:val="00604A74"/>
    <w:rsid w:val="00607491"/>
    <w:rsid w:val="00610CBA"/>
    <w:rsid w:val="006115D6"/>
    <w:rsid w:val="00611E33"/>
    <w:rsid w:val="00612806"/>
    <w:rsid w:val="00623119"/>
    <w:rsid w:val="00623971"/>
    <w:rsid w:val="00626866"/>
    <w:rsid w:val="00626B18"/>
    <w:rsid w:val="00631BDF"/>
    <w:rsid w:val="00631DDD"/>
    <w:rsid w:val="00636CCC"/>
    <w:rsid w:val="00640C54"/>
    <w:rsid w:val="00642AC2"/>
    <w:rsid w:val="006436E4"/>
    <w:rsid w:val="006501DD"/>
    <w:rsid w:val="00651C49"/>
    <w:rsid w:val="00652B0F"/>
    <w:rsid w:val="00652ED1"/>
    <w:rsid w:val="00660FA4"/>
    <w:rsid w:val="0066256E"/>
    <w:rsid w:val="0066305B"/>
    <w:rsid w:val="00663806"/>
    <w:rsid w:val="00663A4F"/>
    <w:rsid w:val="006646D8"/>
    <w:rsid w:val="006664C0"/>
    <w:rsid w:val="00670996"/>
    <w:rsid w:val="00670D59"/>
    <w:rsid w:val="006711DF"/>
    <w:rsid w:val="00671A82"/>
    <w:rsid w:val="0067232F"/>
    <w:rsid w:val="00677888"/>
    <w:rsid w:val="006838EF"/>
    <w:rsid w:val="006842EB"/>
    <w:rsid w:val="00684BB8"/>
    <w:rsid w:val="006910E1"/>
    <w:rsid w:val="00693443"/>
    <w:rsid w:val="00695555"/>
    <w:rsid w:val="006A06A1"/>
    <w:rsid w:val="006A301A"/>
    <w:rsid w:val="006A60DA"/>
    <w:rsid w:val="006A75A4"/>
    <w:rsid w:val="006B33B4"/>
    <w:rsid w:val="006B492F"/>
    <w:rsid w:val="006B4B15"/>
    <w:rsid w:val="006C257A"/>
    <w:rsid w:val="006C48F8"/>
    <w:rsid w:val="006C7604"/>
    <w:rsid w:val="006D10D9"/>
    <w:rsid w:val="006D1FA2"/>
    <w:rsid w:val="006D4CD7"/>
    <w:rsid w:val="006D7743"/>
    <w:rsid w:val="006D7F39"/>
    <w:rsid w:val="006E0832"/>
    <w:rsid w:val="006E086B"/>
    <w:rsid w:val="006E146C"/>
    <w:rsid w:val="006E2B0F"/>
    <w:rsid w:val="006E52B3"/>
    <w:rsid w:val="006E561C"/>
    <w:rsid w:val="006E6668"/>
    <w:rsid w:val="006E7332"/>
    <w:rsid w:val="006E76D8"/>
    <w:rsid w:val="006F3666"/>
    <w:rsid w:val="006F3C9D"/>
    <w:rsid w:val="006F629A"/>
    <w:rsid w:val="0070046F"/>
    <w:rsid w:val="00702411"/>
    <w:rsid w:val="007024EA"/>
    <w:rsid w:val="00703048"/>
    <w:rsid w:val="007032F1"/>
    <w:rsid w:val="0070338B"/>
    <w:rsid w:val="00705596"/>
    <w:rsid w:val="00707B3D"/>
    <w:rsid w:val="00707E2D"/>
    <w:rsid w:val="00707F3C"/>
    <w:rsid w:val="0071111C"/>
    <w:rsid w:val="00712DAE"/>
    <w:rsid w:val="0071552E"/>
    <w:rsid w:val="007166FA"/>
    <w:rsid w:val="00717345"/>
    <w:rsid w:val="00717621"/>
    <w:rsid w:val="00722A93"/>
    <w:rsid w:val="00722BB8"/>
    <w:rsid w:val="0072591F"/>
    <w:rsid w:val="00726EBF"/>
    <w:rsid w:val="007362A0"/>
    <w:rsid w:val="007376B7"/>
    <w:rsid w:val="007405BA"/>
    <w:rsid w:val="007409B0"/>
    <w:rsid w:val="00740D4C"/>
    <w:rsid w:val="0074323E"/>
    <w:rsid w:val="007432B6"/>
    <w:rsid w:val="00750042"/>
    <w:rsid w:val="007516A1"/>
    <w:rsid w:val="0075214C"/>
    <w:rsid w:val="00754D93"/>
    <w:rsid w:val="00757DC7"/>
    <w:rsid w:val="00757E7C"/>
    <w:rsid w:val="007601F0"/>
    <w:rsid w:val="0076343D"/>
    <w:rsid w:val="00770D70"/>
    <w:rsid w:val="00771648"/>
    <w:rsid w:val="00775E4E"/>
    <w:rsid w:val="0077724C"/>
    <w:rsid w:val="00777A6F"/>
    <w:rsid w:val="0078043C"/>
    <w:rsid w:val="00783131"/>
    <w:rsid w:val="00783694"/>
    <w:rsid w:val="0078461A"/>
    <w:rsid w:val="00784DD9"/>
    <w:rsid w:val="007855FB"/>
    <w:rsid w:val="00786549"/>
    <w:rsid w:val="00790B94"/>
    <w:rsid w:val="007911F6"/>
    <w:rsid w:val="007916DB"/>
    <w:rsid w:val="0079375C"/>
    <w:rsid w:val="007A1743"/>
    <w:rsid w:val="007A297A"/>
    <w:rsid w:val="007A50B0"/>
    <w:rsid w:val="007A52BB"/>
    <w:rsid w:val="007A559D"/>
    <w:rsid w:val="007A5A7B"/>
    <w:rsid w:val="007B109F"/>
    <w:rsid w:val="007B1FE5"/>
    <w:rsid w:val="007B2387"/>
    <w:rsid w:val="007B2EFE"/>
    <w:rsid w:val="007B39EA"/>
    <w:rsid w:val="007B4158"/>
    <w:rsid w:val="007B5212"/>
    <w:rsid w:val="007C0659"/>
    <w:rsid w:val="007C0EF4"/>
    <w:rsid w:val="007C1421"/>
    <w:rsid w:val="007C1702"/>
    <w:rsid w:val="007C19B8"/>
    <w:rsid w:val="007C392C"/>
    <w:rsid w:val="007C44D2"/>
    <w:rsid w:val="007C5A0D"/>
    <w:rsid w:val="007C7232"/>
    <w:rsid w:val="007D0EB8"/>
    <w:rsid w:val="007D218D"/>
    <w:rsid w:val="007D27DA"/>
    <w:rsid w:val="007D3929"/>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2175A"/>
    <w:rsid w:val="00825768"/>
    <w:rsid w:val="00832AA7"/>
    <w:rsid w:val="00832D84"/>
    <w:rsid w:val="00835646"/>
    <w:rsid w:val="00835F1D"/>
    <w:rsid w:val="0083639D"/>
    <w:rsid w:val="008373EE"/>
    <w:rsid w:val="00840BEC"/>
    <w:rsid w:val="00844D39"/>
    <w:rsid w:val="00845CEC"/>
    <w:rsid w:val="00846B23"/>
    <w:rsid w:val="00851517"/>
    <w:rsid w:val="0085198A"/>
    <w:rsid w:val="00852F57"/>
    <w:rsid w:val="008541B8"/>
    <w:rsid w:val="00854A23"/>
    <w:rsid w:val="008573ED"/>
    <w:rsid w:val="00857EED"/>
    <w:rsid w:val="00861BD9"/>
    <w:rsid w:val="008673F3"/>
    <w:rsid w:val="00867970"/>
    <w:rsid w:val="00871D01"/>
    <w:rsid w:val="00872510"/>
    <w:rsid w:val="008735C1"/>
    <w:rsid w:val="0087493D"/>
    <w:rsid w:val="00877CD3"/>
    <w:rsid w:val="00880F83"/>
    <w:rsid w:val="008822EC"/>
    <w:rsid w:val="0088259B"/>
    <w:rsid w:val="008840B0"/>
    <w:rsid w:val="00884AF8"/>
    <w:rsid w:val="00886199"/>
    <w:rsid w:val="0089485B"/>
    <w:rsid w:val="0089526C"/>
    <w:rsid w:val="00895755"/>
    <w:rsid w:val="0089725A"/>
    <w:rsid w:val="008A06F8"/>
    <w:rsid w:val="008A0CDD"/>
    <w:rsid w:val="008A19EA"/>
    <w:rsid w:val="008A4ACF"/>
    <w:rsid w:val="008A5707"/>
    <w:rsid w:val="008B2476"/>
    <w:rsid w:val="008B2545"/>
    <w:rsid w:val="008B2C9E"/>
    <w:rsid w:val="008B52D4"/>
    <w:rsid w:val="008C021A"/>
    <w:rsid w:val="008C1F58"/>
    <w:rsid w:val="008C22E4"/>
    <w:rsid w:val="008C3514"/>
    <w:rsid w:val="008C7117"/>
    <w:rsid w:val="008D0560"/>
    <w:rsid w:val="008D0627"/>
    <w:rsid w:val="008D2E33"/>
    <w:rsid w:val="008D495B"/>
    <w:rsid w:val="008D7FA3"/>
    <w:rsid w:val="008E04C9"/>
    <w:rsid w:val="008E0C2E"/>
    <w:rsid w:val="008E2AC2"/>
    <w:rsid w:val="008E36FD"/>
    <w:rsid w:val="008E4418"/>
    <w:rsid w:val="008E4FDC"/>
    <w:rsid w:val="008E569F"/>
    <w:rsid w:val="008E5A55"/>
    <w:rsid w:val="008E6EF2"/>
    <w:rsid w:val="008E7C5F"/>
    <w:rsid w:val="008E7EBF"/>
    <w:rsid w:val="008F3A28"/>
    <w:rsid w:val="008F7386"/>
    <w:rsid w:val="009018AE"/>
    <w:rsid w:val="00902C8A"/>
    <w:rsid w:val="00904E38"/>
    <w:rsid w:val="0090509D"/>
    <w:rsid w:val="00907F0A"/>
    <w:rsid w:val="00910B34"/>
    <w:rsid w:val="009148D5"/>
    <w:rsid w:val="0091583B"/>
    <w:rsid w:val="00916189"/>
    <w:rsid w:val="00916B42"/>
    <w:rsid w:val="009171B9"/>
    <w:rsid w:val="00932779"/>
    <w:rsid w:val="009335D9"/>
    <w:rsid w:val="00933FA0"/>
    <w:rsid w:val="00934497"/>
    <w:rsid w:val="0093557A"/>
    <w:rsid w:val="00935CAD"/>
    <w:rsid w:val="009366B8"/>
    <w:rsid w:val="00942517"/>
    <w:rsid w:val="0095065B"/>
    <w:rsid w:val="00950789"/>
    <w:rsid w:val="00950E86"/>
    <w:rsid w:val="009515F9"/>
    <w:rsid w:val="00954CF0"/>
    <w:rsid w:val="00956188"/>
    <w:rsid w:val="00960A2F"/>
    <w:rsid w:val="0096131A"/>
    <w:rsid w:val="0096228C"/>
    <w:rsid w:val="00965239"/>
    <w:rsid w:val="0097092A"/>
    <w:rsid w:val="009738AC"/>
    <w:rsid w:val="009801F3"/>
    <w:rsid w:val="00984A8D"/>
    <w:rsid w:val="0098533A"/>
    <w:rsid w:val="00985669"/>
    <w:rsid w:val="0098717F"/>
    <w:rsid w:val="00987262"/>
    <w:rsid w:val="0099034D"/>
    <w:rsid w:val="009918E8"/>
    <w:rsid w:val="00992182"/>
    <w:rsid w:val="00992635"/>
    <w:rsid w:val="00995860"/>
    <w:rsid w:val="00995B4B"/>
    <w:rsid w:val="009961C8"/>
    <w:rsid w:val="00997826"/>
    <w:rsid w:val="009A05C7"/>
    <w:rsid w:val="009A1C44"/>
    <w:rsid w:val="009A292E"/>
    <w:rsid w:val="009A3932"/>
    <w:rsid w:val="009A4FBF"/>
    <w:rsid w:val="009A5504"/>
    <w:rsid w:val="009A6FB7"/>
    <w:rsid w:val="009B0E75"/>
    <w:rsid w:val="009B28BE"/>
    <w:rsid w:val="009B5F6A"/>
    <w:rsid w:val="009B797F"/>
    <w:rsid w:val="009C0CC8"/>
    <w:rsid w:val="009C65E8"/>
    <w:rsid w:val="009D09CC"/>
    <w:rsid w:val="009D285D"/>
    <w:rsid w:val="009E04EA"/>
    <w:rsid w:val="009E0633"/>
    <w:rsid w:val="009E0A16"/>
    <w:rsid w:val="009E2D8E"/>
    <w:rsid w:val="009F02F9"/>
    <w:rsid w:val="009F0345"/>
    <w:rsid w:val="009F0516"/>
    <w:rsid w:val="009F08E0"/>
    <w:rsid w:val="009F2F5B"/>
    <w:rsid w:val="009F3002"/>
    <w:rsid w:val="009F3582"/>
    <w:rsid w:val="009F72A9"/>
    <w:rsid w:val="009F7ED2"/>
    <w:rsid w:val="00A00550"/>
    <w:rsid w:val="00A00616"/>
    <w:rsid w:val="00A027FC"/>
    <w:rsid w:val="00A0568B"/>
    <w:rsid w:val="00A10DA7"/>
    <w:rsid w:val="00A11E7A"/>
    <w:rsid w:val="00A1394F"/>
    <w:rsid w:val="00A13A96"/>
    <w:rsid w:val="00A232FB"/>
    <w:rsid w:val="00A23682"/>
    <w:rsid w:val="00A23828"/>
    <w:rsid w:val="00A30882"/>
    <w:rsid w:val="00A331B3"/>
    <w:rsid w:val="00A356BB"/>
    <w:rsid w:val="00A35E42"/>
    <w:rsid w:val="00A4043B"/>
    <w:rsid w:val="00A4045A"/>
    <w:rsid w:val="00A406A1"/>
    <w:rsid w:val="00A40EEE"/>
    <w:rsid w:val="00A41432"/>
    <w:rsid w:val="00A4431C"/>
    <w:rsid w:val="00A44A23"/>
    <w:rsid w:val="00A467E0"/>
    <w:rsid w:val="00A50E04"/>
    <w:rsid w:val="00A57AF1"/>
    <w:rsid w:val="00A6478E"/>
    <w:rsid w:val="00A64C87"/>
    <w:rsid w:val="00A667DE"/>
    <w:rsid w:val="00A67C78"/>
    <w:rsid w:val="00A735F1"/>
    <w:rsid w:val="00A77204"/>
    <w:rsid w:val="00A80A38"/>
    <w:rsid w:val="00A82B4A"/>
    <w:rsid w:val="00A855F6"/>
    <w:rsid w:val="00A86E07"/>
    <w:rsid w:val="00A95351"/>
    <w:rsid w:val="00A95E9B"/>
    <w:rsid w:val="00A97712"/>
    <w:rsid w:val="00AA03CE"/>
    <w:rsid w:val="00AA04C2"/>
    <w:rsid w:val="00AA2A49"/>
    <w:rsid w:val="00AA3E38"/>
    <w:rsid w:val="00AA77D8"/>
    <w:rsid w:val="00AA7A1E"/>
    <w:rsid w:val="00AB0962"/>
    <w:rsid w:val="00AB1BBD"/>
    <w:rsid w:val="00AB34C5"/>
    <w:rsid w:val="00AB530D"/>
    <w:rsid w:val="00AB5908"/>
    <w:rsid w:val="00AB60B6"/>
    <w:rsid w:val="00AB666C"/>
    <w:rsid w:val="00AC0618"/>
    <w:rsid w:val="00AC1550"/>
    <w:rsid w:val="00AC15F0"/>
    <w:rsid w:val="00AC55D2"/>
    <w:rsid w:val="00AC627A"/>
    <w:rsid w:val="00AC6F0C"/>
    <w:rsid w:val="00AD38DD"/>
    <w:rsid w:val="00AD6B6D"/>
    <w:rsid w:val="00AD798A"/>
    <w:rsid w:val="00AE241E"/>
    <w:rsid w:val="00AE3B64"/>
    <w:rsid w:val="00AE41AF"/>
    <w:rsid w:val="00AE475E"/>
    <w:rsid w:val="00AE5B1F"/>
    <w:rsid w:val="00AE7807"/>
    <w:rsid w:val="00AF059E"/>
    <w:rsid w:val="00AF0D78"/>
    <w:rsid w:val="00AF196E"/>
    <w:rsid w:val="00AF240B"/>
    <w:rsid w:val="00AF378F"/>
    <w:rsid w:val="00B01D88"/>
    <w:rsid w:val="00B053D2"/>
    <w:rsid w:val="00B05B6D"/>
    <w:rsid w:val="00B101BF"/>
    <w:rsid w:val="00B1081F"/>
    <w:rsid w:val="00B11B29"/>
    <w:rsid w:val="00B12134"/>
    <w:rsid w:val="00B12171"/>
    <w:rsid w:val="00B16A10"/>
    <w:rsid w:val="00B17195"/>
    <w:rsid w:val="00B17C09"/>
    <w:rsid w:val="00B20445"/>
    <w:rsid w:val="00B225DA"/>
    <w:rsid w:val="00B27839"/>
    <w:rsid w:val="00B33A4A"/>
    <w:rsid w:val="00B33EA4"/>
    <w:rsid w:val="00B36D50"/>
    <w:rsid w:val="00B404FD"/>
    <w:rsid w:val="00B44161"/>
    <w:rsid w:val="00B44DCB"/>
    <w:rsid w:val="00B44F42"/>
    <w:rsid w:val="00B45CCF"/>
    <w:rsid w:val="00B45E17"/>
    <w:rsid w:val="00B47D75"/>
    <w:rsid w:val="00B55217"/>
    <w:rsid w:val="00B60616"/>
    <w:rsid w:val="00B60F58"/>
    <w:rsid w:val="00B61903"/>
    <w:rsid w:val="00B62492"/>
    <w:rsid w:val="00B67E47"/>
    <w:rsid w:val="00B70109"/>
    <w:rsid w:val="00B72518"/>
    <w:rsid w:val="00B74359"/>
    <w:rsid w:val="00B74746"/>
    <w:rsid w:val="00B75AD7"/>
    <w:rsid w:val="00B8200E"/>
    <w:rsid w:val="00B840BD"/>
    <w:rsid w:val="00B86135"/>
    <w:rsid w:val="00B91B47"/>
    <w:rsid w:val="00B92E56"/>
    <w:rsid w:val="00B92FDE"/>
    <w:rsid w:val="00B96562"/>
    <w:rsid w:val="00BA20F2"/>
    <w:rsid w:val="00BA3B56"/>
    <w:rsid w:val="00BA444B"/>
    <w:rsid w:val="00BA5E0B"/>
    <w:rsid w:val="00BA5EE4"/>
    <w:rsid w:val="00BB015C"/>
    <w:rsid w:val="00BB3316"/>
    <w:rsid w:val="00BB48E0"/>
    <w:rsid w:val="00BC1528"/>
    <w:rsid w:val="00BC2762"/>
    <w:rsid w:val="00BC2AFD"/>
    <w:rsid w:val="00BC3CEB"/>
    <w:rsid w:val="00BC5DFC"/>
    <w:rsid w:val="00BC7D19"/>
    <w:rsid w:val="00BD1C31"/>
    <w:rsid w:val="00BD1F17"/>
    <w:rsid w:val="00BE028E"/>
    <w:rsid w:val="00BE3839"/>
    <w:rsid w:val="00BE4F5D"/>
    <w:rsid w:val="00BF2741"/>
    <w:rsid w:val="00BF2F85"/>
    <w:rsid w:val="00BF5088"/>
    <w:rsid w:val="00C034C8"/>
    <w:rsid w:val="00C05377"/>
    <w:rsid w:val="00C0627D"/>
    <w:rsid w:val="00C0655A"/>
    <w:rsid w:val="00C06A63"/>
    <w:rsid w:val="00C0739F"/>
    <w:rsid w:val="00C07C02"/>
    <w:rsid w:val="00C10979"/>
    <w:rsid w:val="00C125D4"/>
    <w:rsid w:val="00C1331A"/>
    <w:rsid w:val="00C136C2"/>
    <w:rsid w:val="00C159C0"/>
    <w:rsid w:val="00C15F92"/>
    <w:rsid w:val="00C24146"/>
    <w:rsid w:val="00C300AE"/>
    <w:rsid w:val="00C3359A"/>
    <w:rsid w:val="00C36BBF"/>
    <w:rsid w:val="00C40AB0"/>
    <w:rsid w:val="00C4151B"/>
    <w:rsid w:val="00C41C0F"/>
    <w:rsid w:val="00C42C93"/>
    <w:rsid w:val="00C42DE1"/>
    <w:rsid w:val="00C42EEB"/>
    <w:rsid w:val="00C42FC5"/>
    <w:rsid w:val="00C44573"/>
    <w:rsid w:val="00C448D3"/>
    <w:rsid w:val="00C47128"/>
    <w:rsid w:val="00C472AA"/>
    <w:rsid w:val="00C50D63"/>
    <w:rsid w:val="00C51ACF"/>
    <w:rsid w:val="00C5291D"/>
    <w:rsid w:val="00C52977"/>
    <w:rsid w:val="00C53FE7"/>
    <w:rsid w:val="00C71D63"/>
    <w:rsid w:val="00C74263"/>
    <w:rsid w:val="00C742BD"/>
    <w:rsid w:val="00C74E52"/>
    <w:rsid w:val="00C80FD4"/>
    <w:rsid w:val="00C86686"/>
    <w:rsid w:val="00C86CA3"/>
    <w:rsid w:val="00C90306"/>
    <w:rsid w:val="00C95D75"/>
    <w:rsid w:val="00C96652"/>
    <w:rsid w:val="00CA465F"/>
    <w:rsid w:val="00CA6C51"/>
    <w:rsid w:val="00CA7292"/>
    <w:rsid w:val="00CB48D8"/>
    <w:rsid w:val="00CB4E89"/>
    <w:rsid w:val="00CB5B20"/>
    <w:rsid w:val="00CC2918"/>
    <w:rsid w:val="00CC292E"/>
    <w:rsid w:val="00CC6029"/>
    <w:rsid w:val="00CC7B26"/>
    <w:rsid w:val="00CC7EBA"/>
    <w:rsid w:val="00CD036C"/>
    <w:rsid w:val="00CD0AA2"/>
    <w:rsid w:val="00CD3589"/>
    <w:rsid w:val="00CD5889"/>
    <w:rsid w:val="00CE0F53"/>
    <w:rsid w:val="00CE1273"/>
    <w:rsid w:val="00CE1B76"/>
    <w:rsid w:val="00CE2AC6"/>
    <w:rsid w:val="00CE56B5"/>
    <w:rsid w:val="00CE7446"/>
    <w:rsid w:val="00CF03D5"/>
    <w:rsid w:val="00CF0ABA"/>
    <w:rsid w:val="00CF5365"/>
    <w:rsid w:val="00CF79E7"/>
    <w:rsid w:val="00D02444"/>
    <w:rsid w:val="00D02FAB"/>
    <w:rsid w:val="00D0440F"/>
    <w:rsid w:val="00D04A75"/>
    <w:rsid w:val="00D04AAF"/>
    <w:rsid w:val="00D05B4A"/>
    <w:rsid w:val="00D061FC"/>
    <w:rsid w:val="00D07EDB"/>
    <w:rsid w:val="00D165A0"/>
    <w:rsid w:val="00D20475"/>
    <w:rsid w:val="00D21053"/>
    <w:rsid w:val="00D23B8A"/>
    <w:rsid w:val="00D2629E"/>
    <w:rsid w:val="00D263D4"/>
    <w:rsid w:val="00D27E64"/>
    <w:rsid w:val="00D30FBC"/>
    <w:rsid w:val="00D31F7A"/>
    <w:rsid w:val="00D3622D"/>
    <w:rsid w:val="00D44670"/>
    <w:rsid w:val="00D5137F"/>
    <w:rsid w:val="00D52985"/>
    <w:rsid w:val="00D53FF1"/>
    <w:rsid w:val="00D54DFC"/>
    <w:rsid w:val="00D638DA"/>
    <w:rsid w:val="00D64309"/>
    <w:rsid w:val="00D720B3"/>
    <w:rsid w:val="00D74ECA"/>
    <w:rsid w:val="00D76565"/>
    <w:rsid w:val="00D76BDF"/>
    <w:rsid w:val="00D85BEB"/>
    <w:rsid w:val="00D87497"/>
    <w:rsid w:val="00D91503"/>
    <w:rsid w:val="00D959D5"/>
    <w:rsid w:val="00D95F3E"/>
    <w:rsid w:val="00DA22F4"/>
    <w:rsid w:val="00DA3E5E"/>
    <w:rsid w:val="00DA51E4"/>
    <w:rsid w:val="00DA67DE"/>
    <w:rsid w:val="00DA6CE2"/>
    <w:rsid w:val="00DA7EF6"/>
    <w:rsid w:val="00DB105A"/>
    <w:rsid w:val="00DB17FF"/>
    <w:rsid w:val="00DB2278"/>
    <w:rsid w:val="00DB4BBF"/>
    <w:rsid w:val="00DB64F5"/>
    <w:rsid w:val="00DB6BFB"/>
    <w:rsid w:val="00DC12C7"/>
    <w:rsid w:val="00DD02B9"/>
    <w:rsid w:val="00DD0825"/>
    <w:rsid w:val="00DD1E12"/>
    <w:rsid w:val="00DD3157"/>
    <w:rsid w:val="00DD505A"/>
    <w:rsid w:val="00DE5ADC"/>
    <w:rsid w:val="00DE5B35"/>
    <w:rsid w:val="00DE5E63"/>
    <w:rsid w:val="00DE726E"/>
    <w:rsid w:val="00DE7E2B"/>
    <w:rsid w:val="00DF1CF6"/>
    <w:rsid w:val="00DF1D58"/>
    <w:rsid w:val="00DF4CC5"/>
    <w:rsid w:val="00DF6BD3"/>
    <w:rsid w:val="00DF7BB3"/>
    <w:rsid w:val="00E02B77"/>
    <w:rsid w:val="00E032E1"/>
    <w:rsid w:val="00E0420C"/>
    <w:rsid w:val="00E0519A"/>
    <w:rsid w:val="00E05DCF"/>
    <w:rsid w:val="00E119AD"/>
    <w:rsid w:val="00E11EDB"/>
    <w:rsid w:val="00E128B8"/>
    <w:rsid w:val="00E13D4B"/>
    <w:rsid w:val="00E14A97"/>
    <w:rsid w:val="00E15967"/>
    <w:rsid w:val="00E15A4D"/>
    <w:rsid w:val="00E17A05"/>
    <w:rsid w:val="00E221AD"/>
    <w:rsid w:val="00E31364"/>
    <w:rsid w:val="00E3465C"/>
    <w:rsid w:val="00E35FF0"/>
    <w:rsid w:val="00E367A5"/>
    <w:rsid w:val="00E420CA"/>
    <w:rsid w:val="00E42E0E"/>
    <w:rsid w:val="00E4351E"/>
    <w:rsid w:val="00E4395C"/>
    <w:rsid w:val="00E460AF"/>
    <w:rsid w:val="00E502D0"/>
    <w:rsid w:val="00E51C50"/>
    <w:rsid w:val="00E5566B"/>
    <w:rsid w:val="00E621A9"/>
    <w:rsid w:val="00E629F2"/>
    <w:rsid w:val="00E673E0"/>
    <w:rsid w:val="00E721F8"/>
    <w:rsid w:val="00E72FA0"/>
    <w:rsid w:val="00E730D5"/>
    <w:rsid w:val="00E7398E"/>
    <w:rsid w:val="00E73C8B"/>
    <w:rsid w:val="00E76321"/>
    <w:rsid w:val="00E77ECA"/>
    <w:rsid w:val="00E84241"/>
    <w:rsid w:val="00E90310"/>
    <w:rsid w:val="00E90CB0"/>
    <w:rsid w:val="00E923FA"/>
    <w:rsid w:val="00E92663"/>
    <w:rsid w:val="00E94C27"/>
    <w:rsid w:val="00E97CFE"/>
    <w:rsid w:val="00EA0ABA"/>
    <w:rsid w:val="00EA4740"/>
    <w:rsid w:val="00EA6478"/>
    <w:rsid w:val="00EA6E5B"/>
    <w:rsid w:val="00EB35AC"/>
    <w:rsid w:val="00EB59CE"/>
    <w:rsid w:val="00EB686D"/>
    <w:rsid w:val="00EB6DB5"/>
    <w:rsid w:val="00EC01F0"/>
    <w:rsid w:val="00EC0BAA"/>
    <w:rsid w:val="00EC283A"/>
    <w:rsid w:val="00EC355C"/>
    <w:rsid w:val="00EC467C"/>
    <w:rsid w:val="00EC6F01"/>
    <w:rsid w:val="00EC7E5F"/>
    <w:rsid w:val="00ED00BF"/>
    <w:rsid w:val="00ED0795"/>
    <w:rsid w:val="00ED55E5"/>
    <w:rsid w:val="00ED7369"/>
    <w:rsid w:val="00EE0020"/>
    <w:rsid w:val="00EE02A6"/>
    <w:rsid w:val="00EE0D5F"/>
    <w:rsid w:val="00EE0FB4"/>
    <w:rsid w:val="00EE3225"/>
    <w:rsid w:val="00EF035C"/>
    <w:rsid w:val="00EF417B"/>
    <w:rsid w:val="00F00FBE"/>
    <w:rsid w:val="00F012DB"/>
    <w:rsid w:val="00F0265C"/>
    <w:rsid w:val="00F027AA"/>
    <w:rsid w:val="00F048E1"/>
    <w:rsid w:val="00F056AD"/>
    <w:rsid w:val="00F05897"/>
    <w:rsid w:val="00F05E57"/>
    <w:rsid w:val="00F05E70"/>
    <w:rsid w:val="00F0694F"/>
    <w:rsid w:val="00F11181"/>
    <w:rsid w:val="00F1307D"/>
    <w:rsid w:val="00F142A5"/>
    <w:rsid w:val="00F14775"/>
    <w:rsid w:val="00F14813"/>
    <w:rsid w:val="00F16903"/>
    <w:rsid w:val="00F2036D"/>
    <w:rsid w:val="00F222B3"/>
    <w:rsid w:val="00F2378D"/>
    <w:rsid w:val="00F248AD"/>
    <w:rsid w:val="00F24EA5"/>
    <w:rsid w:val="00F27F2C"/>
    <w:rsid w:val="00F304D4"/>
    <w:rsid w:val="00F330E2"/>
    <w:rsid w:val="00F34AA3"/>
    <w:rsid w:val="00F35E9A"/>
    <w:rsid w:val="00F37E3C"/>
    <w:rsid w:val="00F44125"/>
    <w:rsid w:val="00F4439B"/>
    <w:rsid w:val="00F44865"/>
    <w:rsid w:val="00F44B76"/>
    <w:rsid w:val="00F4678E"/>
    <w:rsid w:val="00F47AFB"/>
    <w:rsid w:val="00F53306"/>
    <w:rsid w:val="00F55F94"/>
    <w:rsid w:val="00F56355"/>
    <w:rsid w:val="00F56BB9"/>
    <w:rsid w:val="00F57610"/>
    <w:rsid w:val="00F57C11"/>
    <w:rsid w:val="00F602B9"/>
    <w:rsid w:val="00F612C6"/>
    <w:rsid w:val="00F6225A"/>
    <w:rsid w:val="00F6246A"/>
    <w:rsid w:val="00F64065"/>
    <w:rsid w:val="00F6569F"/>
    <w:rsid w:val="00F67AEA"/>
    <w:rsid w:val="00F71309"/>
    <w:rsid w:val="00F72EFA"/>
    <w:rsid w:val="00F73F72"/>
    <w:rsid w:val="00F8281F"/>
    <w:rsid w:val="00F82C0F"/>
    <w:rsid w:val="00F82CA7"/>
    <w:rsid w:val="00F83A03"/>
    <w:rsid w:val="00F83B6E"/>
    <w:rsid w:val="00F86070"/>
    <w:rsid w:val="00F87044"/>
    <w:rsid w:val="00F8732D"/>
    <w:rsid w:val="00F903ED"/>
    <w:rsid w:val="00F90E6D"/>
    <w:rsid w:val="00F919A2"/>
    <w:rsid w:val="00F9372E"/>
    <w:rsid w:val="00F94D12"/>
    <w:rsid w:val="00F962F8"/>
    <w:rsid w:val="00FA16DB"/>
    <w:rsid w:val="00FA1E86"/>
    <w:rsid w:val="00FA29C2"/>
    <w:rsid w:val="00FA437F"/>
    <w:rsid w:val="00FA6CF0"/>
    <w:rsid w:val="00FB27B8"/>
    <w:rsid w:val="00FB2952"/>
    <w:rsid w:val="00FB38DD"/>
    <w:rsid w:val="00FB3993"/>
    <w:rsid w:val="00FB3ED7"/>
    <w:rsid w:val="00FB48D5"/>
    <w:rsid w:val="00FB579C"/>
    <w:rsid w:val="00FB6944"/>
    <w:rsid w:val="00FC0011"/>
    <w:rsid w:val="00FC005A"/>
    <w:rsid w:val="00FC2535"/>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5F18"/>
    <w:rsid w:val="00FE7641"/>
    <w:rsid w:val="00FF4F45"/>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15:docId w15:val="{716E7B3A-D13F-4BDE-9683-077A39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40129607">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23917242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461147369">
      <w:bodyDiv w:val="1"/>
      <w:marLeft w:val="0"/>
      <w:marRight w:val="0"/>
      <w:marTop w:val="0"/>
      <w:marBottom w:val="0"/>
      <w:divBdr>
        <w:top w:val="none" w:sz="0" w:space="0" w:color="auto"/>
        <w:left w:val="none" w:sz="0" w:space="0" w:color="auto"/>
        <w:bottom w:val="none" w:sz="0" w:space="0" w:color="auto"/>
        <w:right w:val="none" w:sz="0" w:space="0" w:color="auto"/>
      </w:divBdr>
    </w:div>
    <w:div w:id="1523276975">
      <w:bodyDiv w:val="1"/>
      <w:marLeft w:val="0"/>
      <w:marRight w:val="0"/>
      <w:marTop w:val="0"/>
      <w:marBottom w:val="0"/>
      <w:divBdr>
        <w:top w:val="none" w:sz="0" w:space="0" w:color="auto"/>
        <w:left w:val="none" w:sz="0" w:space="0" w:color="auto"/>
        <w:bottom w:val="none" w:sz="0" w:space="0" w:color="auto"/>
        <w:right w:val="none" w:sz="0" w:space="0" w:color="auto"/>
      </w:divBdr>
    </w:div>
    <w:div w:id="1665353834">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Props1.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customXml/itemProps2.xml><?xml version="1.0" encoding="utf-8"?>
<ds:datastoreItem xmlns:ds="http://schemas.openxmlformats.org/officeDocument/2006/customXml" ds:itemID="{AA6B6EBC-DE21-4D09-8F55-8888B567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39BD7-0F11-4AAB-804C-457AC7EC0712}">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6123</Words>
  <Characters>34906</Characters>
  <Application>Microsoft Office Word</Application>
  <DocSecurity>0</DocSecurity>
  <Lines>290</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 C-NBS1-000-106-535 pripomienky.docx</vt:lpstr>
      <vt:lpstr>Kúpna zmluva č. C-NBS1-000-106-535 pripomienky.docx</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 C-NBS1-000-106-535 pripomienky.docx</dc:title>
  <dc:creator>Tazberík Ján Miloslav</dc:creator>
  <cp:lastModifiedBy>Tazberík Ján Miloslav</cp:lastModifiedBy>
  <cp:revision>2</cp:revision>
  <dcterms:created xsi:type="dcterms:W3CDTF">2025-07-29T07:06:00Z</dcterms:created>
  <dcterms:modified xsi:type="dcterms:W3CDTF">2025-07-29T07:06:00Z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