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400D3780"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r w:rsidR="005F0604">
        <w:rPr>
          <w:rFonts w:ascii="Arial" w:hAnsi="Arial" w:cs="Arial"/>
          <w:b/>
        </w:rPr>
        <w:t xml:space="preserve"> </w:t>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2F5E9B" w:rsidRDefault="00D77FAB" w:rsidP="00DC0B2E">
      <w:pPr>
        <w:tabs>
          <w:tab w:val="left" w:pos="7635"/>
        </w:tabs>
        <w:spacing w:after="0" w:line="276" w:lineRule="auto"/>
        <w:jc w:val="center"/>
        <w:rPr>
          <w:rFonts w:ascii="Arial" w:hAnsi="Arial" w:cs="Arial"/>
        </w:rPr>
      </w:pPr>
      <w:r w:rsidRPr="002F5E9B">
        <w:rPr>
          <w:rFonts w:ascii="Arial" w:hAnsi="Arial" w:cs="Arial"/>
        </w:rPr>
        <w:t>podľa</w:t>
      </w:r>
      <w:r w:rsidR="00673EB0" w:rsidRPr="002F5E9B">
        <w:rPr>
          <w:rFonts w:ascii="Arial" w:hAnsi="Arial" w:cs="Arial"/>
        </w:rPr>
        <w:t xml:space="preserve"> § 66 ods. 7 písm. b) </w:t>
      </w:r>
      <w:r w:rsidR="001F0BF0" w:rsidRPr="002F5E9B">
        <w:rPr>
          <w:rFonts w:ascii="Arial" w:hAnsi="Arial" w:cs="Arial"/>
        </w:rPr>
        <w:t>Z</w:t>
      </w:r>
      <w:r w:rsidR="00673EB0" w:rsidRPr="002F5E9B">
        <w:rPr>
          <w:rFonts w:ascii="Arial" w:hAnsi="Arial" w:cs="Arial"/>
        </w:rPr>
        <w:t>ákona (tzv. „super reverzná verejná súťaž“)</w:t>
      </w:r>
    </w:p>
    <w:p w14:paraId="7E233EC5" w14:textId="77777777" w:rsidR="00313878" w:rsidRPr="002F5E9B"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2F5E9B"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2F5E9B"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2F5E9B" w:rsidRDefault="00963CB3" w:rsidP="00DC0B2E">
      <w:pPr>
        <w:pStyle w:val="Zkladntext3"/>
        <w:spacing w:line="276" w:lineRule="auto"/>
        <w:rPr>
          <w:rFonts w:ascii="Arial" w:hAnsi="Arial" w:cs="Arial"/>
          <w:noProof w:val="0"/>
          <w:color w:val="auto"/>
          <w:sz w:val="24"/>
          <w:szCs w:val="24"/>
        </w:rPr>
      </w:pPr>
      <w:r w:rsidRPr="002F5E9B">
        <w:rPr>
          <w:rFonts w:ascii="Arial" w:hAnsi="Arial" w:cs="Arial"/>
          <w:noProof w:val="0"/>
          <w:color w:val="auto"/>
          <w:sz w:val="24"/>
          <w:szCs w:val="24"/>
        </w:rPr>
        <w:t>SÚŤAŽNÉ  PODKLADY</w:t>
      </w:r>
    </w:p>
    <w:p w14:paraId="13641BB0" w14:textId="77777777" w:rsidR="001F0BF0" w:rsidRPr="002F5E9B"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2F5E9B"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2F5E9B" w:rsidRDefault="00C54733" w:rsidP="00DC0B2E">
      <w:pPr>
        <w:tabs>
          <w:tab w:val="right" w:leader="dot" w:pos="10080"/>
        </w:tabs>
        <w:spacing w:after="0" w:line="276" w:lineRule="auto"/>
        <w:jc w:val="center"/>
        <w:rPr>
          <w:rFonts w:ascii="Arial" w:hAnsi="Arial" w:cs="Arial"/>
        </w:rPr>
      </w:pPr>
      <w:r w:rsidRPr="002F5E9B">
        <w:rPr>
          <w:rFonts w:ascii="Arial" w:hAnsi="Arial" w:cs="Arial"/>
          <w:smallCaps/>
        </w:rPr>
        <w:t>Názov zákazky</w:t>
      </w:r>
      <w:r w:rsidRPr="002F5E9B">
        <w:rPr>
          <w:rFonts w:ascii="Arial" w:hAnsi="Arial" w:cs="Arial"/>
        </w:rPr>
        <w:t xml:space="preserve">: </w:t>
      </w:r>
    </w:p>
    <w:p w14:paraId="51741C83" w14:textId="77777777" w:rsidR="00C54733" w:rsidRPr="002F5E9B" w:rsidRDefault="00C54733" w:rsidP="00DC0B2E">
      <w:pPr>
        <w:tabs>
          <w:tab w:val="right" w:leader="dot" w:pos="10080"/>
        </w:tabs>
        <w:spacing w:after="0" w:line="276" w:lineRule="auto"/>
        <w:jc w:val="center"/>
        <w:rPr>
          <w:rFonts w:ascii="Arial" w:hAnsi="Arial" w:cs="Arial"/>
        </w:rPr>
      </w:pPr>
    </w:p>
    <w:p w14:paraId="6E76C09A" w14:textId="04DAE86C"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2F5E9B">
        <w:rPr>
          <w:rFonts w:ascii="Arial" w:hAnsi="Arial" w:cs="Arial"/>
          <w:b/>
          <w:bCs/>
          <w:sz w:val="24"/>
          <w:szCs w:val="24"/>
        </w:rPr>
        <w:t>„</w:t>
      </w:r>
      <w:r w:rsidR="002F5E9B" w:rsidRPr="002F5E9B">
        <w:rPr>
          <w:rFonts w:cs="Calibri"/>
          <w:b/>
          <w:sz w:val="24"/>
          <w:szCs w:val="24"/>
        </w:rPr>
        <w:t>Čistenie retenčných nádrží, odlučovačov ropných látok</w:t>
      </w:r>
      <w:r w:rsidRPr="002F5E9B">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2DC1EDE6" w:rsidR="00C54733" w:rsidRPr="00EE0121" w:rsidRDefault="00C54733" w:rsidP="00DC0B2E">
      <w:pPr>
        <w:spacing w:after="0" w:line="276" w:lineRule="auto"/>
        <w:jc w:val="center"/>
        <w:rPr>
          <w:rFonts w:ascii="Arial" w:hAnsi="Arial" w:cs="Arial"/>
        </w:rPr>
      </w:pPr>
      <w:r w:rsidRPr="002F5E9B">
        <w:rPr>
          <w:rFonts w:ascii="Arial" w:hAnsi="Arial" w:cs="Arial"/>
        </w:rPr>
        <w:t>DRUH ZÁKAZKY</w:t>
      </w:r>
      <w:r w:rsidRPr="002F5E9B">
        <w:rPr>
          <w:rFonts w:ascii="Arial" w:hAnsi="Arial" w:cs="Arial"/>
          <w:caps/>
        </w:rPr>
        <w:t xml:space="preserve">: poskytnutie služby </w:t>
      </w:r>
    </w:p>
    <w:p w14:paraId="71D65ECA" w14:textId="2485D753" w:rsidR="005846EA" w:rsidRPr="00DC0B2E" w:rsidRDefault="005846EA" w:rsidP="00DC0B2E">
      <w:pPr>
        <w:spacing w:after="0" w:line="276" w:lineRule="auto"/>
        <w:rPr>
          <w:rFonts w:ascii="Arial" w:hAnsi="Arial" w:cs="Arial"/>
          <w:b/>
          <w:bCs/>
          <w:caps/>
        </w:rPr>
      </w:pPr>
    </w:p>
    <w:p w14:paraId="47FF678A" w14:textId="5CE1A941"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579481DF" w14:textId="77777777" w:rsidR="00683720" w:rsidRDefault="00683720" w:rsidP="00DC0B2E">
      <w:pPr>
        <w:spacing w:after="0" w:line="276" w:lineRule="auto"/>
        <w:jc w:val="center"/>
        <w:rPr>
          <w:rFonts w:ascii="Arial" w:hAnsi="Arial" w:cs="Arial"/>
          <w:bCs/>
        </w:rPr>
      </w:pPr>
    </w:p>
    <w:p w14:paraId="05B10BC2" w14:textId="77777777" w:rsidR="00683720" w:rsidRDefault="00683720" w:rsidP="00DC0B2E">
      <w:pPr>
        <w:spacing w:after="0" w:line="276" w:lineRule="auto"/>
        <w:jc w:val="center"/>
        <w:rPr>
          <w:rFonts w:ascii="Arial" w:hAnsi="Arial" w:cs="Arial"/>
          <w:bCs/>
        </w:rPr>
      </w:pPr>
    </w:p>
    <w:p w14:paraId="3B070479" w14:textId="4CB2E2BB" w:rsidR="00302B5F" w:rsidRPr="00DC0B2E" w:rsidRDefault="00302B5F" w:rsidP="00DC0B2E">
      <w:pPr>
        <w:spacing w:after="0" w:line="276" w:lineRule="auto"/>
        <w:jc w:val="center"/>
        <w:rPr>
          <w:rFonts w:ascii="Arial" w:hAnsi="Arial" w:cs="Arial"/>
          <w:bCs/>
        </w:rPr>
      </w:pPr>
      <w:r w:rsidRPr="00DC0B2E">
        <w:rPr>
          <w:rFonts w:ascii="Arial" w:hAnsi="Arial" w:cs="Arial"/>
          <w:bCs/>
        </w:rPr>
        <w:br/>
      </w:r>
    </w:p>
    <w:p w14:paraId="17436070" w14:textId="0AE8C135" w:rsidR="00496199" w:rsidRDefault="00EB6B49" w:rsidP="00DC0B2E">
      <w:pPr>
        <w:spacing w:after="0" w:line="276" w:lineRule="auto"/>
        <w:jc w:val="center"/>
        <w:rPr>
          <w:rFonts w:ascii="Arial" w:hAnsi="Arial" w:cs="Arial"/>
          <w:bCs/>
        </w:rPr>
      </w:pPr>
      <w:r w:rsidRPr="00DC0B2E">
        <w:rPr>
          <w:rFonts w:ascii="Arial" w:hAnsi="Arial" w:cs="Arial"/>
          <w:bCs/>
        </w:rPr>
        <w:br/>
      </w:r>
    </w:p>
    <w:p w14:paraId="1E48D284" w14:textId="66A84B19" w:rsidR="00683720" w:rsidRDefault="00683720" w:rsidP="00DC0B2E">
      <w:pPr>
        <w:spacing w:after="0" w:line="276" w:lineRule="auto"/>
        <w:jc w:val="center"/>
        <w:rPr>
          <w:rFonts w:ascii="Arial" w:hAnsi="Arial" w:cs="Arial"/>
          <w:bCs/>
        </w:rPr>
      </w:pPr>
    </w:p>
    <w:p w14:paraId="3ECE216E" w14:textId="3734F6F2" w:rsidR="00683720" w:rsidRDefault="00683720" w:rsidP="0012608E">
      <w:pPr>
        <w:spacing w:after="0" w:line="276" w:lineRule="auto"/>
        <w:rPr>
          <w:rFonts w:ascii="Arial" w:hAnsi="Arial" w:cs="Arial"/>
          <w:bCs/>
        </w:rPr>
      </w:pPr>
    </w:p>
    <w:p w14:paraId="5AD4AC55" w14:textId="101459BC" w:rsidR="0012608E" w:rsidRPr="0012608E" w:rsidRDefault="0012608E" w:rsidP="0012608E">
      <w:pPr>
        <w:spacing w:after="0" w:line="276" w:lineRule="auto"/>
        <w:jc w:val="center"/>
        <w:rPr>
          <w:rFonts w:ascii="Arial" w:hAnsi="Arial" w:cs="Arial"/>
          <w:bCs/>
          <w:color w:val="FF0000"/>
        </w:rPr>
      </w:pPr>
      <w:r w:rsidRPr="0012608E">
        <w:rPr>
          <w:rFonts w:ascii="Arial" w:hAnsi="Arial" w:cs="Arial"/>
          <w:bCs/>
          <w:color w:val="FF0000"/>
        </w:rPr>
        <w:t>Aktualizované dňa 08.09.2025</w:t>
      </w:r>
    </w:p>
    <w:p w14:paraId="2E3F323F" w14:textId="423AE447" w:rsidR="00683720" w:rsidRPr="0012608E" w:rsidRDefault="0012608E" w:rsidP="00DC0B2E">
      <w:pPr>
        <w:spacing w:after="0" w:line="276" w:lineRule="auto"/>
        <w:jc w:val="center"/>
        <w:rPr>
          <w:rFonts w:ascii="Arial" w:hAnsi="Arial" w:cs="Arial"/>
          <w:bCs/>
          <w:color w:val="FF0000"/>
        </w:rPr>
      </w:pPr>
      <w:r w:rsidRPr="0012608E">
        <w:rPr>
          <w:rFonts w:ascii="Arial" w:hAnsi="Arial" w:cs="Arial"/>
          <w:bCs/>
          <w:color w:val="FF0000"/>
        </w:rPr>
        <w:t>Zmeny sú vyznačené červenou farbou</w:t>
      </w:r>
    </w:p>
    <w:p w14:paraId="3F76CCD9" w14:textId="2D1510FC" w:rsidR="00683720" w:rsidRDefault="00683720" w:rsidP="00DC0B2E">
      <w:pPr>
        <w:spacing w:after="0" w:line="276" w:lineRule="auto"/>
        <w:jc w:val="center"/>
        <w:rPr>
          <w:rFonts w:ascii="Arial" w:hAnsi="Arial" w:cs="Arial"/>
          <w:bCs/>
        </w:rPr>
      </w:pPr>
    </w:p>
    <w:p w14:paraId="0153C95B" w14:textId="4E005ACC" w:rsidR="0012608E" w:rsidRPr="00DC0B2E" w:rsidRDefault="0012608E" w:rsidP="00DC0B2E">
      <w:pPr>
        <w:spacing w:after="0" w:line="276" w:lineRule="auto"/>
        <w:jc w:val="center"/>
        <w:rPr>
          <w:rFonts w:ascii="Arial" w:hAnsi="Arial" w:cs="Arial"/>
          <w:bCs/>
        </w:rPr>
      </w:pPr>
    </w:p>
    <w:p w14:paraId="43C2F224" w14:textId="6A2ED399" w:rsidR="00F85D63" w:rsidRPr="00937574" w:rsidRDefault="00F85D63" w:rsidP="00DC0B2E">
      <w:pPr>
        <w:spacing w:after="0" w:line="276" w:lineRule="auto"/>
        <w:rPr>
          <w:rFonts w:ascii="Arial" w:hAnsi="Arial" w:cs="Arial"/>
          <w:b/>
          <w:bCs/>
          <w:caps/>
          <w:color w:val="000000" w:themeColor="text1"/>
        </w:rPr>
      </w:pPr>
    </w:p>
    <w:p w14:paraId="4A018FDA" w14:textId="0326601A" w:rsidR="0012608E" w:rsidRPr="00937574" w:rsidRDefault="00937574" w:rsidP="0012608E">
      <w:pPr>
        <w:spacing w:after="0" w:line="276" w:lineRule="auto"/>
        <w:jc w:val="center"/>
        <w:rPr>
          <w:rFonts w:ascii="Arial" w:hAnsi="Arial" w:cs="Arial"/>
          <w:bCs/>
          <w:caps/>
          <w:color w:val="000000" w:themeColor="text1"/>
        </w:rPr>
      </w:pPr>
      <w:r w:rsidRPr="00937574">
        <w:rPr>
          <w:rFonts w:ascii="Arial" w:hAnsi="Arial" w:cs="Arial"/>
          <w:bCs/>
          <w:caps/>
          <w:color w:val="000000" w:themeColor="text1"/>
        </w:rPr>
        <w:t>08</w:t>
      </w:r>
      <w:r w:rsidR="005B1100" w:rsidRPr="00937574">
        <w:rPr>
          <w:rFonts w:ascii="Arial" w:hAnsi="Arial" w:cs="Arial"/>
          <w:bCs/>
          <w:caps/>
          <w:color w:val="000000" w:themeColor="text1"/>
        </w:rPr>
        <w:t>/</w:t>
      </w:r>
      <w:r w:rsidR="00B34036" w:rsidRPr="00937574">
        <w:rPr>
          <w:rFonts w:ascii="Arial" w:hAnsi="Arial" w:cs="Arial"/>
          <w:bCs/>
          <w:caps/>
          <w:color w:val="000000" w:themeColor="text1"/>
        </w:rPr>
        <w:t>202</w:t>
      </w:r>
      <w:r w:rsidR="000A4B75" w:rsidRPr="00937574">
        <w:rPr>
          <w:rFonts w:ascii="Arial" w:hAnsi="Arial" w:cs="Arial"/>
          <w:bCs/>
          <w:caps/>
          <w:color w:val="000000" w:themeColor="text1"/>
        </w:rPr>
        <w:t>5</w:t>
      </w:r>
    </w:p>
    <w:p w14:paraId="7E82BF62" w14:textId="63A6154C" w:rsidR="0073654B" w:rsidRPr="00DC0B2E" w:rsidRDefault="0073654B" w:rsidP="00D77444">
      <w:pPr>
        <w:spacing w:after="0" w:line="276" w:lineRule="auto"/>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45F22DC1" w:rsidR="0020730C" w:rsidRPr="00D33415" w:rsidRDefault="0020730C" w:rsidP="00DC0B2E">
      <w:pPr>
        <w:spacing w:line="276" w:lineRule="auto"/>
      </w:pPr>
    </w:p>
    <w:p w14:paraId="5F08A57F" w14:textId="310E5131" w:rsidR="005E0611" w:rsidRDefault="00913A2B">
      <w:pPr>
        <w:pStyle w:val="Obsah1"/>
        <w:rPr>
          <w:rFonts w:asciiTheme="minorHAnsi" w:eastAsiaTheme="minorEastAsia" w:hAnsiTheme="minorHAnsi" w:cstheme="minorBidi"/>
          <w:b w:val="0"/>
          <w:bCs w:val="0"/>
          <w:caps w:val="0"/>
          <w:sz w:val="22"/>
          <w:szCs w:val="22"/>
          <w:lang w:eastAsia="sk-SK"/>
        </w:rPr>
      </w:pPr>
      <w:r w:rsidRPr="00F36970">
        <w:rPr>
          <w:rFonts w:cs="Times New Roman"/>
          <w:sz w:val="20"/>
          <w:szCs w:val="20"/>
        </w:rPr>
        <w:fldChar w:fldCharType="begin"/>
      </w:r>
      <w:r w:rsidR="00BE5276" w:rsidRPr="00D33415">
        <w:rPr>
          <w:sz w:val="20"/>
          <w:szCs w:val="20"/>
        </w:rPr>
        <w:instrText xml:space="preserve"> TOC \o "1-3" \n \h \z \u </w:instrText>
      </w:r>
      <w:r w:rsidRPr="00F36970">
        <w:rPr>
          <w:rFonts w:cs="Times New Roman"/>
          <w:sz w:val="20"/>
          <w:szCs w:val="20"/>
        </w:rPr>
        <w:fldChar w:fldCharType="separate"/>
      </w:r>
      <w:hyperlink w:anchor="_Toc200543659" w:history="1">
        <w:r w:rsidR="005E0611" w:rsidRPr="00AC2050">
          <w:rPr>
            <w:rStyle w:val="Hypertextovprepojenie"/>
          </w:rPr>
          <w:t>A.1 POKYNY PRE ZÁUJEMCOV / UCHÁDZAČOV</w:t>
        </w:r>
      </w:hyperlink>
    </w:p>
    <w:p w14:paraId="69C1EE19" w14:textId="727051EA" w:rsidR="005E0611" w:rsidRDefault="002077C2">
      <w:pPr>
        <w:pStyle w:val="Obsah2"/>
        <w:rPr>
          <w:rFonts w:asciiTheme="minorHAnsi" w:eastAsiaTheme="minorEastAsia" w:hAnsiTheme="minorHAnsi" w:cstheme="minorBidi"/>
          <w:b w:val="0"/>
          <w:bCs w:val="0"/>
          <w:noProof/>
          <w:sz w:val="22"/>
          <w:szCs w:val="22"/>
          <w:lang w:eastAsia="sk-SK"/>
        </w:rPr>
      </w:pPr>
      <w:hyperlink w:anchor="_Toc200543660" w:history="1">
        <w:r w:rsidR="005E0611" w:rsidRPr="00AC2050">
          <w:rPr>
            <w:rStyle w:val="Hypertextovprepojenie"/>
            <w:rFonts w:cs="Arial"/>
            <w:noProof/>
          </w:rPr>
          <w:t>Časť I.</w:t>
        </w:r>
      </w:hyperlink>
    </w:p>
    <w:p w14:paraId="4FD823AD" w14:textId="53ABC853" w:rsidR="005E0611" w:rsidRDefault="002077C2">
      <w:pPr>
        <w:pStyle w:val="Obsah2"/>
        <w:rPr>
          <w:rFonts w:asciiTheme="minorHAnsi" w:eastAsiaTheme="minorEastAsia" w:hAnsiTheme="minorHAnsi" w:cstheme="minorBidi"/>
          <w:b w:val="0"/>
          <w:bCs w:val="0"/>
          <w:noProof/>
          <w:sz w:val="22"/>
          <w:szCs w:val="22"/>
          <w:lang w:eastAsia="sk-SK"/>
        </w:rPr>
      </w:pPr>
      <w:hyperlink w:anchor="_Toc200543661" w:history="1">
        <w:r w:rsidR="005E0611" w:rsidRPr="00AC2050">
          <w:rPr>
            <w:rStyle w:val="Hypertextovprepojenie"/>
            <w:rFonts w:cs="Arial"/>
            <w:noProof/>
          </w:rPr>
          <w:t>Všeobecné informácie</w:t>
        </w:r>
      </w:hyperlink>
    </w:p>
    <w:p w14:paraId="31DD8196" w14:textId="734CF196" w:rsidR="005E0611" w:rsidRDefault="002077C2">
      <w:pPr>
        <w:pStyle w:val="Obsah3"/>
        <w:rPr>
          <w:rFonts w:asciiTheme="minorHAnsi" w:eastAsiaTheme="minorEastAsia" w:hAnsiTheme="minorHAnsi" w:cstheme="minorBidi"/>
          <w:sz w:val="22"/>
          <w:szCs w:val="22"/>
          <w:lang w:eastAsia="sk-SK"/>
        </w:rPr>
      </w:pPr>
      <w:hyperlink w:anchor="_Toc200543662" w:history="1">
        <w:r w:rsidR="005E0611" w:rsidRPr="00AC2050">
          <w:rPr>
            <w:rStyle w:val="Hypertextovprepojenie"/>
          </w:rPr>
          <w:t>1</w:t>
        </w:r>
        <w:r w:rsidR="005E0611">
          <w:rPr>
            <w:rFonts w:asciiTheme="minorHAnsi" w:eastAsiaTheme="minorEastAsia" w:hAnsiTheme="minorHAnsi" w:cstheme="minorBidi"/>
            <w:sz w:val="22"/>
            <w:szCs w:val="22"/>
            <w:lang w:eastAsia="sk-SK"/>
          </w:rPr>
          <w:tab/>
        </w:r>
        <w:r w:rsidR="005E0611" w:rsidRPr="00AC2050">
          <w:rPr>
            <w:rStyle w:val="Hypertextovprepojenie"/>
          </w:rPr>
          <w:t>Identifikácia verejného obstarávateľa</w:t>
        </w:r>
      </w:hyperlink>
    </w:p>
    <w:p w14:paraId="19C113E3" w14:textId="5D3591F9" w:rsidR="005E0611" w:rsidRDefault="002077C2">
      <w:pPr>
        <w:pStyle w:val="Obsah3"/>
        <w:rPr>
          <w:rFonts w:asciiTheme="minorHAnsi" w:eastAsiaTheme="minorEastAsia" w:hAnsiTheme="minorHAnsi" w:cstheme="minorBidi"/>
          <w:sz w:val="22"/>
          <w:szCs w:val="22"/>
          <w:lang w:eastAsia="sk-SK"/>
        </w:rPr>
      </w:pPr>
      <w:hyperlink w:anchor="_Toc200543663" w:history="1">
        <w:r w:rsidR="005E0611" w:rsidRPr="00AC2050">
          <w:rPr>
            <w:rStyle w:val="Hypertextovprepojenie"/>
          </w:rPr>
          <w:t>2</w:t>
        </w:r>
        <w:r w:rsidR="005E0611">
          <w:rPr>
            <w:rFonts w:asciiTheme="minorHAnsi" w:eastAsiaTheme="minorEastAsia" w:hAnsiTheme="minorHAnsi" w:cstheme="minorBidi"/>
            <w:sz w:val="22"/>
            <w:szCs w:val="22"/>
            <w:lang w:eastAsia="sk-SK"/>
          </w:rPr>
          <w:tab/>
        </w:r>
        <w:r w:rsidR="005E0611" w:rsidRPr="00AC2050">
          <w:rPr>
            <w:rStyle w:val="Hypertextovprepojenie"/>
          </w:rPr>
          <w:t>Predmet zákazky</w:t>
        </w:r>
      </w:hyperlink>
    </w:p>
    <w:p w14:paraId="1F24AE61" w14:textId="5C8343EC" w:rsidR="005E0611" w:rsidRDefault="002077C2">
      <w:pPr>
        <w:pStyle w:val="Obsah3"/>
        <w:rPr>
          <w:rFonts w:asciiTheme="minorHAnsi" w:eastAsiaTheme="minorEastAsia" w:hAnsiTheme="minorHAnsi" w:cstheme="minorBidi"/>
          <w:sz w:val="22"/>
          <w:szCs w:val="22"/>
          <w:lang w:eastAsia="sk-SK"/>
        </w:rPr>
      </w:pPr>
      <w:hyperlink w:anchor="_Toc200543664" w:history="1">
        <w:r w:rsidR="005E0611" w:rsidRPr="00AC2050">
          <w:rPr>
            <w:rStyle w:val="Hypertextovprepojenie"/>
          </w:rPr>
          <w:t>3</w:t>
        </w:r>
        <w:r w:rsidR="005E0611">
          <w:rPr>
            <w:rFonts w:asciiTheme="minorHAnsi" w:eastAsiaTheme="minorEastAsia" w:hAnsiTheme="minorHAnsi" w:cstheme="minorBidi"/>
            <w:sz w:val="22"/>
            <w:szCs w:val="22"/>
            <w:lang w:eastAsia="sk-SK"/>
          </w:rPr>
          <w:tab/>
        </w:r>
        <w:r w:rsidR="005E0611" w:rsidRPr="00AC2050">
          <w:rPr>
            <w:rStyle w:val="Hypertextovprepojenie"/>
          </w:rPr>
          <w:t>Rozdelenie predmetu zákazky</w:t>
        </w:r>
      </w:hyperlink>
    </w:p>
    <w:p w14:paraId="5D427A94" w14:textId="2D2C2581" w:rsidR="005E0611" w:rsidRDefault="002077C2">
      <w:pPr>
        <w:pStyle w:val="Obsah3"/>
        <w:rPr>
          <w:rFonts w:asciiTheme="minorHAnsi" w:eastAsiaTheme="minorEastAsia" w:hAnsiTheme="minorHAnsi" w:cstheme="minorBidi"/>
          <w:sz w:val="22"/>
          <w:szCs w:val="22"/>
          <w:lang w:eastAsia="sk-SK"/>
        </w:rPr>
      </w:pPr>
      <w:hyperlink w:anchor="_Toc200543665" w:history="1">
        <w:r w:rsidR="005E0611" w:rsidRPr="00AC2050">
          <w:rPr>
            <w:rStyle w:val="Hypertextovprepojenie"/>
          </w:rPr>
          <w:t>4</w:t>
        </w:r>
        <w:r w:rsidR="005E0611">
          <w:rPr>
            <w:rFonts w:asciiTheme="minorHAnsi" w:eastAsiaTheme="minorEastAsia" w:hAnsiTheme="minorHAnsi" w:cstheme="minorBidi"/>
            <w:sz w:val="22"/>
            <w:szCs w:val="22"/>
            <w:lang w:eastAsia="sk-SK"/>
          </w:rPr>
          <w:tab/>
        </w:r>
        <w:r w:rsidR="005E0611" w:rsidRPr="00AC2050">
          <w:rPr>
            <w:rStyle w:val="Hypertextovprepojenie"/>
          </w:rPr>
          <w:t>Variantné riešenie</w:t>
        </w:r>
      </w:hyperlink>
    </w:p>
    <w:p w14:paraId="5A657A92" w14:textId="66E00B79" w:rsidR="005E0611" w:rsidRDefault="002077C2">
      <w:pPr>
        <w:pStyle w:val="Obsah3"/>
        <w:rPr>
          <w:rFonts w:asciiTheme="minorHAnsi" w:eastAsiaTheme="minorEastAsia" w:hAnsiTheme="minorHAnsi" w:cstheme="minorBidi"/>
          <w:sz w:val="22"/>
          <w:szCs w:val="22"/>
          <w:lang w:eastAsia="sk-SK"/>
        </w:rPr>
      </w:pPr>
      <w:hyperlink w:anchor="_Toc200543666" w:history="1">
        <w:r w:rsidR="005E0611" w:rsidRPr="00AC2050">
          <w:rPr>
            <w:rStyle w:val="Hypertextovprepojenie"/>
          </w:rPr>
          <w:t>6</w:t>
        </w:r>
        <w:r w:rsidR="005E0611">
          <w:rPr>
            <w:rFonts w:asciiTheme="minorHAnsi" w:eastAsiaTheme="minorEastAsia" w:hAnsiTheme="minorHAnsi" w:cstheme="minorBidi"/>
            <w:sz w:val="22"/>
            <w:szCs w:val="22"/>
            <w:lang w:eastAsia="sk-SK"/>
          </w:rPr>
          <w:tab/>
        </w:r>
        <w:r w:rsidR="005E0611" w:rsidRPr="00AC2050">
          <w:rPr>
            <w:rStyle w:val="Hypertextovprepojenie"/>
          </w:rPr>
          <w:t>Zdroj finančných prostriedkov</w:t>
        </w:r>
      </w:hyperlink>
    </w:p>
    <w:p w14:paraId="021C2815" w14:textId="768A3E2B" w:rsidR="005E0611" w:rsidRDefault="002077C2">
      <w:pPr>
        <w:pStyle w:val="Obsah3"/>
        <w:rPr>
          <w:rFonts w:asciiTheme="minorHAnsi" w:eastAsiaTheme="minorEastAsia" w:hAnsiTheme="minorHAnsi" w:cstheme="minorBidi"/>
          <w:sz w:val="22"/>
          <w:szCs w:val="22"/>
          <w:lang w:eastAsia="sk-SK"/>
        </w:rPr>
      </w:pPr>
      <w:hyperlink w:anchor="_Toc200543667" w:history="1">
        <w:r w:rsidR="005E0611" w:rsidRPr="00AC2050">
          <w:rPr>
            <w:rStyle w:val="Hypertextovprepojenie"/>
          </w:rPr>
          <w:t>7</w:t>
        </w:r>
        <w:r w:rsidR="005E0611">
          <w:rPr>
            <w:rFonts w:asciiTheme="minorHAnsi" w:eastAsiaTheme="minorEastAsia" w:hAnsiTheme="minorHAnsi" w:cstheme="minorBidi"/>
            <w:sz w:val="22"/>
            <w:szCs w:val="22"/>
            <w:lang w:eastAsia="sk-SK"/>
          </w:rPr>
          <w:tab/>
        </w:r>
        <w:r w:rsidR="005E0611" w:rsidRPr="00AC2050">
          <w:rPr>
            <w:rStyle w:val="Hypertextovprepojenie"/>
          </w:rPr>
          <w:t>Typ zmluvy</w:t>
        </w:r>
      </w:hyperlink>
    </w:p>
    <w:p w14:paraId="0D3A5678" w14:textId="372838DA" w:rsidR="005E0611" w:rsidRDefault="002077C2">
      <w:pPr>
        <w:pStyle w:val="Obsah3"/>
        <w:rPr>
          <w:rFonts w:asciiTheme="minorHAnsi" w:eastAsiaTheme="minorEastAsia" w:hAnsiTheme="minorHAnsi" w:cstheme="minorBidi"/>
          <w:sz w:val="22"/>
          <w:szCs w:val="22"/>
          <w:lang w:eastAsia="sk-SK"/>
        </w:rPr>
      </w:pPr>
      <w:hyperlink w:anchor="_Toc200543668" w:history="1">
        <w:r w:rsidR="005E0611" w:rsidRPr="00AC2050">
          <w:rPr>
            <w:rStyle w:val="Hypertextovprepojenie"/>
          </w:rPr>
          <w:t>8</w:t>
        </w:r>
        <w:r w:rsidR="005E0611">
          <w:rPr>
            <w:rFonts w:asciiTheme="minorHAnsi" w:eastAsiaTheme="minorEastAsia" w:hAnsiTheme="minorHAnsi" w:cstheme="minorBidi"/>
            <w:sz w:val="22"/>
            <w:szCs w:val="22"/>
            <w:lang w:eastAsia="sk-SK"/>
          </w:rPr>
          <w:tab/>
        </w:r>
        <w:r w:rsidR="005E0611" w:rsidRPr="00AC2050">
          <w:rPr>
            <w:rStyle w:val="Hypertextovprepojenie"/>
          </w:rPr>
          <w:t>Viazanosť  ponuky</w:t>
        </w:r>
      </w:hyperlink>
    </w:p>
    <w:p w14:paraId="1213ECDA" w14:textId="0078BF87" w:rsidR="005E0611" w:rsidRDefault="002077C2">
      <w:pPr>
        <w:pStyle w:val="Obsah2"/>
        <w:rPr>
          <w:rFonts w:asciiTheme="minorHAnsi" w:eastAsiaTheme="minorEastAsia" w:hAnsiTheme="minorHAnsi" w:cstheme="minorBidi"/>
          <w:b w:val="0"/>
          <w:bCs w:val="0"/>
          <w:noProof/>
          <w:sz w:val="22"/>
          <w:szCs w:val="22"/>
          <w:lang w:eastAsia="sk-SK"/>
        </w:rPr>
      </w:pPr>
      <w:hyperlink w:anchor="_Toc200543669" w:history="1">
        <w:r w:rsidR="005E0611" w:rsidRPr="00AC2050">
          <w:rPr>
            <w:rStyle w:val="Hypertextovprepojenie"/>
            <w:rFonts w:cs="Arial"/>
            <w:noProof/>
          </w:rPr>
          <w:t>Časť II.</w:t>
        </w:r>
      </w:hyperlink>
    </w:p>
    <w:p w14:paraId="21721498" w14:textId="5F530071" w:rsidR="005E0611" w:rsidRDefault="002077C2">
      <w:pPr>
        <w:pStyle w:val="Obsah2"/>
        <w:rPr>
          <w:rFonts w:asciiTheme="minorHAnsi" w:eastAsiaTheme="minorEastAsia" w:hAnsiTheme="minorHAnsi" w:cstheme="minorBidi"/>
          <w:b w:val="0"/>
          <w:bCs w:val="0"/>
          <w:noProof/>
          <w:sz w:val="22"/>
          <w:szCs w:val="22"/>
          <w:lang w:eastAsia="sk-SK"/>
        </w:rPr>
      </w:pPr>
      <w:hyperlink w:anchor="_Toc200543670" w:history="1">
        <w:r w:rsidR="005E0611" w:rsidRPr="00AC2050">
          <w:rPr>
            <w:rStyle w:val="Hypertextovprepojenie"/>
            <w:rFonts w:cs="Arial"/>
            <w:noProof/>
          </w:rPr>
          <w:t>Komunikácia a vysvetľovanie</w:t>
        </w:r>
      </w:hyperlink>
    </w:p>
    <w:p w14:paraId="308CD8A9" w14:textId="04D95AFB" w:rsidR="005E0611" w:rsidRDefault="002077C2">
      <w:pPr>
        <w:pStyle w:val="Obsah3"/>
        <w:rPr>
          <w:rFonts w:asciiTheme="minorHAnsi" w:eastAsiaTheme="minorEastAsia" w:hAnsiTheme="minorHAnsi" w:cstheme="minorBidi"/>
          <w:sz w:val="22"/>
          <w:szCs w:val="22"/>
          <w:lang w:eastAsia="sk-SK"/>
        </w:rPr>
      </w:pPr>
      <w:hyperlink w:anchor="_Toc200543671" w:history="1">
        <w:r w:rsidR="005E0611" w:rsidRPr="00AC2050">
          <w:rPr>
            <w:rStyle w:val="Hypertextovprepojenie"/>
          </w:rPr>
          <w:t>9</w:t>
        </w:r>
        <w:r w:rsidR="005E0611">
          <w:rPr>
            <w:rFonts w:asciiTheme="minorHAnsi" w:eastAsiaTheme="minorEastAsia" w:hAnsiTheme="minorHAnsi" w:cstheme="minorBidi"/>
            <w:sz w:val="22"/>
            <w:szCs w:val="22"/>
            <w:lang w:eastAsia="sk-SK"/>
          </w:rPr>
          <w:tab/>
        </w:r>
        <w:r w:rsidR="005E0611" w:rsidRPr="00AC2050">
          <w:rPr>
            <w:rStyle w:val="Hypertextovprepojenie"/>
          </w:rPr>
          <w:t>Komunikácia medzi verejným obstarávateľom a záujemcami/uchádzačmi</w:t>
        </w:r>
      </w:hyperlink>
    </w:p>
    <w:p w14:paraId="26608787" w14:textId="6141553C" w:rsidR="005E0611" w:rsidRDefault="002077C2">
      <w:pPr>
        <w:pStyle w:val="Obsah3"/>
        <w:rPr>
          <w:rFonts w:asciiTheme="minorHAnsi" w:eastAsiaTheme="minorEastAsia" w:hAnsiTheme="minorHAnsi" w:cstheme="minorBidi"/>
          <w:sz w:val="22"/>
          <w:szCs w:val="22"/>
          <w:lang w:eastAsia="sk-SK"/>
        </w:rPr>
      </w:pPr>
      <w:hyperlink w:anchor="_Toc200543672" w:history="1">
        <w:r w:rsidR="005E0611" w:rsidRPr="00AC2050">
          <w:rPr>
            <w:rStyle w:val="Hypertextovprepojenie"/>
          </w:rPr>
          <w:t>10</w:t>
        </w:r>
        <w:r w:rsidR="005E0611">
          <w:rPr>
            <w:rFonts w:asciiTheme="minorHAnsi" w:eastAsiaTheme="minorEastAsia" w:hAnsiTheme="minorHAnsi" w:cstheme="minorBidi"/>
            <w:sz w:val="22"/>
            <w:szCs w:val="22"/>
            <w:lang w:eastAsia="sk-SK"/>
          </w:rPr>
          <w:tab/>
        </w:r>
        <w:r w:rsidR="005E0611" w:rsidRPr="00AC2050">
          <w:rPr>
            <w:rStyle w:val="Hypertextovprepojenie"/>
          </w:rPr>
          <w:t>Vysvetlenie informácií</w:t>
        </w:r>
      </w:hyperlink>
    </w:p>
    <w:p w14:paraId="603C03BF" w14:textId="37C82050" w:rsidR="005E0611" w:rsidRDefault="002077C2">
      <w:pPr>
        <w:pStyle w:val="Obsah3"/>
        <w:rPr>
          <w:rFonts w:asciiTheme="minorHAnsi" w:eastAsiaTheme="minorEastAsia" w:hAnsiTheme="minorHAnsi" w:cstheme="minorBidi"/>
          <w:sz w:val="22"/>
          <w:szCs w:val="22"/>
          <w:lang w:eastAsia="sk-SK"/>
        </w:rPr>
      </w:pPr>
      <w:hyperlink w:anchor="_Toc200543673" w:history="1">
        <w:r w:rsidR="005E0611" w:rsidRPr="00AC2050">
          <w:rPr>
            <w:rStyle w:val="Hypertextovprepojenie"/>
          </w:rPr>
          <w:t>11</w:t>
        </w:r>
        <w:r w:rsidR="005E0611">
          <w:rPr>
            <w:rFonts w:asciiTheme="minorHAnsi" w:eastAsiaTheme="minorEastAsia" w:hAnsiTheme="minorHAnsi" w:cstheme="minorBidi"/>
            <w:sz w:val="22"/>
            <w:szCs w:val="22"/>
            <w:lang w:eastAsia="sk-SK"/>
          </w:rPr>
          <w:tab/>
        </w:r>
        <w:r w:rsidR="005E0611" w:rsidRPr="00AC2050">
          <w:rPr>
            <w:rStyle w:val="Hypertextovprepojenie"/>
          </w:rPr>
          <w:t>Obhliadka miesta plnenia predmetu zákazky</w:t>
        </w:r>
      </w:hyperlink>
    </w:p>
    <w:p w14:paraId="79689355" w14:textId="0CC0645B" w:rsidR="005E0611" w:rsidRDefault="002077C2">
      <w:pPr>
        <w:pStyle w:val="Obsah2"/>
        <w:rPr>
          <w:rFonts w:asciiTheme="minorHAnsi" w:eastAsiaTheme="minorEastAsia" w:hAnsiTheme="minorHAnsi" w:cstheme="minorBidi"/>
          <w:b w:val="0"/>
          <w:bCs w:val="0"/>
          <w:noProof/>
          <w:sz w:val="22"/>
          <w:szCs w:val="22"/>
          <w:lang w:eastAsia="sk-SK"/>
        </w:rPr>
      </w:pPr>
      <w:hyperlink w:anchor="_Toc200543674" w:history="1">
        <w:r w:rsidR="005E0611" w:rsidRPr="00AC2050">
          <w:rPr>
            <w:rStyle w:val="Hypertextovprepojenie"/>
            <w:rFonts w:cs="Arial"/>
            <w:noProof/>
          </w:rPr>
          <w:t>Časť III.</w:t>
        </w:r>
      </w:hyperlink>
    </w:p>
    <w:p w14:paraId="3BE91D6A" w14:textId="04BDE26E" w:rsidR="005E0611" w:rsidRDefault="002077C2">
      <w:pPr>
        <w:pStyle w:val="Obsah2"/>
        <w:rPr>
          <w:rFonts w:asciiTheme="minorHAnsi" w:eastAsiaTheme="minorEastAsia" w:hAnsiTheme="minorHAnsi" w:cstheme="minorBidi"/>
          <w:b w:val="0"/>
          <w:bCs w:val="0"/>
          <w:noProof/>
          <w:sz w:val="22"/>
          <w:szCs w:val="22"/>
          <w:lang w:eastAsia="sk-SK"/>
        </w:rPr>
      </w:pPr>
      <w:hyperlink w:anchor="_Toc200543675" w:history="1">
        <w:r w:rsidR="005E0611" w:rsidRPr="00AC2050">
          <w:rPr>
            <w:rStyle w:val="Hypertextovprepojenie"/>
            <w:rFonts w:cs="Arial"/>
            <w:noProof/>
          </w:rPr>
          <w:t>Príprava ponuky</w:t>
        </w:r>
      </w:hyperlink>
    </w:p>
    <w:p w14:paraId="791A36F5" w14:textId="4F6BAD53" w:rsidR="005E0611" w:rsidRDefault="002077C2">
      <w:pPr>
        <w:pStyle w:val="Obsah3"/>
        <w:rPr>
          <w:rFonts w:asciiTheme="minorHAnsi" w:eastAsiaTheme="minorEastAsia" w:hAnsiTheme="minorHAnsi" w:cstheme="minorBidi"/>
          <w:sz w:val="22"/>
          <w:szCs w:val="22"/>
          <w:lang w:eastAsia="sk-SK"/>
        </w:rPr>
      </w:pPr>
      <w:hyperlink w:anchor="_Toc200543676" w:history="1">
        <w:r w:rsidR="005E0611" w:rsidRPr="00AC2050">
          <w:rPr>
            <w:rStyle w:val="Hypertextovprepojenie"/>
          </w:rPr>
          <w:t>12</w:t>
        </w:r>
        <w:r w:rsidR="005E0611">
          <w:rPr>
            <w:rFonts w:asciiTheme="minorHAnsi" w:eastAsiaTheme="minorEastAsia" w:hAnsiTheme="minorHAnsi" w:cstheme="minorBidi"/>
            <w:sz w:val="22"/>
            <w:szCs w:val="22"/>
            <w:lang w:eastAsia="sk-SK"/>
          </w:rPr>
          <w:tab/>
        </w:r>
        <w:r w:rsidR="005E0611" w:rsidRPr="00AC2050">
          <w:rPr>
            <w:rStyle w:val="Hypertextovprepojenie"/>
          </w:rPr>
          <w:t>Forma a spôsob predkladania ponuky</w:t>
        </w:r>
      </w:hyperlink>
    </w:p>
    <w:p w14:paraId="7DBB51D5" w14:textId="24E054E4" w:rsidR="005E0611" w:rsidRDefault="002077C2">
      <w:pPr>
        <w:pStyle w:val="Obsah3"/>
        <w:rPr>
          <w:rFonts w:asciiTheme="minorHAnsi" w:eastAsiaTheme="minorEastAsia" w:hAnsiTheme="minorHAnsi" w:cstheme="minorBidi"/>
          <w:sz w:val="22"/>
          <w:szCs w:val="22"/>
          <w:lang w:eastAsia="sk-SK"/>
        </w:rPr>
      </w:pPr>
      <w:hyperlink w:anchor="_Toc200543677" w:history="1">
        <w:r w:rsidR="005E0611" w:rsidRPr="00AC2050">
          <w:rPr>
            <w:rStyle w:val="Hypertextovprepojenie"/>
          </w:rPr>
          <w:t>13</w:t>
        </w:r>
        <w:r w:rsidR="005E0611">
          <w:rPr>
            <w:rFonts w:asciiTheme="minorHAnsi" w:eastAsiaTheme="minorEastAsia" w:hAnsiTheme="minorHAnsi" w:cstheme="minorBidi"/>
            <w:sz w:val="22"/>
            <w:szCs w:val="22"/>
            <w:lang w:eastAsia="sk-SK"/>
          </w:rPr>
          <w:tab/>
        </w:r>
        <w:r w:rsidR="005E0611" w:rsidRPr="00AC2050">
          <w:rPr>
            <w:rStyle w:val="Hypertextovprepojenie"/>
          </w:rPr>
          <w:t>Jazyk ponuky</w:t>
        </w:r>
      </w:hyperlink>
    </w:p>
    <w:p w14:paraId="163F49E6" w14:textId="315DF7CC" w:rsidR="005E0611" w:rsidRDefault="002077C2">
      <w:pPr>
        <w:pStyle w:val="Obsah3"/>
        <w:rPr>
          <w:rFonts w:asciiTheme="minorHAnsi" w:eastAsiaTheme="minorEastAsia" w:hAnsiTheme="minorHAnsi" w:cstheme="minorBidi"/>
          <w:sz w:val="22"/>
          <w:szCs w:val="22"/>
          <w:lang w:eastAsia="sk-SK"/>
        </w:rPr>
      </w:pPr>
      <w:hyperlink w:anchor="_Toc200543678" w:history="1">
        <w:r w:rsidR="005E0611" w:rsidRPr="00AC2050">
          <w:rPr>
            <w:rStyle w:val="Hypertextovprepojenie"/>
          </w:rPr>
          <w:t>14</w:t>
        </w:r>
        <w:r w:rsidR="005E0611">
          <w:rPr>
            <w:rFonts w:asciiTheme="minorHAnsi" w:eastAsiaTheme="minorEastAsia" w:hAnsiTheme="minorHAnsi" w:cstheme="minorBidi"/>
            <w:sz w:val="22"/>
            <w:szCs w:val="22"/>
            <w:lang w:eastAsia="sk-SK"/>
          </w:rPr>
          <w:tab/>
        </w:r>
        <w:r w:rsidR="005E0611" w:rsidRPr="00AC2050">
          <w:rPr>
            <w:rStyle w:val="Hypertextovprepojenie"/>
          </w:rPr>
          <w:t>Mena a ceny uvádzané v ponuke</w:t>
        </w:r>
      </w:hyperlink>
    </w:p>
    <w:p w14:paraId="1502B73A" w14:textId="5676CFE6" w:rsidR="005E0611" w:rsidRDefault="002077C2">
      <w:pPr>
        <w:pStyle w:val="Obsah3"/>
        <w:rPr>
          <w:rFonts w:asciiTheme="minorHAnsi" w:eastAsiaTheme="minorEastAsia" w:hAnsiTheme="minorHAnsi" w:cstheme="minorBidi"/>
          <w:sz w:val="22"/>
          <w:szCs w:val="22"/>
          <w:lang w:eastAsia="sk-SK"/>
        </w:rPr>
      </w:pPr>
      <w:hyperlink w:anchor="_Toc200543679" w:history="1">
        <w:r w:rsidR="005E0611" w:rsidRPr="00AC2050">
          <w:rPr>
            <w:rStyle w:val="Hypertextovprepojenie"/>
          </w:rPr>
          <w:t>15</w:t>
        </w:r>
        <w:r w:rsidR="005E0611">
          <w:rPr>
            <w:rFonts w:asciiTheme="minorHAnsi" w:eastAsiaTheme="minorEastAsia" w:hAnsiTheme="minorHAnsi" w:cstheme="minorBidi"/>
            <w:sz w:val="22"/>
            <w:szCs w:val="22"/>
            <w:lang w:eastAsia="sk-SK"/>
          </w:rPr>
          <w:tab/>
        </w:r>
        <w:r w:rsidR="005E0611" w:rsidRPr="00AC2050">
          <w:rPr>
            <w:rStyle w:val="Hypertextovprepojenie"/>
          </w:rPr>
          <w:t>Zábezpeka</w:t>
        </w:r>
      </w:hyperlink>
    </w:p>
    <w:p w14:paraId="0BF6FF3A" w14:textId="0EA54379" w:rsidR="005E0611" w:rsidRDefault="002077C2" w:rsidP="005E0611">
      <w:pPr>
        <w:pStyle w:val="Obsah3"/>
        <w:rPr>
          <w:rFonts w:asciiTheme="minorHAnsi" w:eastAsiaTheme="minorEastAsia" w:hAnsiTheme="minorHAnsi" w:cstheme="minorBidi"/>
          <w:sz w:val="22"/>
          <w:szCs w:val="22"/>
          <w:lang w:eastAsia="sk-SK"/>
        </w:rPr>
      </w:pPr>
      <w:hyperlink w:anchor="_Toc200543680" w:history="1">
        <w:r w:rsidR="005E0611" w:rsidRPr="00AC2050">
          <w:rPr>
            <w:rStyle w:val="Hypertextovprepojenie"/>
          </w:rPr>
          <w:t>16</w:t>
        </w:r>
        <w:r w:rsidR="005E0611">
          <w:rPr>
            <w:rFonts w:asciiTheme="minorHAnsi" w:eastAsiaTheme="minorEastAsia" w:hAnsiTheme="minorHAnsi" w:cstheme="minorBidi"/>
            <w:sz w:val="22"/>
            <w:szCs w:val="22"/>
            <w:lang w:eastAsia="sk-SK"/>
          </w:rPr>
          <w:tab/>
        </w:r>
        <w:r w:rsidR="005E0611" w:rsidRPr="00AC2050">
          <w:rPr>
            <w:rStyle w:val="Hypertextovprepojenie"/>
          </w:rPr>
          <w:t>Obsah ponuky</w:t>
        </w:r>
      </w:hyperlink>
    </w:p>
    <w:p w14:paraId="1DE7E36E" w14:textId="018C2F45" w:rsidR="005E0611" w:rsidRDefault="002077C2" w:rsidP="005E0611">
      <w:pPr>
        <w:pStyle w:val="Obsah3"/>
        <w:rPr>
          <w:rFonts w:asciiTheme="minorHAnsi" w:eastAsiaTheme="minorEastAsia" w:hAnsiTheme="minorHAnsi" w:cstheme="minorBidi"/>
          <w:sz w:val="22"/>
          <w:szCs w:val="22"/>
          <w:lang w:eastAsia="sk-SK"/>
        </w:rPr>
      </w:pPr>
      <w:hyperlink w:anchor="_Toc200543683" w:history="1">
        <w:r w:rsidR="005E0611" w:rsidRPr="00AC2050">
          <w:rPr>
            <w:rStyle w:val="Hypertextovprepojenie"/>
          </w:rPr>
          <w:t>17</w:t>
        </w:r>
        <w:r w:rsidR="005E0611">
          <w:rPr>
            <w:rFonts w:asciiTheme="minorHAnsi" w:eastAsiaTheme="minorEastAsia" w:hAnsiTheme="minorHAnsi" w:cstheme="minorBidi"/>
            <w:sz w:val="22"/>
            <w:szCs w:val="22"/>
            <w:lang w:eastAsia="sk-SK"/>
          </w:rPr>
          <w:tab/>
        </w:r>
        <w:r w:rsidR="005E0611" w:rsidRPr="00AC2050">
          <w:rPr>
            <w:rStyle w:val="Hypertextovprepojenie"/>
          </w:rPr>
          <w:t>Náklady na prípravu ponuky</w:t>
        </w:r>
      </w:hyperlink>
    </w:p>
    <w:p w14:paraId="640CC7DA" w14:textId="1827C5E3" w:rsidR="005E0611" w:rsidRDefault="002077C2">
      <w:pPr>
        <w:pStyle w:val="Obsah2"/>
        <w:rPr>
          <w:rFonts w:asciiTheme="minorHAnsi" w:eastAsiaTheme="minorEastAsia" w:hAnsiTheme="minorHAnsi" w:cstheme="minorBidi"/>
          <w:b w:val="0"/>
          <w:bCs w:val="0"/>
          <w:noProof/>
          <w:sz w:val="22"/>
          <w:szCs w:val="22"/>
          <w:lang w:eastAsia="sk-SK"/>
        </w:rPr>
      </w:pPr>
      <w:hyperlink w:anchor="_Toc200543685" w:history="1">
        <w:r w:rsidR="005E0611" w:rsidRPr="00AC2050">
          <w:rPr>
            <w:rStyle w:val="Hypertextovprepojenie"/>
            <w:rFonts w:cs="Arial"/>
            <w:noProof/>
          </w:rPr>
          <w:t>Časť IV.</w:t>
        </w:r>
      </w:hyperlink>
    </w:p>
    <w:p w14:paraId="595BEEAE" w14:textId="3A9C049A" w:rsidR="005E0611" w:rsidRDefault="002077C2">
      <w:pPr>
        <w:pStyle w:val="Obsah2"/>
        <w:rPr>
          <w:rFonts w:asciiTheme="minorHAnsi" w:eastAsiaTheme="minorEastAsia" w:hAnsiTheme="minorHAnsi" w:cstheme="minorBidi"/>
          <w:b w:val="0"/>
          <w:bCs w:val="0"/>
          <w:noProof/>
          <w:sz w:val="22"/>
          <w:szCs w:val="22"/>
          <w:lang w:eastAsia="sk-SK"/>
        </w:rPr>
      </w:pPr>
      <w:hyperlink w:anchor="_Toc200543686" w:history="1">
        <w:r w:rsidR="005E0611" w:rsidRPr="00AC2050">
          <w:rPr>
            <w:rStyle w:val="Hypertextovprepojenie"/>
            <w:rFonts w:cs="Arial"/>
            <w:noProof/>
          </w:rPr>
          <w:t>Predkladanie ponuky</w:t>
        </w:r>
      </w:hyperlink>
    </w:p>
    <w:p w14:paraId="59B7B638" w14:textId="48194CA1" w:rsidR="005E0611" w:rsidRDefault="002077C2" w:rsidP="005E0611">
      <w:pPr>
        <w:pStyle w:val="Obsah3"/>
        <w:rPr>
          <w:rFonts w:asciiTheme="minorHAnsi" w:eastAsiaTheme="minorEastAsia" w:hAnsiTheme="minorHAnsi" w:cstheme="minorBidi"/>
          <w:sz w:val="22"/>
          <w:szCs w:val="22"/>
          <w:lang w:eastAsia="sk-SK"/>
        </w:rPr>
      </w:pPr>
      <w:hyperlink w:anchor="_Toc200543687" w:history="1">
        <w:r w:rsidR="005E0611" w:rsidRPr="00AC2050">
          <w:rPr>
            <w:rStyle w:val="Hypertextovprepojenie"/>
          </w:rPr>
          <w:t>18</w:t>
        </w:r>
        <w:r w:rsidR="005E0611">
          <w:rPr>
            <w:rFonts w:asciiTheme="minorHAnsi" w:eastAsiaTheme="minorEastAsia" w:hAnsiTheme="minorHAnsi" w:cstheme="minorBidi"/>
            <w:sz w:val="22"/>
            <w:szCs w:val="22"/>
            <w:lang w:eastAsia="sk-SK"/>
          </w:rPr>
          <w:tab/>
        </w:r>
        <w:r w:rsidR="005E0611" w:rsidRPr="00AC2050">
          <w:rPr>
            <w:rStyle w:val="Hypertextovprepojenie"/>
          </w:rPr>
          <w:t>Predloženie ponuky</w:t>
        </w:r>
      </w:hyperlink>
    </w:p>
    <w:p w14:paraId="77D676B4" w14:textId="745B36FD" w:rsidR="005E0611" w:rsidRDefault="002077C2">
      <w:pPr>
        <w:pStyle w:val="Obsah3"/>
        <w:rPr>
          <w:rFonts w:asciiTheme="minorHAnsi" w:eastAsiaTheme="minorEastAsia" w:hAnsiTheme="minorHAnsi" w:cstheme="minorBidi"/>
          <w:sz w:val="22"/>
          <w:szCs w:val="22"/>
          <w:lang w:eastAsia="sk-SK"/>
        </w:rPr>
      </w:pPr>
      <w:hyperlink w:anchor="_Toc200543689" w:history="1">
        <w:r w:rsidR="005E0611" w:rsidRPr="00AC2050">
          <w:rPr>
            <w:rStyle w:val="Hypertextovprepojenie"/>
          </w:rPr>
          <w:t>19</w:t>
        </w:r>
        <w:r w:rsidR="005E0611">
          <w:rPr>
            <w:rFonts w:asciiTheme="minorHAnsi" w:eastAsiaTheme="minorEastAsia" w:hAnsiTheme="minorHAnsi" w:cstheme="minorBidi"/>
            <w:sz w:val="22"/>
            <w:szCs w:val="22"/>
            <w:lang w:eastAsia="sk-SK"/>
          </w:rPr>
          <w:tab/>
        </w:r>
        <w:r w:rsidR="005E0611" w:rsidRPr="00AC2050">
          <w:rPr>
            <w:rStyle w:val="Hypertextovprepojenie"/>
          </w:rPr>
          <w:t>Registrácia a autentifikácia uchádzača</w:t>
        </w:r>
      </w:hyperlink>
    </w:p>
    <w:p w14:paraId="5EA10E12" w14:textId="00528F02" w:rsidR="005E0611" w:rsidRDefault="002077C2" w:rsidP="005E0611">
      <w:pPr>
        <w:pStyle w:val="Obsah3"/>
        <w:rPr>
          <w:rFonts w:asciiTheme="minorHAnsi" w:eastAsiaTheme="minorEastAsia" w:hAnsiTheme="minorHAnsi" w:cstheme="minorBidi"/>
          <w:sz w:val="22"/>
          <w:szCs w:val="22"/>
          <w:lang w:eastAsia="sk-SK"/>
        </w:rPr>
      </w:pPr>
      <w:hyperlink w:anchor="_Toc200543690" w:history="1">
        <w:r w:rsidR="005E0611" w:rsidRPr="00AC2050">
          <w:rPr>
            <w:rStyle w:val="Hypertextovprepojenie"/>
          </w:rPr>
          <w:t>20</w:t>
        </w:r>
        <w:r w:rsidR="005E0611">
          <w:rPr>
            <w:rFonts w:asciiTheme="minorHAnsi" w:eastAsiaTheme="minorEastAsia" w:hAnsiTheme="minorHAnsi" w:cstheme="minorBidi"/>
            <w:sz w:val="22"/>
            <w:szCs w:val="22"/>
            <w:lang w:eastAsia="sk-SK"/>
          </w:rPr>
          <w:tab/>
        </w:r>
        <w:r w:rsidR="005E0611" w:rsidRPr="00AC2050">
          <w:rPr>
            <w:rStyle w:val="Hypertextovprepojenie"/>
          </w:rPr>
          <w:t>Lehota na predkladanie ponuky</w:t>
        </w:r>
      </w:hyperlink>
    </w:p>
    <w:p w14:paraId="65392A90" w14:textId="335EEAE9" w:rsidR="005E0611" w:rsidRDefault="002077C2" w:rsidP="005E0611">
      <w:pPr>
        <w:pStyle w:val="Obsah3"/>
        <w:rPr>
          <w:rFonts w:asciiTheme="minorHAnsi" w:eastAsiaTheme="minorEastAsia" w:hAnsiTheme="minorHAnsi" w:cstheme="minorBidi"/>
          <w:sz w:val="22"/>
          <w:szCs w:val="22"/>
          <w:lang w:eastAsia="sk-SK"/>
        </w:rPr>
      </w:pPr>
      <w:hyperlink w:anchor="_Toc200543692" w:history="1">
        <w:r w:rsidR="005E0611" w:rsidRPr="00AC2050">
          <w:rPr>
            <w:rStyle w:val="Hypertextovprepojenie"/>
          </w:rPr>
          <w:t>21</w:t>
        </w:r>
        <w:r w:rsidR="005E0611">
          <w:rPr>
            <w:rFonts w:asciiTheme="minorHAnsi" w:eastAsiaTheme="minorEastAsia" w:hAnsiTheme="minorHAnsi" w:cstheme="minorBidi"/>
            <w:sz w:val="22"/>
            <w:szCs w:val="22"/>
            <w:lang w:eastAsia="sk-SK"/>
          </w:rPr>
          <w:tab/>
        </w:r>
        <w:r w:rsidR="005E0611" w:rsidRPr="00AC2050">
          <w:rPr>
            <w:rStyle w:val="Hypertextovprepojenie"/>
          </w:rPr>
          <w:t>Doplnenie, zmena a odvolanie ponuky</w:t>
        </w:r>
      </w:hyperlink>
    </w:p>
    <w:p w14:paraId="5D22BF49" w14:textId="2F7F4B0D" w:rsidR="005E0611" w:rsidRDefault="002077C2">
      <w:pPr>
        <w:pStyle w:val="Obsah2"/>
        <w:rPr>
          <w:rFonts w:asciiTheme="minorHAnsi" w:eastAsiaTheme="minorEastAsia" w:hAnsiTheme="minorHAnsi" w:cstheme="minorBidi"/>
          <w:b w:val="0"/>
          <w:bCs w:val="0"/>
          <w:noProof/>
          <w:sz w:val="22"/>
          <w:szCs w:val="22"/>
          <w:lang w:eastAsia="sk-SK"/>
        </w:rPr>
      </w:pPr>
      <w:hyperlink w:anchor="_Toc200543694" w:history="1">
        <w:r w:rsidR="005E0611" w:rsidRPr="00AC2050">
          <w:rPr>
            <w:rStyle w:val="Hypertextovprepojenie"/>
            <w:rFonts w:cs="Arial"/>
            <w:noProof/>
          </w:rPr>
          <w:t>Časť V.</w:t>
        </w:r>
      </w:hyperlink>
    </w:p>
    <w:p w14:paraId="19113FB8" w14:textId="59ABA10C" w:rsidR="005E0611" w:rsidRDefault="002077C2">
      <w:pPr>
        <w:pStyle w:val="Obsah2"/>
        <w:rPr>
          <w:rFonts w:asciiTheme="minorHAnsi" w:eastAsiaTheme="minorEastAsia" w:hAnsiTheme="minorHAnsi" w:cstheme="minorBidi"/>
          <w:b w:val="0"/>
          <w:bCs w:val="0"/>
          <w:noProof/>
          <w:sz w:val="22"/>
          <w:szCs w:val="22"/>
          <w:lang w:eastAsia="sk-SK"/>
        </w:rPr>
      </w:pPr>
      <w:hyperlink w:anchor="_Toc200543695" w:history="1">
        <w:r w:rsidR="005E0611" w:rsidRPr="00AC2050">
          <w:rPr>
            <w:rStyle w:val="Hypertextovprepojenie"/>
            <w:rFonts w:cs="Arial"/>
            <w:noProof/>
          </w:rPr>
          <w:t>Otváranie a vyhodnotenie ponúk</w:t>
        </w:r>
      </w:hyperlink>
    </w:p>
    <w:p w14:paraId="45C63469" w14:textId="5A60F969" w:rsidR="005E0611" w:rsidRDefault="002077C2">
      <w:pPr>
        <w:pStyle w:val="Obsah3"/>
        <w:rPr>
          <w:rFonts w:asciiTheme="minorHAnsi" w:eastAsiaTheme="minorEastAsia" w:hAnsiTheme="minorHAnsi" w:cstheme="minorBidi"/>
          <w:sz w:val="22"/>
          <w:szCs w:val="22"/>
          <w:lang w:eastAsia="sk-SK"/>
        </w:rPr>
      </w:pPr>
      <w:hyperlink w:anchor="_Toc200543696" w:history="1">
        <w:r w:rsidR="005E0611" w:rsidRPr="00AC2050">
          <w:rPr>
            <w:rStyle w:val="Hypertextovprepojenie"/>
          </w:rPr>
          <w:t>22</w:t>
        </w:r>
        <w:r w:rsidR="005E0611">
          <w:rPr>
            <w:rFonts w:asciiTheme="minorHAnsi" w:eastAsiaTheme="minorEastAsia" w:hAnsiTheme="minorHAnsi" w:cstheme="minorBidi"/>
            <w:sz w:val="22"/>
            <w:szCs w:val="22"/>
            <w:lang w:eastAsia="sk-SK"/>
          </w:rPr>
          <w:tab/>
        </w:r>
        <w:r w:rsidR="005E0611" w:rsidRPr="00AC2050">
          <w:rPr>
            <w:rStyle w:val="Hypertextovprepojenie"/>
          </w:rPr>
          <w:t>Otváranie ponúk (on-line sprístupnenie)</w:t>
        </w:r>
      </w:hyperlink>
    </w:p>
    <w:p w14:paraId="5FD56D52" w14:textId="0AD8B2A0" w:rsidR="005E0611" w:rsidRDefault="002077C2">
      <w:pPr>
        <w:pStyle w:val="Obsah3"/>
        <w:rPr>
          <w:rFonts w:asciiTheme="minorHAnsi" w:eastAsiaTheme="minorEastAsia" w:hAnsiTheme="minorHAnsi" w:cstheme="minorBidi"/>
          <w:sz w:val="22"/>
          <w:szCs w:val="22"/>
          <w:lang w:eastAsia="sk-SK"/>
        </w:rPr>
      </w:pPr>
      <w:hyperlink w:anchor="_Toc200543697" w:history="1">
        <w:r w:rsidR="005E0611" w:rsidRPr="00AC2050">
          <w:rPr>
            <w:rStyle w:val="Hypertextovprepojenie"/>
          </w:rPr>
          <w:t>23</w:t>
        </w:r>
        <w:r w:rsidR="005E0611">
          <w:rPr>
            <w:rFonts w:asciiTheme="minorHAnsi" w:eastAsiaTheme="minorEastAsia" w:hAnsiTheme="minorHAnsi" w:cstheme="minorBidi"/>
            <w:sz w:val="22"/>
            <w:szCs w:val="22"/>
            <w:lang w:eastAsia="sk-SK"/>
          </w:rPr>
          <w:tab/>
        </w:r>
        <w:r w:rsidR="005E0611" w:rsidRPr="00AC2050">
          <w:rPr>
            <w:rStyle w:val="Hypertextovprepojenie"/>
          </w:rPr>
          <w:t>Preskúmanie ponúk</w:t>
        </w:r>
      </w:hyperlink>
    </w:p>
    <w:p w14:paraId="19CFC014" w14:textId="3453FBE8" w:rsidR="005E0611" w:rsidRDefault="002077C2">
      <w:pPr>
        <w:pStyle w:val="Obsah3"/>
        <w:rPr>
          <w:rFonts w:asciiTheme="minorHAnsi" w:eastAsiaTheme="minorEastAsia" w:hAnsiTheme="minorHAnsi" w:cstheme="minorBidi"/>
          <w:sz w:val="22"/>
          <w:szCs w:val="22"/>
          <w:lang w:eastAsia="sk-SK"/>
        </w:rPr>
      </w:pPr>
      <w:hyperlink w:anchor="_Toc200543698" w:history="1">
        <w:r w:rsidR="005E0611" w:rsidRPr="00AC2050">
          <w:rPr>
            <w:rStyle w:val="Hypertextovprepojenie"/>
          </w:rPr>
          <w:t>24</w:t>
        </w:r>
        <w:r w:rsidR="005E0611">
          <w:rPr>
            <w:rFonts w:asciiTheme="minorHAnsi" w:eastAsiaTheme="minorEastAsia" w:hAnsiTheme="minorHAnsi" w:cstheme="minorBidi"/>
            <w:sz w:val="22"/>
            <w:szCs w:val="22"/>
            <w:lang w:eastAsia="sk-SK"/>
          </w:rPr>
          <w:tab/>
        </w:r>
        <w:r w:rsidR="005E0611" w:rsidRPr="00AC2050">
          <w:rPr>
            <w:rStyle w:val="Hypertextovprepojenie"/>
          </w:rPr>
          <w:t>Dôvernosť procesu verejného obstarávania</w:t>
        </w:r>
      </w:hyperlink>
    </w:p>
    <w:p w14:paraId="52087836" w14:textId="661426D2" w:rsidR="005E0611" w:rsidRDefault="002077C2">
      <w:pPr>
        <w:pStyle w:val="Obsah3"/>
        <w:rPr>
          <w:rFonts w:asciiTheme="minorHAnsi" w:eastAsiaTheme="minorEastAsia" w:hAnsiTheme="minorHAnsi" w:cstheme="minorBidi"/>
          <w:sz w:val="22"/>
          <w:szCs w:val="22"/>
          <w:lang w:eastAsia="sk-SK"/>
        </w:rPr>
      </w:pPr>
      <w:hyperlink w:anchor="_Toc200543699" w:history="1">
        <w:r w:rsidR="005E0611" w:rsidRPr="00AC2050">
          <w:rPr>
            <w:rStyle w:val="Hypertextovprepojenie"/>
          </w:rPr>
          <w:t>25</w:t>
        </w:r>
        <w:r w:rsidR="005E0611">
          <w:rPr>
            <w:rFonts w:asciiTheme="minorHAnsi" w:eastAsiaTheme="minorEastAsia" w:hAnsiTheme="minorHAnsi" w:cstheme="minorBidi"/>
            <w:sz w:val="22"/>
            <w:szCs w:val="22"/>
            <w:lang w:eastAsia="sk-SK"/>
          </w:rPr>
          <w:tab/>
        </w:r>
        <w:r w:rsidR="005E0611" w:rsidRPr="00AC2050">
          <w:rPr>
            <w:rStyle w:val="Hypertextovprepojenie"/>
          </w:rPr>
          <w:t>Vyhodnocovanie ponúk</w:t>
        </w:r>
      </w:hyperlink>
    </w:p>
    <w:p w14:paraId="29F88B42" w14:textId="73FA0150" w:rsidR="005E0611" w:rsidRDefault="002077C2">
      <w:pPr>
        <w:pStyle w:val="Obsah3"/>
        <w:rPr>
          <w:rFonts w:asciiTheme="minorHAnsi" w:eastAsiaTheme="minorEastAsia" w:hAnsiTheme="minorHAnsi" w:cstheme="minorBidi"/>
          <w:sz w:val="22"/>
          <w:szCs w:val="22"/>
          <w:lang w:eastAsia="sk-SK"/>
        </w:rPr>
      </w:pPr>
      <w:hyperlink w:anchor="_Toc200543700" w:history="1">
        <w:r w:rsidR="005E0611" w:rsidRPr="00AC2050">
          <w:rPr>
            <w:rStyle w:val="Hypertextovprepojenie"/>
          </w:rPr>
          <w:t>26</w:t>
        </w:r>
        <w:r w:rsidR="005E0611">
          <w:rPr>
            <w:rFonts w:asciiTheme="minorHAnsi" w:eastAsiaTheme="minorEastAsia" w:hAnsiTheme="minorHAnsi" w:cstheme="minorBidi"/>
            <w:sz w:val="22"/>
            <w:szCs w:val="22"/>
            <w:lang w:eastAsia="sk-SK"/>
          </w:rPr>
          <w:tab/>
        </w:r>
        <w:r w:rsidR="005E0611" w:rsidRPr="00AC2050">
          <w:rPr>
            <w:rStyle w:val="Hypertextovprepojenie"/>
          </w:rPr>
          <w:t>Vyhodnotenie splnenia podmienok účasti uchádzačov</w:t>
        </w:r>
      </w:hyperlink>
    </w:p>
    <w:p w14:paraId="3F031C13" w14:textId="09115C6B" w:rsidR="005E0611" w:rsidRDefault="002077C2">
      <w:pPr>
        <w:pStyle w:val="Obsah3"/>
        <w:rPr>
          <w:rFonts w:asciiTheme="minorHAnsi" w:eastAsiaTheme="minorEastAsia" w:hAnsiTheme="minorHAnsi" w:cstheme="minorBidi"/>
          <w:sz w:val="22"/>
          <w:szCs w:val="22"/>
          <w:lang w:eastAsia="sk-SK"/>
        </w:rPr>
      </w:pPr>
      <w:hyperlink w:anchor="_Toc200543701" w:history="1">
        <w:r w:rsidR="005E0611" w:rsidRPr="00AC2050">
          <w:rPr>
            <w:rStyle w:val="Hypertextovprepojenie"/>
          </w:rPr>
          <w:t>27</w:t>
        </w:r>
        <w:r w:rsidR="005E0611">
          <w:rPr>
            <w:rFonts w:asciiTheme="minorHAnsi" w:eastAsiaTheme="minorEastAsia" w:hAnsiTheme="minorHAnsi" w:cstheme="minorBidi"/>
            <w:sz w:val="22"/>
            <w:szCs w:val="22"/>
            <w:lang w:eastAsia="sk-SK"/>
          </w:rPr>
          <w:tab/>
        </w:r>
        <w:r w:rsidR="005E0611" w:rsidRPr="00AC2050">
          <w:rPr>
            <w:rStyle w:val="Hypertextovprepojenie"/>
          </w:rPr>
          <w:t>Oprava chýb</w:t>
        </w:r>
      </w:hyperlink>
    </w:p>
    <w:p w14:paraId="7558C81C" w14:textId="4B72D657" w:rsidR="005E0611" w:rsidRDefault="002077C2">
      <w:pPr>
        <w:pStyle w:val="Obsah2"/>
        <w:rPr>
          <w:rFonts w:asciiTheme="minorHAnsi" w:eastAsiaTheme="minorEastAsia" w:hAnsiTheme="minorHAnsi" w:cstheme="minorBidi"/>
          <w:b w:val="0"/>
          <w:bCs w:val="0"/>
          <w:noProof/>
          <w:sz w:val="22"/>
          <w:szCs w:val="22"/>
          <w:lang w:eastAsia="sk-SK"/>
        </w:rPr>
      </w:pPr>
      <w:hyperlink w:anchor="_Toc200543702" w:history="1">
        <w:r w:rsidR="005E0611" w:rsidRPr="00AC2050">
          <w:rPr>
            <w:rStyle w:val="Hypertextovprepojenie"/>
            <w:rFonts w:cs="Arial"/>
            <w:noProof/>
          </w:rPr>
          <w:t>Časť VI.</w:t>
        </w:r>
      </w:hyperlink>
    </w:p>
    <w:p w14:paraId="6A01D7C0" w14:textId="7BD51345" w:rsidR="005E0611" w:rsidRDefault="002077C2">
      <w:pPr>
        <w:pStyle w:val="Obsah2"/>
        <w:rPr>
          <w:rFonts w:asciiTheme="minorHAnsi" w:eastAsiaTheme="minorEastAsia" w:hAnsiTheme="minorHAnsi" w:cstheme="minorBidi"/>
          <w:b w:val="0"/>
          <w:bCs w:val="0"/>
          <w:noProof/>
          <w:sz w:val="22"/>
          <w:szCs w:val="22"/>
          <w:lang w:eastAsia="sk-SK"/>
        </w:rPr>
      </w:pPr>
      <w:hyperlink w:anchor="_Toc200543703" w:history="1">
        <w:r w:rsidR="005E0611" w:rsidRPr="00AC2050">
          <w:rPr>
            <w:rStyle w:val="Hypertextovprepojenie"/>
            <w:rFonts w:cs="Arial"/>
            <w:noProof/>
          </w:rPr>
          <w:t>Prijatie ponuky</w:t>
        </w:r>
      </w:hyperlink>
    </w:p>
    <w:p w14:paraId="63BECB12" w14:textId="1FF12D43" w:rsidR="005E0611" w:rsidRDefault="002077C2">
      <w:pPr>
        <w:pStyle w:val="Obsah3"/>
        <w:rPr>
          <w:rFonts w:asciiTheme="minorHAnsi" w:eastAsiaTheme="minorEastAsia" w:hAnsiTheme="minorHAnsi" w:cstheme="minorBidi"/>
          <w:sz w:val="22"/>
          <w:szCs w:val="22"/>
          <w:lang w:eastAsia="sk-SK"/>
        </w:rPr>
      </w:pPr>
      <w:hyperlink w:anchor="_Toc200543704" w:history="1">
        <w:r w:rsidR="005E0611" w:rsidRPr="00AC2050">
          <w:rPr>
            <w:rStyle w:val="Hypertextovprepojenie"/>
          </w:rPr>
          <w:t>28</w:t>
        </w:r>
        <w:r w:rsidR="005E0611">
          <w:rPr>
            <w:rFonts w:asciiTheme="minorHAnsi" w:eastAsiaTheme="minorEastAsia" w:hAnsiTheme="minorHAnsi" w:cstheme="minorBidi"/>
            <w:sz w:val="22"/>
            <w:szCs w:val="22"/>
            <w:lang w:eastAsia="sk-SK"/>
          </w:rPr>
          <w:tab/>
        </w:r>
        <w:r w:rsidR="005E0611" w:rsidRPr="00AC2050">
          <w:rPr>
            <w:rStyle w:val="Hypertextovprepojenie"/>
          </w:rPr>
          <w:t>Informácie o výsledku vyhodnotenia ponúk</w:t>
        </w:r>
      </w:hyperlink>
    </w:p>
    <w:p w14:paraId="29816814" w14:textId="0D228746" w:rsidR="005E0611" w:rsidRDefault="002077C2">
      <w:pPr>
        <w:pStyle w:val="Obsah3"/>
        <w:rPr>
          <w:rFonts w:asciiTheme="minorHAnsi" w:eastAsiaTheme="minorEastAsia" w:hAnsiTheme="minorHAnsi" w:cstheme="minorBidi"/>
          <w:sz w:val="22"/>
          <w:szCs w:val="22"/>
          <w:lang w:eastAsia="sk-SK"/>
        </w:rPr>
      </w:pPr>
      <w:hyperlink w:anchor="_Toc200543705" w:history="1">
        <w:r w:rsidR="005E0611" w:rsidRPr="00AC2050">
          <w:rPr>
            <w:rStyle w:val="Hypertextovprepojenie"/>
          </w:rPr>
          <w:t>29</w:t>
        </w:r>
        <w:r w:rsidR="005E0611">
          <w:rPr>
            <w:rFonts w:asciiTheme="minorHAnsi" w:eastAsiaTheme="minorEastAsia" w:hAnsiTheme="minorHAnsi" w:cstheme="minorBidi"/>
            <w:sz w:val="22"/>
            <w:szCs w:val="22"/>
            <w:lang w:eastAsia="sk-SK"/>
          </w:rPr>
          <w:tab/>
        </w:r>
        <w:r w:rsidR="005E0611" w:rsidRPr="00AC2050">
          <w:rPr>
            <w:rStyle w:val="Hypertextovprepojenie"/>
          </w:rPr>
          <w:t>Uzavretie Dohody</w:t>
        </w:r>
      </w:hyperlink>
    </w:p>
    <w:p w14:paraId="64828860" w14:textId="6D9F581F" w:rsidR="005E0611" w:rsidRDefault="002077C2">
      <w:pPr>
        <w:pStyle w:val="Obsah3"/>
        <w:rPr>
          <w:rFonts w:asciiTheme="minorHAnsi" w:eastAsiaTheme="minorEastAsia" w:hAnsiTheme="minorHAnsi" w:cstheme="minorBidi"/>
          <w:sz w:val="22"/>
          <w:szCs w:val="22"/>
          <w:lang w:eastAsia="sk-SK"/>
        </w:rPr>
      </w:pPr>
      <w:hyperlink w:anchor="_Toc200543706" w:history="1">
        <w:r w:rsidR="005E0611" w:rsidRPr="00AC2050">
          <w:rPr>
            <w:rStyle w:val="Hypertextovprepojenie"/>
          </w:rPr>
          <w:t>30</w:t>
        </w:r>
        <w:r w:rsidR="005E0611">
          <w:rPr>
            <w:rFonts w:asciiTheme="minorHAnsi" w:eastAsiaTheme="minorEastAsia" w:hAnsiTheme="minorHAnsi" w:cstheme="minorBidi"/>
            <w:sz w:val="22"/>
            <w:szCs w:val="22"/>
            <w:lang w:eastAsia="sk-SK"/>
          </w:rPr>
          <w:tab/>
        </w:r>
        <w:r w:rsidR="005E0611" w:rsidRPr="00AC2050">
          <w:rPr>
            <w:rStyle w:val="Hypertextovprepojenie"/>
          </w:rPr>
          <w:t>Zrušenie verejného obstarávania</w:t>
        </w:r>
      </w:hyperlink>
    </w:p>
    <w:p w14:paraId="7EB6C528" w14:textId="6ACAAA0A" w:rsidR="005E0611" w:rsidRDefault="002077C2">
      <w:pPr>
        <w:pStyle w:val="Obsah3"/>
        <w:rPr>
          <w:rFonts w:asciiTheme="minorHAnsi" w:eastAsiaTheme="minorEastAsia" w:hAnsiTheme="minorHAnsi" w:cstheme="minorBidi"/>
          <w:sz w:val="22"/>
          <w:szCs w:val="22"/>
          <w:lang w:eastAsia="sk-SK"/>
        </w:rPr>
      </w:pPr>
      <w:hyperlink w:anchor="_Toc200543707" w:history="1">
        <w:r w:rsidR="005E0611" w:rsidRPr="00AC2050">
          <w:rPr>
            <w:rStyle w:val="Hypertextovprepojenie"/>
          </w:rPr>
          <w:t>31</w:t>
        </w:r>
        <w:r w:rsidR="005E0611">
          <w:rPr>
            <w:rFonts w:asciiTheme="minorHAnsi" w:eastAsiaTheme="minorEastAsia" w:hAnsiTheme="minorHAnsi" w:cstheme="minorBidi"/>
            <w:sz w:val="22"/>
            <w:szCs w:val="22"/>
            <w:lang w:eastAsia="sk-SK"/>
          </w:rPr>
          <w:tab/>
        </w:r>
        <w:r w:rsidR="005E0611" w:rsidRPr="00AC2050">
          <w:rPr>
            <w:rStyle w:val="Hypertextovprepojenie"/>
          </w:rPr>
          <w:t>Ochrana osobných údajov</w:t>
        </w:r>
      </w:hyperlink>
    </w:p>
    <w:p w14:paraId="44B67A27" w14:textId="6556DBA1" w:rsidR="005E0611" w:rsidRDefault="002077C2">
      <w:pPr>
        <w:pStyle w:val="Obsah1"/>
        <w:rPr>
          <w:rFonts w:asciiTheme="minorHAnsi" w:eastAsiaTheme="minorEastAsia" w:hAnsiTheme="minorHAnsi" w:cstheme="minorBidi"/>
          <w:b w:val="0"/>
          <w:bCs w:val="0"/>
          <w:caps w:val="0"/>
          <w:sz w:val="22"/>
          <w:szCs w:val="22"/>
          <w:lang w:eastAsia="sk-SK"/>
        </w:rPr>
      </w:pPr>
      <w:hyperlink w:anchor="_Toc200543708" w:history="1">
        <w:r w:rsidR="005E0611" w:rsidRPr="00AC2050">
          <w:rPr>
            <w:rStyle w:val="Hypertextovprepojenie"/>
          </w:rPr>
          <w:t>A.3 PODMIENKY ÚČASTI UCHÁDZAČOV</w:t>
        </w:r>
      </w:hyperlink>
    </w:p>
    <w:p w14:paraId="2779164B" w14:textId="0A9C2C28" w:rsidR="005E0611" w:rsidRDefault="002077C2">
      <w:pPr>
        <w:pStyle w:val="Obsah1"/>
        <w:rPr>
          <w:rFonts w:asciiTheme="minorHAnsi" w:eastAsiaTheme="minorEastAsia" w:hAnsiTheme="minorHAnsi" w:cstheme="minorBidi"/>
          <w:b w:val="0"/>
          <w:bCs w:val="0"/>
          <w:caps w:val="0"/>
          <w:sz w:val="22"/>
          <w:szCs w:val="22"/>
          <w:lang w:eastAsia="sk-SK"/>
        </w:rPr>
      </w:pPr>
      <w:hyperlink w:anchor="_Toc200543709" w:history="1">
        <w:r w:rsidR="005E0611" w:rsidRPr="00AC2050">
          <w:rPr>
            <w:rStyle w:val="Hypertextovprepojenie"/>
          </w:rPr>
          <w:t>B.2  SPÔSOB URČENIA CENY</w:t>
        </w:r>
      </w:hyperlink>
    </w:p>
    <w:p w14:paraId="6B58F2D7" w14:textId="2D1C0BDD" w:rsidR="005E0611" w:rsidRDefault="002077C2">
      <w:pPr>
        <w:pStyle w:val="Obsah1"/>
        <w:rPr>
          <w:rFonts w:asciiTheme="minorHAnsi" w:eastAsiaTheme="minorEastAsia" w:hAnsiTheme="minorHAnsi" w:cstheme="minorBidi"/>
          <w:b w:val="0"/>
          <w:bCs w:val="0"/>
          <w:caps w:val="0"/>
          <w:sz w:val="22"/>
          <w:szCs w:val="22"/>
          <w:lang w:eastAsia="sk-SK"/>
        </w:rPr>
      </w:pPr>
      <w:hyperlink w:anchor="_Toc200543710" w:history="1">
        <w:r w:rsidR="005E0611" w:rsidRPr="00AC2050">
          <w:rPr>
            <w:rStyle w:val="Hypertextovprepojenie"/>
          </w:rPr>
          <w:t>B.3 OBCHODNÉ PODMIENKY DODANIA PREDMETU ZÁKAZKY</w:t>
        </w:r>
      </w:hyperlink>
    </w:p>
    <w:p w14:paraId="00F4A230" w14:textId="179C3778" w:rsidR="005846EA" w:rsidRDefault="00913A2B" w:rsidP="00DC0B2E">
      <w:pPr>
        <w:spacing w:after="0" w:line="276" w:lineRule="auto"/>
        <w:rPr>
          <w:rFonts w:ascii="Arial" w:hAnsi="Arial" w:cs="Arial"/>
          <w:b/>
          <w:bCs/>
          <w:sz w:val="20"/>
          <w:szCs w:val="20"/>
        </w:rPr>
      </w:pPr>
      <w:r w:rsidRPr="00F36970">
        <w:rPr>
          <w:rFonts w:ascii="Arial" w:hAnsi="Arial" w:cs="Arial"/>
          <w:b/>
          <w:bCs/>
          <w:sz w:val="20"/>
          <w:szCs w:val="20"/>
        </w:rPr>
        <w:fldChar w:fldCharType="end"/>
      </w:r>
    </w:p>
    <w:p w14:paraId="19BF859E" w14:textId="70F505C1" w:rsidR="00D77444" w:rsidRDefault="00D77444" w:rsidP="00DC0B2E">
      <w:pPr>
        <w:spacing w:after="0" w:line="276" w:lineRule="auto"/>
        <w:rPr>
          <w:rFonts w:ascii="Arial" w:hAnsi="Arial" w:cs="Arial"/>
          <w:b/>
          <w:bCs/>
          <w:sz w:val="20"/>
          <w:szCs w:val="20"/>
        </w:rPr>
      </w:pPr>
    </w:p>
    <w:p w14:paraId="02EAB0E2" w14:textId="0B0FBF70" w:rsidR="00D77444" w:rsidRDefault="00D77444" w:rsidP="00DC0B2E">
      <w:pPr>
        <w:spacing w:after="0" w:line="276" w:lineRule="auto"/>
        <w:rPr>
          <w:rFonts w:ascii="Arial" w:hAnsi="Arial" w:cs="Arial"/>
          <w:b/>
          <w:bCs/>
          <w:sz w:val="20"/>
          <w:szCs w:val="20"/>
        </w:rPr>
      </w:pPr>
    </w:p>
    <w:p w14:paraId="762FD9FD" w14:textId="43F0891D" w:rsidR="00D77444" w:rsidRDefault="00D77444" w:rsidP="00DC0B2E">
      <w:pPr>
        <w:spacing w:after="0" w:line="276" w:lineRule="auto"/>
        <w:rPr>
          <w:rFonts w:ascii="Arial" w:hAnsi="Arial" w:cs="Arial"/>
          <w:b/>
          <w:bCs/>
          <w:sz w:val="20"/>
          <w:szCs w:val="20"/>
        </w:rPr>
      </w:pPr>
    </w:p>
    <w:p w14:paraId="7DC8EA7C" w14:textId="10F2C578" w:rsidR="00D77444" w:rsidRDefault="00D77444" w:rsidP="00DC0B2E">
      <w:pPr>
        <w:spacing w:after="0" w:line="276" w:lineRule="auto"/>
        <w:rPr>
          <w:rFonts w:ascii="Arial" w:hAnsi="Arial" w:cs="Arial"/>
          <w:b/>
          <w:bCs/>
          <w:sz w:val="20"/>
          <w:szCs w:val="20"/>
        </w:rPr>
      </w:pPr>
    </w:p>
    <w:p w14:paraId="4C8E3BE0" w14:textId="14AE1E8C" w:rsidR="00D77444" w:rsidRDefault="00D77444" w:rsidP="00DC0B2E">
      <w:pPr>
        <w:spacing w:after="0" w:line="276" w:lineRule="auto"/>
        <w:rPr>
          <w:rFonts w:ascii="Arial" w:hAnsi="Arial" w:cs="Arial"/>
          <w:b/>
          <w:bCs/>
          <w:sz w:val="20"/>
          <w:szCs w:val="20"/>
        </w:rPr>
      </w:pPr>
    </w:p>
    <w:p w14:paraId="76D697DB" w14:textId="66C5AD96" w:rsidR="00D77444" w:rsidRDefault="00D77444" w:rsidP="00DC0B2E">
      <w:pPr>
        <w:spacing w:after="0" w:line="276" w:lineRule="auto"/>
        <w:rPr>
          <w:rFonts w:ascii="Arial" w:hAnsi="Arial" w:cs="Arial"/>
          <w:b/>
          <w:bCs/>
          <w:sz w:val="20"/>
          <w:szCs w:val="20"/>
        </w:rPr>
      </w:pPr>
    </w:p>
    <w:p w14:paraId="48A12E88" w14:textId="4920FE41" w:rsidR="00D77444" w:rsidRDefault="00D77444" w:rsidP="00DC0B2E">
      <w:pPr>
        <w:spacing w:after="0" w:line="276" w:lineRule="auto"/>
        <w:rPr>
          <w:rFonts w:ascii="Arial" w:hAnsi="Arial" w:cs="Arial"/>
          <w:b/>
          <w:bCs/>
          <w:sz w:val="20"/>
          <w:szCs w:val="20"/>
        </w:rPr>
      </w:pPr>
    </w:p>
    <w:p w14:paraId="11C6D942" w14:textId="71BF76D7" w:rsidR="00D77444" w:rsidRDefault="00D77444" w:rsidP="00DC0B2E">
      <w:pPr>
        <w:spacing w:after="0" w:line="276" w:lineRule="auto"/>
        <w:rPr>
          <w:rFonts w:ascii="Arial" w:hAnsi="Arial" w:cs="Arial"/>
          <w:b/>
          <w:bCs/>
          <w:sz w:val="20"/>
          <w:szCs w:val="20"/>
        </w:rPr>
      </w:pPr>
    </w:p>
    <w:p w14:paraId="593F0094" w14:textId="05D05DE1" w:rsidR="00D77444" w:rsidRDefault="00D77444" w:rsidP="00DC0B2E">
      <w:pPr>
        <w:spacing w:after="0" w:line="276" w:lineRule="auto"/>
        <w:rPr>
          <w:rFonts w:ascii="Arial" w:hAnsi="Arial" w:cs="Arial"/>
          <w:b/>
          <w:bCs/>
          <w:sz w:val="20"/>
          <w:szCs w:val="20"/>
        </w:rPr>
      </w:pPr>
    </w:p>
    <w:p w14:paraId="25AE2BE6" w14:textId="2177BBE9" w:rsidR="00D77444" w:rsidRDefault="00D77444" w:rsidP="00DC0B2E">
      <w:pPr>
        <w:spacing w:after="0" w:line="276" w:lineRule="auto"/>
        <w:rPr>
          <w:rFonts w:ascii="Arial" w:hAnsi="Arial" w:cs="Arial"/>
          <w:b/>
          <w:bCs/>
          <w:sz w:val="20"/>
          <w:szCs w:val="20"/>
        </w:rPr>
      </w:pPr>
    </w:p>
    <w:p w14:paraId="097090B8" w14:textId="48A9B760" w:rsidR="00D77444" w:rsidRDefault="00D77444" w:rsidP="00DC0B2E">
      <w:pPr>
        <w:spacing w:after="0" w:line="276" w:lineRule="auto"/>
        <w:rPr>
          <w:rFonts w:ascii="Arial" w:hAnsi="Arial" w:cs="Arial"/>
          <w:b/>
          <w:bCs/>
          <w:sz w:val="20"/>
          <w:szCs w:val="20"/>
        </w:rPr>
      </w:pPr>
    </w:p>
    <w:p w14:paraId="31ECB7A4" w14:textId="4CF6E462" w:rsidR="00237DC5" w:rsidRDefault="00237DC5" w:rsidP="00DC0B2E">
      <w:pPr>
        <w:spacing w:after="0" w:line="276" w:lineRule="auto"/>
        <w:rPr>
          <w:rFonts w:ascii="Arial" w:hAnsi="Arial" w:cs="Arial"/>
          <w:b/>
          <w:bCs/>
          <w:sz w:val="20"/>
          <w:szCs w:val="20"/>
        </w:rPr>
      </w:pPr>
    </w:p>
    <w:p w14:paraId="36A46349" w14:textId="5CCC9316" w:rsidR="00237DC5" w:rsidRDefault="00237DC5" w:rsidP="00DC0B2E">
      <w:pPr>
        <w:spacing w:after="0" w:line="276" w:lineRule="auto"/>
        <w:rPr>
          <w:rFonts w:ascii="Arial" w:hAnsi="Arial" w:cs="Arial"/>
          <w:b/>
          <w:bCs/>
          <w:sz w:val="20"/>
          <w:szCs w:val="20"/>
        </w:rPr>
      </w:pPr>
    </w:p>
    <w:p w14:paraId="2F3399A5" w14:textId="14DB63C6" w:rsidR="00237DC5" w:rsidRDefault="00237DC5" w:rsidP="00DC0B2E">
      <w:pPr>
        <w:spacing w:after="0" w:line="276" w:lineRule="auto"/>
        <w:rPr>
          <w:rFonts w:ascii="Arial" w:hAnsi="Arial" w:cs="Arial"/>
          <w:b/>
          <w:bCs/>
          <w:sz w:val="20"/>
          <w:szCs w:val="20"/>
        </w:rPr>
      </w:pPr>
    </w:p>
    <w:p w14:paraId="3F8F520F" w14:textId="0AC37849" w:rsidR="00237DC5" w:rsidRDefault="00237DC5" w:rsidP="00DC0B2E">
      <w:pPr>
        <w:spacing w:after="0" w:line="276" w:lineRule="auto"/>
        <w:rPr>
          <w:rFonts w:ascii="Arial" w:hAnsi="Arial" w:cs="Arial"/>
          <w:b/>
          <w:bCs/>
          <w:sz w:val="20"/>
          <w:szCs w:val="20"/>
        </w:rPr>
      </w:pPr>
    </w:p>
    <w:p w14:paraId="07EA3601" w14:textId="249E6865" w:rsidR="00237DC5" w:rsidRDefault="00237DC5" w:rsidP="00DC0B2E">
      <w:pPr>
        <w:spacing w:after="0" w:line="276" w:lineRule="auto"/>
        <w:rPr>
          <w:rFonts w:ascii="Arial" w:hAnsi="Arial" w:cs="Arial"/>
          <w:b/>
          <w:bCs/>
          <w:sz w:val="20"/>
          <w:szCs w:val="20"/>
        </w:rPr>
      </w:pPr>
    </w:p>
    <w:p w14:paraId="6C17A129" w14:textId="74035491" w:rsidR="00237DC5" w:rsidRDefault="00237DC5" w:rsidP="00DC0B2E">
      <w:pPr>
        <w:spacing w:after="0" w:line="276" w:lineRule="auto"/>
        <w:rPr>
          <w:rFonts w:ascii="Arial" w:hAnsi="Arial" w:cs="Arial"/>
          <w:b/>
          <w:bCs/>
          <w:sz w:val="20"/>
          <w:szCs w:val="20"/>
        </w:rPr>
      </w:pPr>
    </w:p>
    <w:p w14:paraId="3ED02C72" w14:textId="2C85ACD5" w:rsidR="00237DC5" w:rsidRDefault="00237DC5" w:rsidP="00DC0B2E">
      <w:pPr>
        <w:spacing w:after="0" w:line="276" w:lineRule="auto"/>
        <w:rPr>
          <w:rFonts w:ascii="Arial" w:hAnsi="Arial" w:cs="Arial"/>
          <w:b/>
          <w:bCs/>
          <w:sz w:val="20"/>
          <w:szCs w:val="20"/>
        </w:rPr>
      </w:pPr>
    </w:p>
    <w:p w14:paraId="12F72CC6" w14:textId="445865EA" w:rsidR="00237DC5" w:rsidRDefault="00237DC5" w:rsidP="00DC0B2E">
      <w:pPr>
        <w:spacing w:after="0" w:line="276" w:lineRule="auto"/>
        <w:rPr>
          <w:rFonts w:ascii="Arial" w:hAnsi="Arial" w:cs="Arial"/>
          <w:b/>
          <w:bCs/>
          <w:sz w:val="20"/>
          <w:szCs w:val="20"/>
        </w:rPr>
      </w:pPr>
    </w:p>
    <w:p w14:paraId="23CDC854" w14:textId="75A2D9C2" w:rsidR="00D77444" w:rsidRPr="00DC0B2E" w:rsidRDefault="00D77444" w:rsidP="00DC0B2E">
      <w:pPr>
        <w:spacing w:after="0" w:line="276" w:lineRule="auto"/>
        <w:rPr>
          <w:rFonts w:ascii="Arial" w:hAnsi="Arial" w:cs="Arial"/>
          <w:b/>
          <w:bCs/>
        </w:rPr>
      </w:pP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19191C15" w14:textId="6A0348AC" w:rsidR="00796CF2" w:rsidRDefault="00796CF2" w:rsidP="00E74B85">
      <w:pPr>
        <w:spacing w:after="0" w:line="276" w:lineRule="auto"/>
        <w:rPr>
          <w:rFonts w:ascii="Arial" w:hAnsi="Arial" w:cs="Arial"/>
          <w:b/>
        </w:rPr>
      </w:pPr>
      <w:r w:rsidRPr="00DC0B2E">
        <w:rPr>
          <w:rFonts w:ascii="Arial" w:hAnsi="Arial" w:cs="Arial"/>
          <w:b/>
        </w:rPr>
        <w:t>PRÍLOHY K SÚŤAŽNÝM PODKLADOM</w:t>
      </w:r>
      <w:r w:rsidR="00F50B57" w:rsidRPr="00DC0B2E">
        <w:rPr>
          <w:rFonts w:ascii="Arial" w:hAnsi="Arial" w:cs="Arial"/>
          <w:b/>
        </w:rPr>
        <w:t xml:space="preserve"> </w:t>
      </w:r>
    </w:p>
    <w:p w14:paraId="1B07CFAB" w14:textId="77777777" w:rsidR="00E74B85" w:rsidRPr="00DC0B2E" w:rsidRDefault="00E74B85" w:rsidP="00E74B85">
      <w:pPr>
        <w:spacing w:after="0" w:line="276" w:lineRule="auto"/>
        <w:rPr>
          <w:rFonts w:ascii="Arial" w:hAnsi="Arial" w:cs="Arial"/>
          <w:b/>
        </w:rPr>
      </w:pPr>
    </w:p>
    <w:p w14:paraId="04EFCD1B" w14:textId="77777777" w:rsidR="00753C08" w:rsidRPr="007F1771" w:rsidRDefault="00753C08" w:rsidP="00903320">
      <w:pPr>
        <w:pStyle w:val="Zkladntext"/>
        <w:spacing w:line="276" w:lineRule="auto"/>
        <w:rPr>
          <w:rFonts w:ascii="Arial" w:hAnsi="Arial" w:cs="Arial"/>
          <w:noProof w:val="0"/>
          <w:sz w:val="20"/>
          <w:szCs w:val="20"/>
        </w:rPr>
      </w:pPr>
      <w:r w:rsidRPr="007F1771">
        <w:rPr>
          <w:rFonts w:ascii="Arial" w:hAnsi="Arial" w:cs="Arial"/>
          <w:noProof w:val="0"/>
          <w:sz w:val="20"/>
          <w:szCs w:val="20"/>
        </w:rPr>
        <w:t>Príloha č. 1 k časti A.1</w:t>
      </w:r>
      <w:r w:rsidRPr="007F1771">
        <w:rPr>
          <w:rFonts w:ascii="Arial" w:hAnsi="Arial" w:cs="Arial"/>
          <w:noProof w:val="0"/>
          <w:sz w:val="20"/>
          <w:szCs w:val="20"/>
        </w:rPr>
        <w:tab/>
        <w:t>-</w:t>
      </w:r>
      <w:r w:rsidRPr="007F1771">
        <w:rPr>
          <w:rFonts w:ascii="Arial" w:hAnsi="Arial" w:cs="Arial"/>
          <w:noProof w:val="0"/>
          <w:sz w:val="20"/>
          <w:szCs w:val="20"/>
        </w:rPr>
        <w:tab/>
        <w:t>Všeobecné informácie o uchádzačovi</w:t>
      </w:r>
    </w:p>
    <w:p w14:paraId="7E9C4611" w14:textId="77777777" w:rsidR="00753C08" w:rsidRDefault="00753C08" w:rsidP="00903320">
      <w:pPr>
        <w:pStyle w:val="Zkladntext"/>
        <w:spacing w:line="276" w:lineRule="auto"/>
        <w:rPr>
          <w:rFonts w:ascii="Arial" w:hAnsi="Arial" w:cs="Arial"/>
          <w:noProof w:val="0"/>
          <w:sz w:val="20"/>
          <w:szCs w:val="20"/>
        </w:rPr>
      </w:pPr>
      <w:r w:rsidRPr="007F1771">
        <w:rPr>
          <w:rFonts w:ascii="Arial" w:hAnsi="Arial" w:cs="Arial"/>
          <w:noProof w:val="0"/>
          <w:sz w:val="20"/>
          <w:szCs w:val="20"/>
        </w:rPr>
        <w:t>Príloha č. 2 k časti A.1</w:t>
      </w:r>
      <w:r w:rsidRPr="007F1771">
        <w:rPr>
          <w:rFonts w:ascii="Arial" w:hAnsi="Arial" w:cs="Arial"/>
          <w:noProof w:val="0"/>
          <w:sz w:val="20"/>
          <w:szCs w:val="20"/>
        </w:rPr>
        <w:tab/>
        <w:t>-</w:t>
      </w:r>
      <w:r w:rsidRPr="007F1771">
        <w:rPr>
          <w:rFonts w:ascii="Arial" w:hAnsi="Arial" w:cs="Arial"/>
          <w:noProof w:val="0"/>
          <w:sz w:val="20"/>
          <w:szCs w:val="20"/>
        </w:rPr>
        <w:tab/>
        <w:t>Jednotný európsky dokument</w:t>
      </w:r>
    </w:p>
    <w:p w14:paraId="4C390265" w14:textId="3FAE110D" w:rsidR="00753C08" w:rsidRDefault="00753C08" w:rsidP="00903320">
      <w:pPr>
        <w:pStyle w:val="Zkladntext"/>
        <w:tabs>
          <w:tab w:val="left" w:pos="2268"/>
        </w:tabs>
        <w:spacing w:line="276" w:lineRule="auto"/>
        <w:ind w:left="2556" w:hanging="2556"/>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r>
      <w:r w:rsidRPr="004F66C1">
        <w:rPr>
          <w:rFonts w:ascii="Arial" w:hAnsi="Arial" w:cs="Arial"/>
          <w:noProof w:val="0"/>
          <w:sz w:val="20"/>
          <w:szCs w:val="20"/>
        </w:rPr>
        <w:t>Čestné vyhlásenie podľa článku 5k nariadenia rady (EÚ) č. 833/2014 z 31. júla 2014 o reštriktívnych opatreniach s ohľadom na konanie Ruska, ktorým destabilizuj</w:t>
      </w:r>
      <w:r w:rsidR="00697A80">
        <w:rPr>
          <w:rFonts w:ascii="Arial" w:hAnsi="Arial" w:cs="Arial"/>
          <w:noProof w:val="0"/>
          <w:sz w:val="20"/>
          <w:szCs w:val="20"/>
        </w:rPr>
        <w:t>e situáciu na Ukrajine v znení N</w:t>
      </w:r>
      <w:r w:rsidRPr="004F66C1">
        <w:rPr>
          <w:rFonts w:ascii="Arial" w:hAnsi="Arial" w:cs="Arial"/>
          <w:noProof w:val="0"/>
          <w:sz w:val="20"/>
          <w:szCs w:val="20"/>
        </w:rPr>
        <w:t xml:space="preserve">ariadenia rady (EÚ) č. </w:t>
      </w:r>
      <w:r w:rsidR="00697A80" w:rsidRPr="00697A80">
        <w:rPr>
          <w:rFonts w:ascii="Arial" w:hAnsi="Arial" w:cs="Arial"/>
          <w:noProof w:val="0"/>
          <w:sz w:val="20"/>
          <w:szCs w:val="20"/>
        </w:rPr>
        <w:t>2025/395 z 24. februára 2025 a v znení neskorších predpisov</w:t>
      </w:r>
    </w:p>
    <w:p w14:paraId="7E4B40F8" w14:textId="15D8A51D" w:rsidR="00753C08" w:rsidRPr="007F1771" w:rsidRDefault="00753C08" w:rsidP="00903320">
      <w:pPr>
        <w:pStyle w:val="Zkladntext"/>
        <w:spacing w:line="276" w:lineRule="auto"/>
        <w:rPr>
          <w:rFonts w:ascii="Arial" w:hAnsi="Arial" w:cs="Arial"/>
          <w:caps/>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4BB0220F" w14:textId="6A30CC6E" w:rsidR="00753C08" w:rsidRDefault="00753C08" w:rsidP="00903320">
      <w:pPr>
        <w:pStyle w:val="Bezriadkovania"/>
        <w:spacing w:line="276" w:lineRule="auto"/>
        <w:rPr>
          <w:rFonts w:ascii="Arial" w:hAnsi="Arial" w:cs="Arial"/>
          <w:color w:val="FF0000"/>
          <w:sz w:val="20"/>
          <w:szCs w:val="20"/>
        </w:rPr>
      </w:pPr>
      <w:r w:rsidRPr="00381051">
        <w:rPr>
          <w:rFonts w:ascii="Arial" w:hAnsi="Arial" w:cs="Arial"/>
          <w:sz w:val="20"/>
          <w:szCs w:val="20"/>
        </w:rPr>
        <w:t>Príloha č. 1 k časti A.2</w:t>
      </w:r>
      <w:r w:rsidRPr="00381051">
        <w:rPr>
          <w:rFonts w:ascii="Arial" w:hAnsi="Arial" w:cs="Arial"/>
          <w:sz w:val="20"/>
          <w:szCs w:val="20"/>
        </w:rPr>
        <w:tab/>
        <w:t>-</w:t>
      </w:r>
      <w:r w:rsidRPr="00381051">
        <w:rPr>
          <w:rFonts w:ascii="Arial" w:hAnsi="Arial" w:cs="Arial"/>
          <w:sz w:val="20"/>
          <w:szCs w:val="20"/>
        </w:rPr>
        <w:tab/>
        <w:t>Návrh na plnenie kritér</w:t>
      </w:r>
      <w:r w:rsidR="00836E95">
        <w:rPr>
          <w:rFonts w:ascii="Arial" w:hAnsi="Arial" w:cs="Arial"/>
          <w:sz w:val="20"/>
          <w:szCs w:val="20"/>
        </w:rPr>
        <w:t>i</w:t>
      </w:r>
      <w:r w:rsidR="00FE6C90">
        <w:rPr>
          <w:rFonts w:ascii="Arial" w:hAnsi="Arial" w:cs="Arial"/>
          <w:sz w:val="20"/>
          <w:szCs w:val="20"/>
        </w:rPr>
        <w:t>í</w:t>
      </w:r>
    </w:p>
    <w:p w14:paraId="00CE79A5" w14:textId="0229F708" w:rsidR="00753C08" w:rsidRDefault="00753C08" w:rsidP="00903320">
      <w:pPr>
        <w:pStyle w:val="Zkladntext"/>
        <w:spacing w:line="276" w:lineRule="auto"/>
        <w:ind w:left="2272" w:hanging="2268"/>
        <w:rPr>
          <w:rFonts w:ascii="Arial" w:hAnsi="Arial" w:cs="Arial"/>
          <w:noProof w:val="0"/>
          <w:sz w:val="20"/>
          <w:szCs w:val="20"/>
        </w:rPr>
      </w:pPr>
      <w:r>
        <w:rPr>
          <w:rFonts w:ascii="Arial" w:hAnsi="Arial" w:cs="Arial"/>
          <w:noProof w:val="0"/>
          <w:sz w:val="20"/>
          <w:szCs w:val="20"/>
        </w:rPr>
        <w:t>Príloha č. 1 k časti A.3</w:t>
      </w:r>
      <w:r>
        <w:rPr>
          <w:rFonts w:ascii="Arial" w:hAnsi="Arial" w:cs="Arial"/>
          <w:noProof w:val="0"/>
          <w:sz w:val="20"/>
          <w:szCs w:val="20"/>
        </w:rPr>
        <w:tab/>
        <w:t>-</w:t>
      </w:r>
      <w:r>
        <w:rPr>
          <w:rFonts w:ascii="Arial" w:hAnsi="Arial" w:cs="Arial"/>
          <w:noProof w:val="0"/>
          <w:sz w:val="20"/>
          <w:szCs w:val="20"/>
        </w:rPr>
        <w:tab/>
        <w:t>Čestné vyhlásenie uchádzača podľa §32 ods.7 Zákona o verejnom obstarávaní</w:t>
      </w:r>
    </w:p>
    <w:p w14:paraId="0B1AA0D6" w14:textId="7BEC80FB" w:rsidR="00753C08" w:rsidRPr="00903320" w:rsidRDefault="00753C08" w:rsidP="00903320">
      <w:pPr>
        <w:pStyle w:val="Hlavika"/>
        <w:tabs>
          <w:tab w:val="clear" w:pos="4536"/>
          <w:tab w:val="clear" w:pos="9072"/>
          <w:tab w:val="left" w:pos="708"/>
        </w:tabs>
        <w:spacing w:line="276" w:lineRule="auto"/>
        <w:rPr>
          <w:rFonts w:asciiTheme="minorHAnsi" w:hAnsiTheme="minorHAnsi" w:cstheme="minorHAnsi"/>
          <w:bCs/>
        </w:rPr>
      </w:pPr>
      <w:r w:rsidRPr="00DD7049">
        <w:rPr>
          <w:rFonts w:ascii="Arial" w:hAnsi="Arial" w:cs="Arial"/>
          <w:sz w:val="20"/>
          <w:szCs w:val="20"/>
        </w:rPr>
        <w:t>Príloha č. 1 k časti B.</w:t>
      </w:r>
      <w:r>
        <w:rPr>
          <w:rFonts w:ascii="Arial" w:hAnsi="Arial" w:cs="Arial"/>
          <w:sz w:val="20"/>
          <w:szCs w:val="20"/>
        </w:rPr>
        <w:t>1</w:t>
      </w:r>
      <w:r w:rsidRPr="00DD7049">
        <w:rPr>
          <w:rFonts w:ascii="Arial" w:hAnsi="Arial" w:cs="Arial"/>
          <w:sz w:val="20"/>
          <w:szCs w:val="20"/>
        </w:rPr>
        <w:t xml:space="preserve">     -</w:t>
      </w:r>
      <w:r w:rsidRPr="00DD7049">
        <w:rPr>
          <w:rFonts w:ascii="Arial" w:hAnsi="Arial" w:cs="Arial"/>
          <w:sz w:val="20"/>
          <w:szCs w:val="20"/>
        </w:rPr>
        <w:tab/>
      </w:r>
      <w:r w:rsidR="009A16B1">
        <w:rPr>
          <w:rFonts w:asciiTheme="minorHAnsi" w:hAnsiTheme="minorHAnsi" w:cstheme="minorHAnsi"/>
          <w:bCs/>
        </w:rPr>
        <w:t>Špecifikácia ORL/RN</w:t>
      </w:r>
    </w:p>
    <w:p w14:paraId="5F22CC93" w14:textId="3B57C076" w:rsidR="00753C08" w:rsidRPr="0094541C" w:rsidRDefault="00753C08" w:rsidP="00903320">
      <w:pPr>
        <w:pStyle w:val="Bezriadkovania"/>
        <w:spacing w:line="276" w:lineRule="auto"/>
        <w:ind w:left="2552" w:hanging="2545"/>
        <w:rPr>
          <w:rFonts w:ascii="Arial" w:hAnsi="Arial" w:cs="Arial"/>
          <w:color w:val="FF0000"/>
          <w:sz w:val="20"/>
          <w:szCs w:val="20"/>
        </w:rPr>
      </w:pPr>
      <w:r w:rsidRPr="00DD7049">
        <w:rPr>
          <w:rFonts w:ascii="Arial" w:hAnsi="Arial" w:cs="Arial"/>
          <w:sz w:val="20"/>
          <w:szCs w:val="20"/>
        </w:rPr>
        <w:t>Príloha č. 1 k časti B.2     -</w:t>
      </w:r>
      <w:r w:rsidRPr="00DD7049">
        <w:rPr>
          <w:rFonts w:ascii="Arial" w:hAnsi="Arial" w:cs="Arial"/>
          <w:sz w:val="20"/>
          <w:szCs w:val="20"/>
        </w:rPr>
        <w:tab/>
        <w:t>Špecifikácia ceny</w:t>
      </w:r>
    </w:p>
    <w:p w14:paraId="550F148B" w14:textId="77777777" w:rsidR="00753C08" w:rsidRPr="00960C51" w:rsidRDefault="00753C08" w:rsidP="00903320">
      <w:pPr>
        <w:pStyle w:val="Bezriadkovania"/>
        <w:spacing w:line="276" w:lineRule="auto"/>
        <w:rPr>
          <w:rFonts w:ascii="Arial" w:hAnsi="Arial" w:cs="Arial"/>
          <w:sz w:val="20"/>
          <w:szCs w:val="20"/>
        </w:rPr>
      </w:pPr>
      <w:r w:rsidRPr="00960C51">
        <w:rPr>
          <w:rFonts w:ascii="Arial" w:hAnsi="Arial" w:cs="Arial"/>
          <w:sz w:val="20"/>
          <w:szCs w:val="20"/>
        </w:rPr>
        <w:t>Príloha č. 1 k časti B.3</w:t>
      </w:r>
      <w:r w:rsidRPr="00960C51">
        <w:rPr>
          <w:rFonts w:ascii="Arial" w:hAnsi="Arial" w:cs="Arial"/>
          <w:sz w:val="20"/>
          <w:szCs w:val="20"/>
        </w:rPr>
        <w:tab/>
        <w:t>-</w:t>
      </w:r>
      <w:r w:rsidRPr="00960C51">
        <w:rPr>
          <w:rFonts w:ascii="Arial" w:hAnsi="Arial" w:cs="Arial"/>
          <w:sz w:val="20"/>
          <w:szCs w:val="20"/>
        </w:rPr>
        <w:tab/>
        <w:t>Zoznam subdodávateľov a podiel subdodávok</w:t>
      </w:r>
    </w:p>
    <w:p w14:paraId="3D9AA413" w14:textId="15577507" w:rsidR="00753C08" w:rsidRDefault="00753C08" w:rsidP="00903320">
      <w:pPr>
        <w:pStyle w:val="Bezriadkovania"/>
        <w:spacing w:line="276" w:lineRule="auto"/>
        <w:ind w:left="2552"/>
        <w:rPr>
          <w:rFonts w:ascii="Arial" w:hAnsi="Arial" w:cs="Arial"/>
          <w:sz w:val="20"/>
          <w:szCs w:val="20"/>
        </w:rPr>
      </w:pPr>
      <w:r w:rsidRPr="00960C51">
        <w:rPr>
          <w:rFonts w:ascii="Arial" w:hAnsi="Arial" w:cs="Arial"/>
          <w:sz w:val="20"/>
          <w:szCs w:val="20"/>
        </w:rPr>
        <w:t>(</w:t>
      </w:r>
      <w:r w:rsidRPr="00960C51">
        <w:rPr>
          <w:rFonts w:ascii="Arial" w:hAnsi="Arial" w:cs="Arial"/>
          <w:i/>
          <w:sz w:val="20"/>
          <w:szCs w:val="20"/>
        </w:rPr>
        <w:t>Zároveň príloha č. 4 k</w:t>
      </w:r>
      <w:r>
        <w:rPr>
          <w:rFonts w:ascii="Arial" w:hAnsi="Arial" w:cs="Arial"/>
          <w:i/>
          <w:sz w:val="20"/>
          <w:szCs w:val="20"/>
        </w:rPr>
        <w:t> Rámcovej dohode</w:t>
      </w:r>
      <w:r w:rsidRPr="00960C51">
        <w:rPr>
          <w:rFonts w:ascii="Arial" w:hAnsi="Arial" w:cs="Arial"/>
          <w:sz w:val="20"/>
          <w:szCs w:val="20"/>
        </w:rPr>
        <w:t>)</w:t>
      </w:r>
    </w:p>
    <w:p w14:paraId="7095374E" w14:textId="77777777" w:rsidR="00753C08" w:rsidRDefault="00753C08" w:rsidP="00753C08">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27779357" w14:textId="77777777" w:rsidR="00753C08" w:rsidRDefault="00753C08" w:rsidP="00753C08">
      <w:pPr>
        <w:pStyle w:val="Bezriadkovania"/>
        <w:ind w:left="2552"/>
        <w:rPr>
          <w:rFonts w:ascii="Arial" w:hAnsi="Arial" w:cs="Arial"/>
          <w:sz w:val="20"/>
          <w:szCs w:val="20"/>
        </w:rPr>
      </w:pPr>
    </w:p>
    <w:p w14:paraId="378D838B" w14:textId="3B877E15"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5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4AFC33CD" w14:textId="77777777"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6 k časti A.1</w:t>
      </w:r>
      <w:r>
        <w:rPr>
          <w:rFonts w:ascii="Arial" w:hAnsi="Arial" w:cs="Arial"/>
          <w:noProof w:val="0"/>
          <w:sz w:val="20"/>
          <w:szCs w:val="20"/>
        </w:rPr>
        <w:tab/>
        <w:t>-</w:t>
      </w:r>
      <w:r>
        <w:rPr>
          <w:rFonts w:ascii="Arial" w:hAnsi="Arial" w:cs="Arial"/>
          <w:noProof w:val="0"/>
          <w:sz w:val="20"/>
          <w:szCs w:val="20"/>
        </w:rPr>
        <w:tab/>
        <w:t>Plná moc pre jedného z členov skupiny dodávateľov</w:t>
      </w:r>
    </w:p>
    <w:p w14:paraId="47798027" w14:textId="748D9A5F"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7 k časti A.1</w:t>
      </w:r>
      <w:r>
        <w:rPr>
          <w:rFonts w:ascii="Arial" w:hAnsi="Arial" w:cs="Arial"/>
          <w:noProof w:val="0"/>
          <w:sz w:val="20"/>
          <w:szCs w:val="20"/>
        </w:rPr>
        <w:tab/>
        <w:t>-</w:t>
      </w:r>
      <w:r>
        <w:rPr>
          <w:rFonts w:ascii="Arial" w:hAnsi="Arial" w:cs="Arial"/>
          <w:noProof w:val="0"/>
          <w:sz w:val="20"/>
          <w:szCs w:val="20"/>
        </w:rPr>
        <w:tab/>
      </w:r>
      <w:r w:rsidR="003F459A">
        <w:rPr>
          <w:rFonts w:ascii="Arial" w:hAnsi="Arial" w:cs="Arial"/>
          <w:noProof w:val="0"/>
          <w:sz w:val="20"/>
          <w:szCs w:val="20"/>
        </w:rPr>
        <w:t>Zoznam dôverných informácii</w:t>
      </w:r>
    </w:p>
    <w:p w14:paraId="5B23CEB1" w14:textId="77777777" w:rsidR="00237DC5" w:rsidRDefault="00237DC5" w:rsidP="00DC0B2E">
      <w:pPr>
        <w:pStyle w:val="Nadpis1"/>
        <w:spacing w:before="240" w:line="276" w:lineRule="auto"/>
        <w:rPr>
          <w:rFonts w:eastAsia="Calibri" w:cs="Arial"/>
          <w:b w:val="0"/>
          <w:bCs w:val="0"/>
          <w:caps w:val="0"/>
          <w:sz w:val="20"/>
          <w:szCs w:val="20"/>
          <w:lang w:eastAsia="sk-SK"/>
        </w:rPr>
      </w:pPr>
      <w:bookmarkStart w:id="0" w:name="_Toc200543659"/>
    </w:p>
    <w:p w14:paraId="29D92627" w14:textId="5739B00D"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0"/>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1" w:name="_Toc200543660"/>
      <w:r w:rsidRPr="00C26ACA">
        <w:rPr>
          <w:rFonts w:cs="Arial"/>
          <w:sz w:val="22"/>
          <w:szCs w:val="22"/>
        </w:rPr>
        <w:t>Časť I.</w:t>
      </w:r>
      <w:bookmarkEnd w:id="1"/>
    </w:p>
    <w:p w14:paraId="3BF093FF" w14:textId="77777777" w:rsidR="00796CF2" w:rsidRPr="00EE0121" w:rsidRDefault="00796CF2" w:rsidP="00DC0B2E">
      <w:pPr>
        <w:pStyle w:val="Nadpis2"/>
        <w:spacing w:line="276" w:lineRule="auto"/>
        <w:rPr>
          <w:rFonts w:cs="Arial"/>
          <w:sz w:val="22"/>
          <w:szCs w:val="22"/>
        </w:rPr>
      </w:pPr>
      <w:bookmarkStart w:id="2" w:name="_Toc200543661"/>
      <w:r w:rsidRPr="00EE0121">
        <w:rPr>
          <w:rFonts w:cs="Arial"/>
          <w:sz w:val="22"/>
          <w:szCs w:val="22"/>
        </w:rPr>
        <w:t>Všeobecné informácie</w:t>
      </w:r>
      <w:bookmarkEnd w:id="2"/>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3" w:name="_Toc200543662"/>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3"/>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356C00B" w14:textId="7B9E6E18" w:rsidR="00A56CE9" w:rsidRPr="00DC0B2E" w:rsidRDefault="005B2FD3" w:rsidP="00697A80">
      <w:pPr>
        <w:spacing w:after="0" w:line="276" w:lineRule="auto"/>
        <w:ind w:left="4542" w:right="-29" w:hanging="3975"/>
        <w:jc w:val="left"/>
        <w:rPr>
          <w:rFonts w:ascii="Arial" w:hAnsi="Arial" w:cs="Arial"/>
        </w:rPr>
      </w:pPr>
      <w:r w:rsidRPr="00DC0B2E">
        <w:rPr>
          <w:rFonts w:ascii="Arial" w:hAnsi="Arial" w:cs="Arial"/>
        </w:rPr>
        <w:t>Profil verejného obstarávateľa:</w:t>
      </w:r>
      <w:r w:rsidR="0008325C" w:rsidRPr="0033748A">
        <w:rPr>
          <w:rStyle w:val="Hypertextovprepojenie"/>
          <w:rFonts w:ascii="Arial" w:hAnsi="Arial" w:cs="Arial"/>
          <w:bCs/>
          <w:u w:val="none"/>
        </w:rPr>
        <w:tab/>
      </w:r>
      <w:hyperlink r:id="rId10" w:history="1">
        <w:r w:rsidR="0008325C" w:rsidRPr="00D408BA">
          <w:rPr>
            <w:rStyle w:val="Hypertextovprepojenie"/>
            <w:rFonts w:ascii="Arial" w:hAnsi="Arial" w:cs="Arial"/>
            <w:bCs/>
          </w:rPr>
          <w:t>https://www.uvo.gov.sk/vyhladavanie/vyhladavanie-profilov/detail/9127</w:t>
        </w:r>
      </w:hyperlink>
    </w:p>
    <w:p w14:paraId="23861BBF" w14:textId="3067E0D8" w:rsidR="00E74B85" w:rsidRPr="00E74B85" w:rsidRDefault="00E74B85" w:rsidP="00E74B85">
      <w:pPr>
        <w:spacing w:after="0" w:line="276" w:lineRule="auto"/>
        <w:ind w:left="567" w:right="-29"/>
        <w:rPr>
          <w:rFonts w:ascii="Arial" w:hAnsi="Arial" w:cs="Arial"/>
        </w:rPr>
      </w:pPr>
      <w:r w:rsidRPr="00E74B85">
        <w:rPr>
          <w:rFonts w:ascii="Arial" w:hAnsi="Arial" w:cs="Arial"/>
        </w:rPr>
        <w:t>Kontaktná osoba:</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Bc. Tomáš Tuček</w:t>
      </w:r>
    </w:p>
    <w:p w14:paraId="6AE340CE" w14:textId="1815EE35" w:rsidR="00E74B85" w:rsidRPr="00E74B85" w:rsidRDefault="00E74B85" w:rsidP="00E74B85">
      <w:pPr>
        <w:spacing w:after="0" w:line="276" w:lineRule="auto"/>
        <w:ind w:left="567" w:right="-29"/>
        <w:rPr>
          <w:rFonts w:ascii="Arial" w:hAnsi="Arial" w:cs="Arial"/>
        </w:rPr>
      </w:pPr>
      <w:r w:rsidRPr="00E74B85">
        <w:rPr>
          <w:rFonts w:ascii="Arial" w:hAnsi="Arial" w:cs="Arial"/>
        </w:rPr>
        <w:t>Telefón:</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+421 2 5831 1582</w:t>
      </w:r>
    </w:p>
    <w:p w14:paraId="50E720A4" w14:textId="28E9E9C5" w:rsidR="00F21274" w:rsidRDefault="00E74B85" w:rsidP="00E74B85">
      <w:pPr>
        <w:spacing w:after="0" w:line="276" w:lineRule="auto"/>
        <w:ind w:left="567" w:right="-29"/>
        <w:rPr>
          <w:rFonts w:ascii="Arial" w:hAnsi="Arial" w:cs="Arial"/>
        </w:rPr>
      </w:pPr>
      <w:r w:rsidRPr="00E74B85">
        <w:rPr>
          <w:rFonts w:ascii="Arial" w:hAnsi="Arial" w:cs="Arial"/>
        </w:rPr>
        <w:t xml:space="preserve">E-mail: </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ab/>
      </w:r>
      <w:hyperlink r:id="rId11" w:history="1">
        <w:r w:rsidRPr="00754CB6">
          <w:rPr>
            <w:rStyle w:val="Hypertextovprepojenie"/>
            <w:rFonts w:ascii="Arial" w:hAnsi="Arial" w:cs="Arial"/>
          </w:rPr>
          <w:t>tomas.tucek@ndsas.sk</w:t>
        </w:r>
      </w:hyperlink>
      <w:r w:rsidRPr="00E74B85">
        <w:rPr>
          <w:rFonts w:ascii="Arial" w:hAnsi="Arial" w:cs="Arial"/>
        </w:rPr>
        <w:tab/>
      </w:r>
    </w:p>
    <w:p w14:paraId="18CB7D11" w14:textId="77777777" w:rsidR="00E74B85" w:rsidRPr="00DC0B2E" w:rsidRDefault="00E74B85" w:rsidP="00E74B85">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660ECE17" w14:textId="77777777" w:rsidR="00FE6C90" w:rsidRDefault="00F21274" w:rsidP="00DC0B2E">
      <w:pPr>
        <w:spacing w:after="0" w:line="276" w:lineRule="auto"/>
        <w:ind w:left="567" w:right="-29"/>
        <w:rPr>
          <w:rFonts w:ascii="Arial" w:hAnsi="Arial" w:cs="Arial"/>
        </w:rPr>
      </w:pPr>
      <w:r w:rsidRPr="00DC0B2E">
        <w:rPr>
          <w:rFonts w:ascii="Arial" w:hAnsi="Arial" w:cs="Arial"/>
        </w:rPr>
        <w:t xml:space="preserve">Verejný </w:t>
      </w:r>
      <w:r w:rsidRPr="00E74B85">
        <w:rPr>
          <w:rFonts w:ascii="Arial" w:hAnsi="Arial" w:cs="Arial"/>
          <w:color w:val="000000" w:themeColor="text1"/>
        </w:rPr>
        <w:t>obstarávateľ neuplatnil prípravné trhové konzultácie (ďalej len „</w:t>
      </w:r>
      <w:r w:rsidRPr="00E74B85">
        <w:rPr>
          <w:rFonts w:ascii="Arial" w:hAnsi="Arial" w:cs="Arial"/>
          <w:b/>
          <w:color w:val="000000" w:themeColor="text1"/>
        </w:rPr>
        <w:t>PTK</w:t>
      </w:r>
      <w:r w:rsidRPr="00E74B85">
        <w:rPr>
          <w:rFonts w:ascii="Arial" w:hAnsi="Arial" w:cs="Arial"/>
          <w:color w:val="000000" w:themeColor="text1"/>
        </w:rPr>
        <w:t xml:space="preserve">“) podľa § 25 zákona č. 343/2015 Z. z. o verejnom obstarávaní </w:t>
      </w:r>
      <w:r w:rsidRPr="00C922CC">
        <w:rPr>
          <w:rFonts w:ascii="Arial" w:hAnsi="Arial" w:cs="Arial"/>
        </w:rPr>
        <w:t>a o zmene a doplnení niektorých zákonov v znení neskorších predpisov</w:t>
      </w:r>
      <w:r w:rsidR="00C922CC">
        <w:rPr>
          <w:rFonts w:ascii="Arial" w:hAnsi="Arial" w:cs="Arial"/>
        </w:rPr>
        <w:t xml:space="preserve">. </w:t>
      </w:r>
    </w:p>
    <w:p w14:paraId="0F2B89C1" w14:textId="4F46B15B" w:rsidR="00796CF2" w:rsidRPr="00FD129B" w:rsidRDefault="00796CF2" w:rsidP="00DC0B2E">
      <w:pPr>
        <w:spacing w:after="0" w:line="276" w:lineRule="auto"/>
        <w:ind w:left="567" w:right="-29"/>
        <w:rPr>
          <w:b/>
        </w:rPr>
      </w:pPr>
      <w:r w:rsidRPr="00FD129B">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4" w:name="_Toc200543663"/>
      <w:r w:rsidRPr="00FD129B">
        <w:rPr>
          <w:rFonts w:cs="Arial"/>
          <w:bCs w:val="0"/>
          <w:sz w:val="22"/>
          <w:szCs w:val="22"/>
        </w:rPr>
        <w:t>Predmet zákazky</w:t>
      </w:r>
      <w:bookmarkEnd w:id="4"/>
    </w:p>
    <w:p w14:paraId="7F6CD636" w14:textId="47D8039E"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0070437B"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0070437B" w:rsidRPr="00DC0B2E">
        <w:rPr>
          <w:rFonts w:ascii="Arial" w:hAnsi="Arial" w:cs="Arial"/>
          <w:noProof w:val="0"/>
          <w:color w:val="000000"/>
          <w:sz w:val="22"/>
          <w:szCs w:val="22"/>
        </w:rPr>
        <w:t xml:space="preserve"> </w:t>
      </w:r>
      <w:r w:rsidR="00B34036" w:rsidRPr="00DC0B2E">
        <w:rPr>
          <w:rFonts w:ascii="Arial" w:hAnsi="Arial" w:cs="Arial"/>
          <w:noProof w:val="0"/>
          <w:color w:val="000000"/>
          <w:sz w:val="22"/>
          <w:szCs w:val="22"/>
        </w:rPr>
        <w:t>podľa</w:t>
      </w:r>
      <w:r w:rsidR="0070437B" w:rsidRPr="00DC0B2E">
        <w:rPr>
          <w:rFonts w:ascii="Arial" w:hAnsi="Arial" w:cs="Arial"/>
          <w:noProof w:val="0"/>
          <w:color w:val="000000"/>
          <w:sz w:val="22"/>
          <w:szCs w:val="22"/>
        </w:rPr>
        <w:t xml:space="preserve"> </w:t>
      </w:r>
      <w:r w:rsidR="00F210F3" w:rsidRPr="00DC0B2E">
        <w:rPr>
          <w:rFonts w:ascii="Arial" w:hAnsi="Arial" w:cs="Arial"/>
          <w:noProof w:val="0"/>
          <w:color w:val="000000"/>
          <w:sz w:val="22"/>
          <w:szCs w:val="22"/>
        </w:rPr>
        <w:t xml:space="preserve">§ 3 </w:t>
      </w:r>
      <w:r w:rsidR="00F210F3" w:rsidRPr="00E74B85">
        <w:rPr>
          <w:rFonts w:ascii="Arial" w:hAnsi="Arial" w:cs="Arial"/>
          <w:noProof w:val="0"/>
          <w:color w:val="000000" w:themeColor="text1"/>
          <w:sz w:val="22"/>
          <w:szCs w:val="22"/>
        </w:rPr>
        <w:t xml:space="preserve">ods. </w:t>
      </w:r>
      <w:r w:rsidR="00F210F3" w:rsidRPr="00E74B85">
        <w:rPr>
          <w:rFonts w:ascii="Arial" w:hAnsi="Arial" w:cs="Arial"/>
          <w:b/>
          <w:noProof w:val="0"/>
          <w:color w:val="000000" w:themeColor="text1"/>
          <w:sz w:val="22"/>
          <w:szCs w:val="22"/>
        </w:rPr>
        <w:t>4</w:t>
      </w:r>
      <w:r w:rsidR="00F210F3" w:rsidRPr="00E74B85">
        <w:rPr>
          <w:rFonts w:ascii="Arial" w:hAnsi="Arial" w:cs="Arial"/>
          <w:noProof w:val="0"/>
          <w:color w:val="000000" w:themeColor="text1"/>
          <w:sz w:val="22"/>
          <w:szCs w:val="22"/>
        </w:rPr>
        <w:t xml:space="preserve"> </w:t>
      </w:r>
      <w:r w:rsidR="004101B9" w:rsidRPr="00E74B85">
        <w:rPr>
          <w:rFonts w:ascii="Arial" w:hAnsi="Arial" w:cs="Arial"/>
          <w:noProof w:val="0"/>
          <w:color w:val="000000" w:themeColor="text1"/>
          <w:sz w:val="22"/>
          <w:szCs w:val="22"/>
        </w:rPr>
        <w:t>Z</w:t>
      </w:r>
      <w:r w:rsidR="0070437B" w:rsidRPr="00E74B85">
        <w:rPr>
          <w:rFonts w:ascii="Arial" w:hAnsi="Arial" w:cs="Arial"/>
          <w:noProof w:val="0"/>
          <w:color w:val="000000" w:themeColor="text1"/>
          <w:sz w:val="22"/>
          <w:szCs w:val="22"/>
        </w:rPr>
        <w:t xml:space="preserve">ákona na </w:t>
      </w:r>
      <w:r w:rsidR="006214AD" w:rsidRPr="00E74B85">
        <w:rPr>
          <w:rFonts w:ascii="Arial" w:hAnsi="Arial" w:cs="Arial"/>
          <w:b/>
          <w:noProof w:val="0"/>
          <w:color w:val="000000" w:themeColor="text1"/>
          <w:sz w:val="22"/>
          <w:szCs w:val="22"/>
        </w:rPr>
        <w:t>poskytnutie služby</w:t>
      </w:r>
      <w:r w:rsidR="00DE3390" w:rsidRPr="00E74B85">
        <w:rPr>
          <w:rFonts w:ascii="Arial" w:hAnsi="Arial" w:cs="Arial"/>
          <w:b/>
          <w:noProof w:val="0"/>
          <w:color w:val="000000" w:themeColor="text1"/>
          <w:sz w:val="22"/>
          <w:szCs w:val="22"/>
        </w:rPr>
        <w:t xml:space="preserve"> </w:t>
      </w:r>
      <w:r w:rsidR="0070437B" w:rsidRPr="00E74B85">
        <w:rPr>
          <w:rFonts w:ascii="Arial" w:hAnsi="Arial" w:cs="Arial"/>
          <w:noProof w:val="0"/>
          <w:color w:val="000000" w:themeColor="text1"/>
          <w:sz w:val="22"/>
          <w:szCs w:val="22"/>
        </w:rPr>
        <w:t>s predmetom podrobne vymedzeným v týchto súťažných podkladoch</w:t>
      </w:r>
      <w:r w:rsidR="00DE3390" w:rsidRPr="00E74B85">
        <w:rPr>
          <w:rFonts w:ascii="Arial" w:hAnsi="Arial" w:cs="Arial"/>
          <w:noProof w:val="0"/>
          <w:color w:val="000000" w:themeColor="text1"/>
          <w:sz w:val="22"/>
          <w:szCs w:val="22"/>
        </w:rPr>
        <w:t xml:space="preserve"> (ďalej len „</w:t>
      </w:r>
      <w:r w:rsidR="005842CE" w:rsidRPr="00E74B85">
        <w:rPr>
          <w:rFonts w:ascii="Arial" w:hAnsi="Arial" w:cs="Arial"/>
          <w:b/>
          <w:noProof w:val="0"/>
          <w:color w:val="000000" w:themeColor="text1"/>
          <w:sz w:val="22"/>
          <w:szCs w:val="22"/>
        </w:rPr>
        <w:t xml:space="preserve">týchto </w:t>
      </w:r>
      <w:r w:rsidR="0033196D" w:rsidRPr="00E74B85">
        <w:rPr>
          <w:rFonts w:ascii="Arial" w:hAnsi="Arial" w:cs="Arial"/>
          <w:b/>
          <w:noProof w:val="0"/>
          <w:color w:val="000000" w:themeColor="text1"/>
          <w:sz w:val="22"/>
          <w:szCs w:val="22"/>
        </w:rPr>
        <w:t>SP</w:t>
      </w:r>
      <w:r w:rsidR="0033196D" w:rsidRPr="00E74B85">
        <w:rPr>
          <w:rFonts w:ascii="Arial" w:hAnsi="Arial" w:cs="Arial"/>
          <w:noProof w:val="0"/>
          <w:color w:val="000000" w:themeColor="text1"/>
          <w:sz w:val="22"/>
          <w:szCs w:val="22"/>
        </w:rPr>
        <w:t>“</w:t>
      </w:r>
      <w:r w:rsidR="00047897" w:rsidRPr="00E74B85">
        <w:rPr>
          <w:rFonts w:ascii="Arial" w:hAnsi="Arial" w:cs="Arial"/>
          <w:noProof w:val="0"/>
          <w:color w:val="000000" w:themeColor="text1"/>
          <w:sz w:val="22"/>
          <w:szCs w:val="22"/>
        </w:rPr>
        <w:t xml:space="preserve"> alebo </w:t>
      </w:r>
      <w:r w:rsidR="00047897" w:rsidRPr="00DC0B2E">
        <w:rPr>
          <w:rFonts w:ascii="Arial" w:hAnsi="Arial" w:cs="Arial"/>
          <w:noProof w:val="0"/>
          <w:color w:val="000000"/>
          <w:sz w:val="22"/>
          <w:szCs w:val="22"/>
        </w:rPr>
        <w:t>„</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01943B7E"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E74B85">
        <w:rPr>
          <w:rFonts w:eastAsia="Calibri" w:cs="Arial"/>
          <w:color w:val="000000" w:themeColor="text1"/>
          <w:lang w:eastAsia="sk-SK"/>
        </w:rPr>
        <w:t xml:space="preserve">super reverznej verejnej súťaže </w:t>
      </w:r>
      <w:r w:rsidR="00D77FAB" w:rsidRPr="00DC0B2E">
        <w:rPr>
          <w:rFonts w:eastAsia="Calibri" w:cs="Arial"/>
          <w:color w:val="000000"/>
          <w:lang w:eastAsia="sk-SK"/>
        </w:rPr>
        <w:t xml:space="preserve">uvedené v </w:t>
      </w:r>
      <w:r w:rsidR="007878A4" w:rsidRPr="00DC0B2E">
        <w:rPr>
          <w:rFonts w:eastAsia="Calibri" w:cs="Arial"/>
          <w:color w:val="000000"/>
          <w:lang w:eastAsia="sk-SK"/>
        </w:rPr>
        <w:t>O</w:t>
      </w:r>
      <w:r w:rsidR="00D77FAB" w:rsidRPr="00DC0B2E">
        <w:rPr>
          <w:rFonts w:eastAsia="Calibri" w:cs="Arial"/>
          <w:color w:val="000000"/>
          <w:lang w:eastAsia="sk-SK"/>
        </w:rPr>
        <w:t xml:space="preserve">známení </w:t>
      </w:r>
      <w:r w:rsidR="00BA4D3C">
        <w:rPr>
          <w:rFonts w:eastAsia="Calibri" w:cs="Arial"/>
          <w:noProof w:val="0"/>
          <w:color w:val="000000"/>
          <w:lang w:eastAsia="sk-SK"/>
        </w:rPr>
        <w:br/>
      </w:r>
      <w:r w:rsidR="00D77FAB" w:rsidRPr="00DC0B2E">
        <w:rPr>
          <w:rFonts w:eastAsia="Calibri" w:cs="Arial"/>
          <w:color w:val="000000"/>
          <w:lang w:eastAsia="sk-SK"/>
        </w:rPr>
        <w:t>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 xml:space="preserve">“) </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E74B85"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E74B85">
        <w:rPr>
          <w:rFonts w:eastAsia="Calibri" w:cs="Arial"/>
          <w:noProof w:val="0"/>
          <w:color w:val="000000"/>
          <w:lang w:eastAsia="sk-SK"/>
        </w:rPr>
        <w:t>Názov predmetu zákazky</w:t>
      </w:r>
    </w:p>
    <w:p w14:paraId="569EC3CD" w14:textId="68CEAB7F" w:rsidR="00E74B85" w:rsidRPr="00E74B85" w:rsidRDefault="00E74B85" w:rsidP="00E74B85">
      <w:pPr>
        <w:pStyle w:val="Zarkazkladnhotextu2"/>
        <w:spacing w:after="60"/>
        <w:ind w:left="283" w:firstLine="284"/>
        <w:rPr>
          <w:rFonts w:ascii="Arial" w:hAnsi="Arial" w:cs="Arial"/>
          <w:b/>
          <w:color w:val="000000"/>
          <w:sz w:val="22"/>
          <w:szCs w:val="22"/>
        </w:rPr>
      </w:pPr>
      <w:r w:rsidRPr="00E74B85">
        <w:rPr>
          <w:rFonts w:ascii="Arial" w:hAnsi="Arial" w:cs="Arial"/>
          <w:b/>
          <w:color w:val="000000"/>
          <w:sz w:val="22"/>
          <w:szCs w:val="22"/>
        </w:rPr>
        <w:t>„</w:t>
      </w:r>
      <w:r w:rsidRPr="00E74B85">
        <w:rPr>
          <w:rFonts w:ascii="Arial" w:hAnsi="Arial" w:cs="Arial"/>
          <w:b/>
          <w:sz w:val="22"/>
          <w:szCs w:val="22"/>
        </w:rPr>
        <w:t>Čistenie retenčných nádrží, odlučovačov ropných látok</w:t>
      </w:r>
      <w:r w:rsidRPr="00E74B85">
        <w:rPr>
          <w:rFonts w:ascii="Arial" w:hAnsi="Arial" w:cs="Arial"/>
          <w:b/>
          <w:color w:val="000000"/>
          <w:sz w:val="22"/>
          <w:szCs w:val="22"/>
        </w:rPr>
        <w:t>“</w:t>
      </w:r>
    </w:p>
    <w:p w14:paraId="5B961E45" w14:textId="77777777" w:rsidR="00E74B85" w:rsidRPr="00E74B85" w:rsidRDefault="00E74B85" w:rsidP="00E74B85">
      <w:pPr>
        <w:pStyle w:val="Zarkazkladnhotextu2"/>
        <w:spacing w:after="60"/>
        <w:ind w:left="283" w:firstLine="284"/>
        <w:rPr>
          <w:rFonts w:ascii="Arial" w:hAnsi="Arial" w:cs="Arial"/>
          <w:b/>
          <w:color w:val="000000"/>
          <w:sz w:val="22"/>
          <w:szCs w:val="22"/>
        </w:rPr>
      </w:pPr>
    </w:p>
    <w:p w14:paraId="34E68B77" w14:textId="54262679" w:rsidR="0070437B" w:rsidRPr="00E74B85" w:rsidRDefault="0070437B" w:rsidP="00E74B85">
      <w:pPr>
        <w:spacing w:line="276" w:lineRule="auto"/>
        <w:ind w:left="567"/>
        <w:rPr>
          <w:rFonts w:ascii="Arial" w:hAnsi="Arial" w:cs="Arial"/>
          <w:color w:val="000000"/>
        </w:rPr>
      </w:pPr>
      <w:r w:rsidRPr="00E74B85">
        <w:rPr>
          <w:rFonts w:ascii="Arial" w:hAnsi="Arial" w:cs="Arial"/>
          <w:color w:val="000000"/>
        </w:rPr>
        <w:t>Stručný opis predmetu zákazky</w:t>
      </w:r>
    </w:p>
    <w:p w14:paraId="2A51F3A7" w14:textId="4DF1062C" w:rsidR="00E74B85" w:rsidRPr="00E74B85" w:rsidRDefault="00E74B85" w:rsidP="00E74B85">
      <w:pPr>
        <w:pStyle w:val="Zarkazkladnhotextu2"/>
        <w:spacing w:after="60"/>
        <w:ind w:left="567"/>
        <w:rPr>
          <w:rFonts w:ascii="Arial" w:hAnsi="Arial" w:cs="Arial"/>
          <w:color w:val="000000"/>
          <w:sz w:val="22"/>
          <w:szCs w:val="22"/>
          <w:highlight w:val="yellow"/>
        </w:rPr>
      </w:pPr>
      <w:bookmarkStart w:id="5" w:name="_Hlk138684325"/>
      <w:r w:rsidRPr="00E74B85">
        <w:rPr>
          <w:rFonts w:ascii="Arial" w:hAnsi="Arial" w:cs="Arial"/>
          <w:color w:val="000000"/>
          <w:sz w:val="22"/>
          <w:szCs w:val="22"/>
        </w:rPr>
        <w:t>Predmetom zákazky je čistenie, oprava a údržba retenčných nádrží</w:t>
      </w:r>
      <w:r w:rsidR="000B1210">
        <w:rPr>
          <w:rFonts w:ascii="Arial" w:hAnsi="Arial" w:cs="Arial"/>
          <w:color w:val="000000"/>
          <w:sz w:val="22"/>
          <w:szCs w:val="22"/>
        </w:rPr>
        <w:t xml:space="preserve"> (ďalej len „</w:t>
      </w:r>
      <w:r w:rsidR="000B1210" w:rsidRPr="000B1210">
        <w:rPr>
          <w:rFonts w:ascii="Arial" w:hAnsi="Arial" w:cs="Arial"/>
          <w:b/>
          <w:color w:val="000000"/>
          <w:sz w:val="22"/>
          <w:szCs w:val="22"/>
        </w:rPr>
        <w:t>RN</w:t>
      </w:r>
      <w:r w:rsidR="000B1210">
        <w:rPr>
          <w:rFonts w:ascii="Arial" w:hAnsi="Arial" w:cs="Arial"/>
          <w:color w:val="000000"/>
          <w:sz w:val="22"/>
          <w:szCs w:val="22"/>
        </w:rPr>
        <w:t>“)</w:t>
      </w:r>
      <w:r w:rsidR="00BB7EC0">
        <w:rPr>
          <w:rFonts w:ascii="Arial" w:hAnsi="Arial" w:cs="Arial"/>
          <w:color w:val="000000"/>
          <w:sz w:val="22"/>
          <w:szCs w:val="22"/>
        </w:rPr>
        <w:t>,</w:t>
      </w:r>
      <w:r w:rsidRPr="00E74B85">
        <w:rPr>
          <w:rFonts w:ascii="Arial" w:hAnsi="Arial" w:cs="Arial"/>
          <w:color w:val="000000"/>
          <w:sz w:val="22"/>
          <w:szCs w:val="22"/>
        </w:rPr>
        <w:t> čistenie odlučovačov ropných látok</w:t>
      </w:r>
      <w:r w:rsidR="000B1210">
        <w:rPr>
          <w:rFonts w:ascii="Arial" w:hAnsi="Arial" w:cs="Arial"/>
          <w:color w:val="000000"/>
          <w:sz w:val="22"/>
          <w:szCs w:val="22"/>
        </w:rPr>
        <w:t xml:space="preserve"> (ďalej len „</w:t>
      </w:r>
      <w:r w:rsidR="000B1210" w:rsidRPr="000B1210">
        <w:rPr>
          <w:rFonts w:ascii="Arial" w:hAnsi="Arial" w:cs="Arial"/>
          <w:b/>
          <w:color w:val="000000"/>
          <w:sz w:val="22"/>
          <w:szCs w:val="22"/>
        </w:rPr>
        <w:t>ORL</w:t>
      </w:r>
      <w:r w:rsidR="000B1210">
        <w:rPr>
          <w:rFonts w:ascii="Arial" w:hAnsi="Arial" w:cs="Arial"/>
          <w:color w:val="000000"/>
          <w:sz w:val="22"/>
          <w:szCs w:val="22"/>
        </w:rPr>
        <w:t>“)</w:t>
      </w:r>
      <w:r w:rsidR="00BB7EC0">
        <w:rPr>
          <w:rFonts w:ascii="Arial" w:hAnsi="Arial" w:cs="Arial"/>
          <w:color w:val="000000"/>
          <w:sz w:val="22"/>
          <w:szCs w:val="22"/>
        </w:rPr>
        <w:t xml:space="preserve"> a čistenie zariadení s obsahom rovnakých druhov odpadov špecifikovaných v zoznamoch ORL a RN</w:t>
      </w:r>
      <w:r w:rsidRPr="00E74B85">
        <w:rPr>
          <w:rFonts w:ascii="Arial" w:hAnsi="Arial" w:cs="Arial"/>
          <w:color w:val="000000"/>
          <w:sz w:val="22"/>
          <w:szCs w:val="22"/>
        </w:rPr>
        <w:t xml:space="preserve">, ktoré sa budú </w:t>
      </w:r>
      <w:r w:rsidR="00456233">
        <w:rPr>
          <w:rFonts w:ascii="Arial" w:hAnsi="Arial" w:cs="Arial"/>
          <w:color w:val="000000"/>
          <w:sz w:val="22"/>
          <w:szCs w:val="22"/>
        </w:rPr>
        <w:t>realizovať</w:t>
      </w:r>
      <w:r w:rsidR="00456233" w:rsidRPr="00E74B85">
        <w:rPr>
          <w:rFonts w:ascii="Arial" w:hAnsi="Arial" w:cs="Arial"/>
          <w:color w:val="000000"/>
          <w:sz w:val="22"/>
          <w:szCs w:val="22"/>
        </w:rPr>
        <w:t xml:space="preserve"> </w:t>
      </w:r>
      <w:r w:rsidRPr="00E74B85">
        <w:rPr>
          <w:rFonts w:ascii="Arial" w:hAnsi="Arial" w:cs="Arial"/>
          <w:color w:val="000000"/>
          <w:sz w:val="22"/>
          <w:szCs w:val="22"/>
        </w:rPr>
        <w:t>postupne na základe objednávky, ktorú vystaví konkrétne Stredisko správy a údržby diaľnic (ďalej len „</w:t>
      </w:r>
      <w:r w:rsidRPr="00E74B85">
        <w:rPr>
          <w:rFonts w:ascii="Arial" w:hAnsi="Arial" w:cs="Arial"/>
          <w:b/>
          <w:color w:val="000000"/>
          <w:sz w:val="22"/>
          <w:szCs w:val="22"/>
        </w:rPr>
        <w:t>SSÚD</w:t>
      </w:r>
      <w:r w:rsidRPr="00E74B85">
        <w:rPr>
          <w:rFonts w:ascii="Arial" w:hAnsi="Arial" w:cs="Arial"/>
          <w:color w:val="000000"/>
          <w:sz w:val="22"/>
          <w:szCs w:val="22"/>
        </w:rPr>
        <w:t>“) alebo Stredisko správy a údržby rýchlostných ciest (ďalej len „</w:t>
      </w:r>
      <w:r w:rsidRPr="00E74B85">
        <w:rPr>
          <w:rFonts w:ascii="Arial" w:hAnsi="Arial" w:cs="Arial"/>
          <w:b/>
          <w:color w:val="000000"/>
          <w:sz w:val="22"/>
          <w:szCs w:val="22"/>
        </w:rPr>
        <w:t>SSÚR</w:t>
      </w:r>
      <w:r w:rsidRPr="00E74B85">
        <w:rPr>
          <w:rFonts w:ascii="Arial" w:hAnsi="Arial" w:cs="Arial"/>
          <w:color w:val="000000"/>
          <w:sz w:val="22"/>
          <w:szCs w:val="22"/>
        </w:rPr>
        <w:t>“). Zhotoviteľ sa zaväzuje dielo vykonať v rozsahu a spôsobom uvedeným v príslušných objednávkach vystavených objednávateľom počas platnosti rámcovej dohody.</w:t>
      </w:r>
    </w:p>
    <w:p w14:paraId="7B0F48B5" w14:textId="7B1CB2D7" w:rsidR="00024D90" w:rsidRPr="00DC0B2E" w:rsidRDefault="00E275CF" w:rsidP="00DC0B2E">
      <w:pPr>
        <w:pStyle w:val="Zarkazkladnhotextu2"/>
        <w:spacing w:line="276" w:lineRule="auto"/>
        <w:ind w:left="567"/>
        <w:rPr>
          <w:rFonts w:ascii="Arial" w:hAnsi="Arial" w:cs="Arial"/>
          <w:noProof w:val="0"/>
          <w:color w:val="000000"/>
          <w:sz w:val="22"/>
          <w:szCs w:val="22"/>
        </w:rPr>
      </w:pPr>
      <w:r w:rsidRPr="00E74B85">
        <w:rPr>
          <w:rFonts w:ascii="Arial" w:hAnsi="Arial" w:cs="Arial"/>
          <w:noProof w:val="0"/>
          <w:color w:val="000000"/>
          <w:sz w:val="22"/>
          <w:szCs w:val="22"/>
        </w:rPr>
        <w:t xml:space="preserve">Predmet zákazky je podrobne vymedzený </w:t>
      </w:r>
      <w:bookmarkEnd w:id="5"/>
      <w:r w:rsidRPr="00E74B85">
        <w:rPr>
          <w:rFonts w:ascii="Arial" w:hAnsi="Arial" w:cs="Arial"/>
          <w:noProof w:val="0"/>
          <w:color w:val="000000"/>
          <w:sz w:val="22"/>
          <w:szCs w:val="22"/>
        </w:rPr>
        <w:t>v časti B.1 Opis predmetu zákazky týchto SP</w:t>
      </w:r>
      <w:r w:rsidR="009F668E" w:rsidRPr="00E74B85">
        <w:rPr>
          <w:rFonts w:ascii="Arial" w:hAnsi="Arial" w:cs="Arial"/>
          <w:noProof w:val="0"/>
          <w:color w:val="000000"/>
          <w:sz w:val="22"/>
          <w:szCs w:val="22"/>
        </w:rPr>
        <w:t>.</w:t>
      </w:r>
    </w:p>
    <w:p w14:paraId="21C3A2C0" w14:textId="77777777" w:rsidR="009148E7" w:rsidRDefault="009148E7" w:rsidP="00DC0B2E">
      <w:pPr>
        <w:pStyle w:val="Zarkazkladnhotextu2"/>
        <w:spacing w:after="120" w:line="276" w:lineRule="auto"/>
        <w:ind w:left="567" w:firstLine="3"/>
        <w:rPr>
          <w:rFonts w:ascii="Arial" w:hAnsi="Arial" w:cs="Arial"/>
          <w:noProof w:val="0"/>
          <w:color w:val="000000"/>
          <w:sz w:val="22"/>
          <w:szCs w:val="22"/>
        </w:rPr>
      </w:pPr>
    </w:p>
    <w:p w14:paraId="43AB5EF5" w14:textId="4614A9D1"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Hlavný predmet:</w:t>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p>
    <w:p w14:paraId="6437DEF6" w14:textId="291EB71F" w:rsidR="00756EEC" w:rsidRPr="00CE3BA7" w:rsidRDefault="00E74B85" w:rsidP="00DC0B2E">
      <w:pPr>
        <w:pStyle w:val="Zarkazkladnhotextu2"/>
        <w:spacing w:after="120" w:line="276" w:lineRule="auto"/>
        <w:ind w:left="567"/>
        <w:rPr>
          <w:rFonts w:ascii="Arial" w:hAnsi="Arial" w:cs="Arial"/>
          <w:noProof w:val="0"/>
          <w:color w:val="000000" w:themeColor="text1"/>
          <w:sz w:val="22"/>
          <w:szCs w:val="22"/>
        </w:rPr>
      </w:pPr>
      <w:r w:rsidRPr="00CE3BA7">
        <w:rPr>
          <w:rFonts w:ascii="Arial" w:hAnsi="Arial" w:cs="Arial"/>
          <w:noProof w:val="0"/>
          <w:color w:val="000000" w:themeColor="text1"/>
          <w:sz w:val="22"/>
          <w:szCs w:val="22"/>
        </w:rPr>
        <w:t xml:space="preserve">90000000-7 Kanalizačné služby a odstraňovanie odpadu, čistenie a </w:t>
      </w:r>
      <w:r w:rsidR="008834D9" w:rsidRPr="00CE3BA7">
        <w:rPr>
          <w:rFonts w:ascii="Arial" w:hAnsi="Arial" w:cs="Arial"/>
          <w:noProof w:val="0"/>
          <w:color w:val="000000" w:themeColor="text1"/>
          <w:sz w:val="22"/>
          <w:szCs w:val="22"/>
        </w:rPr>
        <w:t>environmentálne</w:t>
      </w:r>
      <w:r w:rsidRPr="00CE3BA7">
        <w:rPr>
          <w:rFonts w:ascii="Arial" w:hAnsi="Arial" w:cs="Arial"/>
          <w:noProof w:val="0"/>
          <w:color w:val="000000" w:themeColor="text1"/>
          <w:sz w:val="22"/>
          <w:szCs w:val="22"/>
        </w:rPr>
        <w:t xml:space="preserve"> služby</w:t>
      </w:r>
      <w:r w:rsidR="00756EEC" w:rsidRPr="00CE3BA7">
        <w:rPr>
          <w:rFonts w:ascii="Arial" w:hAnsi="Arial" w:cs="Arial"/>
          <w:noProof w:val="0"/>
          <w:color w:val="000000" w:themeColor="text1"/>
          <w:sz w:val="22"/>
          <w:szCs w:val="22"/>
        </w:rPr>
        <w:t xml:space="preserve"> </w:t>
      </w:r>
    </w:p>
    <w:p w14:paraId="4E717A5A" w14:textId="77777777"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Doplňujúci predmet: </w:t>
      </w:r>
    </w:p>
    <w:p w14:paraId="4C1FB753" w14:textId="7035451C" w:rsidR="00E74B85" w:rsidRPr="009A16B1" w:rsidRDefault="00E74B85" w:rsidP="00E74B85">
      <w:pPr>
        <w:pStyle w:val="Zarkazkladnhotextu2"/>
        <w:spacing w:after="60"/>
        <w:ind w:firstLine="207"/>
        <w:rPr>
          <w:rFonts w:ascii="Arial" w:hAnsi="Arial" w:cs="Arial"/>
          <w:sz w:val="22"/>
          <w:szCs w:val="20"/>
        </w:rPr>
      </w:pPr>
      <w:r w:rsidRPr="009A16B1">
        <w:rPr>
          <w:rFonts w:ascii="Arial" w:hAnsi="Arial" w:cs="Arial"/>
          <w:sz w:val="22"/>
          <w:szCs w:val="20"/>
        </w:rPr>
        <w:t>90513</w:t>
      </w:r>
      <w:r w:rsidR="00937574">
        <w:rPr>
          <w:rFonts w:ascii="Arial" w:hAnsi="Arial" w:cs="Arial"/>
          <w:sz w:val="22"/>
          <w:szCs w:val="20"/>
        </w:rPr>
        <w:t>9</w:t>
      </w:r>
      <w:r w:rsidRPr="009A16B1">
        <w:rPr>
          <w:rFonts w:ascii="Arial" w:hAnsi="Arial" w:cs="Arial"/>
          <w:sz w:val="22"/>
          <w:szCs w:val="20"/>
        </w:rPr>
        <w:t>00-5 Služby na likvidáciu kalu</w:t>
      </w:r>
    </w:p>
    <w:p w14:paraId="11897DD9" w14:textId="77777777" w:rsidR="00E74B85" w:rsidRPr="00F8088D" w:rsidRDefault="00E74B85" w:rsidP="00E74B85">
      <w:pPr>
        <w:pStyle w:val="Zarkazkladnhotextu2"/>
        <w:spacing w:after="60"/>
        <w:ind w:firstLine="207"/>
        <w:rPr>
          <w:rFonts w:ascii="Arial" w:hAnsi="Arial" w:cs="Arial"/>
          <w:sz w:val="20"/>
          <w:szCs w:val="20"/>
        </w:rPr>
      </w:pPr>
    </w:p>
    <w:p w14:paraId="1A51C858" w14:textId="6B239693" w:rsidR="00732F1E" w:rsidRPr="00A0610E" w:rsidRDefault="0070437B" w:rsidP="00456233">
      <w:pPr>
        <w:pStyle w:val="Odsekzoznamu"/>
        <w:numPr>
          <w:ilvl w:val="2"/>
          <w:numId w:val="20"/>
        </w:numPr>
        <w:spacing w:after="120" w:line="276" w:lineRule="auto"/>
        <w:ind w:left="2268"/>
        <w:rPr>
          <w:rFonts w:cs="Arial"/>
          <w:noProof w:val="0"/>
        </w:rPr>
      </w:pPr>
      <w:r w:rsidRPr="00DC0B2E">
        <w:rPr>
          <w:rFonts w:cs="Arial"/>
          <w:noProof w:val="0"/>
        </w:rPr>
        <w:t xml:space="preserve">Postup vo verejnom obstarávaní: </w:t>
      </w:r>
      <w:bookmarkStart w:id="6" w:name="_Hlk138684356"/>
      <w:r w:rsidR="005C5CA8" w:rsidRPr="00A0610E">
        <w:rPr>
          <w:rFonts w:cs="Arial"/>
          <w:color w:val="000000" w:themeColor="text1"/>
        </w:rPr>
        <w:t xml:space="preserve">verejná súťaž </w:t>
      </w:r>
      <w:r w:rsidR="005C5CA8" w:rsidRPr="00A0610E">
        <w:rPr>
          <w:rFonts w:cs="Arial"/>
          <w:noProof w:val="0"/>
          <w:color w:val="000000" w:themeColor="text1"/>
        </w:rPr>
        <w:t xml:space="preserve">podľa § 66 ods. 7 písm. b) Zákona </w:t>
      </w:r>
      <w:bookmarkEnd w:id="6"/>
    </w:p>
    <w:p w14:paraId="2649CEEA" w14:textId="0871D86E" w:rsidR="005544CA" w:rsidRPr="00FE6C90" w:rsidRDefault="009550DF" w:rsidP="00DC0B2E">
      <w:pPr>
        <w:pStyle w:val="Zarkazkladnhotextu2"/>
        <w:numPr>
          <w:ilvl w:val="1"/>
          <w:numId w:val="20"/>
        </w:numPr>
        <w:spacing w:after="120" w:line="276" w:lineRule="auto"/>
        <w:ind w:left="567" w:hanging="567"/>
        <w:rPr>
          <w:rFonts w:ascii="Arial" w:hAnsi="Arial" w:cs="Arial"/>
          <w:noProof w:val="0"/>
          <w:color w:val="000000" w:themeColor="text1"/>
          <w:sz w:val="22"/>
          <w:szCs w:val="22"/>
        </w:rPr>
      </w:pPr>
      <w:r w:rsidRPr="00CE3BA7">
        <w:rPr>
          <w:rFonts w:ascii="Arial" w:hAnsi="Arial" w:cs="Arial"/>
          <w:color w:val="000000" w:themeColor="text1"/>
          <w:sz w:val="22"/>
          <w:szCs w:val="22"/>
        </w:rPr>
        <w:t>P</w:t>
      </w:r>
      <w:r w:rsidR="0070437B" w:rsidRPr="00CE3BA7">
        <w:rPr>
          <w:rFonts w:ascii="Arial" w:hAnsi="Arial" w:cs="Arial"/>
          <w:color w:val="000000" w:themeColor="text1"/>
          <w:sz w:val="22"/>
          <w:szCs w:val="22"/>
        </w:rPr>
        <w:t xml:space="preserve">redpokladaná hodnota zákazky: </w:t>
      </w:r>
      <w:r w:rsidR="00CE3BA7" w:rsidRPr="00CE3BA7">
        <w:rPr>
          <w:rFonts w:ascii="Arial" w:hAnsi="Arial" w:cs="Arial"/>
          <w:b/>
          <w:color w:val="000000" w:themeColor="text1"/>
          <w:sz w:val="22"/>
          <w:szCs w:val="22"/>
        </w:rPr>
        <w:t xml:space="preserve">18 922 543,23 </w:t>
      </w:r>
      <w:r w:rsidR="00D16A41" w:rsidRPr="00CE3BA7">
        <w:rPr>
          <w:rFonts w:ascii="Arial" w:hAnsi="Arial" w:cs="Arial"/>
          <w:b/>
          <w:color w:val="000000" w:themeColor="text1"/>
          <w:sz w:val="22"/>
          <w:szCs w:val="22"/>
        </w:rPr>
        <w:t>eur</w:t>
      </w:r>
      <w:r w:rsidR="00D077CE" w:rsidRPr="00CE3BA7">
        <w:rPr>
          <w:rFonts w:ascii="Arial" w:hAnsi="Arial" w:cs="Arial"/>
          <w:b/>
          <w:color w:val="000000" w:themeColor="text1"/>
          <w:sz w:val="22"/>
          <w:szCs w:val="22"/>
        </w:rPr>
        <w:t xml:space="preserve"> </w:t>
      </w:r>
      <w:r w:rsidR="00B31ECF" w:rsidRPr="00CE3BA7">
        <w:rPr>
          <w:rFonts w:ascii="Arial" w:hAnsi="Arial" w:cs="Arial"/>
          <w:b/>
          <w:color w:val="000000" w:themeColor="text1"/>
          <w:sz w:val="22"/>
          <w:szCs w:val="22"/>
        </w:rPr>
        <w:t xml:space="preserve">bez </w:t>
      </w:r>
      <w:r w:rsidR="00A05489" w:rsidRPr="00CE3BA7">
        <w:rPr>
          <w:rFonts w:ascii="Arial" w:hAnsi="Arial" w:cs="Arial"/>
          <w:b/>
          <w:color w:val="000000" w:themeColor="text1"/>
          <w:sz w:val="22"/>
          <w:szCs w:val="22"/>
        </w:rPr>
        <w:t>dane z pridanej hodnoty (ďalej len „DPH“)</w:t>
      </w:r>
      <w:r w:rsidR="00024D90" w:rsidRPr="00CE3BA7">
        <w:rPr>
          <w:rFonts w:ascii="Arial" w:hAnsi="Arial" w:cs="Arial"/>
          <w:b/>
          <w:color w:val="000000" w:themeColor="text1"/>
          <w:sz w:val="22"/>
          <w:szCs w:val="22"/>
        </w:rPr>
        <w:t>.</w:t>
      </w:r>
    </w:p>
    <w:p w14:paraId="1288AA70" w14:textId="77777777" w:rsidR="00456233" w:rsidRPr="00CE3BA7" w:rsidRDefault="00456233" w:rsidP="006915FA">
      <w:pPr>
        <w:pStyle w:val="Zarkazkladnhotextu2"/>
        <w:spacing w:after="120" w:line="276" w:lineRule="auto"/>
        <w:ind w:left="567"/>
        <w:rPr>
          <w:rFonts w:ascii="Arial" w:hAnsi="Arial" w:cs="Arial"/>
          <w:noProof w:val="0"/>
          <w:color w:val="000000" w:themeColor="text1"/>
          <w:sz w:val="22"/>
          <w:szCs w:val="22"/>
        </w:rPr>
      </w:pPr>
    </w:p>
    <w:p w14:paraId="66A1ACC5" w14:textId="01303525"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1:  9 564 455,04 EUR bez DPH. </w:t>
      </w:r>
    </w:p>
    <w:p w14:paraId="67CD78B9" w14:textId="3E77F866"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2:  5 671 638,39 EUR bez DPH. </w:t>
      </w:r>
    </w:p>
    <w:p w14:paraId="5DC6667C" w14:textId="3F1D4E98"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3:  3 686 449,80 EUR bez DPH. </w:t>
      </w:r>
    </w:p>
    <w:p w14:paraId="35AC6B76" w14:textId="77777777" w:rsidR="00CE3BA7" w:rsidRPr="00A0610E" w:rsidRDefault="00CE3BA7" w:rsidP="0054371B">
      <w:pPr>
        <w:pStyle w:val="Zarkazkladnhotextu2"/>
        <w:spacing w:after="120" w:line="276" w:lineRule="auto"/>
        <w:ind w:left="720"/>
        <w:rPr>
          <w:rFonts w:ascii="Arial" w:hAnsi="Arial" w:cs="Arial"/>
          <w:noProof w:val="0"/>
          <w:sz w:val="22"/>
          <w:szCs w:val="22"/>
          <w:highlight w:val="yellow"/>
        </w:rPr>
      </w:pPr>
    </w:p>
    <w:p w14:paraId="78939F93" w14:textId="76F5BFA9" w:rsidR="00C8158F" w:rsidRPr="00DC0B2E" w:rsidRDefault="005544CA" w:rsidP="0054371B">
      <w:pPr>
        <w:pStyle w:val="Odsekzoznamu"/>
        <w:numPr>
          <w:ilvl w:val="1"/>
          <w:numId w:val="20"/>
        </w:numPr>
        <w:tabs>
          <w:tab w:val="left" w:pos="10206"/>
        </w:tabs>
        <w:spacing w:after="120" w:line="276" w:lineRule="auto"/>
        <w:ind w:left="567" w:right="-2"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w:t>
      </w:r>
      <w:r w:rsidR="0054371B">
        <w:rPr>
          <w:rFonts w:eastAsia="Calibri" w:cs="Arial"/>
          <w:noProof w:val="0"/>
          <w:lang w:eastAsia="sk-SK"/>
        </w:rPr>
        <w:t xml:space="preserve">dný osobitného </w:t>
      </w:r>
      <w:r w:rsidRPr="00DC0B2E">
        <w:rPr>
          <w:rFonts w:eastAsia="Calibri" w:cs="Arial"/>
          <w:noProof w:val="0"/>
          <w:lang w:eastAsia="sk-SK"/>
        </w:rPr>
        <w:t>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63F2D8E" w14:textId="77777777" w:rsidR="003810E6" w:rsidRPr="00DC0B2E" w:rsidRDefault="003810E6" w:rsidP="00DC0B2E">
      <w:pPr>
        <w:spacing w:after="0" w:line="276" w:lineRule="auto"/>
        <w:ind w:left="567"/>
      </w:pPr>
    </w:p>
    <w:p w14:paraId="40C35AF5" w14:textId="3090E997" w:rsidR="0080435C" w:rsidRPr="00DC0B2E" w:rsidRDefault="0080435C" w:rsidP="00DC0B2E">
      <w:pPr>
        <w:pStyle w:val="Nadpis3"/>
        <w:numPr>
          <w:ilvl w:val="0"/>
          <w:numId w:val="50"/>
        </w:numPr>
        <w:spacing w:after="120" w:line="276" w:lineRule="auto"/>
        <w:ind w:left="567" w:hanging="567"/>
        <w:jc w:val="left"/>
        <w:rPr>
          <w:rFonts w:cs="Arial"/>
          <w:b w:val="0"/>
          <w:bCs w:val="0"/>
          <w:sz w:val="22"/>
          <w:szCs w:val="22"/>
        </w:rPr>
      </w:pPr>
      <w:bookmarkStart w:id="7" w:name="_Toc200543664"/>
      <w:r w:rsidRPr="00DC0B2E">
        <w:rPr>
          <w:rFonts w:cs="Arial"/>
          <w:sz w:val="22"/>
          <w:szCs w:val="22"/>
        </w:rPr>
        <w:lastRenderedPageBreak/>
        <w:t>Rozdelenie predmetu zákazky</w:t>
      </w:r>
      <w:bookmarkEnd w:id="7"/>
    </w:p>
    <w:p w14:paraId="5B2D0442" w14:textId="77777777" w:rsidR="00A0610E" w:rsidRPr="00A0610E" w:rsidRDefault="00A0610E" w:rsidP="0054371B">
      <w:pPr>
        <w:numPr>
          <w:ilvl w:val="1"/>
          <w:numId w:val="51"/>
        </w:numPr>
        <w:spacing w:line="276" w:lineRule="auto"/>
        <w:ind w:left="709" w:hanging="709"/>
        <w:rPr>
          <w:rFonts w:ascii="Arial" w:eastAsia="Calibri" w:hAnsi="Arial" w:cs="Arial"/>
          <w:lang w:eastAsia="sk-SK"/>
        </w:rPr>
      </w:pPr>
      <w:r w:rsidRPr="00A0610E">
        <w:rPr>
          <w:rFonts w:ascii="Arial" w:eastAsia="Calibri" w:hAnsi="Arial" w:cs="Arial"/>
          <w:lang w:eastAsia="sk-SK"/>
        </w:rPr>
        <w:t xml:space="preserve">   Predmet zákazky je rozdelený na tri samostatne vyhodnocované časti:</w:t>
      </w:r>
    </w:p>
    <w:p w14:paraId="69093423" w14:textId="3CB0081A"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1: Oblasť</w:t>
      </w:r>
      <w:r w:rsidR="009148E7">
        <w:rPr>
          <w:rFonts w:ascii="Arial" w:eastAsia="Calibri" w:hAnsi="Arial" w:cs="Arial"/>
          <w:lang w:eastAsia="sk-SK"/>
        </w:rPr>
        <w:t xml:space="preserve"> </w:t>
      </w:r>
      <w:r w:rsidRPr="00A0610E">
        <w:rPr>
          <w:rFonts w:ascii="Arial" w:eastAsia="Calibri" w:hAnsi="Arial" w:cs="Arial"/>
          <w:lang w:eastAsia="sk-SK"/>
        </w:rPr>
        <w:t xml:space="preserve">I – </w:t>
      </w:r>
      <w:r w:rsidR="00BB7EC0" w:rsidRPr="00A0610E">
        <w:rPr>
          <w:rFonts w:ascii="Arial" w:eastAsia="Calibri" w:hAnsi="Arial" w:cs="Arial"/>
          <w:lang w:eastAsia="sk-SK"/>
        </w:rPr>
        <w:t>SS</w:t>
      </w:r>
      <w:r w:rsidR="00BB7EC0">
        <w:rPr>
          <w:rFonts w:ascii="Arial" w:eastAsia="Calibri" w:hAnsi="Arial" w:cs="Arial"/>
          <w:lang w:eastAsia="sk-SK"/>
        </w:rPr>
        <w:t>Ú</w:t>
      </w:r>
      <w:r w:rsidR="00BB7EC0" w:rsidRPr="00A0610E">
        <w:rPr>
          <w:rFonts w:ascii="Arial" w:eastAsia="Calibri" w:hAnsi="Arial" w:cs="Arial"/>
          <w:lang w:eastAsia="sk-SK"/>
        </w:rPr>
        <w:t xml:space="preserve">D </w:t>
      </w:r>
      <w:r w:rsidRPr="00A0610E">
        <w:rPr>
          <w:rFonts w:ascii="Arial" w:eastAsia="Calibri" w:hAnsi="Arial" w:cs="Arial"/>
          <w:lang w:eastAsia="sk-SK"/>
        </w:rPr>
        <w:t xml:space="preserve">Malacky, </w:t>
      </w:r>
      <w:r w:rsidR="00BB7EC0">
        <w:rPr>
          <w:rFonts w:ascii="Arial" w:eastAsia="Calibri" w:hAnsi="Arial" w:cs="Arial"/>
          <w:lang w:eastAsia="sk-SK"/>
        </w:rPr>
        <w:t xml:space="preserve">SSÚD </w:t>
      </w:r>
      <w:r w:rsidRPr="00A0610E">
        <w:rPr>
          <w:rFonts w:ascii="Arial" w:eastAsia="Calibri" w:hAnsi="Arial" w:cs="Arial"/>
          <w:lang w:eastAsia="sk-SK"/>
        </w:rPr>
        <w:t xml:space="preserve">Bratislava, </w:t>
      </w:r>
      <w:r w:rsidR="00BB7EC0">
        <w:rPr>
          <w:rFonts w:ascii="Arial" w:eastAsia="Calibri" w:hAnsi="Arial" w:cs="Arial"/>
          <w:lang w:eastAsia="sk-SK"/>
        </w:rPr>
        <w:t xml:space="preserve">SSÚD </w:t>
      </w:r>
      <w:r w:rsidRPr="00A0610E">
        <w:rPr>
          <w:rFonts w:ascii="Arial" w:eastAsia="Calibri" w:hAnsi="Arial" w:cs="Arial"/>
          <w:lang w:eastAsia="sk-SK"/>
        </w:rPr>
        <w:t xml:space="preserve">Trnava, </w:t>
      </w:r>
      <w:r w:rsidR="00BB7EC0">
        <w:rPr>
          <w:rFonts w:ascii="Arial" w:eastAsia="Calibri" w:hAnsi="Arial" w:cs="Arial"/>
          <w:lang w:eastAsia="sk-SK"/>
        </w:rPr>
        <w:t xml:space="preserve">SSÚD </w:t>
      </w:r>
      <w:r w:rsidRPr="00A0610E">
        <w:rPr>
          <w:rFonts w:ascii="Arial" w:eastAsia="Calibri" w:hAnsi="Arial" w:cs="Arial"/>
          <w:lang w:eastAsia="sk-SK"/>
        </w:rPr>
        <w:t>Trenčín, SS</w:t>
      </w:r>
      <w:r w:rsidR="00BB7EC0">
        <w:rPr>
          <w:rFonts w:ascii="Arial" w:eastAsia="Calibri" w:hAnsi="Arial" w:cs="Arial"/>
          <w:lang w:eastAsia="sk-SK"/>
        </w:rPr>
        <w:t>Ú</w:t>
      </w:r>
      <w:r w:rsidRPr="00A0610E">
        <w:rPr>
          <w:rFonts w:ascii="Arial" w:eastAsia="Calibri" w:hAnsi="Arial" w:cs="Arial"/>
          <w:lang w:eastAsia="sk-SK"/>
        </w:rPr>
        <w:t xml:space="preserve">R Galanta, </w:t>
      </w:r>
      <w:r w:rsidR="00BB7EC0">
        <w:rPr>
          <w:rFonts w:ascii="Arial" w:eastAsia="Calibri" w:hAnsi="Arial" w:cs="Arial"/>
          <w:lang w:eastAsia="sk-SK"/>
        </w:rPr>
        <w:t xml:space="preserve">SSÚR </w:t>
      </w:r>
      <w:r w:rsidRPr="00A0610E">
        <w:rPr>
          <w:rFonts w:ascii="Arial" w:eastAsia="Calibri" w:hAnsi="Arial" w:cs="Arial"/>
          <w:lang w:eastAsia="sk-SK"/>
        </w:rPr>
        <w:t xml:space="preserve">Nová Baňa, </w:t>
      </w:r>
      <w:r w:rsidR="00BB7EC0">
        <w:rPr>
          <w:rFonts w:ascii="Arial" w:eastAsia="Calibri" w:hAnsi="Arial" w:cs="Arial"/>
          <w:lang w:eastAsia="sk-SK"/>
        </w:rPr>
        <w:t xml:space="preserve">SSÚR </w:t>
      </w:r>
      <w:r w:rsidRPr="00A0610E">
        <w:rPr>
          <w:rFonts w:ascii="Arial" w:eastAsia="Calibri" w:hAnsi="Arial" w:cs="Arial"/>
          <w:lang w:eastAsia="sk-SK"/>
        </w:rPr>
        <w:t>Zvolen</w:t>
      </w:r>
      <w:r w:rsidR="008834D9">
        <w:rPr>
          <w:rFonts w:ascii="Arial" w:eastAsia="Calibri" w:hAnsi="Arial" w:cs="Arial"/>
          <w:lang w:eastAsia="sk-SK"/>
        </w:rPr>
        <w:t>,</w:t>
      </w:r>
      <w:r w:rsidRPr="00A0610E">
        <w:rPr>
          <w:rFonts w:ascii="Arial" w:eastAsia="Calibri" w:hAnsi="Arial" w:cs="Arial"/>
          <w:lang w:eastAsia="sk-SK"/>
        </w:rPr>
        <w:t xml:space="preserve"> </w:t>
      </w:r>
      <w:r w:rsidR="00BB7EC0">
        <w:rPr>
          <w:rFonts w:ascii="Arial" w:eastAsia="Calibri" w:hAnsi="Arial" w:cs="Arial"/>
          <w:lang w:eastAsia="sk-SK"/>
        </w:rPr>
        <w:t xml:space="preserve">SSÚR </w:t>
      </w:r>
      <w:r w:rsidRPr="00A0610E">
        <w:rPr>
          <w:rFonts w:ascii="Arial" w:eastAsia="Calibri" w:hAnsi="Arial" w:cs="Arial"/>
          <w:lang w:eastAsia="sk-SK"/>
        </w:rPr>
        <w:t>Lučenec</w:t>
      </w:r>
    </w:p>
    <w:p w14:paraId="21220C97" w14:textId="6FF672F3"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2:</w:t>
      </w:r>
      <w:r w:rsidR="009148E7">
        <w:rPr>
          <w:rFonts w:ascii="Arial" w:eastAsia="Calibri" w:hAnsi="Arial" w:cs="Arial"/>
          <w:lang w:eastAsia="sk-SK"/>
        </w:rPr>
        <w:t xml:space="preserve"> </w:t>
      </w:r>
      <w:r w:rsidRPr="00A0610E">
        <w:rPr>
          <w:rFonts w:ascii="Arial" w:eastAsia="Calibri" w:hAnsi="Arial" w:cs="Arial"/>
          <w:lang w:eastAsia="sk-SK"/>
        </w:rPr>
        <w:t>Oblasť II – SS</w:t>
      </w:r>
      <w:r w:rsidR="00BB7EC0">
        <w:rPr>
          <w:rFonts w:ascii="Arial" w:eastAsia="Calibri" w:hAnsi="Arial" w:cs="Arial"/>
          <w:lang w:eastAsia="sk-SK"/>
        </w:rPr>
        <w:t>Ú</w:t>
      </w:r>
      <w:r w:rsidRPr="00A0610E">
        <w:rPr>
          <w:rFonts w:ascii="Arial" w:eastAsia="Calibri" w:hAnsi="Arial" w:cs="Arial"/>
          <w:lang w:eastAsia="sk-SK"/>
        </w:rPr>
        <w:t xml:space="preserve">D Považská Bystrica, </w:t>
      </w:r>
      <w:r w:rsidR="00BB7EC0">
        <w:rPr>
          <w:rFonts w:ascii="Arial" w:eastAsia="Calibri" w:hAnsi="Arial" w:cs="Arial"/>
          <w:lang w:eastAsia="sk-SK"/>
        </w:rPr>
        <w:t xml:space="preserve">SSÚD </w:t>
      </w:r>
      <w:r w:rsidRPr="00A0610E">
        <w:rPr>
          <w:rFonts w:ascii="Arial" w:eastAsia="Calibri" w:hAnsi="Arial" w:cs="Arial"/>
          <w:lang w:eastAsia="sk-SK"/>
        </w:rPr>
        <w:t>Martin</w:t>
      </w:r>
      <w:r w:rsidR="00BB7EC0">
        <w:rPr>
          <w:rFonts w:ascii="Arial" w:eastAsia="Calibri" w:hAnsi="Arial" w:cs="Arial"/>
          <w:lang w:eastAsia="sk-SK"/>
        </w:rPr>
        <w:t>,</w:t>
      </w:r>
      <w:r w:rsidRPr="00A0610E">
        <w:rPr>
          <w:rFonts w:ascii="Arial" w:eastAsia="Calibri" w:hAnsi="Arial" w:cs="Arial"/>
          <w:lang w:eastAsia="sk-SK"/>
        </w:rPr>
        <w:t xml:space="preserve"> </w:t>
      </w:r>
      <w:r w:rsidR="00BB7EC0">
        <w:rPr>
          <w:rFonts w:ascii="Arial" w:eastAsia="Calibri" w:hAnsi="Arial" w:cs="Arial"/>
          <w:lang w:eastAsia="sk-SK"/>
        </w:rPr>
        <w:t xml:space="preserve">SSÚD </w:t>
      </w:r>
      <w:r w:rsidRPr="00A0610E">
        <w:rPr>
          <w:rFonts w:ascii="Arial" w:eastAsia="Calibri" w:hAnsi="Arial" w:cs="Arial"/>
          <w:lang w:eastAsia="sk-SK"/>
        </w:rPr>
        <w:t>Liptovský Mikuláš, SS</w:t>
      </w:r>
      <w:r w:rsidR="00BB7EC0">
        <w:rPr>
          <w:rFonts w:ascii="Arial" w:eastAsia="Calibri" w:hAnsi="Arial" w:cs="Arial"/>
          <w:lang w:eastAsia="sk-SK"/>
        </w:rPr>
        <w:t>Ú</w:t>
      </w:r>
      <w:r w:rsidRPr="00A0610E">
        <w:rPr>
          <w:rFonts w:ascii="Arial" w:eastAsia="Calibri" w:hAnsi="Arial" w:cs="Arial"/>
          <w:lang w:eastAsia="sk-SK"/>
        </w:rPr>
        <w:t xml:space="preserve">R Čadca </w:t>
      </w:r>
    </w:p>
    <w:p w14:paraId="3249C995" w14:textId="7852AE01"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3: Oblasť III – SS</w:t>
      </w:r>
      <w:r w:rsidR="00BB7EC0">
        <w:rPr>
          <w:rFonts w:ascii="Arial" w:eastAsia="Calibri" w:hAnsi="Arial" w:cs="Arial"/>
          <w:lang w:eastAsia="sk-SK"/>
        </w:rPr>
        <w:t>Ú</w:t>
      </w:r>
      <w:r w:rsidRPr="00A0610E">
        <w:rPr>
          <w:rFonts w:ascii="Arial" w:eastAsia="Calibri" w:hAnsi="Arial" w:cs="Arial"/>
          <w:lang w:eastAsia="sk-SK"/>
        </w:rPr>
        <w:t xml:space="preserve">D Mengusovce, </w:t>
      </w:r>
      <w:r w:rsidR="00BB7EC0">
        <w:rPr>
          <w:rFonts w:ascii="Arial" w:eastAsia="Calibri" w:hAnsi="Arial" w:cs="Arial"/>
          <w:lang w:eastAsia="sk-SK"/>
        </w:rPr>
        <w:t xml:space="preserve">SSÚD </w:t>
      </w:r>
      <w:r w:rsidR="00456233" w:rsidRPr="00A0610E">
        <w:rPr>
          <w:rFonts w:ascii="Arial" w:eastAsia="Calibri" w:hAnsi="Arial" w:cs="Arial"/>
          <w:lang w:eastAsia="sk-SK"/>
        </w:rPr>
        <w:t>Beh</w:t>
      </w:r>
      <w:r w:rsidR="00456233">
        <w:rPr>
          <w:rFonts w:ascii="Arial" w:eastAsia="Calibri" w:hAnsi="Arial" w:cs="Arial"/>
          <w:lang w:eastAsia="sk-SK"/>
        </w:rPr>
        <w:t>a</w:t>
      </w:r>
      <w:r w:rsidR="00456233" w:rsidRPr="00A0610E">
        <w:rPr>
          <w:rFonts w:ascii="Arial" w:eastAsia="Calibri" w:hAnsi="Arial" w:cs="Arial"/>
          <w:lang w:eastAsia="sk-SK"/>
        </w:rPr>
        <w:t>rovce</w:t>
      </w:r>
      <w:r w:rsidRPr="00A0610E">
        <w:rPr>
          <w:rFonts w:ascii="Arial" w:eastAsia="Calibri" w:hAnsi="Arial" w:cs="Arial"/>
          <w:lang w:eastAsia="sk-SK"/>
        </w:rPr>
        <w:t xml:space="preserve">, </w:t>
      </w:r>
      <w:r w:rsidR="00BB7EC0">
        <w:rPr>
          <w:rFonts w:ascii="Arial" w:eastAsia="Calibri" w:hAnsi="Arial" w:cs="Arial"/>
          <w:lang w:eastAsia="sk-SK"/>
        </w:rPr>
        <w:t xml:space="preserve">SSÚD </w:t>
      </w:r>
      <w:r w:rsidRPr="00A0610E">
        <w:rPr>
          <w:rFonts w:ascii="Arial" w:eastAsia="Calibri" w:hAnsi="Arial" w:cs="Arial"/>
          <w:lang w:eastAsia="sk-SK"/>
        </w:rPr>
        <w:t>Prešov, SS</w:t>
      </w:r>
      <w:r w:rsidR="004F58A3">
        <w:rPr>
          <w:rFonts w:ascii="Arial" w:eastAsia="Calibri" w:hAnsi="Arial" w:cs="Arial"/>
          <w:lang w:eastAsia="sk-SK"/>
        </w:rPr>
        <w:t>Ú</w:t>
      </w:r>
      <w:r w:rsidRPr="00A0610E">
        <w:rPr>
          <w:rFonts w:ascii="Arial" w:eastAsia="Calibri" w:hAnsi="Arial" w:cs="Arial"/>
          <w:lang w:eastAsia="sk-SK"/>
        </w:rPr>
        <w:t>R Košice</w:t>
      </w:r>
    </w:p>
    <w:p w14:paraId="36C39634" w14:textId="4AD0D681" w:rsidR="00A0610E" w:rsidRPr="005217B4" w:rsidRDefault="00A0610E" w:rsidP="005E0611">
      <w:pPr>
        <w:pStyle w:val="Nzov"/>
        <w:rPr>
          <w:rFonts w:ascii="Arial" w:hAnsi="Arial" w:cs="Arial"/>
        </w:rPr>
      </w:pPr>
      <w:r w:rsidRPr="005217B4">
        <w:rPr>
          <w:rFonts w:ascii="Arial" w:hAnsi="Arial" w:cs="Arial"/>
        </w:rPr>
        <w:t>Podrobné vymedzenie jednotlivých častí zákazky predmetu zákazky, tvorí</w:t>
      </w:r>
      <w:r w:rsidR="005E0611" w:rsidRPr="005217B4">
        <w:rPr>
          <w:rFonts w:ascii="Arial" w:hAnsi="Arial" w:cs="Arial"/>
        </w:rPr>
        <w:t xml:space="preserve"> časť B.1 Opis predmetu</w:t>
      </w:r>
      <w:r w:rsidR="009148E7">
        <w:rPr>
          <w:rFonts w:ascii="Arial" w:hAnsi="Arial" w:cs="Arial"/>
        </w:rPr>
        <w:t xml:space="preserve"> </w:t>
      </w:r>
      <w:r w:rsidR="005E0611" w:rsidRPr="005217B4">
        <w:rPr>
          <w:rFonts w:ascii="Arial" w:hAnsi="Arial" w:cs="Arial"/>
        </w:rPr>
        <w:t xml:space="preserve">zákazky  </w:t>
      </w:r>
      <w:r w:rsidRPr="005217B4">
        <w:rPr>
          <w:rFonts w:ascii="Arial" w:hAnsi="Arial" w:cs="Arial"/>
        </w:rPr>
        <w:t>týchto SP.</w:t>
      </w:r>
    </w:p>
    <w:p w14:paraId="1223C741" w14:textId="7DDCB726" w:rsidR="006E278A" w:rsidRPr="005E0611" w:rsidRDefault="006E278A" w:rsidP="005E0611">
      <w:pPr>
        <w:pStyle w:val="Nzov"/>
      </w:pPr>
    </w:p>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bookmarkStart w:id="8" w:name="_Toc200543665"/>
      <w:r w:rsidRPr="00DC0B2E">
        <w:rPr>
          <w:rFonts w:cs="Arial"/>
          <w:sz w:val="22"/>
          <w:szCs w:val="22"/>
        </w:rPr>
        <w:t>4</w:t>
      </w:r>
      <w:r w:rsidRPr="00DC0B2E">
        <w:rPr>
          <w:rFonts w:cs="Arial"/>
          <w:sz w:val="22"/>
          <w:szCs w:val="22"/>
        </w:rPr>
        <w:tab/>
        <w:t>Variantné riešenie</w:t>
      </w:r>
      <w:bookmarkEnd w:id="8"/>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0EEA7346" w:rsidR="00062093" w:rsidRPr="00A0610E" w:rsidRDefault="00062093" w:rsidP="00DC0B2E">
      <w:pPr>
        <w:spacing w:line="276" w:lineRule="auto"/>
        <w:ind w:left="567" w:hanging="567"/>
        <w:rPr>
          <w:rFonts w:ascii="Arial" w:hAnsi="Arial" w:cs="Arial"/>
          <w:b/>
          <w:color w:val="000000" w:themeColor="text1"/>
          <w:lang w:eastAsia="sk-SK"/>
        </w:rPr>
      </w:pPr>
      <w:r w:rsidRPr="00DC0B2E">
        <w:rPr>
          <w:rFonts w:ascii="Arial" w:hAnsi="Arial" w:cs="Arial"/>
          <w:b/>
          <w:lang w:eastAsia="sk-SK"/>
        </w:rPr>
        <w:t>5</w:t>
      </w:r>
      <w:r w:rsidRPr="00DC0B2E">
        <w:rPr>
          <w:rFonts w:ascii="Arial" w:hAnsi="Arial" w:cs="Arial"/>
          <w:b/>
          <w:lang w:eastAsia="sk-SK"/>
        </w:rPr>
        <w:tab/>
      </w:r>
      <w:r w:rsidRPr="00A0610E">
        <w:rPr>
          <w:rFonts w:ascii="Arial" w:hAnsi="Arial" w:cs="Arial"/>
          <w:b/>
          <w:color w:val="000000" w:themeColor="text1"/>
          <w:lang w:eastAsia="sk-SK"/>
        </w:rPr>
        <w:t>Miesto a termín plneni</w:t>
      </w:r>
      <w:r w:rsidR="00A52BCE" w:rsidRPr="00A0610E">
        <w:rPr>
          <w:rFonts w:ascii="Arial" w:hAnsi="Arial" w:cs="Arial"/>
          <w:b/>
          <w:color w:val="000000" w:themeColor="text1"/>
          <w:lang w:eastAsia="sk-SK"/>
        </w:rPr>
        <w:t>a</w:t>
      </w:r>
      <w:r w:rsidRPr="00A0610E">
        <w:rPr>
          <w:rFonts w:ascii="Arial" w:hAnsi="Arial" w:cs="Arial"/>
          <w:b/>
          <w:color w:val="000000" w:themeColor="text1"/>
          <w:lang w:eastAsia="sk-SK"/>
        </w:rPr>
        <w:t xml:space="preserve"> predmetu zákazky</w:t>
      </w:r>
    </w:p>
    <w:p w14:paraId="4D0A40A8" w14:textId="6322F1C2" w:rsidR="00062093" w:rsidRPr="00A0610E" w:rsidRDefault="00062093" w:rsidP="00DC0B2E">
      <w:pPr>
        <w:spacing w:after="60" w:line="276" w:lineRule="auto"/>
        <w:ind w:left="568" w:hanging="568"/>
        <w:rPr>
          <w:rFonts w:ascii="Arial" w:hAnsi="Arial" w:cs="Arial"/>
          <w:color w:val="000000" w:themeColor="text1"/>
          <w:lang w:eastAsia="sk-SK"/>
        </w:rPr>
      </w:pPr>
      <w:r w:rsidRPr="00A0610E">
        <w:rPr>
          <w:rFonts w:ascii="Arial" w:hAnsi="Arial" w:cs="Arial"/>
          <w:color w:val="000000" w:themeColor="text1"/>
          <w:lang w:eastAsia="sk-SK"/>
        </w:rPr>
        <w:t>5.1</w:t>
      </w:r>
      <w:r w:rsidRPr="00A0610E">
        <w:rPr>
          <w:rFonts w:ascii="Arial" w:hAnsi="Arial" w:cs="Arial"/>
          <w:color w:val="000000" w:themeColor="text1"/>
          <w:lang w:eastAsia="sk-SK"/>
        </w:rPr>
        <w:tab/>
        <w:t xml:space="preserve">Miesto plnenia predmetu zákazky: </w:t>
      </w:r>
    </w:p>
    <w:p w14:paraId="1D5F4E24" w14:textId="628743E6" w:rsidR="00062093" w:rsidRPr="00A0610E" w:rsidRDefault="00062093" w:rsidP="00DC0B2E">
      <w:pPr>
        <w:spacing w:line="276" w:lineRule="auto"/>
        <w:ind w:left="568" w:hanging="568"/>
        <w:rPr>
          <w:rFonts w:ascii="Arial" w:hAnsi="Arial" w:cs="Arial"/>
          <w:color w:val="000000" w:themeColor="text1"/>
          <w:lang w:eastAsia="sk-SK"/>
        </w:rPr>
      </w:pPr>
      <w:r w:rsidRPr="00A0610E">
        <w:rPr>
          <w:rFonts w:ascii="Arial" w:hAnsi="Arial" w:cs="Arial"/>
          <w:color w:val="000000" w:themeColor="text1"/>
          <w:lang w:eastAsia="sk-SK"/>
        </w:rPr>
        <w:tab/>
      </w:r>
      <w:r w:rsidR="00A0610E" w:rsidRPr="00A0610E">
        <w:rPr>
          <w:rFonts w:ascii="Arial" w:hAnsi="Arial" w:cs="Arial"/>
          <w:color w:val="000000" w:themeColor="text1"/>
          <w:lang w:eastAsia="sk-SK"/>
        </w:rPr>
        <w:t>Miesta plnenia predmetu zákazky sú bližšie špecifikované v Prílohe č. 1 k časti B.1 Opis predmetu zákazky týchto SP.</w:t>
      </w:r>
    </w:p>
    <w:p w14:paraId="6A2D00FB" w14:textId="57303EB2" w:rsidR="00C5646C" w:rsidRPr="00A0610E" w:rsidRDefault="00062093" w:rsidP="00DC0B2E">
      <w:pPr>
        <w:pStyle w:val="pismo"/>
        <w:numPr>
          <w:ilvl w:val="1"/>
          <w:numId w:val="36"/>
        </w:numPr>
        <w:tabs>
          <w:tab w:val="left" w:pos="-709"/>
        </w:tabs>
        <w:spacing w:line="276" w:lineRule="auto"/>
        <w:ind w:left="567" w:hanging="567"/>
        <w:rPr>
          <w:rFonts w:eastAsia="Calibri"/>
          <w:color w:val="000000" w:themeColor="text1"/>
          <w:sz w:val="22"/>
          <w:szCs w:val="22"/>
        </w:rPr>
      </w:pPr>
      <w:r w:rsidRPr="00A0610E">
        <w:rPr>
          <w:rFonts w:eastAsia="Calibri"/>
          <w:color w:val="000000" w:themeColor="text1"/>
          <w:sz w:val="22"/>
          <w:szCs w:val="22"/>
        </w:rPr>
        <w:t xml:space="preserve">Predpokladaná dĺžka trvania plnenia: </w:t>
      </w:r>
      <w:r w:rsidR="00A0610E" w:rsidRPr="00A0610E">
        <w:rPr>
          <w:rFonts w:eastAsia="Calibri"/>
          <w:color w:val="000000" w:themeColor="text1"/>
          <w:sz w:val="22"/>
          <w:szCs w:val="22"/>
        </w:rPr>
        <w:t>48 mesiacov</w:t>
      </w:r>
      <w:r w:rsidR="00F11398" w:rsidRPr="00A0610E">
        <w:rPr>
          <w:rFonts w:eastAsia="Calibri"/>
          <w:color w:val="000000" w:themeColor="text1"/>
          <w:sz w:val="22"/>
          <w:szCs w:val="22"/>
        </w:rPr>
        <w:t xml:space="preserve"> odo dňa </w:t>
      </w:r>
      <w:r w:rsidRPr="00A0610E">
        <w:rPr>
          <w:rFonts w:eastAsia="Calibri"/>
          <w:color w:val="000000" w:themeColor="text1"/>
          <w:sz w:val="22"/>
          <w:szCs w:val="22"/>
        </w:rPr>
        <w:t xml:space="preserve">nadobudnutia účinnosti </w:t>
      </w:r>
      <w:r w:rsidR="00F11398" w:rsidRPr="00A0610E">
        <w:rPr>
          <w:rFonts w:eastAsia="Calibri"/>
          <w:color w:val="000000" w:themeColor="text1"/>
          <w:sz w:val="22"/>
          <w:szCs w:val="22"/>
        </w:rPr>
        <w:t xml:space="preserve">Rámcovej dohody </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016977" w:rsidRDefault="00B125D4" w:rsidP="00DC0B2E">
      <w:pPr>
        <w:pStyle w:val="Nadpis3"/>
        <w:numPr>
          <w:ilvl w:val="0"/>
          <w:numId w:val="53"/>
        </w:numPr>
        <w:spacing w:after="120" w:line="276" w:lineRule="auto"/>
        <w:ind w:left="567" w:hanging="567"/>
        <w:rPr>
          <w:rFonts w:cs="Arial"/>
        </w:rPr>
      </w:pPr>
      <w:bookmarkStart w:id="9" w:name="_Toc200543666"/>
      <w:r w:rsidRPr="00016977">
        <w:rPr>
          <w:rFonts w:cs="Arial"/>
          <w:bCs w:val="0"/>
          <w:sz w:val="22"/>
          <w:szCs w:val="22"/>
        </w:rPr>
        <w:t>Zdroj finančných prostriedkov</w:t>
      </w:r>
      <w:bookmarkEnd w:id="9"/>
      <w:r w:rsidRPr="00016977">
        <w:rPr>
          <w:rFonts w:cs="Arial"/>
          <w:bCs w:val="0"/>
          <w:sz w:val="22"/>
          <w:szCs w:val="22"/>
        </w:rPr>
        <w:t xml:space="preserve">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67A30270" w:rsidR="00C5646C" w:rsidRPr="00A0610E" w:rsidRDefault="002E672F" w:rsidP="00DC0B2E">
      <w:pPr>
        <w:spacing w:after="0" w:line="276" w:lineRule="auto"/>
        <w:ind w:left="567" w:hanging="567"/>
        <w:rPr>
          <w:rFonts w:ascii="Arial" w:eastAsia="Calibri" w:hAnsi="Arial" w:cs="Arial"/>
          <w:color w:val="000000" w:themeColor="text1"/>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00A0610E" w:rsidRPr="00A0610E">
        <w:rPr>
          <w:rFonts w:ascii="Arial" w:eastAsia="Calibri" w:hAnsi="Arial" w:cs="Arial"/>
          <w:color w:val="000000" w:themeColor="text1"/>
          <w:lang w:eastAsia="sk-SK"/>
        </w:rPr>
        <w:t>30</w:t>
      </w:r>
      <w:r w:rsidRPr="00A0610E">
        <w:rPr>
          <w:rFonts w:ascii="Arial" w:eastAsia="Calibri" w:hAnsi="Arial" w:cs="Arial"/>
          <w:color w:val="000000" w:themeColor="text1"/>
          <w:lang w:eastAsia="sk-SK"/>
        </w:rPr>
        <w:t xml:space="preserve"> </w:t>
      </w:r>
      <w:r w:rsidR="00C5646C" w:rsidRPr="00A0610E">
        <w:rPr>
          <w:rFonts w:ascii="Arial" w:eastAsia="Calibri" w:hAnsi="Arial" w:cs="Arial"/>
          <w:color w:val="000000" w:themeColor="text1"/>
          <w:lang w:eastAsia="sk-SK"/>
        </w:rPr>
        <w:t>(slovom</w:t>
      </w:r>
      <w:r w:rsidR="00A0610E" w:rsidRPr="00A0610E">
        <w:rPr>
          <w:rFonts w:ascii="Arial" w:eastAsia="Calibri" w:hAnsi="Arial" w:cs="Arial"/>
          <w:color w:val="000000" w:themeColor="text1"/>
          <w:lang w:eastAsia="sk-SK"/>
        </w:rPr>
        <w:t>:</w:t>
      </w:r>
      <w:r w:rsidR="00C5646C" w:rsidRPr="00A0610E">
        <w:rPr>
          <w:rFonts w:ascii="Arial" w:eastAsia="Calibri" w:hAnsi="Arial" w:cs="Arial"/>
          <w:color w:val="000000" w:themeColor="text1"/>
          <w:lang w:eastAsia="sk-SK"/>
        </w:rPr>
        <w:t xml:space="preserve"> </w:t>
      </w:r>
      <w:r w:rsidR="00A0610E" w:rsidRPr="00A0610E">
        <w:rPr>
          <w:rFonts w:ascii="Arial" w:eastAsia="Calibri" w:hAnsi="Arial" w:cs="Arial"/>
          <w:color w:val="000000" w:themeColor="text1"/>
          <w:lang w:eastAsia="sk-SK"/>
        </w:rPr>
        <w:t>tridsať</w:t>
      </w:r>
      <w:r w:rsidR="00C5646C" w:rsidRPr="00A0610E">
        <w:rPr>
          <w:rFonts w:ascii="Arial" w:eastAsia="Calibri" w:hAnsi="Arial" w:cs="Arial"/>
          <w:color w:val="000000" w:themeColor="text1"/>
          <w:lang w:eastAsia="sk-SK"/>
        </w:rPr>
        <w:t>) kalendárnyc</w:t>
      </w:r>
      <w:r w:rsidR="00C26ACA" w:rsidRPr="00A0610E">
        <w:rPr>
          <w:rFonts w:ascii="Arial" w:eastAsia="Calibri" w:hAnsi="Arial" w:cs="Arial"/>
          <w:color w:val="000000" w:themeColor="text1"/>
          <w:lang w:eastAsia="sk-SK"/>
        </w:rPr>
        <w:t>h</w:t>
      </w:r>
      <w:r w:rsidR="00C5646C" w:rsidRPr="00A0610E">
        <w:rPr>
          <w:rFonts w:ascii="Arial" w:eastAsia="Calibri" w:hAnsi="Arial" w:cs="Arial"/>
          <w:color w:val="000000" w:themeColor="text1"/>
          <w:lang w:eastAsia="sk-SK"/>
        </w:rPr>
        <w:t xml:space="preserve"> </w:t>
      </w:r>
      <w:r w:rsidRPr="00A0610E">
        <w:rPr>
          <w:rFonts w:ascii="Arial" w:eastAsia="Calibri" w:hAnsi="Arial" w:cs="Arial"/>
          <w:color w:val="000000" w:themeColor="text1"/>
          <w:lang w:eastAsia="sk-SK"/>
        </w:rPr>
        <w:t xml:space="preserve">dní odo dňa </w:t>
      </w:r>
      <w:r w:rsidR="00C5646C" w:rsidRPr="00A0610E">
        <w:rPr>
          <w:rFonts w:ascii="Arial" w:eastAsia="Calibri" w:hAnsi="Arial" w:cs="Arial"/>
          <w:color w:val="000000" w:themeColor="text1"/>
          <w:lang w:eastAsia="sk-SK"/>
        </w:rPr>
        <w:t xml:space="preserve">doporučeného </w:t>
      </w:r>
      <w:r w:rsidRPr="00A0610E">
        <w:rPr>
          <w:rFonts w:ascii="Arial" w:eastAsia="Calibri" w:hAnsi="Arial" w:cs="Arial"/>
          <w:color w:val="000000" w:themeColor="text1"/>
          <w:lang w:eastAsia="sk-SK"/>
        </w:rPr>
        <w:t>doručenia faktúr</w:t>
      </w:r>
      <w:r w:rsidR="00C5646C" w:rsidRPr="00A0610E">
        <w:rPr>
          <w:rFonts w:ascii="Arial" w:eastAsia="Calibri" w:hAnsi="Arial" w:cs="Arial"/>
          <w:color w:val="000000" w:themeColor="text1"/>
          <w:lang w:eastAsia="sk-SK"/>
        </w:rPr>
        <w:t xml:space="preserve"> bez nedostatkov</w:t>
      </w:r>
      <w:r w:rsidRPr="00A0610E">
        <w:rPr>
          <w:rFonts w:ascii="Arial" w:eastAsia="Calibri" w:hAnsi="Arial" w:cs="Arial"/>
          <w:color w:val="000000" w:themeColor="text1"/>
          <w:lang w:eastAsia="sk-SK"/>
        </w:rPr>
        <w:t xml:space="preserve"> verejnému obstarávateľovi</w:t>
      </w:r>
      <w:r w:rsidR="00F339D8" w:rsidRPr="00A0610E">
        <w:rPr>
          <w:rFonts w:ascii="Arial" w:eastAsia="Calibri" w:hAnsi="Arial" w:cs="Arial"/>
          <w:color w:val="000000" w:themeColor="text1"/>
          <w:lang w:eastAsia="sk-SK"/>
        </w:rPr>
        <w:t xml:space="preserve"> </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A0610E" w:rsidRDefault="00796CF2" w:rsidP="00DC0B2E">
      <w:pPr>
        <w:pStyle w:val="Nadpis3"/>
        <w:spacing w:after="120" w:line="276" w:lineRule="auto"/>
        <w:ind w:left="567" w:hanging="567"/>
        <w:rPr>
          <w:rFonts w:cs="Arial"/>
          <w:color w:val="000000" w:themeColor="text1"/>
          <w:sz w:val="22"/>
          <w:szCs w:val="22"/>
        </w:rPr>
      </w:pPr>
      <w:bookmarkStart w:id="10" w:name="_Toc200543667"/>
      <w:r w:rsidRPr="00FD129B">
        <w:rPr>
          <w:rFonts w:cs="Arial"/>
          <w:bCs w:val="0"/>
          <w:sz w:val="22"/>
          <w:szCs w:val="22"/>
        </w:rPr>
        <w:t>Typ zmluvy</w:t>
      </w:r>
      <w:bookmarkEnd w:id="10"/>
      <w:r w:rsidRPr="00FD129B">
        <w:rPr>
          <w:rFonts w:cs="Arial"/>
          <w:bCs w:val="0"/>
          <w:sz w:val="22"/>
          <w:szCs w:val="22"/>
        </w:rPr>
        <w:t xml:space="preserve"> </w:t>
      </w:r>
      <w:r w:rsidRPr="00FD129B">
        <w:rPr>
          <w:rFonts w:cs="Arial"/>
          <w:bCs w:val="0"/>
          <w:iCs/>
          <w:sz w:val="22"/>
          <w:szCs w:val="22"/>
        </w:rPr>
        <w:t xml:space="preserve"> </w:t>
      </w:r>
    </w:p>
    <w:p w14:paraId="401A00BF" w14:textId="3A5E4113"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A0610E">
        <w:rPr>
          <w:rFonts w:ascii="Arial" w:hAnsi="Arial" w:cs="Arial"/>
          <w:color w:val="000000" w:themeColor="text1"/>
        </w:rPr>
        <w:tab/>
      </w:r>
      <w:r w:rsidR="00796CF2" w:rsidRPr="00A0610E">
        <w:rPr>
          <w:rFonts w:ascii="Arial" w:hAnsi="Arial" w:cs="Arial"/>
          <w:color w:val="000000" w:themeColor="text1"/>
        </w:rPr>
        <w:t>Výsled</w:t>
      </w:r>
      <w:r w:rsidR="00357F46" w:rsidRPr="00A0610E">
        <w:rPr>
          <w:rFonts w:ascii="Arial" w:hAnsi="Arial" w:cs="Arial"/>
          <w:color w:val="000000" w:themeColor="text1"/>
        </w:rPr>
        <w:t>ok</w:t>
      </w:r>
      <w:r w:rsidR="00796CF2" w:rsidRPr="00A0610E">
        <w:rPr>
          <w:rFonts w:ascii="Arial" w:hAnsi="Arial" w:cs="Arial"/>
          <w:color w:val="000000" w:themeColor="text1"/>
        </w:rPr>
        <w:t xml:space="preserve"> </w:t>
      </w:r>
      <w:r w:rsidR="00AF050E" w:rsidRPr="00A0610E">
        <w:rPr>
          <w:rFonts w:ascii="Arial" w:hAnsi="Arial" w:cs="Arial"/>
          <w:color w:val="000000" w:themeColor="text1"/>
        </w:rPr>
        <w:t xml:space="preserve">postupu </w:t>
      </w:r>
      <w:r w:rsidR="00796CF2" w:rsidRPr="00A0610E">
        <w:rPr>
          <w:rFonts w:ascii="Arial" w:hAnsi="Arial" w:cs="Arial"/>
          <w:color w:val="000000" w:themeColor="text1"/>
        </w:rPr>
        <w:t>verejného obstarávania</w:t>
      </w:r>
      <w:r w:rsidR="00CD19A4" w:rsidRPr="00A0610E">
        <w:rPr>
          <w:rFonts w:ascii="Arial" w:hAnsi="Arial" w:cs="Arial"/>
          <w:color w:val="000000" w:themeColor="text1"/>
        </w:rPr>
        <w:t xml:space="preserve">: </w:t>
      </w:r>
      <w:r w:rsidR="00796CF2" w:rsidRPr="00A0610E">
        <w:rPr>
          <w:rFonts w:ascii="Arial" w:hAnsi="Arial" w:cs="Arial"/>
          <w:color w:val="000000" w:themeColor="text1"/>
        </w:rPr>
        <w:t>uzavretie</w:t>
      </w:r>
      <w:r w:rsidR="00887D90" w:rsidRPr="00A0610E">
        <w:rPr>
          <w:rFonts w:ascii="Arial" w:hAnsi="Arial" w:cs="Arial"/>
          <w:b/>
          <w:color w:val="000000" w:themeColor="text1"/>
        </w:rPr>
        <w:t xml:space="preserve"> Rámcovej dohody </w:t>
      </w:r>
      <w:r w:rsidR="00887D90" w:rsidRPr="00A0610E">
        <w:rPr>
          <w:rFonts w:ascii="Arial" w:hAnsi="Arial" w:cs="Arial"/>
          <w:color w:val="000000" w:themeColor="text1"/>
        </w:rPr>
        <w:t xml:space="preserve"> </w:t>
      </w:r>
      <w:r w:rsidR="00C26ACA" w:rsidRPr="00A0610E">
        <w:rPr>
          <w:rFonts w:ascii="Arial" w:hAnsi="Arial" w:cs="Arial"/>
          <w:color w:val="000000" w:themeColor="text1"/>
        </w:rPr>
        <w:t>(ďalej len „</w:t>
      </w:r>
      <w:r w:rsidR="00C26ACA" w:rsidRPr="00A0610E">
        <w:rPr>
          <w:rFonts w:ascii="Arial" w:hAnsi="Arial" w:cs="Arial"/>
          <w:b/>
          <w:color w:val="000000" w:themeColor="text1"/>
        </w:rPr>
        <w:t>Dohoda</w:t>
      </w:r>
      <w:r w:rsidR="00C26ACA" w:rsidRPr="00A0610E">
        <w:rPr>
          <w:rFonts w:ascii="Arial" w:hAnsi="Arial" w:cs="Arial"/>
          <w:color w:val="000000" w:themeColor="text1"/>
        </w:rPr>
        <w:t xml:space="preserve">“) </w:t>
      </w:r>
      <w:r w:rsidR="00887D90" w:rsidRPr="00DC0B2E">
        <w:rPr>
          <w:rFonts w:ascii="Arial" w:hAnsi="Arial" w:cs="Arial"/>
        </w:rPr>
        <w:t>uzavretá</w:t>
      </w:r>
      <w:r w:rsidR="00ED5B78" w:rsidRPr="00DC0B2E">
        <w:rPr>
          <w:rFonts w:ascii="Arial" w:hAnsi="Arial" w:cs="Arial"/>
          <w:b/>
        </w:rPr>
        <w:t xml:space="preserve"> </w:t>
      </w:r>
      <w:r w:rsidR="00ED5B78" w:rsidRPr="00DC0B2E">
        <w:rPr>
          <w:rFonts w:ascii="Arial" w:hAnsi="Arial" w:cs="Arial"/>
        </w:rPr>
        <w:t xml:space="preserve"> podľa § 536 a </w:t>
      </w:r>
      <w:proofErr w:type="spellStart"/>
      <w:r w:rsidR="00ED5B78" w:rsidRPr="00DC0B2E">
        <w:rPr>
          <w:rFonts w:ascii="Arial" w:hAnsi="Arial" w:cs="Arial"/>
        </w:rPr>
        <w:t>n</w:t>
      </w:r>
      <w:r w:rsidR="007041FD" w:rsidRPr="00DC0B2E">
        <w:rPr>
          <w:rFonts w:ascii="Arial" w:hAnsi="Arial" w:cs="Arial"/>
        </w:rPr>
        <w:t>a</w:t>
      </w:r>
      <w:r w:rsidR="00ED5B78" w:rsidRPr="00DC0B2E">
        <w:rPr>
          <w:rFonts w:ascii="Arial" w:hAnsi="Arial" w:cs="Arial"/>
        </w:rPr>
        <w:t>sl</w:t>
      </w:r>
      <w:proofErr w:type="spellEnd"/>
      <w:r w:rsidR="00ED5B78" w:rsidRPr="00DC0B2E">
        <w:rPr>
          <w:rFonts w:ascii="Arial" w:hAnsi="Arial" w:cs="Arial"/>
        </w:rPr>
        <w:t xml:space="preserve">. zákona 513/1991 Zb. Obchodného zákonníka </w:t>
      </w:r>
      <w:bookmarkStart w:id="11" w:name="_Hlk138687814"/>
      <w:r w:rsidR="00ED5B78" w:rsidRPr="00DC0B2E">
        <w:rPr>
          <w:rFonts w:ascii="Arial" w:hAnsi="Arial" w:cs="Arial"/>
        </w:rPr>
        <w:t>v znení neskorších predpisov</w:t>
      </w:r>
      <w:bookmarkEnd w:id="11"/>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 xml:space="preserve">“). </w:t>
      </w:r>
    </w:p>
    <w:p w14:paraId="409B8464" w14:textId="118CB602"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DC0B2E">
        <w:rPr>
          <w:rFonts w:ascii="Arial" w:hAnsi="Arial" w:cs="Arial"/>
        </w:rPr>
        <w:t xml:space="preserve">Vymedzenie zmluvných podmienok </w:t>
      </w:r>
      <w:r w:rsidR="004E477E" w:rsidRPr="00A0610E">
        <w:rPr>
          <w:rFonts w:ascii="Arial" w:hAnsi="Arial" w:cs="Arial"/>
          <w:color w:val="000000" w:themeColor="text1"/>
        </w:rPr>
        <w:t>plnenia</w:t>
      </w:r>
      <w:r w:rsidR="00796CF2" w:rsidRPr="00A0610E">
        <w:rPr>
          <w:rFonts w:ascii="Arial" w:hAnsi="Arial" w:cs="Arial"/>
          <w:color w:val="000000" w:themeColor="text1"/>
        </w:rPr>
        <w:t xml:space="preserve"> predmetu zákazky tvorí</w:t>
      </w:r>
      <w:r w:rsidR="00873168" w:rsidRPr="00A0610E">
        <w:rPr>
          <w:rFonts w:ascii="Arial" w:hAnsi="Arial" w:cs="Arial"/>
          <w:color w:val="000000" w:themeColor="text1"/>
        </w:rPr>
        <w:t xml:space="preserve"> B.1 Opis predmetu zákazky,</w:t>
      </w:r>
      <w:r w:rsidR="00CF195A" w:rsidRPr="00A0610E">
        <w:rPr>
          <w:rFonts w:ascii="Arial" w:hAnsi="Arial" w:cs="Arial"/>
          <w:color w:val="000000" w:themeColor="text1"/>
        </w:rPr>
        <w:t xml:space="preserve"> </w:t>
      </w:r>
      <w:r w:rsidR="00F85D63" w:rsidRPr="00A0610E">
        <w:rPr>
          <w:rFonts w:ascii="Arial" w:hAnsi="Arial" w:cs="Arial"/>
          <w:color w:val="000000" w:themeColor="text1"/>
        </w:rPr>
        <w:t>B.2</w:t>
      </w:r>
      <w:r w:rsidR="00CF195A" w:rsidRPr="00A0610E">
        <w:rPr>
          <w:rFonts w:ascii="Arial" w:hAnsi="Arial" w:cs="Arial"/>
          <w:color w:val="000000" w:themeColor="text1"/>
        </w:rPr>
        <w:t xml:space="preserve"> </w:t>
      </w:r>
      <w:r w:rsidR="000B1993" w:rsidRPr="00A0610E">
        <w:rPr>
          <w:rFonts w:ascii="Arial" w:hAnsi="Arial" w:cs="Arial"/>
          <w:color w:val="000000" w:themeColor="text1"/>
        </w:rPr>
        <w:t>Spôsob určenia ceny</w:t>
      </w:r>
      <w:r w:rsidR="00873168" w:rsidRPr="00A0610E">
        <w:rPr>
          <w:rFonts w:ascii="Arial" w:hAnsi="Arial" w:cs="Arial"/>
          <w:color w:val="000000" w:themeColor="text1"/>
        </w:rPr>
        <w:t xml:space="preserve"> a</w:t>
      </w:r>
      <w:r w:rsidR="00796CF2" w:rsidRPr="00A0610E">
        <w:rPr>
          <w:rFonts w:ascii="Arial" w:hAnsi="Arial" w:cs="Arial"/>
          <w:color w:val="000000" w:themeColor="text1"/>
        </w:rPr>
        <w:t xml:space="preserve"> </w:t>
      </w:r>
      <w:r w:rsidR="00F85D63" w:rsidRPr="00A0610E">
        <w:rPr>
          <w:rFonts w:ascii="Arial" w:hAnsi="Arial" w:cs="Arial"/>
          <w:color w:val="000000" w:themeColor="text1"/>
        </w:rPr>
        <w:t xml:space="preserve">B.3 </w:t>
      </w:r>
      <w:r w:rsidR="00796CF2" w:rsidRPr="00A0610E">
        <w:rPr>
          <w:rFonts w:ascii="Arial" w:hAnsi="Arial" w:cs="Arial"/>
          <w:color w:val="000000" w:themeColor="text1"/>
        </w:rPr>
        <w:t>Obchodné podm</w:t>
      </w:r>
      <w:r w:rsidR="00873168" w:rsidRPr="00A0610E">
        <w:rPr>
          <w:rFonts w:ascii="Arial" w:hAnsi="Arial" w:cs="Arial"/>
          <w:color w:val="000000" w:themeColor="text1"/>
        </w:rPr>
        <w:t xml:space="preserve">ienky </w:t>
      </w:r>
      <w:r w:rsidR="004E477E" w:rsidRPr="00A0610E">
        <w:rPr>
          <w:rFonts w:ascii="Arial" w:hAnsi="Arial" w:cs="Arial"/>
          <w:color w:val="000000" w:themeColor="text1"/>
        </w:rPr>
        <w:t>plnenia</w:t>
      </w:r>
      <w:r w:rsidR="00873168" w:rsidRPr="00A0610E">
        <w:rPr>
          <w:rFonts w:ascii="Arial" w:hAnsi="Arial" w:cs="Arial"/>
          <w:color w:val="000000" w:themeColor="text1"/>
        </w:rPr>
        <w:t xml:space="preserve"> predmetu zákazky</w:t>
      </w:r>
      <w:r w:rsidR="00796CF2" w:rsidRPr="00A0610E">
        <w:rPr>
          <w:rFonts w:ascii="Arial" w:hAnsi="Arial" w:cs="Arial"/>
          <w:color w:val="000000" w:themeColor="text1"/>
        </w:rPr>
        <w:t xml:space="preserve">, ktoré sú neoddeliteľnou súčasťou týchto </w:t>
      </w:r>
      <w:r w:rsidR="00AB09CE" w:rsidRPr="00A0610E">
        <w:rPr>
          <w:rFonts w:ascii="Arial" w:hAnsi="Arial" w:cs="Arial"/>
          <w:color w:val="000000" w:themeColor="text1"/>
        </w:rPr>
        <w:t>SP</w:t>
      </w:r>
      <w:r w:rsidR="00796CF2" w:rsidRPr="00A0610E">
        <w:rPr>
          <w:rFonts w:ascii="Arial" w:hAnsi="Arial" w:cs="Arial"/>
          <w:color w:val="000000" w:themeColor="text1"/>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2" w:name="_Toc200543668"/>
      <w:r w:rsidRPr="00FD129B">
        <w:rPr>
          <w:rFonts w:cs="Arial"/>
          <w:bCs w:val="0"/>
          <w:sz w:val="22"/>
          <w:szCs w:val="22"/>
        </w:rPr>
        <w:t xml:space="preserve">Viazanosť </w:t>
      </w:r>
      <w:r w:rsidR="00796CF2" w:rsidRPr="00FD129B">
        <w:rPr>
          <w:rFonts w:cs="Arial"/>
          <w:bCs w:val="0"/>
          <w:sz w:val="22"/>
          <w:szCs w:val="22"/>
        </w:rPr>
        <w:t xml:space="preserve"> ponuky</w:t>
      </w:r>
      <w:bookmarkEnd w:id="12"/>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136AA40B"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Uchádzač je svojou ponukou viazaný počas lehoty viazanosti ponúk. Lehota viazanosti ponúk plynie od uplynutia lehoty na predkladanie ponúk do uplynutia lehoty viazanosti ponúk stanovenej verejným obstarávateľom, t.</w:t>
      </w:r>
      <w:r w:rsidR="00531166">
        <w:rPr>
          <w:rFonts w:ascii="Arial" w:hAnsi="Arial" w:cs="Arial"/>
        </w:rPr>
        <w:t xml:space="preserve"> </w:t>
      </w:r>
      <w:r w:rsidRPr="00DC0B2E">
        <w:rPr>
          <w:rFonts w:ascii="Arial" w:hAnsi="Arial" w:cs="Arial"/>
        </w:rPr>
        <w:t>j. 12 mesiacov od uplynutia lehoty na predkladanie ponúk.</w:t>
      </w:r>
    </w:p>
    <w:p w14:paraId="23B6D600" w14:textId="13240470" w:rsidR="00D66EED" w:rsidRDefault="00D66EED"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08548BA" w:rsidR="00C26ACA" w:rsidRDefault="00C26ACA" w:rsidP="00DC0B2E">
      <w:pPr>
        <w:autoSpaceDE w:val="0"/>
        <w:autoSpaceDN w:val="0"/>
        <w:spacing w:after="0" w:line="276" w:lineRule="auto"/>
        <w:ind w:left="567"/>
        <w:rPr>
          <w:rFonts w:ascii="Arial" w:hAnsi="Arial" w:cs="Arial"/>
        </w:rPr>
      </w:pPr>
    </w:p>
    <w:p w14:paraId="44440274" w14:textId="5177192A" w:rsidR="00D77444" w:rsidRDefault="00D77444" w:rsidP="00DC0B2E">
      <w:pPr>
        <w:autoSpaceDE w:val="0"/>
        <w:autoSpaceDN w:val="0"/>
        <w:spacing w:after="0" w:line="276" w:lineRule="auto"/>
        <w:ind w:left="567"/>
        <w:rPr>
          <w:rFonts w:ascii="Arial" w:hAnsi="Arial" w:cs="Arial"/>
        </w:rPr>
      </w:pPr>
    </w:p>
    <w:p w14:paraId="610D4230" w14:textId="4A918DC2" w:rsidR="00697A80" w:rsidRDefault="00697A80" w:rsidP="00DC0B2E">
      <w:pPr>
        <w:autoSpaceDE w:val="0"/>
        <w:autoSpaceDN w:val="0"/>
        <w:spacing w:after="0" w:line="276" w:lineRule="auto"/>
        <w:ind w:left="567"/>
        <w:rPr>
          <w:rFonts w:ascii="Arial" w:hAnsi="Arial" w:cs="Arial"/>
        </w:rPr>
      </w:pPr>
    </w:p>
    <w:p w14:paraId="4CF82DA2" w14:textId="77777777" w:rsidR="00697A80" w:rsidRPr="00DC0B2E" w:rsidRDefault="00697A80"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3" w:name="_Toc200543669"/>
      <w:r w:rsidRPr="00DC0B2E">
        <w:rPr>
          <w:rFonts w:cs="Arial"/>
          <w:sz w:val="22"/>
          <w:szCs w:val="22"/>
        </w:rPr>
        <w:t>Časť II.</w:t>
      </w:r>
      <w:bookmarkEnd w:id="13"/>
    </w:p>
    <w:p w14:paraId="059D1BAC" w14:textId="77777777" w:rsidR="00796CF2" w:rsidRPr="00DC0B2E" w:rsidRDefault="00796CF2" w:rsidP="00DC0B2E">
      <w:pPr>
        <w:pStyle w:val="Nadpis2"/>
        <w:spacing w:line="276" w:lineRule="auto"/>
        <w:rPr>
          <w:rFonts w:cs="Arial"/>
          <w:sz w:val="22"/>
          <w:szCs w:val="22"/>
        </w:rPr>
      </w:pPr>
      <w:bookmarkStart w:id="14" w:name="_Toc200543670"/>
      <w:r w:rsidRPr="00DC0B2E">
        <w:rPr>
          <w:rFonts w:cs="Arial"/>
          <w:sz w:val="22"/>
          <w:szCs w:val="22"/>
        </w:rPr>
        <w:t>Komunikácia a vysvetľovanie</w:t>
      </w:r>
      <w:bookmarkEnd w:id="14"/>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5" w:name="_Toc200543671"/>
      <w:r w:rsidRPr="00FD129B">
        <w:rPr>
          <w:rFonts w:cs="Arial"/>
          <w:bCs w:val="0"/>
          <w:sz w:val="22"/>
          <w:szCs w:val="22"/>
        </w:rPr>
        <w:t xml:space="preserve">Komunikácia medzi </w:t>
      </w:r>
      <w:r w:rsidR="00636013" w:rsidRPr="00FD129B">
        <w:rPr>
          <w:rFonts w:cs="Arial"/>
          <w:bCs w:val="0"/>
          <w:sz w:val="22"/>
          <w:szCs w:val="22"/>
        </w:rPr>
        <w:t xml:space="preserve">verejným </w:t>
      </w:r>
      <w:r w:rsidRPr="00FD129B">
        <w:rPr>
          <w:rFonts w:cs="Arial"/>
          <w:bCs w:val="0"/>
          <w:sz w:val="22"/>
          <w:szCs w:val="22"/>
        </w:rPr>
        <w:t>obstarávateľom a</w:t>
      </w:r>
      <w:r w:rsidR="00AF050E" w:rsidRPr="00FD129B">
        <w:rPr>
          <w:rFonts w:cs="Arial"/>
          <w:bCs w:val="0"/>
          <w:sz w:val="22"/>
          <w:szCs w:val="22"/>
        </w:rPr>
        <w:t> </w:t>
      </w:r>
      <w:r w:rsidRPr="00FD129B">
        <w:rPr>
          <w:rFonts w:cs="Arial"/>
          <w:bCs w:val="0"/>
          <w:sz w:val="22"/>
          <w:szCs w:val="22"/>
        </w:rPr>
        <w:t>záujemcami</w:t>
      </w:r>
      <w:r w:rsidR="00AF050E" w:rsidRPr="00FD129B">
        <w:rPr>
          <w:rFonts w:cs="Arial"/>
          <w:bCs w:val="0"/>
          <w:sz w:val="22"/>
          <w:szCs w:val="22"/>
        </w:rPr>
        <w:t>/uchádzačmi</w:t>
      </w:r>
      <w:bookmarkEnd w:id="15"/>
      <w:r w:rsidRPr="00FD129B">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1B9BBDC"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D689F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1C7036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ADADD3D"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9663DEF"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5262CC52"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33453F1B"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0292B612"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6"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799F98BF" w:rsidR="00FA6DE9"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7" w:name="_Hlk138688118"/>
      <w:bookmarkEnd w:id="16"/>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7"/>
    <w:p w14:paraId="06B13B90"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DC0B2E">
      <w:pPr>
        <w:pStyle w:val="Zarkazkladnhotextu2"/>
        <w:numPr>
          <w:ilvl w:val="1"/>
          <w:numId w:val="54"/>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DC0B2E">
      <w:pPr>
        <w:pStyle w:val="Odsekzoznamu"/>
        <w:numPr>
          <w:ilvl w:val="1"/>
          <w:numId w:val="55"/>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DC0B2E">
      <w:pPr>
        <w:pStyle w:val="Odsekzoznamu"/>
        <w:numPr>
          <w:ilvl w:val="1"/>
          <w:numId w:val="55"/>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w:t>
      </w:r>
      <w:r w:rsidRPr="00DC0B2E">
        <w:rPr>
          <w:rFonts w:eastAsia="Calibri" w:cs="Arial"/>
          <w:noProof w:val="0"/>
          <w:color w:val="000000" w:themeColor="text1"/>
          <w:lang w:eastAsia="sk-SK"/>
        </w:rPr>
        <w:lastRenderedPageBreak/>
        <w:t xml:space="preserve">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DC0B2E">
      <w:pPr>
        <w:pStyle w:val="Zarkazkladnhotextu2"/>
        <w:numPr>
          <w:ilvl w:val="1"/>
          <w:numId w:val="5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DC0B2E">
      <w:pPr>
        <w:pStyle w:val="Zarkazkladnhotextu2"/>
        <w:numPr>
          <w:ilvl w:val="1"/>
          <w:numId w:val="55"/>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DC0B2E">
      <w:pPr>
        <w:pStyle w:val="Zarkazkladnhotextu2"/>
        <w:numPr>
          <w:ilvl w:val="1"/>
          <w:numId w:val="55"/>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DC0B2E">
      <w:pPr>
        <w:pStyle w:val="Zarkazkladnhotextu2"/>
        <w:numPr>
          <w:ilvl w:val="1"/>
          <w:numId w:val="55"/>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8" w:name="_Toc200543672"/>
      <w:r w:rsidRPr="00F751D6">
        <w:rPr>
          <w:rFonts w:cs="Arial"/>
          <w:bCs w:val="0"/>
          <w:sz w:val="22"/>
          <w:szCs w:val="22"/>
        </w:rPr>
        <w:t>Vysvet</w:t>
      </w:r>
      <w:r w:rsidR="000A0A85" w:rsidRPr="00F751D6">
        <w:rPr>
          <w:rFonts w:cs="Arial"/>
          <w:bCs w:val="0"/>
          <w:sz w:val="22"/>
          <w:szCs w:val="22"/>
        </w:rPr>
        <w:t>lenie informácií</w:t>
      </w:r>
      <w:bookmarkEnd w:id="18"/>
      <w:r w:rsidRPr="00F751D6">
        <w:rPr>
          <w:rFonts w:cs="Arial"/>
          <w:bCs w:val="0"/>
          <w:sz w:val="22"/>
          <w:szCs w:val="22"/>
        </w:rPr>
        <w:t xml:space="preserve"> </w:t>
      </w:r>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018A9446"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w:t>
      </w:r>
      <w:r w:rsidR="00946EA1" w:rsidRPr="00DC0B2E">
        <w:rPr>
          <w:rFonts w:ascii="Arial" w:hAnsi="Arial" w:cs="Arial"/>
          <w:noProof w:val="0"/>
          <w:color w:val="000000" w:themeColor="text1"/>
          <w:sz w:val="22"/>
          <w:szCs w:val="22"/>
        </w:rPr>
        <w:lastRenderedPageBreak/>
        <w:t>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2AFC8C56"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D129B">
        <w:rPr>
          <w:rFonts w:ascii="Arial" w:hAnsi="Arial" w:cs="Arial"/>
          <w:noProof w:val="0"/>
          <w:sz w:val="22"/>
          <w:szCs w:val="22"/>
        </w:rPr>
        <w:t>lehotu na predkladanie ponúk</w:t>
      </w:r>
      <w:r w:rsidR="001D6641" w:rsidRPr="00FD129B">
        <w:rPr>
          <w:rFonts w:ascii="Arial" w:hAnsi="Arial" w:cs="Arial"/>
          <w:noProof w:val="0"/>
          <w:sz w:val="22"/>
          <w:szCs w:val="22"/>
        </w:rPr>
        <w:t xml:space="preserve"> </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0D6F75E"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3A22F256"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C0B2E">
      <w:pPr>
        <w:pStyle w:val="Zarkazkladnhotextu2"/>
        <w:spacing w:line="276" w:lineRule="auto"/>
        <w:ind w:left="567"/>
        <w:rPr>
          <w:rFonts w:ascii="Arial" w:hAnsi="Arial" w:cs="Arial"/>
          <w:noProof w:val="0"/>
          <w:color w:val="000000" w:themeColor="text1"/>
          <w:sz w:val="22"/>
          <w:szCs w:val="22"/>
        </w:rPr>
      </w:pPr>
    </w:p>
    <w:p w14:paraId="2E28BEC7" w14:textId="7777777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0ADBF910" w:rsidR="00796CF2" w:rsidRPr="00DC0B2E" w:rsidRDefault="00796CF2" w:rsidP="00DC0B2E">
      <w:pPr>
        <w:pStyle w:val="Nadpis3"/>
        <w:spacing w:after="0" w:line="276" w:lineRule="auto"/>
        <w:ind w:left="567" w:hanging="567"/>
        <w:rPr>
          <w:rFonts w:cs="Arial"/>
          <w:sz w:val="22"/>
          <w:szCs w:val="22"/>
        </w:rPr>
      </w:pPr>
      <w:bookmarkStart w:id="19" w:name="_Toc200543673"/>
      <w:r w:rsidRPr="00BD03F6">
        <w:rPr>
          <w:rFonts w:cs="Arial"/>
          <w:sz w:val="22"/>
          <w:szCs w:val="22"/>
        </w:rPr>
        <w:t xml:space="preserve">Obhliadka </w:t>
      </w:r>
      <w:r w:rsidRPr="00300B2B">
        <w:rPr>
          <w:rFonts w:cs="Arial"/>
          <w:color w:val="000000" w:themeColor="text1"/>
          <w:sz w:val="22"/>
          <w:szCs w:val="22"/>
        </w:rPr>
        <w:t xml:space="preserve">miesta </w:t>
      </w:r>
      <w:r w:rsidR="00FB4F8D" w:rsidRPr="00300B2B">
        <w:rPr>
          <w:rFonts w:cs="Arial"/>
          <w:color w:val="000000" w:themeColor="text1"/>
          <w:sz w:val="22"/>
          <w:szCs w:val="22"/>
        </w:rPr>
        <w:t>plnenia</w:t>
      </w:r>
      <w:r w:rsidRPr="00300B2B">
        <w:rPr>
          <w:rFonts w:cs="Arial"/>
          <w:color w:val="000000" w:themeColor="text1"/>
          <w:sz w:val="22"/>
          <w:szCs w:val="22"/>
        </w:rPr>
        <w:t xml:space="preserve"> predmetu </w:t>
      </w:r>
      <w:r w:rsidRPr="00DC0B2E">
        <w:rPr>
          <w:rFonts w:cs="Arial"/>
          <w:sz w:val="22"/>
          <w:szCs w:val="22"/>
        </w:rPr>
        <w:t>zákazky</w:t>
      </w:r>
      <w:bookmarkEnd w:id="19"/>
    </w:p>
    <w:p w14:paraId="50D1335A"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04ABD871"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0ED681E1" w14:textId="31481A2B" w:rsidR="00FE49D4" w:rsidRPr="00DC0B2E" w:rsidRDefault="006B7E4D" w:rsidP="00DC0B2E">
      <w:pPr>
        <w:pStyle w:val="Zkladntext"/>
        <w:spacing w:after="120" w:line="276" w:lineRule="auto"/>
        <w:ind w:left="567" w:hanging="567"/>
        <w:rPr>
          <w:rFonts w:ascii="Arial" w:hAnsi="Arial" w:cs="Arial"/>
          <w:bCs/>
          <w:sz w:val="22"/>
          <w:szCs w:val="22"/>
        </w:rPr>
      </w:pPr>
      <w:r w:rsidRPr="00DC0B2E">
        <w:rPr>
          <w:rFonts w:ascii="Arial" w:hAnsi="Arial" w:cs="Arial"/>
          <w:bCs/>
          <w:sz w:val="22"/>
          <w:szCs w:val="22"/>
        </w:rPr>
        <w:t>11.1</w:t>
      </w:r>
      <w:r w:rsidRPr="00DC0B2E">
        <w:rPr>
          <w:rFonts w:ascii="Arial" w:hAnsi="Arial" w:cs="Arial"/>
          <w:bCs/>
          <w:i/>
          <w:sz w:val="22"/>
          <w:szCs w:val="22"/>
        </w:rPr>
        <w:t xml:space="preserve"> </w:t>
      </w:r>
      <w:r w:rsidR="00FE6C90" w:rsidRPr="00DC0B2E">
        <w:rPr>
          <w:rFonts w:ascii="Arial" w:hAnsi="Arial" w:cs="Arial"/>
          <w:sz w:val="22"/>
          <w:szCs w:val="22"/>
        </w:rPr>
        <w:t xml:space="preserve">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plne sprístupnené. V prípade </w:t>
      </w:r>
      <w:r w:rsidR="00FE6C90">
        <w:rPr>
          <w:rFonts w:ascii="Arial" w:hAnsi="Arial" w:cs="Arial"/>
          <w:sz w:val="22"/>
          <w:szCs w:val="22"/>
        </w:rPr>
        <w:t>potreby</w:t>
      </w:r>
      <w:r w:rsidR="00FE6C90" w:rsidRPr="00DC0B2E">
        <w:rPr>
          <w:rFonts w:ascii="Arial" w:hAnsi="Arial" w:cs="Arial"/>
          <w:sz w:val="22"/>
          <w:szCs w:val="22"/>
        </w:rPr>
        <w:t>, záujemcovia</w:t>
      </w:r>
      <w:r w:rsidR="00FE6C90">
        <w:rPr>
          <w:rFonts w:ascii="Arial" w:hAnsi="Arial" w:cs="Arial"/>
          <w:sz w:val="22"/>
          <w:szCs w:val="22"/>
        </w:rPr>
        <w:t>/uchádzači</w:t>
      </w:r>
      <w:r w:rsidR="00FE6C90" w:rsidRPr="00DC0B2E">
        <w:rPr>
          <w:rFonts w:ascii="Arial" w:hAnsi="Arial" w:cs="Arial"/>
          <w:sz w:val="22"/>
          <w:szCs w:val="22"/>
        </w:rPr>
        <w:t xml:space="preserve"> môžu v tejto veci kontaktovať verejného obstarávateľa prostredníctvom elektronického systému, v ktorom sa verejné obstarávanie uskutočňuje. Predpokladá sa, že záujemca/uchádzač sa pred predložením  ponuky s miestom plnenia zákazky dokonale oboznámi a do svojej ponuky zahrnie výsledok analýzy možných rizík a neistôt. Výdavky spojené s obhliadkou miesta plnenia predmetu zákazky znáša výlučne záujemca/uchádzač.</w:t>
      </w: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0" w:name="_Toc200543674"/>
      <w:r w:rsidRPr="00DC0B2E">
        <w:rPr>
          <w:rFonts w:cs="Arial"/>
          <w:sz w:val="22"/>
          <w:szCs w:val="22"/>
        </w:rPr>
        <w:t>Časť III.</w:t>
      </w:r>
      <w:bookmarkEnd w:id="20"/>
    </w:p>
    <w:p w14:paraId="2326B13E" w14:textId="77777777" w:rsidR="00796CF2" w:rsidRPr="00DC0B2E" w:rsidRDefault="00796CF2" w:rsidP="00DC0B2E">
      <w:pPr>
        <w:pStyle w:val="Nadpis2"/>
        <w:spacing w:line="276" w:lineRule="auto"/>
        <w:rPr>
          <w:rFonts w:cs="Arial"/>
          <w:bCs/>
          <w:sz w:val="22"/>
          <w:szCs w:val="22"/>
        </w:rPr>
      </w:pPr>
      <w:bookmarkStart w:id="21" w:name="_Toc200543675"/>
      <w:r w:rsidRPr="00DC0B2E">
        <w:rPr>
          <w:rFonts w:cs="Arial"/>
          <w:bCs/>
          <w:sz w:val="22"/>
          <w:szCs w:val="22"/>
        </w:rPr>
        <w:t>Príprava ponuky</w:t>
      </w:r>
      <w:bookmarkEnd w:id="21"/>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2" w:name="_Toc200543676"/>
      <w:r w:rsidRPr="00090BEC">
        <w:rPr>
          <w:rFonts w:cs="Arial"/>
          <w:bCs w:val="0"/>
          <w:sz w:val="22"/>
          <w:szCs w:val="22"/>
        </w:rPr>
        <w:t>Forma a spôsob predkladania</w:t>
      </w:r>
      <w:r w:rsidR="00796CF2" w:rsidRPr="00090BEC">
        <w:rPr>
          <w:rFonts w:cs="Arial"/>
          <w:bCs w:val="0"/>
          <w:sz w:val="22"/>
          <w:szCs w:val="22"/>
        </w:rPr>
        <w:t xml:space="preserve"> ponuky</w:t>
      </w:r>
      <w:bookmarkEnd w:id="22"/>
    </w:p>
    <w:p w14:paraId="3F28517F"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8CB49A9"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79D587AC"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FC2C2EE"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DBCD83D"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10C06358"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FAFEFE0" w14:textId="77777777" w:rsidR="00E915E4" w:rsidRPr="00DC0B2E" w:rsidRDefault="002C3B20"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571A1AE3"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lastRenderedPageBreak/>
        <w:t xml:space="preserve">Ak ponuka obsahuje dôverné informácie, uchádzač ich viditeľne označí. Uchádzačom navrhovaná cena za </w:t>
      </w:r>
      <w:r w:rsidR="006E170C" w:rsidRPr="00BD03F6">
        <w:rPr>
          <w:rFonts w:cs="Arial"/>
          <w:color w:val="000000" w:themeColor="text1"/>
        </w:rPr>
        <w:t>plnenie</w:t>
      </w:r>
      <w:r w:rsidRPr="00BD03F6">
        <w:rPr>
          <w:rFonts w:cs="Arial"/>
          <w:color w:val="000000" w:themeColor="text1"/>
        </w:rPr>
        <w:t xml:space="preserve"> </w:t>
      </w:r>
      <w:r w:rsidRPr="00DC0B2E">
        <w:rPr>
          <w:rFonts w:cs="Arial"/>
          <w:color w:val="000000" w:themeColor="text1"/>
        </w:rPr>
        <w:t xml:space="preserve">požadovaného 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BD03F6" w:rsidRDefault="001A774F"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716C9463" w:rsidR="00D44E43" w:rsidRPr="00DC0B2E" w:rsidRDefault="00D44E43" w:rsidP="00DC0B2E">
      <w:pPr>
        <w:numPr>
          <w:ilvl w:val="1"/>
          <w:numId w:val="34"/>
        </w:numPr>
        <w:autoSpaceDE w:val="0"/>
        <w:autoSpaceDN w:val="0"/>
        <w:spacing w:after="0" w:line="276" w:lineRule="auto"/>
        <w:ind w:left="567" w:hanging="567"/>
        <w:rPr>
          <w:rFonts w:ascii="Arial" w:hAnsi="Arial" w:cs="Arial"/>
          <w:color w:val="000000" w:themeColor="text1"/>
        </w:rPr>
      </w:pPr>
      <w:r w:rsidRPr="00BD03F6">
        <w:rPr>
          <w:rFonts w:ascii="Arial" w:hAnsi="Arial" w:cs="Arial"/>
          <w:color w:val="000000" w:themeColor="text1"/>
        </w:rPr>
        <w:t xml:space="preserve">Znenie obchodných podmienok, ktoré sú súčasťou týchto SP v časti B.3 Obchodné podmienky </w:t>
      </w:r>
      <w:r w:rsidR="00D74E96" w:rsidRPr="00BD03F6">
        <w:rPr>
          <w:rFonts w:ascii="Arial" w:hAnsi="Arial" w:cs="Arial"/>
          <w:color w:val="000000" w:themeColor="text1"/>
        </w:rPr>
        <w:t>plnenia</w:t>
      </w:r>
      <w:r w:rsidRPr="00BD03F6">
        <w:rPr>
          <w:rFonts w:ascii="Arial" w:hAnsi="Arial" w:cs="Arial"/>
          <w:color w:val="000000" w:themeColor="text1"/>
        </w:rPr>
        <w:t xml:space="preserve">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3" w:name="_Toc200543677"/>
      <w:r w:rsidRPr="00090BEC">
        <w:rPr>
          <w:rFonts w:cs="Arial"/>
          <w:bCs w:val="0"/>
          <w:sz w:val="22"/>
          <w:szCs w:val="22"/>
        </w:rPr>
        <w:t>Jazyk ponuky</w:t>
      </w:r>
      <w:bookmarkEnd w:id="23"/>
    </w:p>
    <w:p w14:paraId="52411491"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5BED478"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DC0B2E">
      <w:pPr>
        <w:pStyle w:val="Nadpis3"/>
        <w:numPr>
          <w:ilvl w:val="0"/>
          <w:numId w:val="31"/>
        </w:numPr>
        <w:spacing w:after="120" w:line="276" w:lineRule="auto"/>
        <w:ind w:left="567" w:hanging="567"/>
        <w:rPr>
          <w:rFonts w:cs="Arial"/>
          <w:sz w:val="22"/>
          <w:szCs w:val="22"/>
        </w:rPr>
      </w:pPr>
      <w:bookmarkStart w:id="24" w:name="_Toc200543678"/>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4"/>
    </w:p>
    <w:p w14:paraId="2194E4CC" w14:textId="512D2A3D" w:rsidR="00187661"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Uchádzačom navrhovaná zmluvná cena za </w:t>
      </w:r>
      <w:r w:rsidR="00AA0F1E" w:rsidRPr="00BD03F6">
        <w:rPr>
          <w:rFonts w:ascii="Arial" w:hAnsi="Arial" w:cs="Arial"/>
          <w:color w:val="000000" w:themeColor="text1"/>
        </w:rPr>
        <w:t>plnenie</w:t>
      </w:r>
      <w:r w:rsidRPr="00DC0B2E">
        <w:rPr>
          <w:rFonts w:ascii="Arial" w:hAnsi="Arial" w:cs="Arial"/>
          <w:color w:val="FF0000"/>
        </w:rPr>
        <w:t xml:space="preserve"> </w:t>
      </w:r>
      <w:r w:rsidRPr="00DC0B2E">
        <w:rPr>
          <w:rFonts w:ascii="Arial" w:hAnsi="Arial" w:cs="Arial"/>
        </w:rPr>
        <w:t>požadovaného predmetu zákazky, uvedená v ponuke uchádzača, bude vyjadrená v</w:t>
      </w:r>
      <w:r w:rsidR="00AC13F8" w:rsidRPr="00DC0B2E">
        <w:rPr>
          <w:rFonts w:ascii="Arial" w:hAnsi="Arial" w:cs="Arial"/>
        </w:rPr>
        <w:t> </w:t>
      </w:r>
      <w:r w:rsidR="00CC0718" w:rsidRPr="00DC0B2E">
        <w:rPr>
          <w:rFonts w:ascii="Arial" w:hAnsi="Arial" w:cs="Arial"/>
        </w:rPr>
        <w:t xml:space="preserve">eurách </w:t>
      </w:r>
      <w:r w:rsidR="00E34376">
        <w:rPr>
          <w:rFonts w:ascii="Arial" w:hAnsi="Arial" w:cs="Arial"/>
        </w:rPr>
        <w:t xml:space="preserve">bez DPH </w:t>
      </w:r>
      <w:r w:rsidR="00CC0718" w:rsidRPr="00DC0B2E">
        <w:rPr>
          <w:rFonts w:ascii="Arial" w:hAnsi="Arial" w:cs="Arial"/>
        </w:rPr>
        <w:t>(€ alebo EUR)</w:t>
      </w:r>
      <w:r w:rsidRPr="00DC0B2E">
        <w:rPr>
          <w:rFonts w:ascii="Arial" w:hAnsi="Arial" w:cs="Arial"/>
        </w:rPr>
        <w:t xml:space="preserve">. </w:t>
      </w:r>
    </w:p>
    <w:p w14:paraId="681A3262" w14:textId="79391B28"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Cena za </w:t>
      </w:r>
      <w:r w:rsidR="00AA0F1E" w:rsidRPr="00BD03F6">
        <w:rPr>
          <w:rFonts w:ascii="Arial" w:hAnsi="Arial" w:cs="Arial"/>
          <w:color w:val="000000" w:themeColor="text1"/>
        </w:rPr>
        <w:t>plnenie</w:t>
      </w:r>
      <w:r w:rsidR="00AC13F8" w:rsidRPr="00BD03F6">
        <w:rPr>
          <w:rFonts w:ascii="Arial" w:hAnsi="Arial" w:cs="Arial"/>
          <w:color w:val="000000" w:themeColor="text1"/>
        </w:rPr>
        <w:t xml:space="preserve"> </w:t>
      </w:r>
      <w:r w:rsidRPr="00DC0B2E">
        <w:rPr>
          <w:rFonts w:ascii="Arial" w:hAnsi="Arial" w:cs="Arial"/>
        </w:rPr>
        <w:t>predmet</w:t>
      </w:r>
      <w:r w:rsidR="00AC13F8" w:rsidRPr="00DC0B2E">
        <w:rPr>
          <w:rFonts w:ascii="Arial" w:hAnsi="Arial" w:cs="Arial"/>
        </w:rPr>
        <w:t>u</w:t>
      </w:r>
      <w:r w:rsidRPr="00DC0B2E">
        <w:rPr>
          <w:rFonts w:ascii="Arial" w:hAnsi="Arial" w:cs="Arial"/>
        </w:rPr>
        <w:t xml:space="preserve"> 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2A200E5" w14:textId="3A79EAB9" w:rsidR="00F544BE"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060B05CA" w14:textId="52BAFB97" w:rsidR="00F544BE" w:rsidRPr="00FE3A7D" w:rsidRDefault="00AC13F8" w:rsidP="006915FA">
      <w:pPr>
        <w:numPr>
          <w:ilvl w:val="2"/>
          <w:numId w:val="31"/>
        </w:numPr>
        <w:autoSpaceDE w:val="0"/>
        <w:autoSpaceDN w:val="0"/>
        <w:spacing w:line="276" w:lineRule="auto"/>
        <w:ind w:left="1276"/>
        <w:rPr>
          <w:rFonts w:ascii="Arial" w:hAnsi="Arial" w:cs="Arial"/>
        </w:rPr>
      </w:pPr>
      <w:r w:rsidRPr="00FE3A7D">
        <w:rPr>
          <w:rFonts w:ascii="Arial" w:hAnsi="Arial" w:cs="Arial"/>
        </w:rPr>
        <w:t>n</w:t>
      </w:r>
      <w:r w:rsidR="00796CF2" w:rsidRPr="00FE3A7D">
        <w:rPr>
          <w:rFonts w:ascii="Arial" w:hAnsi="Arial" w:cs="Arial"/>
        </w:rPr>
        <w:t>avrhovaná zmluvná cena bez DPH</w:t>
      </w:r>
      <w:r w:rsidR="006E170C" w:rsidRPr="00F544BE">
        <w:rPr>
          <w:rFonts w:ascii="Arial" w:hAnsi="Arial" w:cs="Arial"/>
        </w:rPr>
        <w:t>;</w:t>
      </w:r>
    </w:p>
    <w:p w14:paraId="7FCF4B41" w14:textId="26F7A0F1" w:rsidR="00F544BE" w:rsidRPr="00FE3A7D" w:rsidRDefault="00AC13F8" w:rsidP="006915FA">
      <w:pPr>
        <w:numPr>
          <w:ilvl w:val="2"/>
          <w:numId w:val="31"/>
        </w:numPr>
        <w:autoSpaceDE w:val="0"/>
        <w:autoSpaceDN w:val="0"/>
        <w:spacing w:line="276" w:lineRule="auto"/>
        <w:ind w:left="1276"/>
        <w:rPr>
          <w:rFonts w:ascii="Arial" w:hAnsi="Arial" w:cs="Arial"/>
        </w:rPr>
      </w:pPr>
      <w:r w:rsidRPr="00F544BE">
        <w:rPr>
          <w:rFonts w:ascii="Arial" w:hAnsi="Arial" w:cs="Arial"/>
        </w:rPr>
        <w:t>s</w:t>
      </w:r>
      <w:r w:rsidR="00796CF2" w:rsidRPr="00F544BE">
        <w:rPr>
          <w:rFonts w:ascii="Arial" w:hAnsi="Arial" w:cs="Arial"/>
        </w:rPr>
        <w:t>adzba DPH a výška DPH</w:t>
      </w:r>
      <w:r w:rsidR="006E170C" w:rsidRPr="00F544BE">
        <w:rPr>
          <w:rFonts w:ascii="Arial" w:hAnsi="Arial" w:cs="Arial"/>
        </w:rPr>
        <w:t>;</w:t>
      </w:r>
    </w:p>
    <w:p w14:paraId="4F1A3E68" w14:textId="78E3CB95" w:rsidR="00F544BE" w:rsidRPr="00FE3A7D" w:rsidRDefault="00AC13F8" w:rsidP="006915FA">
      <w:pPr>
        <w:numPr>
          <w:ilvl w:val="2"/>
          <w:numId w:val="31"/>
        </w:numPr>
        <w:autoSpaceDE w:val="0"/>
        <w:autoSpaceDN w:val="0"/>
        <w:spacing w:line="276" w:lineRule="auto"/>
        <w:ind w:left="1276"/>
        <w:rPr>
          <w:rFonts w:ascii="Arial" w:hAnsi="Arial" w:cs="Arial"/>
        </w:rPr>
      </w:pPr>
      <w:r w:rsidRPr="00FE3A7D">
        <w:rPr>
          <w:rFonts w:ascii="Arial" w:hAnsi="Arial" w:cs="Arial"/>
        </w:rPr>
        <w:t>n</w:t>
      </w:r>
      <w:r w:rsidR="00796CF2" w:rsidRPr="00F544BE">
        <w:rPr>
          <w:rFonts w:ascii="Arial" w:hAnsi="Arial" w:cs="Arial"/>
        </w:rPr>
        <w:t>avrhovaná zmluvná cena vrátane DPH</w:t>
      </w:r>
      <w:r w:rsidR="006E170C" w:rsidRPr="00F544BE">
        <w:rPr>
          <w:rFonts w:ascii="Arial" w:hAnsi="Arial" w:cs="Arial"/>
        </w:rPr>
        <w:t>.</w:t>
      </w:r>
    </w:p>
    <w:p w14:paraId="6B6D83E3" w14:textId="5F4B1418" w:rsidR="00F544BE" w:rsidRPr="00FE3A7D" w:rsidRDefault="00832C02" w:rsidP="006915FA">
      <w:pPr>
        <w:numPr>
          <w:ilvl w:val="1"/>
          <w:numId w:val="31"/>
        </w:numPr>
        <w:autoSpaceDE w:val="0"/>
        <w:autoSpaceDN w:val="0"/>
        <w:spacing w:line="276" w:lineRule="auto"/>
        <w:ind w:left="567" w:hanging="567"/>
        <w:rPr>
          <w:rFonts w:ascii="Arial" w:hAnsi="Arial" w:cs="Arial"/>
        </w:rPr>
      </w:pPr>
      <w:r w:rsidRPr="00FE3A7D">
        <w:rPr>
          <w:rFonts w:ascii="Arial" w:hAnsi="Arial" w:cs="Arial"/>
        </w:rPr>
        <w:lastRenderedPageBreak/>
        <w:t xml:space="preserve">Ak uchádzač nie je platiteľom DPH, uvedie navrhovanú zmluvnú cenu celkom. </w:t>
      </w:r>
      <w:r w:rsidR="00BC7009" w:rsidRPr="00FE3A7D">
        <w:rPr>
          <w:rFonts w:ascii="Arial" w:hAnsi="Arial" w:cs="Arial"/>
        </w:rPr>
        <w:t>Na s</w:t>
      </w:r>
      <w:r w:rsidRPr="00FE3A7D">
        <w:rPr>
          <w:rFonts w:ascii="Arial" w:hAnsi="Arial" w:cs="Arial"/>
        </w:rPr>
        <w:t>kutočnosť či je, alebo nie je platiteľom DPH, upozorní v ponuke v príslušnom Návrhu na plnenie kritéria</w:t>
      </w:r>
      <w:r w:rsidR="00292CF0" w:rsidRPr="00F544BE">
        <w:rPr>
          <w:rFonts w:ascii="Arial" w:hAnsi="Arial" w:cs="Arial"/>
        </w:rPr>
        <w:t xml:space="preserve"> (Príloha č. 1 k časti A.2 Kritériá na hodnotenie ponúk a pravidlá ich uplatnenia </w:t>
      </w:r>
      <w:r w:rsidRPr="00F544BE">
        <w:rPr>
          <w:rFonts w:ascii="Arial" w:hAnsi="Arial" w:cs="Arial"/>
        </w:rPr>
        <w:t>týchto SP).</w:t>
      </w:r>
    </w:p>
    <w:p w14:paraId="4F51178B" w14:textId="2FFBAF57" w:rsidR="001D6846" w:rsidRPr="00F544BE" w:rsidRDefault="001D6846" w:rsidP="006915FA">
      <w:pPr>
        <w:numPr>
          <w:ilvl w:val="1"/>
          <w:numId w:val="31"/>
        </w:numPr>
        <w:autoSpaceDE w:val="0"/>
        <w:autoSpaceDN w:val="0"/>
        <w:spacing w:line="276" w:lineRule="auto"/>
        <w:ind w:left="567" w:hanging="567"/>
        <w:rPr>
          <w:rFonts w:ascii="Arial" w:hAnsi="Arial" w:cs="Arial"/>
        </w:rPr>
      </w:pPr>
      <w:r w:rsidRPr="00F544BE">
        <w:rPr>
          <w:rFonts w:ascii="Arial" w:hAnsi="Arial" w:cs="Arial"/>
        </w:rPr>
        <w:t>V prípade, ak je uchádzač v postavení zahraničnej osoby, riadi sa zákonom č. 222/2004 Z.</w:t>
      </w:r>
      <w:r w:rsidR="00BC7009" w:rsidRPr="00F544BE">
        <w:rPr>
          <w:rFonts w:ascii="Arial" w:hAnsi="Arial" w:cs="Arial"/>
        </w:rPr>
        <w:t xml:space="preserve"> </w:t>
      </w:r>
      <w:r w:rsidRPr="00F544BE">
        <w:rPr>
          <w:rFonts w:ascii="Arial" w:hAnsi="Arial" w:cs="Arial"/>
        </w:rPr>
        <w:t xml:space="preserve">z. o dani </w:t>
      </w:r>
      <w:r w:rsidR="00BC7009" w:rsidRPr="00F544BE">
        <w:rPr>
          <w:rFonts w:ascii="Arial" w:hAnsi="Arial" w:cs="Arial"/>
        </w:rPr>
        <w:br/>
      </w:r>
      <w:r w:rsidRPr="00F544BE">
        <w:rPr>
          <w:rFonts w:ascii="Arial" w:hAnsi="Arial" w:cs="Arial"/>
        </w:rPr>
        <w:t>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296EDDD9" w:rsidR="00222BBE" w:rsidRPr="00DC0B2E" w:rsidRDefault="00222BBE" w:rsidP="00DC0B2E">
      <w:pPr>
        <w:pStyle w:val="Nadpis3"/>
        <w:numPr>
          <w:ilvl w:val="0"/>
          <w:numId w:val="0"/>
        </w:numPr>
        <w:spacing w:after="120" w:line="276" w:lineRule="auto"/>
        <w:ind w:left="567" w:hanging="567"/>
        <w:rPr>
          <w:sz w:val="22"/>
          <w:szCs w:val="22"/>
        </w:rPr>
      </w:pPr>
      <w:bookmarkStart w:id="25" w:name="_Toc200543679"/>
      <w:r w:rsidRPr="00DC0B2E">
        <w:rPr>
          <w:rFonts w:cs="Arial"/>
          <w:b w:val="0"/>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5"/>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19A5F867" w:rsidR="0007407A"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00300B2B">
        <w:rPr>
          <w:rFonts w:ascii="Arial" w:hAnsi="Arial" w:cs="Arial"/>
          <w:b/>
        </w:rPr>
        <w:t>:</w:t>
      </w:r>
    </w:p>
    <w:p w14:paraId="7DE0FEA7" w14:textId="24490C4F" w:rsidR="005F0604" w:rsidRPr="00994E61" w:rsidRDefault="005F0604" w:rsidP="006915FA">
      <w:pPr>
        <w:ind w:left="1276" w:hanging="709"/>
        <w:rPr>
          <w:rFonts w:ascii="Arial" w:hAnsi="Arial" w:cs="Arial"/>
          <w:color w:val="000000" w:themeColor="text1"/>
          <w:szCs w:val="20"/>
        </w:rPr>
      </w:pPr>
      <w:r w:rsidRPr="00994E61">
        <w:rPr>
          <w:rFonts w:ascii="Arial" w:hAnsi="Arial" w:cs="Arial"/>
          <w:color w:val="000000" w:themeColor="text1"/>
          <w:szCs w:val="20"/>
        </w:rPr>
        <w:t xml:space="preserve">15.2.1 Uchádzač, ktorý predloží ponuku len na plnenie prvej časti predmetu zákazky zloží zábezpeku vo výške </w:t>
      </w:r>
      <w:r w:rsidRPr="00994E61">
        <w:rPr>
          <w:rFonts w:ascii="Arial" w:hAnsi="Arial" w:cs="Arial"/>
          <w:b/>
          <w:color w:val="000000" w:themeColor="text1"/>
          <w:szCs w:val="20"/>
        </w:rPr>
        <w:t xml:space="preserve">– 150 000,00 EUR </w:t>
      </w:r>
    </w:p>
    <w:p w14:paraId="3B963AE3" w14:textId="285A01C6" w:rsidR="005F0604" w:rsidRPr="00994E61" w:rsidRDefault="005F0604" w:rsidP="006915FA">
      <w:pPr>
        <w:ind w:left="1134" w:hanging="1276"/>
        <w:rPr>
          <w:rFonts w:ascii="Arial" w:hAnsi="Arial" w:cs="Arial"/>
          <w:b/>
          <w:color w:val="000000" w:themeColor="text1"/>
          <w:szCs w:val="20"/>
        </w:rPr>
      </w:pPr>
      <w:r w:rsidRPr="00994E61">
        <w:rPr>
          <w:rFonts w:ascii="Arial" w:hAnsi="Arial" w:cs="Arial"/>
          <w:b/>
          <w:color w:val="000000" w:themeColor="text1"/>
          <w:szCs w:val="20"/>
        </w:rPr>
        <w:t xml:space="preserve">          </w:t>
      </w:r>
      <w:r w:rsidRPr="00994E61">
        <w:rPr>
          <w:rFonts w:ascii="Arial" w:hAnsi="Arial" w:cs="Arial"/>
          <w:color w:val="000000" w:themeColor="text1"/>
          <w:szCs w:val="20"/>
        </w:rPr>
        <w:t>15.2.2</w:t>
      </w:r>
      <w:r w:rsidRPr="00994E61">
        <w:rPr>
          <w:rFonts w:ascii="Arial" w:hAnsi="Arial" w:cs="Arial"/>
          <w:b/>
          <w:color w:val="000000" w:themeColor="text1"/>
          <w:szCs w:val="20"/>
        </w:rPr>
        <w:t xml:space="preserve"> </w:t>
      </w:r>
      <w:r w:rsidRPr="00994E61">
        <w:rPr>
          <w:rFonts w:ascii="Arial" w:hAnsi="Arial" w:cs="Arial"/>
          <w:color w:val="000000" w:themeColor="text1"/>
          <w:szCs w:val="20"/>
        </w:rPr>
        <w:t xml:space="preserve">Uchádzač, ktorý predloží ponuku len na plnenie druhej časti predmetu zákazky zloží zábezpeku vo výške– </w:t>
      </w:r>
      <w:r w:rsidRPr="00994E61">
        <w:rPr>
          <w:rFonts w:ascii="Arial" w:hAnsi="Arial" w:cs="Arial"/>
          <w:b/>
          <w:color w:val="000000" w:themeColor="text1"/>
          <w:szCs w:val="20"/>
        </w:rPr>
        <w:t xml:space="preserve">80 000,00 EUR </w:t>
      </w:r>
    </w:p>
    <w:p w14:paraId="0D5DF7CD" w14:textId="77777777" w:rsidR="005F0604" w:rsidRPr="00994E61" w:rsidRDefault="005F0604" w:rsidP="006915FA">
      <w:pPr>
        <w:ind w:left="1134" w:hanging="1276"/>
        <w:rPr>
          <w:rFonts w:ascii="Arial" w:hAnsi="Arial" w:cs="Arial"/>
          <w:color w:val="000000" w:themeColor="text1"/>
          <w:szCs w:val="20"/>
        </w:rPr>
      </w:pPr>
      <w:r w:rsidRPr="00994E61">
        <w:rPr>
          <w:rFonts w:ascii="Arial" w:hAnsi="Arial" w:cs="Arial"/>
          <w:b/>
          <w:color w:val="000000" w:themeColor="text1"/>
          <w:szCs w:val="20"/>
        </w:rPr>
        <w:t xml:space="preserve">          </w:t>
      </w:r>
      <w:r w:rsidRPr="00994E61">
        <w:rPr>
          <w:rFonts w:ascii="Arial" w:hAnsi="Arial" w:cs="Arial"/>
          <w:color w:val="000000" w:themeColor="text1"/>
          <w:szCs w:val="20"/>
        </w:rPr>
        <w:t>15.2.3</w:t>
      </w:r>
      <w:r w:rsidRPr="00994E61">
        <w:rPr>
          <w:rFonts w:ascii="Arial" w:hAnsi="Arial" w:cs="Arial"/>
          <w:b/>
          <w:color w:val="000000" w:themeColor="text1"/>
          <w:szCs w:val="20"/>
        </w:rPr>
        <w:t xml:space="preserve"> </w:t>
      </w:r>
      <w:r w:rsidRPr="00994E61">
        <w:rPr>
          <w:rFonts w:ascii="Arial" w:hAnsi="Arial" w:cs="Arial"/>
          <w:color w:val="000000" w:themeColor="text1"/>
          <w:szCs w:val="20"/>
        </w:rPr>
        <w:t xml:space="preserve">Uchádzač, ktorý predloží ponuku len na plnenie tretej časti predmetu zákazky zloží zábezpeku vo výške – </w:t>
      </w:r>
      <w:r w:rsidRPr="00994E61">
        <w:rPr>
          <w:rFonts w:ascii="Arial" w:hAnsi="Arial" w:cs="Arial"/>
          <w:b/>
          <w:color w:val="000000" w:themeColor="text1"/>
          <w:szCs w:val="20"/>
        </w:rPr>
        <w:t xml:space="preserve">60 000,00 EUR </w:t>
      </w:r>
    </w:p>
    <w:p w14:paraId="68F82513" w14:textId="77777777" w:rsidR="005F0604" w:rsidRPr="00994E61" w:rsidRDefault="005F0604" w:rsidP="006915FA">
      <w:pPr>
        <w:ind w:left="1134" w:hanging="1276"/>
        <w:rPr>
          <w:rFonts w:ascii="Arial" w:hAnsi="Arial" w:cs="Arial"/>
          <w:color w:val="000000" w:themeColor="text1"/>
          <w:szCs w:val="20"/>
        </w:rPr>
      </w:pPr>
      <w:r w:rsidRPr="00994E61">
        <w:rPr>
          <w:rFonts w:ascii="Arial" w:hAnsi="Arial" w:cs="Arial"/>
          <w:szCs w:val="20"/>
        </w:rPr>
        <w:t xml:space="preserve">          15.2.4  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predkladaná na každú časť predmetu zákazky samostatne</w:t>
      </w:r>
      <w:r w:rsidRPr="00994E61">
        <w:rPr>
          <w:rFonts w:ascii="Arial" w:hAnsi="Arial" w:cs="Arial"/>
          <w:color w:val="000000" w:themeColor="text1"/>
          <w:szCs w:val="20"/>
        </w:rPr>
        <w:t>.</w:t>
      </w:r>
    </w:p>
    <w:p w14:paraId="5DE9C036" w14:textId="55FCD61A" w:rsidR="005F0604" w:rsidRPr="00DC0B2E" w:rsidRDefault="005F0604" w:rsidP="00DC0B2E">
      <w:pPr>
        <w:pStyle w:val="Bezriadkovania"/>
        <w:spacing w:line="276" w:lineRule="auto"/>
        <w:ind w:left="567" w:right="1" w:hanging="567"/>
        <w:rPr>
          <w:rFonts w:ascii="Arial" w:hAnsi="Arial" w:cs="Arial"/>
        </w:rPr>
      </w:pP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20F5C37D" w:rsidR="00A2556C" w:rsidRPr="00DC0B2E" w:rsidRDefault="00A2556C" w:rsidP="00DC0B2E">
      <w:pPr>
        <w:pStyle w:val="Bezriadkovania"/>
        <w:spacing w:line="276" w:lineRule="auto"/>
        <w:ind w:left="1560" w:right="1" w:hanging="993"/>
        <w:rPr>
          <w:rFonts w:ascii="Arial" w:hAnsi="Arial" w:cs="Arial"/>
        </w:rPr>
      </w:pPr>
      <w:r w:rsidRPr="00DC0B2E">
        <w:rPr>
          <w:rFonts w:ascii="Arial" w:hAnsi="Arial" w:cs="Arial"/>
        </w:rPr>
        <w:t>Spôsob zloženia zábezpeky si vyberie uchádzač podľa nižšie uvedených podmienok zloženia.</w:t>
      </w:r>
    </w:p>
    <w:p w14:paraId="0C18657F" w14:textId="77777777" w:rsidR="00A2556C" w:rsidRPr="00090BEC" w:rsidRDefault="00A2556C" w:rsidP="00DC0B2E">
      <w:pPr>
        <w:pStyle w:val="Bezriadkovania"/>
        <w:numPr>
          <w:ilvl w:val="1"/>
          <w:numId w:val="42"/>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7D216892"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850CBB">
        <w:rPr>
          <w:rFonts w:ascii="Arial" w:hAnsi="Arial" w:cs="Arial"/>
          <w:color w:val="000000" w:themeColor="text1"/>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3E7C6780"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5F0604" w:rsidRPr="00300B2B">
        <w:rPr>
          <w:rFonts w:ascii="Arial" w:hAnsi="Arial" w:cs="Arial"/>
          <w:b/>
          <w:color w:val="000000" w:themeColor="text1"/>
        </w:rPr>
        <w:t>0424</w:t>
      </w:r>
      <w:r w:rsidR="00077311" w:rsidRPr="00300B2B">
        <w:rPr>
          <w:rFonts w:ascii="Arial" w:hAnsi="Arial" w:cs="Arial"/>
          <w:b/>
          <w:color w:val="000000" w:themeColor="text1"/>
        </w:rPr>
        <w:t>1</w:t>
      </w:r>
      <w:r w:rsidRPr="00300B2B">
        <w:rPr>
          <w:rFonts w:ascii="Arial" w:hAnsi="Arial" w:cs="Arial"/>
          <w:b/>
          <w:color w:val="000000" w:themeColor="text1"/>
        </w:rPr>
        <w:t>030</w:t>
      </w:r>
      <w:r w:rsidR="005F0604" w:rsidRPr="00300B2B">
        <w:rPr>
          <w:rFonts w:ascii="Arial" w:hAnsi="Arial" w:cs="Arial"/>
          <w:b/>
          <w:color w:val="000000" w:themeColor="text1"/>
        </w:rPr>
        <w:t>2</w:t>
      </w:r>
    </w:p>
    <w:p w14:paraId="045B0907" w14:textId="259656BB"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850CBB" w:rsidRPr="00850CBB">
        <w:rPr>
          <w:rFonts w:ascii="Arial" w:hAnsi="Arial" w:cs="Arial"/>
        </w:rPr>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850CBB">
        <w:rPr>
          <w:rFonts w:ascii="Arial" w:hAnsi="Arial" w:cs="Arial"/>
          <w:color w:val="000000" w:themeColor="text1"/>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xml:space="preserve">. </w:t>
      </w:r>
      <w:r w:rsidRPr="00DC0B2E">
        <w:rPr>
          <w:rFonts w:ascii="Arial" w:hAnsi="Arial" w:cs="Arial"/>
        </w:rPr>
        <w:lastRenderedPageBreak/>
        <w:t>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36CDC317"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850CBB">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w:t>
      </w:r>
      <w:r w:rsidRPr="00DC0B2E">
        <w:rPr>
          <w:rFonts w:ascii="Arial" w:hAnsi="Arial" w:cs="Arial"/>
        </w:rPr>
        <w:t>n</w:t>
      </w:r>
      <w:proofErr w:type="spellEnd"/>
      <w:r w:rsidRPr="00DC0B2E">
        <w:rPr>
          <w:rFonts w:ascii="Arial" w:hAnsi="Arial" w:cs="Arial"/>
        </w:rPr>
        <w:t xml:space="preserve">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 xml:space="preserve">Národná diaľničná spoločnosť, </w:t>
      </w:r>
      <w:proofErr w:type="spellStart"/>
      <w:r w:rsidRPr="00DC0B2E">
        <w:rPr>
          <w:rFonts w:ascii="Arial" w:hAnsi="Arial" w:cs="Arial"/>
          <w:b/>
        </w:rPr>
        <w:t>a.s</w:t>
      </w:r>
      <w:proofErr w:type="spellEnd"/>
      <w:r w:rsidRPr="00DC0B2E">
        <w:rPr>
          <w:rFonts w:ascii="Arial" w:hAnsi="Arial" w:cs="Arial"/>
          <w:b/>
        </w:rPr>
        <w:t>.</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77777777"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Pr="005F0604"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r>
      <w:r w:rsidRPr="005F0604">
        <w:rPr>
          <w:rFonts w:ascii="Arial" w:eastAsia="Calibri" w:hAnsi="Arial" w:cs="Arial"/>
          <w:noProof/>
          <w:lang w:eastAsia="sk-SK"/>
        </w:rPr>
        <w:t xml:space="preserve">Obálku s originálom bankovej záruky uchádzač označí </w:t>
      </w:r>
    </w:p>
    <w:p w14:paraId="51204A84" w14:textId="77777777" w:rsidR="005F0604" w:rsidRDefault="00A2556C" w:rsidP="00DC0B2E">
      <w:pPr>
        <w:pStyle w:val="Bezriadkovania"/>
        <w:spacing w:line="276" w:lineRule="auto"/>
        <w:ind w:left="3544"/>
        <w:rPr>
          <w:rFonts w:ascii="Arial" w:eastAsia="Calibri" w:hAnsi="Arial" w:cs="Arial"/>
          <w:noProof/>
          <w:lang w:eastAsia="sk-SK"/>
        </w:rPr>
      </w:pPr>
      <w:r w:rsidRPr="005F0604">
        <w:rPr>
          <w:rFonts w:ascii="Arial" w:eastAsia="Calibri" w:hAnsi="Arial" w:cs="Arial"/>
          <w:b/>
          <w:noProof/>
          <w:lang w:eastAsia="sk-SK"/>
        </w:rPr>
        <w:t>„</w:t>
      </w:r>
      <w:r w:rsidR="00167736" w:rsidRPr="005F0604">
        <w:rPr>
          <w:rFonts w:ascii="Arial" w:eastAsia="Calibri" w:hAnsi="Arial" w:cs="Arial"/>
          <w:b/>
          <w:noProof/>
          <w:color w:val="000000" w:themeColor="text1"/>
          <w:lang w:eastAsia="sk-SK"/>
        </w:rPr>
        <w:t>Verejná súťaž</w:t>
      </w:r>
      <w:r w:rsidRPr="005F0604">
        <w:rPr>
          <w:rFonts w:ascii="Arial" w:eastAsia="Calibri" w:hAnsi="Arial" w:cs="Arial"/>
          <w:b/>
          <w:noProof/>
          <w:color w:val="000000" w:themeColor="text1"/>
          <w:lang w:eastAsia="sk-SK"/>
        </w:rPr>
        <w:t xml:space="preserve"> </w:t>
      </w:r>
      <w:r w:rsidRPr="005F0604">
        <w:rPr>
          <w:rFonts w:ascii="Arial" w:eastAsia="Calibri" w:hAnsi="Arial" w:cs="Arial"/>
          <w:b/>
          <w:noProof/>
          <w:lang w:eastAsia="sk-SK"/>
        </w:rPr>
        <w:t>– neotvárať</w:t>
      </w:r>
      <w:r w:rsidRPr="00DC0B2E">
        <w:rPr>
          <w:rFonts w:ascii="Arial" w:eastAsia="Calibri" w:hAnsi="Arial" w:cs="Arial"/>
          <w:b/>
          <w:noProof/>
          <w:lang w:eastAsia="sk-SK"/>
        </w:rPr>
        <w:t>“</w:t>
      </w:r>
      <w:r w:rsidRPr="00DC0B2E">
        <w:rPr>
          <w:rFonts w:ascii="Arial" w:eastAsia="Calibri" w:hAnsi="Arial" w:cs="Arial"/>
          <w:noProof/>
          <w:lang w:eastAsia="sk-SK"/>
        </w:rPr>
        <w:t xml:space="preserve"> a doplní heslom:</w:t>
      </w:r>
    </w:p>
    <w:p w14:paraId="2257E7AE" w14:textId="1110C2B1" w:rsidR="005F0604" w:rsidRPr="00F8088D" w:rsidRDefault="005F0604" w:rsidP="006915FA">
      <w:pPr>
        <w:ind w:left="3544"/>
        <w:rPr>
          <w:rFonts w:ascii="Arial" w:eastAsia="Calibri" w:hAnsi="Arial" w:cs="Arial"/>
          <w:b/>
          <w:noProof/>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1</w:t>
      </w:r>
      <w:r w:rsidRPr="00F8088D">
        <w:rPr>
          <w:rFonts w:ascii="Arial" w:hAnsi="Arial" w:cs="Arial"/>
          <w:b/>
          <w:color w:val="000000" w:themeColor="text1"/>
          <w:sz w:val="20"/>
          <w:szCs w:val="20"/>
        </w:rPr>
        <w:t>“</w:t>
      </w:r>
    </w:p>
    <w:p w14:paraId="215FCE76" w14:textId="77777777" w:rsidR="005F0604" w:rsidRPr="00F8088D" w:rsidRDefault="005F0604" w:rsidP="006915FA">
      <w:pPr>
        <w:ind w:left="3544"/>
        <w:rPr>
          <w:rFonts w:ascii="Arial" w:eastAsia="Calibri" w:hAnsi="Arial" w:cs="Arial"/>
          <w:b/>
          <w:noProof/>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2</w:t>
      </w:r>
      <w:r w:rsidRPr="00F8088D">
        <w:rPr>
          <w:rFonts w:ascii="Arial" w:hAnsi="Arial" w:cs="Arial"/>
          <w:b/>
          <w:color w:val="000000" w:themeColor="text1"/>
          <w:sz w:val="20"/>
          <w:szCs w:val="20"/>
        </w:rPr>
        <w:t>“</w:t>
      </w:r>
    </w:p>
    <w:p w14:paraId="73804CF2" w14:textId="1725B914" w:rsidR="005F0604"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3</w:t>
      </w:r>
      <w:r w:rsidRPr="00F8088D">
        <w:rPr>
          <w:rFonts w:ascii="Arial" w:hAnsi="Arial" w:cs="Arial"/>
          <w:b/>
          <w:color w:val="000000" w:themeColor="text1"/>
          <w:sz w:val="20"/>
          <w:szCs w:val="20"/>
        </w:rPr>
        <w:t>“</w:t>
      </w:r>
    </w:p>
    <w:p w14:paraId="1D39E39F" w14:textId="6775D199" w:rsidR="005F0604" w:rsidRPr="00F8088D" w:rsidRDefault="005F0604" w:rsidP="006915FA">
      <w:pPr>
        <w:ind w:left="3544" w:firstLine="11"/>
        <w:rPr>
          <w:rFonts w:ascii="Arial" w:hAnsi="Arial" w:cs="Arial"/>
          <w:b/>
          <w:color w:val="000000" w:themeColor="text1"/>
          <w:sz w:val="20"/>
          <w:szCs w:val="20"/>
        </w:rPr>
      </w:pPr>
      <w:r w:rsidRPr="00F8088D">
        <w:rPr>
          <w:rFonts w:ascii="Arial" w:hAnsi="Arial" w:cs="Arial"/>
          <w:color w:val="000000" w:themeColor="text1"/>
          <w:sz w:val="20"/>
          <w:szCs w:val="20"/>
        </w:rPr>
        <w:t>(uchádzač uvedie podľa toho, na ktorú časť záruku predložil).</w:t>
      </w:r>
    </w:p>
    <w:p w14:paraId="4BECFEE9" w14:textId="77777777" w:rsidR="00A2556C" w:rsidRPr="00DC0B2E" w:rsidRDefault="00A2556C" w:rsidP="00531166">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7A819EA3" w14:textId="377A149F" w:rsidR="00EC794F" w:rsidRPr="00DC0B2E" w:rsidRDefault="00EC794F" w:rsidP="00DC0B2E">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21EA6488"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BF54E1">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ken</w:t>
      </w:r>
      <w:proofErr w:type="spellEnd"/>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lastRenderedPageBreak/>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300B2B" w:rsidRDefault="00A2556C" w:rsidP="00DC0B2E">
      <w:pPr>
        <w:pStyle w:val="Bezriadkovania"/>
        <w:spacing w:line="276" w:lineRule="auto"/>
        <w:ind w:left="3544" w:hanging="1134"/>
        <w:rPr>
          <w:rFonts w:ascii="Arial" w:eastAsia="Calibri" w:hAnsi="Arial" w:cs="Arial"/>
          <w:noProof/>
          <w:color w:val="000000" w:themeColor="text1"/>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609983B7" w14:textId="77777777" w:rsidR="005F0604" w:rsidRPr="00300B2B" w:rsidRDefault="00A2556C" w:rsidP="00DC0B2E">
      <w:pPr>
        <w:pStyle w:val="Bezriadkovania"/>
        <w:spacing w:line="276" w:lineRule="auto"/>
        <w:ind w:left="3544" w:hanging="1134"/>
        <w:rPr>
          <w:rFonts w:ascii="Arial" w:eastAsia="Calibri" w:hAnsi="Arial" w:cs="Arial"/>
          <w:noProof/>
          <w:color w:val="000000" w:themeColor="text1"/>
          <w:lang w:eastAsia="sk-SK"/>
        </w:rPr>
      </w:pPr>
      <w:r w:rsidRPr="00300B2B">
        <w:rPr>
          <w:rFonts w:ascii="Arial" w:eastAsia="Calibri" w:hAnsi="Arial" w:cs="Arial"/>
          <w:noProof/>
          <w:color w:val="000000" w:themeColor="text1"/>
          <w:lang w:eastAsia="sk-SK"/>
        </w:rPr>
        <w:t>15.4.3.1.2</w:t>
      </w:r>
      <w:r w:rsidRPr="00300B2B">
        <w:rPr>
          <w:rFonts w:ascii="Arial" w:eastAsia="Calibri" w:hAnsi="Arial" w:cs="Arial"/>
          <w:noProof/>
          <w:color w:val="000000" w:themeColor="text1"/>
          <w:lang w:eastAsia="sk-SK"/>
        </w:rPr>
        <w:tab/>
        <w:t xml:space="preserve">Obálku s originálom poistenia záruky uchádzač označí </w:t>
      </w:r>
      <w:r w:rsidRPr="00300B2B">
        <w:rPr>
          <w:rFonts w:ascii="Arial" w:eastAsia="Calibri" w:hAnsi="Arial" w:cs="Arial"/>
          <w:b/>
          <w:noProof/>
          <w:color w:val="000000" w:themeColor="text1"/>
          <w:lang w:eastAsia="sk-SK"/>
        </w:rPr>
        <w:t>„</w:t>
      </w:r>
      <w:r w:rsidR="003326BE" w:rsidRPr="00300B2B">
        <w:rPr>
          <w:rFonts w:ascii="Arial" w:eastAsia="Calibri" w:hAnsi="Arial" w:cs="Arial"/>
          <w:b/>
          <w:noProof/>
          <w:color w:val="000000" w:themeColor="text1"/>
          <w:lang w:eastAsia="sk-SK"/>
        </w:rPr>
        <w:t>Verejná súťaž</w:t>
      </w:r>
      <w:r w:rsidRPr="00300B2B">
        <w:rPr>
          <w:rFonts w:ascii="Arial" w:eastAsia="Calibri" w:hAnsi="Arial" w:cs="Arial"/>
          <w:b/>
          <w:noProof/>
          <w:color w:val="000000" w:themeColor="text1"/>
          <w:lang w:eastAsia="sk-SK"/>
        </w:rPr>
        <w:t xml:space="preserve"> </w:t>
      </w:r>
      <w:r w:rsidRPr="00300B2B">
        <w:rPr>
          <w:rFonts w:ascii="Arial" w:eastAsia="Calibri" w:hAnsi="Arial" w:cs="Arial"/>
          <w:b/>
          <w:noProof/>
          <w:lang w:eastAsia="sk-SK"/>
        </w:rPr>
        <w:t>– neotvárať“</w:t>
      </w:r>
      <w:r w:rsidRPr="00300B2B">
        <w:rPr>
          <w:rFonts w:ascii="Arial" w:eastAsia="Calibri" w:hAnsi="Arial" w:cs="Arial"/>
          <w:noProof/>
          <w:lang w:eastAsia="sk-SK"/>
        </w:rPr>
        <w:t xml:space="preserve"> a doplní heslom:</w:t>
      </w:r>
    </w:p>
    <w:p w14:paraId="6887FA41" w14:textId="77777777" w:rsidR="005F0604" w:rsidRPr="00F8088D"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1</w:t>
      </w:r>
      <w:r w:rsidRPr="00F8088D">
        <w:rPr>
          <w:rFonts w:ascii="Arial" w:hAnsi="Arial" w:cs="Arial"/>
          <w:b/>
          <w:color w:val="000000" w:themeColor="text1"/>
          <w:sz w:val="20"/>
          <w:szCs w:val="20"/>
        </w:rPr>
        <w:t>“</w:t>
      </w:r>
    </w:p>
    <w:p w14:paraId="43987B6F" w14:textId="77777777" w:rsidR="005F0604" w:rsidRPr="00F8088D"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2</w:t>
      </w:r>
      <w:r w:rsidRPr="00F8088D">
        <w:rPr>
          <w:rFonts w:ascii="Arial" w:hAnsi="Arial" w:cs="Arial"/>
          <w:b/>
          <w:color w:val="000000" w:themeColor="text1"/>
          <w:sz w:val="20"/>
          <w:szCs w:val="20"/>
        </w:rPr>
        <w:t>“</w:t>
      </w:r>
    </w:p>
    <w:p w14:paraId="4BC439C6" w14:textId="347A3596" w:rsidR="005F0604" w:rsidRDefault="005F0604" w:rsidP="006915FA">
      <w:pPr>
        <w:ind w:left="3544"/>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3</w:t>
      </w:r>
      <w:r w:rsidRPr="00F8088D">
        <w:rPr>
          <w:rFonts w:ascii="Arial" w:hAnsi="Arial" w:cs="Arial"/>
          <w:b/>
          <w:color w:val="000000" w:themeColor="text1"/>
          <w:sz w:val="20"/>
          <w:szCs w:val="20"/>
        </w:rPr>
        <w:t>“</w:t>
      </w:r>
    </w:p>
    <w:p w14:paraId="4F668452" w14:textId="3176827D" w:rsidR="005F0604" w:rsidRPr="00F8088D" w:rsidRDefault="005F0604" w:rsidP="006915FA">
      <w:pPr>
        <w:ind w:left="3544"/>
        <w:rPr>
          <w:rFonts w:ascii="Arial" w:hAnsi="Arial" w:cs="Arial"/>
          <w:b/>
          <w:color w:val="000000" w:themeColor="text1"/>
          <w:sz w:val="20"/>
          <w:szCs w:val="20"/>
        </w:rPr>
      </w:pPr>
      <w:r w:rsidRPr="00F8088D">
        <w:rPr>
          <w:rFonts w:ascii="Arial" w:hAnsi="Arial" w:cs="Arial"/>
          <w:color w:val="000000" w:themeColor="text1"/>
          <w:sz w:val="20"/>
          <w:szCs w:val="20"/>
        </w:rPr>
        <w:t>(uchádzač uvedie podľa toho, na ktorú časť záruku predložil).</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854843"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 xml:space="preserve">za uchádzača do výšky </w:t>
      </w:r>
      <w:r w:rsidRPr="00854843">
        <w:rPr>
          <w:rFonts w:ascii="Arial" w:hAnsi="Arial" w:cs="Arial"/>
        </w:rPr>
        <w:t>finančných prostriedkov, ktoré veriteľ požaduje ako zábezpeku viazanosti ponuky uchádzača.</w:t>
      </w:r>
    </w:p>
    <w:p w14:paraId="6CCC6675" w14:textId="26F3B9EA" w:rsidR="00A2556C" w:rsidRPr="00854843" w:rsidRDefault="002D2712" w:rsidP="00DC0B2E">
      <w:pPr>
        <w:pStyle w:val="Bezriadkovania"/>
        <w:spacing w:line="276" w:lineRule="auto"/>
        <w:ind w:left="2552" w:hanging="992"/>
        <w:rPr>
          <w:rFonts w:ascii="Arial" w:hAnsi="Arial" w:cs="Arial"/>
        </w:rPr>
      </w:pPr>
      <w:r w:rsidRPr="00854843">
        <w:rPr>
          <w:rFonts w:ascii="Arial" w:hAnsi="Arial" w:cs="Arial"/>
        </w:rPr>
        <w:t xml:space="preserve">15.4.3.4 </w:t>
      </w:r>
      <w:r w:rsidR="00EC794F" w:rsidRPr="00854843">
        <w:rPr>
          <w:rFonts w:ascii="Arial" w:hAnsi="Arial" w:cs="Arial"/>
        </w:rPr>
        <w:t>Verejný obstarávateľ akceptuje predloženie poistenia záruky</w:t>
      </w:r>
      <w:r w:rsidR="00B115D2" w:rsidRPr="00854843">
        <w:rPr>
          <w:rFonts w:ascii="Arial" w:hAnsi="Arial" w:cs="Arial"/>
        </w:rPr>
        <w:t xml:space="preserve"> </w:t>
      </w:r>
      <w:r w:rsidR="00EC794F" w:rsidRPr="00854843">
        <w:rPr>
          <w:rFonts w:ascii="Arial" w:hAnsi="Arial" w:cs="Arial"/>
        </w:rPr>
        <w:t>v podobe elektronického dokumentu, ktorý bude podpísaný kvalifikovaným elektronickým podpisom poisťovateľa, resp. osobou/osobami oprávnenou/-</w:t>
      </w:r>
      <w:proofErr w:type="spellStart"/>
      <w:r w:rsidR="00EC794F" w:rsidRPr="00854843">
        <w:rPr>
          <w:rFonts w:ascii="Arial" w:hAnsi="Arial" w:cs="Arial"/>
        </w:rPr>
        <w:t>ými</w:t>
      </w:r>
      <w:proofErr w:type="spellEnd"/>
      <w:r w:rsidR="00EC794F" w:rsidRPr="00854843">
        <w:rPr>
          <w:rFonts w:ascii="Arial" w:hAnsi="Arial" w:cs="Arial"/>
        </w:rPr>
        <w:t xml:space="preserve"> za poisťovateľa takýto dokument podpisovať.</w:t>
      </w:r>
    </w:p>
    <w:p w14:paraId="7883997A" w14:textId="77777777" w:rsidR="00A2556C" w:rsidRPr="00854843" w:rsidRDefault="00A2556C" w:rsidP="00DC0B2E">
      <w:pPr>
        <w:pStyle w:val="Bezriadkovania"/>
        <w:spacing w:after="60" w:line="276" w:lineRule="auto"/>
        <w:rPr>
          <w:rFonts w:ascii="Arial" w:hAnsi="Arial" w:cs="Arial"/>
          <w:b/>
        </w:rPr>
      </w:pPr>
      <w:r w:rsidRPr="00854843">
        <w:rPr>
          <w:rFonts w:ascii="Arial" w:hAnsi="Arial" w:cs="Arial"/>
        </w:rPr>
        <w:t>15.5</w:t>
      </w:r>
      <w:r w:rsidRPr="00854843">
        <w:rPr>
          <w:rFonts w:ascii="Arial" w:hAnsi="Arial" w:cs="Arial"/>
        </w:rPr>
        <w:tab/>
      </w:r>
      <w:r w:rsidRPr="00854843">
        <w:rPr>
          <w:rFonts w:ascii="Arial" w:hAnsi="Arial" w:cs="Arial"/>
          <w:b/>
        </w:rPr>
        <w:t>Podmienky uvoľnenia alebo vrátenia zábezpeky:</w:t>
      </w:r>
    </w:p>
    <w:p w14:paraId="6BA3CAA3" w14:textId="77777777" w:rsidR="00A2556C" w:rsidRPr="00854843" w:rsidRDefault="00A2556C" w:rsidP="00DC0B2E">
      <w:pPr>
        <w:pStyle w:val="Bezriadkovania"/>
        <w:spacing w:after="60" w:line="276" w:lineRule="auto"/>
        <w:ind w:left="1418" w:hanging="851"/>
        <w:rPr>
          <w:rFonts w:ascii="Arial" w:hAnsi="Arial" w:cs="Arial"/>
        </w:rPr>
      </w:pPr>
      <w:r w:rsidRPr="00854843">
        <w:rPr>
          <w:rFonts w:ascii="Arial" w:hAnsi="Arial" w:cs="Arial"/>
        </w:rPr>
        <w:t>15.5.1</w:t>
      </w:r>
      <w:r w:rsidRPr="00854843">
        <w:rPr>
          <w:rFonts w:ascii="Arial" w:hAnsi="Arial" w:cs="Arial"/>
        </w:rPr>
        <w:tab/>
        <w:t>Verejný obstarávateľ uvoľní alebo vráti uchádzačovi zábezpeku do 7</w:t>
      </w:r>
      <w:r w:rsidR="00B664E6" w:rsidRPr="00854843">
        <w:rPr>
          <w:rFonts w:ascii="Arial" w:hAnsi="Arial" w:cs="Arial"/>
        </w:rPr>
        <w:t xml:space="preserve"> (</w:t>
      </w:r>
      <w:r w:rsidRPr="00854843">
        <w:rPr>
          <w:rFonts w:ascii="Arial" w:hAnsi="Arial" w:cs="Arial"/>
        </w:rPr>
        <w:t>siedmich</w:t>
      </w:r>
      <w:r w:rsidR="00B664E6" w:rsidRPr="00854843">
        <w:rPr>
          <w:rFonts w:ascii="Arial" w:hAnsi="Arial" w:cs="Arial"/>
        </w:rPr>
        <w:t>)</w:t>
      </w:r>
      <w:r w:rsidRPr="00854843">
        <w:rPr>
          <w:rFonts w:ascii="Arial" w:hAnsi="Arial" w:cs="Arial"/>
        </w:rPr>
        <w:t xml:space="preserve"> dní odo dňa:</w:t>
      </w:r>
    </w:p>
    <w:p w14:paraId="05A1D005" w14:textId="6F300E03" w:rsidR="00A2556C" w:rsidRPr="00854843" w:rsidRDefault="00A2556C" w:rsidP="00DC0B2E">
      <w:pPr>
        <w:pStyle w:val="Bezriadkovania"/>
        <w:spacing w:after="60" w:line="276" w:lineRule="auto"/>
        <w:ind w:left="2410" w:hanging="992"/>
        <w:rPr>
          <w:rFonts w:ascii="Arial" w:hAnsi="Arial" w:cs="Arial"/>
        </w:rPr>
      </w:pPr>
      <w:r w:rsidRPr="00854843">
        <w:rPr>
          <w:rFonts w:ascii="Arial" w:hAnsi="Arial" w:cs="Arial"/>
        </w:rPr>
        <w:t>15.5.1.1</w:t>
      </w:r>
      <w:r w:rsidRPr="00854843">
        <w:rPr>
          <w:rFonts w:ascii="Arial" w:hAnsi="Arial" w:cs="Arial"/>
        </w:rPr>
        <w:tab/>
        <w:t>uplynutia lehoty viazanosti ponúk</w:t>
      </w:r>
      <w:r w:rsidR="0091141B" w:rsidRPr="00854843">
        <w:rPr>
          <w:rFonts w:ascii="Arial" w:hAnsi="Arial" w:cs="Arial"/>
        </w:rPr>
        <w:t>;</w:t>
      </w:r>
    </w:p>
    <w:p w14:paraId="2BB60C96" w14:textId="77777777" w:rsidR="00A2556C" w:rsidRPr="00854843" w:rsidRDefault="00A2556C" w:rsidP="00DC0B2E">
      <w:pPr>
        <w:pStyle w:val="Bezriadkovania"/>
        <w:spacing w:after="60" w:line="276" w:lineRule="auto"/>
        <w:ind w:left="2410" w:hanging="992"/>
        <w:rPr>
          <w:rFonts w:ascii="Arial" w:hAnsi="Arial" w:cs="Arial"/>
          <w:color w:val="000000" w:themeColor="text1"/>
        </w:rPr>
      </w:pPr>
      <w:r w:rsidRPr="00854843">
        <w:rPr>
          <w:rFonts w:ascii="Arial" w:hAnsi="Arial" w:cs="Arial"/>
        </w:rPr>
        <w:t>15.5.1.2</w:t>
      </w:r>
      <w:r w:rsidRPr="00854843">
        <w:rPr>
          <w:rFonts w:ascii="Arial" w:hAnsi="Arial" w:cs="Arial"/>
        </w:rPr>
        <w:tab/>
        <w:t xml:space="preserve">márneho uplynutia lehoty na doručenie námietky, ak ho verejný obstarávateľ vylúčil z verejného obstarávania, alebo ak verejný obstarávateľ zruší použitý postup </w:t>
      </w:r>
      <w:r w:rsidRPr="00854843">
        <w:rPr>
          <w:rFonts w:ascii="Arial" w:hAnsi="Arial" w:cs="Arial"/>
          <w:color w:val="000000" w:themeColor="text1"/>
        </w:rPr>
        <w:t>zadávania zákazky, alebo</w:t>
      </w:r>
    </w:p>
    <w:p w14:paraId="020D95E3" w14:textId="1FE690AF" w:rsidR="00A2556C" w:rsidRPr="00854843" w:rsidRDefault="00A2556C" w:rsidP="00DC0B2E">
      <w:pPr>
        <w:pStyle w:val="Bezriadkovania"/>
        <w:spacing w:line="276" w:lineRule="auto"/>
        <w:ind w:left="2410" w:hanging="992"/>
        <w:rPr>
          <w:rFonts w:ascii="Arial" w:hAnsi="Arial" w:cs="Arial"/>
          <w:color w:val="000000" w:themeColor="text1"/>
        </w:rPr>
      </w:pPr>
      <w:r w:rsidRPr="00854843">
        <w:rPr>
          <w:rFonts w:ascii="Arial" w:hAnsi="Arial" w:cs="Arial"/>
          <w:color w:val="000000" w:themeColor="text1"/>
        </w:rPr>
        <w:t>15.5.1.3</w:t>
      </w:r>
      <w:r w:rsidRPr="00854843">
        <w:rPr>
          <w:rFonts w:ascii="Arial" w:hAnsi="Arial" w:cs="Arial"/>
          <w:color w:val="000000" w:themeColor="text1"/>
        </w:rPr>
        <w:tab/>
        <w:t xml:space="preserve">uzavretia </w:t>
      </w:r>
      <w:r w:rsidR="007C12E4" w:rsidRPr="00854843">
        <w:rPr>
          <w:rFonts w:ascii="Arial" w:hAnsi="Arial" w:cs="Arial"/>
          <w:color w:val="000000" w:themeColor="text1"/>
        </w:rPr>
        <w:t xml:space="preserve">Dohody s úspešným </w:t>
      </w:r>
      <w:r w:rsidR="00B22C46" w:rsidRPr="00854843">
        <w:rPr>
          <w:rFonts w:ascii="Arial" w:hAnsi="Arial" w:cs="Arial"/>
          <w:color w:val="000000" w:themeColor="text1"/>
        </w:rPr>
        <w:t>uchádzačom</w:t>
      </w:r>
      <w:r w:rsidR="007F6421" w:rsidRPr="00854843">
        <w:rPr>
          <w:rFonts w:ascii="Arial" w:hAnsi="Arial" w:cs="Arial"/>
          <w:color w:val="000000" w:themeColor="text1"/>
        </w:rPr>
        <w:t>.</w:t>
      </w:r>
    </w:p>
    <w:p w14:paraId="5E3BCC34" w14:textId="4495ED60" w:rsidR="00A2556C" w:rsidRPr="00854843" w:rsidRDefault="00A2556C" w:rsidP="00DC0B2E">
      <w:pPr>
        <w:pStyle w:val="Bezriadkovania"/>
        <w:spacing w:line="276" w:lineRule="auto"/>
        <w:ind w:left="567" w:hanging="567"/>
        <w:rPr>
          <w:rFonts w:ascii="Arial" w:hAnsi="Arial" w:cs="Arial"/>
          <w:color w:val="000000" w:themeColor="text1"/>
        </w:rPr>
      </w:pPr>
      <w:r w:rsidRPr="00854843">
        <w:rPr>
          <w:rFonts w:ascii="Arial" w:hAnsi="Arial" w:cs="Arial"/>
          <w:color w:val="000000" w:themeColor="text1"/>
        </w:rPr>
        <w:t>15.6</w:t>
      </w:r>
      <w:r w:rsidRPr="00854843">
        <w:rPr>
          <w:rFonts w:ascii="Arial" w:hAnsi="Arial" w:cs="Arial"/>
          <w:color w:val="000000" w:themeColor="text1"/>
        </w:rPr>
        <w:tab/>
        <w:t xml:space="preserve">Zábezpeka prepadne v prospech verejného obstarávateľa, ak </w:t>
      </w:r>
      <w:r w:rsidRPr="00854843">
        <w:rPr>
          <w:rFonts w:ascii="Arial" w:hAnsi="Arial" w:cs="Arial"/>
          <w:b/>
          <w:bCs/>
          <w:color w:val="000000" w:themeColor="text1"/>
        </w:rPr>
        <w:t xml:space="preserve">uchádzač </w:t>
      </w:r>
      <w:r w:rsidR="00EC794F" w:rsidRPr="00854843">
        <w:rPr>
          <w:rFonts w:ascii="Arial" w:hAnsi="Arial" w:cs="Arial"/>
          <w:b/>
          <w:color w:val="000000" w:themeColor="text1"/>
        </w:rPr>
        <w:t>v lehote viazanosti ponúk</w:t>
      </w:r>
      <w:r w:rsidR="00EC794F" w:rsidRPr="00854843">
        <w:rPr>
          <w:rFonts w:ascii="Arial" w:hAnsi="Arial" w:cs="Arial"/>
          <w:color w:val="000000" w:themeColor="text1"/>
        </w:rPr>
        <w:t xml:space="preserve">  </w:t>
      </w:r>
      <w:r w:rsidRPr="00854843">
        <w:rPr>
          <w:rFonts w:ascii="Arial" w:hAnsi="Arial" w:cs="Arial"/>
          <w:b/>
          <w:bCs/>
          <w:color w:val="000000" w:themeColor="text1"/>
        </w:rPr>
        <w:t>odstúpi od svojej ponuky</w:t>
      </w:r>
      <w:r w:rsidRPr="00854843">
        <w:rPr>
          <w:rFonts w:ascii="Arial" w:hAnsi="Arial" w:cs="Arial"/>
          <w:color w:val="000000" w:themeColor="text1"/>
        </w:rPr>
        <w:t xml:space="preserve"> alebo ak neposkytne súčinnosť alebo odmietne uzavrieť </w:t>
      </w:r>
      <w:r w:rsidR="0065047B" w:rsidRPr="00854843">
        <w:rPr>
          <w:rFonts w:ascii="Arial" w:hAnsi="Arial" w:cs="Arial"/>
          <w:color w:val="000000" w:themeColor="text1"/>
        </w:rPr>
        <w:t>Dohodu</w:t>
      </w:r>
      <w:r w:rsidRPr="00854843">
        <w:rPr>
          <w:rFonts w:ascii="Arial" w:hAnsi="Arial" w:cs="Arial"/>
          <w:color w:val="000000" w:themeColor="text1"/>
        </w:rPr>
        <w:t xml:space="preserve"> podľa § 56 ods. </w:t>
      </w:r>
      <w:r w:rsidR="00356377" w:rsidRPr="00854843">
        <w:rPr>
          <w:rFonts w:ascii="Arial" w:hAnsi="Arial" w:cs="Arial"/>
          <w:color w:val="000000" w:themeColor="text1"/>
        </w:rPr>
        <w:t>5</w:t>
      </w:r>
      <w:r w:rsidRPr="00854843">
        <w:rPr>
          <w:rFonts w:ascii="Arial" w:hAnsi="Arial" w:cs="Arial"/>
          <w:color w:val="000000" w:themeColor="text1"/>
        </w:rPr>
        <w:t xml:space="preserve"> až 1</w:t>
      </w:r>
      <w:r w:rsidR="00110FA7" w:rsidRPr="00854843">
        <w:rPr>
          <w:rFonts w:ascii="Arial" w:hAnsi="Arial" w:cs="Arial"/>
          <w:color w:val="000000" w:themeColor="text1"/>
        </w:rPr>
        <w:t xml:space="preserve">0 </w:t>
      </w:r>
      <w:r w:rsidRPr="00854843">
        <w:rPr>
          <w:rFonts w:ascii="Arial" w:hAnsi="Arial" w:cs="Arial"/>
          <w:color w:val="000000" w:themeColor="text1"/>
        </w:rPr>
        <w:t>Zákona.</w:t>
      </w:r>
    </w:p>
    <w:p w14:paraId="3715BD36" w14:textId="77777777" w:rsidR="00A2556C" w:rsidRPr="00854843" w:rsidRDefault="00A2556C" w:rsidP="00DC0B2E">
      <w:pPr>
        <w:pStyle w:val="Bezriadkovania"/>
        <w:spacing w:after="0" w:line="276" w:lineRule="auto"/>
        <w:ind w:left="567" w:hanging="567"/>
        <w:rPr>
          <w:rFonts w:ascii="Arial" w:hAnsi="Arial" w:cs="Arial"/>
        </w:rPr>
      </w:pPr>
      <w:r w:rsidRPr="00854843">
        <w:rPr>
          <w:rFonts w:ascii="Arial" w:hAnsi="Arial" w:cs="Arial"/>
        </w:rPr>
        <w:t>15.7</w:t>
      </w:r>
      <w:r w:rsidRPr="00854843">
        <w:rPr>
          <w:rFonts w:ascii="Arial" w:hAnsi="Arial" w:cs="Arial"/>
        </w:rPr>
        <w:tab/>
        <w:t>Odstúpenie od svojej ponuky uchádzač bezodkladne oznámi prostredníctvom určeného spôsobu komunikácie verejnému obstarávateľovi.</w:t>
      </w:r>
    </w:p>
    <w:p w14:paraId="783EB3CD" w14:textId="3292A3F4" w:rsidR="00091616" w:rsidRPr="00854843" w:rsidRDefault="00091616" w:rsidP="00DC0B2E">
      <w:pPr>
        <w:pStyle w:val="Bezriadkovania"/>
        <w:spacing w:after="0" w:line="276" w:lineRule="auto"/>
        <w:ind w:left="567" w:hanging="567"/>
      </w:pPr>
    </w:p>
    <w:p w14:paraId="1884BF87" w14:textId="49E5A5E9" w:rsidR="00796CF2" w:rsidRPr="00854843" w:rsidRDefault="00222BBE" w:rsidP="00DC0B2E">
      <w:pPr>
        <w:pStyle w:val="Nadpis3"/>
        <w:numPr>
          <w:ilvl w:val="0"/>
          <w:numId w:val="0"/>
        </w:numPr>
        <w:spacing w:after="0" w:line="276" w:lineRule="auto"/>
        <w:ind w:left="567" w:hanging="567"/>
        <w:rPr>
          <w:rFonts w:cs="Arial"/>
          <w:sz w:val="22"/>
          <w:szCs w:val="22"/>
        </w:rPr>
      </w:pPr>
      <w:bookmarkStart w:id="26" w:name="_Toc200543680"/>
      <w:r w:rsidRPr="00854843">
        <w:rPr>
          <w:rFonts w:cs="Arial"/>
          <w:sz w:val="22"/>
          <w:szCs w:val="22"/>
        </w:rPr>
        <w:t>16</w:t>
      </w:r>
      <w:r w:rsidRPr="00854843">
        <w:rPr>
          <w:rFonts w:cs="Arial"/>
          <w:sz w:val="22"/>
          <w:szCs w:val="22"/>
        </w:rPr>
        <w:tab/>
      </w:r>
      <w:r w:rsidR="00796CF2" w:rsidRPr="00854843">
        <w:rPr>
          <w:rFonts w:cs="Arial"/>
          <w:sz w:val="22"/>
          <w:szCs w:val="22"/>
        </w:rPr>
        <w:t>Obsah ponuky</w:t>
      </w:r>
      <w:bookmarkEnd w:id="26"/>
      <w:r w:rsidR="003D2D02" w:rsidRPr="00854843">
        <w:rPr>
          <w:rFonts w:cs="Arial"/>
          <w:sz w:val="22"/>
          <w:szCs w:val="22"/>
        </w:rPr>
        <w:t xml:space="preserve"> </w:t>
      </w:r>
    </w:p>
    <w:p w14:paraId="37B461DB" w14:textId="77777777" w:rsidR="00AB4DC8" w:rsidRPr="00854843" w:rsidRDefault="00AB4DC8" w:rsidP="00DC0B2E">
      <w:pPr>
        <w:spacing w:after="0" w:line="276" w:lineRule="auto"/>
        <w:ind w:left="720"/>
        <w:rPr>
          <w:rFonts w:ascii="Arial" w:hAnsi="Arial" w:cs="Arial"/>
        </w:rPr>
      </w:pPr>
    </w:p>
    <w:p w14:paraId="1E1AD0CC"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5C8EB78"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7FE0768"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376EC5B9"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2FA412BD"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446FAFE8" w14:textId="5C4B2530" w:rsidR="00451C73" w:rsidRPr="00854843" w:rsidRDefault="00451C73" w:rsidP="00DC0B2E">
      <w:pPr>
        <w:pStyle w:val="Odsekzoznamu"/>
        <w:spacing w:line="276" w:lineRule="auto"/>
        <w:ind w:left="567"/>
        <w:rPr>
          <w:rFonts w:cs="Arial"/>
          <w:b/>
        </w:rPr>
      </w:pPr>
      <w:r w:rsidRPr="00854843">
        <w:rPr>
          <w:rFonts w:cs="Arial"/>
          <w:b/>
        </w:rPr>
        <w:t>U</w:t>
      </w:r>
      <w:r w:rsidR="00A84FCE" w:rsidRPr="00854843">
        <w:rPr>
          <w:rFonts w:cs="Arial"/>
          <w:b/>
        </w:rPr>
        <w:t>chádzač</w:t>
      </w:r>
      <w:r w:rsidRPr="00854843">
        <w:rPr>
          <w:rFonts w:cs="Arial"/>
          <w:b/>
        </w:rPr>
        <w:t xml:space="preserve"> predkladá ponuku v elektronickej podobe v lehote na predkladanie ponúk. Ponuka je vyhotovená elektronicky v zmysle § 49 ods. 1 písm. a) </w:t>
      </w:r>
      <w:r w:rsidR="000E55D4" w:rsidRPr="00854843">
        <w:rPr>
          <w:rFonts w:cs="Arial"/>
          <w:b/>
        </w:rPr>
        <w:t>Z</w:t>
      </w:r>
      <w:r w:rsidRPr="00854843">
        <w:rPr>
          <w:rFonts w:cs="Arial"/>
          <w:b/>
        </w:rPr>
        <w:t xml:space="preserve">ákona a vložená do elektronického prostriedku </w:t>
      </w:r>
      <w:r w:rsidR="005C1FB0" w:rsidRPr="00854843">
        <w:rPr>
          <w:rFonts w:cs="Arial"/>
          <w:b/>
        </w:rPr>
        <w:t xml:space="preserve">JOSEPHINE </w:t>
      </w:r>
      <w:r w:rsidRPr="00854843">
        <w:rPr>
          <w:rFonts w:cs="Arial"/>
          <w:b/>
        </w:rPr>
        <w:t xml:space="preserve">umiestnenom na webovej adrese </w:t>
      </w:r>
      <w:hyperlink r:id="rId19" w:history="1">
        <w:r w:rsidRPr="00854843">
          <w:rPr>
            <w:rStyle w:val="Hypertextovprepojenie"/>
            <w:rFonts w:cs="Arial"/>
            <w:b/>
          </w:rPr>
          <w:t>https://josephine.proebiz.com/</w:t>
        </w:r>
      </w:hyperlink>
    </w:p>
    <w:p w14:paraId="4C92F0FF" w14:textId="49DE947A" w:rsidR="005C1FB0" w:rsidRPr="00854843" w:rsidRDefault="00451C73" w:rsidP="00DC0B2E">
      <w:pPr>
        <w:pStyle w:val="Odsekzoznamu"/>
        <w:spacing w:after="120" w:line="276" w:lineRule="auto"/>
        <w:ind w:left="567"/>
      </w:pPr>
      <w:r w:rsidRPr="00854843">
        <w:rPr>
          <w:rFonts w:cs="Arial"/>
          <w:b/>
        </w:rPr>
        <w:t xml:space="preserve">a </w:t>
      </w:r>
      <w:r w:rsidR="005C1FB0" w:rsidRPr="00854843">
        <w:rPr>
          <w:rFonts w:cs="Arial"/>
          <w:b/>
        </w:rPr>
        <w:t>musí obsahovať doklady v nasledovnom poradí:</w:t>
      </w:r>
    </w:p>
    <w:p w14:paraId="3C343A42" w14:textId="77777777"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b/>
        </w:rPr>
        <w:lastRenderedPageBreak/>
        <w:t>Titulný list ponuky</w:t>
      </w:r>
      <w:r w:rsidRPr="00854843">
        <w:rPr>
          <w:rFonts w:cs="Arial"/>
        </w:rPr>
        <w:t xml:space="preserve"> s označením, z ktorého jednoznačne vyplýva, že ide o ponuku na predmet zákazky podľa týchto </w:t>
      </w:r>
      <w:r w:rsidR="00A31C27" w:rsidRPr="00854843">
        <w:rPr>
          <w:rFonts w:cs="Arial"/>
        </w:rPr>
        <w:t>SP</w:t>
      </w:r>
      <w:r w:rsidRPr="00854843">
        <w:rPr>
          <w:rFonts w:cs="Arial"/>
        </w:rPr>
        <w:t>.</w:t>
      </w:r>
    </w:p>
    <w:p w14:paraId="3AABC4BA" w14:textId="7AF2F7B0" w:rsidR="00274A93" w:rsidRPr="00854843" w:rsidRDefault="00274A93" w:rsidP="00DC0B2E">
      <w:pPr>
        <w:pStyle w:val="Odsekzoznamu"/>
        <w:numPr>
          <w:ilvl w:val="1"/>
          <w:numId w:val="37"/>
        </w:numPr>
        <w:autoSpaceDE w:val="0"/>
        <w:autoSpaceDN w:val="0"/>
        <w:spacing w:after="120" w:line="276" w:lineRule="auto"/>
        <w:ind w:left="374" w:hanging="374"/>
        <w:rPr>
          <w:rFonts w:cs="Arial"/>
        </w:rPr>
      </w:pPr>
      <w:r w:rsidRPr="00854843">
        <w:rPr>
          <w:rFonts w:cs="Arial"/>
          <w:b/>
        </w:rPr>
        <w:t>Obsah ponuky</w:t>
      </w:r>
      <w:r w:rsidRPr="00854843">
        <w:rPr>
          <w:rFonts w:cs="Arial"/>
        </w:rPr>
        <w:t xml:space="preserve"> (index – položkový zoznam).</w:t>
      </w:r>
    </w:p>
    <w:p w14:paraId="6AA6E9BC" w14:textId="7EFB1170"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rPr>
        <w:t xml:space="preserve">Vyplnený  formulár </w:t>
      </w:r>
      <w:r w:rsidRPr="00854843">
        <w:rPr>
          <w:rFonts w:cs="Arial"/>
          <w:b/>
        </w:rPr>
        <w:t>„Všeobecné informácie o uchádzačovi“</w:t>
      </w:r>
      <w:r w:rsidRPr="00854843">
        <w:rPr>
          <w:rFonts w:cs="Arial"/>
        </w:rPr>
        <w:t xml:space="preserve"> (</w:t>
      </w:r>
      <w:r w:rsidR="00F81B91" w:rsidRPr="00854843">
        <w:rPr>
          <w:rFonts w:cs="Arial"/>
        </w:rPr>
        <w:t>P</w:t>
      </w:r>
      <w:r w:rsidRPr="00854843">
        <w:rPr>
          <w:rFonts w:cs="Arial"/>
        </w:rPr>
        <w:t xml:space="preserve">ríloha č. 1 k časti A.1 </w:t>
      </w:r>
      <w:r w:rsidR="00C80EA2" w:rsidRPr="00854843">
        <w:rPr>
          <w:rFonts w:cs="Arial"/>
        </w:rPr>
        <w:t xml:space="preserve">Pokyny pre </w:t>
      </w:r>
      <w:r w:rsidR="006F10AA" w:rsidRPr="00854843">
        <w:rPr>
          <w:rFonts w:cs="Arial"/>
          <w:color w:val="000000" w:themeColor="text1"/>
        </w:rPr>
        <w:t>záujemcov/</w:t>
      </w:r>
      <w:r w:rsidR="00C80EA2" w:rsidRPr="00854843">
        <w:rPr>
          <w:rFonts w:cs="Arial"/>
        </w:rPr>
        <w:t xml:space="preserve">uchádzačov </w:t>
      </w:r>
      <w:r w:rsidRPr="00854843">
        <w:rPr>
          <w:rFonts w:cs="Arial"/>
        </w:rPr>
        <w:t>týchto SP). V prípade, ak je uchádzačom</w:t>
      </w:r>
      <w:r w:rsidR="00B22C46" w:rsidRPr="00854843">
        <w:rPr>
          <w:rFonts w:cs="Arial"/>
        </w:rPr>
        <w:t xml:space="preserve"> </w:t>
      </w:r>
      <w:r w:rsidRPr="00854843">
        <w:rPr>
          <w:rFonts w:cs="Arial"/>
        </w:rPr>
        <w:t xml:space="preserve">skupina dodávateľov, vyplní a predloží tento formulár každý jej člen. </w:t>
      </w:r>
    </w:p>
    <w:p w14:paraId="5D398B67" w14:textId="77777777" w:rsidR="00903320" w:rsidRPr="00854843" w:rsidRDefault="00903320" w:rsidP="00903320">
      <w:pPr>
        <w:numPr>
          <w:ilvl w:val="1"/>
          <w:numId w:val="37"/>
        </w:numPr>
        <w:autoSpaceDE w:val="0"/>
        <w:autoSpaceDN w:val="0"/>
        <w:ind w:left="567" w:hanging="567"/>
        <w:rPr>
          <w:rFonts w:ascii="Arial" w:hAnsi="Arial" w:cs="Arial"/>
          <w:noProof/>
        </w:rPr>
      </w:pPr>
      <w:r w:rsidRPr="00854843">
        <w:rPr>
          <w:rFonts w:ascii="Arial" w:hAnsi="Arial" w:cs="Arial"/>
          <w:b/>
          <w:noProof/>
        </w:rPr>
        <w:t xml:space="preserve">Návrh Rámcovej dohody (na každú časť predmetu zákazky samostatne, podľa toho na ktorú časť uchádzač ponuku predkladá) </w:t>
      </w:r>
      <w:r w:rsidRPr="00854843">
        <w:rPr>
          <w:rFonts w:ascii="Arial" w:hAnsi="Arial" w:cs="Arial"/>
        </w:rPr>
        <w:t xml:space="preserve">s vyplnenými cenami (ak sú v Dohode požadované) bez príloh. </w:t>
      </w:r>
      <w:r w:rsidRPr="00854843">
        <w:rPr>
          <w:rFonts w:ascii="Arial" w:hAnsi="Arial" w:cs="Arial"/>
          <w:noProof/>
        </w:rPr>
        <w:t>Návrh Dohody musí byť podpísaný uchádzačom, jeho štatutárnym orgánom alebo členom štatutárneho orgánu alebo iným zástupcom uchádzača, ktorý je oprávnený konať v mene uchádzača v záväzkových vzťahoch.</w:t>
      </w:r>
    </w:p>
    <w:p w14:paraId="17CC713B" w14:textId="78DCDE9B" w:rsidR="00F53187" w:rsidRPr="00854843" w:rsidRDefault="00344133" w:rsidP="00DC0B2E">
      <w:pPr>
        <w:numPr>
          <w:ilvl w:val="1"/>
          <w:numId w:val="37"/>
        </w:numPr>
        <w:autoSpaceDE w:val="0"/>
        <w:autoSpaceDN w:val="0"/>
        <w:spacing w:line="276" w:lineRule="auto"/>
        <w:ind w:left="567" w:hanging="567"/>
        <w:rPr>
          <w:rFonts w:ascii="Arial" w:hAnsi="Arial" w:cs="Arial"/>
          <w:noProof/>
        </w:rPr>
      </w:pPr>
      <w:r w:rsidRPr="00854843">
        <w:rPr>
          <w:rFonts w:ascii="Arial" w:hAnsi="Arial" w:cs="Arial"/>
          <w:noProof/>
        </w:rPr>
        <w:t xml:space="preserve">V prípade, ak ponuku predkladá skupina </w:t>
      </w:r>
      <w:r w:rsidRPr="00854843">
        <w:rPr>
          <w:rFonts w:ascii="Arial" w:hAnsi="Arial" w:cs="Arial"/>
          <w:noProof/>
          <w:color w:val="000000" w:themeColor="text1"/>
        </w:rPr>
        <w:t xml:space="preserve">dodávateľov, návrh </w:t>
      </w:r>
      <w:r w:rsidR="00661117" w:rsidRPr="00854843">
        <w:rPr>
          <w:rFonts w:ascii="Arial" w:hAnsi="Arial" w:cs="Arial"/>
          <w:noProof/>
          <w:color w:val="000000" w:themeColor="text1"/>
        </w:rPr>
        <w:t>Dohody</w:t>
      </w:r>
      <w:r w:rsidRPr="00854843">
        <w:rPr>
          <w:rFonts w:ascii="Arial" w:hAnsi="Arial" w:cs="Arial"/>
          <w:noProof/>
          <w:color w:val="000000" w:themeColor="text1"/>
        </w:rPr>
        <w:t xml:space="preserve"> musí byť podpísaný všetkými členmi skupiny alebo osobou/osobami oprávnenými konať v danej veci za</w:t>
      </w:r>
      <w:r w:rsidR="002330F9" w:rsidRPr="00854843">
        <w:rPr>
          <w:rFonts w:ascii="Arial" w:hAnsi="Arial" w:cs="Arial"/>
          <w:noProof/>
          <w:color w:val="000000" w:themeColor="text1"/>
        </w:rPr>
        <w:t xml:space="preserve"> </w:t>
      </w:r>
      <w:r w:rsidR="00AD506C" w:rsidRPr="00854843">
        <w:rPr>
          <w:rFonts w:ascii="Arial" w:hAnsi="Arial" w:cs="Arial"/>
          <w:noProof/>
          <w:color w:val="000000" w:themeColor="text1"/>
        </w:rPr>
        <w:t xml:space="preserve">každého </w:t>
      </w:r>
      <w:r w:rsidR="002330F9" w:rsidRPr="00854843">
        <w:rPr>
          <w:rFonts w:ascii="Arial" w:hAnsi="Arial" w:cs="Arial"/>
          <w:noProof/>
          <w:color w:val="000000" w:themeColor="text1"/>
        </w:rPr>
        <w:t>člen</w:t>
      </w:r>
      <w:r w:rsidR="00AD506C" w:rsidRPr="00854843">
        <w:rPr>
          <w:rFonts w:ascii="Arial" w:hAnsi="Arial" w:cs="Arial"/>
          <w:noProof/>
          <w:color w:val="000000" w:themeColor="text1"/>
        </w:rPr>
        <w:t>a</w:t>
      </w:r>
      <w:r w:rsidR="002330F9" w:rsidRPr="00854843">
        <w:rPr>
          <w:rFonts w:ascii="Arial" w:hAnsi="Arial" w:cs="Arial"/>
          <w:noProof/>
          <w:color w:val="000000" w:themeColor="text1"/>
        </w:rPr>
        <w:t xml:space="preserve"> </w:t>
      </w:r>
      <w:r w:rsidRPr="00854843">
        <w:rPr>
          <w:rFonts w:ascii="Arial" w:hAnsi="Arial" w:cs="Arial"/>
          <w:noProof/>
          <w:color w:val="000000" w:themeColor="text1"/>
        </w:rPr>
        <w:t xml:space="preserve">skupiny. Zároveň v súlade s bodom 18.3.1 časti A.1 Pokyny pre </w:t>
      </w:r>
      <w:r w:rsidR="006F10AA" w:rsidRPr="00854843">
        <w:rPr>
          <w:rFonts w:ascii="Arial" w:hAnsi="Arial" w:cs="Arial"/>
          <w:color w:val="000000" w:themeColor="text1"/>
        </w:rPr>
        <w:t>záujemcov/</w:t>
      </w:r>
      <w:r w:rsidRPr="00854843">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w:t>
      </w:r>
      <w:r w:rsidR="00187B42" w:rsidRPr="00854843">
        <w:rPr>
          <w:rFonts w:ascii="Arial" w:hAnsi="Arial" w:cs="Arial"/>
          <w:noProof/>
          <w:color w:val="000000" w:themeColor="text1"/>
        </w:rPr>
        <w:t>Dohody</w:t>
      </w:r>
      <w:r w:rsidRPr="00854843">
        <w:rPr>
          <w:rFonts w:ascii="Arial" w:hAnsi="Arial" w:cs="Arial"/>
          <w:noProof/>
          <w:color w:val="000000" w:themeColor="text1"/>
        </w:rPr>
        <w:t xml:space="preserve"> vytvorí </w:t>
      </w:r>
      <w:r w:rsidRPr="00854843">
        <w:rPr>
          <w:rFonts w:ascii="Arial" w:hAnsi="Arial" w:cs="Arial"/>
          <w:noProof/>
        </w:rPr>
        <w:t xml:space="preserve">niektorú z právnych foriem uvedených v bode 18.4 časti A.1 Pokyny pre </w:t>
      </w:r>
      <w:r w:rsidR="006F10AA" w:rsidRPr="00854843">
        <w:rPr>
          <w:rFonts w:ascii="Arial" w:hAnsi="Arial" w:cs="Arial"/>
          <w:color w:val="000000" w:themeColor="text1"/>
        </w:rPr>
        <w:t>záujemcov/</w:t>
      </w:r>
      <w:r w:rsidRPr="00854843">
        <w:rPr>
          <w:rFonts w:ascii="Arial" w:hAnsi="Arial" w:cs="Arial"/>
          <w:noProof/>
        </w:rPr>
        <w:t xml:space="preserve">uchádzačov týchto SP, pričom sa odporúča, </w:t>
      </w:r>
      <w:r w:rsidRPr="00163326">
        <w:rPr>
          <w:rFonts w:ascii="Arial" w:hAnsi="Arial" w:cs="Arial"/>
          <w:noProof/>
          <w:color w:val="000000" w:themeColor="text1"/>
        </w:rPr>
        <w:t>aby obsahom jej ponuky bola aspoň zmluva o budúcej zmluve o vytvorení príslušnej právnej formy</w:t>
      </w:r>
      <w:r w:rsidR="00F53187" w:rsidRPr="00163326">
        <w:rPr>
          <w:rFonts w:ascii="Arial" w:hAnsi="Arial" w:cs="Arial"/>
          <w:noProof/>
          <w:color w:val="000000" w:themeColor="text1"/>
        </w:rPr>
        <w:t xml:space="preserve"> alebo </w:t>
      </w:r>
      <w:r w:rsidR="00F53187" w:rsidRPr="00163326">
        <w:rPr>
          <w:rFonts w:ascii="Arial" w:hAnsi="Arial" w:cs="Arial"/>
          <w:b/>
          <w:color w:val="000000" w:themeColor="text1"/>
        </w:rPr>
        <w:t xml:space="preserve">Čestné vyhlásenie skupiny dodávateľov </w:t>
      </w:r>
      <w:r w:rsidR="00F53187" w:rsidRPr="00A32F1B">
        <w:rPr>
          <w:rFonts w:ascii="Arial" w:hAnsi="Arial" w:cs="Arial"/>
          <w:color w:val="000000" w:themeColor="text1"/>
        </w:rPr>
        <w:t xml:space="preserve">podľa Prílohy </w:t>
      </w:r>
      <w:r w:rsidR="00006C64" w:rsidRPr="00A32F1B">
        <w:rPr>
          <w:rFonts w:ascii="Arial" w:hAnsi="Arial" w:cs="Arial"/>
          <w:color w:val="000000" w:themeColor="text1"/>
        </w:rPr>
        <w:t>č.</w:t>
      </w:r>
      <w:r w:rsidR="00163326" w:rsidRPr="00A32F1B">
        <w:rPr>
          <w:rFonts w:ascii="Arial" w:hAnsi="Arial" w:cs="Arial"/>
          <w:color w:val="000000" w:themeColor="text1"/>
        </w:rPr>
        <w:t xml:space="preserve"> 5</w:t>
      </w:r>
      <w:r w:rsidR="00A32F1B" w:rsidRPr="00A32F1B">
        <w:rPr>
          <w:rFonts w:ascii="Arial" w:hAnsi="Arial" w:cs="Arial"/>
          <w:color w:val="000000" w:themeColor="text1"/>
        </w:rPr>
        <w:t xml:space="preserve"> k časti A1</w:t>
      </w:r>
      <w:r w:rsidR="00006C64" w:rsidRPr="00163326">
        <w:rPr>
          <w:rFonts w:ascii="Arial" w:hAnsi="Arial" w:cs="Arial"/>
          <w:b/>
          <w:color w:val="000000" w:themeColor="text1"/>
        </w:rPr>
        <w:t xml:space="preserve"> </w:t>
      </w:r>
      <w:r w:rsidR="00F53187" w:rsidRPr="00163326">
        <w:rPr>
          <w:rFonts w:ascii="Arial" w:hAnsi="Arial" w:cs="Arial"/>
          <w:color w:val="000000" w:themeColor="text1"/>
        </w:rPr>
        <w:t xml:space="preserve"> SP</w:t>
      </w:r>
      <w:r w:rsidR="00632F3F" w:rsidRPr="00163326">
        <w:rPr>
          <w:rFonts w:ascii="Arial" w:hAnsi="Arial" w:cs="Arial"/>
          <w:color w:val="000000" w:themeColor="text1"/>
        </w:rPr>
        <w:t>.</w:t>
      </w:r>
      <w:r w:rsidR="00F53187" w:rsidRPr="00163326">
        <w:rPr>
          <w:rFonts w:ascii="Arial" w:hAnsi="Arial" w:cs="Arial"/>
          <w:color w:val="000000" w:themeColor="text1"/>
        </w:rPr>
        <w:t xml:space="preserve"> (ak sa uplatňuje)</w:t>
      </w:r>
    </w:p>
    <w:p w14:paraId="65750BFC" w14:textId="643C4A6F" w:rsidR="00F53187" w:rsidRPr="00854843" w:rsidRDefault="00F53187" w:rsidP="00DC0B2E">
      <w:pPr>
        <w:pStyle w:val="Odsekzoznamu"/>
        <w:numPr>
          <w:ilvl w:val="1"/>
          <w:numId w:val="37"/>
        </w:numPr>
        <w:autoSpaceDE w:val="0"/>
        <w:autoSpaceDN w:val="0"/>
        <w:spacing w:after="120" w:line="276" w:lineRule="auto"/>
        <w:ind w:left="567" w:hanging="567"/>
        <w:rPr>
          <w:rFonts w:cs="Arial"/>
        </w:rPr>
      </w:pPr>
      <w:r w:rsidRPr="00854843">
        <w:rPr>
          <w:rFonts w:cs="Arial"/>
        </w:rPr>
        <w:t xml:space="preserve">V prípade skupiny dodávateľov </w:t>
      </w:r>
      <w:r w:rsidRPr="00854843">
        <w:rPr>
          <w:rFonts w:cs="Arial"/>
          <w:b/>
        </w:rPr>
        <w:t>vystavenú plnú moc pre jedného z členov skupiny</w:t>
      </w:r>
      <w:r w:rsidRPr="00854843">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Pr="00D525CB">
        <w:rPr>
          <w:rFonts w:cs="Arial"/>
          <w:color w:val="000000" w:themeColor="text1"/>
        </w:rPr>
        <w:t>(</w:t>
      </w:r>
      <w:r w:rsidR="00D525CB" w:rsidRPr="00D525CB">
        <w:rPr>
          <w:rFonts w:cs="Arial"/>
          <w:color w:val="000000" w:themeColor="text1"/>
        </w:rPr>
        <w:t>Príloha 6 k časti A.1</w:t>
      </w:r>
      <w:r w:rsidRPr="00D525CB">
        <w:rPr>
          <w:rFonts w:cs="Arial"/>
          <w:color w:val="000000" w:themeColor="text1"/>
        </w:rPr>
        <w:t xml:space="preserve"> SP ak sa uplatňuje).</w:t>
      </w:r>
    </w:p>
    <w:p w14:paraId="6A566AE1" w14:textId="16FF4A0B" w:rsidR="00903320" w:rsidRPr="00854843" w:rsidRDefault="00903320" w:rsidP="00903320">
      <w:pPr>
        <w:pStyle w:val="Odsekzoznamu"/>
        <w:numPr>
          <w:ilvl w:val="1"/>
          <w:numId w:val="37"/>
        </w:numPr>
        <w:autoSpaceDE w:val="0"/>
        <w:autoSpaceDN w:val="0"/>
        <w:spacing w:after="120"/>
        <w:ind w:left="567" w:hanging="567"/>
        <w:rPr>
          <w:rFonts w:cs="Arial"/>
          <w:bCs/>
        </w:rPr>
      </w:pPr>
      <w:r w:rsidRPr="00854843">
        <w:rPr>
          <w:rFonts w:cs="Arial"/>
        </w:rPr>
        <w:t>Vyplnenú</w:t>
      </w:r>
      <w:r w:rsidRPr="00854843">
        <w:rPr>
          <w:rFonts w:cs="Arial"/>
          <w:b/>
        </w:rPr>
        <w:t xml:space="preserve"> Prílohu č.</w:t>
      </w:r>
      <w:r w:rsidR="00854843" w:rsidRPr="00854843">
        <w:rPr>
          <w:rFonts w:cs="Arial"/>
          <w:b/>
        </w:rPr>
        <w:t>1</w:t>
      </w:r>
      <w:r w:rsidRPr="00854843">
        <w:rPr>
          <w:rFonts w:cs="Arial"/>
        </w:rPr>
        <w:t xml:space="preserve"> </w:t>
      </w:r>
      <w:r w:rsidRPr="00854843">
        <w:rPr>
          <w:rFonts w:cs="Arial"/>
          <w:b/>
        </w:rPr>
        <w:t xml:space="preserve">Návrh na plnenie kritéria </w:t>
      </w:r>
      <w:r w:rsidR="00854843" w:rsidRPr="00854843">
        <w:rPr>
          <w:rFonts w:cs="Arial"/>
          <w:b/>
        </w:rPr>
        <w:t xml:space="preserve">k časti A.2  </w:t>
      </w:r>
      <w:r w:rsidRPr="00854843">
        <w:rPr>
          <w:rFonts w:cs="Arial"/>
        </w:rPr>
        <w:t>podľa toho, na ktorú z častí uchádzač ponuku predkladá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518AEC6C" w14:textId="38919076" w:rsidR="00854843" w:rsidRPr="00854843" w:rsidRDefault="00854843" w:rsidP="00854843">
      <w:pPr>
        <w:pStyle w:val="Odsekzoznamu"/>
        <w:numPr>
          <w:ilvl w:val="1"/>
          <w:numId w:val="37"/>
        </w:numPr>
        <w:autoSpaceDE w:val="0"/>
        <w:autoSpaceDN w:val="0"/>
        <w:spacing w:after="120"/>
        <w:ind w:left="567" w:hanging="567"/>
        <w:rPr>
          <w:rFonts w:cs="Arial"/>
        </w:rPr>
      </w:pPr>
      <w:r w:rsidRPr="00854843">
        <w:rPr>
          <w:rFonts w:cs="Arial"/>
        </w:rPr>
        <w:t xml:space="preserve">Vyplnenú </w:t>
      </w:r>
      <w:r w:rsidRPr="00854843">
        <w:rPr>
          <w:rFonts w:cs="Arial"/>
          <w:b/>
        </w:rPr>
        <w:t xml:space="preserve">Prílohu č. 1 Špecifikácia ceny k časti B.2 </w:t>
      </w:r>
      <w:r w:rsidRPr="00854843">
        <w:rPr>
          <w:rFonts w:cs="Arial"/>
        </w:rPr>
        <w:t xml:space="preserve">podľa toho, na ktorú z častí uchádzač ponuku predkladá - </w:t>
      </w:r>
      <w:r w:rsidRPr="00854843">
        <w:rPr>
          <w:rFonts w:cs="Arial"/>
          <w:color w:val="000000" w:themeColor="text1"/>
        </w:rPr>
        <w:t>v elektronickej forme so zabudovanou matematikou vo formáte Microsoft Excel</w:t>
      </w:r>
      <w:r w:rsidRPr="00854843">
        <w:rPr>
          <w:rFonts w:cs="Arial"/>
        </w:rPr>
        <w:t xml:space="preserve"> ٭.xls/*.xlsx, zároveň aj ako sken podpísaný uchádzačom, a to jeho štatutárnym orgánom alebo členom štatutárneho orgánu alebo iným zástupcom uchádzača, ktorý je oprávnený konať v mene uchádzača v záväzkových vzťahoch.</w:t>
      </w:r>
    </w:p>
    <w:p w14:paraId="4464F4C9" w14:textId="54E401B1" w:rsidR="00E425BE" w:rsidRPr="00854843" w:rsidRDefault="00E425BE" w:rsidP="00BF54E1">
      <w:pPr>
        <w:pStyle w:val="Odsekzoznamu"/>
        <w:numPr>
          <w:ilvl w:val="1"/>
          <w:numId w:val="37"/>
        </w:numPr>
        <w:autoSpaceDE w:val="0"/>
        <w:autoSpaceDN w:val="0"/>
        <w:spacing w:after="120" w:line="276" w:lineRule="auto"/>
        <w:ind w:left="567" w:hanging="567"/>
        <w:rPr>
          <w:rFonts w:cs="Arial"/>
        </w:rPr>
      </w:pPr>
      <w:r w:rsidRPr="00163326">
        <w:rPr>
          <w:rFonts w:cs="Arial"/>
          <w:b/>
        </w:rPr>
        <w:t>Doklad o zložení zábezpeky</w:t>
      </w:r>
      <w:r w:rsidRPr="00854843">
        <w:rPr>
          <w:rFonts w:cs="Arial"/>
        </w:rPr>
        <w:t xml:space="preserve"> podľa bodu 15 časti A.1 Pokyny  pre  </w:t>
      </w:r>
      <w:r w:rsidR="006F10AA" w:rsidRPr="00854843">
        <w:rPr>
          <w:rFonts w:cs="Arial"/>
          <w:color w:val="000000" w:themeColor="text1"/>
        </w:rPr>
        <w:t>záujemcov/</w:t>
      </w:r>
      <w:r w:rsidRPr="00854843">
        <w:rPr>
          <w:rFonts w:cs="Arial"/>
        </w:rPr>
        <w:t xml:space="preserve">uchádzačov týchto SP. V prípade, že uchádzač použije možnosť poskytnutia bankovej záruky podľa bodu 15.3.2 alebo poistenia záruky podľa bodu 15.3.3 časti A.1 Pokyny pre </w:t>
      </w:r>
      <w:r w:rsidR="006F10AA" w:rsidRPr="00854843">
        <w:rPr>
          <w:rFonts w:cs="Arial"/>
          <w:color w:val="000000" w:themeColor="text1"/>
        </w:rPr>
        <w:t>záujemcov/</w:t>
      </w:r>
      <w:r w:rsidRPr="00854843">
        <w:rPr>
          <w:rFonts w:cs="Arial"/>
        </w:rPr>
        <w:t>uchádzačov týchto SP, je povinný predložiť v ponuke predloženej prostredníctvom systému JOSEPHINE kópiu</w:t>
      </w:r>
      <w:r w:rsidR="00BF54E1" w:rsidRPr="00854843">
        <w:rPr>
          <w:rFonts w:cs="Arial"/>
        </w:rPr>
        <w:t xml:space="preserve"> (sken originálu) </w:t>
      </w:r>
      <w:r w:rsidRPr="00854843">
        <w:rPr>
          <w:rFonts w:cs="Arial"/>
        </w:rPr>
        <w:t>bankovej záruky alebo poistenia záruky</w:t>
      </w:r>
      <w:r w:rsidR="00BF54E1" w:rsidRPr="00854843">
        <w:rPr>
          <w:rFonts w:cs="Arial"/>
        </w:rPr>
        <w:t xml:space="preserve"> alebo elektronický dokument, podľa bodov 15.4.2.4 a 15.4.3.4</w:t>
      </w:r>
      <w:r w:rsidRPr="00854843">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854843">
        <w:rPr>
          <w:rFonts w:cs="Arial"/>
          <w:color w:val="000000" w:themeColor="text1"/>
        </w:rPr>
        <w:t>záujemcov/</w:t>
      </w:r>
      <w:r w:rsidRPr="00854843">
        <w:rPr>
          <w:rFonts w:cs="Arial"/>
        </w:rPr>
        <w:t>uchádzačov týchto</w:t>
      </w:r>
      <w:r w:rsidR="00BF54E1" w:rsidRPr="00854843">
        <w:rPr>
          <w:rFonts w:cs="Arial"/>
        </w:rPr>
        <w:t xml:space="preserve"> SP (pri elektronickom dokumente, ktorý bude podpísaný kvalifikovaným elektronickým podpisom sa originál bankovej/poistenia záruky nedoručuje do podateľne).</w:t>
      </w:r>
    </w:p>
    <w:p w14:paraId="37D916FB" w14:textId="77777777" w:rsidR="00697A80" w:rsidRPr="00697A80" w:rsidRDefault="00854843" w:rsidP="00697A80">
      <w:pPr>
        <w:pStyle w:val="Odsekzoznamu"/>
        <w:numPr>
          <w:ilvl w:val="1"/>
          <w:numId w:val="37"/>
        </w:numPr>
        <w:autoSpaceDE w:val="0"/>
        <w:autoSpaceDN w:val="0"/>
        <w:spacing w:after="120"/>
        <w:rPr>
          <w:rFonts w:cs="Arial"/>
          <w:b/>
        </w:rPr>
      </w:pPr>
      <w:r w:rsidRPr="00697A80">
        <w:rPr>
          <w:rFonts w:cs="Arial"/>
        </w:rPr>
        <w:t xml:space="preserve">Vyplnenú a podpísanú Prílohu č. 3 k časti A.1 Pokyny pre záujemcov/uchádzačov </w:t>
      </w:r>
      <w:r w:rsidRPr="00697A80">
        <w:rPr>
          <w:rFonts w:cs="Arial"/>
          <w:b/>
        </w:rPr>
        <w:t>Čestné vyhlásenie podľa článku 5k</w:t>
      </w:r>
      <w:r w:rsidRPr="00697A80">
        <w:rPr>
          <w:rFonts w:cs="Arial"/>
        </w:rPr>
        <w:t xml:space="preserve"> nariadenia rady (EÚ) č. </w:t>
      </w:r>
      <w:r w:rsidR="00697A80" w:rsidRPr="00697A80">
        <w:rPr>
          <w:rFonts w:cs="Arial"/>
        </w:rPr>
        <w:t xml:space="preserve">2025/395 z 24. februára 2025 a v znení neskorších predpisov </w:t>
      </w:r>
    </w:p>
    <w:p w14:paraId="73F0BFCB" w14:textId="6D7EE30B" w:rsidR="00854843" w:rsidRPr="00697A80" w:rsidRDefault="00854843" w:rsidP="00697A80">
      <w:pPr>
        <w:pStyle w:val="Odsekzoznamu"/>
        <w:numPr>
          <w:ilvl w:val="1"/>
          <w:numId w:val="37"/>
        </w:numPr>
        <w:autoSpaceDE w:val="0"/>
        <w:autoSpaceDN w:val="0"/>
        <w:spacing w:after="120"/>
        <w:rPr>
          <w:rFonts w:cs="Arial"/>
          <w:b/>
        </w:rPr>
      </w:pPr>
      <w:r w:rsidRPr="00697A80">
        <w:rPr>
          <w:rFonts w:cs="Arial"/>
        </w:rPr>
        <w:t xml:space="preserve">Vyplnenú a podpísanú Prílohu č. 4 k časti A.1 Pokyny pre záujemcov/uchádzačov </w:t>
      </w:r>
      <w:r w:rsidRPr="00697A80">
        <w:rPr>
          <w:rFonts w:cs="Arial"/>
          <w:b/>
        </w:rPr>
        <w:t>Vyhlásenie uchádzača</w:t>
      </w:r>
    </w:p>
    <w:p w14:paraId="71F9CAF4" w14:textId="77777777" w:rsidR="00854843" w:rsidRPr="00854843" w:rsidRDefault="00854843" w:rsidP="000D3FC5">
      <w:pPr>
        <w:pStyle w:val="Odsekzoznamu"/>
        <w:numPr>
          <w:ilvl w:val="1"/>
          <w:numId w:val="37"/>
        </w:numPr>
        <w:autoSpaceDE w:val="0"/>
        <w:autoSpaceDN w:val="0"/>
        <w:spacing w:after="120"/>
        <w:ind w:left="567" w:hanging="567"/>
        <w:rPr>
          <w:rFonts w:cs="Arial"/>
        </w:rPr>
      </w:pPr>
      <w:r w:rsidRPr="00854843">
        <w:rPr>
          <w:rFonts w:cs="Arial"/>
        </w:rPr>
        <w:lastRenderedPageBreak/>
        <w:t xml:space="preserve">Vyplnenú a podpísanú Prílohu č.1 k časti A.3 Podmienky účasti uchádzačov </w:t>
      </w:r>
      <w:r w:rsidRPr="00854843">
        <w:rPr>
          <w:rFonts w:cs="Arial"/>
          <w:b/>
        </w:rPr>
        <w:t>Čestné vyhlásenie uchádzača podľa §32 ods. 7 zákona o verejnom obstarávaní</w:t>
      </w:r>
      <w:r w:rsidRPr="00854843">
        <w:rPr>
          <w:rFonts w:cs="Arial"/>
        </w:rPr>
        <w:t>.</w:t>
      </w:r>
    </w:p>
    <w:p w14:paraId="700FAF5D" w14:textId="68DCA3EE"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b/>
        </w:rPr>
        <w:t>Doklady preukazujúce splnenie podmienok účast</w:t>
      </w:r>
      <w:r w:rsidR="00FE2C4E" w:rsidRPr="00854843">
        <w:rPr>
          <w:rFonts w:cs="Arial"/>
          <w:b/>
        </w:rPr>
        <w:t>i</w:t>
      </w:r>
      <w:r w:rsidR="00FE2C4E" w:rsidRPr="00854843">
        <w:rPr>
          <w:rFonts w:cs="Arial"/>
        </w:rPr>
        <w:t xml:space="preserve"> </w:t>
      </w:r>
      <w:r w:rsidRPr="00854843">
        <w:rPr>
          <w:rFonts w:cs="Arial"/>
        </w:rPr>
        <w:t>týkajúce sa osobného postavenia</w:t>
      </w:r>
      <w:r w:rsidR="00FE6C90">
        <w:rPr>
          <w:rFonts w:cs="Arial"/>
        </w:rPr>
        <w:t xml:space="preserve"> </w:t>
      </w:r>
      <w:r w:rsidR="009A2394" w:rsidRPr="00854843">
        <w:rPr>
          <w:rFonts w:cs="Arial"/>
        </w:rPr>
        <w:t xml:space="preserve">a </w:t>
      </w:r>
      <w:r w:rsidRPr="00854843">
        <w:rPr>
          <w:rFonts w:cs="Arial"/>
        </w:rPr>
        <w:t xml:space="preserve">technickej </w:t>
      </w:r>
      <w:r w:rsidR="009A2394" w:rsidRPr="00854843">
        <w:rPr>
          <w:rFonts w:cs="Arial"/>
        </w:rPr>
        <w:t xml:space="preserve">spôsobilosti </w:t>
      </w:r>
      <w:r w:rsidRPr="00854843">
        <w:rPr>
          <w:rFonts w:cs="Arial"/>
        </w:rPr>
        <w:t xml:space="preserve">alebo odbornej spôsobilosti, uvedených </w:t>
      </w:r>
      <w:r w:rsidR="006A6A64" w:rsidRPr="00854843">
        <w:rPr>
          <w:rFonts w:cs="Arial"/>
        </w:rPr>
        <w:t>v</w:t>
      </w:r>
      <w:r w:rsidR="009A2394" w:rsidRPr="00854843">
        <w:rPr>
          <w:rFonts w:cs="Arial"/>
        </w:rPr>
        <w:t> </w:t>
      </w:r>
      <w:r w:rsidR="006A6A64" w:rsidRPr="00854843">
        <w:rPr>
          <w:rFonts w:cs="Arial"/>
        </w:rPr>
        <w:t>Oznámení</w:t>
      </w:r>
      <w:r w:rsidR="009A2394" w:rsidRPr="00854843">
        <w:rPr>
          <w:rFonts w:cs="Arial"/>
        </w:rPr>
        <w:t xml:space="preserve"> a v</w:t>
      </w:r>
      <w:r w:rsidR="00FE2C4E" w:rsidRPr="00854843">
        <w:rPr>
          <w:rFonts w:cs="Arial"/>
        </w:rPr>
        <w:t> </w:t>
      </w:r>
      <w:r w:rsidR="009A2394" w:rsidRPr="00163326">
        <w:rPr>
          <w:rFonts w:cs="Arial"/>
          <w:color w:val="000000" w:themeColor="text1"/>
        </w:rPr>
        <w:t>SP</w:t>
      </w:r>
      <w:r w:rsidR="00FE2C4E" w:rsidRPr="00163326">
        <w:rPr>
          <w:rFonts w:cs="Arial"/>
          <w:color w:val="000000" w:themeColor="text1"/>
        </w:rPr>
        <w:t xml:space="preserve"> v časti </w:t>
      </w:r>
      <w:r w:rsidR="00C5285C" w:rsidRPr="00163326">
        <w:rPr>
          <w:rFonts w:cs="Arial"/>
          <w:color w:val="000000" w:themeColor="text1"/>
        </w:rPr>
        <w:t>A.3</w:t>
      </w:r>
      <w:r w:rsidR="008C62AD" w:rsidRPr="00163326">
        <w:rPr>
          <w:rFonts w:cs="Arial"/>
          <w:color w:val="000000" w:themeColor="text1"/>
        </w:rPr>
        <w:t>,</w:t>
      </w:r>
      <w:r w:rsidRPr="00163326">
        <w:rPr>
          <w:rFonts w:cs="Arial"/>
          <w:color w:val="000000" w:themeColor="text1"/>
        </w:rPr>
        <w:t xml:space="preserve"> prostredníctvom ktorých </w:t>
      </w:r>
      <w:r w:rsidR="009A2394" w:rsidRPr="00163326">
        <w:rPr>
          <w:rFonts w:cs="Arial"/>
          <w:color w:val="000000" w:themeColor="text1"/>
        </w:rPr>
        <w:t xml:space="preserve">záujemca  </w:t>
      </w:r>
      <w:r w:rsidRPr="00163326">
        <w:rPr>
          <w:rFonts w:cs="Arial"/>
          <w:color w:val="000000" w:themeColor="text1"/>
        </w:rPr>
        <w:t>preukazuje splnenie podmienok účasti vo verejnom</w:t>
      </w:r>
      <w:r w:rsidR="0015396B" w:rsidRPr="00163326">
        <w:rPr>
          <w:rFonts w:cs="Arial"/>
          <w:color w:val="000000" w:themeColor="text1"/>
        </w:rPr>
        <w:t xml:space="preserve"> obstarávaní</w:t>
      </w:r>
      <w:r w:rsidR="009A2394" w:rsidRPr="00163326">
        <w:rPr>
          <w:rFonts w:cs="Arial"/>
          <w:color w:val="000000" w:themeColor="text1"/>
        </w:rPr>
        <w:t xml:space="preserve">. </w:t>
      </w:r>
      <w:r w:rsidR="00EF39E0" w:rsidRPr="00163326">
        <w:rPr>
          <w:rFonts w:cs="Arial"/>
          <w:b/>
          <w:color w:val="000000" w:themeColor="text1"/>
        </w:rPr>
        <w:t>Hopodársky subjekt/z</w:t>
      </w:r>
      <w:r w:rsidR="009A2394" w:rsidRPr="00163326">
        <w:rPr>
          <w:rFonts w:cs="Arial"/>
          <w:b/>
          <w:color w:val="000000" w:themeColor="text1"/>
        </w:rPr>
        <w:t>áujemca</w:t>
      </w:r>
      <w:r w:rsidR="00EF39E0" w:rsidRPr="00163326">
        <w:rPr>
          <w:rFonts w:cs="Arial"/>
          <w:b/>
          <w:color w:val="000000" w:themeColor="text1"/>
        </w:rPr>
        <w:t>/uchádzač</w:t>
      </w:r>
      <w:r w:rsidR="009A2394" w:rsidRPr="00163326">
        <w:rPr>
          <w:rFonts w:cs="Arial"/>
          <w:b/>
          <w:color w:val="000000" w:themeColor="text1"/>
        </w:rPr>
        <w:t xml:space="preserve"> môže podľa § 39</w:t>
      </w:r>
      <w:r w:rsidR="009A2394" w:rsidRPr="00163326">
        <w:rPr>
          <w:rFonts w:cs="Arial"/>
          <w:color w:val="000000" w:themeColor="text1"/>
        </w:rPr>
        <w:t xml:space="preserve"> zákona doklady na preukázanie podmienok </w:t>
      </w:r>
      <w:r w:rsidR="009A2394" w:rsidRPr="00854843">
        <w:rPr>
          <w:rFonts w:cs="Arial"/>
        </w:rPr>
        <w:t>účasti predbežne nahradiť</w:t>
      </w:r>
      <w:r w:rsidRPr="00854843">
        <w:rPr>
          <w:rFonts w:cs="Arial"/>
        </w:rPr>
        <w:t>:</w:t>
      </w:r>
    </w:p>
    <w:p w14:paraId="24C775A7" w14:textId="4C954CD3" w:rsidR="00274A93" w:rsidRPr="00854843" w:rsidRDefault="00274A93" w:rsidP="00DC0B2E">
      <w:pPr>
        <w:autoSpaceDE w:val="0"/>
        <w:autoSpaceDN w:val="0"/>
        <w:spacing w:line="276" w:lineRule="auto"/>
        <w:ind w:left="567"/>
        <w:rPr>
          <w:rFonts w:ascii="Arial" w:hAnsi="Arial" w:cs="Arial"/>
          <w:noProof/>
        </w:rPr>
      </w:pPr>
      <w:r w:rsidRPr="00854843">
        <w:rPr>
          <w:rFonts w:ascii="Arial" w:hAnsi="Arial" w:cs="Arial"/>
          <w:noProof/>
        </w:rPr>
        <w:t>Jednotným európskym dokumentom (ďalej len „</w:t>
      </w:r>
      <w:r w:rsidRPr="00854843">
        <w:rPr>
          <w:rFonts w:ascii="Arial" w:hAnsi="Arial" w:cs="Arial"/>
          <w:b/>
          <w:noProof/>
        </w:rPr>
        <w:t>JED</w:t>
      </w:r>
      <w:r w:rsidRPr="00854843">
        <w:rPr>
          <w:rFonts w:ascii="Arial" w:hAnsi="Arial" w:cs="Arial"/>
          <w:noProof/>
        </w:rPr>
        <w:t>“)</w:t>
      </w:r>
      <w:r w:rsidR="00762064" w:rsidRPr="00854843">
        <w:rPr>
          <w:rFonts w:ascii="Arial" w:hAnsi="Arial" w:cs="Arial"/>
          <w:noProof/>
        </w:rPr>
        <w:t xml:space="preserve"> podľa § 39 </w:t>
      </w:r>
      <w:r w:rsidR="002958DA" w:rsidRPr="00854843">
        <w:rPr>
          <w:rFonts w:ascii="Arial" w:hAnsi="Arial" w:cs="Arial"/>
          <w:noProof/>
        </w:rPr>
        <w:t>z</w:t>
      </w:r>
      <w:r w:rsidR="0019598E" w:rsidRPr="00854843">
        <w:rPr>
          <w:rFonts w:ascii="Arial" w:hAnsi="Arial" w:cs="Arial"/>
          <w:noProof/>
        </w:rPr>
        <w:t xml:space="preserve">ákona, spĺňajúcim náležitosti podľa § 39 ods. 2 zákona </w:t>
      </w:r>
    </w:p>
    <w:p w14:paraId="12F94CAE" w14:textId="619B95C5" w:rsidR="00274A93" w:rsidRPr="00854843" w:rsidRDefault="00274A93" w:rsidP="00DC0B2E">
      <w:pPr>
        <w:pStyle w:val="Odsekzoznamu"/>
        <w:numPr>
          <w:ilvl w:val="2"/>
          <w:numId w:val="38"/>
        </w:numPr>
        <w:autoSpaceDE w:val="0"/>
        <w:autoSpaceDN w:val="0"/>
        <w:spacing w:after="60" w:line="276" w:lineRule="auto"/>
        <w:ind w:left="993" w:hanging="284"/>
        <w:rPr>
          <w:rFonts w:cs="Arial"/>
        </w:rPr>
      </w:pPr>
      <w:r w:rsidRPr="00854843">
        <w:rPr>
          <w:rFonts w:cs="Arial"/>
        </w:rPr>
        <w:t xml:space="preserve">JED tvorí Prílohu č. 2 k časti A.1 </w:t>
      </w:r>
      <w:r w:rsidR="00B30F67" w:rsidRPr="00854843">
        <w:rPr>
          <w:rFonts w:cs="Arial"/>
        </w:rPr>
        <w:t xml:space="preserve">Pokyny pre </w:t>
      </w:r>
      <w:r w:rsidR="006F10AA" w:rsidRPr="00854843">
        <w:rPr>
          <w:rFonts w:cs="Arial"/>
          <w:color w:val="000000" w:themeColor="text1"/>
        </w:rPr>
        <w:t>záujemcov/</w:t>
      </w:r>
      <w:r w:rsidR="00B30F67" w:rsidRPr="00854843">
        <w:rPr>
          <w:rFonts w:cs="Arial"/>
        </w:rPr>
        <w:t xml:space="preserve">uchádzačov </w:t>
      </w:r>
      <w:r w:rsidRPr="00854843">
        <w:rPr>
          <w:rFonts w:cs="Arial"/>
        </w:rPr>
        <w:t xml:space="preserve">týchto SP. </w:t>
      </w:r>
      <w:r w:rsidR="00EF39E0" w:rsidRPr="00854843">
        <w:rPr>
          <w:rFonts w:cs="Arial"/>
        </w:rPr>
        <w:t xml:space="preserve">Hopodársky subjekt/záujemca/uchádzač </w:t>
      </w:r>
      <w:r w:rsidRPr="00854843">
        <w:rPr>
          <w:rFonts w:cs="Arial"/>
        </w:rPr>
        <w:t>vyplní časti I. až III.</w:t>
      </w:r>
      <w:r w:rsidR="00B30F67" w:rsidRPr="00854843">
        <w:rPr>
          <w:rFonts w:cs="Arial"/>
        </w:rPr>
        <w:t xml:space="preserve"> JED</w:t>
      </w:r>
      <w:r w:rsidRPr="00854843">
        <w:rPr>
          <w:rFonts w:cs="Arial"/>
        </w:rPr>
        <w:t>-u, zároveň mu je umožnené</w:t>
      </w:r>
      <w:r w:rsidRPr="00854843">
        <w:rPr>
          <w:rFonts w:cs="Arial"/>
          <w:b/>
        </w:rPr>
        <w:t xml:space="preserve"> vyplniť len oddiel α</w:t>
      </w:r>
      <w:r w:rsidR="00600D28" w:rsidRPr="00854843">
        <w:rPr>
          <w:rFonts w:cs="Arial"/>
          <w:b/>
        </w:rPr>
        <w:t xml:space="preserve"> (alpha)</w:t>
      </w:r>
      <w:r w:rsidRPr="00854843">
        <w:rPr>
          <w:rFonts w:cs="Arial"/>
          <w:b/>
        </w:rPr>
        <w:t>: GLOBÁLNY ÚDAJ PRE VŠETKY PODMIENKY ÚČASTI časti IV</w:t>
      </w:r>
      <w:r w:rsidR="001C7B76" w:rsidRPr="00854843">
        <w:rPr>
          <w:rFonts w:cs="Arial"/>
          <w:b/>
        </w:rPr>
        <w:t>.</w:t>
      </w:r>
      <w:r w:rsidRPr="00854843">
        <w:rPr>
          <w:rFonts w:cs="Arial"/>
          <w:b/>
        </w:rPr>
        <w:t xml:space="preserve"> JED-u</w:t>
      </w:r>
      <w:r w:rsidRPr="00854843">
        <w:rPr>
          <w:rFonts w:cs="Arial"/>
        </w:rPr>
        <w:t xml:space="preserve"> bez toho, aby musel vyplniť iné oddiely časti IV</w:t>
      </w:r>
      <w:r w:rsidR="001C7B76" w:rsidRPr="00854843">
        <w:rPr>
          <w:rFonts w:cs="Arial"/>
        </w:rPr>
        <w:t>.</w:t>
      </w:r>
      <w:r w:rsidRPr="00854843">
        <w:rPr>
          <w:rFonts w:cs="Arial"/>
        </w:rPr>
        <w:t xml:space="preserve"> JED-u.</w:t>
      </w:r>
    </w:p>
    <w:p w14:paraId="00FF6DDB" w14:textId="77777777" w:rsidR="00274A93" w:rsidRPr="00854843" w:rsidRDefault="00274A93" w:rsidP="00DC0B2E">
      <w:pPr>
        <w:pStyle w:val="Odsekzoznamu"/>
        <w:numPr>
          <w:ilvl w:val="2"/>
          <w:numId w:val="38"/>
        </w:numPr>
        <w:autoSpaceDE w:val="0"/>
        <w:autoSpaceDN w:val="0"/>
        <w:spacing w:after="60" w:line="276" w:lineRule="auto"/>
        <w:ind w:left="993" w:hanging="284"/>
        <w:rPr>
          <w:rFonts w:cs="Arial"/>
        </w:rPr>
      </w:pPr>
      <w:r w:rsidRPr="00854843">
        <w:rPr>
          <w:rFonts w:cs="Arial"/>
        </w:rPr>
        <w:t xml:space="preserve">Ak uchádzač </w:t>
      </w:r>
      <w:r w:rsidR="006D55C8" w:rsidRPr="00854843">
        <w:rPr>
          <w:rFonts w:cs="Arial"/>
        </w:rPr>
        <w:t xml:space="preserve">alebo záujemca </w:t>
      </w:r>
      <w:r w:rsidRPr="00854843">
        <w:rPr>
          <w:rFonts w:cs="Arial"/>
        </w:rPr>
        <w:t xml:space="preserve">preukazuje </w:t>
      </w:r>
      <w:r w:rsidR="006D55C8" w:rsidRPr="00854843">
        <w:rPr>
          <w:rFonts w:cs="Arial"/>
        </w:rPr>
        <w:t>finančné a ekonomické postavenie</w:t>
      </w:r>
      <w:r w:rsidR="00D43A23" w:rsidRPr="00854843">
        <w:rPr>
          <w:rFonts w:cs="Arial"/>
        </w:rPr>
        <w:t xml:space="preserve">, </w:t>
      </w:r>
      <w:r w:rsidR="00556D70" w:rsidRPr="00854843">
        <w:rPr>
          <w:rFonts w:cs="Arial"/>
        </w:rPr>
        <w:t>t</w:t>
      </w:r>
      <w:r w:rsidRPr="00854843">
        <w:rPr>
          <w:rFonts w:cs="Arial"/>
        </w:rPr>
        <w:t xml:space="preserve">echnickú </w:t>
      </w:r>
      <w:r w:rsidR="00D43A23" w:rsidRPr="00854843">
        <w:rPr>
          <w:rFonts w:cs="Arial"/>
        </w:rPr>
        <w:t xml:space="preserve">spôsobilosť alebo odbornú </w:t>
      </w:r>
      <w:r w:rsidRPr="00854843">
        <w:rPr>
          <w:rFonts w:cs="Arial"/>
        </w:rPr>
        <w:t xml:space="preserve">spôsobilosť </w:t>
      </w:r>
      <w:r w:rsidRPr="00854843">
        <w:rPr>
          <w:rFonts w:cs="Arial"/>
          <w:b/>
        </w:rPr>
        <w:t>prostredníctvom inej osoby</w:t>
      </w:r>
      <w:r w:rsidRPr="00854843">
        <w:rPr>
          <w:rFonts w:cs="Arial"/>
        </w:rPr>
        <w:t xml:space="preserve">, </w:t>
      </w:r>
      <w:r w:rsidR="002958DA" w:rsidRPr="00854843">
        <w:rPr>
          <w:rFonts w:cs="Arial"/>
        </w:rPr>
        <w:t>uchádzač</w:t>
      </w:r>
      <w:r w:rsidR="00EF39E0" w:rsidRPr="00854843">
        <w:rPr>
          <w:rFonts w:cs="Arial"/>
        </w:rPr>
        <w:t>/záujemca</w:t>
      </w:r>
      <w:r w:rsidR="002958DA" w:rsidRPr="00854843">
        <w:rPr>
          <w:rFonts w:cs="Arial"/>
        </w:rPr>
        <w:t xml:space="preserve"> je povinný predložiť </w:t>
      </w:r>
      <w:r w:rsidRPr="00854843">
        <w:rPr>
          <w:rFonts w:cs="Arial"/>
        </w:rPr>
        <w:t xml:space="preserve">JED </w:t>
      </w:r>
      <w:r w:rsidR="002958DA" w:rsidRPr="00854843">
        <w:rPr>
          <w:rFonts w:cs="Arial"/>
        </w:rPr>
        <w:t xml:space="preserve">aj pre túto/tieto/osoby </w:t>
      </w:r>
      <w:r w:rsidR="006D55C8" w:rsidRPr="00854843">
        <w:rPr>
          <w:rFonts w:cs="Arial"/>
        </w:rPr>
        <w:t>obsahuj</w:t>
      </w:r>
      <w:r w:rsidR="002958DA" w:rsidRPr="00854843">
        <w:rPr>
          <w:rFonts w:cs="Arial"/>
        </w:rPr>
        <w:t>úce</w:t>
      </w:r>
      <w:r w:rsidR="006D55C8" w:rsidRPr="00854843">
        <w:rPr>
          <w:rFonts w:cs="Arial"/>
        </w:rPr>
        <w:t xml:space="preserve"> informácie podľa </w:t>
      </w:r>
      <w:r w:rsidR="002958DA" w:rsidRPr="00854843">
        <w:rPr>
          <w:rFonts w:cs="Arial"/>
        </w:rPr>
        <w:t xml:space="preserve">§ 39 </w:t>
      </w:r>
      <w:r w:rsidR="006D55C8" w:rsidRPr="00854843">
        <w:rPr>
          <w:rFonts w:cs="Arial"/>
        </w:rPr>
        <w:t xml:space="preserve">ods. 2 </w:t>
      </w:r>
      <w:r w:rsidR="002958DA" w:rsidRPr="00854843">
        <w:rPr>
          <w:rFonts w:cs="Arial"/>
        </w:rPr>
        <w:t>zákona.</w:t>
      </w:r>
      <w:r w:rsidR="006D55C8" w:rsidRPr="00854843">
        <w:rPr>
          <w:rFonts w:cs="Arial"/>
        </w:rPr>
        <w:t xml:space="preserve"> </w:t>
      </w:r>
    </w:p>
    <w:p w14:paraId="5FCEC5CD" w14:textId="41FE130D" w:rsidR="00600F81" w:rsidRPr="00854843" w:rsidRDefault="00274A93" w:rsidP="00600F81">
      <w:pPr>
        <w:pStyle w:val="Odsekzoznamu"/>
        <w:numPr>
          <w:ilvl w:val="2"/>
          <w:numId w:val="38"/>
        </w:numPr>
        <w:autoSpaceDE w:val="0"/>
        <w:autoSpaceDN w:val="0"/>
        <w:spacing w:after="60" w:line="276" w:lineRule="auto"/>
        <w:ind w:left="993" w:hanging="284"/>
        <w:rPr>
          <w:rFonts w:cs="Arial"/>
        </w:rPr>
      </w:pPr>
      <w:r w:rsidRPr="00854843">
        <w:rPr>
          <w:rFonts w:cs="Arial"/>
        </w:rPr>
        <w:t xml:space="preserve">V prípade, </w:t>
      </w:r>
      <w:r w:rsidRPr="00854843">
        <w:rPr>
          <w:rFonts w:cs="Arial"/>
          <w:b/>
        </w:rPr>
        <w:t xml:space="preserve">ak </w:t>
      </w:r>
      <w:r w:rsidR="00DE6CA1" w:rsidRPr="00854843">
        <w:rPr>
          <w:rFonts w:cs="Arial"/>
          <w:b/>
        </w:rPr>
        <w:t>uchádzača</w:t>
      </w:r>
      <w:r w:rsidR="00DE6CA1" w:rsidRPr="00854843">
        <w:rPr>
          <w:rFonts w:cs="Arial"/>
        </w:rPr>
        <w:t xml:space="preserve"> tvorí </w:t>
      </w:r>
      <w:r w:rsidR="00DE6CA1" w:rsidRPr="00854843">
        <w:rPr>
          <w:rFonts w:cs="Arial"/>
          <w:b/>
        </w:rPr>
        <w:t>skupina dodávateľov</w:t>
      </w:r>
      <w:r w:rsidR="00DE6CA1" w:rsidRPr="00854843">
        <w:rPr>
          <w:rFonts w:cs="Arial"/>
        </w:rPr>
        <w:t xml:space="preserve"> zúčastnená vo verejnom obstarávaní,</w:t>
      </w:r>
      <w:r w:rsidR="007C2A7C" w:rsidRPr="00854843">
        <w:rPr>
          <w:rFonts w:cs="Arial"/>
        </w:rPr>
        <w:t xml:space="preserve"> </w:t>
      </w:r>
      <w:r w:rsidR="00DE6CA1" w:rsidRPr="00854843">
        <w:rPr>
          <w:rFonts w:cs="Arial"/>
        </w:rPr>
        <w:t xml:space="preserve">ktorá predkladá ponuku, uchádzač/záujemca </w:t>
      </w:r>
      <w:r w:rsidR="00DE6CA1" w:rsidRPr="00854843">
        <w:rPr>
          <w:rFonts w:cs="Arial"/>
          <w:b/>
        </w:rPr>
        <w:t xml:space="preserve">vyplní a predloží samostatný </w:t>
      </w:r>
      <w:r w:rsidR="002958DA" w:rsidRPr="00854843">
        <w:rPr>
          <w:rFonts w:cs="Arial"/>
          <w:b/>
        </w:rPr>
        <w:t xml:space="preserve"> </w:t>
      </w:r>
      <w:r w:rsidRPr="00854843">
        <w:rPr>
          <w:rFonts w:cs="Arial"/>
          <w:b/>
        </w:rPr>
        <w:t xml:space="preserve">JED </w:t>
      </w:r>
      <w:r w:rsidR="00DE6CA1" w:rsidRPr="00854843">
        <w:rPr>
          <w:rFonts w:cs="Arial"/>
          <w:b/>
        </w:rPr>
        <w:t xml:space="preserve">s požadovanými informáciami </w:t>
      </w:r>
      <w:r w:rsidR="002958DA" w:rsidRPr="00854843">
        <w:rPr>
          <w:rFonts w:cs="Arial"/>
          <w:b/>
        </w:rPr>
        <w:t xml:space="preserve">za  </w:t>
      </w:r>
      <w:r w:rsidRPr="00854843">
        <w:rPr>
          <w:rFonts w:cs="Arial"/>
          <w:b/>
        </w:rPr>
        <w:t xml:space="preserve">každého člena skupiny </w:t>
      </w:r>
      <w:r w:rsidR="00DE6CA1" w:rsidRPr="00854843">
        <w:rPr>
          <w:rFonts w:cs="Arial"/>
          <w:b/>
        </w:rPr>
        <w:t>dodávateľov</w:t>
      </w:r>
      <w:r w:rsidRPr="00854843">
        <w:rPr>
          <w:rFonts w:cs="Arial"/>
          <w:b/>
        </w:rPr>
        <w:t>.</w:t>
      </w:r>
    </w:p>
    <w:p w14:paraId="6EAE4D65" w14:textId="3B107403" w:rsidR="00600F81" w:rsidRPr="00854843" w:rsidRDefault="00600F81" w:rsidP="003F459A">
      <w:pPr>
        <w:pStyle w:val="Odsekzoznamu"/>
        <w:numPr>
          <w:ilvl w:val="2"/>
          <w:numId w:val="38"/>
        </w:numPr>
        <w:autoSpaceDE w:val="0"/>
        <w:autoSpaceDN w:val="0"/>
        <w:spacing w:after="60" w:line="276" w:lineRule="auto"/>
        <w:ind w:left="993" w:hanging="284"/>
        <w:rPr>
          <w:rFonts w:cs="Arial"/>
        </w:rPr>
      </w:pPr>
      <w:r w:rsidRPr="00854843">
        <w:rPr>
          <w:rFonts w:cs="Arial"/>
        </w:rPr>
        <w:t xml:space="preserve">Ak </w:t>
      </w:r>
      <w:r w:rsidR="00D1753E" w:rsidRPr="00854843">
        <w:rPr>
          <w:rFonts w:cs="Arial"/>
        </w:rPr>
        <w:t>záujemca/</w:t>
      </w:r>
      <w:r w:rsidRPr="00854843">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854843" w:rsidRDefault="00274A93" w:rsidP="00DC0B2E">
      <w:pPr>
        <w:pStyle w:val="Odsekzoznamu"/>
        <w:numPr>
          <w:ilvl w:val="2"/>
          <w:numId w:val="38"/>
        </w:numPr>
        <w:autoSpaceDE w:val="0"/>
        <w:autoSpaceDN w:val="0"/>
        <w:spacing w:after="60" w:line="276" w:lineRule="auto"/>
        <w:ind w:left="993" w:hanging="284"/>
        <w:rPr>
          <w:rFonts w:cs="Arial"/>
        </w:rPr>
      </w:pPr>
      <w:bookmarkStart w:id="27" w:name="_Hlk119508286"/>
      <w:r w:rsidRPr="00854843">
        <w:rPr>
          <w:rFonts w:cs="Arial"/>
        </w:rPr>
        <w:t xml:space="preserve">Ak sú požadované doklady pre verejného obstarávateľa priamo a bezodplatne prístupné v elektronických databázach, </w:t>
      </w:r>
      <w:r w:rsidR="002958DA" w:rsidRPr="00854843">
        <w:rPr>
          <w:rFonts w:cs="Arial"/>
        </w:rPr>
        <w:t xml:space="preserve">uzáujemca/uchádzač </w:t>
      </w:r>
      <w:r w:rsidRPr="00854843">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3CDDD694" w14:textId="4B4DB982" w:rsidR="008458D2" w:rsidRPr="00854843" w:rsidRDefault="007C2A7C" w:rsidP="00DC0B2E">
      <w:pPr>
        <w:pStyle w:val="Odsekzoznamu"/>
        <w:numPr>
          <w:ilvl w:val="2"/>
          <w:numId w:val="38"/>
        </w:numPr>
        <w:autoSpaceDE w:val="0"/>
        <w:autoSpaceDN w:val="0"/>
        <w:spacing w:line="276" w:lineRule="auto"/>
        <w:ind w:left="993" w:hanging="284"/>
        <w:rPr>
          <w:rFonts w:cs="Arial"/>
        </w:rPr>
      </w:pPr>
      <w:r w:rsidRPr="00854843">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6DDBC7F5" w14:textId="2D5DD3DF" w:rsidR="00854843" w:rsidRPr="00994E61" w:rsidRDefault="00854843" w:rsidP="00854843">
      <w:pPr>
        <w:pStyle w:val="Odsekzoznamu"/>
        <w:numPr>
          <w:ilvl w:val="1"/>
          <w:numId w:val="110"/>
        </w:numPr>
        <w:autoSpaceDE w:val="0"/>
        <w:autoSpaceDN w:val="0"/>
        <w:spacing w:after="60"/>
        <w:rPr>
          <w:rFonts w:cs="Arial"/>
        </w:rPr>
      </w:pPr>
      <w:r w:rsidRPr="00994E61">
        <w:rPr>
          <w:rFonts w:cs="Arial"/>
        </w:rPr>
        <w:t>Vyplnenú a podpísanú Prílohu č. 7</w:t>
      </w:r>
      <w:r w:rsidRPr="00994E61">
        <w:rPr>
          <w:rFonts w:cs="Arial"/>
          <w:b/>
        </w:rPr>
        <w:t xml:space="preserve"> </w:t>
      </w:r>
      <w:r w:rsidRPr="00994E61">
        <w:rPr>
          <w:rFonts w:cs="Arial"/>
        </w:rPr>
        <w:t xml:space="preserve">k časti A.1 Pokyny pre záujemcov/uchádzačov </w:t>
      </w:r>
      <w:r w:rsidRPr="00994E61">
        <w:rPr>
          <w:rFonts w:cs="Arial"/>
          <w:b/>
        </w:rPr>
        <w:t>Zoznam dôverných informácií</w:t>
      </w:r>
      <w:r w:rsidRPr="00994E61">
        <w:rPr>
          <w:rFonts w:cs="Arial"/>
        </w:rPr>
        <w:t>, ak sa uplatňuje.</w:t>
      </w:r>
    </w:p>
    <w:p w14:paraId="0395CE2F" w14:textId="65F91278" w:rsidR="00994E61" w:rsidRPr="00994E61" w:rsidRDefault="00994E61" w:rsidP="00854843">
      <w:pPr>
        <w:pStyle w:val="Odsekzoznamu"/>
        <w:numPr>
          <w:ilvl w:val="1"/>
          <w:numId w:val="110"/>
        </w:numPr>
        <w:autoSpaceDE w:val="0"/>
        <w:autoSpaceDN w:val="0"/>
        <w:spacing w:after="60"/>
        <w:rPr>
          <w:rFonts w:cs="Arial"/>
        </w:rPr>
      </w:pPr>
      <w:r w:rsidRPr="00994E61">
        <w:rPr>
          <w:rFonts w:cs="Arial"/>
        </w:rPr>
        <w:t xml:space="preserve">Doklady, preukazújúce splnenie </w:t>
      </w:r>
      <w:r w:rsidRPr="00994E61">
        <w:rPr>
          <w:rFonts w:cs="Arial"/>
          <w:b/>
          <w:lang w:eastAsia="cs-CZ"/>
        </w:rPr>
        <w:t xml:space="preserve">ostatnych požiadaviek na predmet zákazky </w:t>
      </w:r>
      <w:r w:rsidR="00FC1BF1">
        <w:rPr>
          <w:rFonts w:cs="Arial"/>
          <w:lang w:eastAsia="cs-CZ"/>
        </w:rPr>
        <w:t>podľa b</w:t>
      </w:r>
      <w:r w:rsidRPr="00994E61">
        <w:rPr>
          <w:rFonts w:cs="Arial"/>
          <w:lang w:eastAsia="cs-CZ"/>
        </w:rPr>
        <w:t>odu 4. Časti B.1 O</w:t>
      </w:r>
      <w:r w:rsidR="00FC1BF1">
        <w:rPr>
          <w:rFonts w:cs="Arial"/>
          <w:lang w:eastAsia="cs-CZ"/>
        </w:rPr>
        <w:t xml:space="preserve">pis predmetu zákazky </w:t>
      </w:r>
      <w:r w:rsidRPr="00994E61">
        <w:rPr>
          <w:rFonts w:cs="Arial"/>
          <w:lang w:eastAsia="cs-CZ"/>
        </w:rPr>
        <w:t>súťažných podkladov.</w:t>
      </w:r>
    </w:p>
    <w:p w14:paraId="7FD29A19" w14:textId="77777777" w:rsidR="00854843" w:rsidRPr="00DC0B2E" w:rsidRDefault="00854843" w:rsidP="00854843">
      <w:pPr>
        <w:pStyle w:val="Odsekzoznamu"/>
        <w:autoSpaceDE w:val="0"/>
        <w:autoSpaceDN w:val="0"/>
        <w:spacing w:line="276" w:lineRule="auto"/>
        <w:ind w:left="645"/>
        <w:rPr>
          <w:rFonts w:cs="Arial"/>
        </w:rPr>
      </w:pPr>
    </w:p>
    <w:p w14:paraId="257DCC46" w14:textId="50D994AB" w:rsidR="00933DD1" w:rsidRDefault="00933DD1" w:rsidP="00DC0B2E">
      <w:pPr>
        <w:pStyle w:val="Odsekzoznamu"/>
        <w:autoSpaceDE w:val="0"/>
        <w:autoSpaceDN w:val="0"/>
        <w:spacing w:line="276" w:lineRule="auto"/>
        <w:ind w:left="1985" w:hanging="284"/>
        <w:rPr>
          <w:rFonts w:cs="Arial"/>
        </w:rPr>
      </w:pPr>
    </w:p>
    <w:p w14:paraId="462946A7" w14:textId="77777777" w:rsidR="00854843" w:rsidRPr="00DC0B2E" w:rsidRDefault="00854843"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bookmarkStart w:id="28" w:name="_Toc200543681"/>
      <w:bookmarkEnd w:id="28"/>
    </w:p>
    <w:p w14:paraId="6C97F2D7" w14:textId="77777777" w:rsidR="001E51C1" w:rsidRPr="00DC0B2E" w:rsidRDefault="001E51C1" w:rsidP="00DC0B2E">
      <w:pPr>
        <w:pStyle w:val="Nadpis3"/>
        <w:spacing w:after="0" w:line="276" w:lineRule="auto"/>
        <w:rPr>
          <w:rFonts w:cs="Arial"/>
          <w:vanish/>
          <w:sz w:val="22"/>
          <w:szCs w:val="22"/>
          <w:lang w:eastAsia="en-US"/>
        </w:rPr>
      </w:pPr>
      <w:bookmarkStart w:id="29" w:name="_Toc200543682"/>
      <w:bookmarkEnd w:id="29"/>
    </w:p>
    <w:p w14:paraId="1C4C11AD" w14:textId="77777777" w:rsidR="001E51C1" w:rsidRPr="00DC0B2E" w:rsidRDefault="001E51C1" w:rsidP="00DC0B2E">
      <w:pPr>
        <w:pStyle w:val="Odsekzoznamu"/>
        <w:numPr>
          <w:ilvl w:val="1"/>
          <w:numId w:val="27"/>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30" w:name="_Toc200543683"/>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30"/>
    </w:p>
    <w:p w14:paraId="6BAD7C04" w14:textId="77777777" w:rsidR="00311CBB" w:rsidRPr="00DC0B2E" w:rsidRDefault="00311CBB" w:rsidP="00DC0B2E">
      <w:pPr>
        <w:pStyle w:val="Nadpis3"/>
        <w:spacing w:after="0" w:line="276" w:lineRule="auto"/>
        <w:rPr>
          <w:rFonts w:cs="Arial"/>
          <w:vanish/>
          <w:sz w:val="22"/>
          <w:szCs w:val="22"/>
          <w:lang w:eastAsia="en-US"/>
        </w:rPr>
      </w:pPr>
      <w:bookmarkStart w:id="31" w:name="_Toc200543684"/>
      <w:bookmarkEnd w:id="31"/>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bookmarkStart w:id="32" w:name="_Toc200543685"/>
      <w:r w:rsidRPr="00DC0B2E">
        <w:rPr>
          <w:rFonts w:cs="Arial"/>
          <w:sz w:val="22"/>
          <w:szCs w:val="22"/>
        </w:rPr>
        <w:t>Časť IV.</w:t>
      </w:r>
      <w:bookmarkEnd w:id="32"/>
    </w:p>
    <w:p w14:paraId="352DACDC" w14:textId="77777777" w:rsidR="00796CF2" w:rsidRPr="00DC0B2E" w:rsidRDefault="00796CF2" w:rsidP="00DC0B2E">
      <w:pPr>
        <w:pStyle w:val="Nadpis2"/>
        <w:spacing w:line="276" w:lineRule="auto"/>
        <w:rPr>
          <w:rFonts w:cs="Arial"/>
          <w:sz w:val="22"/>
          <w:szCs w:val="22"/>
        </w:rPr>
      </w:pPr>
      <w:bookmarkStart w:id="33" w:name="_Toc200543686"/>
      <w:r w:rsidRPr="00DC0B2E">
        <w:rPr>
          <w:rFonts w:cs="Arial"/>
          <w:sz w:val="22"/>
          <w:szCs w:val="22"/>
        </w:rPr>
        <w:t>Predkladanie ponuky</w:t>
      </w:r>
      <w:bookmarkEnd w:id="33"/>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4" w:name="_Toc200543687"/>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4"/>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20"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DC0B2E">
      <w:pPr>
        <w:pStyle w:val="Odsekzoznamu"/>
        <w:numPr>
          <w:ilvl w:val="1"/>
          <w:numId w:val="35"/>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DC0B2E">
      <w:pPr>
        <w:numPr>
          <w:ilvl w:val="1"/>
          <w:numId w:val="35"/>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5EC97FD6" w:rsidR="004C0209" w:rsidRPr="00DC0B2E" w:rsidRDefault="004C0209" w:rsidP="00DC0B2E">
      <w:pPr>
        <w:numPr>
          <w:ilvl w:val="2"/>
          <w:numId w:val="35"/>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w:t>
      </w:r>
      <w:r w:rsidRPr="00F679B8">
        <w:rPr>
          <w:rFonts w:ascii="Arial" w:hAnsi="Arial" w:cs="Arial"/>
          <w:color w:val="000000" w:themeColor="text1"/>
        </w:rPr>
        <w:t xml:space="preserve">verejným obstarávateľom za účelom riadneho plnenia </w:t>
      </w:r>
      <w:r w:rsidR="0024711E" w:rsidRPr="00F679B8">
        <w:rPr>
          <w:rFonts w:ascii="Arial" w:hAnsi="Arial" w:cs="Arial"/>
          <w:color w:val="000000" w:themeColor="text1"/>
        </w:rPr>
        <w:t>Dohody</w:t>
      </w:r>
      <w:r w:rsidRPr="00F679B8">
        <w:rPr>
          <w:rFonts w:ascii="Arial" w:hAnsi="Arial" w:cs="Arial"/>
          <w:color w:val="000000" w:themeColor="text1"/>
        </w:rPr>
        <w:t xml:space="preserve"> </w:t>
      </w:r>
      <w:r w:rsidRPr="00F679B8">
        <w:rPr>
          <w:rFonts w:ascii="Arial" w:hAnsi="Arial" w:cs="Arial"/>
          <w:b/>
          <w:color w:val="000000" w:themeColor="text1"/>
        </w:rPr>
        <w:t>vytvorí niektorú z právnych foriem uvedených v  bode 18.</w:t>
      </w:r>
      <w:r w:rsidR="005A0361" w:rsidRPr="00F679B8">
        <w:rPr>
          <w:rFonts w:ascii="Arial" w:hAnsi="Arial" w:cs="Arial"/>
          <w:b/>
          <w:color w:val="000000" w:themeColor="text1"/>
        </w:rPr>
        <w:t>4</w:t>
      </w:r>
      <w:r w:rsidRPr="00F679B8">
        <w:rPr>
          <w:rFonts w:ascii="Arial" w:hAnsi="Arial" w:cs="Arial"/>
          <w:b/>
          <w:color w:val="000000" w:themeColor="text1"/>
        </w:rPr>
        <w:t xml:space="preserve"> </w:t>
      </w:r>
      <w:r w:rsidR="00414AC6" w:rsidRPr="00F679B8">
        <w:rPr>
          <w:rFonts w:ascii="Arial" w:hAnsi="Arial" w:cs="Arial"/>
          <w:b/>
          <w:color w:val="000000" w:themeColor="text1"/>
        </w:rPr>
        <w:t xml:space="preserve">časti </w:t>
      </w:r>
      <w:r w:rsidRPr="00F679B8">
        <w:rPr>
          <w:rFonts w:ascii="Arial" w:hAnsi="Arial" w:cs="Arial"/>
          <w:b/>
          <w:color w:val="000000" w:themeColor="text1"/>
        </w:rPr>
        <w:t>A</w:t>
      </w:r>
      <w:r w:rsidR="008E10C6" w:rsidRPr="00F679B8">
        <w:rPr>
          <w:rFonts w:ascii="Arial" w:hAnsi="Arial" w:cs="Arial"/>
          <w:b/>
          <w:color w:val="000000" w:themeColor="text1"/>
        </w:rPr>
        <w:t>.</w:t>
      </w:r>
      <w:r w:rsidRPr="00F679B8">
        <w:rPr>
          <w:rFonts w:ascii="Arial" w:hAnsi="Arial" w:cs="Arial"/>
          <w:b/>
          <w:color w:val="000000" w:themeColor="text1"/>
        </w:rPr>
        <w:t xml:space="preserve">1 Pokyny pre </w:t>
      </w:r>
      <w:r w:rsidR="006F10AA" w:rsidRPr="00F679B8">
        <w:rPr>
          <w:rFonts w:ascii="Arial" w:hAnsi="Arial" w:cs="Arial"/>
          <w:color w:val="000000" w:themeColor="text1"/>
        </w:rPr>
        <w:t>záujemcov/</w:t>
      </w:r>
      <w:r w:rsidRPr="00F679B8">
        <w:rPr>
          <w:rFonts w:ascii="Arial" w:hAnsi="Arial" w:cs="Arial"/>
          <w:b/>
          <w:color w:val="000000" w:themeColor="text1"/>
        </w:rPr>
        <w:t>uchádzačov týchto SP, pričom sa odporúča, aby obsahom jej ponuky bola aspoň zmluva o budúcej zmluve o vytvorení príslušnej právnej formy</w:t>
      </w:r>
      <w:r w:rsidR="00F53187" w:rsidRPr="00F679B8">
        <w:rPr>
          <w:rFonts w:ascii="Arial" w:hAnsi="Arial" w:cs="Arial"/>
          <w:b/>
          <w:color w:val="000000" w:themeColor="text1"/>
        </w:rPr>
        <w:t xml:space="preserve"> alebo predloženie </w:t>
      </w:r>
      <w:r w:rsidR="00AE1EBD" w:rsidRPr="00F679B8">
        <w:rPr>
          <w:rFonts w:ascii="Arial" w:hAnsi="Arial" w:cs="Arial"/>
          <w:b/>
          <w:color w:val="000000" w:themeColor="text1"/>
        </w:rPr>
        <w:t>Č</w:t>
      </w:r>
      <w:r w:rsidR="00F53187" w:rsidRPr="00F679B8">
        <w:rPr>
          <w:rFonts w:ascii="Arial" w:hAnsi="Arial" w:cs="Arial"/>
          <w:b/>
          <w:color w:val="000000" w:themeColor="text1"/>
        </w:rPr>
        <w:t xml:space="preserve">estného vyhlásenia </w:t>
      </w:r>
      <w:r w:rsidR="00FA5E4B" w:rsidRPr="00F679B8">
        <w:rPr>
          <w:rFonts w:ascii="Arial" w:hAnsi="Arial" w:cs="Arial"/>
          <w:b/>
          <w:color w:val="000000" w:themeColor="text1"/>
        </w:rPr>
        <w:t xml:space="preserve">skupiny dodávateľov </w:t>
      </w:r>
      <w:r w:rsidR="00F679B8" w:rsidRPr="00F679B8">
        <w:rPr>
          <w:rFonts w:ascii="Arial" w:hAnsi="Arial" w:cs="Arial"/>
          <w:b/>
          <w:color w:val="000000" w:themeColor="text1"/>
        </w:rPr>
        <w:t>podľa Prílohy č.5</w:t>
      </w:r>
      <w:r w:rsidR="00FA5E4B" w:rsidRPr="00F679B8">
        <w:rPr>
          <w:rFonts w:ascii="Arial" w:hAnsi="Arial" w:cs="Arial"/>
          <w:b/>
          <w:color w:val="000000" w:themeColor="text1"/>
        </w:rPr>
        <w:t xml:space="preserve"> časti A.1 týchto SP</w:t>
      </w:r>
      <w:r w:rsidRPr="00F679B8">
        <w:rPr>
          <w:rFonts w:ascii="Arial" w:hAnsi="Arial" w:cs="Arial"/>
          <w:b/>
          <w:color w:val="000000" w:themeColor="text1"/>
        </w:rPr>
        <w:t>;</w:t>
      </w:r>
    </w:p>
    <w:p w14:paraId="42951027"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2638FC4A" w:rsidR="004C0209" w:rsidRPr="003F459A"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w:t>
      </w:r>
      <w:r w:rsidRPr="003F459A">
        <w:rPr>
          <w:rFonts w:ascii="Arial" w:hAnsi="Arial" w:cs="Arial"/>
          <w:color w:val="000000" w:themeColor="text1"/>
        </w:rPr>
        <w:t xml:space="preserve">plnenia </w:t>
      </w:r>
      <w:r w:rsidR="00676EAD" w:rsidRPr="003F459A">
        <w:rPr>
          <w:rFonts w:ascii="Arial" w:hAnsi="Arial" w:cs="Arial"/>
          <w:color w:val="000000" w:themeColor="text1"/>
        </w:rPr>
        <w:t>Dohody</w:t>
      </w:r>
      <w:r w:rsidRPr="003F459A">
        <w:rPr>
          <w:rFonts w:ascii="Arial" w:hAnsi="Arial" w:cs="Arial"/>
          <w:color w:val="000000" w:themeColor="text1"/>
        </w:rPr>
        <w:t xml:space="preserve"> skupina dodávateľov vytvorí v prípade prijatia jej ponuky zoskupenie bez právnej subjektivity napr. združenie bez právnej subjektivity podľa § 829 Občianskeho zákonníka </w:t>
      </w:r>
      <w:r w:rsidR="00AE1EBD" w:rsidRPr="003F459A">
        <w:rPr>
          <w:rFonts w:ascii="Arial" w:hAnsi="Arial" w:cs="Arial"/>
          <w:color w:val="000000" w:themeColor="text1"/>
        </w:rPr>
        <w:t xml:space="preserve"> </w:t>
      </w:r>
      <w:r w:rsidRPr="003F459A">
        <w:rPr>
          <w:rFonts w:ascii="Arial" w:hAnsi="Arial" w:cs="Arial"/>
          <w:color w:val="000000" w:themeColor="text1"/>
        </w:rPr>
        <w:t xml:space="preserve">alebo niektorú z obchodných spoločností podľa Obchodného zákonníka alebo inú právnu formu vhodnú na riadne plnenie </w:t>
      </w:r>
      <w:r w:rsidR="00676EAD" w:rsidRPr="003F459A">
        <w:rPr>
          <w:rFonts w:ascii="Arial" w:hAnsi="Arial" w:cs="Arial"/>
          <w:color w:val="000000" w:themeColor="text1"/>
        </w:rPr>
        <w:t>Dohody</w:t>
      </w:r>
      <w:r w:rsidRPr="003F459A">
        <w:rPr>
          <w:rFonts w:ascii="Arial" w:hAnsi="Arial" w:cs="Arial"/>
          <w:color w:val="000000" w:themeColor="text1"/>
        </w:rPr>
        <w:t>.</w:t>
      </w:r>
    </w:p>
    <w:p w14:paraId="7B7F13FF" w14:textId="78CFA37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3F459A">
        <w:rPr>
          <w:rFonts w:ascii="Arial" w:hAnsi="Arial" w:cs="Arial"/>
          <w:color w:val="000000" w:themeColor="text1"/>
        </w:rPr>
        <w:t xml:space="preserve">Ak skupina dodávateľov vytvorí v súlade s predchádzajúcim bodom niektorú z právnych foriem tam  uvedených, pred uzatvorením </w:t>
      </w:r>
      <w:r w:rsidR="00FF511A" w:rsidRPr="003F459A">
        <w:rPr>
          <w:rFonts w:ascii="Arial" w:hAnsi="Arial" w:cs="Arial"/>
          <w:color w:val="000000" w:themeColor="text1"/>
        </w:rPr>
        <w:t>Dohody</w:t>
      </w:r>
      <w:r w:rsidRPr="003F459A">
        <w:rPr>
          <w:rFonts w:ascii="Arial" w:hAnsi="Arial" w:cs="Arial"/>
          <w:color w:val="000000" w:themeColor="text1"/>
        </w:rPr>
        <w:t xml:space="preserve"> bude povinná preukázať, že  táto právna forma má spôsobilosť mať práva a povinnosti a spôsobilosť na právne úkony</w:t>
      </w:r>
      <w:r w:rsidRPr="00DC0B2E">
        <w:rPr>
          <w:rFonts w:ascii="Arial" w:hAnsi="Arial" w:cs="Arial"/>
          <w:color w:val="000000" w:themeColor="text1"/>
        </w:rPr>
        <w:t>,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3F459A"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 xml:space="preserve">percentuálny podiel na </w:t>
      </w:r>
      <w:r w:rsidRPr="003F459A">
        <w:rPr>
          <w:rFonts w:ascii="Arial" w:hAnsi="Arial" w:cs="Arial"/>
          <w:color w:val="000000" w:themeColor="text1"/>
        </w:rPr>
        <w:t>zákazke, ktor</w:t>
      </w:r>
      <w:r w:rsidR="007D7620" w:rsidRPr="003F459A">
        <w:rPr>
          <w:rFonts w:ascii="Arial" w:hAnsi="Arial" w:cs="Arial"/>
          <w:color w:val="000000" w:themeColor="text1"/>
        </w:rPr>
        <w:t>ý</w:t>
      </w:r>
      <w:r w:rsidRPr="003F459A">
        <w:rPr>
          <w:rFonts w:ascii="Arial" w:hAnsi="Arial" w:cs="Arial"/>
          <w:color w:val="000000" w:themeColor="text1"/>
        </w:rPr>
        <w:t xml:space="preserve"> uskutočnia jednotliví účastníci zoskupenia, a uvedenie druhu pod</w:t>
      </w:r>
      <w:r w:rsidR="006B2D42" w:rsidRPr="003F459A">
        <w:rPr>
          <w:rFonts w:ascii="Arial" w:hAnsi="Arial" w:cs="Arial"/>
          <w:color w:val="000000" w:themeColor="text1"/>
        </w:rPr>
        <w:t>ielu podľa konkrétnej činnosti</w:t>
      </w:r>
      <w:r w:rsidR="00AE1EBD" w:rsidRPr="003F459A">
        <w:rPr>
          <w:rFonts w:ascii="Arial" w:hAnsi="Arial" w:cs="Arial"/>
          <w:color w:val="000000" w:themeColor="text1"/>
        </w:rPr>
        <w:t>;</w:t>
      </w:r>
    </w:p>
    <w:p w14:paraId="212A1591" w14:textId="31586317" w:rsidR="003F0359" w:rsidRPr="003F459A" w:rsidRDefault="004C0209" w:rsidP="00DC0B2E">
      <w:pPr>
        <w:numPr>
          <w:ilvl w:val="2"/>
          <w:numId w:val="35"/>
        </w:numPr>
        <w:autoSpaceDE w:val="0"/>
        <w:autoSpaceDN w:val="0"/>
        <w:spacing w:after="0" w:line="276" w:lineRule="auto"/>
        <w:ind w:left="1418" w:hanging="851"/>
        <w:rPr>
          <w:rFonts w:ascii="Arial" w:hAnsi="Arial" w:cs="Arial"/>
          <w:color w:val="000000" w:themeColor="text1"/>
        </w:rPr>
      </w:pPr>
      <w:r w:rsidRPr="003F459A">
        <w:rPr>
          <w:rFonts w:ascii="Arial" w:hAnsi="Arial" w:cs="Arial"/>
          <w:color w:val="000000" w:themeColor="text1"/>
        </w:rPr>
        <w:lastRenderedPageBreak/>
        <w:t xml:space="preserve">prehlásenie, že </w:t>
      </w:r>
      <w:r w:rsidRPr="003F459A">
        <w:rPr>
          <w:rFonts w:ascii="Arial" w:hAnsi="Arial" w:cs="Arial"/>
          <w:b/>
          <w:color w:val="000000" w:themeColor="text1"/>
        </w:rPr>
        <w:t>účastníci zoskupenia ručia spoločne a nerozdielne za záväzky voči verejnému obstarávate</w:t>
      </w:r>
      <w:r w:rsidR="006B2D42" w:rsidRPr="003F459A">
        <w:rPr>
          <w:rFonts w:ascii="Arial" w:hAnsi="Arial" w:cs="Arial"/>
          <w:b/>
          <w:color w:val="000000" w:themeColor="text1"/>
        </w:rPr>
        <w:t xml:space="preserve">ľovi </w:t>
      </w:r>
      <w:r w:rsidRPr="003F459A">
        <w:rPr>
          <w:rFonts w:ascii="Arial" w:hAnsi="Arial" w:cs="Arial"/>
          <w:b/>
          <w:color w:val="000000" w:themeColor="text1"/>
        </w:rPr>
        <w:t>vzniknuté v súvislosti s plnením</w:t>
      </w:r>
      <w:r w:rsidRPr="003F459A">
        <w:rPr>
          <w:rFonts w:ascii="Arial" w:hAnsi="Arial" w:cs="Arial"/>
          <w:color w:val="000000" w:themeColor="text1"/>
        </w:rPr>
        <w:t xml:space="preserve"> </w:t>
      </w:r>
      <w:r w:rsidR="00240977" w:rsidRPr="003F459A">
        <w:rPr>
          <w:rFonts w:ascii="Arial" w:hAnsi="Arial" w:cs="Arial"/>
          <w:color w:val="000000" w:themeColor="text1"/>
        </w:rPr>
        <w:t>Dohody</w:t>
      </w:r>
      <w:r w:rsidRPr="003F459A">
        <w:rPr>
          <w:rFonts w:ascii="Arial" w:hAnsi="Arial" w:cs="Arial"/>
          <w:color w:val="000000" w:themeColor="text1"/>
        </w:rPr>
        <w:t>.</w:t>
      </w:r>
    </w:p>
    <w:p w14:paraId="668A2FE5"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5E5C4453"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14B5FFB8"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251FE7F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41302CA"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785ED63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694D368D"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bookmarkStart w:id="35" w:name="_Toc200543688"/>
      <w:bookmarkEnd w:id="35"/>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6" w:name="_Toc200543689"/>
      <w:r w:rsidRPr="00DC0B2E">
        <w:rPr>
          <w:rFonts w:cs="Arial"/>
          <w:sz w:val="22"/>
          <w:szCs w:val="22"/>
        </w:rPr>
        <w:t>19</w:t>
      </w:r>
      <w:r w:rsidRPr="00DC0B2E">
        <w:rPr>
          <w:rFonts w:cs="Arial"/>
          <w:sz w:val="22"/>
          <w:szCs w:val="22"/>
        </w:rPr>
        <w:tab/>
      </w:r>
      <w:r w:rsidR="004C0209" w:rsidRPr="00DC0B2E">
        <w:rPr>
          <w:rFonts w:cs="Arial"/>
          <w:sz w:val="22"/>
          <w:szCs w:val="22"/>
        </w:rPr>
        <w:t>Registrácia a autentifikácia uchádzača</w:t>
      </w:r>
      <w:bookmarkEnd w:id="36"/>
    </w:p>
    <w:p w14:paraId="16381752" w14:textId="77777777" w:rsidR="006112EE" w:rsidRPr="00DC0B2E" w:rsidRDefault="006112EE" w:rsidP="00DC0B2E">
      <w:pPr>
        <w:pStyle w:val="Odsekzoznamu"/>
        <w:numPr>
          <w:ilvl w:val="0"/>
          <w:numId w:val="35"/>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DC0B2E">
      <w:pPr>
        <w:pStyle w:val="Odsekzoznamu"/>
        <w:numPr>
          <w:ilvl w:val="0"/>
          <w:numId w:val="44"/>
        </w:numPr>
        <w:spacing w:after="60" w:line="276" w:lineRule="auto"/>
        <w:ind w:left="851" w:hanging="284"/>
        <w:rPr>
          <w:rFonts w:cs="Arial"/>
        </w:rPr>
      </w:pPr>
      <w:bookmarkStart w:id="37"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DC0B2E">
      <w:pPr>
        <w:pStyle w:val="Odsekzoznamu"/>
        <w:numPr>
          <w:ilvl w:val="0"/>
          <w:numId w:val="44"/>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bookmarkStart w:id="38" w:name="_Hlk118967537"/>
      <w:bookmarkEnd w:id="37"/>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8"/>
    </w:p>
    <w:p w14:paraId="68CB5FE8"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D2B3CB1"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EC44457"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A7EA8FB"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582563D3"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D7369CC" w14:textId="1A4F25E3" w:rsidR="001F43D0" w:rsidRPr="00300B2B" w:rsidRDefault="001F43D0" w:rsidP="00300B2B">
      <w:pPr>
        <w:numPr>
          <w:ilvl w:val="1"/>
          <w:numId w:val="32"/>
        </w:numPr>
        <w:autoSpaceDE w:val="0"/>
        <w:autoSpaceDN w:val="0"/>
        <w:spacing w:after="0" w:line="276" w:lineRule="auto"/>
        <w:rPr>
          <w:rFonts w:ascii="Arial" w:hAnsi="Arial" w:cs="Arial"/>
          <w:color w:val="000000" w:themeColor="text1"/>
        </w:rPr>
      </w:pPr>
      <w:bookmarkStart w:id="39" w:name="_Hlk118967558"/>
      <w:r w:rsidRPr="00DC0B2E">
        <w:rPr>
          <w:rFonts w:ascii="Arial" w:hAnsi="Arial" w:cs="Arial"/>
          <w:color w:val="000000" w:themeColor="text1"/>
        </w:rPr>
        <w:t>Uchádzač svoju ponuku identifikuje uvedením obchodného mena alebo názvu, sídla, miesta podnikania alebo obvyklého p</w:t>
      </w:r>
      <w:r w:rsidR="00B7553F" w:rsidRPr="00DC0B2E">
        <w:rPr>
          <w:rFonts w:ascii="Arial" w:hAnsi="Arial" w:cs="Arial"/>
          <w:color w:val="000000" w:themeColor="text1"/>
        </w:rPr>
        <w:t>obytu uchádzača a heslom súťaže</w:t>
      </w:r>
      <w:r w:rsidR="00B7553F" w:rsidRPr="00DC0B2E">
        <w:rPr>
          <w:rFonts w:ascii="Arial" w:hAnsi="Arial" w:cs="Arial"/>
        </w:rPr>
        <w:t xml:space="preserve">: </w:t>
      </w:r>
      <w:r w:rsidR="00B7553F" w:rsidRPr="00DC0B2E">
        <w:rPr>
          <w:rFonts w:ascii="Arial" w:hAnsi="Arial" w:cs="Arial"/>
          <w:color w:val="000000" w:themeColor="text1"/>
        </w:rPr>
        <w:t xml:space="preserve"> </w:t>
      </w:r>
      <w:r w:rsidRPr="00DC0B2E">
        <w:rPr>
          <w:rFonts w:ascii="Arial" w:hAnsi="Arial" w:cs="Arial"/>
          <w:b/>
          <w:color w:val="000000" w:themeColor="text1"/>
        </w:rPr>
        <w:t>„</w:t>
      </w:r>
      <w:r w:rsidR="00300B2B" w:rsidRPr="00300B2B">
        <w:rPr>
          <w:rFonts w:ascii="Arial" w:hAnsi="Arial" w:cs="Arial"/>
          <w:b/>
          <w:color w:val="000000" w:themeColor="text1"/>
        </w:rPr>
        <w:t>Čistenie retenčných nádrží, odlučovačov ropných látok</w:t>
      </w:r>
      <w:r w:rsidRPr="00300B2B">
        <w:rPr>
          <w:rFonts w:ascii="Arial" w:hAnsi="Arial" w:cs="Arial"/>
          <w:b/>
          <w:color w:val="000000" w:themeColor="text1"/>
        </w:rPr>
        <w:t>“</w:t>
      </w:r>
      <w:r w:rsidR="00A35BEC" w:rsidRPr="00300B2B">
        <w:rPr>
          <w:rFonts w:ascii="Arial" w:hAnsi="Arial" w:cs="Arial"/>
          <w:b/>
          <w:color w:val="000000" w:themeColor="text1"/>
        </w:rPr>
        <w:t>.</w:t>
      </w:r>
      <w:r w:rsidRPr="00300B2B">
        <w:rPr>
          <w:rFonts w:ascii="Arial" w:hAnsi="Arial" w:cs="Arial"/>
          <w:color w:val="000000" w:themeColor="text1"/>
        </w:rPr>
        <w:t xml:space="preserve"> </w:t>
      </w:r>
    </w:p>
    <w:bookmarkEnd w:id="39"/>
    <w:p w14:paraId="3FAE9046"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DC0B2E">
      <w:pPr>
        <w:pStyle w:val="Nadpis3"/>
        <w:numPr>
          <w:ilvl w:val="0"/>
          <w:numId w:val="28"/>
        </w:numPr>
        <w:spacing w:after="120" w:line="276" w:lineRule="auto"/>
        <w:ind w:left="567" w:hanging="567"/>
        <w:rPr>
          <w:rFonts w:cs="Arial"/>
          <w:sz w:val="22"/>
          <w:szCs w:val="22"/>
        </w:rPr>
      </w:pPr>
      <w:bookmarkStart w:id="40" w:name="_Toc200543690"/>
      <w:r w:rsidRPr="00DC0B2E">
        <w:rPr>
          <w:rFonts w:cs="Arial"/>
          <w:sz w:val="22"/>
          <w:szCs w:val="22"/>
        </w:rPr>
        <w:t>L</w:t>
      </w:r>
      <w:r w:rsidR="00796CF2" w:rsidRPr="00DC0B2E">
        <w:rPr>
          <w:rFonts w:cs="Arial"/>
          <w:sz w:val="22"/>
          <w:szCs w:val="22"/>
        </w:rPr>
        <w:t>ehota na predkladanie ponuky</w:t>
      </w:r>
      <w:bookmarkEnd w:id="40"/>
    </w:p>
    <w:p w14:paraId="7E62D7C3" w14:textId="77777777" w:rsidR="00265F69" w:rsidRPr="00DC0B2E" w:rsidRDefault="00265F69" w:rsidP="00DC0B2E">
      <w:pPr>
        <w:pStyle w:val="Nadpis3"/>
        <w:spacing w:after="0" w:line="276" w:lineRule="auto"/>
        <w:rPr>
          <w:rFonts w:cs="Arial"/>
          <w:vanish/>
          <w:sz w:val="22"/>
          <w:szCs w:val="22"/>
          <w:lang w:eastAsia="en-US"/>
        </w:rPr>
      </w:pPr>
      <w:bookmarkStart w:id="41" w:name="_Toc200543691"/>
      <w:bookmarkEnd w:id="41"/>
    </w:p>
    <w:p w14:paraId="30FC3FD0" w14:textId="77777777" w:rsidR="006112EE" w:rsidRPr="00DC0B2E" w:rsidRDefault="006112EE" w:rsidP="00DC0B2E">
      <w:pPr>
        <w:pStyle w:val="Odsekzoznamu"/>
        <w:numPr>
          <w:ilvl w:val="0"/>
          <w:numId w:val="35"/>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DC0B2E">
      <w:pPr>
        <w:numPr>
          <w:ilvl w:val="1"/>
          <w:numId w:val="35"/>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42" w:name="_Toc200543692"/>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42"/>
    </w:p>
    <w:p w14:paraId="19EE1DD2" w14:textId="77777777" w:rsidR="00265F69" w:rsidRPr="00DC0B2E" w:rsidRDefault="00265F69" w:rsidP="00DC0B2E">
      <w:pPr>
        <w:pStyle w:val="Nadpis3"/>
        <w:spacing w:after="0" w:line="276" w:lineRule="auto"/>
        <w:rPr>
          <w:rFonts w:cs="Arial"/>
          <w:vanish/>
          <w:sz w:val="22"/>
          <w:szCs w:val="22"/>
          <w:lang w:eastAsia="en-US"/>
        </w:rPr>
      </w:pPr>
      <w:bookmarkStart w:id="43" w:name="_Toc200543693"/>
      <w:bookmarkEnd w:id="43"/>
    </w:p>
    <w:p w14:paraId="5EFAC685" w14:textId="77777777" w:rsidR="00582BF6" w:rsidRPr="00DC0B2E" w:rsidRDefault="00582BF6" w:rsidP="00DC0B2E">
      <w:pPr>
        <w:pStyle w:val="Odsekzoznamu"/>
        <w:numPr>
          <w:ilvl w:val="0"/>
          <w:numId w:val="35"/>
        </w:numPr>
        <w:autoSpaceDE w:val="0"/>
        <w:autoSpaceDN w:val="0"/>
        <w:spacing w:after="60" w:line="276" w:lineRule="auto"/>
        <w:rPr>
          <w:rFonts w:cs="Arial"/>
          <w:noProof w:val="0"/>
          <w:vanish/>
          <w:color w:val="000000" w:themeColor="text1"/>
        </w:rPr>
      </w:pPr>
    </w:p>
    <w:p w14:paraId="559ED639" w14:textId="77777777" w:rsidR="00582BF6" w:rsidRPr="00DC0B2E" w:rsidRDefault="00582BF6" w:rsidP="00DC0B2E">
      <w:pPr>
        <w:numPr>
          <w:ilvl w:val="1"/>
          <w:numId w:val="35"/>
        </w:numPr>
        <w:autoSpaceDE w:val="0"/>
        <w:autoSpaceDN w:val="0"/>
        <w:spacing w:line="276" w:lineRule="auto"/>
        <w:ind w:left="567" w:hanging="567"/>
        <w:rPr>
          <w:rFonts w:ascii="Arial" w:hAnsi="Arial" w:cs="Arial"/>
          <w:color w:val="000000" w:themeColor="text1"/>
        </w:rPr>
      </w:pPr>
      <w:bookmarkStart w:id="44"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44"/>
    </w:p>
    <w:p w14:paraId="498D36DA" w14:textId="1663161F" w:rsidR="00582BF6" w:rsidRPr="00DC0B2E" w:rsidRDefault="00582BF6" w:rsidP="00DC0B2E">
      <w:pPr>
        <w:numPr>
          <w:ilvl w:val="1"/>
          <w:numId w:val="35"/>
        </w:numPr>
        <w:autoSpaceDE w:val="0"/>
        <w:autoSpaceDN w:val="0"/>
        <w:spacing w:after="0" w:line="276" w:lineRule="auto"/>
        <w:ind w:left="567" w:hanging="567"/>
        <w:rPr>
          <w:rFonts w:ascii="Arial" w:hAnsi="Arial" w:cs="Arial"/>
          <w:color w:val="000000" w:themeColor="text1"/>
        </w:rPr>
      </w:pPr>
      <w:bookmarkStart w:id="45"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5"/>
    <w:p w14:paraId="6EBD864B" w14:textId="77777777" w:rsidR="0044485C" w:rsidRDefault="0044485C" w:rsidP="0044485C">
      <w:pPr>
        <w:pStyle w:val="Nadpis2"/>
        <w:spacing w:line="276" w:lineRule="auto"/>
        <w:rPr>
          <w:rFonts w:cs="Arial"/>
          <w:bCs/>
          <w:sz w:val="22"/>
          <w:szCs w:val="22"/>
        </w:rPr>
      </w:pPr>
    </w:p>
    <w:p w14:paraId="66B882ED" w14:textId="64BE0883" w:rsidR="0044485C" w:rsidRDefault="0044485C" w:rsidP="0044485C">
      <w:pPr>
        <w:pStyle w:val="Nadpis2"/>
        <w:spacing w:line="276" w:lineRule="auto"/>
        <w:rPr>
          <w:rFonts w:cs="Arial"/>
          <w:bCs/>
          <w:sz w:val="22"/>
          <w:szCs w:val="22"/>
        </w:rPr>
      </w:pPr>
    </w:p>
    <w:p w14:paraId="69597EC7" w14:textId="0B549824" w:rsidR="00697A80" w:rsidRDefault="00697A80" w:rsidP="00697A80"/>
    <w:p w14:paraId="51DCA9C8" w14:textId="18A2D9BE" w:rsidR="00697A80" w:rsidRPr="00697A80" w:rsidRDefault="00697A80" w:rsidP="00697A80"/>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bookmarkStart w:id="46" w:name="_Toc200543694"/>
      <w:r w:rsidRPr="00DC0B2E">
        <w:rPr>
          <w:rFonts w:cs="Arial"/>
          <w:bCs/>
          <w:sz w:val="22"/>
          <w:szCs w:val="22"/>
        </w:rPr>
        <w:t>Časť V.</w:t>
      </w:r>
      <w:bookmarkEnd w:id="46"/>
    </w:p>
    <w:p w14:paraId="10192F4A" w14:textId="7BE7042A" w:rsidR="00115160" w:rsidRDefault="00796CF2" w:rsidP="00DC0B2E">
      <w:pPr>
        <w:pStyle w:val="Nadpis2"/>
        <w:spacing w:line="276" w:lineRule="auto"/>
        <w:rPr>
          <w:rFonts w:cs="Arial"/>
          <w:bCs/>
        </w:rPr>
      </w:pPr>
      <w:bookmarkStart w:id="47" w:name="_Toc200543695"/>
      <w:r w:rsidRPr="00DC0B2E">
        <w:rPr>
          <w:rFonts w:cs="Arial"/>
          <w:bCs/>
          <w:sz w:val="22"/>
          <w:szCs w:val="22"/>
        </w:rPr>
        <w:t>Otváranie a vyhodnotenie ponúk</w:t>
      </w:r>
      <w:bookmarkEnd w:id="47"/>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8" w:name="_Toc459860071"/>
      <w:bookmarkStart w:id="49" w:name="_Toc200543696"/>
      <w:bookmarkEnd w:id="48"/>
      <w:r w:rsidRPr="00DC0B2E">
        <w:rPr>
          <w:rFonts w:cs="Arial"/>
          <w:sz w:val="22"/>
          <w:szCs w:val="22"/>
        </w:rPr>
        <w:t>22</w:t>
      </w:r>
      <w:r w:rsidRPr="00DC0B2E">
        <w:rPr>
          <w:rFonts w:cs="Arial"/>
          <w:sz w:val="22"/>
          <w:szCs w:val="22"/>
        </w:rPr>
        <w:tab/>
      </w:r>
      <w:r w:rsidR="00796CF2" w:rsidRPr="00DC0B2E">
        <w:rPr>
          <w:rFonts w:cs="Arial"/>
          <w:sz w:val="22"/>
          <w:szCs w:val="22"/>
        </w:rPr>
        <w:t>Otváranie ponúk</w:t>
      </w:r>
      <w:r w:rsidR="00D971FF" w:rsidRPr="00DC0B2E">
        <w:rPr>
          <w:rFonts w:cs="Arial"/>
          <w:sz w:val="22"/>
          <w:szCs w:val="22"/>
        </w:rPr>
        <w:t xml:space="preserve"> (on-line sprístupnenie)</w:t>
      </w:r>
      <w:bookmarkEnd w:id="49"/>
    </w:p>
    <w:p w14:paraId="546091C6" w14:textId="77777777" w:rsidR="00FB637E" w:rsidRPr="00DC0B2E" w:rsidRDefault="00FB637E" w:rsidP="00DC0B2E">
      <w:pPr>
        <w:pStyle w:val="Odsekzoznamu"/>
        <w:numPr>
          <w:ilvl w:val="0"/>
          <w:numId w:val="35"/>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DC0B2E">
      <w:pPr>
        <w:numPr>
          <w:ilvl w:val="1"/>
          <w:numId w:val="35"/>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50" w:name="_Hlk118968826"/>
      <w:r w:rsidRPr="00DC0B2E">
        <w:rPr>
          <w:rFonts w:ascii="Arial" w:hAnsi="Arial" w:cs="Arial"/>
          <w:color w:val="000000" w:themeColor="text1"/>
        </w:rPr>
        <w:t xml:space="preserve">Otváranie ponúk </w:t>
      </w:r>
      <w:bookmarkEnd w:id="50"/>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DC0B2E">
      <w:pPr>
        <w:numPr>
          <w:ilvl w:val="1"/>
          <w:numId w:val="35"/>
        </w:numPr>
        <w:autoSpaceDE w:val="0"/>
        <w:autoSpaceDN w:val="0"/>
        <w:spacing w:line="276" w:lineRule="auto"/>
        <w:ind w:left="567" w:hanging="567"/>
        <w:rPr>
          <w:rFonts w:ascii="Arial" w:hAnsi="Arial" w:cs="Arial"/>
          <w:color w:val="000000" w:themeColor="text1"/>
        </w:rPr>
      </w:pPr>
      <w:bookmarkStart w:id="51"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51"/>
    </w:p>
    <w:p w14:paraId="15CC92ED" w14:textId="51883FA8" w:rsidR="00265F69" w:rsidRPr="00DC0B2E" w:rsidRDefault="00FB637E" w:rsidP="00DC0B2E">
      <w:pPr>
        <w:numPr>
          <w:ilvl w:val="1"/>
          <w:numId w:val="35"/>
        </w:numPr>
        <w:autoSpaceDE w:val="0"/>
        <w:autoSpaceDN w:val="0"/>
        <w:spacing w:after="0" w:line="276" w:lineRule="auto"/>
        <w:ind w:left="567" w:hanging="567"/>
        <w:rPr>
          <w:rFonts w:ascii="Arial" w:hAnsi="Arial" w:cs="Arial"/>
          <w:vanish/>
        </w:rPr>
      </w:pPr>
      <w:bookmarkStart w:id="52"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52"/>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53" w:name="_Toc200543697"/>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53"/>
    </w:p>
    <w:p w14:paraId="2C42FADE" w14:textId="77777777" w:rsidR="00FB637E" w:rsidRPr="00DC0B2E" w:rsidRDefault="00FB637E" w:rsidP="00DC0B2E">
      <w:pPr>
        <w:pStyle w:val="Odsekzoznamu"/>
        <w:numPr>
          <w:ilvl w:val="0"/>
          <w:numId w:val="35"/>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54" w:name="_Hlk118969216"/>
      <w:r w:rsidR="00AF245C" w:rsidRPr="00DC0B2E">
        <w:rPr>
          <w:rFonts w:ascii="Arial" w:hAnsi="Arial" w:cs="Arial"/>
          <w:color w:val="000000" w:themeColor="text1"/>
        </w:rPr>
        <w:t xml:space="preserve">, ktorá začne svoju činnosť otváraním ponúk. </w:t>
      </w:r>
      <w:bookmarkEnd w:id="54"/>
    </w:p>
    <w:p w14:paraId="0CC1B9FB"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55"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55"/>
    <w:p w14:paraId="14140630" w14:textId="77777777" w:rsidR="00FB637E" w:rsidRPr="00DC0B2E" w:rsidRDefault="00FB637E" w:rsidP="00DC0B2E">
      <w:pPr>
        <w:numPr>
          <w:ilvl w:val="1"/>
          <w:numId w:val="35"/>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DC0B2E">
      <w:pPr>
        <w:pStyle w:val="Nadpis3"/>
        <w:numPr>
          <w:ilvl w:val="0"/>
          <w:numId w:val="33"/>
        </w:numPr>
        <w:spacing w:after="120" w:line="276" w:lineRule="auto"/>
        <w:ind w:left="567" w:hanging="567"/>
      </w:pPr>
      <w:bookmarkStart w:id="56" w:name="_Toc200543698"/>
      <w:r w:rsidRPr="00DC0B2E">
        <w:rPr>
          <w:rFonts w:cs="Arial"/>
          <w:sz w:val="22"/>
          <w:szCs w:val="22"/>
        </w:rPr>
        <w:t>Dôvernosť procesu verejného obstarávania</w:t>
      </w:r>
      <w:bookmarkEnd w:id="56"/>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7"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 xml:space="preserve">účely Zákona možné označiť </w:t>
      </w:r>
      <w:r w:rsidR="00C174FF" w:rsidRPr="00DC0B2E">
        <w:rPr>
          <w:rFonts w:ascii="Arial" w:hAnsi="Arial" w:cs="Arial"/>
        </w:rPr>
        <w:lastRenderedPageBreak/>
        <w:t>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8" w:name="_Hlk118969900"/>
      <w:bookmarkEnd w:id="57"/>
      <w:r w:rsidR="00C174FF" w:rsidRPr="00DC0B2E">
        <w:rPr>
          <w:rFonts w:ascii="Arial" w:hAnsi="Arial" w:cs="Arial"/>
        </w:rPr>
        <w:t>a tiež povinnosti zverejňovania zmlúv podľa osobitného predpisu.</w:t>
      </w:r>
    </w:p>
    <w:bookmarkEnd w:id="58"/>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300B2B" w:rsidRDefault="000E70D2" w:rsidP="00DC0B2E">
      <w:pPr>
        <w:pStyle w:val="Nadpis3"/>
        <w:spacing w:after="120" w:line="276" w:lineRule="auto"/>
        <w:ind w:left="567" w:hanging="567"/>
        <w:rPr>
          <w:rFonts w:cs="Arial"/>
          <w:strike/>
          <w:color w:val="000000" w:themeColor="text1"/>
        </w:rPr>
      </w:pPr>
      <w:r w:rsidRPr="00DC0B2E">
        <w:rPr>
          <w:rFonts w:cs="Arial"/>
          <w:sz w:val="22"/>
          <w:szCs w:val="22"/>
        </w:rPr>
        <w:tab/>
      </w:r>
      <w:bookmarkStart w:id="59" w:name="_Toc200543699"/>
      <w:r w:rsidRPr="00300B2B">
        <w:rPr>
          <w:rFonts w:cs="Arial"/>
          <w:color w:val="000000" w:themeColor="text1"/>
          <w:sz w:val="22"/>
          <w:szCs w:val="22"/>
        </w:rPr>
        <w:t>Vyhodnocovanie ponúk</w:t>
      </w:r>
      <w:bookmarkEnd w:id="59"/>
    </w:p>
    <w:p w14:paraId="17206FF4" w14:textId="597F85BA" w:rsidR="00204D3D" w:rsidRPr="00300B2B" w:rsidRDefault="002C6836" w:rsidP="00C4691C">
      <w:pPr>
        <w:spacing w:line="276" w:lineRule="auto"/>
        <w:ind w:left="567" w:hanging="567"/>
        <w:rPr>
          <w:rFonts w:ascii="Arial" w:hAnsi="Arial" w:cs="Arial"/>
          <w:color w:val="000000" w:themeColor="text1"/>
        </w:rPr>
      </w:pPr>
      <w:bookmarkStart w:id="60" w:name="_Hlk118969986"/>
      <w:r w:rsidRPr="00300B2B">
        <w:rPr>
          <w:rFonts w:ascii="Arial" w:hAnsi="Arial" w:cs="Arial"/>
          <w:color w:val="000000" w:themeColor="text1"/>
        </w:rPr>
        <w:t>25.1</w:t>
      </w:r>
      <w:r w:rsidRPr="00300B2B">
        <w:rPr>
          <w:rFonts w:cs="Arial"/>
          <w:color w:val="000000" w:themeColor="text1"/>
        </w:rPr>
        <w:t xml:space="preserve"> </w:t>
      </w:r>
      <w:r w:rsidRPr="00300B2B">
        <w:rPr>
          <w:rFonts w:cs="Arial"/>
          <w:color w:val="000000" w:themeColor="text1"/>
        </w:rPr>
        <w:tab/>
      </w:r>
      <w:r w:rsidR="00995766" w:rsidRPr="00300B2B">
        <w:rPr>
          <w:rFonts w:ascii="Arial" w:hAnsi="Arial" w:cs="Arial"/>
          <w:color w:val="000000" w:themeColor="text1"/>
        </w:rPr>
        <w:t xml:space="preserve">Komisia vyhodnotí predložené ponuky podľa § 53 Zákona s použitím </w:t>
      </w:r>
      <w:bookmarkEnd w:id="60"/>
      <w:r w:rsidR="00463CC8" w:rsidRPr="00300B2B">
        <w:rPr>
          <w:rFonts w:ascii="Arial" w:hAnsi="Arial" w:cs="Arial"/>
          <w:color w:val="000000" w:themeColor="text1"/>
        </w:rPr>
        <w:t xml:space="preserve">ustanovenia § 66 ods. 7 písm. b) Zákona </w:t>
      </w:r>
    </w:p>
    <w:p w14:paraId="391CD8B0" w14:textId="77513039" w:rsidR="00463CC8" w:rsidRPr="00300B2B" w:rsidRDefault="00204D3D" w:rsidP="00C4691C">
      <w:pPr>
        <w:pStyle w:val="Odsekzoznamu"/>
        <w:numPr>
          <w:ilvl w:val="1"/>
          <w:numId w:val="79"/>
        </w:numPr>
        <w:spacing w:line="276" w:lineRule="auto"/>
        <w:ind w:left="567" w:hanging="567"/>
        <w:rPr>
          <w:rFonts w:cs="Arial"/>
          <w:color w:val="000000" w:themeColor="text1"/>
        </w:rPr>
      </w:pPr>
      <w:r w:rsidRPr="00300B2B">
        <w:rPr>
          <w:rFonts w:cs="Arial"/>
        </w:rPr>
        <w:t xml:space="preserve">Komisia vyhodnotí predložené ponuky </w:t>
      </w:r>
      <w:r w:rsidR="009A6CB0" w:rsidRPr="00300B2B">
        <w:rPr>
          <w:rFonts w:cs="Arial"/>
        </w:rPr>
        <w:t>podľa návrhu na plnenie kritéri</w:t>
      </w:r>
      <w:r w:rsidR="004555BC" w:rsidRPr="00300B2B">
        <w:rPr>
          <w:rFonts w:cs="Arial"/>
        </w:rPr>
        <w:t>í</w:t>
      </w:r>
      <w:r w:rsidR="009A6CB0" w:rsidRPr="00300B2B">
        <w:rPr>
          <w:rFonts w:cs="Arial"/>
        </w:rPr>
        <w:t xml:space="preserve"> určenom v </w:t>
      </w:r>
      <w:r w:rsidR="004555BC" w:rsidRPr="00300B2B">
        <w:rPr>
          <w:rFonts w:cs="Arial"/>
        </w:rPr>
        <w:t>O</w:t>
      </w:r>
      <w:r w:rsidR="009A6CB0" w:rsidRPr="00300B2B">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300B2B">
        <w:rPr>
          <w:rFonts w:cs="Arial"/>
        </w:rPr>
        <w:br/>
      </w:r>
      <w:r w:rsidR="009A6CB0" w:rsidRPr="00300B2B">
        <w:rPr>
          <w:rFonts w:cs="Arial"/>
        </w:rPr>
        <w:t>§ 66 ods. 7 písm. b) Zákona</w:t>
      </w:r>
      <w:r w:rsidR="009A6CB0" w:rsidRPr="00300B2B" w:rsidDel="00995766">
        <w:rPr>
          <w:rFonts w:cs="Arial"/>
        </w:rPr>
        <w:t xml:space="preserve"> </w:t>
      </w:r>
      <w:r w:rsidR="009A6CB0" w:rsidRPr="00300B2B">
        <w:rPr>
          <w:rFonts w:cs="Arial"/>
        </w:rPr>
        <w:t xml:space="preserve">uskutoční po vyhodnotení </w:t>
      </w:r>
      <w:r w:rsidRPr="00300B2B">
        <w:rPr>
          <w:rFonts w:cs="Arial"/>
        </w:rPr>
        <w:t>ponúk na základe kritérií na vyhodnotenie ponúk</w:t>
      </w:r>
      <w:r w:rsidR="009A6CB0" w:rsidRPr="00300B2B">
        <w:rPr>
          <w:rFonts w:cs="Arial"/>
        </w:rPr>
        <w:t xml:space="preserve"> (tzv. </w:t>
      </w:r>
      <w:r w:rsidR="00F22E4C" w:rsidRPr="00300B2B">
        <w:rPr>
          <w:rFonts w:cs="Arial"/>
        </w:rPr>
        <w:t>„</w:t>
      </w:r>
      <w:r w:rsidR="009A6CB0" w:rsidRPr="00300B2B">
        <w:rPr>
          <w:rFonts w:cs="Arial"/>
        </w:rPr>
        <w:t>super</w:t>
      </w:r>
      <w:r w:rsidR="00F22E4C" w:rsidRPr="00300B2B">
        <w:rPr>
          <w:rFonts w:cs="Arial"/>
        </w:rPr>
        <w:t>“</w:t>
      </w:r>
      <w:r w:rsidR="009A6CB0" w:rsidRPr="00300B2B">
        <w:rPr>
          <w:rFonts w:cs="Arial"/>
        </w:rPr>
        <w:t xml:space="preserve"> reverzná súťaž</w:t>
      </w:r>
      <w:r w:rsidR="00F22E4C" w:rsidRPr="00300B2B">
        <w:rPr>
          <w:rFonts w:cs="Arial"/>
        </w:rPr>
        <w:t>)</w:t>
      </w:r>
      <w:r w:rsidRPr="00300B2B">
        <w:rPr>
          <w:rFonts w:eastAsia="Calibri" w:cs="Arial"/>
          <w:lang w:eastAsia="sk-SK"/>
        </w:rPr>
        <w:t xml:space="preserve"> u uchádzača, ktorý sa umiestnil </w:t>
      </w:r>
      <w:r w:rsidR="00420D69" w:rsidRPr="00300B2B">
        <w:rPr>
          <w:rFonts w:eastAsia="Calibri" w:cs="Arial"/>
          <w:lang w:eastAsia="sk-SK"/>
        </w:rPr>
        <w:t xml:space="preserve">ako prvý </w:t>
      </w:r>
      <w:r w:rsidRPr="00300B2B">
        <w:rPr>
          <w:rFonts w:eastAsia="Calibri" w:cs="Arial"/>
          <w:lang w:eastAsia="sk-SK"/>
        </w:rPr>
        <w:t>v</w:t>
      </w:r>
      <w:r w:rsidR="00A0245B" w:rsidRPr="00300B2B">
        <w:rPr>
          <w:rFonts w:eastAsia="Calibri" w:cs="Arial"/>
          <w:lang w:eastAsia="sk-SK"/>
        </w:rPr>
        <w:t> </w:t>
      </w:r>
      <w:r w:rsidRPr="00300B2B">
        <w:rPr>
          <w:rFonts w:eastAsia="Calibri" w:cs="Arial"/>
          <w:lang w:eastAsia="sk-SK"/>
        </w:rPr>
        <w:t>poradí</w:t>
      </w:r>
      <w:r w:rsidR="00A0245B" w:rsidRPr="00300B2B">
        <w:rPr>
          <w:rFonts w:eastAsia="Calibri" w:cs="Arial"/>
          <w:lang w:eastAsia="sk-SK"/>
        </w:rPr>
        <w:t>.</w:t>
      </w:r>
      <w:r w:rsidR="00A0245B" w:rsidRPr="00300B2B">
        <w:rPr>
          <w:rFonts w:cs="Arial"/>
          <w:color w:val="000000" w:themeColor="text1"/>
        </w:rPr>
        <w:t xml:space="preserve"> </w:t>
      </w:r>
      <w:r w:rsidR="00A0245B" w:rsidRPr="00300B2B">
        <w:rPr>
          <w:rFonts w:eastAsia="Calibri" w:cs="Arial"/>
          <w:lang w:eastAsia="sk-SK"/>
        </w:rPr>
        <w:t>Verejný obstarávateľ môže, v súlade s § 55 ods. 1 druhá veta zákona, vyhodnotiť splnenie podmienok účasti aj u ďalších uchádzačov v poradí.</w:t>
      </w:r>
      <w:r w:rsidR="00A0245B" w:rsidRPr="00300B2B">
        <w:rPr>
          <w:rFonts w:cs="Arial"/>
          <w:color w:val="000000" w:themeColor="text1"/>
        </w:rPr>
        <w:t xml:space="preserve"> </w:t>
      </w:r>
    </w:p>
    <w:p w14:paraId="22B1BD78" w14:textId="62F94174" w:rsidR="00463CC8" w:rsidRDefault="00223AE8" w:rsidP="00C4691C">
      <w:pPr>
        <w:pStyle w:val="Odsekzoznamu"/>
        <w:numPr>
          <w:ilvl w:val="1"/>
          <w:numId w:val="79"/>
        </w:numPr>
        <w:spacing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DA6C4E" w:rsidRDefault="00DA6C4E" w:rsidP="00FD129B">
      <w:pPr>
        <w:pStyle w:val="Odsekzoznamu"/>
        <w:numPr>
          <w:ilvl w:val="1"/>
          <w:numId w:val="79"/>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6F0C1BB9" w:rsidR="00204D3D" w:rsidRPr="008538E6" w:rsidRDefault="00DA6C4E" w:rsidP="00FD129B">
      <w:pPr>
        <w:pStyle w:val="Odsekzoznamu"/>
        <w:numPr>
          <w:ilvl w:val="1"/>
          <w:numId w:val="79"/>
        </w:numPr>
        <w:spacing w:line="276" w:lineRule="auto"/>
        <w:ind w:left="567" w:hanging="567"/>
      </w:pPr>
      <w:r w:rsidRPr="00DA6C4E">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bookmarkStart w:id="61" w:name="_Toc200543700"/>
      <w:r w:rsidRPr="00DC0B2E">
        <w:rPr>
          <w:rFonts w:cs="Arial"/>
          <w:sz w:val="22"/>
          <w:szCs w:val="22"/>
        </w:rPr>
        <w:t>Vyhodnotenie splnenia podmienok účasti uchádzačov</w:t>
      </w:r>
      <w:bookmarkEnd w:id="61"/>
    </w:p>
    <w:p w14:paraId="4050C0BA" w14:textId="77777777" w:rsidR="002934BA" w:rsidRPr="00DC0B2E" w:rsidRDefault="002934BA" w:rsidP="00DC0B2E">
      <w:pPr>
        <w:pStyle w:val="Odsekzoznamu"/>
        <w:numPr>
          <w:ilvl w:val="1"/>
          <w:numId w:val="52"/>
        </w:numPr>
        <w:spacing w:line="276" w:lineRule="auto"/>
        <w:rPr>
          <w:rFonts w:cs="Arial"/>
          <w:vanish/>
          <w:color w:val="FF0000"/>
        </w:rPr>
      </w:pPr>
      <w:bookmarkStart w:id="62" w:name="_Hlk118970874"/>
    </w:p>
    <w:p w14:paraId="37730142" w14:textId="77777777" w:rsidR="00AF134E" w:rsidRPr="00AF134E" w:rsidRDefault="00AF134E" w:rsidP="00AF134E">
      <w:pPr>
        <w:pStyle w:val="Odsekzoznamu"/>
        <w:numPr>
          <w:ilvl w:val="0"/>
          <w:numId w:val="32"/>
        </w:numPr>
        <w:spacing w:after="120" w:line="276" w:lineRule="auto"/>
        <w:rPr>
          <w:rFonts w:cs="Arial"/>
          <w:vanish/>
        </w:rPr>
      </w:pPr>
    </w:p>
    <w:p w14:paraId="01970056" w14:textId="77777777" w:rsidR="00AF134E" w:rsidRPr="00AF134E" w:rsidRDefault="00AF134E" w:rsidP="00AF134E">
      <w:pPr>
        <w:pStyle w:val="Odsekzoznamu"/>
        <w:numPr>
          <w:ilvl w:val="0"/>
          <w:numId w:val="32"/>
        </w:numPr>
        <w:spacing w:after="120" w:line="276" w:lineRule="auto"/>
        <w:rPr>
          <w:rFonts w:cs="Arial"/>
          <w:vanish/>
        </w:rPr>
      </w:pPr>
    </w:p>
    <w:p w14:paraId="79BA08DA" w14:textId="77777777" w:rsidR="00AF134E" w:rsidRPr="00AF134E" w:rsidRDefault="00AF134E" w:rsidP="00AF134E">
      <w:pPr>
        <w:pStyle w:val="Odsekzoznamu"/>
        <w:numPr>
          <w:ilvl w:val="0"/>
          <w:numId w:val="32"/>
        </w:numPr>
        <w:spacing w:after="120" w:line="276" w:lineRule="auto"/>
        <w:rPr>
          <w:rFonts w:cs="Arial"/>
          <w:vanish/>
        </w:rPr>
      </w:pPr>
    </w:p>
    <w:p w14:paraId="2279CF72" w14:textId="77777777" w:rsidR="00AF134E" w:rsidRPr="00AF134E" w:rsidRDefault="00AF134E" w:rsidP="00AF134E">
      <w:pPr>
        <w:pStyle w:val="Odsekzoznamu"/>
        <w:numPr>
          <w:ilvl w:val="0"/>
          <w:numId w:val="32"/>
        </w:numPr>
        <w:spacing w:after="120" w:line="276" w:lineRule="auto"/>
        <w:rPr>
          <w:rFonts w:cs="Arial"/>
          <w:vanish/>
        </w:rPr>
      </w:pPr>
    </w:p>
    <w:p w14:paraId="555FFADF" w14:textId="77777777" w:rsidR="00AF134E" w:rsidRPr="00AF134E" w:rsidRDefault="00AF134E" w:rsidP="00AF134E">
      <w:pPr>
        <w:pStyle w:val="Odsekzoznamu"/>
        <w:numPr>
          <w:ilvl w:val="0"/>
          <w:numId w:val="32"/>
        </w:numPr>
        <w:spacing w:after="120" w:line="276" w:lineRule="auto"/>
        <w:rPr>
          <w:rFonts w:cs="Arial"/>
          <w:vanish/>
        </w:rPr>
      </w:pPr>
    </w:p>
    <w:p w14:paraId="4671134B" w14:textId="77777777" w:rsidR="00AF134E" w:rsidRPr="00AF134E" w:rsidRDefault="00AF134E" w:rsidP="00AF134E">
      <w:pPr>
        <w:pStyle w:val="Odsekzoznamu"/>
        <w:numPr>
          <w:ilvl w:val="0"/>
          <w:numId w:val="32"/>
        </w:numPr>
        <w:spacing w:after="120" w:line="276" w:lineRule="auto"/>
        <w:rPr>
          <w:rFonts w:cs="Arial"/>
          <w:vanish/>
        </w:rPr>
      </w:pPr>
    </w:p>
    <w:p w14:paraId="7903A7B1" w14:textId="5E282DC7" w:rsidR="003A7EAD" w:rsidRPr="00DC0B2E" w:rsidRDefault="00311537" w:rsidP="00DC0B2E">
      <w:pPr>
        <w:pStyle w:val="Odsekzoznamu"/>
        <w:numPr>
          <w:ilvl w:val="1"/>
          <w:numId w:val="32"/>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DC0B2E">
      <w:pPr>
        <w:pStyle w:val="Odsekzoznamu"/>
        <w:numPr>
          <w:ilvl w:val="1"/>
          <w:numId w:val="32"/>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62"/>
    <w:p w14:paraId="2883C58B" w14:textId="3A1211C2" w:rsidR="0048315A" w:rsidRPr="009A67DB" w:rsidRDefault="00177EF7">
      <w:pPr>
        <w:numPr>
          <w:ilvl w:val="1"/>
          <w:numId w:val="32"/>
        </w:numPr>
        <w:spacing w:line="276" w:lineRule="auto"/>
        <w:ind w:left="567" w:hanging="567"/>
        <w:rPr>
          <w:rFonts w:ascii="Arial" w:hAnsi="Arial" w:cs="Arial"/>
          <w:color w:val="000000" w:themeColor="text1"/>
        </w:rPr>
      </w:pPr>
      <w:r w:rsidRPr="009A67DB">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63" w:name="_Hlk100584835"/>
      <w:r w:rsidRPr="009A67DB">
        <w:rPr>
          <w:rFonts w:ascii="Arial" w:hAnsi="Arial" w:cs="Arial"/>
          <w:color w:val="000000" w:themeColor="text1"/>
        </w:rPr>
        <w:t>sa uskutoční po vyhodnotení ponúk na základe kritérií na vyhodnotenie ponúk</w:t>
      </w:r>
      <w:bookmarkEnd w:id="63"/>
      <w:r w:rsidRPr="009A67DB">
        <w:rPr>
          <w:rFonts w:ascii="Arial" w:hAnsi="Arial" w:cs="Arial"/>
          <w:color w:val="000000" w:themeColor="text1"/>
        </w:rPr>
        <w:t xml:space="preserve">“. </w:t>
      </w:r>
      <w:r w:rsidRPr="009A67DB">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9A67DB">
        <w:rPr>
          <w:rFonts w:ascii="Arial" w:eastAsia="Calibri" w:hAnsi="Arial" w:cs="Arial"/>
          <w:color w:val="000000" w:themeColor="text1"/>
          <w:lang w:eastAsia="sk-SK"/>
        </w:rPr>
        <w:t> </w:t>
      </w:r>
      <w:r w:rsidRPr="009A67DB">
        <w:rPr>
          <w:rFonts w:ascii="Arial" w:eastAsia="Calibri" w:hAnsi="Arial" w:cs="Arial"/>
          <w:color w:val="000000" w:themeColor="text1"/>
          <w:lang w:eastAsia="sk-SK"/>
        </w:rPr>
        <w:t>poradí</w:t>
      </w:r>
      <w:r w:rsidR="00A0245B" w:rsidRPr="009A67DB">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64" w:name="_Hlk118970921"/>
      <w:r w:rsidR="009A67DB" w:rsidRPr="009A67DB">
        <w:rPr>
          <w:rFonts w:ascii="Arial" w:hAnsi="Arial" w:cs="Arial"/>
          <w:color w:val="000000" w:themeColor="text1"/>
        </w:rPr>
        <w:t xml:space="preserve"> </w:t>
      </w:r>
    </w:p>
    <w:p w14:paraId="3FC50869" w14:textId="3E9085DD" w:rsidR="00246821" w:rsidRPr="00FD129B" w:rsidRDefault="00246821" w:rsidP="00C4691C">
      <w:pPr>
        <w:pStyle w:val="Odsekzoznamu"/>
        <w:numPr>
          <w:ilvl w:val="1"/>
          <w:numId w:val="32"/>
        </w:numPr>
        <w:spacing w:after="120"/>
        <w:rPr>
          <w:rFonts w:cs="Arial"/>
        </w:rPr>
      </w:pPr>
      <w:bookmarkStart w:id="65" w:name="_Hlk191291033"/>
      <w:r w:rsidRPr="00FD129B">
        <w:rPr>
          <w:rFonts w:cs="Arial"/>
          <w:noProof w:val="0"/>
        </w:rPr>
        <w:t xml:space="preserve">Verejný obstarávateľ môže obmedziť záujemcovi, uchádzačovi alebo skupine dodávateľov účasť vo verejnom obstarávaní, najmä ich vylúčiť alebo vylúčiť ich ponuku ak má tento záujemca, uchádzač </w:t>
      </w:r>
      <w:r w:rsidRPr="00FD129B">
        <w:rPr>
          <w:rFonts w:cs="Arial"/>
          <w:noProof w:val="0"/>
        </w:rPr>
        <w:lastRenderedPageBreak/>
        <w:t>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65"/>
    </w:p>
    <w:p w14:paraId="623E2077" w14:textId="5240B0A6" w:rsidR="00AD2A78" w:rsidRPr="00DC0B2E" w:rsidRDefault="00246821" w:rsidP="00DC0B2E">
      <w:pPr>
        <w:numPr>
          <w:ilvl w:val="1"/>
          <w:numId w:val="32"/>
        </w:numPr>
        <w:spacing w:line="276" w:lineRule="auto"/>
        <w:ind w:left="567" w:hanging="567"/>
        <w:rPr>
          <w:rFonts w:ascii="Arial" w:hAnsi="Arial" w:cs="Arial"/>
          <w:color w:val="FF0000"/>
        </w:rPr>
      </w:pPr>
      <w:r w:rsidRPr="00246821">
        <w:rPr>
          <w:rFonts w:ascii="Arial" w:eastAsia="Calibri" w:hAnsi="Arial" w:cs="Arial"/>
          <w:lang w:eastAsia="sk-SK"/>
        </w:rPr>
        <w:tab/>
      </w:r>
      <w:bookmarkStart w:id="66" w:name="_Hlk191291057"/>
      <w:r w:rsidRPr="00246821">
        <w:rPr>
          <w:rFonts w:ascii="Arial" w:eastAsia="Calibri" w:hAnsi="Arial" w:cs="Arial"/>
          <w:lang w:eastAsia="sk-SK"/>
        </w:rPr>
        <w:t>Verejný obstarávateľ vylúči kedykoľvek z verejného obstarávania uchádzača v prípadoch podľa § 40 ods. 6 a</w:t>
      </w:r>
      <w:r w:rsidR="00C4691C">
        <w:rPr>
          <w:rFonts w:ascii="Arial" w:eastAsia="Calibri" w:hAnsi="Arial" w:cs="Arial"/>
          <w:lang w:eastAsia="sk-SK"/>
        </w:rPr>
        <w:t xml:space="preserve"> ods. </w:t>
      </w:r>
      <w:r w:rsidRPr="00246821">
        <w:rPr>
          <w:rFonts w:ascii="Arial" w:eastAsia="Calibri" w:hAnsi="Arial" w:cs="Arial"/>
          <w:lang w:eastAsia="sk-SK"/>
        </w:rPr>
        <w:t xml:space="preserve">7 </w:t>
      </w:r>
      <w:r w:rsidR="00B82AE4">
        <w:rPr>
          <w:rFonts w:ascii="Arial" w:eastAsia="Calibri" w:hAnsi="Arial" w:cs="Arial"/>
          <w:lang w:eastAsia="sk-SK"/>
        </w:rPr>
        <w:t>Z</w:t>
      </w:r>
      <w:r w:rsidRPr="00246821">
        <w:rPr>
          <w:rFonts w:ascii="Arial" w:eastAsia="Calibri" w:hAnsi="Arial" w:cs="Arial"/>
          <w:lang w:eastAsia="sk-SK"/>
        </w:rPr>
        <w:t>ákona,</w:t>
      </w:r>
      <w:r>
        <w:rPr>
          <w:rFonts w:ascii="Arial" w:eastAsia="Calibri" w:hAnsi="Arial" w:cs="Arial"/>
          <w:lang w:eastAsia="sk-SK"/>
        </w:rPr>
        <w:t xml:space="preserve"> </w:t>
      </w:r>
      <w:r w:rsidR="00AD2A78" w:rsidRPr="00DC0B2E">
        <w:rPr>
          <w:rFonts w:ascii="Arial" w:eastAsia="Calibri" w:hAnsi="Arial" w:cs="Arial"/>
          <w:lang w:eastAsia="sk-SK"/>
        </w:rPr>
        <w:t xml:space="preserve">Verejný obstarávateľ môže vylúčiť kedykoľvek počas verejného obstarávania uchádzača v prípadoch podľa § 40 ods. 8 </w:t>
      </w:r>
      <w:r w:rsidR="00B82AE4">
        <w:rPr>
          <w:rFonts w:ascii="Arial" w:eastAsia="Calibri" w:hAnsi="Arial" w:cs="Arial"/>
          <w:lang w:eastAsia="sk-SK"/>
        </w:rPr>
        <w:t>Z</w:t>
      </w:r>
      <w:r w:rsidR="00AD2A78" w:rsidRPr="00DC0B2E">
        <w:rPr>
          <w:rFonts w:ascii="Arial" w:eastAsia="Calibri" w:hAnsi="Arial" w:cs="Arial"/>
          <w:lang w:eastAsia="sk-SK"/>
        </w:rPr>
        <w:t>ákona.</w:t>
      </w:r>
      <w:bookmarkEnd w:id="66"/>
    </w:p>
    <w:p w14:paraId="04704D33" w14:textId="7958D6A6" w:rsidR="008372DE" w:rsidRPr="00DC0B2E" w:rsidRDefault="008372DE" w:rsidP="00DC0B2E">
      <w:pPr>
        <w:numPr>
          <w:ilvl w:val="1"/>
          <w:numId w:val="32"/>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w:t>
      </w:r>
      <w:r w:rsidRPr="008B5366">
        <w:rPr>
          <w:rFonts w:ascii="Arial" w:eastAsia="Calibri" w:hAnsi="Arial" w:cs="Arial"/>
          <w:lang w:eastAsia="sk-SK"/>
        </w:rPr>
        <w:t xml:space="preserve">) č. </w:t>
      </w:r>
      <w:r w:rsidR="009148E7" w:rsidRPr="008B5366">
        <w:rPr>
          <w:rFonts w:ascii="Arial" w:hAnsi="Arial" w:cs="Arial"/>
        </w:rPr>
        <w:t>2025/395 z 24. 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64"/>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67" w:name="_Toc200543701"/>
      <w:r w:rsidRPr="00DC0B2E">
        <w:rPr>
          <w:rFonts w:cs="Arial"/>
          <w:sz w:val="22"/>
          <w:szCs w:val="22"/>
        </w:rPr>
        <w:t>Oprava chýb</w:t>
      </w:r>
      <w:bookmarkEnd w:id="67"/>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68"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68"/>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DC0B2E">
      <w:pPr>
        <w:pStyle w:val="Odsekzoznamu"/>
        <w:numPr>
          <w:ilvl w:val="1"/>
          <w:numId w:val="58"/>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DC0B2E">
      <w:pPr>
        <w:pStyle w:val="Odsekzoznamu"/>
        <w:numPr>
          <w:ilvl w:val="0"/>
          <w:numId w:val="56"/>
        </w:numPr>
        <w:autoSpaceDE w:val="0"/>
        <w:autoSpaceDN w:val="0"/>
        <w:spacing w:after="60" w:line="276" w:lineRule="auto"/>
        <w:rPr>
          <w:rFonts w:cs="Arial"/>
          <w:vanish/>
          <w:color w:val="000000" w:themeColor="text1"/>
        </w:rPr>
      </w:pPr>
    </w:p>
    <w:p w14:paraId="41654D45" w14:textId="77777777" w:rsidR="00B72A2F" w:rsidRPr="00DC0B2E" w:rsidRDefault="00B72A2F" w:rsidP="00DC0B2E">
      <w:pPr>
        <w:pStyle w:val="Odsekzoznamu"/>
        <w:numPr>
          <w:ilvl w:val="0"/>
          <w:numId w:val="45"/>
        </w:numPr>
        <w:autoSpaceDE w:val="0"/>
        <w:autoSpaceDN w:val="0"/>
        <w:spacing w:line="276" w:lineRule="auto"/>
        <w:rPr>
          <w:rFonts w:cs="Arial"/>
          <w:vanish/>
          <w:color w:val="000000" w:themeColor="text1"/>
        </w:rPr>
      </w:pPr>
      <w:bookmarkStart w:id="69" w:name="_Toc461981385"/>
    </w:p>
    <w:p w14:paraId="66522CC0" w14:textId="1DD20477" w:rsidR="00E921CA" w:rsidRPr="00DC0B2E" w:rsidRDefault="00E921CA" w:rsidP="00DC0B2E">
      <w:pPr>
        <w:pStyle w:val="Odsekzoznamu"/>
        <w:numPr>
          <w:ilvl w:val="0"/>
          <w:numId w:val="59"/>
        </w:numPr>
        <w:spacing w:after="60" w:line="276" w:lineRule="auto"/>
        <w:ind w:left="1134" w:hanging="141"/>
        <w:rPr>
          <w:rFonts w:cs="Arial"/>
          <w:bCs/>
          <w:color w:val="000000" w:themeColor="text1"/>
        </w:rPr>
      </w:pPr>
      <w:bookmarkStart w:id="70" w:name="_Toc461981386"/>
      <w:bookmarkEnd w:id="69"/>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70"/>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DC0B2E">
      <w:pPr>
        <w:pStyle w:val="Odsekzoznamu"/>
        <w:numPr>
          <w:ilvl w:val="1"/>
          <w:numId w:val="58"/>
        </w:numPr>
        <w:spacing w:after="120" w:line="276" w:lineRule="auto"/>
        <w:ind w:left="567" w:hanging="567"/>
        <w:rPr>
          <w:rFonts w:cs="Arial"/>
          <w:b/>
        </w:rPr>
      </w:pPr>
      <w:r w:rsidRPr="0089713E">
        <w:rPr>
          <w:rFonts w:cs="Arial"/>
          <w:b/>
        </w:rPr>
        <w:t>O</w:t>
      </w:r>
      <w:r w:rsidR="00120225" w:rsidRPr="0089713E">
        <w:rPr>
          <w:rFonts w:cs="Arial"/>
          <w:b/>
        </w:rPr>
        <w:t xml:space="preserve"> </w:t>
      </w:r>
      <w:bookmarkStart w:id="71"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72" w:name="_Toc461981394"/>
      <w:bookmarkStart w:id="73" w:name="_Toc461981395"/>
      <w:bookmarkStart w:id="74" w:name="_Toc461981397"/>
      <w:bookmarkStart w:id="75" w:name="_Toc461981398"/>
      <w:bookmarkStart w:id="76" w:name="_Toc461981399"/>
      <w:bookmarkStart w:id="77" w:name="_Toc461981401"/>
      <w:bookmarkStart w:id="78" w:name="_Toc461981409"/>
      <w:bookmarkStart w:id="79" w:name="_Toc461981412"/>
      <w:bookmarkStart w:id="80" w:name="_Toc461981415"/>
      <w:bookmarkStart w:id="81" w:name="_Toc461981422"/>
      <w:bookmarkStart w:id="82" w:name="_Toc461981423"/>
      <w:bookmarkStart w:id="83" w:name="_Toc461981424"/>
      <w:bookmarkStart w:id="84" w:name="_Toc461981425"/>
      <w:bookmarkStart w:id="85" w:name="_Toc461981427"/>
      <w:bookmarkStart w:id="86" w:name="_Toc461981431"/>
      <w:bookmarkStart w:id="87" w:name="_Toc46198143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120225" w:rsidRPr="0089713E">
        <w:rPr>
          <w:rFonts w:cs="Arial"/>
          <w:b/>
        </w:rPr>
        <w:t xml:space="preserve"> prostredníctvo systému JO</w:t>
      </w:r>
      <w:r w:rsidR="00565143" w:rsidRPr="0089713E">
        <w:rPr>
          <w:rFonts w:cs="Arial"/>
          <w:b/>
        </w:rPr>
        <w:t>SEPHINE.</w:t>
      </w:r>
    </w:p>
    <w:p w14:paraId="52237220" w14:textId="57B9ED0B" w:rsidR="00D86C16" w:rsidRPr="00DC0B2E" w:rsidRDefault="00DA6C4E" w:rsidP="00DC0B2E">
      <w:pPr>
        <w:pStyle w:val="Odsekzoznamu"/>
        <w:numPr>
          <w:ilvl w:val="1"/>
          <w:numId w:val="58"/>
        </w:numPr>
        <w:spacing w:after="120" w:line="276" w:lineRule="auto"/>
        <w:ind w:left="567" w:hanging="567"/>
        <w:rPr>
          <w:rFonts w:cs="Arial"/>
        </w:rPr>
      </w:pPr>
      <w:bookmarkStart w:id="88" w:name="_Hlk191291120"/>
      <w:r w:rsidRPr="00DA6C4E">
        <w:rPr>
          <w:rFonts w:cs="Arial"/>
        </w:rPr>
        <w:t xml:space="preserve">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w:t>
      </w:r>
      <w:r w:rsidRPr="00DA6C4E">
        <w:rPr>
          <w:rFonts w:cs="Arial"/>
        </w:rPr>
        <w:lastRenderedPageBreak/>
        <w:t>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120225" w:rsidRPr="00EB4FAC">
        <w:rPr>
          <w:rFonts w:cs="Arial"/>
        </w:rPr>
        <w:t>.</w:t>
      </w:r>
    </w:p>
    <w:bookmarkEnd w:id="88"/>
    <w:p w14:paraId="6655EED5" w14:textId="02619F24"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bookmarkStart w:id="89" w:name="_Toc200543702"/>
      <w:r w:rsidRPr="00DC0B2E">
        <w:rPr>
          <w:rFonts w:cs="Arial"/>
          <w:sz w:val="22"/>
          <w:szCs w:val="22"/>
        </w:rPr>
        <w:t>Časť VI.</w:t>
      </w:r>
      <w:bookmarkEnd w:id="89"/>
    </w:p>
    <w:p w14:paraId="32135B42" w14:textId="77777777" w:rsidR="00746618" w:rsidRPr="00DC0B2E" w:rsidRDefault="00746618" w:rsidP="00DC0B2E">
      <w:pPr>
        <w:pStyle w:val="Nadpis2"/>
        <w:spacing w:line="276" w:lineRule="auto"/>
        <w:rPr>
          <w:rFonts w:cs="Arial"/>
          <w:sz w:val="22"/>
          <w:szCs w:val="22"/>
        </w:rPr>
      </w:pPr>
      <w:bookmarkStart w:id="90" w:name="_Toc200543703"/>
      <w:r w:rsidRPr="00DC0B2E">
        <w:rPr>
          <w:rFonts w:cs="Arial"/>
          <w:sz w:val="22"/>
          <w:szCs w:val="22"/>
        </w:rPr>
        <w:t>Prijatie ponuky</w:t>
      </w:r>
      <w:bookmarkEnd w:id="90"/>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91" w:name="_Toc200543704"/>
      <w:r w:rsidRPr="00FD129B">
        <w:rPr>
          <w:rFonts w:cs="Arial"/>
          <w:bCs w:val="0"/>
          <w:sz w:val="22"/>
          <w:szCs w:val="22"/>
        </w:rPr>
        <w:t>Informácie o výsledku vyhodnotenia ponúk</w:t>
      </w:r>
      <w:bookmarkEnd w:id="91"/>
    </w:p>
    <w:p w14:paraId="4F3F232F"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44359ED6"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581B4CA3" w14:textId="5F4F7367" w:rsidR="006C4441" w:rsidRPr="00DC0B2E" w:rsidRDefault="0011190A" w:rsidP="00DC0B2E">
      <w:pPr>
        <w:pStyle w:val="Odsekzoznamu"/>
        <w:numPr>
          <w:ilvl w:val="1"/>
          <w:numId w:val="43"/>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58DD317B" w14:textId="77777777" w:rsidR="00FB0A4B" w:rsidRPr="00DC0B2E" w:rsidRDefault="00FB0A4B" w:rsidP="00B82AE4">
      <w:pPr>
        <w:rPr>
          <w:rFonts w:ascii="Arial" w:hAnsi="Arial" w:cs="Arial"/>
          <w:color w:val="000000" w:themeColor="text1"/>
        </w:rPr>
      </w:pPr>
    </w:p>
    <w:p w14:paraId="07864F15" w14:textId="0CA5F014" w:rsidR="00796CF2" w:rsidRPr="009A67DB"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92" w:name="_Toc200543705"/>
      <w:r w:rsidR="00796CF2" w:rsidRPr="009A67DB">
        <w:rPr>
          <w:rFonts w:cs="Arial"/>
          <w:color w:val="000000" w:themeColor="text1"/>
          <w:sz w:val="22"/>
          <w:szCs w:val="22"/>
        </w:rPr>
        <w:t xml:space="preserve">Uzavretie </w:t>
      </w:r>
      <w:r w:rsidR="00901F25" w:rsidRPr="009A67DB">
        <w:rPr>
          <w:rFonts w:cs="Arial"/>
          <w:color w:val="000000" w:themeColor="text1"/>
          <w:sz w:val="22"/>
          <w:szCs w:val="22"/>
        </w:rPr>
        <w:t>Dohody</w:t>
      </w:r>
      <w:bookmarkEnd w:id="92"/>
    </w:p>
    <w:p w14:paraId="46948E21" w14:textId="77777777" w:rsidR="003D00CB" w:rsidRPr="009A67DB" w:rsidRDefault="003D00CB" w:rsidP="00DC0B2E">
      <w:pPr>
        <w:spacing w:after="0" w:line="276" w:lineRule="auto"/>
        <w:rPr>
          <w:rFonts w:ascii="Arial" w:hAnsi="Arial" w:cs="Arial"/>
          <w:color w:val="000000" w:themeColor="text1"/>
        </w:rPr>
      </w:pPr>
    </w:p>
    <w:p w14:paraId="4C1D55FD" w14:textId="77777777" w:rsidR="003622D4" w:rsidRPr="009A67DB" w:rsidRDefault="003622D4" w:rsidP="00DC0B2E">
      <w:pPr>
        <w:pStyle w:val="Odsekzoznamu"/>
        <w:numPr>
          <w:ilvl w:val="0"/>
          <w:numId w:val="40"/>
        </w:numPr>
        <w:autoSpaceDE w:val="0"/>
        <w:autoSpaceDN w:val="0"/>
        <w:spacing w:line="276" w:lineRule="auto"/>
        <w:rPr>
          <w:rFonts w:cs="Arial"/>
          <w:noProof w:val="0"/>
          <w:vanish/>
          <w:color w:val="000000" w:themeColor="text1"/>
        </w:rPr>
      </w:pPr>
    </w:p>
    <w:p w14:paraId="4FD044B4" w14:textId="5F547416" w:rsidR="008052C7" w:rsidRPr="00DC0B2E" w:rsidRDefault="00183F43" w:rsidP="00DC0B2E">
      <w:pPr>
        <w:pStyle w:val="Odsekzoznamu"/>
        <w:numPr>
          <w:ilvl w:val="1"/>
          <w:numId w:val="76"/>
        </w:numPr>
        <w:autoSpaceDE w:val="0"/>
        <w:autoSpaceDN w:val="0"/>
        <w:spacing w:line="276" w:lineRule="auto"/>
        <w:ind w:left="567" w:hanging="567"/>
        <w:rPr>
          <w:rFonts w:cs="Arial"/>
          <w:color w:val="000000" w:themeColor="text1"/>
        </w:rPr>
      </w:pPr>
      <w:r w:rsidRPr="009A67DB">
        <w:rPr>
          <w:rFonts w:cs="Arial"/>
          <w:color w:val="000000" w:themeColor="text1"/>
        </w:rPr>
        <w:t xml:space="preserve">Uzavretá </w:t>
      </w:r>
      <w:r w:rsidR="009A67DB" w:rsidRPr="009A67DB">
        <w:rPr>
          <w:rFonts w:cs="Arial"/>
          <w:color w:val="000000" w:themeColor="text1"/>
        </w:rPr>
        <w:t>D</w:t>
      </w:r>
      <w:r w:rsidR="00901F25" w:rsidRPr="009A67DB">
        <w:rPr>
          <w:rFonts w:cs="Arial"/>
          <w:color w:val="000000" w:themeColor="text1"/>
        </w:rPr>
        <w:t>ohoda</w:t>
      </w:r>
      <w:r w:rsidRPr="009A67DB">
        <w:rPr>
          <w:rFonts w:cs="Arial"/>
          <w:color w:val="000000" w:themeColor="text1"/>
        </w:rPr>
        <w:t xml:space="preserve"> nesmie</w:t>
      </w:r>
      <w:r w:rsidRPr="00DC0B2E">
        <w:rPr>
          <w:rFonts w:cs="Arial"/>
          <w:color w:val="000000" w:themeColor="text1"/>
        </w:rPr>
        <w:t xml:space="preserve"> byť v rozpore s týmito SP a s ponukou predloženou úspešným uchádzačom alebo uchádzačmi.</w:t>
      </w:r>
    </w:p>
    <w:p w14:paraId="03E88C7B" w14:textId="5AAD774F" w:rsidR="008052C7" w:rsidRPr="009A67DB" w:rsidRDefault="008052C7" w:rsidP="00DC0B2E">
      <w:pPr>
        <w:numPr>
          <w:ilvl w:val="1"/>
          <w:numId w:val="57"/>
        </w:numPr>
        <w:autoSpaceDE w:val="0"/>
        <w:autoSpaceDN w:val="0"/>
        <w:spacing w:line="276" w:lineRule="auto"/>
        <w:ind w:left="567" w:hanging="567"/>
        <w:rPr>
          <w:rStyle w:val="apple-converted-space"/>
          <w:rFonts w:ascii="Arial" w:hAnsi="Arial" w:cs="Arial"/>
          <w:color w:val="000000" w:themeColor="text1"/>
        </w:rPr>
      </w:pPr>
      <w:r w:rsidRPr="00DC0B2E">
        <w:rPr>
          <w:rFonts w:ascii="Arial" w:hAnsi="Arial" w:cs="Arial"/>
          <w:color w:val="000000" w:themeColor="text1"/>
          <w:shd w:val="clear" w:color="auto" w:fill="FFFFFF"/>
        </w:rPr>
        <w:t>V</w:t>
      </w:r>
      <w:r w:rsidR="00183F43" w:rsidRPr="00DC0B2E">
        <w:rPr>
          <w:rFonts w:ascii="Arial" w:hAnsi="Arial" w:cs="Arial"/>
          <w:color w:val="000000" w:themeColor="text1"/>
          <w:shd w:val="clear" w:color="auto" w:fill="FFFFFF"/>
        </w:rPr>
        <w:t xml:space="preserve">erejný obstarávateľ nesmie </w:t>
      </w:r>
      <w:r w:rsidR="00183F43" w:rsidRPr="009A67DB">
        <w:rPr>
          <w:rFonts w:ascii="Arial" w:hAnsi="Arial" w:cs="Arial"/>
          <w:color w:val="000000" w:themeColor="text1"/>
          <w:shd w:val="clear" w:color="auto" w:fill="FFFFFF"/>
        </w:rPr>
        <w:t xml:space="preserve">uzavrieť </w:t>
      </w:r>
      <w:r w:rsidR="00901F25" w:rsidRPr="009A67DB">
        <w:rPr>
          <w:rFonts w:ascii="Arial" w:hAnsi="Arial" w:cs="Arial"/>
          <w:color w:val="000000" w:themeColor="text1"/>
        </w:rPr>
        <w:t>Dohodu</w:t>
      </w:r>
      <w:r w:rsidR="00183F43" w:rsidRPr="009A67DB">
        <w:rPr>
          <w:rFonts w:ascii="Arial" w:hAnsi="Arial" w:cs="Arial"/>
          <w:color w:val="000000" w:themeColor="text1"/>
          <w:shd w:val="clear" w:color="auto" w:fill="FFFFFF"/>
        </w:rPr>
        <w:t xml:space="preserve"> s uchádzačom, ktor</w:t>
      </w:r>
      <w:r w:rsidRPr="009A67DB">
        <w:rPr>
          <w:rFonts w:ascii="Arial" w:hAnsi="Arial" w:cs="Arial"/>
          <w:color w:val="000000" w:themeColor="text1"/>
          <w:shd w:val="clear" w:color="auto" w:fill="FFFFFF"/>
        </w:rPr>
        <w:t>ý</w:t>
      </w:r>
      <w:r w:rsidR="00183F43" w:rsidRPr="009A67DB">
        <w:rPr>
          <w:rFonts w:ascii="Arial" w:hAnsi="Arial" w:cs="Arial"/>
          <w:color w:val="000000" w:themeColor="text1"/>
          <w:shd w:val="clear" w:color="auto" w:fill="FFFFFF"/>
        </w:rPr>
        <w:t xml:space="preserve"> m</w:t>
      </w:r>
      <w:r w:rsidRPr="009A67DB">
        <w:rPr>
          <w:rFonts w:ascii="Arial" w:hAnsi="Arial" w:cs="Arial"/>
          <w:color w:val="000000" w:themeColor="text1"/>
          <w:shd w:val="clear" w:color="auto" w:fill="FFFFFF"/>
        </w:rPr>
        <w:t>á</w:t>
      </w:r>
      <w:r w:rsidR="00BA138C" w:rsidRPr="009A67DB">
        <w:rPr>
          <w:rFonts w:ascii="Arial" w:hAnsi="Arial" w:cs="Arial"/>
          <w:color w:val="000000" w:themeColor="text1"/>
          <w:shd w:val="clear" w:color="auto" w:fill="FFFFFF"/>
        </w:rPr>
        <w:t xml:space="preserve"> </w:t>
      </w:r>
      <w:r w:rsidR="00183F43" w:rsidRPr="009A67DB">
        <w:rPr>
          <w:rFonts w:ascii="Arial" w:hAnsi="Arial" w:cs="Arial"/>
          <w:color w:val="000000" w:themeColor="text1"/>
          <w:shd w:val="clear" w:color="auto" w:fill="FFFFFF"/>
        </w:rPr>
        <w:t>povinnosť zapisovať sa do registra partnerov verejného sektora</w:t>
      </w:r>
      <w:r w:rsidR="00183F43" w:rsidRPr="009A67DB">
        <w:rPr>
          <w:rStyle w:val="Odkaznapoznmkupodiarou"/>
          <w:rFonts w:ascii="Arial" w:hAnsi="Arial" w:cs="Arial"/>
          <w:color w:val="000000" w:themeColor="text1"/>
          <w:shd w:val="clear" w:color="auto" w:fill="FFFFFF"/>
        </w:rPr>
        <w:footnoteReference w:id="1"/>
      </w:r>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 xml:space="preserve">a nie </w:t>
      </w:r>
      <w:r w:rsidRPr="009A67DB">
        <w:rPr>
          <w:rFonts w:ascii="Arial" w:hAnsi="Arial" w:cs="Arial"/>
          <w:color w:val="000000" w:themeColor="text1"/>
          <w:shd w:val="clear" w:color="auto" w:fill="FFFFFF"/>
        </w:rPr>
        <w:t xml:space="preserve">je </w:t>
      </w:r>
      <w:r w:rsidR="00183F43" w:rsidRPr="009A67DB">
        <w:rPr>
          <w:rFonts w:ascii="Arial" w:hAnsi="Arial" w:cs="Arial"/>
          <w:color w:val="000000" w:themeColor="text1"/>
          <w:shd w:val="clear" w:color="auto" w:fill="FFFFFF"/>
        </w:rPr>
        <w:t>zapísan</w:t>
      </w:r>
      <w:r w:rsidRPr="009A67DB">
        <w:rPr>
          <w:rFonts w:ascii="Arial" w:hAnsi="Arial" w:cs="Arial"/>
          <w:color w:val="000000" w:themeColor="text1"/>
          <w:shd w:val="clear" w:color="auto" w:fill="FFFFFF"/>
        </w:rPr>
        <w:t>ý</w:t>
      </w:r>
      <w:r w:rsidR="00183F43" w:rsidRPr="009A67DB">
        <w:rPr>
          <w:rFonts w:ascii="Arial" w:hAnsi="Arial" w:cs="Arial"/>
          <w:color w:val="000000" w:themeColor="text1"/>
          <w:shd w:val="clear" w:color="auto" w:fill="FFFFFF"/>
        </w:rPr>
        <w:t xml:space="preserve"> v registri partnerov verejného sektora</w:t>
      </w:r>
      <w:r w:rsidR="00183F43" w:rsidRPr="009A67DB">
        <w:rPr>
          <w:rStyle w:val="Odkaznapoznmkupodiarou"/>
          <w:rFonts w:ascii="Arial" w:hAnsi="Arial" w:cs="Arial"/>
          <w:color w:val="000000" w:themeColor="text1"/>
        </w:rPr>
        <w:footnoteReference w:id="2"/>
      </w:r>
      <w:r w:rsidR="00990B55" w:rsidRPr="009A67DB">
        <w:rPr>
          <w:rStyle w:val="apple-converted-space"/>
          <w:rFonts w:ascii="Arial" w:hAnsi="Arial" w:cs="Arial"/>
          <w:color w:val="000000" w:themeColor="text1"/>
          <w:shd w:val="clear" w:color="auto" w:fill="FFFFFF"/>
        </w:rPr>
        <w:t>.</w:t>
      </w:r>
    </w:p>
    <w:p w14:paraId="0B61EB0E" w14:textId="48032ECA" w:rsidR="00183F43" w:rsidRPr="009A67DB" w:rsidRDefault="008052C7" w:rsidP="00DC0B2E">
      <w:pPr>
        <w:numPr>
          <w:ilvl w:val="1"/>
          <w:numId w:val="57"/>
        </w:numPr>
        <w:autoSpaceDE w:val="0"/>
        <w:autoSpaceDN w:val="0"/>
        <w:spacing w:line="276" w:lineRule="auto"/>
        <w:ind w:left="567" w:hanging="567"/>
        <w:rPr>
          <w:rStyle w:val="Hypertextovprepojenie"/>
          <w:rFonts w:ascii="Arial" w:hAnsi="Arial" w:cs="Arial"/>
          <w:color w:val="000000" w:themeColor="text1"/>
          <w:u w:val="none"/>
        </w:rPr>
      </w:pPr>
      <w:r w:rsidRPr="009A67DB">
        <w:rPr>
          <w:rFonts w:ascii="Arial" w:hAnsi="Arial" w:cs="Arial"/>
          <w:color w:val="000000" w:themeColor="text1"/>
          <w:shd w:val="clear" w:color="auto" w:fill="FFFFFF"/>
        </w:rPr>
        <w:t>Verejný obstarávateľ nesmie uzavrieť Dohodu</w:t>
      </w:r>
      <w:r w:rsidR="00990B55" w:rsidRPr="009A67DB">
        <w:rPr>
          <w:rFonts w:ascii="Arial" w:hAnsi="Arial" w:cs="Arial"/>
          <w:color w:val="000000" w:themeColor="text1"/>
          <w:shd w:val="clear" w:color="auto" w:fill="FFFFFF"/>
        </w:rPr>
        <w:tab/>
      </w:r>
      <w:r w:rsidRPr="009A67DB">
        <w:rPr>
          <w:rFonts w:ascii="Arial" w:hAnsi="Arial" w:cs="Arial"/>
          <w:color w:val="000000" w:themeColor="text1"/>
          <w:shd w:val="clear" w:color="auto" w:fill="FFFFFF"/>
        </w:rPr>
        <w:t xml:space="preserve">s uchádzačom, </w:t>
      </w:r>
      <w:r w:rsidR="00183F43" w:rsidRPr="009A67DB">
        <w:rPr>
          <w:rFonts w:ascii="Arial" w:hAnsi="Arial" w:cs="Arial"/>
          <w:color w:val="000000" w:themeColor="text1"/>
          <w:shd w:val="clear" w:color="auto" w:fill="FFFFFF"/>
        </w:rPr>
        <w:t>ktor</w:t>
      </w:r>
      <w:r w:rsidRPr="009A67DB">
        <w:rPr>
          <w:rFonts w:ascii="Arial" w:hAnsi="Arial" w:cs="Arial"/>
          <w:color w:val="000000" w:themeColor="text1"/>
          <w:shd w:val="clear" w:color="auto" w:fill="FFFFFF"/>
        </w:rPr>
        <w:t>ého</w:t>
      </w:r>
      <w:r w:rsidR="00183F43" w:rsidRPr="009A67DB">
        <w:rPr>
          <w:rFonts w:ascii="Arial" w:hAnsi="Arial" w:cs="Arial"/>
          <w:color w:val="000000" w:themeColor="text1"/>
          <w:shd w:val="clear" w:color="auto" w:fill="FFFFFF"/>
        </w:rPr>
        <w:t xml:space="preserve"> subdodáva</w:t>
      </w:r>
      <w:r w:rsidR="00BA138C" w:rsidRPr="009A67DB">
        <w:rPr>
          <w:rFonts w:ascii="Arial" w:hAnsi="Arial" w:cs="Arial"/>
          <w:color w:val="000000" w:themeColor="text1"/>
          <w:shd w:val="clear" w:color="auto" w:fill="FFFFFF"/>
        </w:rPr>
        <w:t>te</w:t>
      </w:r>
      <w:r w:rsidRPr="009A67DB">
        <w:rPr>
          <w:rFonts w:ascii="Arial" w:hAnsi="Arial" w:cs="Arial"/>
          <w:color w:val="000000" w:themeColor="text1"/>
          <w:shd w:val="clear" w:color="auto" w:fill="FFFFFF"/>
        </w:rPr>
        <w:t>ľ</w:t>
      </w:r>
      <w:r w:rsidR="00383345" w:rsidRPr="009A67DB">
        <w:rPr>
          <w:rFonts w:ascii="Arial" w:hAnsi="Arial" w:cs="Arial"/>
          <w:color w:val="000000" w:themeColor="text1"/>
          <w:shd w:val="clear" w:color="auto" w:fill="FFFFFF"/>
        </w:rPr>
        <w:t xml:space="preserve"> </w:t>
      </w:r>
      <w:r w:rsidR="00383345" w:rsidRPr="009A67DB">
        <w:rPr>
          <w:rFonts w:ascii="Arial" w:hAnsi="Arial" w:cs="Arial"/>
          <w:color w:val="000000" w:themeColor="text1"/>
          <w:shd w:val="clear" w:color="auto" w:fill="FFFFFF"/>
        </w:rPr>
        <w:br/>
      </w:r>
      <w:r w:rsidR="00183F43" w:rsidRPr="009A67DB">
        <w:rPr>
          <w:rFonts w:ascii="Arial" w:hAnsi="Arial" w:cs="Arial"/>
          <w:color w:val="000000" w:themeColor="text1"/>
          <w:shd w:val="clear" w:color="auto" w:fill="FFFFFF"/>
        </w:rPr>
        <w:t>a subdodávate</w:t>
      </w:r>
      <w:r w:rsidRPr="009A67DB">
        <w:rPr>
          <w:rFonts w:ascii="Arial" w:hAnsi="Arial" w:cs="Arial"/>
          <w:color w:val="000000" w:themeColor="text1"/>
          <w:shd w:val="clear" w:color="auto" w:fill="FFFFFF"/>
        </w:rPr>
        <w:t>ľ</w:t>
      </w:r>
      <w:r w:rsidR="00183F43" w:rsidRPr="009A67DB">
        <w:rPr>
          <w:rFonts w:ascii="Arial" w:hAnsi="Arial" w:cs="Arial"/>
          <w:color w:val="000000" w:themeColor="text1"/>
          <w:shd w:val="clear" w:color="auto" w:fill="FFFFFF"/>
        </w:rPr>
        <w:t xml:space="preserve"> podľa osobitného predpisu</w:t>
      </w:r>
      <w:hyperlink r:id="rId21" w:anchor="f4439932" w:history="1">
        <w:r w:rsidR="00183F43" w:rsidRPr="009A67DB">
          <w:rPr>
            <w:rStyle w:val="Hypertextovprepojenie"/>
            <w:rFonts w:ascii="Arial" w:hAnsi="Arial" w:cs="Arial"/>
            <w:bCs/>
            <w:color w:val="000000" w:themeColor="text1"/>
            <w:shd w:val="clear" w:color="auto" w:fill="FFFFFF"/>
            <w:vertAlign w:val="superscript"/>
          </w:rPr>
          <w:t>1</w:t>
        </w:r>
      </w:hyperlink>
      <w:r w:rsidR="00990B55" w:rsidRPr="009A67DB">
        <w:rPr>
          <w:rStyle w:val="Hypertextovprepojenie"/>
          <w:rFonts w:ascii="Arial" w:hAnsi="Arial" w:cs="Arial"/>
          <w:bCs/>
          <w:color w:val="000000" w:themeColor="text1"/>
          <w:shd w:val="clear" w:color="auto" w:fill="FFFFFF"/>
        </w:rPr>
        <w:t>,</w:t>
      </w:r>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 xml:space="preserve"> majú povinnosť zapisovať sa do registra partnerov verejného sektora</w:t>
      </w:r>
      <w:hyperlink r:id="rId22" w:anchor="f4439932" w:history="1">
        <w:r w:rsidR="00183F43" w:rsidRPr="009A67DB">
          <w:rPr>
            <w:rStyle w:val="Hypertextovprepojenie"/>
            <w:rFonts w:ascii="Arial" w:hAnsi="Arial" w:cs="Arial"/>
            <w:bCs/>
            <w:color w:val="000000" w:themeColor="text1"/>
            <w:shd w:val="clear" w:color="auto" w:fill="FFFFFF"/>
            <w:vertAlign w:val="superscript"/>
          </w:rPr>
          <w:t>1</w:t>
        </w:r>
      </w:hyperlink>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a nie sú zapísaní v registri partnerov verejného sektora</w:t>
      </w:r>
      <w:hyperlink r:id="rId23" w:anchor="f4439933" w:history="1">
        <w:r w:rsidR="00183F43" w:rsidRPr="009A67DB">
          <w:rPr>
            <w:rStyle w:val="Hypertextovprepojenie"/>
            <w:rFonts w:ascii="Arial" w:hAnsi="Arial" w:cs="Arial"/>
            <w:bCs/>
            <w:color w:val="000000" w:themeColor="text1"/>
            <w:shd w:val="clear" w:color="auto" w:fill="FFFFFF"/>
            <w:vertAlign w:val="superscript"/>
          </w:rPr>
          <w:t>2</w:t>
        </w:r>
      </w:hyperlink>
      <w:r w:rsidR="00990B55" w:rsidRPr="009A67DB">
        <w:rPr>
          <w:rStyle w:val="Hypertextovprepojenie"/>
          <w:rFonts w:ascii="Arial" w:hAnsi="Arial" w:cs="Arial"/>
          <w:bCs/>
          <w:color w:val="000000" w:themeColor="text1"/>
          <w:shd w:val="clear" w:color="auto" w:fill="FFFFFF"/>
        </w:rPr>
        <w:t>.</w:t>
      </w:r>
    </w:p>
    <w:p w14:paraId="46833D8B" w14:textId="382F51FF" w:rsidR="008052C7" w:rsidRPr="00DC0B2E" w:rsidRDefault="008052C7" w:rsidP="00DC0B2E">
      <w:pPr>
        <w:numPr>
          <w:ilvl w:val="1"/>
          <w:numId w:val="57"/>
        </w:numPr>
        <w:autoSpaceDE w:val="0"/>
        <w:autoSpaceDN w:val="0"/>
        <w:spacing w:after="60" w:line="276" w:lineRule="auto"/>
        <w:ind w:left="567" w:hanging="567"/>
        <w:rPr>
          <w:rFonts w:ascii="Arial" w:hAnsi="Arial" w:cs="Arial"/>
          <w:color w:val="000000" w:themeColor="text1"/>
        </w:rPr>
      </w:pPr>
      <w:r w:rsidRPr="009A67DB">
        <w:rPr>
          <w:rFonts w:ascii="Arial" w:hAnsi="Arial" w:cs="Arial"/>
          <w:color w:val="000000" w:themeColor="text1"/>
        </w:rPr>
        <w:t>Verejný obstarávateľ nesmie uzavrieť Dohodu s </w:t>
      </w:r>
      <w:r w:rsidRPr="00DC0B2E">
        <w:rPr>
          <w:rFonts w:ascii="Arial" w:hAnsi="Arial" w:cs="Arial"/>
          <w:color w:val="000000" w:themeColor="text1"/>
        </w:rPr>
        <w:t>uchádzačom, ktorý má povinnosť zapisovať sa do registra partnerov verejného sektora</w:t>
      </w:r>
      <w:hyperlink r:id="rId24"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lastRenderedPageBreak/>
        <w:t>generálny prokurátor Slovenskej republiky alebo prokurátor,</w:t>
      </w:r>
    </w:p>
    <w:p w14:paraId="421CB7A7"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DC0B2E">
      <w:pPr>
        <w:pStyle w:val="Odsekzoznamu"/>
        <w:numPr>
          <w:ilvl w:val="3"/>
          <w:numId w:val="60"/>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20B8452D" w:rsidR="008052C7" w:rsidRPr="009A67DB" w:rsidRDefault="008C35DC"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w:t>
      </w:r>
      <w:r w:rsidRPr="009A67DB">
        <w:rPr>
          <w:rFonts w:ascii="Arial" w:hAnsi="Arial" w:cs="Arial"/>
          <w:color w:val="000000" w:themeColor="text1"/>
        </w:rPr>
        <w:t>obstarávateľ nesmie uzavrieť Dohodu</w:t>
      </w:r>
      <w:r w:rsidR="00B8785B" w:rsidRPr="009A67DB">
        <w:rPr>
          <w:rFonts w:ascii="Arial" w:hAnsi="Arial" w:cs="Arial"/>
          <w:color w:val="000000" w:themeColor="text1"/>
        </w:rPr>
        <w:tab/>
      </w:r>
      <w:r w:rsidRPr="009A67DB">
        <w:rPr>
          <w:rFonts w:ascii="Arial" w:hAnsi="Arial" w:cs="Arial"/>
          <w:color w:val="000000" w:themeColor="text1"/>
        </w:rPr>
        <w:t>s uchádzačom,</w:t>
      </w:r>
      <w:r w:rsidR="00B8785B" w:rsidRPr="009A67DB">
        <w:rPr>
          <w:rFonts w:ascii="Arial" w:hAnsi="Arial" w:cs="Arial"/>
          <w:color w:val="000000" w:themeColor="text1"/>
        </w:rPr>
        <w:tab/>
      </w:r>
      <w:r w:rsidRPr="009A67DB">
        <w:rPr>
          <w:rFonts w:ascii="Arial" w:hAnsi="Arial" w:cs="Arial"/>
          <w:color w:val="000000" w:themeColor="text1"/>
        </w:rPr>
        <w:t>ktorého</w:t>
      </w:r>
      <w:r w:rsidR="00B8785B" w:rsidRPr="009A67DB">
        <w:rPr>
          <w:rFonts w:ascii="Arial" w:hAnsi="Arial" w:cs="Arial"/>
          <w:color w:val="000000" w:themeColor="text1"/>
        </w:rPr>
        <w:tab/>
      </w:r>
      <w:r w:rsidRPr="009A67DB">
        <w:rPr>
          <w:rFonts w:ascii="Arial" w:hAnsi="Arial" w:cs="Arial"/>
          <w:color w:val="000000" w:themeColor="text1"/>
        </w:rPr>
        <w:t>subdodávateľ</w:t>
      </w:r>
      <w:r w:rsidR="00B8785B" w:rsidRPr="009A67DB">
        <w:rPr>
          <w:rFonts w:ascii="Arial" w:hAnsi="Arial" w:cs="Arial"/>
          <w:color w:val="000000" w:themeColor="text1"/>
        </w:rPr>
        <w:tab/>
      </w:r>
      <w:r w:rsidRPr="009A67DB">
        <w:rPr>
          <w:rFonts w:ascii="Arial" w:hAnsi="Arial" w:cs="Arial"/>
          <w:color w:val="000000" w:themeColor="text1"/>
        </w:rPr>
        <w:t>a subdodávateľ podľa osobitného predpisu</w:t>
      </w:r>
      <w:hyperlink r:id="rId25" w:anchor="f4439932" w:history="1">
        <w:r w:rsidR="00DE1FA9" w:rsidRPr="009A67DB">
          <w:rPr>
            <w:rStyle w:val="Hypertextovprepojenie"/>
            <w:rFonts w:ascii="Arial" w:hAnsi="Arial" w:cs="Arial"/>
            <w:bCs/>
            <w:color w:val="000000" w:themeColor="text1"/>
            <w:vertAlign w:val="superscript"/>
          </w:rPr>
          <w:t>1</w:t>
        </w:r>
      </w:hyperlink>
      <w:r w:rsidR="00DE1FA9" w:rsidRPr="009A67DB">
        <w:rPr>
          <w:rFonts w:ascii="Arial" w:hAnsi="Arial" w:cs="Arial"/>
          <w:color w:val="000000" w:themeColor="text1"/>
        </w:rPr>
        <w:t> </w:t>
      </w:r>
      <w:r w:rsidRPr="009A67DB">
        <w:rPr>
          <w:rFonts w:ascii="Arial" w:hAnsi="Arial" w:cs="Arial"/>
          <w:color w:val="000000" w:themeColor="text1"/>
        </w:rPr>
        <w:t xml:space="preserve">, </w:t>
      </w:r>
      <w:r w:rsidR="00B8785B" w:rsidRPr="009A67DB">
        <w:rPr>
          <w:rFonts w:ascii="Arial" w:hAnsi="Arial" w:cs="Arial"/>
          <w:color w:val="000000" w:themeColor="text1"/>
        </w:rPr>
        <w:t>m</w:t>
      </w:r>
      <w:r w:rsidRPr="009A67DB">
        <w:rPr>
          <w:rFonts w:ascii="Arial" w:hAnsi="Arial" w:cs="Arial"/>
          <w:color w:val="000000" w:themeColor="text1"/>
        </w:rPr>
        <w:t>ajú povinnosť zapisovať sa do registra partnerov verejného sektora</w:t>
      </w:r>
      <w:hyperlink r:id="rId26" w:anchor="f4439932" w:history="1">
        <w:r w:rsidR="00DE1FA9" w:rsidRPr="009A67DB">
          <w:rPr>
            <w:rStyle w:val="Hypertextovprepojenie"/>
            <w:rFonts w:ascii="Arial" w:hAnsi="Arial" w:cs="Arial"/>
            <w:bCs/>
            <w:color w:val="000000" w:themeColor="text1"/>
            <w:vertAlign w:val="superscript"/>
          </w:rPr>
          <w:t>1</w:t>
        </w:r>
      </w:hyperlink>
      <w:r w:rsidR="000236AA" w:rsidRPr="009A67DB">
        <w:rPr>
          <w:rFonts w:ascii="Arial" w:hAnsi="Arial" w:cs="Arial"/>
          <w:color w:val="000000" w:themeColor="text1"/>
        </w:rPr>
        <w:t xml:space="preserve">, majú v registri partnerov verejného sektora zapísaného konečného </w:t>
      </w:r>
      <w:r w:rsidRPr="009A67DB">
        <w:rPr>
          <w:rFonts w:ascii="Arial" w:hAnsi="Arial" w:cs="Arial"/>
          <w:color w:val="000000" w:themeColor="text1"/>
        </w:rPr>
        <w:t>užívateľ</w:t>
      </w:r>
      <w:r w:rsidR="000236AA" w:rsidRPr="009A67DB">
        <w:rPr>
          <w:rFonts w:ascii="Arial" w:hAnsi="Arial" w:cs="Arial"/>
          <w:color w:val="000000" w:themeColor="text1"/>
        </w:rPr>
        <w:t>a</w:t>
      </w:r>
      <w:r w:rsidRPr="009A67DB">
        <w:rPr>
          <w:rFonts w:ascii="Arial" w:hAnsi="Arial" w:cs="Arial"/>
          <w:color w:val="000000" w:themeColor="text1"/>
        </w:rPr>
        <w:t xml:space="preserve"> výhod</w:t>
      </w:r>
      <w:r w:rsidR="000236AA" w:rsidRPr="009A67DB">
        <w:rPr>
          <w:rFonts w:ascii="Arial" w:hAnsi="Arial" w:cs="Arial"/>
          <w:color w:val="000000" w:themeColor="text1"/>
        </w:rPr>
        <w:t>,</w:t>
      </w:r>
      <w:r w:rsidR="00383345" w:rsidRPr="009A67DB">
        <w:rPr>
          <w:rFonts w:ascii="Arial" w:hAnsi="Arial" w:cs="Arial"/>
          <w:color w:val="000000" w:themeColor="text1"/>
        </w:rPr>
        <w:t xml:space="preserve"> ktorým je osoba podľa bodu 29.4</w:t>
      </w:r>
      <w:r w:rsidR="000236AA" w:rsidRPr="009A67DB">
        <w:rPr>
          <w:rFonts w:ascii="Arial" w:hAnsi="Arial" w:cs="Arial"/>
          <w:color w:val="000000" w:themeColor="text1"/>
        </w:rPr>
        <w:t>.</w:t>
      </w:r>
    </w:p>
    <w:p w14:paraId="2FBFA90C" w14:textId="16782F97" w:rsidR="00183F43" w:rsidRPr="009A67DB" w:rsidRDefault="00901F25"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Dohoda</w:t>
      </w:r>
      <w:r w:rsidR="00183F43" w:rsidRPr="009A67DB">
        <w:rPr>
          <w:rFonts w:ascii="Arial" w:hAnsi="Arial" w:cs="Arial"/>
          <w:color w:val="000000" w:themeColor="text1"/>
        </w:rPr>
        <w:t xml:space="preserve"> s úspešným uchádzačom, ktorého ponuka bola prijatá, bude uzavretá najskôr </w:t>
      </w:r>
      <w:r w:rsidR="00B8785B" w:rsidRPr="009A67DB">
        <w:rPr>
          <w:rFonts w:ascii="Arial" w:hAnsi="Arial" w:cs="Arial"/>
          <w:color w:val="000000" w:themeColor="text1"/>
        </w:rPr>
        <w:t>11. (</w:t>
      </w:r>
      <w:r w:rsidR="00FF6D93" w:rsidRPr="009A67DB">
        <w:rPr>
          <w:rFonts w:ascii="Arial" w:hAnsi="Arial" w:cs="Arial"/>
          <w:color w:val="000000" w:themeColor="text1"/>
        </w:rPr>
        <w:t>jedenásty</w:t>
      </w:r>
      <w:r w:rsidR="00B8785B" w:rsidRPr="009A67DB">
        <w:rPr>
          <w:rFonts w:ascii="Arial" w:hAnsi="Arial" w:cs="Arial"/>
          <w:color w:val="000000" w:themeColor="text1"/>
        </w:rPr>
        <w:t>)</w:t>
      </w:r>
      <w:r w:rsidR="00FF6D93" w:rsidRPr="009A67DB">
        <w:rPr>
          <w:rFonts w:ascii="Arial" w:hAnsi="Arial" w:cs="Arial"/>
          <w:color w:val="000000" w:themeColor="text1"/>
        </w:rPr>
        <w:t xml:space="preserve"> </w:t>
      </w:r>
      <w:r w:rsidR="00183F43" w:rsidRPr="009A67DB">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58547783" w:rsidR="00183F43" w:rsidRPr="009A67DB"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 xml:space="preserve">Úspešný uchádzač alebo uchádzači sú povinní poskytnúť verejnému obstarávateľovi riadnu súčinnosť potrebnú na uzavretie </w:t>
      </w:r>
      <w:r w:rsidR="00901F25" w:rsidRPr="009A67DB">
        <w:rPr>
          <w:rFonts w:ascii="Arial" w:hAnsi="Arial" w:cs="Arial"/>
          <w:color w:val="000000" w:themeColor="text1"/>
        </w:rPr>
        <w:t>Dohody</w:t>
      </w:r>
      <w:r w:rsidRPr="009A67DB">
        <w:rPr>
          <w:rFonts w:ascii="Arial" w:hAnsi="Arial" w:cs="Arial"/>
          <w:color w:val="000000" w:themeColor="text1"/>
        </w:rPr>
        <w:t xml:space="preserve"> tak, aby mohla byť uzavretá do </w:t>
      </w:r>
      <w:r w:rsidR="00B8785B" w:rsidRPr="009A67DB">
        <w:rPr>
          <w:rFonts w:ascii="Arial" w:hAnsi="Arial" w:cs="Arial"/>
          <w:color w:val="000000" w:themeColor="text1"/>
        </w:rPr>
        <w:t>10 (</w:t>
      </w:r>
      <w:r w:rsidR="0098019E" w:rsidRPr="009A67DB">
        <w:rPr>
          <w:rFonts w:ascii="Arial" w:hAnsi="Arial" w:cs="Arial"/>
          <w:color w:val="000000" w:themeColor="text1"/>
        </w:rPr>
        <w:t>desiatich</w:t>
      </w:r>
      <w:r w:rsidR="00B8785B" w:rsidRPr="009A67DB">
        <w:rPr>
          <w:rFonts w:ascii="Arial" w:hAnsi="Arial" w:cs="Arial"/>
          <w:color w:val="000000" w:themeColor="text1"/>
        </w:rPr>
        <w:t>)</w:t>
      </w:r>
      <w:r w:rsidR="0098019E" w:rsidRPr="009A67DB">
        <w:rPr>
          <w:rFonts w:ascii="Arial" w:hAnsi="Arial" w:cs="Arial"/>
          <w:color w:val="000000" w:themeColor="text1"/>
        </w:rPr>
        <w:t xml:space="preserve"> </w:t>
      </w:r>
      <w:r w:rsidRPr="009A67DB">
        <w:rPr>
          <w:rFonts w:ascii="Arial" w:hAnsi="Arial" w:cs="Arial"/>
          <w:color w:val="000000" w:themeColor="text1"/>
        </w:rPr>
        <w:t xml:space="preserve">pracovných dní odo dňa uplynutia lehoty podľa § 56 ods. </w:t>
      </w:r>
      <w:r w:rsidR="00464623" w:rsidRPr="009A67DB">
        <w:rPr>
          <w:rFonts w:ascii="Arial" w:hAnsi="Arial" w:cs="Arial"/>
          <w:color w:val="000000" w:themeColor="text1"/>
        </w:rPr>
        <w:t xml:space="preserve">2 až </w:t>
      </w:r>
      <w:r w:rsidR="00464623" w:rsidRPr="00DC0B2E">
        <w:rPr>
          <w:rFonts w:ascii="Arial" w:hAnsi="Arial" w:cs="Arial"/>
          <w:color w:val="000000" w:themeColor="text1"/>
        </w:rPr>
        <w:t>4</w:t>
      </w:r>
      <w:r w:rsidR="006A1287" w:rsidRPr="00DC0B2E">
        <w:rPr>
          <w:rFonts w:ascii="Arial" w:hAnsi="Arial" w:cs="Arial"/>
          <w:color w:val="000000" w:themeColor="text1"/>
        </w:rPr>
        <w:t xml:space="preserve"> </w:t>
      </w:r>
      <w:r w:rsidRPr="00DC0B2E">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DC0B2E">
        <w:rPr>
          <w:rFonts w:ascii="Arial" w:hAnsi="Arial" w:cs="Arial"/>
          <w:color w:val="000000" w:themeColor="text1"/>
        </w:rPr>
        <w:t xml:space="preserve">č. 315/2016 Z. z. o registri partnerov verejného sektora a o zmene a doplnení niektorých zákonov </w:t>
      </w:r>
      <w:r w:rsidR="00071596" w:rsidRPr="00DC0B2E">
        <w:rPr>
          <w:rFonts w:ascii="Arial" w:hAnsi="Arial" w:cs="Arial"/>
          <w:color w:val="000000" w:themeColor="text1"/>
        </w:rPr>
        <w:t xml:space="preserve">v znení neskorších predpisov </w:t>
      </w:r>
      <w:r w:rsidRPr="00DC0B2E">
        <w:rPr>
          <w:rFonts w:ascii="Arial" w:hAnsi="Arial" w:cs="Arial"/>
          <w:color w:val="000000" w:themeColor="text1"/>
        </w:rPr>
        <w:t>(ďalej len „</w:t>
      </w:r>
      <w:r w:rsidRPr="00DC0B2E">
        <w:rPr>
          <w:rFonts w:ascii="Arial" w:hAnsi="Arial" w:cs="Arial"/>
          <w:b/>
          <w:color w:val="000000" w:themeColor="text1"/>
        </w:rPr>
        <w:t>register partnerov verejného sektora</w:t>
      </w:r>
      <w:r w:rsidRPr="00DC0B2E">
        <w:rPr>
          <w:rFonts w:ascii="Arial" w:hAnsi="Arial" w:cs="Arial"/>
          <w:color w:val="000000" w:themeColor="text1"/>
        </w:rPr>
        <w:t xml:space="preserve">“) alebo ich subdodávatelia, ktorí majú povinnosť zapisovať sa do registra partnerov verejného sektora sú povinní na účely </w:t>
      </w:r>
      <w:r w:rsidRPr="009A67DB">
        <w:rPr>
          <w:rFonts w:ascii="Arial" w:hAnsi="Arial" w:cs="Arial"/>
          <w:color w:val="000000" w:themeColor="text1"/>
        </w:rPr>
        <w:t xml:space="preserve">poskytnutia riadnej súčinnosti potrebnej na uzavretie </w:t>
      </w:r>
      <w:r w:rsidR="00901F25" w:rsidRPr="009A67DB">
        <w:rPr>
          <w:rFonts w:ascii="Arial" w:hAnsi="Arial" w:cs="Arial"/>
          <w:color w:val="000000" w:themeColor="text1"/>
        </w:rPr>
        <w:t>Dohody</w:t>
      </w:r>
      <w:r w:rsidRPr="009A67DB">
        <w:rPr>
          <w:rFonts w:ascii="Arial" w:hAnsi="Arial" w:cs="Arial"/>
          <w:color w:val="000000" w:themeColor="text1"/>
        </w:rPr>
        <w:t xml:space="preserve"> mať v registri partnerov verejného sektora zapísaných konečných užívateľov výhod. </w:t>
      </w:r>
    </w:p>
    <w:p w14:paraId="2FF25936" w14:textId="2145C6CB"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 xml:space="preserve">Ak úspešný uchádzač alebo uchádzači odmietnu uzavrieť </w:t>
      </w:r>
      <w:r w:rsidR="00901F25" w:rsidRPr="009A67DB">
        <w:rPr>
          <w:rFonts w:ascii="Arial" w:hAnsi="Arial" w:cs="Arial"/>
          <w:color w:val="000000" w:themeColor="text1"/>
        </w:rPr>
        <w:t>Dohodu</w:t>
      </w:r>
      <w:r w:rsidRPr="009A67DB">
        <w:rPr>
          <w:rFonts w:ascii="Arial" w:hAnsi="Arial" w:cs="Arial"/>
          <w:color w:val="000000" w:themeColor="text1"/>
        </w:rPr>
        <w:t xml:space="preserve"> alebo nie sú splnené povinnosti podľa bodu 29.</w:t>
      </w:r>
      <w:r w:rsidR="00676FC7" w:rsidRPr="009A67DB">
        <w:rPr>
          <w:rFonts w:ascii="Arial" w:hAnsi="Arial" w:cs="Arial"/>
          <w:color w:val="000000" w:themeColor="text1"/>
        </w:rPr>
        <w:t>2</w:t>
      </w:r>
      <w:r w:rsidR="00AF134E" w:rsidRPr="009A67DB">
        <w:rPr>
          <w:rFonts w:ascii="Arial" w:hAnsi="Arial" w:cs="Arial"/>
          <w:color w:val="000000" w:themeColor="text1"/>
        </w:rPr>
        <w:t xml:space="preserve"> </w:t>
      </w:r>
      <w:r w:rsidR="00414AC6" w:rsidRPr="009A67DB">
        <w:rPr>
          <w:rFonts w:ascii="Arial" w:hAnsi="Arial" w:cs="Arial"/>
          <w:color w:val="000000" w:themeColor="text1"/>
        </w:rPr>
        <w:t xml:space="preserve">časti </w:t>
      </w:r>
      <w:r w:rsidRPr="009A67DB">
        <w:rPr>
          <w:rFonts w:ascii="Arial" w:hAnsi="Arial" w:cs="Arial"/>
          <w:color w:val="000000" w:themeColor="text1"/>
        </w:rPr>
        <w:t xml:space="preserve">A.1 Pokyny pre </w:t>
      </w:r>
      <w:r w:rsidR="006F10AA" w:rsidRPr="009A67DB">
        <w:rPr>
          <w:rFonts w:ascii="Arial" w:hAnsi="Arial" w:cs="Arial"/>
          <w:color w:val="000000" w:themeColor="text1"/>
        </w:rPr>
        <w:t>záujemcov/</w:t>
      </w:r>
      <w:r w:rsidRPr="009A67DB">
        <w:rPr>
          <w:rFonts w:ascii="Arial" w:hAnsi="Arial" w:cs="Arial"/>
          <w:color w:val="000000" w:themeColor="text1"/>
        </w:rPr>
        <w:t xml:space="preserve">uchádzačov </w:t>
      </w:r>
      <w:r w:rsidR="0096242D" w:rsidRPr="009A67DB">
        <w:rPr>
          <w:rFonts w:ascii="Arial" w:hAnsi="Arial" w:cs="Arial"/>
          <w:color w:val="000000" w:themeColor="text1"/>
        </w:rPr>
        <w:t xml:space="preserve">týchto </w:t>
      </w:r>
      <w:r w:rsidRPr="009A67DB">
        <w:rPr>
          <w:rFonts w:ascii="Arial" w:hAnsi="Arial" w:cs="Arial"/>
          <w:color w:val="000000" w:themeColor="text1"/>
        </w:rPr>
        <w:t xml:space="preserve">SP, verejný obstarávateľ môže uzavrieť </w:t>
      </w:r>
      <w:r w:rsidR="00901F25" w:rsidRPr="009A67DB">
        <w:rPr>
          <w:rFonts w:ascii="Arial" w:hAnsi="Arial" w:cs="Arial"/>
          <w:color w:val="000000" w:themeColor="text1"/>
        </w:rPr>
        <w:t>Dohodu</w:t>
      </w:r>
      <w:r w:rsidRPr="009A67DB">
        <w:rPr>
          <w:rFonts w:ascii="Arial" w:hAnsi="Arial" w:cs="Arial"/>
          <w:color w:val="000000" w:themeColor="text1"/>
        </w:rPr>
        <w:t xml:space="preserve"> s uchádzačom alebo uchádzačmi, ktorí sa umiestnili </w:t>
      </w:r>
      <w:r w:rsidR="00721633" w:rsidRPr="009A67DB">
        <w:rPr>
          <w:rFonts w:ascii="Arial" w:hAnsi="Arial" w:cs="Arial"/>
          <w:color w:val="000000" w:themeColor="text1"/>
        </w:rPr>
        <w:t>na nasledujúcom</w:t>
      </w:r>
      <w:r w:rsidR="00901F25" w:rsidRPr="009A67DB">
        <w:rPr>
          <w:rFonts w:ascii="Arial" w:hAnsi="Arial" w:cs="Arial"/>
          <w:color w:val="000000" w:themeColor="text1"/>
        </w:rPr>
        <w:t xml:space="preserve"> </w:t>
      </w:r>
      <w:r w:rsidR="00901F25" w:rsidRPr="00DC0B2E">
        <w:rPr>
          <w:rFonts w:ascii="Arial" w:hAnsi="Arial" w:cs="Arial"/>
          <w:color w:val="000000" w:themeColor="text1"/>
        </w:rPr>
        <w:t>mieste</w:t>
      </w:r>
      <w:r w:rsidR="0098019E" w:rsidRPr="00DC0B2E">
        <w:rPr>
          <w:rFonts w:ascii="Arial" w:hAnsi="Arial" w:cs="Arial"/>
          <w:color w:val="000000" w:themeColor="text1"/>
        </w:rPr>
        <w:t xml:space="preserve"> v poradí</w:t>
      </w:r>
      <w:r w:rsidR="00901F25" w:rsidRPr="00DC0B2E">
        <w:rPr>
          <w:rFonts w:ascii="Arial" w:hAnsi="Arial" w:cs="Arial"/>
          <w:color w:val="000000" w:themeColor="text1"/>
        </w:rPr>
        <w:t xml:space="preserve">. </w:t>
      </w:r>
    </w:p>
    <w:p w14:paraId="7F552C4D" w14:textId="37B48DD5"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alebo uchádzači, ktorí sa umiestnili </w:t>
      </w:r>
      <w:r w:rsidR="002A4AA6" w:rsidRPr="00DC0B2E">
        <w:rPr>
          <w:rFonts w:ascii="Arial" w:hAnsi="Arial" w:cs="Arial"/>
          <w:color w:val="000000" w:themeColor="text1"/>
        </w:rPr>
        <w:t>na nasledujúcom</w:t>
      </w:r>
      <w:r w:rsidR="00E00E85" w:rsidRPr="00DC0B2E">
        <w:rPr>
          <w:rFonts w:ascii="Arial" w:hAnsi="Arial" w:cs="Arial"/>
          <w:color w:val="000000" w:themeColor="text1"/>
        </w:rPr>
        <w:t xml:space="preserve"> mieste </w:t>
      </w:r>
      <w:r w:rsidRPr="00DC0B2E">
        <w:rPr>
          <w:rFonts w:ascii="Arial" w:hAnsi="Arial" w:cs="Arial"/>
          <w:color w:val="000000" w:themeColor="text1"/>
        </w:rPr>
        <w:t>v poradí, sú povinní splniť povinnosť podľa bodu 29.</w:t>
      </w:r>
      <w:r w:rsidR="00676FC7">
        <w:rPr>
          <w:rFonts w:ascii="Arial" w:hAnsi="Arial" w:cs="Arial"/>
          <w:color w:val="000000" w:themeColor="text1"/>
        </w:rPr>
        <w:t>2</w:t>
      </w:r>
      <w:r w:rsidRPr="00DC0B2E">
        <w:rPr>
          <w:rFonts w:ascii="Arial" w:hAnsi="Arial" w:cs="Arial"/>
          <w:color w:val="000000" w:themeColor="text1"/>
        </w:rPr>
        <w:t xml:space="preserve"> </w:t>
      </w:r>
      <w:r w:rsidR="00414AC6" w:rsidRPr="00DC0B2E">
        <w:rPr>
          <w:rFonts w:ascii="Arial" w:hAnsi="Arial" w:cs="Arial"/>
          <w:color w:val="000000" w:themeColor="text1"/>
        </w:rPr>
        <w:t xml:space="preserve">časti </w:t>
      </w:r>
      <w:r w:rsidRPr="00DC0B2E">
        <w:rPr>
          <w:rFonts w:ascii="Arial" w:hAnsi="Arial" w:cs="Arial"/>
          <w:color w:val="000000" w:themeColor="text1"/>
        </w:rPr>
        <w:t xml:space="preserve">A.1 Pokyny pre </w:t>
      </w:r>
      <w:r w:rsidR="006F10AA">
        <w:rPr>
          <w:rFonts w:ascii="Arial" w:hAnsi="Arial" w:cs="Arial"/>
          <w:color w:val="000000" w:themeColor="text1"/>
        </w:rPr>
        <w:t>záujemcov/</w:t>
      </w:r>
      <w:r w:rsidRPr="00DC0B2E">
        <w:rPr>
          <w:rFonts w:ascii="Arial" w:hAnsi="Arial" w:cs="Arial"/>
          <w:color w:val="000000" w:themeColor="text1"/>
        </w:rPr>
        <w:t xml:space="preserve">uchádzačov </w:t>
      </w:r>
      <w:r w:rsidR="0096242D" w:rsidRPr="00DC0B2E">
        <w:rPr>
          <w:rFonts w:ascii="Arial" w:hAnsi="Arial" w:cs="Arial"/>
        </w:rPr>
        <w:t>týchto</w:t>
      </w:r>
      <w:r w:rsidR="0096242D" w:rsidRPr="00DC0B2E">
        <w:rPr>
          <w:rFonts w:ascii="Arial" w:hAnsi="Arial" w:cs="Arial"/>
          <w:color w:val="000000" w:themeColor="text1"/>
        </w:rPr>
        <w:t xml:space="preserve"> </w:t>
      </w:r>
      <w:r w:rsidRPr="00DC0B2E">
        <w:rPr>
          <w:rFonts w:ascii="Arial" w:hAnsi="Arial" w:cs="Arial"/>
          <w:color w:val="000000" w:themeColor="text1"/>
        </w:rPr>
        <w:t xml:space="preserve">SP a poskytnúť verejnému obstarávateľovi riadnu súčinnosť, potrebnú na </w:t>
      </w:r>
      <w:r w:rsidRPr="009A67DB">
        <w:rPr>
          <w:rFonts w:ascii="Arial" w:hAnsi="Arial" w:cs="Arial"/>
          <w:color w:val="000000" w:themeColor="text1"/>
        </w:rPr>
        <w:t xml:space="preserve">uzavretie </w:t>
      </w:r>
      <w:r w:rsidR="009A67DB" w:rsidRPr="009A67DB">
        <w:rPr>
          <w:rFonts w:ascii="Arial" w:hAnsi="Arial" w:cs="Arial"/>
          <w:color w:val="000000" w:themeColor="text1"/>
        </w:rPr>
        <w:t>D</w:t>
      </w:r>
      <w:r w:rsidR="00CC2DA3" w:rsidRPr="009A67DB">
        <w:rPr>
          <w:rFonts w:ascii="Arial" w:hAnsi="Arial" w:cs="Arial"/>
          <w:color w:val="000000" w:themeColor="text1"/>
        </w:rPr>
        <w:t xml:space="preserve">ohody </w:t>
      </w:r>
      <w:r w:rsidRPr="009A67DB">
        <w:rPr>
          <w:rFonts w:ascii="Arial" w:hAnsi="Arial" w:cs="Arial"/>
          <w:color w:val="000000" w:themeColor="text1"/>
        </w:rPr>
        <w:t xml:space="preserve"> </w:t>
      </w:r>
      <w:r w:rsidRPr="00DC0B2E">
        <w:rPr>
          <w:rFonts w:ascii="Arial" w:hAnsi="Arial" w:cs="Arial"/>
          <w:color w:val="000000" w:themeColor="text1"/>
        </w:rPr>
        <w:t xml:space="preserve">tak,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sumu 250 000 eur</w:t>
      </w:r>
      <w:r w:rsidR="006C3401" w:rsidRPr="00DC0B2E">
        <w:rPr>
          <w:rFonts w:ascii="Arial" w:hAnsi="Arial" w:cs="Arial"/>
          <w:b/>
          <w:color w:val="000000" w:themeColor="text1"/>
        </w:rPr>
        <w:t>,</w:t>
      </w:r>
      <w:r w:rsidRPr="00DC0B2E">
        <w:rPr>
          <w:rFonts w:ascii="Arial" w:hAnsi="Arial" w:cs="Arial"/>
          <w:b/>
          <w:color w:val="000000" w:themeColor="text1"/>
        </w:rPr>
        <w:t xml:space="preserve"> </w:t>
      </w:r>
      <w:r w:rsidRPr="00DC0B2E">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33BF9737" w:rsidR="00183F43" w:rsidRPr="00DC0B2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b/>
          <w:color w:val="000000" w:themeColor="text1"/>
        </w:rPr>
        <w:t xml:space="preserve">Úspešný uchádzač je povinný predložiť najneskôr v lehote stanovenej vo výzve na poskytnutie riadnej súčinnosti </w:t>
      </w:r>
      <w:r w:rsidR="006C3401" w:rsidRPr="009A67DB">
        <w:rPr>
          <w:rFonts w:ascii="Arial" w:hAnsi="Arial" w:cs="Arial"/>
          <w:b/>
          <w:color w:val="000000" w:themeColor="text1"/>
        </w:rPr>
        <w:t xml:space="preserve">podpísanú </w:t>
      </w:r>
      <w:r w:rsidR="007346A1" w:rsidRPr="009A67DB">
        <w:rPr>
          <w:rFonts w:ascii="Arial" w:hAnsi="Arial" w:cs="Arial"/>
          <w:b/>
          <w:color w:val="000000" w:themeColor="text1"/>
        </w:rPr>
        <w:t>Dohodu</w:t>
      </w:r>
      <w:r w:rsidR="008C49FA" w:rsidRPr="009A67DB">
        <w:rPr>
          <w:rFonts w:ascii="Arial" w:hAnsi="Arial" w:cs="Arial"/>
          <w:b/>
          <w:color w:val="000000" w:themeColor="text1"/>
        </w:rPr>
        <w:t xml:space="preserve"> </w:t>
      </w:r>
      <w:r w:rsidRPr="009A67DB">
        <w:rPr>
          <w:rFonts w:ascii="Arial" w:hAnsi="Arial" w:cs="Arial"/>
          <w:b/>
          <w:color w:val="000000" w:themeColor="text1"/>
        </w:rPr>
        <w:t>vrátane</w:t>
      </w:r>
      <w:r w:rsidR="00414AC6" w:rsidRPr="009A67DB">
        <w:rPr>
          <w:rFonts w:ascii="Arial" w:hAnsi="Arial" w:cs="Arial"/>
          <w:b/>
          <w:color w:val="000000" w:themeColor="text1"/>
        </w:rPr>
        <w:t xml:space="preserve"> všetkých </w:t>
      </w:r>
      <w:r w:rsidRPr="009A67DB">
        <w:rPr>
          <w:rFonts w:ascii="Arial" w:hAnsi="Arial" w:cs="Arial"/>
          <w:b/>
          <w:color w:val="000000" w:themeColor="text1"/>
        </w:rPr>
        <w:t>jej príloh</w:t>
      </w:r>
      <w:r w:rsidR="006C3401" w:rsidRPr="009A67DB">
        <w:rPr>
          <w:rFonts w:ascii="Arial" w:hAnsi="Arial" w:cs="Arial"/>
          <w:b/>
          <w:color w:val="000000" w:themeColor="text1"/>
        </w:rPr>
        <w:t>.</w:t>
      </w:r>
      <w:r w:rsidRPr="009A67DB">
        <w:rPr>
          <w:rFonts w:ascii="Arial" w:hAnsi="Arial" w:cs="Arial"/>
          <w:b/>
          <w:color w:val="000000" w:themeColor="text1"/>
        </w:rPr>
        <w:t xml:space="preserve"> </w:t>
      </w:r>
      <w:r w:rsidR="006C3401" w:rsidRPr="009A67DB">
        <w:rPr>
          <w:rFonts w:ascii="Arial" w:hAnsi="Arial" w:cs="Arial"/>
          <w:color w:val="000000" w:themeColor="text1"/>
        </w:rPr>
        <w:t>Pri predkladaní Dohody v listinnej podobe je uchádzač povinný predložiť</w:t>
      </w:r>
      <w:r w:rsidR="008C49FA" w:rsidRPr="009A67DB">
        <w:rPr>
          <w:rFonts w:ascii="Arial" w:hAnsi="Arial" w:cs="Arial"/>
          <w:color w:val="000000" w:themeColor="text1"/>
        </w:rPr>
        <w:t xml:space="preserve"> 5</w:t>
      </w:r>
      <w:r w:rsidR="00271189" w:rsidRPr="009A67DB">
        <w:rPr>
          <w:rFonts w:ascii="Arial" w:hAnsi="Arial" w:cs="Arial"/>
          <w:color w:val="000000" w:themeColor="text1"/>
        </w:rPr>
        <w:t xml:space="preserve"> (päť</w:t>
      </w:r>
      <w:r w:rsidR="008C49FA" w:rsidRPr="009A67DB">
        <w:rPr>
          <w:rFonts w:ascii="Arial" w:hAnsi="Arial" w:cs="Arial"/>
          <w:color w:val="000000" w:themeColor="text1"/>
        </w:rPr>
        <w:t>)</w:t>
      </w:r>
      <w:r w:rsidR="006C3401" w:rsidRPr="009A67DB">
        <w:rPr>
          <w:rFonts w:ascii="Arial" w:hAnsi="Arial" w:cs="Arial"/>
          <w:color w:val="000000" w:themeColor="text1"/>
        </w:rPr>
        <w:t xml:space="preserve"> </w:t>
      </w:r>
      <w:r w:rsidR="003D1862" w:rsidRPr="009A67DB">
        <w:rPr>
          <w:rFonts w:ascii="Arial" w:hAnsi="Arial" w:cs="Arial"/>
          <w:color w:val="000000" w:themeColor="text1"/>
        </w:rPr>
        <w:t>rovnopisov</w:t>
      </w:r>
      <w:r w:rsidR="006C3401" w:rsidRPr="009A67DB">
        <w:rPr>
          <w:rFonts w:ascii="Arial" w:hAnsi="Arial" w:cs="Arial"/>
          <w:color w:val="000000" w:themeColor="text1"/>
        </w:rPr>
        <w:t xml:space="preserve"> Dohody</w:t>
      </w:r>
      <w:r w:rsidR="00271189" w:rsidRPr="009A67DB">
        <w:rPr>
          <w:rFonts w:ascii="Arial" w:hAnsi="Arial" w:cs="Arial"/>
          <w:color w:val="000000" w:themeColor="text1"/>
        </w:rPr>
        <w:t>.</w:t>
      </w:r>
      <w:r w:rsidR="006C3401" w:rsidRPr="009A67DB">
        <w:rPr>
          <w:rFonts w:ascii="Arial" w:hAnsi="Arial" w:cs="Arial"/>
          <w:color w:val="000000" w:themeColor="text1"/>
        </w:rPr>
        <w:t xml:space="preserve"> </w:t>
      </w:r>
      <w:r w:rsidRPr="009A67DB">
        <w:rPr>
          <w:rFonts w:ascii="Arial" w:hAnsi="Arial" w:cs="Arial"/>
          <w:color w:val="000000" w:themeColor="text1"/>
        </w:rPr>
        <w:t>Nesplnenie tejto povinnosti bude verejný obstarávateľ považovať za neposkytnutie riadnej súčinnosti.</w:t>
      </w:r>
    </w:p>
    <w:p w14:paraId="4A6CC0CB" w14:textId="164F8ED1" w:rsidR="003B0F5D" w:rsidRPr="00210DB9"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color w:val="000000" w:themeColor="text1"/>
        </w:rPr>
        <w:lastRenderedPageBreak/>
        <w:tab/>
      </w:r>
      <w:r w:rsidR="00AE5D72" w:rsidRPr="00210DB9">
        <w:rPr>
          <w:rFonts w:ascii="Arial" w:hAnsi="Arial" w:cs="Arial"/>
        </w:rPr>
        <w:t xml:space="preserve">Verejný obstarávateľ </w:t>
      </w:r>
      <w:r w:rsidR="00AE5D72" w:rsidRPr="00210DB9">
        <w:rPr>
          <w:rFonts w:ascii="Arial" w:hAnsi="Arial" w:cs="Arial"/>
          <w:b/>
        </w:rPr>
        <w:t xml:space="preserve">vyžaduje, aby </w:t>
      </w:r>
      <w:r w:rsidR="00AE5D72" w:rsidRPr="009A67DB">
        <w:rPr>
          <w:rFonts w:ascii="Arial" w:hAnsi="Arial" w:cs="Arial"/>
          <w:b/>
          <w:color w:val="000000" w:themeColor="text1"/>
        </w:rPr>
        <w:t>ú</w:t>
      </w:r>
      <w:r w:rsidRPr="009A67DB">
        <w:rPr>
          <w:rFonts w:ascii="Arial" w:hAnsi="Arial" w:cs="Arial"/>
          <w:b/>
          <w:color w:val="000000" w:themeColor="text1"/>
        </w:rPr>
        <w:t xml:space="preserve">spešný uchádzač </w:t>
      </w:r>
      <w:r w:rsidR="00AE5D72" w:rsidRPr="009A67DB">
        <w:rPr>
          <w:rFonts w:ascii="Arial" w:hAnsi="Arial" w:cs="Arial"/>
          <w:b/>
          <w:color w:val="000000" w:themeColor="text1"/>
        </w:rPr>
        <w:t>v </w:t>
      </w:r>
      <w:r w:rsidR="009A67DB" w:rsidRPr="009A67DB">
        <w:rPr>
          <w:rFonts w:ascii="Arial" w:hAnsi="Arial" w:cs="Arial"/>
          <w:b/>
          <w:color w:val="000000" w:themeColor="text1"/>
        </w:rPr>
        <w:t xml:space="preserve"> </w:t>
      </w:r>
      <w:r w:rsidR="00AE5D72" w:rsidRPr="009A67DB">
        <w:rPr>
          <w:rFonts w:ascii="Arial" w:hAnsi="Arial" w:cs="Arial"/>
          <w:b/>
          <w:color w:val="000000" w:themeColor="text1"/>
        </w:rPr>
        <w:t>Dohode najneskôr v čase jej uzavretia uviedo</w:t>
      </w:r>
      <w:r w:rsidR="00210DB9" w:rsidRPr="009A67DB">
        <w:rPr>
          <w:rFonts w:ascii="Arial" w:hAnsi="Arial" w:cs="Arial"/>
          <w:b/>
          <w:color w:val="000000" w:themeColor="text1"/>
        </w:rPr>
        <w:t xml:space="preserve">l </w:t>
      </w:r>
      <w:r w:rsidR="00AE5D72" w:rsidRPr="009A67DB">
        <w:rPr>
          <w:rFonts w:ascii="Arial" w:hAnsi="Arial" w:cs="Arial"/>
          <w:b/>
          <w:color w:val="000000" w:themeColor="text1"/>
        </w:rPr>
        <w:t>údaje o všetkých známych subdodávateľoch</w:t>
      </w:r>
      <w:r w:rsidR="00905DC6" w:rsidRPr="009A67DB">
        <w:rPr>
          <w:rFonts w:ascii="Arial" w:hAnsi="Arial" w:cs="Arial"/>
          <w:b/>
          <w:color w:val="000000" w:themeColor="text1"/>
        </w:rPr>
        <w:t>,</w:t>
      </w:r>
      <w:r w:rsidR="00905DC6" w:rsidRPr="009A67DB">
        <w:rPr>
          <w:rFonts w:ascii="Arial" w:hAnsi="Arial" w:cs="Arial"/>
          <w:color w:val="000000" w:themeColor="text1"/>
        </w:rPr>
        <w:t xml:space="preserve"> údaje </w:t>
      </w:r>
      <w:r w:rsidRPr="009A67DB">
        <w:rPr>
          <w:rFonts w:ascii="Arial" w:hAnsi="Arial" w:cs="Arial"/>
          <w:color w:val="000000" w:themeColor="text1"/>
        </w:rPr>
        <w:t xml:space="preserve">o osobe oprávnenej konať za subdodávateľa v rozsahu meno a priezvisko, adresa pobytu, dátum narodenia. (Príloha č. </w:t>
      </w:r>
      <w:r w:rsidR="00D525CB">
        <w:rPr>
          <w:rFonts w:ascii="Arial" w:hAnsi="Arial" w:cs="Arial"/>
          <w:color w:val="000000" w:themeColor="text1"/>
        </w:rPr>
        <w:t>4</w:t>
      </w:r>
      <w:r w:rsidRPr="009A67DB">
        <w:rPr>
          <w:rFonts w:ascii="Arial" w:hAnsi="Arial" w:cs="Arial"/>
          <w:color w:val="000000" w:themeColor="text1"/>
        </w:rPr>
        <w:t xml:space="preserve"> Zoznam subdodávateľov a podiel subdodávok k </w:t>
      </w:r>
      <w:r w:rsidR="007F49D3" w:rsidRPr="009A67DB">
        <w:rPr>
          <w:rFonts w:ascii="Arial" w:hAnsi="Arial" w:cs="Arial"/>
          <w:color w:val="000000" w:themeColor="text1"/>
        </w:rPr>
        <w:t>Dohod</w:t>
      </w:r>
      <w:r w:rsidR="00F65CE6" w:rsidRPr="009A67DB">
        <w:rPr>
          <w:rFonts w:ascii="Arial" w:hAnsi="Arial" w:cs="Arial"/>
          <w:color w:val="000000" w:themeColor="text1"/>
        </w:rPr>
        <w:t>e</w:t>
      </w:r>
      <w:r w:rsidRPr="009A67DB">
        <w:rPr>
          <w:rFonts w:ascii="Arial" w:hAnsi="Arial" w:cs="Arial"/>
          <w:color w:val="000000" w:themeColor="text1"/>
        </w:rPr>
        <w:t>). Nesplnenie tejto povinnosti bude verejný obstarávateľ považovať za neposkytnutie riadnej súčinnosti.</w:t>
      </w:r>
      <w:r w:rsidR="003B0F5D" w:rsidRPr="009A67DB">
        <w:rPr>
          <w:rFonts w:ascii="Arial" w:hAnsi="Arial" w:cs="Arial"/>
          <w:color w:val="000000" w:themeColor="text1"/>
        </w:rPr>
        <w:t xml:space="preserve"> </w:t>
      </w:r>
    </w:p>
    <w:p w14:paraId="492D0164" w14:textId="77777777" w:rsidR="00183F43" w:rsidRPr="009A67DB"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ab/>
        <w:t>V prípade, že úspešným uchádzačom je skupina dodávateľov</w:t>
      </w:r>
      <w:r w:rsidRPr="00DC0B2E">
        <w:rPr>
          <w:rFonts w:ascii="Arial" w:hAnsi="Arial" w:cs="Arial"/>
          <w:color w:val="000000" w:themeColor="text1"/>
        </w:rPr>
        <w:t xml:space="preserve">, úspešný uchádzač je povinný najneskôr v lehote stanovenej vo výzve na poskytnutie riadnej súčinnosti </w:t>
      </w:r>
      <w:r w:rsidRPr="00DC0B2E">
        <w:rPr>
          <w:rFonts w:ascii="Arial" w:hAnsi="Arial" w:cs="Arial"/>
          <w:b/>
          <w:color w:val="000000" w:themeColor="text1"/>
        </w:rPr>
        <w:t>predložiť relevantný doklad preukazujúci splneni</w:t>
      </w:r>
      <w:r w:rsidR="00684C0E" w:rsidRPr="00DC0B2E">
        <w:rPr>
          <w:rFonts w:ascii="Arial" w:hAnsi="Arial" w:cs="Arial"/>
          <w:b/>
          <w:color w:val="000000" w:themeColor="text1"/>
        </w:rPr>
        <w:t>e podmienky uvedenej v bode 18.5</w:t>
      </w:r>
      <w:r w:rsidRPr="00DC0B2E">
        <w:rPr>
          <w:rFonts w:ascii="Arial" w:hAnsi="Arial" w:cs="Arial"/>
          <w:b/>
          <w:color w:val="000000" w:themeColor="text1"/>
        </w:rPr>
        <w:t xml:space="preserve"> tejto časti súťažných podkladov</w:t>
      </w:r>
      <w:r w:rsidRPr="00DC0B2E">
        <w:rPr>
          <w:rFonts w:ascii="Arial" w:hAnsi="Arial" w:cs="Arial"/>
          <w:color w:val="000000" w:themeColor="text1"/>
        </w:rPr>
        <w:t xml:space="preserve">. Nesplnenie tejto povinnosti bude </w:t>
      </w:r>
      <w:r w:rsidRPr="009A67DB">
        <w:rPr>
          <w:rFonts w:ascii="Arial" w:hAnsi="Arial" w:cs="Arial"/>
          <w:color w:val="000000" w:themeColor="text1"/>
        </w:rPr>
        <w:t>verejný obstarávateľ považovať za neposkytnutie riadnej súčinnosti.</w:t>
      </w:r>
    </w:p>
    <w:p w14:paraId="5E9B2FDE" w14:textId="25913F86"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V prípade, že je úspešným uchádzačom skupina dodávateľov a</w:t>
      </w:r>
      <w:r w:rsidR="007F49D3" w:rsidRPr="009A67DB">
        <w:rPr>
          <w:rFonts w:ascii="Arial" w:hAnsi="Arial" w:cs="Arial"/>
          <w:color w:val="000000" w:themeColor="text1"/>
        </w:rPr>
        <w:t> </w:t>
      </w:r>
      <w:r w:rsidR="009A67DB" w:rsidRPr="009A67DB">
        <w:rPr>
          <w:rFonts w:ascii="Arial" w:hAnsi="Arial" w:cs="Arial"/>
          <w:color w:val="000000" w:themeColor="text1"/>
        </w:rPr>
        <w:t xml:space="preserve"> </w:t>
      </w:r>
      <w:r w:rsidR="007F49D3" w:rsidRPr="009A67DB">
        <w:rPr>
          <w:rFonts w:ascii="Arial" w:hAnsi="Arial" w:cs="Arial"/>
          <w:color w:val="000000" w:themeColor="text1"/>
        </w:rPr>
        <w:t>Dohoda</w:t>
      </w:r>
      <w:r w:rsidRPr="009A67DB">
        <w:rPr>
          <w:rFonts w:ascii="Arial" w:hAnsi="Arial" w:cs="Arial"/>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9A67DB">
        <w:rPr>
          <w:rFonts w:ascii="Arial" w:hAnsi="Arial" w:cs="Arial"/>
          <w:color w:val="000000" w:themeColor="text1"/>
        </w:rPr>
        <w:t xml:space="preserve">ti plnú moc splnomocnenej </w:t>
      </w:r>
      <w:r w:rsidRPr="009A67DB">
        <w:rPr>
          <w:rFonts w:ascii="Arial" w:hAnsi="Arial" w:cs="Arial"/>
          <w:color w:val="000000" w:themeColor="text1"/>
        </w:rPr>
        <w:t>os</w:t>
      </w:r>
      <w:r w:rsidR="00F65CE6" w:rsidRPr="009A67DB">
        <w:rPr>
          <w:rFonts w:ascii="Arial" w:hAnsi="Arial" w:cs="Arial"/>
          <w:color w:val="000000" w:themeColor="text1"/>
        </w:rPr>
        <w:t>oby/osôb</w:t>
      </w:r>
      <w:r w:rsidRPr="009A67DB">
        <w:rPr>
          <w:rFonts w:ascii="Arial" w:hAnsi="Arial" w:cs="Arial"/>
          <w:color w:val="000000" w:themeColor="text1"/>
        </w:rPr>
        <w:t xml:space="preserve">, pričom v nej musí byť výslovne uvedené </w:t>
      </w:r>
      <w:r w:rsidR="00F65CE6" w:rsidRPr="009A67DB">
        <w:rPr>
          <w:rFonts w:ascii="Arial" w:hAnsi="Arial" w:cs="Arial"/>
          <w:color w:val="000000" w:themeColor="text1"/>
        </w:rPr>
        <w:t>oprávnenie splnomocnenej osoby/</w:t>
      </w:r>
      <w:r w:rsidRPr="009A67DB">
        <w:rPr>
          <w:rFonts w:ascii="Arial" w:hAnsi="Arial" w:cs="Arial"/>
          <w:color w:val="000000" w:themeColor="text1"/>
        </w:rPr>
        <w:t xml:space="preserve">osôb na podpis </w:t>
      </w:r>
      <w:r w:rsidR="007F49D3" w:rsidRPr="009A67DB">
        <w:rPr>
          <w:rFonts w:ascii="Arial" w:hAnsi="Arial" w:cs="Arial"/>
          <w:color w:val="000000" w:themeColor="text1"/>
        </w:rPr>
        <w:t>Dohody</w:t>
      </w:r>
      <w:r w:rsidRPr="009A67DB">
        <w:rPr>
          <w:rFonts w:ascii="Arial" w:hAnsi="Arial" w:cs="Arial"/>
          <w:color w:val="000000" w:themeColor="text1"/>
        </w:rPr>
        <w:t xml:space="preserve"> (ak takáto plná moc nebola predložená uchádzačom v rámci ponuky). Nesplnenie tejto povinnosti bude verejný </w:t>
      </w:r>
      <w:r w:rsidRPr="00DC0B2E">
        <w:rPr>
          <w:rFonts w:ascii="Arial" w:hAnsi="Arial" w:cs="Arial"/>
          <w:color w:val="000000" w:themeColor="text1"/>
        </w:rPr>
        <w:t>obstarávateľ považovať za neposkytnutie riadnej súčinnosti.</w:t>
      </w:r>
    </w:p>
    <w:p w14:paraId="02884FFD"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DC0B2E">
      <w:pPr>
        <w:numPr>
          <w:ilvl w:val="1"/>
          <w:numId w:val="57"/>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93" w:name="_Toc200543706"/>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93"/>
    </w:p>
    <w:p w14:paraId="72C4ED14" w14:textId="77777777" w:rsidR="003622D4" w:rsidRPr="00DC0B2E" w:rsidRDefault="003622D4" w:rsidP="00DC0B2E">
      <w:pPr>
        <w:pStyle w:val="Odsekzoznamu"/>
        <w:numPr>
          <w:ilvl w:val="0"/>
          <w:numId w:val="76"/>
        </w:numPr>
        <w:autoSpaceDE w:val="0"/>
        <w:autoSpaceDN w:val="0"/>
        <w:spacing w:line="276" w:lineRule="auto"/>
        <w:rPr>
          <w:rFonts w:cs="Arial"/>
          <w:noProof w:val="0"/>
          <w:vanish/>
        </w:rPr>
      </w:pPr>
    </w:p>
    <w:p w14:paraId="07C81A92" w14:textId="77777777" w:rsidR="00E4076A" w:rsidRPr="00DC0B2E" w:rsidRDefault="00E4076A" w:rsidP="00DC0B2E">
      <w:pPr>
        <w:pStyle w:val="Odsekzoznamu"/>
        <w:numPr>
          <w:ilvl w:val="0"/>
          <w:numId w:val="57"/>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DC0B2E">
      <w:pPr>
        <w:pStyle w:val="Odsekzoznamu"/>
        <w:numPr>
          <w:ilvl w:val="1"/>
          <w:numId w:val="46"/>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C0B2E">
      <w:pPr>
        <w:numPr>
          <w:ilvl w:val="0"/>
          <w:numId w:val="23"/>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C0B2E">
      <w:pPr>
        <w:numPr>
          <w:ilvl w:val="0"/>
          <w:numId w:val="23"/>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DC0B2E">
      <w:pPr>
        <w:numPr>
          <w:ilvl w:val="1"/>
          <w:numId w:val="46"/>
        </w:numPr>
        <w:autoSpaceDE w:val="0"/>
        <w:autoSpaceDN w:val="0"/>
        <w:spacing w:line="276" w:lineRule="auto"/>
        <w:ind w:left="567" w:hanging="567"/>
        <w:rPr>
          <w:rFonts w:ascii="Arial" w:hAnsi="Arial" w:cs="Arial"/>
          <w:color w:val="000000" w:themeColor="text1"/>
        </w:rPr>
      </w:pPr>
      <w:bookmarkStart w:id="94"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94"/>
      <w:r w:rsidRPr="00DC0B2E">
        <w:rPr>
          <w:rFonts w:ascii="Arial" w:hAnsi="Arial" w:cs="Arial"/>
          <w:color w:val="FF0000"/>
        </w:rPr>
        <w:t xml:space="preserve"> </w:t>
      </w:r>
    </w:p>
    <w:p w14:paraId="61B2E140" w14:textId="77777777" w:rsidR="00D65765" w:rsidRPr="00DC0B2E" w:rsidRDefault="00D65765" w:rsidP="00DC0B2E">
      <w:pPr>
        <w:numPr>
          <w:ilvl w:val="1"/>
          <w:numId w:val="46"/>
        </w:numPr>
        <w:autoSpaceDE w:val="0"/>
        <w:autoSpaceDN w:val="0"/>
        <w:spacing w:line="276" w:lineRule="auto"/>
        <w:ind w:left="567" w:hanging="567"/>
        <w:rPr>
          <w:rFonts w:ascii="Arial" w:hAnsi="Arial" w:cs="Arial"/>
          <w:color w:val="000000" w:themeColor="text1"/>
        </w:rPr>
      </w:pPr>
      <w:bookmarkStart w:id="95"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95"/>
      <w:r w:rsidR="00A32D47" w:rsidRPr="00DC0B2E">
        <w:rPr>
          <w:rFonts w:ascii="Arial" w:hAnsi="Arial" w:cs="Arial"/>
          <w:color w:val="000000" w:themeColor="text1"/>
        </w:rPr>
        <w:t>.</w:t>
      </w:r>
    </w:p>
    <w:p w14:paraId="26783728" w14:textId="7C2273B7" w:rsidR="00A1055A" w:rsidRDefault="00A1055A" w:rsidP="00DC0B2E">
      <w:pPr>
        <w:numPr>
          <w:ilvl w:val="1"/>
          <w:numId w:val="46"/>
        </w:numPr>
        <w:autoSpaceDE w:val="0"/>
        <w:autoSpaceDN w:val="0"/>
        <w:spacing w:after="0" w:line="276" w:lineRule="auto"/>
        <w:ind w:left="567" w:hanging="567"/>
        <w:rPr>
          <w:rFonts w:ascii="Arial" w:hAnsi="Arial" w:cs="Arial"/>
          <w:color w:val="000000" w:themeColor="text1"/>
        </w:rPr>
      </w:pPr>
      <w:bookmarkStart w:id="96"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96"/>
      <w:r w:rsidRPr="00DC0B2E">
        <w:rPr>
          <w:rFonts w:ascii="Arial" w:hAnsi="Arial" w:cs="Arial"/>
          <w:color w:val="000000" w:themeColor="text1"/>
        </w:rPr>
        <w:t>.</w:t>
      </w:r>
    </w:p>
    <w:p w14:paraId="50BE40DF" w14:textId="2DCB7B90" w:rsidR="004866F4" w:rsidRDefault="004866F4" w:rsidP="004866F4">
      <w:pPr>
        <w:autoSpaceDE w:val="0"/>
        <w:autoSpaceDN w:val="0"/>
        <w:spacing w:after="0" w:line="276" w:lineRule="auto"/>
        <w:rPr>
          <w:rFonts w:ascii="Arial" w:hAnsi="Arial" w:cs="Arial"/>
          <w:color w:val="000000" w:themeColor="text1"/>
        </w:rPr>
      </w:pPr>
    </w:p>
    <w:p w14:paraId="725000E7" w14:textId="023F839A" w:rsidR="004866F4" w:rsidRDefault="004866F4" w:rsidP="004866F4">
      <w:pPr>
        <w:autoSpaceDE w:val="0"/>
        <w:autoSpaceDN w:val="0"/>
        <w:spacing w:after="0" w:line="276" w:lineRule="auto"/>
        <w:rPr>
          <w:rFonts w:ascii="Arial" w:hAnsi="Arial" w:cs="Arial"/>
          <w:color w:val="000000" w:themeColor="text1"/>
        </w:rPr>
      </w:pPr>
    </w:p>
    <w:p w14:paraId="59A84ACA" w14:textId="77777777" w:rsidR="004866F4" w:rsidRPr="00DC0B2E" w:rsidRDefault="004866F4" w:rsidP="004866F4">
      <w:pPr>
        <w:autoSpaceDE w:val="0"/>
        <w:autoSpaceDN w:val="0"/>
        <w:spacing w:after="0" w:line="276" w:lineRule="auto"/>
        <w:rPr>
          <w:rFonts w:ascii="Arial" w:hAnsi="Arial" w:cs="Arial"/>
          <w:color w:val="000000" w:themeColor="text1"/>
        </w:rPr>
      </w:pP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97" w:name="_Toc200543707"/>
      <w:r w:rsidRPr="00DC0B2E">
        <w:rPr>
          <w:rStyle w:val="dajeNDSChar"/>
          <w:rFonts w:ascii="Arial" w:hAnsi="Arial" w:cs="Arial"/>
          <w:color w:val="auto"/>
          <w:sz w:val="22"/>
          <w:szCs w:val="22"/>
          <w:lang w:eastAsia="sk-SK"/>
        </w:rPr>
        <w:t>Ochrana osobných údajov</w:t>
      </w:r>
      <w:bookmarkEnd w:id="97"/>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1C662F65" w14:textId="12296688" w:rsidR="005C2B2C" w:rsidRPr="00A61ACE" w:rsidRDefault="005C2B2C" w:rsidP="004866F4">
      <w:pPr>
        <w:spacing w:line="276" w:lineRule="auto"/>
        <w:rPr>
          <w:rFonts w:ascii="Arial" w:eastAsia="Calibri" w:hAnsi="Arial" w:cs="Arial"/>
          <w:lang w:eastAsia="sk-SK"/>
        </w:rPr>
      </w:pPr>
    </w:p>
    <w:p w14:paraId="099B503F" w14:textId="37DDE53A" w:rsidR="000F5652" w:rsidRPr="000F5652" w:rsidRDefault="000F5652" w:rsidP="000F5652">
      <w:pPr>
        <w:spacing w:line="276" w:lineRule="auto"/>
        <w:rPr>
          <w:rFonts w:ascii="Arial" w:eastAsia="Calibri" w:hAnsi="Arial" w:cs="Arial"/>
          <w:lang w:eastAsia="sk-SK"/>
        </w:rPr>
      </w:pPr>
      <w:r w:rsidRPr="008A3132">
        <w:rPr>
          <w:rFonts w:ascii="Arial" w:eastAsia="Calibri" w:hAnsi="Arial" w:cs="Arial"/>
          <w:b/>
          <w:lang w:eastAsia="sk-SK"/>
        </w:rPr>
        <w:t>32</w:t>
      </w:r>
      <w:r w:rsidRPr="008A3132">
        <w:rPr>
          <w:rFonts w:ascii="Arial" w:eastAsia="Calibri" w:hAnsi="Arial" w:cs="Arial"/>
          <w:b/>
          <w:lang w:eastAsia="sk-SK"/>
        </w:rPr>
        <w:tab/>
      </w:r>
      <w:r w:rsidRPr="008A3132">
        <w:rPr>
          <w:rFonts w:ascii="Arial" w:eastAsia="Calibri" w:hAnsi="Arial" w:cs="Arial"/>
          <w:b/>
          <w:lang w:eastAsia="sk-SK"/>
        </w:rPr>
        <w:tab/>
        <w:t>Využitie subdodávateľov</w:t>
      </w:r>
      <w:r w:rsidRPr="000F5652">
        <w:rPr>
          <w:rFonts w:ascii="Arial" w:eastAsia="Calibri" w:hAnsi="Arial" w:cs="Arial"/>
          <w:lang w:eastAsia="sk-SK"/>
        </w:rPr>
        <w:t xml:space="preserve"> </w:t>
      </w:r>
    </w:p>
    <w:p w14:paraId="788F938D" w14:textId="54533E76" w:rsidR="000F5652" w:rsidRPr="008A3132" w:rsidRDefault="000F5652" w:rsidP="004866F4">
      <w:pPr>
        <w:spacing w:line="276" w:lineRule="auto"/>
        <w:ind w:left="564" w:hanging="564"/>
        <w:rPr>
          <w:rFonts w:ascii="Arial" w:eastAsia="Calibri" w:hAnsi="Arial" w:cs="Arial"/>
          <w:color w:val="000000" w:themeColor="text1"/>
          <w:lang w:eastAsia="sk-SK"/>
        </w:rPr>
      </w:pPr>
      <w:r w:rsidRPr="008A3132">
        <w:rPr>
          <w:rFonts w:ascii="Arial" w:eastAsia="Calibri" w:hAnsi="Arial" w:cs="Arial"/>
          <w:color w:val="000000" w:themeColor="text1"/>
          <w:lang w:eastAsia="sk-SK"/>
        </w:rPr>
        <w:t>32.</w:t>
      </w:r>
      <w:r w:rsidR="00591075" w:rsidRPr="008A3132">
        <w:rPr>
          <w:rFonts w:ascii="Arial" w:eastAsia="Calibri" w:hAnsi="Arial" w:cs="Arial"/>
          <w:color w:val="000000" w:themeColor="text1"/>
          <w:lang w:eastAsia="sk-SK"/>
        </w:rPr>
        <w:t>1</w:t>
      </w:r>
      <w:r w:rsidRPr="008A3132">
        <w:rPr>
          <w:rFonts w:ascii="Arial" w:eastAsia="Calibri" w:hAnsi="Arial" w:cs="Arial"/>
          <w:color w:val="000000" w:themeColor="text1"/>
          <w:lang w:eastAsia="sk-SK"/>
        </w:rPr>
        <w:t xml:space="preserve"> </w:t>
      </w:r>
      <w:r w:rsidRPr="008A3132">
        <w:rPr>
          <w:rFonts w:ascii="Arial" w:eastAsia="Calibri" w:hAnsi="Arial" w:cs="Arial"/>
          <w:color w:val="000000" w:themeColor="text1"/>
          <w:lang w:eastAsia="sk-SK"/>
        </w:rPr>
        <w:tab/>
      </w:r>
      <w:r w:rsidR="005C2B2C" w:rsidRPr="008A3132">
        <w:rPr>
          <w:rFonts w:ascii="Arial" w:eastAsia="Calibri" w:hAnsi="Arial" w:cs="Arial"/>
          <w:color w:val="000000" w:themeColor="text1"/>
          <w:lang w:eastAsia="sk-SK"/>
        </w:rPr>
        <w:t>V</w:t>
      </w:r>
      <w:r w:rsidRPr="008A3132">
        <w:rPr>
          <w:rFonts w:ascii="Arial" w:eastAsia="Calibri" w:hAnsi="Arial" w:cs="Arial"/>
          <w:color w:val="000000" w:themeColor="text1"/>
          <w:lang w:eastAsia="sk-SK"/>
        </w:rPr>
        <w:t xml:space="preserve">erejný obstarávateľ </w:t>
      </w:r>
      <w:r w:rsidR="005C2B2C" w:rsidRPr="008A3132">
        <w:rPr>
          <w:rFonts w:ascii="Arial" w:eastAsia="Calibri" w:hAnsi="Arial" w:cs="Arial"/>
          <w:color w:val="000000" w:themeColor="text1"/>
          <w:lang w:eastAsia="sk-SK"/>
        </w:rPr>
        <w:t xml:space="preserve">vyžaduje aby úspešný uchádzač najneskôr </w:t>
      </w:r>
      <w:r w:rsidRPr="008A3132">
        <w:rPr>
          <w:rFonts w:ascii="Arial" w:eastAsia="Calibri" w:hAnsi="Arial" w:cs="Arial"/>
          <w:color w:val="000000" w:themeColor="text1"/>
          <w:lang w:eastAsia="sk-SK"/>
        </w:rPr>
        <w:t>v rámci poskytnutia riadnej súčinnosti v súlade s § 41 ods. 3 zákona uviedol údaje o všetkých známych subdodávateľoch</w:t>
      </w:r>
      <w:r w:rsidR="00591075" w:rsidRPr="008A3132">
        <w:rPr>
          <w:rFonts w:ascii="Arial" w:eastAsia="Calibri" w:hAnsi="Arial" w:cs="Arial"/>
          <w:color w:val="000000" w:themeColor="text1"/>
          <w:lang w:eastAsia="sk-SK"/>
        </w:rPr>
        <w:t xml:space="preserve"> v rozsahu: obchodné meno/názov, sídlo/miesto podnikania, IČO, zápis do príslušného registra, </w:t>
      </w:r>
      <w:r w:rsidRPr="008A3132">
        <w:rPr>
          <w:rFonts w:ascii="Arial" w:eastAsia="Calibri" w:hAnsi="Arial" w:cs="Arial"/>
          <w:color w:val="000000" w:themeColor="text1"/>
          <w:lang w:eastAsia="sk-SK"/>
        </w:rPr>
        <w:t>údaje o osobe oprávnenej konať za subdodávateľa v rozsahu meno a priezvisko, adresa pobytu, dátum narodenia</w:t>
      </w:r>
      <w:r w:rsidR="00591075" w:rsidRPr="008A3132">
        <w:rPr>
          <w:rFonts w:ascii="Arial" w:eastAsia="Calibri" w:hAnsi="Arial" w:cs="Arial"/>
          <w:color w:val="000000" w:themeColor="text1"/>
          <w:lang w:eastAsia="sk-SK"/>
        </w:rPr>
        <w:t>, predmet subdodávky a podiel subdodávok vyjadrený v % z navrhovanej ponukovej ceny podľa prílohy č.</w:t>
      </w:r>
      <w:r w:rsidR="00D525CB">
        <w:rPr>
          <w:rFonts w:ascii="Arial" w:eastAsia="Calibri" w:hAnsi="Arial" w:cs="Arial"/>
          <w:color w:val="000000" w:themeColor="text1"/>
          <w:lang w:eastAsia="sk-SK"/>
        </w:rPr>
        <w:t>4</w:t>
      </w:r>
      <w:r w:rsidR="00591075" w:rsidRPr="008A3132">
        <w:rPr>
          <w:rFonts w:ascii="Arial" w:eastAsia="Calibri" w:hAnsi="Arial" w:cs="Arial"/>
          <w:color w:val="000000" w:themeColor="text1"/>
          <w:lang w:eastAsia="sk-SK"/>
        </w:rPr>
        <w:t xml:space="preserve"> k časti B.3 týchto SP.</w:t>
      </w:r>
    </w:p>
    <w:p w14:paraId="4F260DA6" w14:textId="77777777" w:rsidR="00A61ACE" w:rsidRPr="00A61ACE" w:rsidRDefault="00A61ACE" w:rsidP="00DC0B2E">
      <w:pPr>
        <w:spacing w:line="276" w:lineRule="auto"/>
        <w:rPr>
          <w:rFonts w:ascii="Arial" w:eastAsia="Calibri" w:hAnsi="Arial" w:cs="Arial"/>
          <w:lang w:eastAsia="sk-SK"/>
        </w:rPr>
      </w:pPr>
    </w:p>
    <w:p w14:paraId="0AC28451" w14:textId="0196A0C3" w:rsidR="00411AE2" w:rsidRDefault="00411AE2" w:rsidP="00411AE2">
      <w:pPr>
        <w:autoSpaceDE w:val="0"/>
        <w:autoSpaceDN w:val="0"/>
        <w:spacing w:after="0" w:line="276" w:lineRule="auto"/>
        <w:rPr>
          <w:rFonts w:ascii="Arial" w:hAnsi="Arial" w:cs="Arial"/>
          <w:color w:val="FF0000"/>
        </w:rPr>
      </w:pPr>
    </w:p>
    <w:p w14:paraId="0AA1F7F0" w14:textId="0FC4EFE3" w:rsidR="00D77444" w:rsidRDefault="00D77444" w:rsidP="00411AE2">
      <w:pPr>
        <w:autoSpaceDE w:val="0"/>
        <w:autoSpaceDN w:val="0"/>
        <w:spacing w:after="0" w:line="276" w:lineRule="auto"/>
        <w:rPr>
          <w:rFonts w:ascii="Arial" w:hAnsi="Arial" w:cs="Arial"/>
          <w:color w:val="FF0000"/>
        </w:rPr>
      </w:pPr>
    </w:p>
    <w:p w14:paraId="11339FC6" w14:textId="1350520D" w:rsidR="00D77444" w:rsidRDefault="00D77444" w:rsidP="00411AE2">
      <w:pPr>
        <w:autoSpaceDE w:val="0"/>
        <w:autoSpaceDN w:val="0"/>
        <w:spacing w:after="0" w:line="276" w:lineRule="auto"/>
        <w:rPr>
          <w:rFonts w:ascii="Arial" w:hAnsi="Arial" w:cs="Arial"/>
          <w:color w:val="FF0000"/>
        </w:rPr>
      </w:pPr>
    </w:p>
    <w:p w14:paraId="0B687823" w14:textId="2424DD7F" w:rsidR="00D77444" w:rsidRDefault="00D77444" w:rsidP="00411AE2">
      <w:pPr>
        <w:autoSpaceDE w:val="0"/>
        <w:autoSpaceDN w:val="0"/>
        <w:spacing w:after="0" w:line="276" w:lineRule="auto"/>
        <w:rPr>
          <w:rFonts w:ascii="Arial" w:hAnsi="Arial" w:cs="Arial"/>
          <w:color w:val="FF0000"/>
        </w:rPr>
      </w:pPr>
    </w:p>
    <w:p w14:paraId="355211CD" w14:textId="384A15F5" w:rsidR="00D77444" w:rsidRDefault="00D77444" w:rsidP="00411AE2">
      <w:pPr>
        <w:autoSpaceDE w:val="0"/>
        <w:autoSpaceDN w:val="0"/>
        <w:spacing w:after="0" w:line="276" w:lineRule="auto"/>
        <w:rPr>
          <w:rFonts w:ascii="Arial" w:hAnsi="Arial" w:cs="Arial"/>
          <w:color w:val="FF0000"/>
        </w:rPr>
      </w:pPr>
    </w:p>
    <w:p w14:paraId="0D393212" w14:textId="61C40CD2" w:rsidR="00D77444" w:rsidRDefault="00D77444" w:rsidP="00411AE2">
      <w:pPr>
        <w:autoSpaceDE w:val="0"/>
        <w:autoSpaceDN w:val="0"/>
        <w:spacing w:after="0" w:line="276" w:lineRule="auto"/>
        <w:rPr>
          <w:rFonts w:ascii="Arial" w:hAnsi="Arial" w:cs="Arial"/>
          <w:color w:val="FF0000"/>
        </w:rPr>
      </w:pPr>
    </w:p>
    <w:p w14:paraId="392CAE5B" w14:textId="13FB79E4" w:rsidR="00D77444" w:rsidRDefault="00D77444" w:rsidP="00411AE2">
      <w:pPr>
        <w:autoSpaceDE w:val="0"/>
        <w:autoSpaceDN w:val="0"/>
        <w:spacing w:after="0" w:line="276" w:lineRule="auto"/>
        <w:rPr>
          <w:rFonts w:ascii="Arial" w:hAnsi="Arial" w:cs="Arial"/>
          <w:color w:val="FF0000"/>
        </w:rPr>
      </w:pPr>
    </w:p>
    <w:p w14:paraId="317FEE34" w14:textId="708069C7" w:rsidR="00D77444" w:rsidRDefault="00D77444" w:rsidP="00411AE2">
      <w:pPr>
        <w:autoSpaceDE w:val="0"/>
        <w:autoSpaceDN w:val="0"/>
        <w:spacing w:after="0" w:line="276" w:lineRule="auto"/>
        <w:rPr>
          <w:rFonts w:ascii="Arial" w:hAnsi="Arial" w:cs="Arial"/>
          <w:color w:val="FF0000"/>
        </w:rPr>
      </w:pPr>
    </w:p>
    <w:p w14:paraId="1111980A" w14:textId="18A2B54C" w:rsidR="00411AE2" w:rsidRDefault="00411AE2" w:rsidP="00411AE2">
      <w:pPr>
        <w:autoSpaceDE w:val="0"/>
        <w:autoSpaceDN w:val="0"/>
        <w:spacing w:after="0" w:line="276" w:lineRule="auto"/>
        <w:rPr>
          <w:rFonts w:ascii="Arial" w:hAnsi="Arial" w:cs="Arial"/>
          <w:color w:val="FF0000"/>
        </w:rPr>
      </w:pPr>
    </w:p>
    <w:p w14:paraId="3511DA8F" w14:textId="78B6C7EB" w:rsidR="00D7211F" w:rsidRDefault="00D7211F" w:rsidP="00411AE2">
      <w:pPr>
        <w:autoSpaceDE w:val="0"/>
        <w:autoSpaceDN w:val="0"/>
        <w:spacing w:after="0" w:line="276" w:lineRule="auto"/>
        <w:rPr>
          <w:rFonts w:ascii="Arial" w:hAnsi="Arial" w:cs="Arial"/>
          <w:color w:val="FF0000"/>
        </w:rPr>
      </w:pPr>
    </w:p>
    <w:p w14:paraId="17207F94" w14:textId="50E2ABCC" w:rsidR="00D7211F" w:rsidRDefault="00D7211F" w:rsidP="00411AE2">
      <w:pPr>
        <w:autoSpaceDE w:val="0"/>
        <w:autoSpaceDN w:val="0"/>
        <w:spacing w:after="0" w:line="276" w:lineRule="auto"/>
        <w:rPr>
          <w:rFonts w:ascii="Arial" w:hAnsi="Arial" w:cs="Arial"/>
          <w:color w:val="FF0000"/>
        </w:rPr>
      </w:pPr>
    </w:p>
    <w:p w14:paraId="22E5A1F4" w14:textId="70ED5A3E" w:rsidR="00D7211F" w:rsidRDefault="00D7211F" w:rsidP="00411AE2">
      <w:pPr>
        <w:autoSpaceDE w:val="0"/>
        <w:autoSpaceDN w:val="0"/>
        <w:spacing w:after="0" w:line="276" w:lineRule="auto"/>
        <w:rPr>
          <w:rFonts w:ascii="Arial" w:hAnsi="Arial" w:cs="Arial"/>
          <w:color w:val="FF0000"/>
        </w:rPr>
      </w:pPr>
    </w:p>
    <w:p w14:paraId="5CABF229" w14:textId="550799F4" w:rsidR="00D7211F" w:rsidRDefault="00D7211F" w:rsidP="00411AE2">
      <w:pPr>
        <w:autoSpaceDE w:val="0"/>
        <w:autoSpaceDN w:val="0"/>
        <w:spacing w:after="0" w:line="276" w:lineRule="auto"/>
        <w:rPr>
          <w:rFonts w:ascii="Arial" w:hAnsi="Arial" w:cs="Arial"/>
          <w:color w:val="FF0000"/>
        </w:rPr>
      </w:pPr>
    </w:p>
    <w:p w14:paraId="1FAA0181" w14:textId="0DC2FD34" w:rsidR="00D7211F" w:rsidRDefault="00D7211F" w:rsidP="00411AE2">
      <w:pPr>
        <w:autoSpaceDE w:val="0"/>
        <w:autoSpaceDN w:val="0"/>
        <w:spacing w:after="0" w:line="276" w:lineRule="auto"/>
        <w:rPr>
          <w:rFonts w:ascii="Arial" w:hAnsi="Arial" w:cs="Arial"/>
          <w:color w:val="FF0000"/>
        </w:rPr>
      </w:pPr>
    </w:p>
    <w:p w14:paraId="3F6A0280" w14:textId="6B0E3FCE" w:rsidR="004F6394" w:rsidRDefault="004F6394" w:rsidP="00411AE2">
      <w:pPr>
        <w:autoSpaceDE w:val="0"/>
        <w:autoSpaceDN w:val="0"/>
        <w:spacing w:after="0" w:line="276" w:lineRule="auto"/>
        <w:rPr>
          <w:rFonts w:ascii="Arial" w:hAnsi="Arial" w:cs="Arial"/>
          <w:color w:val="FF0000"/>
        </w:rPr>
      </w:pPr>
    </w:p>
    <w:p w14:paraId="1C55B2DB" w14:textId="1FC29585" w:rsidR="00697A80" w:rsidRDefault="00697A80" w:rsidP="00411AE2">
      <w:pPr>
        <w:autoSpaceDE w:val="0"/>
        <w:autoSpaceDN w:val="0"/>
        <w:spacing w:after="0" w:line="276" w:lineRule="auto"/>
        <w:rPr>
          <w:rFonts w:ascii="Arial" w:hAnsi="Arial" w:cs="Arial"/>
          <w:color w:val="FF0000"/>
        </w:rPr>
      </w:pPr>
    </w:p>
    <w:p w14:paraId="06EEE291" w14:textId="77777777" w:rsidR="00697A80" w:rsidRDefault="00697A80" w:rsidP="00411AE2">
      <w:pPr>
        <w:autoSpaceDE w:val="0"/>
        <w:autoSpaceDN w:val="0"/>
        <w:spacing w:after="0" w:line="276" w:lineRule="auto"/>
        <w:rPr>
          <w:rFonts w:ascii="Arial" w:hAnsi="Arial" w:cs="Arial"/>
          <w:color w:val="FF0000"/>
        </w:rPr>
      </w:pPr>
    </w:p>
    <w:p w14:paraId="5D380BE3" w14:textId="4D3DB86A" w:rsidR="00411AE2" w:rsidRPr="00DC0B2E" w:rsidRDefault="00411AE2" w:rsidP="00DC0B2E">
      <w:pPr>
        <w:autoSpaceDE w:val="0"/>
        <w:autoSpaceDN w:val="0"/>
        <w:spacing w:after="0" w:line="276" w:lineRule="auto"/>
        <w:rPr>
          <w:rFonts w:ascii="Arial" w:hAnsi="Arial" w:cs="Arial"/>
          <w:color w:val="FF0000"/>
        </w:rPr>
      </w:pPr>
    </w:p>
    <w:p w14:paraId="2DA79A6F" w14:textId="77777777" w:rsidR="006A0F58" w:rsidRPr="00854843" w:rsidRDefault="006A0F58" w:rsidP="00DC0B2E">
      <w:pPr>
        <w:spacing w:line="276" w:lineRule="auto"/>
        <w:rPr>
          <w:rFonts w:ascii="Arial" w:hAnsi="Arial" w:cs="Arial"/>
          <w:b/>
          <w:color w:val="000000" w:themeColor="text1"/>
          <w:u w:val="single"/>
          <w:lang w:eastAsia="cs-CZ"/>
        </w:rPr>
      </w:pPr>
      <w:r w:rsidRPr="00854843">
        <w:rPr>
          <w:rFonts w:ascii="Arial" w:hAnsi="Arial" w:cs="Arial"/>
          <w:b/>
          <w:color w:val="000000" w:themeColor="text1"/>
          <w:u w:val="single"/>
          <w:lang w:eastAsia="cs-CZ"/>
        </w:rPr>
        <w:t>Prílohy:</w:t>
      </w:r>
    </w:p>
    <w:p w14:paraId="1337EB3B" w14:textId="77777777" w:rsidR="00854843" w:rsidRPr="001B08D8" w:rsidRDefault="00854843" w:rsidP="00854843">
      <w:pPr>
        <w:autoSpaceDE w:val="0"/>
        <w:autoSpaceDN w:val="0"/>
        <w:spacing w:after="0"/>
        <w:ind w:left="568" w:hanging="568"/>
        <w:rPr>
          <w:rFonts w:ascii="Arial" w:hAnsi="Arial" w:cs="Arial"/>
          <w:sz w:val="20"/>
          <w:szCs w:val="20"/>
        </w:rPr>
      </w:pPr>
      <w:r w:rsidRPr="001B08D8">
        <w:rPr>
          <w:rFonts w:ascii="Arial" w:hAnsi="Arial" w:cs="Arial"/>
          <w:sz w:val="20"/>
          <w:szCs w:val="20"/>
        </w:rPr>
        <w:t>Príloha č. 1 k časti A.1</w:t>
      </w:r>
      <w:r w:rsidRPr="001B08D8">
        <w:rPr>
          <w:rFonts w:ascii="Arial" w:hAnsi="Arial" w:cs="Arial"/>
          <w:sz w:val="20"/>
          <w:szCs w:val="20"/>
        </w:rPr>
        <w:tab/>
        <w:t>-</w:t>
      </w:r>
      <w:r w:rsidRPr="001B08D8">
        <w:rPr>
          <w:rFonts w:ascii="Arial" w:hAnsi="Arial" w:cs="Arial"/>
          <w:sz w:val="20"/>
          <w:szCs w:val="20"/>
        </w:rPr>
        <w:tab/>
        <w:t>Všeobecné informácie o uchádzačovi</w:t>
      </w:r>
    </w:p>
    <w:p w14:paraId="6347EC88" w14:textId="77777777" w:rsidR="00854843" w:rsidRDefault="00854843" w:rsidP="00854843">
      <w:pPr>
        <w:pStyle w:val="Zkladntext"/>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 xml:space="preserve">Jednotný </w:t>
      </w:r>
      <w:r w:rsidRPr="00CE1219">
        <w:rPr>
          <w:rFonts w:ascii="Arial" w:hAnsi="Arial" w:cs="Arial"/>
          <w:noProof w:val="0"/>
          <w:sz w:val="20"/>
          <w:szCs w:val="20"/>
        </w:rPr>
        <w:t>európsky dokument</w:t>
      </w:r>
    </w:p>
    <w:p w14:paraId="5949FCCA" w14:textId="3B7DDC6C" w:rsidR="00854843" w:rsidRDefault="00854843" w:rsidP="009D559E">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t xml:space="preserve">Čestné vyhlásenie podľa článku 5k nariadenia rady (EÚ) č. </w:t>
      </w:r>
      <w:r w:rsidR="009D559E" w:rsidRPr="009D559E">
        <w:rPr>
          <w:rFonts w:ascii="Arial" w:hAnsi="Arial" w:cs="Arial"/>
          <w:noProof w:val="0"/>
          <w:sz w:val="20"/>
          <w:szCs w:val="20"/>
        </w:rPr>
        <w:t>2025/395 z 24. februára 2025 a v znení neskorších predpisov</w:t>
      </w:r>
    </w:p>
    <w:p w14:paraId="0673B3FE"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1FCCCC40"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5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0EC476D7"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6 k časti A.1</w:t>
      </w:r>
      <w:r>
        <w:rPr>
          <w:rFonts w:ascii="Arial" w:hAnsi="Arial" w:cs="Arial"/>
          <w:noProof w:val="0"/>
          <w:sz w:val="20"/>
          <w:szCs w:val="20"/>
        </w:rPr>
        <w:tab/>
        <w:t>-</w:t>
      </w:r>
      <w:r>
        <w:rPr>
          <w:rFonts w:ascii="Arial" w:hAnsi="Arial" w:cs="Arial"/>
          <w:noProof w:val="0"/>
          <w:sz w:val="20"/>
          <w:szCs w:val="20"/>
        </w:rPr>
        <w:tab/>
        <w:t>Plná moc pre jedného z dodávateľov</w:t>
      </w:r>
    </w:p>
    <w:p w14:paraId="220FC370" w14:textId="77777777" w:rsidR="00854843" w:rsidRPr="007F1771" w:rsidRDefault="00854843" w:rsidP="00854843">
      <w:pPr>
        <w:pStyle w:val="Zkladntext"/>
        <w:rPr>
          <w:rFonts w:ascii="Arial" w:hAnsi="Arial" w:cs="Arial"/>
          <w:noProof w:val="0"/>
          <w:sz w:val="20"/>
          <w:szCs w:val="20"/>
        </w:rPr>
      </w:pPr>
      <w:r>
        <w:rPr>
          <w:rFonts w:ascii="Arial" w:hAnsi="Arial" w:cs="Arial"/>
          <w:noProof w:val="0"/>
          <w:sz w:val="20"/>
          <w:szCs w:val="20"/>
        </w:rPr>
        <w:t>Príloha č. 7 k časti A.1</w:t>
      </w:r>
      <w:r>
        <w:rPr>
          <w:rFonts w:ascii="Arial" w:hAnsi="Arial" w:cs="Arial"/>
          <w:noProof w:val="0"/>
          <w:sz w:val="20"/>
          <w:szCs w:val="20"/>
        </w:rPr>
        <w:tab/>
        <w:t>-</w:t>
      </w:r>
      <w:r>
        <w:rPr>
          <w:rFonts w:ascii="Arial" w:hAnsi="Arial" w:cs="Arial"/>
          <w:noProof w:val="0"/>
          <w:sz w:val="20"/>
          <w:szCs w:val="20"/>
        </w:rPr>
        <w:tab/>
        <w:t>Zoznam dôverných informácií</w:t>
      </w:r>
    </w:p>
    <w:p w14:paraId="585C7713" w14:textId="6E50FBCA" w:rsidR="00A61ACE" w:rsidRDefault="00A61ACE" w:rsidP="00DC0B2E">
      <w:pPr>
        <w:autoSpaceDE w:val="0"/>
        <w:autoSpaceDN w:val="0"/>
        <w:spacing w:after="0" w:line="276" w:lineRule="auto"/>
        <w:rPr>
          <w:rFonts w:ascii="Arial" w:hAnsi="Arial" w:cs="Arial"/>
          <w:color w:val="FF0000"/>
        </w:rPr>
      </w:pPr>
    </w:p>
    <w:p w14:paraId="1CED668A" w14:textId="6116F88F" w:rsidR="00591075" w:rsidRDefault="00591075" w:rsidP="00DC0B2E">
      <w:pPr>
        <w:autoSpaceDE w:val="0"/>
        <w:autoSpaceDN w:val="0"/>
        <w:spacing w:after="0" w:line="276" w:lineRule="auto"/>
        <w:rPr>
          <w:rFonts w:ascii="Arial" w:hAnsi="Arial" w:cs="Arial"/>
          <w:color w:val="FF0000"/>
        </w:rPr>
      </w:pPr>
    </w:p>
    <w:p w14:paraId="0E80E5AB" w14:textId="77777777" w:rsidR="008A3132" w:rsidRPr="00670D33" w:rsidRDefault="008A3132" w:rsidP="008A3132">
      <w:pPr>
        <w:rPr>
          <w:rFonts w:ascii="Arial" w:hAnsi="Arial" w:cs="Arial"/>
          <w:b/>
          <w:bCs/>
        </w:rPr>
      </w:pPr>
      <w:r w:rsidRPr="00670D33">
        <w:rPr>
          <w:rFonts w:ascii="Arial" w:hAnsi="Arial" w:cs="Arial"/>
          <w:b/>
          <w:bCs/>
        </w:rPr>
        <w:t xml:space="preserve">A.2 </w:t>
      </w:r>
      <w:r w:rsidRPr="00670D33">
        <w:rPr>
          <w:rFonts w:ascii="Arial" w:hAnsi="Arial" w:cs="Arial"/>
          <w:b/>
          <w:bCs/>
          <w:caps/>
        </w:rPr>
        <w:t>Kritériá na hodnotenie ponúk a PRAVIDLÁ ich uplatnenia</w:t>
      </w:r>
    </w:p>
    <w:p w14:paraId="01F779E3"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Určenie kritéria:</w:t>
      </w:r>
    </w:p>
    <w:p w14:paraId="0E0BA5C0" w14:textId="132DD395"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Ponuky uchádzačov</w:t>
      </w:r>
      <w:r w:rsidRPr="00D77444">
        <w:rPr>
          <w:rFonts w:ascii="Arial" w:hAnsi="Arial" w:cs="Arial"/>
          <w:b/>
          <w:bCs/>
          <w:szCs w:val="20"/>
        </w:rPr>
        <w:t xml:space="preserve"> sa budú</w:t>
      </w:r>
      <w:r w:rsidRPr="00D77444">
        <w:rPr>
          <w:rFonts w:ascii="Arial" w:hAnsi="Arial" w:cs="Arial"/>
          <w:bCs/>
          <w:szCs w:val="20"/>
        </w:rPr>
        <w:t xml:space="preserve"> vyhodnocovať </w:t>
      </w:r>
      <w:r w:rsidRPr="00D77444">
        <w:rPr>
          <w:rFonts w:ascii="Arial" w:hAnsi="Arial" w:cs="Arial"/>
          <w:b/>
          <w:bCs/>
          <w:szCs w:val="20"/>
        </w:rPr>
        <w:t xml:space="preserve">v súlade s § 44 ods. 3 písm. c) Zákona, </w:t>
      </w:r>
      <w:r w:rsidRPr="00D77444">
        <w:rPr>
          <w:rFonts w:ascii="Arial" w:hAnsi="Arial" w:cs="Arial"/>
          <w:bCs/>
          <w:szCs w:val="20"/>
        </w:rPr>
        <w:t>a </w:t>
      </w:r>
      <w:r w:rsidR="00D7211F">
        <w:rPr>
          <w:rFonts w:ascii="Arial" w:hAnsi="Arial" w:cs="Arial"/>
          <w:bCs/>
          <w:szCs w:val="20"/>
        </w:rPr>
        <w:t>teda na základe najnižšej ceny samostatne pre každú časť zákazky.</w:t>
      </w:r>
    </w:p>
    <w:p w14:paraId="6FE277A3" w14:textId="7777777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Kritéria na vyhodnotenie ponúk a spôsob ich uplatnenia sú pre každú samostatne vyhodnocovanú časť predmetu zákazky (bod 3.1 časti A.1 týchto SP) rovnaké.</w:t>
      </w:r>
    </w:p>
    <w:p w14:paraId="5E14A498" w14:textId="223D0E0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 xml:space="preserve">Jediným kritériom na vyhodnotenie ponúk je: </w:t>
      </w:r>
      <w:r w:rsidRPr="00D77444">
        <w:rPr>
          <w:rFonts w:ascii="Arial" w:hAnsi="Arial" w:cs="Arial"/>
          <w:b/>
          <w:bCs/>
          <w:szCs w:val="20"/>
        </w:rPr>
        <w:t xml:space="preserve">Celková cena za dodanie predmetu zákazky v mene </w:t>
      </w:r>
      <w:r w:rsidR="00D7211F">
        <w:rPr>
          <w:rFonts w:ascii="Arial" w:hAnsi="Arial" w:cs="Arial"/>
          <w:b/>
          <w:bCs/>
          <w:szCs w:val="20"/>
        </w:rPr>
        <w:t>E</w:t>
      </w:r>
      <w:r w:rsidRPr="00D77444">
        <w:rPr>
          <w:rFonts w:ascii="Arial" w:hAnsi="Arial" w:cs="Arial"/>
          <w:b/>
          <w:bCs/>
          <w:szCs w:val="20"/>
        </w:rPr>
        <w:t>uro bez DPH</w:t>
      </w:r>
      <w:r w:rsidR="00D7211F">
        <w:rPr>
          <w:rFonts w:ascii="Arial" w:hAnsi="Arial" w:cs="Arial"/>
          <w:b/>
          <w:bCs/>
          <w:szCs w:val="20"/>
        </w:rPr>
        <w:t xml:space="preserve"> pre každú časť zákazky.</w:t>
      </w:r>
    </w:p>
    <w:p w14:paraId="58FB4923" w14:textId="7777777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 xml:space="preserve">Celková cena za poskytnutie predmetu zákazky pre jednotlivú časť je cena za poskytnutie predmetu zákazky v rozsahu a v súlade s požiadavkami uvedenými v časti B.1 týchto SP. </w:t>
      </w:r>
    </w:p>
    <w:p w14:paraId="3B31AF76"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 xml:space="preserve">Definícia kritéria </w:t>
      </w:r>
    </w:p>
    <w:p w14:paraId="7C252358" w14:textId="77777777" w:rsidR="008A3132" w:rsidRPr="00D77444" w:rsidRDefault="008A3132" w:rsidP="008A3132">
      <w:pPr>
        <w:numPr>
          <w:ilvl w:val="1"/>
          <w:numId w:val="84"/>
        </w:numPr>
        <w:spacing w:after="160" w:line="259" w:lineRule="auto"/>
        <w:ind w:left="851" w:hanging="425"/>
        <w:rPr>
          <w:rFonts w:ascii="Arial" w:hAnsi="Arial" w:cs="Arial"/>
          <w:bCs/>
          <w:szCs w:val="20"/>
        </w:rPr>
      </w:pPr>
      <w:r w:rsidRPr="00D77444">
        <w:rPr>
          <w:rFonts w:ascii="Arial" w:hAnsi="Arial" w:cs="Arial"/>
          <w:bCs/>
          <w:szCs w:val="20"/>
        </w:rPr>
        <w:t xml:space="preserve">Jediným kritériom pre každú samostatne vyhodnocovanú časť predmetu zákazky je </w:t>
      </w:r>
      <w:r w:rsidRPr="00D77444">
        <w:rPr>
          <w:rFonts w:ascii="Arial" w:hAnsi="Arial" w:cs="Arial"/>
          <w:b/>
          <w:bCs/>
          <w:szCs w:val="20"/>
        </w:rPr>
        <w:t xml:space="preserve">najnižšia cena </w:t>
      </w:r>
      <w:r w:rsidRPr="00D77444">
        <w:rPr>
          <w:rFonts w:ascii="Arial" w:hAnsi="Arial" w:cs="Arial"/>
          <w:bCs/>
          <w:szCs w:val="20"/>
        </w:rPr>
        <w:t>za poskytnutie predmetu zákazky v rozsahu a v súlade s požiadavkami uvedenými v časti B.1 Opis predmetu zákazky týchto SP, vypočítanú a vyjadrenú v mene euro bez DPH. Predpokladané množstvo a celková cena za poskytnutie predmetu zákazky podľa časti sú vyjadrené v Prílohe č. 1 k časti B.2 Špecifikácia ceny (v závislosti od toho, na ktorú časť/-ti  uchádzač predkladá ponuku) a bude slúžiť iba pre účely vyhodnotenia verejného obstarávania.</w:t>
      </w:r>
    </w:p>
    <w:p w14:paraId="37C9F33C" w14:textId="77777777" w:rsidR="008A3132" w:rsidRPr="00D77444" w:rsidRDefault="008A3132" w:rsidP="008A3132">
      <w:pPr>
        <w:numPr>
          <w:ilvl w:val="1"/>
          <w:numId w:val="84"/>
        </w:numPr>
        <w:spacing w:after="160" w:line="259" w:lineRule="auto"/>
        <w:ind w:left="851" w:hanging="425"/>
        <w:rPr>
          <w:rFonts w:ascii="Arial" w:hAnsi="Arial" w:cs="Arial"/>
          <w:bCs/>
          <w:szCs w:val="20"/>
        </w:rPr>
      </w:pPr>
      <w:r w:rsidRPr="00D77444">
        <w:rPr>
          <w:rFonts w:ascii="Arial" w:hAnsi="Arial" w:cs="Arial"/>
          <w:bCs/>
          <w:szCs w:val="20"/>
        </w:rPr>
        <w:t>V každej samostatne vyhodnocovanej časti predmetu zákazky bude úspešný uchádzač vyhodnotený na základe najnižšej navrhovanej ceny za poskytnutie vyhodnocovanej časti predmetu zákazky. Ponuky ostatných uchádzačov budú vyhodnotené ako neúspešné. Úspešný/í uchádzač/či môže/u byť v každej časti predmetu zákazky rôzny/i.</w:t>
      </w:r>
    </w:p>
    <w:p w14:paraId="59851FD5"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Pravidlá uplatnenia stanovených kritérií na vyhodnotenie ponúk sú nasledujúce:</w:t>
      </w:r>
    </w:p>
    <w:p w14:paraId="632322D1" w14:textId="77777777" w:rsidR="008A3132" w:rsidRPr="00D77444"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t xml:space="preserve">Uchádzač uvedie svoj </w:t>
      </w:r>
      <w:r w:rsidRPr="00D77444">
        <w:rPr>
          <w:rFonts w:ascii="Arial" w:hAnsi="Arial" w:cs="Arial"/>
          <w:b/>
          <w:bCs/>
          <w:szCs w:val="20"/>
        </w:rPr>
        <w:t>Návrh na plnenia kritéria</w:t>
      </w:r>
      <w:r w:rsidRPr="00D77444">
        <w:rPr>
          <w:rFonts w:ascii="Arial" w:hAnsi="Arial" w:cs="Arial"/>
          <w:bCs/>
          <w:szCs w:val="20"/>
        </w:rPr>
        <w:t xml:space="preserve"> do Prílohy č. 1 k časti A.2 týchto SP – podľa toho, za ktorú vyhodnocovanú časť/-ti súťažnú ponuku predkladá:</w:t>
      </w:r>
    </w:p>
    <w:p w14:paraId="55FB901B" w14:textId="77219B6E"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časť</w:t>
      </w:r>
      <w:r w:rsidRPr="00D77444">
        <w:rPr>
          <w:rFonts w:ascii="Arial" w:hAnsi="Arial" w:cs="Arial"/>
          <w:bCs/>
          <w:szCs w:val="20"/>
          <w:u w:val="single"/>
        </w:rPr>
        <w:t xml:space="preserve"> 1</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D Malacky,</w:t>
      </w:r>
      <w:r w:rsidR="004F58A3">
        <w:rPr>
          <w:rFonts w:ascii="Arial" w:hAnsi="Arial" w:cs="Arial"/>
          <w:bCs/>
          <w:szCs w:val="20"/>
        </w:rPr>
        <w:t xml:space="preserve"> SSÚD</w:t>
      </w:r>
      <w:r w:rsidRPr="00D77444">
        <w:rPr>
          <w:rFonts w:ascii="Arial" w:hAnsi="Arial" w:cs="Arial"/>
          <w:bCs/>
          <w:szCs w:val="20"/>
        </w:rPr>
        <w:t xml:space="preserve"> Bratislava, </w:t>
      </w:r>
      <w:r w:rsidR="004F58A3">
        <w:rPr>
          <w:rFonts w:ascii="Arial" w:hAnsi="Arial" w:cs="Arial"/>
          <w:bCs/>
          <w:szCs w:val="20"/>
        </w:rPr>
        <w:t>SSÚD</w:t>
      </w:r>
      <w:r w:rsidR="004F58A3" w:rsidRPr="00D77444">
        <w:rPr>
          <w:rFonts w:ascii="Arial" w:hAnsi="Arial" w:cs="Arial"/>
          <w:bCs/>
          <w:szCs w:val="20"/>
        </w:rPr>
        <w:t xml:space="preserve"> </w:t>
      </w:r>
      <w:r w:rsidRPr="00D77444">
        <w:rPr>
          <w:rFonts w:ascii="Arial" w:hAnsi="Arial" w:cs="Arial"/>
          <w:bCs/>
          <w:szCs w:val="20"/>
        </w:rPr>
        <w:t>Trnava,</w:t>
      </w:r>
      <w:r w:rsidR="004F58A3">
        <w:rPr>
          <w:rFonts w:ascii="Arial" w:hAnsi="Arial" w:cs="Arial"/>
          <w:bCs/>
          <w:szCs w:val="20"/>
        </w:rPr>
        <w:t xml:space="preserve"> SSÚD</w:t>
      </w:r>
      <w:r w:rsidRPr="00D77444">
        <w:rPr>
          <w:rFonts w:ascii="Arial" w:hAnsi="Arial" w:cs="Arial"/>
          <w:bCs/>
          <w:szCs w:val="20"/>
        </w:rPr>
        <w:t xml:space="preserve"> Trenčín, SS</w:t>
      </w:r>
      <w:r w:rsidR="004F58A3">
        <w:rPr>
          <w:rFonts w:ascii="Arial" w:hAnsi="Arial" w:cs="Arial"/>
          <w:bCs/>
          <w:szCs w:val="20"/>
        </w:rPr>
        <w:t>Ú</w:t>
      </w:r>
      <w:r w:rsidRPr="00D77444">
        <w:rPr>
          <w:rFonts w:ascii="Arial" w:hAnsi="Arial" w:cs="Arial"/>
          <w:bCs/>
          <w:szCs w:val="20"/>
        </w:rPr>
        <w:t xml:space="preserve">R Galanta, </w:t>
      </w:r>
      <w:r w:rsidR="004F58A3">
        <w:rPr>
          <w:rFonts w:ascii="Arial" w:hAnsi="Arial" w:cs="Arial"/>
          <w:bCs/>
          <w:szCs w:val="20"/>
        </w:rPr>
        <w:t xml:space="preserve">SSÚR </w:t>
      </w:r>
      <w:r w:rsidRPr="00D77444">
        <w:rPr>
          <w:rFonts w:ascii="Arial" w:hAnsi="Arial" w:cs="Arial"/>
          <w:bCs/>
          <w:szCs w:val="20"/>
        </w:rPr>
        <w:t xml:space="preserve">Nová Baňa, </w:t>
      </w:r>
      <w:r w:rsidR="004F58A3">
        <w:rPr>
          <w:rFonts w:ascii="Arial" w:hAnsi="Arial" w:cs="Arial"/>
          <w:bCs/>
          <w:szCs w:val="20"/>
        </w:rPr>
        <w:t xml:space="preserve">SSÚR </w:t>
      </w:r>
      <w:r w:rsidRPr="00D77444">
        <w:rPr>
          <w:rFonts w:ascii="Arial" w:hAnsi="Arial" w:cs="Arial"/>
          <w:bCs/>
          <w:szCs w:val="20"/>
        </w:rPr>
        <w:t>Zvolen</w:t>
      </w:r>
      <w:r w:rsidR="002E4F8D">
        <w:rPr>
          <w:rFonts w:ascii="Arial" w:hAnsi="Arial" w:cs="Arial"/>
          <w:bCs/>
          <w:szCs w:val="20"/>
        </w:rPr>
        <w:t>,</w:t>
      </w:r>
      <w:r w:rsidRPr="00D77444">
        <w:rPr>
          <w:rFonts w:ascii="Arial" w:hAnsi="Arial" w:cs="Arial"/>
          <w:bCs/>
          <w:szCs w:val="20"/>
        </w:rPr>
        <w:t xml:space="preserve"> </w:t>
      </w:r>
      <w:r w:rsidR="004F58A3">
        <w:rPr>
          <w:rFonts w:ascii="Arial" w:hAnsi="Arial" w:cs="Arial"/>
          <w:bCs/>
          <w:szCs w:val="20"/>
        </w:rPr>
        <w:t xml:space="preserve">SSÚR </w:t>
      </w:r>
      <w:r w:rsidRPr="00D77444">
        <w:rPr>
          <w:rFonts w:ascii="Arial" w:hAnsi="Arial" w:cs="Arial"/>
          <w:bCs/>
          <w:szCs w:val="20"/>
        </w:rPr>
        <w:t>Lučenec)</w:t>
      </w:r>
    </w:p>
    <w:p w14:paraId="2ED43008" w14:textId="4C7AE58F"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w:t>
      </w:r>
      <w:r w:rsidRPr="00D77444">
        <w:rPr>
          <w:rFonts w:ascii="Arial" w:hAnsi="Arial" w:cs="Arial"/>
          <w:bCs/>
          <w:szCs w:val="20"/>
          <w:u w:val="single"/>
        </w:rPr>
        <w:t>sť 2</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 xml:space="preserve">D Považská Bystrica, </w:t>
      </w:r>
      <w:r w:rsidR="004F58A3">
        <w:rPr>
          <w:rFonts w:ascii="Arial" w:hAnsi="Arial" w:cs="Arial"/>
          <w:bCs/>
          <w:szCs w:val="20"/>
        </w:rPr>
        <w:t>SSÚD</w:t>
      </w:r>
      <w:r w:rsidR="004F58A3" w:rsidRPr="00D77444">
        <w:rPr>
          <w:rFonts w:ascii="Arial" w:hAnsi="Arial" w:cs="Arial"/>
          <w:bCs/>
          <w:szCs w:val="20"/>
        </w:rPr>
        <w:t xml:space="preserve"> </w:t>
      </w:r>
      <w:r w:rsidR="004F58A3">
        <w:rPr>
          <w:rFonts w:ascii="Arial" w:hAnsi="Arial" w:cs="Arial"/>
          <w:bCs/>
          <w:szCs w:val="20"/>
        </w:rPr>
        <w:t xml:space="preserve">  </w:t>
      </w:r>
      <w:r w:rsidRPr="00D77444">
        <w:rPr>
          <w:rFonts w:ascii="Arial" w:hAnsi="Arial" w:cs="Arial"/>
          <w:bCs/>
          <w:szCs w:val="20"/>
        </w:rPr>
        <w:t>Martin</w:t>
      </w:r>
      <w:r w:rsidR="004F58A3">
        <w:rPr>
          <w:rFonts w:ascii="Arial" w:hAnsi="Arial" w:cs="Arial"/>
          <w:bCs/>
          <w:szCs w:val="20"/>
        </w:rPr>
        <w:t>, SSÚD</w:t>
      </w:r>
      <w:r w:rsidRPr="00D77444">
        <w:rPr>
          <w:rFonts w:ascii="Arial" w:hAnsi="Arial" w:cs="Arial"/>
          <w:bCs/>
          <w:szCs w:val="20"/>
        </w:rPr>
        <w:t xml:space="preserve"> Liptovský Mikuláš, SS</w:t>
      </w:r>
      <w:r w:rsidR="004F58A3">
        <w:rPr>
          <w:rFonts w:ascii="Arial" w:hAnsi="Arial" w:cs="Arial"/>
          <w:bCs/>
          <w:szCs w:val="20"/>
        </w:rPr>
        <w:t>Ú</w:t>
      </w:r>
      <w:r w:rsidRPr="00D77444">
        <w:rPr>
          <w:rFonts w:ascii="Arial" w:hAnsi="Arial" w:cs="Arial"/>
          <w:bCs/>
          <w:szCs w:val="20"/>
        </w:rPr>
        <w:t>R Čadca</w:t>
      </w:r>
    </w:p>
    <w:p w14:paraId="1D435CAE" w14:textId="06EA4B1C"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w:t>
      </w:r>
      <w:r w:rsidRPr="00D77444">
        <w:rPr>
          <w:rFonts w:ascii="Arial" w:hAnsi="Arial" w:cs="Arial"/>
          <w:bCs/>
          <w:szCs w:val="20"/>
          <w:u w:val="single"/>
        </w:rPr>
        <w:t>sť 3</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 xml:space="preserve">D Mengusovce, </w:t>
      </w:r>
      <w:r w:rsidR="004F58A3">
        <w:rPr>
          <w:rFonts w:ascii="Arial" w:hAnsi="Arial" w:cs="Arial"/>
          <w:bCs/>
          <w:szCs w:val="20"/>
        </w:rPr>
        <w:t xml:space="preserve">SSÚD </w:t>
      </w:r>
      <w:r w:rsidR="002E4F8D" w:rsidRPr="00D77444">
        <w:rPr>
          <w:rFonts w:ascii="Arial" w:hAnsi="Arial" w:cs="Arial"/>
          <w:bCs/>
          <w:szCs w:val="20"/>
        </w:rPr>
        <w:t>Beh</w:t>
      </w:r>
      <w:r w:rsidR="002E4F8D">
        <w:rPr>
          <w:rFonts w:ascii="Arial" w:hAnsi="Arial" w:cs="Arial"/>
          <w:bCs/>
          <w:szCs w:val="20"/>
        </w:rPr>
        <w:t>a</w:t>
      </w:r>
      <w:r w:rsidR="002E4F8D" w:rsidRPr="00D77444">
        <w:rPr>
          <w:rFonts w:ascii="Arial" w:hAnsi="Arial" w:cs="Arial"/>
          <w:bCs/>
          <w:szCs w:val="20"/>
        </w:rPr>
        <w:t>rovce</w:t>
      </w:r>
      <w:r w:rsidRPr="00D77444">
        <w:rPr>
          <w:rFonts w:ascii="Arial" w:hAnsi="Arial" w:cs="Arial"/>
          <w:bCs/>
          <w:szCs w:val="20"/>
        </w:rPr>
        <w:t xml:space="preserve">, </w:t>
      </w:r>
      <w:r w:rsidR="004F58A3">
        <w:rPr>
          <w:rFonts w:ascii="Arial" w:hAnsi="Arial" w:cs="Arial"/>
          <w:bCs/>
          <w:szCs w:val="20"/>
        </w:rPr>
        <w:t xml:space="preserve">SSÚD </w:t>
      </w:r>
      <w:r w:rsidRPr="00D77444">
        <w:rPr>
          <w:rFonts w:ascii="Arial" w:hAnsi="Arial" w:cs="Arial"/>
          <w:bCs/>
          <w:szCs w:val="20"/>
        </w:rPr>
        <w:t>Prešov, SS</w:t>
      </w:r>
      <w:r w:rsidR="004F58A3">
        <w:rPr>
          <w:rFonts w:ascii="Arial" w:hAnsi="Arial" w:cs="Arial"/>
          <w:bCs/>
          <w:szCs w:val="20"/>
        </w:rPr>
        <w:t>Ú</w:t>
      </w:r>
      <w:r w:rsidRPr="00D77444">
        <w:rPr>
          <w:rFonts w:ascii="Arial" w:hAnsi="Arial" w:cs="Arial"/>
          <w:bCs/>
          <w:szCs w:val="20"/>
        </w:rPr>
        <w:t>R Košice)</w:t>
      </w:r>
    </w:p>
    <w:p w14:paraId="3C473469" w14:textId="37B3E0F9" w:rsidR="008A3132"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t>Poradie uchádzačov sa určí porovnaním výšky navrhnutých ponukových cien za poskytnutie predmetu zákazky vyjadrených v mene euro bez DPH, uvedených v jednotlivých ponukách uchádzačov, podľa určenej definície kritéria</w:t>
      </w:r>
      <w:r w:rsidR="00D7211F">
        <w:rPr>
          <w:rFonts w:ascii="Arial" w:hAnsi="Arial" w:cs="Arial"/>
          <w:bCs/>
          <w:szCs w:val="20"/>
        </w:rPr>
        <w:t xml:space="preserve"> za každú časť samostatne</w:t>
      </w:r>
      <w:r w:rsidRPr="00D77444">
        <w:rPr>
          <w:rFonts w:ascii="Arial" w:hAnsi="Arial" w:cs="Arial"/>
          <w:bCs/>
          <w:szCs w:val="20"/>
        </w:rPr>
        <w:t>. Úspešný bude ten uchádzač, ktorý navrhol/požaduje za poskytnutie služby</w:t>
      </w:r>
      <w:r w:rsidRPr="00D77444">
        <w:rPr>
          <w:rFonts w:ascii="Arial" w:hAnsi="Arial" w:cs="Arial"/>
          <w:bCs/>
          <w:i/>
          <w:iCs/>
          <w:szCs w:val="20"/>
        </w:rPr>
        <w:t xml:space="preserve"> </w:t>
      </w:r>
      <w:r w:rsidRPr="00D77444">
        <w:rPr>
          <w:rFonts w:ascii="Arial" w:hAnsi="Arial" w:cs="Arial"/>
          <w:b/>
          <w:bCs/>
          <w:szCs w:val="20"/>
        </w:rPr>
        <w:t>najnižšiu cenu v mene euro bez DPH</w:t>
      </w:r>
      <w:r w:rsidR="00D7211F">
        <w:rPr>
          <w:rFonts w:ascii="Arial" w:hAnsi="Arial" w:cs="Arial"/>
          <w:bCs/>
          <w:szCs w:val="20"/>
        </w:rPr>
        <w:t xml:space="preserve"> a zároveň splní požiadavky na predmet zákazky a podmienky účasti stanovené verejným obstarávateľom.</w:t>
      </w:r>
    </w:p>
    <w:p w14:paraId="0ACA7120" w14:textId="07852DAD" w:rsidR="00D7211F" w:rsidRPr="00D7211F" w:rsidRDefault="00D7211F" w:rsidP="00D7211F">
      <w:pPr>
        <w:numPr>
          <w:ilvl w:val="1"/>
          <w:numId w:val="85"/>
        </w:numPr>
        <w:spacing w:after="160" w:line="259" w:lineRule="auto"/>
        <w:ind w:left="851" w:hanging="425"/>
        <w:rPr>
          <w:rFonts w:ascii="Arial" w:hAnsi="Arial" w:cs="Arial"/>
          <w:bCs/>
          <w:szCs w:val="20"/>
        </w:rPr>
      </w:pPr>
      <w:r>
        <w:rPr>
          <w:rFonts w:ascii="Arial" w:hAnsi="Arial" w:cs="Arial"/>
          <w:bCs/>
          <w:szCs w:val="20"/>
        </w:rPr>
        <w:t>V prípade rovnosti prijatých ponúk bude rozhodujúcim kritériom nižšia cena za druh služby „čistenie, odvoz a likvidácia odpadu“</w:t>
      </w:r>
    </w:p>
    <w:p w14:paraId="12B278A3" w14:textId="77777777" w:rsidR="008A3132" w:rsidRPr="00D77444" w:rsidRDefault="008A3132" w:rsidP="008A3132">
      <w:pPr>
        <w:pStyle w:val="Odsekzoznamu"/>
        <w:numPr>
          <w:ilvl w:val="0"/>
          <w:numId w:val="85"/>
        </w:numPr>
        <w:spacing w:after="160" w:line="259" w:lineRule="auto"/>
        <w:ind w:left="284" w:hanging="284"/>
        <w:contextualSpacing/>
        <w:jc w:val="left"/>
        <w:rPr>
          <w:rFonts w:cs="Arial"/>
          <w:b/>
          <w:bCs/>
          <w:szCs w:val="20"/>
        </w:rPr>
      </w:pPr>
      <w:r w:rsidRPr="00D77444">
        <w:rPr>
          <w:rFonts w:cs="Arial"/>
          <w:b/>
          <w:bCs/>
          <w:szCs w:val="20"/>
        </w:rPr>
        <w:t>Spôsob uvedenia návrhu na plnenie:</w:t>
      </w:r>
    </w:p>
    <w:p w14:paraId="63CACC8B" w14:textId="09F4DF1A" w:rsidR="008A3132" w:rsidRPr="00D77444"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lastRenderedPageBreak/>
        <w:t>Uchádzač uvedie svoj návrh na plnenia kritéria v tabuľke Prílohy č. 1 k časti A.2 Kritériá na hodnotenie ponúk a pravidlá ich uplatnenia týchto SP</w:t>
      </w:r>
      <w:r w:rsidR="006342C0">
        <w:rPr>
          <w:rFonts w:ascii="Arial" w:hAnsi="Arial" w:cs="Arial"/>
          <w:bCs/>
          <w:szCs w:val="20"/>
        </w:rPr>
        <w:t xml:space="preserve"> prostredníctvom vyplnenia Špecifikácie ceny</w:t>
      </w:r>
      <w:r w:rsidRPr="00D77444">
        <w:rPr>
          <w:rFonts w:ascii="Arial" w:hAnsi="Arial" w:cs="Arial"/>
          <w:bCs/>
          <w:szCs w:val="20"/>
        </w:rPr>
        <w:t>.</w:t>
      </w:r>
      <w:r w:rsidR="007C33E6">
        <w:rPr>
          <w:rFonts w:ascii="Arial" w:hAnsi="Arial" w:cs="Arial"/>
          <w:bCs/>
          <w:szCs w:val="20"/>
        </w:rPr>
        <w:t xml:space="preserve"> </w:t>
      </w:r>
    </w:p>
    <w:p w14:paraId="3FB8C7DE" w14:textId="3DF7AA52" w:rsidR="003D3BF5" w:rsidRDefault="003D3BF5" w:rsidP="00DC0B2E">
      <w:pPr>
        <w:autoSpaceDE w:val="0"/>
        <w:autoSpaceDN w:val="0"/>
        <w:spacing w:after="0" w:line="276" w:lineRule="auto"/>
        <w:rPr>
          <w:rFonts w:ascii="Arial" w:hAnsi="Arial" w:cs="Arial"/>
          <w:color w:val="000000" w:themeColor="text1"/>
          <w:sz w:val="24"/>
        </w:rPr>
      </w:pPr>
    </w:p>
    <w:p w14:paraId="614DF1B1" w14:textId="532D18AE" w:rsidR="00806073" w:rsidRDefault="00806073" w:rsidP="00DC0B2E">
      <w:pPr>
        <w:autoSpaceDE w:val="0"/>
        <w:autoSpaceDN w:val="0"/>
        <w:spacing w:after="0" w:line="276" w:lineRule="auto"/>
        <w:rPr>
          <w:rFonts w:ascii="Arial" w:hAnsi="Arial" w:cs="Arial"/>
          <w:color w:val="000000" w:themeColor="text1"/>
          <w:sz w:val="24"/>
        </w:rPr>
      </w:pPr>
    </w:p>
    <w:p w14:paraId="04189DDC" w14:textId="196F3439" w:rsidR="00806073" w:rsidRDefault="00806073" w:rsidP="00DC0B2E">
      <w:pPr>
        <w:autoSpaceDE w:val="0"/>
        <w:autoSpaceDN w:val="0"/>
        <w:spacing w:after="0" w:line="276" w:lineRule="auto"/>
        <w:rPr>
          <w:rFonts w:ascii="Arial" w:hAnsi="Arial" w:cs="Arial"/>
          <w:color w:val="000000" w:themeColor="text1"/>
          <w:sz w:val="24"/>
        </w:rPr>
      </w:pPr>
    </w:p>
    <w:p w14:paraId="5A333A75" w14:textId="71DE707B" w:rsidR="00806073" w:rsidRDefault="00806073" w:rsidP="00DC0B2E">
      <w:pPr>
        <w:autoSpaceDE w:val="0"/>
        <w:autoSpaceDN w:val="0"/>
        <w:spacing w:after="0" w:line="276" w:lineRule="auto"/>
        <w:rPr>
          <w:rFonts w:ascii="Arial" w:hAnsi="Arial" w:cs="Arial"/>
          <w:color w:val="000000" w:themeColor="text1"/>
          <w:sz w:val="24"/>
        </w:rPr>
      </w:pPr>
    </w:p>
    <w:p w14:paraId="7D8E17B0" w14:textId="6B02DE99" w:rsidR="00806073" w:rsidRDefault="00806073" w:rsidP="00DC0B2E">
      <w:pPr>
        <w:autoSpaceDE w:val="0"/>
        <w:autoSpaceDN w:val="0"/>
        <w:spacing w:after="0" w:line="276" w:lineRule="auto"/>
        <w:rPr>
          <w:rFonts w:ascii="Arial" w:hAnsi="Arial" w:cs="Arial"/>
          <w:color w:val="000000" w:themeColor="text1"/>
          <w:sz w:val="24"/>
        </w:rPr>
      </w:pPr>
    </w:p>
    <w:p w14:paraId="6822943B" w14:textId="2BEEF772" w:rsidR="00806073" w:rsidRDefault="00806073" w:rsidP="00DC0B2E">
      <w:pPr>
        <w:autoSpaceDE w:val="0"/>
        <w:autoSpaceDN w:val="0"/>
        <w:spacing w:after="0" w:line="276" w:lineRule="auto"/>
        <w:rPr>
          <w:rFonts w:ascii="Arial" w:hAnsi="Arial" w:cs="Arial"/>
          <w:color w:val="000000" w:themeColor="text1"/>
          <w:sz w:val="24"/>
        </w:rPr>
      </w:pPr>
    </w:p>
    <w:p w14:paraId="0997A649" w14:textId="5FC70D66" w:rsidR="00806073" w:rsidRDefault="00806073" w:rsidP="00DC0B2E">
      <w:pPr>
        <w:autoSpaceDE w:val="0"/>
        <w:autoSpaceDN w:val="0"/>
        <w:spacing w:after="0" w:line="276" w:lineRule="auto"/>
        <w:rPr>
          <w:rFonts w:ascii="Arial" w:hAnsi="Arial" w:cs="Arial"/>
          <w:color w:val="000000" w:themeColor="text1"/>
          <w:sz w:val="24"/>
        </w:rPr>
      </w:pPr>
    </w:p>
    <w:p w14:paraId="7259F2AB" w14:textId="7AE3F185" w:rsidR="00806073" w:rsidRDefault="00806073" w:rsidP="00DC0B2E">
      <w:pPr>
        <w:autoSpaceDE w:val="0"/>
        <w:autoSpaceDN w:val="0"/>
        <w:spacing w:after="0" w:line="276" w:lineRule="auto"/>
        <w:rPr>
          <w:rFonts w:ascii="Arial" w:hAnsi="Arial" w:cs="Arial"/>
          <w:color w:val="000000" w:themeColor="text1"/>
          <w:sz w:val="24"/>
        </w:rPr>
      </w:pPr>
    </w:p>
    <w:p w14:paraId="15B5814B" w14:textId="2CA8ECFF" w:rsidR="00806073" w:rsidRDefault="00806073" w:rsidP="00DC0B2E">
      <w:pPr>
        <w:autoSpaceDE w:val="0"/>
        <w:autoSpaceDN w:val="0"/>
        <w:spacing w:after="0" w:line="276" w:lineRule="auto"/>
        <w:rPr>
          <w:rFonts w:ascii="Arial" w:hAnsi="Arial" w:cs="Arial"/>
          <w:color w:val="000000" w:themeColor="text1"/>
          <w:sz w:val="24"/>
        </w:rPr>
      </w:pPr>
    </w:p>
    <w:p w14:paraId="6798C2E2" w14:textId="3B5C597B" w:rsidR="00806073" w:rsidRDefault="00806073" w:rsidP="00DC0B2E">
      <w:pPr>
        <w:autoSpaceDE w:val="0"/>
        <w:autoSpaceDN w:val="0"/>
        <w:spacing w:after="0" w:line="276" w:lineRule="auto"/>
        <w:rPr>
          <w:rFonts w:ascii="Arial" w:hAnsi="Arial" w:cs="Arial"/>
          <w:color w:val="000000" w:themeColor="text1"/>
          <w:sz w:val="24"/>
        </w:rPr>
      </w:pPr>
    </w:p>
    <w:p w14:paraId="60E19D39" w14:textId="0446EB3A" w:rsidR="00806073" w:rsidRDefault="00806073" w:rsidP="00DC0B2E">
      <w:pPr>
        <w:autoSpaceDE w:val="0"/>
        <w:autoSpaceDN w:val="0"/>
        <w:spacing w:after="0" w:line="276" w:lineRule="auto"/>
        <w:rPr>
          <w:rFonts w:ascii="Arial" w:hAnsi="Arial" w:cs="Arial"/>
          <w:color w:val="000000" w:themeColor="text1"/>
          <w:sz w:val="24"/>
        </w:rPr>
      </w:pPr>
    </w:p>
    <w:p w14:paraId="2FBABA42" w14:textId="07706CA6" w:rsidR="00806073" w:rsidRDefault="00806073" w:rsidP="00DC0B2E">
      <w:pPr>
        <w:autoSpaceDE w:val="0"/>
        <w:autoSpaceDN w:val="0"/>
        <w:spacing w:after="0" w:line="276" w:lineRule="auto"/>
        <w:rPr>
          <w:rFonts w:ascii="Arial" w:hAnsi="Arial" w:cs="Arial"/>
          <w:color w:val="000000" w:themeColor="text1"/>
          <w:sz w:val="24"/>
        </w:rPr>
      </w:pPr>
    </w:p>
    <w:p w14:paraId="7F04E249" w14:textId="4B552C4F" w:rsidR="00806073" w:rsidRDefault="00806073" w:rsidP="00DC0B2E">
      <w:pPr>
        <w:autoSpaceDE w:val="0"/>
        <w:autoSpaceDN w:val="0"/>
        <w:spacing w:after="0" w:line="276" w:lineRule="auto"/>
        <w:rPr>
          <w:rFonts w:ascii="Arial" w:hAnsi="Arial" w:cs="Arial"/>
          <w:color w:val="000000" w:themeColor="text1"/>
          <w:sz w:val="24"/>
        </w:rPr>
      </w:pPr>
    </w:p>
    <w:p w14:paraId="1D91C14C" w14:textId="4C6467CD" w:rsidR="00806073" w:rsidRDefault="00806073" w:rsidP="00DC0B2E">
      <w:pPr>
        <w:autoSpaceDE w:val="0"/>
        <w:autoSpaceDN w:val="0"/>
        <w:spacing w:after="0" w:line="276" w:lineRule="auto"/>
        <w:rPr>
          <w:rFonts w:ascii="Arial" w:hAnsi="Arial" w:cs="Arial"/>
          <w:color w:val="000000" w:themeColor="text1"/>
          <w:sz w:val="24"/>
        </w:rPr>
      </w:pPr>
    </w:p>
    <w:p w14:paraId="42EEF0A6" w14:textId="7C84CB8E" w:rsidR="00806073" w:rsidRDefault="00806073" w:rsidP="00DC0B2E">
      <w:pPr>
        <w:autoSpaceDE w:val="0"/>
        <w:autoSpaceDN w:val="0"/>
        <w:spacing w:after="0" w:line="276" w:lineRule="auto"/>
        <w:rPr>
          <w:rFonts w:ascii="Arial" w:hAnsi="Arial" w:cs="Arial"/>
          <w:color w:val="000000" w:themeColor="text1"/>
          <w:sz w:val="24"/>
        </w:rPr>
      </w:pPr>
    </w:p>
    <w:p w14:paraId="0D81F0D6" w14:textId="183CC40D" w:rsidR="00806073" w:rsidRDefault="00806073" w:rsidP="00DC0B2E">
      <w:pPr>
        <w:autoSpaceDE w:val="0"/>
        <w:autoSpaceDN w:val="0"/>
        <w:spacing w:after="0" w:line="276" w:lineRule="auto"/>
        <w:rPr>
          <w:rFonts w:ascii="Arial" w:hAnsi="Arial" w:cs="Arial"/>
          <w:color w:val="000000" w:themeColor="text1"/>
          <w:sz w:val="24"/>
        </w:rPr>
      </w:pPr>
    </w:p>
    <w:p w14:paraId="6E39F758" w14:textId="39236D89" w:rsidR="00806073" w:rsidRDefault="00806073" w:rsidP="00DC0B2E">
      <w:pPr>
        <w:autoSpaceDE w:val="0"/>
        <w:autoSpaceDN w:val="0"/>
        <w:spacing w:after="0" w:line="276" w:lineRule="auto"/>
        <w:rPr>
          <w:rFonts w:ascii="Arial" w:hAnsi="Arial" w:cs="Arial"/>
          <w:color w:val="000000" w:themeColor="text1"/>
          <w:sz w:val="24"/>
        </w:rPr>
      </w:pPr>
    </w:p>
    <w:p w14:paraId="1F2E046D" w14:textId="466A4CE5" w:rsidR="00806073" w:rsidRDefault="00806073" w:rsidP="00DC0B2E">
      <w:pPr>
        <w:autoSpaceDE w:val="0"/>
        <w:autoSpaceDN w:val="0"/>
        <w:spacing w:after="0" w:line="276" w:lineRule="auto"/>
        <w:rPr>
          <w:rFonts w:ascii="Arial" w:hAnsi="Arial" w:cs="Arial"/>
          <w:color w:val="000000" w:themeColor="text1"/>
          <w:sz w:val="24"/>
        </w:rPr>
      </w:pPr>
    </w:p>
    <w:p w14:paraId="7714D63A" w14:textId="44A7F562" w:rsidR="00806073" w:rsidRDefault="00806073" w:rsidP="00DC0B2E">
      <w:pPr>
        <w:autoSpaceDE w:val="0"/>
        <w:autoSpaceDN w:val="0"/>
        <w:spacing w:after="0" w:line="276" w:lineRule="auto"/>
        <w:rPr>
          <w:rFonts w:ascii="Arial" w:hAnsi="Arial" w:cs="Arial"/>
          <w:color w:val="000000" w:themeColor="text1"/>
          <w:sz w:val="24"/>
        </w:rPr>
      </w:pPr>
    </w:p>
    <w:p w14:paraId="7A7D7FE9" w14:textId="5FA23B34" w:rsidR="00806073" w:rsidRDefault="00806073" w:rsidP="00DC0B2E">
      <w:pPr>
        <w:autoSpaceDE w:val="0"/>
        <w:autoSpaceDN w:val="0"/>
        <w:spacing w:after="0" w:line="276" w:lineRule="auto"/>
        <w:rPr>
          <w:rFonts w:ascii="Arial" w:hAnsi="Arial" w:cs="Arial"/>
          <w:color w:val="000000" w:themeColor="text1"/>
          <w:sz w:val="24"/>
        </w:rPr>
      </w:pPr>
    </w:p>
    <w:p w14:paraId="6DC61DC4" w14:textId="44F7DC1E" w:rsidR="00806073" w:rsidRDefault="00806073" w:rsidP="00DC0B2E">
      <w:pPr>
        <w:autoSpaceDE w:val="0"/>
        <w:autoSpaceDN w:val="0"/>
        <w:spacing w:after="0" w:line="276" w:lineRule="auto"/>
        <w:rPr>
          <w:rFonts w:ascii="Arial" w:hAnsi="Arial" w:cs="Arial"/>
          <w:color w:val="000000" w:themeColor="text1"/>
          <w:sz w:val="24"/>
        </w:rPr>
      </w:pPr>
    </w:p>
    <w:p w14:paraId="73C45418" w14:textId="7F9CBECE" w:rsidR="00806073" w:rsidRDefault="00806073" w:rsidP="00DC0B2E">
      <w:pPr>
        <w:autoSpaceDE w:val="0"/>
        <w:autoSpaceDN w:val="0"/>
        <w:spacing w:after="0" w:line="276" w:lineRule="auto"/>
        <w:rPr>
          <w:rFonts w:ascii="Arial" w:hAnsi="Arial" w:cs="Arial"/>
          <w:color w:val="000000" w:themeColor="text1"/>
          <w:sz w:val="24"/>
        </w:rPr>
      </w:pPr>
    </w:p>
    <w:p w14:paraId="3B50F227" w14:textId="3F424276" w:rsidR="00806073" w:rsidRDefault="00806073" w:rsidP="00DC0B2E">
      <w:pPr>
        <w:autoSpaceDE w:val="0"/>
        <w:autoSpaceDN w:val="0"/>
        <w:spacing w:after="0" w:line="276" w:lineRule="auto"/>
        <w:rPr>
          <w:rFonts w:ascii="Arial" w:hAnsi="Arial" w:cs="Arial"/>
          <w:color w:val="000000" w:themeColor="text1"/>
          <w:sz w:val="24"/>
        </w:rPr>
      </w:pPr>
    </w:p>
    <w:p w14:paraId="6BFC72E5" w14:textId="0B84B2E0" w:rsidR="00806073" w:rsidRDefault="00806073" w:rsidP="00DC0B2E">
      <w:pPr>
        <w:autoSpaceDE w:val="0"/>
        <w:autoSpaceDN w:val="0"/>
        <w:spacing w:after="0" w:line="276" w:lineRule="auto"/>
        <w:rPr>
          <w:rFonts w:ascii="Arial" w:hAnsi="Arial" w:cs="Arial"/>
          <w:color w:val="000000" w:themeColor="text1"/>
          <w:sz w:val="24"/>
        </w:rPr>
      </w:pPr>
    </w:p>
    <w:p w14:paraId="7CCEE27C" w14:textId="2D0B6DA8" w:rsidR="00806073" w:rsidRDefault="00806073" w:rsidP="00DC0B2E">
      <w:pPr>
        <w:autoSpaceDE w:val="0"/>
        <w:autoSpaceDN w:val="0"/>
        <w:spacing w:after="0" w:line="276" w:lineRule="auto"/>
        <w:rPr>
          <w:rFonts w:ascii="Arial" w:hAnsi="Arial" w:cs="Arial"/>
          <w:color w:val="000000" w:themeColor="text1"/>
          <w:sz w:val="24"/>
        </w:rPr>
      </w:pPr>
    </w:p>
    <w:p w14:paraId="2A7AA09F" w14:textId="66786352" w:rsidR="00806073" w:rsidRDefault="00806073" w:rsidP="00DC0B2E">
      <w:pPr>
        <w:autoSpaceDE w:val="0"/>
        <w:autoSpaceDN w:val="0"/>
        <w:spacing w:after="0" w:line="276" w:lineRule="auto"/>
        <w:rPr>
          <w:rFonts w:ascii="Arial" w:hAnsi="Arial" w:cs="Arial"/>
          <w:color w:val="000000" w:themeColor="text1"/>
          <w:sz w:val="24"/>
        </w:rPr>
      </w:pPr>
    </w:p>
    <w:p w14:paraId="33873BAC" w14:textId="44020389" w:rsidR="00806073" w:rsidRDefault="00806073" w:rsidP="00DC0B2E">
      <w:pPr>
        <w:autoSpaceDE w:val="0"/>
        <w:autoSpaceDN w:val="0"/>
        <w:spacing w:after="0" w:line="276" w:lineRule="auto"/>
        <w:rPr>
          <w:rFonts w:ascii="Arial" w:hAnsi="Arial" w:cs="Arial"/>
          <w:color w:val="000000" w:themeColor="text1"/>
          <w:sz w:val="24"/>
        </w:rPr>
      </w:pPr>
    </w:p>
    <w:p w14:paraId="1C4E83ED" w14:textId="6CE1DF99" w:rsidR="00806073" w:rsidRDefault="00806073" w:rsidP="00DC0B2E">
      <w:pPr>
        <w:autoSpaceDE w:val="0"/>
        <w:autoSpaceDN w:val="0"/>
        <w:spacing w:after="0" w:line="276" w:lineRule="auto"/>
        <w:rPr>
          <w:rFonts w:ascii="Arial" w:hAnsi="Arial" w:cs="Arial"/>
          <w:color w:val="000000" w:themeColor="text1"/>
          <w:sz w:val="24"/>
        </w:rPr>
      </w:pPr>
    </w:p>
    <w:p w14:paraId="304BD583" w14:textId="069CB771" w:rsidR="00806073" w:rsidRDefault="00806073" w:rsidP="00DC0B2E">
      <w:pPr>
        <w:autoSpaceDE w:val="0"/>
        <w:autoSpaceDN w:val="0"/>
        <w:spacing w:after="0" w:line="276" w:lineRule="auto"/>
        <w:rPr>
          <w:rFonts w:ascii="Arial" w:hAnsi="Arial" w:cs="Arial"/>
          <w:color w:val="000000" w:themeColor="text1"/>
          <w:sz w:val="24"/>
        </w:rPr>
      </w:pPr>
    </w:p>
    <w:p w14:paraId="45362E76" w14:textId="485D29C8" w:rsidR="00806073" w:rsidRDefault="00806073" w:rsidP="00DC0B2E">
      <w:pPr>
        <w:autoSpaceDE w:val="0"/>
        <w:autoSpaceDN w:val="0"/>
        <w:spacing w:after="0" w:line="276" w:lineRule="auto"/>
        <w:rPr>
          <w:rFonts w:ascii="Arial" w:hAnsi="Arial" w:cs="Arial"/>
          <w:color w:val="000000" w:themeColor="text1"/>
          <w:sz w:val="24"/>
        </w:rPr>
      </w:pPr>
    </w:p>
    <w:p w14:paraId="3918AA29" w14:textId="11189590" w:rsidR="00806073" w:rsidRDefault="00806073" w:rsidP="00DC0B2E">
      <w:pPr>
        <w:autoSpaceDE w:val="0"/>
        <w:autoSpaceDN w:val="0"/>
        <w:spacing w:after="0" w:line="276" w:lineRule="auto"/>
        <w:rPr>
          <w:rFonts w:ascii="Arial" w:hAnsi="Arial" w:cs="Arial"/>
          <w:color w:val="000000" w:themeColor="text1"/>
          <w:sz w:val="24"/>
        </w:rPr>
      </w:pPr>
    </w:p>
    <w:p w14:paraId="772E6364" w14:textId="6D9F3413" w:rsidR="00806073" w:rsidRDefault="00806073" w:rsidP="00DC0B2E">
      <w:pPr>
        <w:autoSpaceDE w:val="0"/>
        <w:autoSpaceDN w:val="0"/>
        <w:spacing w:after="0" w:line="276" w:lineRule="auto"/>
        <w:rPr>
          <w:rFonts w:ascii="Arial" w:hAnsi="Arial" w:cs="Arial"/>
          <w:color w:val="000000" w:themeColor="text1"/>
          <w:sz w:val="24"/>
        </w:rPr>
      </w:pPr>
    </w:p>
    <w:p w14:paraId="0F9DBFA8" w14:textId="18F24A92" w:rsidR="00806073" w:rsidRDefault="00806073" w:rsidP="00DC0B2E">
      <w:pPr>
        <w:autoSpaceDE w:val="0"/>
        <w:autoSpaceDN w:val="0"/>
        <w:spacing w:after="0" w:line="276" w:lineRule="auto"/>
        <w:rPr>
          <w:rFonts w:ascii="Arial" w:hAnsi="Arial" w:cs="Arial"/>
          <w:color w:val="000000" w:themeColor="text1"/>
          <w:sz w:val="24"/>
        </w:rPr>
      </w:pPr>
    </w:p>
    <w:p w14:paraId="222386DA" w14:textId="35237F9A" w:rsidR="00806073" w:rsidRDefault="00806073" w:rsidP="00DC0B2E">
      <w:pPr>
        <w:autoSpaceDE w:val="0"/>
        <w:autoSpaceDN w:val="0"/>
        <w:spacing w:after="0" w:line="276" w:lineRule="auto"/>
        <w:rPr>
          <w:rFonts w:ascii="Arial" w:hAnsi="Arial" w:cs="Arial"/>
          <w:color w:val="000000" w:themeColor="text1"/>
          <w:sz w:val="24"/>
        </w:rPr>
      </w:pPr>
    </w:p>
    <w:p w14:paraId="2DE30A58" w14:textId="63610D6B" w:rsidR="00806073" w:rsidRDefault="00806073" w:rsidP="00DC0B2E">
      <w:pPr>
        <w:autoSpaceDE w:val="0"/>
        <w:autoSpaceDN w:val="0"/>
        <w:spacing w:after="0" w:line="276" w:lineRule="auto"/>
        <w:rPr>
          <w:rFonts w:ascii="Arial" w:hAnsi="Arial" w:cs="Arial"/>
          <w:color w:val="000000" w:themeColor="text1"/>
          <w:sz w:val="24"/>
        </w:rPr>
      </w:pPr>
    </w:p>
    <w:p w14:paraId="1D4CB770" w14:textId="3AF2B580" w:rsidR="00806073" w:rsidRDefault="00806073" w:rsidP="00DC0B2E">
      <w:pPr>
        <w:autoSpaceDE w:val="0"/>
        <w:autoSpaceDN w:val="0"/>
        <w:spacing w:after="0" w:line="276" w:lineRule="auto"/>
        <w:rPr>
          <w:rFonts w:ascii="Arial" w:hAnsi="Arial" w:cs="Arial"/>
          <w:color w:val="000000" w:themeColor="text1"/>
          <w:sz w:val="24"/>
        </w:rPr>
      </w:pPr>
    </w:p>
    <w:p w14:paraId="0C29C91E" w14:textId="4B10CB59" w:rsidR="00806073" w:rsidRDefault="00806073" w:rsidP="00DC0B2E">
      <w:pPr>
        <w:autoSpaceDE w:val="0"/>
        <w:autoSpaceDN w:val="0"/>
        <w:spacing w:after="0" w:line="276" w:lineRule="auto"/>
        <w:rPr>
          <w:rFonts w:ascii="Arial" w:hAnsi="Arial" w:cs="Arial"/>
          <w:color w:val="000000" w:themeColor="text1"/>
          <w:sz w:val="24"/>
        </w:rPr>
      </w:pPr>
    </w:p>
    <w:p w14:paraId="5E55F2C4" w14:textId="2BB6D175" w:rsidR="00806073" w:rsidRDefault="00806073" w:rsidP="00DC0B2E">
      <w:pPr>
        <w:autoSpaceDE w:val="0"/>
        <w:autoSpaceDN w:val="0"/>
        <w:spacing w:after="0" w:line="276" w:lineRule="auto"/>
        <w:rPr>
          <w:rFonts w:ascii="Arial" w:hAnsi="Arial" w:cs="Arial"/>
          <w:color w:val="000000" w:themeColor="text1"/>
          <w:sz w:val="24"/>
        </w:rPr>
      </w:pPr>
    </w:p>
    <w:p w14:paraId="69152169" w14:textId="52A58F8E" w:rsidR="00806073" w:rsidRPr="00D77444" w:rsidRDefault="00806073" w:rsidP="00DC0B2E">
      <w:pPr>
        <w:autoSpaceDE w:val="0"/>
        <w:autoSpaceDN w:val="0"/>
        <w:spacing w:after="0" w:line="276" w:lineRule="auto"/>
        <w:rPr>
          <w:rFonts w:ascii="Arial" w:hAnsi="Arial" w:cs="Arial"/>
          <w:color w:val="000000" w:themeColor="text1"/>
          <w:sz w:val="24"/>
        </w:rPr>
      </w:pPr>
    </w:p>
    <w:p w14:paraId="55A0CBF9" w14:textId="561E2570" w:rsidR="00ED375D" w:rsidRPr="00D77444" w:rsidRDefault="00ED375D" w:rsidP="00DC0B2E">
      <w:pPr>
        <w:autoSpaceDE w:val="0"/>
        <w:autoSpaceDN w:val="0"/>
        <w:spacing w:after="0" w:line="276" w:lineRule="auto"/>
        <w:rPr>
          <w:rFonts w:ascii="Arial" w:hAnsi="Arial" w:cs="Arial"/>
          <w:color w:val="000000" w:themeColor="text1"/>
          <w:sz w:val="24"/>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3505C833" w14:textId="55C5DC3C" w:rsidR="00833F21"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 xml:space="preserve">Návrh na plnenie </w:t>
      </w:r>
      <w:proofErr w:type="spellStart"/>
      <w:r w:rsidRPr="00DC0B2E">
        <w:rPr>
          <w:rFonts w:ascii="Arial" w:hAnsi="Arial" w:cs="Arial"/>
          <w:color w:val="000000" w:themeColor="text1"/>
        </w:rPr>
        <w:t>kritéri</w:t>
      </w:r>
      <w:proofErr w:type="spellEnd"/>
    </w:p>
    <w:p w14:paraId="5A26F91E" w14:textId="5B435C63" w:rsidR="00833F21" w:rsidRDefault="00833F21" w:rsidP="00DC0B2E">
      <w:pPr>
        <w:autoSpaceDE w:val="0"/>
        <w:autoSpaceDN w:val="0"/>
        <w:spacing w:after="0" w:line="276" w:lineRule="auto"/>
        <w:rPr>
          <w:rFonts w:ascii="Arial" w:hAnsi="Arial" w:cs="Arial"/>
          <w:color w:val="000000" w:themeColor="text1"/>
        </w:rPr>
      </w:pPr>
    </w:p>
    <w:p w14:paraId="129299FF" w14:textId="23D7BC85" w:rsidR="00854843" w:rsidRPr="00146884" w:rsidRDefault="00854843" w:rsidP="00854843">
      <w:pPr>
        <w:pStyle w:val="Nadpis1"/>
      </w:pPr>
      <w:bookmarkStart w:id="98" w:name="_Toc461981439"/>
      <w:bookmarkStart w:id="99" w:name="_Toc200543708"/>
      <w:r>
        <w:t xml:space="preserve">A.3 </w:t>
      </w:r>
      <w:r w:rsidRPr="00146884">
        <w:t>PODMIENKY ÚČASTI UCHÁDZAČOV</w:t>
      </w:r>
      <w:bookmarkEnd w:id="98"/>
      <w:bookmarkEnd w:id="99"/>
    </w:p>
    <w:p w14:paraId="1D2A80FD" w14:textId="77777777" w:rsidR="00854843" w:rsidRDefault="00854843" w:rsidP="00854843">
      <w:pPr>
        <w:pStyle w:val="Bezriadkovania"/>
        <w:rPr>
          <w:rFonts w:ascii="Arial" w:hAnsi="Arial" w:cs="Arial"/>
          <w:sz w:val="20"/>
          <w:szCs w:val="20"/>
        </w:rPr>
      </w:pPr>
    </w:p>
    <w:p w14:paraId="02A329FA" w14:textId="77777777" w:rsidR="00854843" w:rsidRPr="0000288C" w:rsidRDefault="00854843" w:rsidP="00854843">
      <w:pPr>
        <w:tabs>
          <w:tab w:val="left" w:pos="7380"/>
        </w:tabs>
        <w:spacing w:after="0"/>
        <w:rPr>
          <w:rFonts w:ascii="Arial" w:hAnsi="Arial" w:cs="Arial"/>
          <w:b/>
          <w:bCs/>
          <w:sz w:val="20"/>
          <w:szCs w:val="20"/>
          <w:u w:val="single"/>
        </w:rPr>
      </w:pPr>
    </w:p>
    <w:p w14:paraId="488E1AE9" w14:textId="77777777" w:rsidR="00854843" w:rsidRPr="00D77444" w:rsidRDefault="00854843" w:rsidP="00854843">
      <w:pPr>
        <w:pStyle w:val="Zkladntext"/>
        <w:rPr>
          <w:rFonts w:ascii="Arial" w:eastAsia="Times New Roman" w:hAnsi="Arial" w:cs="Arial"/>
          <w:b/>
          <w:bCs/>
          <w:iCs/>
          <w:noProof w:val="0"/>
          <w:sz w:val="22"/>
          <w:szCs w:val="22"/>
          <w:u w:val="single"/>
          <w:lang w:eastAsia="en-US"/>
        </w:rPr>
      </w:pPr>
      <w:r w:rsidRPr="00D77444">
        <w:rPr>
          <w:rFonts w:ascii="Arial" w:eastAsia="Times New Roman" w:hAnsi="Arial" w:cs="Arial"/>
          <w:b/>
          <w:bCs/>
          <w:iCs/>
          <w:noProof w:val="0"/>
          <w:sz w:val="22"/>
          <w:szCs w:val="22"/>
          <w:u w:val="single"/>
          <w:lang w:eastAsia="en-US"/>
        </w:rPr>
        <w:t>Podmienky účasti vo verejnom obstarávaní týkajúce sa osobného postavenia podľa § 32 zákona č. 343/2015 Z. z. o verejnom obstarávaní a o zmene a doplnení niektorých zákonov v znení neskorších predpisov (ďalej len „ZVO“)</w:t>
      </w:r>
    </w:p>
    <w:p w14:paraId="0EAB343E" w14:textId="77777777" w:rsidR="00854843" w:rsidRPr="00D77444" w:rsidRDefault="00854843" w:rsidP="00854843">
      <w:pPr>
        <w:pStyle w:val="Zkladntext"/>
        <w:rPr>
          <w:rFonts w:ascii="Arial" w:eastAsia="Times New Roman" w:hAnsi="Arial" w:cs="Arial"/>
          <w:b/>
          <w:bCs/>
          <w:iCs/>
          <w:noProof w:val="0"/>
          <w:sz w:val="22"/>
          <w:szCs w:val="22"/>
          <w:u w:val="single"/>
          <w:lang w:eastAsia="en-US"/>
        </w:rPr>
      </w:pPr>
    </w:p>
    <w:p w14:paraId="58FFDF9A"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Verejného obstarávania sa môže zúčastniť len ten, kto spĺňa tieto podmienky účasti týkajúce sa osobného postavenia:</w:t>
      </w:r>
    </w:p>
    <w:p w14:paraId="6B31EFCF"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75C9C25F"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1. Verejného obstarávania sa môže zúčastniť len ten, kto spĺňa podmienky účasti týkajúce sa osobného postavenia podľa § 32 ods. 1 ZVO, ktorých splnenie preukazuje podľa § 32 ods. 2 ZVO v spojení s § 152 ZVO.</w:t>
      </w:r>
    </w:p>
    <w:p w14:paraId="58329F2F"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911C4D6"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2. 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9B91BC3" w14:textId="07057464" w:rsidR="00854843" w:rsidRDefault="00854843" w:rsidP="00854843">
      <w:pPr>
        <w:pStyle w:val="Zkladntext"/>
        <w:rPr>
          <w:rFonts w:ascii="Arial" w:eastAsia="Times New Roman" w:hAnsi="Arial" w:cs="Arial"/>
          <w:bCs/>
          <w:iCs/>
          <w:noProof w:val="0"/>
          <w:sz w:val="22"/>
          <w:szCs w:val="22"/>
          <w:lang w:eastAsia="en-US"/>
        </w:rPr>
      </w:pPr>
    </w:p>
    <w:p w14:paraId="774EE1BD" w14:textId="15AD056C" w:rsidR="00114382" w:rsidRDefault="00114382" w:rsidP="00854843">
      <w:pPr>
        <w:pStyle w:val="Zkladntext"/>
        <w:rPr>
          <w:rFonts w:ascii="Arial" w:eastAsia="Times New Roman" w:hAnsi="Arial" w:cs="Arial"/>
          <w:bCs/>
          <w:iCs/>
          <w:noProof w:val="0"/>
          <w:sz w:val="22"/>
          <w:szCs w:val="22"/>
          <w:lang w:eastAsia="en-US"/>
        </w:rPr>
      </w:pPr>
      <w:r w:rsidRPr="00114382">
        <w:rPr>
          <w:rFonts w:ascii="Arial" w:eastAsia="Times New Roman" w:hAnsi="Arial" w:cs="Arial"/>
          <w:bCs/>
          <w:iCs/>
          <w:noProof w:val="0"/>
          <w:sz w:val="22"/>
          <w:szCs w:val="22"/>
          <w:lang w:eastAsia="en-US"/>
        </w:rPr>
        <w:t>3.</w:t>
      </w:r>
      <w:r w:rsidRPr="00114382">
        <w:rPr>
          <w:rFonts w:ascii="Arial" w:eastAsia="Times New Roman" w:hAnsi="Arial" w:cs="Arial"/>
          <w:bCs/>
          <w:iCs/>
          <w:noProof w:val="0"/>
          <w:sz w:val="22"/>
          <w:szCs w:val="22"/>
          <w:lang w:eastAsia="en-US"/>
        </w:rPr>
        <w:tab/>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r w:rsidR="000861A9">
        <w:rPr>
          <w:rFonts w:ascii="Arial" w:eastAsia="Times New Roman" w:hAnsi="Arial" w:cs="Arial"/>
          <w:bCs/>
          <w:iCs/>
          <w:noProof w:val="0"/>
          <w:sz w:val="22"/>
          <w:szCs w:val="22"/>
          <w:lang w:eastAsia="en-US"/>
        </w:rPr>
        <w:t>.</w:t>
      </w:r>
    </w:p>
    <w:p w14:paraId="76A389A2" w14:textId="77777777" w:rsidR="00114382" w:rsidRDefault="00114382" w:rsidP="00854843">
      <w:pPr>
        <w:pStyle w:val="Zkladntext"/>
        <w:rPr>
          <w:rFonts w:ascii="Arial" w:eastAsia="Times New Roman" w:hAnsi="Arial" w:cs="Arial"/>
          <w:bCs/>
          <w:iCs/>
          <w:noProof w:val="0"/>
          <w:sz w:val="22"/>
          <w:szCs w:val="22"/>
          <w:lang w:eastAsia="en-US"/>
        </w:rPr>
      </w:pPr>
    </w:p>
    <w:p w14:paraId="3C71893A" w14:textId="77777777" w:rsidR="00114382" w:rsidRPr="00D77444" w:rsidRDefault="00114382" w:rsidP="00854843">
      <w:pPr>
        <w:pStyle w:val="Zkladntext"/>
        <w:rPr>
          <w:rFonts w:ascii="Arial" w:eastAsia="Times New Roman" w:hAnsi="Arial" w:cs="Arial"/>
          <w:bCs/>
          <w:iCs/>
          <w:noProof w:val="0"/>
          <w:sz w:val="22"/>
          <w:szCs w:val="22"/>
          <w:lang w:eastAsia="en-US"/>
        </w:rPr>
      </w:pPr>
    </w:p>
    <w:p w14:paraId="3D6ACF66" w14:textId="31091D8F"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4</w:t>
      </w:r>
      <w:r w:rsidR="00854843" w:rsidRPr="00D77444">
        <w:rPr>
          <w:rFonts w:ascii="Arial" w:eastAsia="Times New Roman" w:hAnsi="Arial" w:cs="Arial"/>
          <w:bCs/>
          <w:iCs/>
          <w:noProof w:val="0"/>
          <w:sz w:val="22"/>
          <w:szCs w:val="22"/>
          <w:lang w:eastAsia="en-US"/>
        </w:rPr>
        <w:t>. Podľa § 32 ods. 8 zákona, za osobu podľa odseku 7 sa považuje osoba, ktorá má rozhodujúci vplyv na činnosť uchádzača alebo záujemcu, jeho strategické ciele alebo významné rozhodnutia</w:t>
      </w:r>
    </w:p>
    <w:p w14:paraId="45A34170"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prostredníctvom vlastníckeho práva, finančného podielu alebo pravidiel, ktorými sa uchádzač alebo</w:t>
      </w:r>
    </w:p>
    <w:p w14:paraId="2312472C"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záujemca spravuje, pričom rozhodujúcim vplyvom sa rozumie, ak iná osoba podľa odseku 7</w:t>
      </w:r>
    </w:p>
    <w:p w14:paraId="0F412287"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a) vlastní väčšinu akcií alebo väčšinový obchodný podiel u uchádzača alebo záujemcu,</w:t>
      </w:r>
    </w:p>
    <w:p w14:paraId="50D649B8"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b) má väčšinu hlasovacích práv u uchádzača alebo záujemcu,</w:t>
      </w:r>
    </w:p>
    <w:p w14:paraId="47D6E5EB"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c) má právo vymenúvať alebo odvolávať väčšinu členov štatutárneho orgánu alebo dozorného</w:t>
      </w:r>
    </w:p>
    <w:p w14:paraId="1A3F4C8E"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orgánu uchádzača alebo záujemcu alebo,</w:t>
      </w:r>
    </w:p>
    <w:p w14:paraId="09689172"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d) má právo vykonávať rozhodujúci vplyv na základe dohody uzavretej s uchádzačom alebo</w:t>
      </w:r>
    </w:p>
    <w:p w14:paraId="0BA07C30"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záujemcom alebo na základe spoločenskej zmluvy, zakladateľskej listiny alebo stanov, ak to</w:t>
      </w:r>
    </w:p>
    <w:p w14:paraId="26C8F2A3"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umožňuje právo štátu, ktorými sa táto osoba riadi.</w:t>
      </w:r>
    </w:p>
    <w:p w14:paraId="06112FB6"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5C5FFA16" w14:textId="0787EA83"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5</w:t>
      </w:r>
      <w:r w:rsidR="00854843" w:rsidRPr="00D77444">
        <w:rPr>
          <w:rFonts w:ascii="Arial" w:eastAsia="Times New Roman" w:hAnsi="Arial" w:cs="Arial"/>
          <w:bCs/>
          <w:iCs/>
          <w:noProof w:val="0"/>
          <w:sz w:val="22"/>
          <w:szCs w:val="22"/>
          <w:lang w:eastAsia="en-US"/>
        </w:rPr>
        <w:t>. Ak uchádzač alebo záujemca má sídlo, miesto podnikania alebo obvyklý pobyt mimo územia</w:t>
      </w:r>
    </w:p>
    <w:p w14:paraId="6909F4D5"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Slovenskej republiky a štát jeho sídla, miesta podnikania alebo obvyklého pobytu nevydáva niektoré</w:t>
      </w:r>
    </w:p>
    <w:p w14:paraId="3E027D39"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 dokladov uvedených v § 32 ods. 2 ZVO alebo nevydáva ani rovnocenné doklady, možno ich nahradiť čestným vyhlásením podľa predpisov platných v štáte jeho sídla, miesta podnikania alebo obvyklého pobytu.</w:t>
      </w:r>
    </w:p>
    <w:p w14:paraId="008AD87D"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699FF2A6" w14:textId="6B1B31A2"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6</w:t>
      </w:r>
      <w:r w:rsidR="00854843" w:rsidRPr="00D77444">
        <w:rPr>
          <w:rFonts w:ascii="Arial" w:eastAsia="Times New Roman" w:hAnsi="Arial" w:cs="Arial"/>
          <w:bCs/>
          <w:iCs/>
          <w:noProof w:val="0"/>
          <w:sz w:val="22"/>
          <w:szCs w:val="22"/>
          <w:lang w:eastAsia="en-US"/>
        </w:rPr>
        <w:t>.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2CAFD6"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5626868" w14:textId="0B527670"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7</w:t>
      </w:r>
      <w:r w:rsidR="00854843" w:rsidRPr="00D77444">
        <w:rPr>
          <w:rFonts w:ascii="Arial" w:eastAsia="Times New Roman" w:hAnsi="Arial" w:cs="Arial"/>
          <w:bCs/>
          <w:iCs/>
          <w:noProof w:val="0"/>
          <w:sz w:val="22"/>
          <w:szCs w:val="22"/>
          <w:lang w:eastAsia="en-US"/>
        </w:rPr>
        <w:t>. Skupina dodávateľov preukazuje splnenie podmienok účasti týkajú</w:t>
      </w:r>
      <w:r>
        <w:rPr>
          <w:rFonts w:ascii="Arial" w:eastAsia="Times New Roman" w:hAnsi="Arial" w:cs="Arial"/>
          <w:bCs/>
          <w:iCs/>
          <w:noProof w:val="0"/>
          <w:sz w:val="22"/>
          <w:szCs w:val="22"/>
          <w:lang w:eastAsia="en-US"/>
        </w:rPr>
        <w:t>cich sa osobného postavenia za k</w:t>
      </w:r>
      <w:r w:rsidR="00854843" w:rsidRPr="00D77444">
        <w:rPr>
          <w:rFonts w:ascii="Arial" w:eastAsia="Times New Roman" w:hAnsi="Arial" w:cs="Arial"/>
          <w:bCs/>
          <w:iCs/>
          <w:noProof w:val="0"/>
          <w:sz w:val="22"/>
          <w:szCs w:val="22"/>
          <w:lang w:eastAsia="en-US"/>
        </w:rPr>
        <w:t>aždého člena skupiny osobitne. Oprávnenie dodávať tovar, uskutočňovať stavebné práce alebo poskytovať službu preukazuje člen skupiny len vo vzťahu k tej časti predmetu zákazky, ktorú má</w:t>
      </w:r>
    </w:p>
    <w:p w14:paraId="4B4C1215"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lastRenderedPageBreak/>
        <w:t>zabezpečiť.</w:t>
      </w:r>
    </w:p>
    <w:p w14:paraId="405E813A"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31D2941F" w14:textId="241723A9" w:rsidR="00854843"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8</w:t>
      </w:r>
      <w:r w:rsidR="00854843" w:rsidRPr="00D77444">
        <w:rPr>
          <w:rFonts w:ascii="Arial" w:eastAsia="Times New Roman" w:hAnsi="Arial" w:cs="Arial"/>
          <w:bCs/>
          <w:iCs/>
          <w:noProof w:val="0"/>
          <w:sz w:val="22"/>
          <w:szCs w:val="22"/>
          <w:lang w:eastAsia="en-US"/>
        </w:rPr>
        <w:t>.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6BFCA03" w14:textId="77777777" w:rsidR="00114382" w:rsidRPr="00D77444" w:rsidRDefault="00114382" w:rsidP="00854843">
      <w:pPr>
        <w:pStyle w:val="Zkladntext"/>
        <w:rPr>
          <w:rFonts w:ascii="Arial" w:eastAsia="Times New Roman" w:hAnsi="Arial" w:cs="Arial"/>
          <w:bCs/>
          <w:iCs/>
          <w:noProof w:val="0"/>
          <w:sz w:val="22"/>
          <w:szCs w:val="22"/>
          <w:lang w:eastAsia="en-US"/>
        </w:rPr>
      </w:pPr>
    </w:p>
    <w:p w14:paraId="768934A3" w14:textId="51D92EF9"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9</w:t>
      </w:r>
      <w:r w:rsidR="00854843" w:rsidRPr="00D77444">
        <w:rPr>
          <w:rFonts w:ascii="Arial" w:eastAsia="Times New Roman" w:hAnsi="Arial" w:cs="Arial"/>
          <w:bCs/>
          <w:iCs/>
          <w:noProof w:val="0"/>
          <w:sz w:val="22"/>
          <w:szCs w:val="22"/>
          <w:lang w:eastAsia="en-US"/>
        </w:rPr>
        <w:t>. 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8B54715"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D749977" w14:textId="58F9E2AA" w:rsidR="00854843"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10</w:t>
      </w:r>
      <w:r w:rsidR="00854843" w:rsidRPr="00D77444">
        <w:rPr>
          <w:rFonts w:ascii="Arial" w:eastAsia="Times New Roman" w:hAnsi="Arial" w:cs="Arial"/>
          <w:bCs/>
          <w:iCs/>
          <w:noProof w:val="0"/>
          <w:sz w:val="22"/>
          <w:szCs w:val="22"/>
          <w:lang w:eastAsia="en-US"/>
        </w:rPr>
        <w:t>. Podrobnosti k podmienkam účasti osobného postavenia a ich preukazovanie sú uvedené v § 32 ZVO.</w:t>
      </w:r>
    </w:p>
    <w:p w14:paraId="05798AE6" w14:textId="33D457DE" w:rsidR="006A249C" w:rsidRDefault="006A249C" w:rsidP="00854843">
      <w:pPr>
        <w:pStyle w:val="Zkladntext"/>
        <w:rPr>
          <w:rFonts w:ascii="Arial" w:eastAsia="Times New Roman" w:hAnsi="Arial" w:cs="Arial"/>
          <w:bCs/>
          <w:iCs/>
          <w:noProof w:val="0"/>
          <w:sz w:val="22"/>
          <w:szCs w:val="22"/>
          <w:lang w:eastAsia="en-US"/>
        </w:rPr>
      </w:pPr>
    </w:p>
    <w:p w14:paraId="6308B9A0" w14:textId="77777777" w:rsidR="006A249C" w:rsidRDefault="006A249C" w:rsidP="006A249C">
      <w:pPr>
        <w:pStyle w:val="Zkladntext"/>
        <w:rPr>
          <w:rFonts w:ascii="Arial" w:eastAsia="Times New Roman" w:hAnsi="Arial" w:cs="Arial"/>
          <w:b/>
          <w:bCs/>
          <w:iCs/>
          <w:noProof w:val="0"/>
          <w:sz w:val="22"/>
          <w:szCs w:val="22"/>
          <w:lang w:eastAsia="en-US"/>
        </w:rPr>
      </w:pPr>
      <w:r w:rsidRPr="00526833">
        <w:rPr>
          <w:rFonts w:ascii="Arial" w:eastAsia="Times New Roman" w:hAnsi="Arial" w:cs="Arial"/>
          <w:b/>
          <w:bCs/>
          <w:iCs/>
          <w:noProof w:val="0"/>
          <w:sz w:val="22"/>
          <w:szCs w:val="22"/>
          <w:lang w:eastAsia="en-US"/>
        </w:rPr>
        <w:t>Podmienky účasti vo verejnom obstarávaní týkajúce sa finančného a ekonomického postavenia podľa § 33 ZVO</w:t>
      </w:r>
    </w:p>
    <w:p w14:paraId="60C61E77" w14:textId="77777777" w:rsidR="006A249C" w:rsidRDefault="006A249C" w:rsidP="006A249C">
      <w:pPr>
        <w:pStyle w:val="Zkladntext"/>
        <w:rPr>
          <w:rFonts w:ascii="Arial" w:eastAsia="Times New Roman" w:hAnsi="Arial" w:cs="Arial"/>
          <w:b/>
          <w:bCs/>
          <w:iCs/>
          <w:noProof w:val="0"/>
          <w:sz w:val="22"/>
          <w:szCs w:val="22"/>
          <w:lang w:eastAsia="en-US"/>
        </w:rPr>
      </w:pPr>
    </w:p>
    <w:p w14:paraId="6D3043D8" w14:textId="39A12E97" w:rsidR="00854843" w:rsidRPr="00D77444" w:rsidRDefault="006A249C" w:rsidP="00854843">
      <w:pPr>
        <w:pStyle w:val="Zkladntext"/>
        <w:rPr>
          <w:rFonts w:ascii="Arial" w:eastAsia="Times New Roman" w:hAnsi="Arial" w:cs="Arial"/>
          <w:bCs/>
          <w:iCs/>
          <w:noProof w:val="0"/>
          <w:sz w:val="22"/>
          <w:szCs w:val="22"/>
          <w:lang w:eastAsia="en-US"/>
        </w:rPr>
      </w:pPr>
      <w:r w:rsidRPr="002B784E">
        <w:rPr>
          <w:rFonts w:ascii="Arial" w:eastAsia="Times New Roman" w:hAnsi="Arial" w:cs="Arial"/>
          <w:b/>
          <w:bCs/>
          <w:iCs/>
          <w:noProof w:val="0"/>
          <w:sz w:val="22"/>
          <w:szCs w:val="22"/>
          <w:lang w:eastAsia="en-US"/>
        </w:rPr>
        <w:t>Neuplatňuje sa.</w:t>
      </w:r>
    </w:p>
    <w:p w14:paraId="6FA79899" w14:textId="77777777" w:rsidR="00854843" w:rsidRPr="00D77444" w:rsidRDefault="00854843" w:rsidP="00854843">
      <w:pPr>
        <w:pStyle w:val="Zkladntext"/>
        <w:rPr>
          <w:rFonts w:ascii="Arial" w:eastAsia="Times New Roman" w:hAnsi="Arial" w:cs="Arial"/>
          <w:b/>
          <w:bCs/>
          <w:iCs/>
          <w:noProof w:val="0"/>
          <w:sz w:val="22"/>
          <w:szCs w:val="22"/>
          <w:lang w:eastAsia="en-US"/>
        </w:rPr>
      </w:pPr>
    </w:p>
    <w:p w14:paraId="0B960B6A" w14:textId="77777777" w:rsidR="00854843" w:rsidRPr="00D77444" w:rsidRDefault="00854843" w:rsidP="00854843">
      <w:pPr>
        <w:pStyle w:val="Zkladntext"/>
        <w:rPr>
          <w:rFonts w:ascii="Arial" w:eastAsia="Times New Roman" w:hAnsi="Arial" w:cs="Arial"/>
          <w:b/>
          <w:bCs/>
          <w:iCs/>
          <w:noProof w:val="0"/>
          <w:sz w:val="22"/>
          <w:szCs w:val="22"/>
          <w:lang w:eastAsia="en-US"/>
        </w:rPr>
      </w:pPr>
    </w:p>
    <w:p w14:paraId="16408F4B" w14:textId="77777777" w:rsidR="00854843" w:rsidRPr="00D77444" w:rsidRDefault="00854843" w:rsidP="00854843">
      <w:pPr>
        <w:rPr>
          <w:rFonts w:ascii="Arial" w:hAnsi="Arial" w:cs="Arial"/>
          <w:b/>
          <w:bCs/>
          <w:i/>
          <w:iCs/>
        </w:rPr>
      </w:pPr>
      <w:r w:rsidRPr="00D77444">
        <w:rPr>
          <w:rFonts w:ascii="Arial" w:hAnsi="Arial" w:cs="Arial"/>
          <w:b/>
          <w:bCs/>
          <w:iCs/>
          <w:u w:val="single"/>
        </w:rPr>
        <w:t>Podmienky účasti uchádzačov vo verejnom obstarávaní týkajúce sa technickej a odbornej spôsobilosti podľa § 34 zákona o verejnom obstarávaní (ďalej len „ZVO“).</w:t>
      </w:r>
      <w:r w:rsidRPr="00D77444">
        <w:rPr>
          <w:rFonts w:ascii="Arial" w:hAnsi="Arial" w:cs="Arial"/>
          <w:b/>
          <w:bCs/>
          <w:i/>
          <w:iCs/>
        </w:rPr>
        <w:t xml:space="preserve">  </w:t>
      </w:r>
    </w:p>
    <w:p w14:paraId="45C5E30C" w14:textId="77777777" w:rsidR="00854843" w:rsidRPr="00D77444" w:rsidRDefault="00854843" w:rsidP="00854843">
      <w:pPr>
        <w:rPr>
          <w:rFonts w:ascii="Arial" w:hAnsi="Arial" w:cs="Arial"/>
          <w:bCs/>
          <w:iCs/>
        </w:rPr>
      </w:pPr>
      <w:r w:rsidRPr="00D77444">
        <w:rPr>
          <w:rFonts w:ascii="Arial" w:hAnsi="Arial" w:cs="Arial"/>
          <w:bCs/>
          <w:iCs/>
        </w:rPr>
        <w:t>Uchádzač v ponuke predloží nasledovné informácie a dokumenty, ktorými preukazuje technickú alebo odbornú spôsobilosť:</w:t>
      </w:r>
    </w:p>
    <w:p w14:paraId="53A4230B" w14:textId="77777777" w:rsidR="00854843" w:rsidRPr="00D77444" w:rsidRDefault="00854843" w:rsidP="00854843">
      <w:pPr>
        <w:numPr>
          <w:ilvl w:val="1"/>
          <w:numId w:val="69"/>
        </w:numPr>
        <w:tabs>
          <w:tab w:val="clear" w:pos="1327"/>
          <w:tab w:val="num" w:pos="360"/>
        </w:tabs>
        <w:spacing w:after="0"/>
        <w:ind w:left="284" w:hanging="284"/>
        <w:rPr>
          <w:rFonts w:ascii="Arial" w:hAnsi="Arial" w:cs="Arial"/>
          <w:color w:val="000000" w:themeColor="text1"/>
          <w:u w:val="single"/>
        </w:rPr>
      </w:pPr>
      <w:r w:rsidRPr="00D77444">
        <w:rPr>
          <w:rFonts w:ascii="Arial" w:hAnsi="Arial" w:cs="Arial"/>
          <w:bCs/>
          <w:iCs/>
          <w:u w:val="single"/>
        </w:rPr>
        <w:t>podľa</w:t>
      </w:r>
      <w:r w:rsidRPr="00D77444">
        <w:rPr>
          <w:rFonts w:ascii="Arial" w:hAnsi="Arial" w:cs="Arial"/>
          <w:u w:val="single"/>
        </w:rPr>
        <w:t xml:space="preserve"> § 34 ods. 1 písm. </w:t>
      </w:r>
      <w:r w:rsidRPr="00D77444">
        <w:rPr>
          <w:rFonts w:ascii="Arial" w:hAnsi="Arial" w:cs="Arial"/>
          <w:bCs/>
          <w:iCs/>
          <w:u w:val="single"/>
        </w:rPr>
        <w:t>a</w:t>
      </w:r>
      <w:r w:rsidRPr="00D77444">
        <w:rPr>
          <w:rFonts w:ascii="Arial" w:hAnsi="Arial" w:cs="Arial"/>
          <w:u w:val="single"/>
        </w:rPr>
        <w:t>) ZVO</w:t>
      </w:r>
    </w:p>
    <w:p w14:paraId="5AE1351C" w14:textId="15B5873A" w:rsidR="00854843" w:rsidRPr="00D77444" w:rsidRDefault="00854843" w:rsidP="00854843">
      <w:pPr>
        <w:pStyle w:val="Zarkazkladnhotextu"/>
        <w:ind w:left="284"/>
        <w:rPr>
          <w:rFonts w:ascii="Arial" w:hAnsi="Arial" w:cs="Arial"/>
          <w:sz w:val="22"/>
          <w:szCs w:val="22"/>
        </w:rPr>
      </w:pPr>
      <w:r w:rsidRPr="00D77444">
        <w:rPr>
          <w:rFonts w:ascii="Arial" w:hAnsi="Arial" w:cs="Arial"/>
          <w:color w:val="000000" w:themeColor="text1"/>
          <w:sz w:val="22"/>
          <w:szCs w:val="22"/>
        </w:rPr>
        <w:t>Zoznam poskytnutý</w:t>
      </w:r>
      <w:r w:rsidR="006A249C">
        <w:rPr>
          <w:rFonts w:ascii="Arial" w:hAnsi="Arial" w:cs="Arial"/>
          <w:color w:val="000000" w:themeColor="text1"/>
          <w:sz w:val="22"/>
          <w:szCs w:val="22"/>
        </w:rPr>
        <w:t>ch služieb rovnakého alebo podobného charakteru</w:t>
      </w:r>
      <w:r w:rsidRPr="00D77444">
        <w:rPr>
          <w:rFonts w:ascii="Arial" w:hAnsi="Arial" w:cs="Arial"/>
          <w:color w:val="000000" w:themeColor="text1"/>
          <w:sz w:val="22"/>
          <w:szCs w:val="22"/>
        </w:rPr>
        <w:t xml:space="preserve"> ako je predmet zákazky </w:t>
      </w:r>
      <w:r w:rsidRPr="00D77444">
        <w:rPr>
          <w:rFonts w:ascii="Arial" w:hAnsi="Arial" w:cs="Arial"/>
          <w:noProof w:val="0"/>
          <w:color w:val="000000" w:themeColor="text1"/>
          <w:sz w:val="22"/>
          <w:szCs w:val="22"/>
        </w:rPr>
        <w:t xml:space="preserve"> (t. j. </w:t>
      </w:r>
      <w:r w:rsidR="006A249C">
        <w:rPr>
          <w:rFonts w:ascii="Arial" w:hAnsi="Arial" w:cs="Arial"/>
          <w:noProof w:val="0"/>
          <w:color w:val="000000" w:themeColor="text1"/>
          <w:sz w:val="22"/>
          <w:szCs w:val="22"/>
        </w:rPr>
        <w:t>č</w:t>
      </w:r>
      <w:r w:rsidRPr="00D77444">
        <w:rPr>
          <w:rFonts w:ascii="Arial" w:hAnsi="Arial" w:cs="Arial"/>
          <w:noProof w:val="0"/>
          <w:color w:val="000000" w:themeColor="text1"/>
          <w:sz w:val="22"/>
          <w:szCs w:val="22"/>
        </w:rPr>
        <w:t>istenie odlučovačov ropných látok, retenčných nádrží</w:t>
      </w:r>
      <w:r w:rsidR="006A249C">
        <w:rPr>
          <w:rFonts w:ascii="Arial" w:hAnsi="Arial" w:cs="Arial"/>
          <w:noProof w:val="0"/>
          <w:color w:val="000000" w:themeColor="text1"/>
          <w:sz w:val="22"/>
          <w:szCs w:val="22"/>
        </w:rPr>
        <w:t>, čistenie kanalizácie, odvoz a likvidácia odpadu</w:t>
      </w:r>
      <w:r w:rsidRPr="00D77444">
        <w:rPr>
          <w:rFonts w:ascii="Arial" w:hAnsi="Arial" w:cs="Arial"/>
          <w:noProof w:val="0"/>
          <w:color w:val="000000" w:themeColor="text1"/>
          <w:sz w:val="22"/>
          <w:szCs w:val="22"/>
        </w:rPr>
        <w:t xml:space="preserve">) uskutočnených </w:t>
      </w:r>
      <w:r w:rsidRPr="00D77444">
        <w:rPr>
          <w:rFonts w:ascii="Arial" w:hAnsi="Arial" w:cs="Arial"/>
          <w:color w:val="000000" w:themeColor="text1"/>
          <w:sz w:val="22"/>
          <w:szCs w:val="22"/>
        </w:rPr>
        <w:t>za predchádzajúce 3 roky</w:t>
      </w:r>
      <w:r w:rsidRPr="00D77444">
        <w:rPr>
          <w:rStyle w:val="pre"/>
          <w:rFonts w:ascii="Arial" w:eastAsia="Calibri" w:hAnsi="Arial" w:cs="Arial"/>
          <w:color w:val="000000" w:themeColor="text1"/>
          <w:sz w:val="22"/>
          <w:szCs w:val="22"/>
          <w:bdr w:val="none" w:sz="0" w:space="0" w:color="auto" w:frame="1"/>
        </w:rPr>
        <w:t xml:space="preserve"> </w:t>
      </w:r>
      <w:r w:rsidRPr="00D77444">
        <w:rPr>
          <w:rFonts w:ascii="Arial" w:hAnsi="Arial" w:cs="Arial"/>
          <w:color w:val="000000" w:themeColor="text1"/>
          <w:sz w:val="22"/>
          <w:szCs w:val="22"/>
        </w:rPr>
        <w:t xml:space="preserve">od vyhlásenia verejného obstarávania (ďalej len „rozhodné obdobie“) s uvedením cien, lehôt dodania a odberateľov; dokladom je referencia, ak odberateľom </w:t>
      </w:r>
      <w:r w:rsidRPr="00D77444">
        <w:rPr>
          <w:rFonts w:ascii="Arial" w:hAnsi="Arial" w:cs="Arial"/>
          <w:sz w:val="22"/>
          <w:szCs w:val="22"/>
        </w:rPr>
        <w:t>bol verejný obstarávateľ alebo obstarávateľ podľa ZVO.</w:t>
      </w:r>
    </w:p>
    <w:p w14:paraId="0CBF6464" w14:textId="77777777" w:rsidR="00854843" w:rsidRPr="00D77444" w:rsidRDefault="00854843" w:rsidP="00854843">
      <w:pPr>
        <w:rPr>
          <w:rFonts w:ascii="Arial" w:hAnsi="Arial" w:cs="Arial"/>
          <w:highlight w:val="yellow"/>
          <w:u w:val="single"/>
        </w:rPr>
      </w:pPr>
      <w:r w:rsidRPr="00D77444">
        <w:rPr>
          <w:rFonts w:ascii="Arial" w:hAnsi="Arial" w:cs="Arial"/>
          <w:bCs/>
          <w:iCs/>
        </w:rPr>
        <w:t xml:space="preserve">2.  </w:t>
      </w:r>
      <w:r w:rsidRPr="00D77444">
        <w:rPr>
          <w:rFonts w:ascii="Arial" w:hAnsi="Arial" w:cs="Arial"/>
          <w:bCs/>
          <w:iCs/>
          <w:u w:val="single"/>
        </w:rPr>
        <w:t>podľa</w:t>
      </w:r>
      <w:r w:rsidRPr="00D77444">
        <w:rPr>
          <w:rFonts w:ascii="Arial" w:hAnsi="Arial" w:cs="Arial"/>
          <w:u w:val="single"/>
        </w:rPr>
        <w:t xml:space="preserve"> § 34 ods. 1 písm. </w:t>
      </w:r>
      <w:r w:rsidRPr="00D77444">
        <w:rPr>
          <w:rFonts w:ascii="Arial" w:hAnsi="Arial" w:cs="Arial"/>
          <w:bCs/>
          <w:iCs/>
          <w:u w:val="single"/>
        </w:rPr>
        <w:t>j</w:t>
      </w:r>
      <w:r w:rsidRPr="00D77444">
        <w:rPr>
          <w:rFonts w:ascii="Arial" w:hAnsi="Arial" w:cs="Arial"/>
          <w:u w:val="single"/>
        </w:rPr>
        <w:t>) ZVO</w:t>
      </w:r>
    </w:p>
    <w:p w14:paraId="257B156A" w14:textId="7A73EC1D" w:rsidR="00854843" w:rsidRPr="00D77444" w:rsidRDefault="000861A9" w:rsidP="00854843">
      <w:pPr>
        <w:ind w:left="284" w:hanging="284"/>
        <w:rPr>
          <w:rFonts w:ascii="Arial" w:hAnsi="Arial" w:cs="Arial"/>
          <w:bCs/>
        </w:rPr>
      </w:pPr>
      <w:r>
        <w:rPr>
          <w:rFonts w:ascii="Arial" w:hAnsi="Arial" w:cs="Arial"/>
          <w:bCs/>
        </w:rPr>
        <w:t xml:space="preserve">     </w:t>
      </w:r>
      <w:r w:rsidR="00854843" w:rsidRPr="00D77444">
        <w:rPr>
          <w:rFonts w:ascii="Arial" w:hAnsi="Arial" w:cs="Arial"/>
          <w:bCs/>
        </w:rPr>
        <w:t xml:space="preserve">Údajmi o strojovom a technickom vybavení, ktoré má uchádzač k dispozícií na </w:t>
      </w:r>
      <w:r>
        <w:rPr>
          <w:rFonts w:ascii="Arial" w:hAnsi="Arial" w:cs="Arial"/>
          <w:bCs/>
        </w:rPr>
        <w:t>poskytnutie</w:t>
      </w:r>
      <w:r w:rsidR="00854843" w:rsidRPr="00D77444">
        <w:rPr>
          <w:rFonts w:ascii="Arial" w:hAnsi="Arial" w:cs="Arial"/>
          <w:bCs/>
        </w:rPr>
        <w:t xml:space="preserve"> služby.</w:t>
      </w:r>
    </w:p>
    <w:p w14:paraId="6D4E8A54" w14:textId="77777777" w:rsidR="000861A9" w:rsidRDefault="000861A9" w:rsidP="00A15063">
      <w:pPr>
        <w:numPr>
          <w:ilvl w:val="0"/>
          <w:numId w:val="108"/>
        </w:numPr>
        <w:rPr>
          <w:rFonts w:ascii="Arial" w:hAnsi="Arial" w:cs="Arial"/>
        </w:rPr>
      </w:pPr>
      <w:r w:rsidRPr="000861A9">
        <w:rPr>
          <w:rFonts w:ascii="Arial" w:hAnsi="Arial" w:cs="Arial"/>
        </w:rPr>
        <w:t>Ak uchádzač preukáže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spĺňa ostatné požiadavky uvedené v ustanovení § 34 ods. 3 ZVO.</w:t>
      </w:r>
    </w:p>
    <w:p w14:paraId="2C8ED3EC" w14:textId="522EED32" w:rsidR="00854843" w:rsidRPr="00D77444" w:rsidRDefault="00854843" w:rsidP="000861A9">
      <w:pPr>
        <w:numPr>
          <w:ilvl w:val="0"/>
          <w:numId w:val="108"/>
        </w:numPr>
        <w:rPr>
          <w:rFonts w:ascii="Arial" w:hAnsi="Arial" w:cs="Arial"/>
        </w:rPr>
      </w:pPr>
      <w:r w:rsidRPr="00D77444">
        <w:rPr>
          <w:rFonts w:ascii="Arial" w:hAnsi="Arial" w:cs="Arial"/>
        </w:rPr>
        <w:t>Skupina dodávateľov preukazuje splnenie podmienok účasti týkajúcich sa technickej a odbornej spôsobilosti spoločne.</w:t>
      </w:r>
    </w:p>
    <w:p w14:paraId="7E64DE45" w14:textId="77777777" w:rsidR="00854843" w:rsidRPr="00D77444" w:rsidRDefault="00854843" w:rsidP="00854843">
      <w:pPr>
        <w:numPr>
          <w:ilvl w:val="0"/>
          <w:numId w:val="108"/>
        </w:numPr>
        <w:tabs>
          <w:tab w:val="clear" w:pos="360"/>
          <w:tab w:val="num" w:pos="142"/>
        </w:tabs>
        <w:ind w:left="284" w:hanging="284"/>
        <w:rPr>
          <w:rFonts w:ascii="Arial" w:hAnsi="Arial" w:cs="Arial"/>
          <w:lang w:eastAsia="sk-SK"/>
        </w:rPr>
      </w:pPr>
      <w:r w:rsidRPr="00D77444">
        <w:rPr>
          <w:rFonts w:ascii="Arial" w:hAnsi="Arial" w:cs="Arial"/>
        </w:rPr>
        <w:t>Hospodársky subjekt môže predbežne nahradiť doklady na preukázanie splnenia podmienok účasti Jednotným európskym dokumentom (ďalej len JED) podľa § 39 ZVO. Uchádzač vyplní časti I. až III. JED-u a môže vyplniť len oddiel α: GLOBÁLNY ÚDAJ PRE VŠETKY PODMIENKY ÚČASTI časti IV JED-u bez toho, aby musel vyplniť iné oddiely časti IV JED-u.</w:t>
      </w:r>
    </w:p>
    <w:p w14:paraId="7EAFFF97" w14:textId="77777777" w:rsidR="00854843" w:rsidRPr="00D77444" w:rsidRDefault="00854843" w:rsidP="00854843">
      <w:pPr>
        <w:ind w:left="284"/>
        <w:rPr>
          <w:rFonts w:ascii="Arial" w:hAnsi="Arial" w:cs="Arial"/>
          <w:lang w:eastAsia="sk-SK"/>
        </w:rPr>
      </w:pPr>
    </w:p>
    <w:p w14:paraId="40ED2DE1" w14:textId="77777777" w:rsidR="00854843" w:rsidRPr="00D77444" w:rsidRDefault="00854843" w:rsidP="00854843">
      <w:pPr>
        <w:rPr>
          <w:rFonts w:ascii="Arial" w:eastAsia="Calibri" w:hAnsi="Arial" w:cs="Arial"/>
          <w:b/>
          <w:color w:val="222222"/>
          <w:u w:val="single"/>
        </w:rPr>
      </w:pPr>
      <w:r w:rsidRPr="00D77444">
        <w:rPr>
          <w:rFonts w:ascii="Arial" w:eastAsia="Calibri" w:hAnsi="Arial" w:cs="Arial"/>
          <w:b/>
          <w:color w:val="222222"/>
          <w:u w:val="single"/>
        </w:rPr>
        <w:t xml:space="preserve">Minimálna požadovaná úroveň štandardov: </w:t>
      </w:r>
    </w:p>
    <w:p w14:paraId="6605EB79" w14:textId="77777777" w:rsidR="00854843" w:rsidRPr="00D77444" w:rsidRDefault="00854843" w:rsidP="00854843">
      <w:pPr>
        <w:spacing w:after="60"/>
        <w:rPr>
          <w:rFonts w:ascii="Arial" w:eastAsia="Calibri" w:hAnsi="Arial" w:cs="Arial"/>
          <w:b/>
          <w:color w:val="222222"/>
        </w:rPr>
      </w:pPr>
      <w:r w:rsidRPr="00D77444">
        <w:rPr>
          <w:rFonts w:ascii="Arial" w:eastAsia="Calibri" w:hAnsi="Arial" w:cs="Arial"/>
          <w:b/>
          <w:color w:val="222222"/>
        </w:rPr>
        <w:t>III.1.3) Technická a odborná spôsobilosť, bod 1.:</w:t>
      </w:r>
    </w:p>
    <w:p w14:paraId="0C277FE4" w14:textId="25AAE38F" w:rsidR="00854843" w:rsidRPr="00D77444" w:rsidRDefault="00854843" w:rsidP="00854843">
      <w:pPr>
        <w:pStyle w:val="Bezriadkovania"/>
        <w:spacing w:after="60"/>
        <w:rPr>
          <w:rFonts w:ascii="Arial" w:hAnsi="Arial" w:cs="Arial"/>
        </w:rPr>
      </w:pPr>
      <w:r w:rsidRPr="00D77444">
        <w:rPr>
          <w:rFonts w:ascii="Arial" w:eastAsiaTheme="minorHAnsi" w:hAnsi="Arial" w:cs="Arial"/>
        </w:rPr>
        <w:t xml:space="preserve">Uchádzač </w:t>
      </w:r>
      <w:r w:rsidRPr="00D77444">
        <w:rPr>
          <w:rFonts w:ascii="Arial" w:eastAsiaTheme="minorHAnsi" w:hAnsi="Arial" w:cs="Arial"/>
          <w:bCs/>
          <w:iCs/>
        </w:rPr>
        <w:t xml:space="preserve">na splnenie stanovenej podmienky </w:t>
      </w:r>
      <w:r w:rsidRPr="00D77444">
        <w:rPr>
          <w:rFonts w:ascii="Arial" w:eastAsiaTheme="minorHAnsi" w:hAnsi="Arial" w:cs="Arial"/>
        </w:rPr>
        <w:t xml:space="preserve">predloží </w:t>
      </w:r>
      <w:r w:rsidRPr="00D77444">
        <w:rPr>
          <w:rFonts w:ascii="Arial" w:hAnsi="Arial" w:cs="Arial"/>
        </w:rPr>
        <w:t>zoznam poskytnutých služieb rovnakého alebo podobného charakteru ako je predmet zákazky</w:t>
      </w:r>
      <w:r w:rsidR="000861A9">
        <w:rPr>
          <w:rFonts w:ascii="Arial" w:hAnsi="Arial" w:cs="Arial"/>
        </w:rPr>
        <w:t xml:space="preserve"> </w:t>
      </w:r>
      <w:r w:rsidR="000861A9" w:rsidRPr="000861A9">
        <w:rPr>
          <w:rFonts w:ascii="Arial" w:hAnsi="Arial" w:cs="Arial"/>
        </w:rPr>
        <w:t xml:space="preserve">(t. j. čistenie odlučovačov ropných látok, retenčných nádrží, čistenie kanalizácie, </w:t>
      </w:r>
      <w:r w:rsidR="00CD2200">
        <w:rPr>
          <w:rFonts w:ascii="Arial" w:hAnsi="Arial" w:cs="Arial"/>
        </w:rPr>
        <w:t>čistenie havarijných a záchytných nádrží na ropné látky</w:t>
      </w:r>
      <w:r w:rsidR="000861A9" w:rsidRPr="000861A9">
        <w:rPr>
          <w:rFonts w:ascii="Arial" w:hAnsi="Arial" w:cs="Arial"/>
        </w:rPr>
        <w:t xml:space="preserve">) </w:t>
      </w:r>
      <w:r w:rsidRPr="00D77444">
        <w:rPr>
          <w:rFonts w:ascii="Arial" w:hAnsi="Arial" w:cs="Arial"/>
        </w:rPr>
        <w:t xml:space="preserve"> realizovaných v rozhodnom období musí spĺňať uchádzač v celkovej min. hodnote </w:t>
      </w:r>
    </w:p>
    <w:p w14:paraId="6261F5C3" w14:textId="0C2257F9" w:rsidR="00854843" w:rsidRPr="00D77444" w:rsidRDefault="00326474" w:rsidP="00854843">
      <w:pPr>
        <w:pStyle w:val="Bezriadkovania"/>
        <w:spacing w:after="60"/>
        <w:rPr>
          <w:rFonts w:ascii="Arial" w:hAnsi="Arial" w:cs="Arial"/>
        </w:rPr>
      </w:pPr>
      <w:r>
        <w:rPr>
          <w:rFonts w:ascii="Arial" w:hAnsi="Arial" w:cs="Arial"/>
        </w:rPr>
        <w:t xml:space="preserve">Pre časť 1 - </w:t>
      </w:r>
      <w:r w:rsidR="00854843" w:rsidRPr="00D77444">
        <w:rPr>
          <w:rFonts w:ascii="Arial" w:hAnsi="Arial" w:cs="Arial"/>
        </w:rPr>
        <w:t xml:space="preserve">150 000,00 EUR bez DPH </w:t>
      </w:r>
    </w:p>
    <w:p w14:paraId="631E32EC" w14:textId="22CBB8DA" w:rsidR="00854843" w:rsidRPr="00D77444" w:rsidRDefault="00326474" w:rsidP="00854843">
      <w:pPr>
        <w:pStyle w:val="Bezriadkovania"/>
        <w:spacing w:after="60"/>
        <w:rPr>
          <w:rFonts w:ascii="Arial" w:hAnsi="Arial" w:cs="Arial"/>
        </w:rPr>
      </w:pPr>
      <w:r>
        <w:rPr>
          <w:rFonts w:ascii="Arial" w:hAnsi="Arial" w:cs="Arial"/>
        </w:rPr>
        <w:t xml:space="preserve">Pre časť 2 - </w:t>
      </w:r>
      <w:r w:rsidR="00854843" w:rsidRPr="00D77444">
        <w:rPr>
          <w:rFonts w:ascii="Arial" w:hAnsi="Arial" w:cs="Arial"/>
        </w:rPr>
        <w:t xml:space="preserve">80 000,00 EUR bez DPH </w:t>
      </w:r>
    </w:p>
    <w:p w14:paraId="189475F5" w14:textId="45812E4C" w:rsidR="00854843" w:rsidRPr="00D77444" w:rsidRDefault="00326474" w:rsidP="00854843">
      <w:pPr>
        <w:pStyle w:val="Bezriadkovania"/>
        <w:spacing w:after="60"/>
        <w:rPr>
          <w:rFonts w:ascii="Arial" w:hAnsi="Arial" w:cs="Arial"/>
        </w:rPr>
      </w:pPr>
      <w:r>
        <w:rPr>
          <w:rFonts w:ascii="Arial" w:hAnsi="Arial" w:cs="Arial"/>
        </w:rPr>
        <w:t xml:space="preserve">Pre časť 3 - </w:t>
      </w:r>
      <w:r w:rsidR="00854843" w:rsidRPr="00D77444">
        <w:rPr>
          <w:rFonts w:ascii="Arial" w:hAnsi="Arial" w:cs="Arial"/>
        </w:rPr>
        <w:t xml:space="preserve">60 000,00 EUR bez DPH </w:t>
      </w:r>
    </w:p>
    <w:p w14:paraId="127DF2E7" w14:textId="77777777" w:rsidR="00854843" w:rsidRPr="00D77444" w:rsidRDefault="00854843" w:rsidP="00854843">
      <w:pPr>
        <w:pStyle w:val="Bezriadkovania"/>
        <w:spacing w:after="60"/>
        <w:rPr>
          <w:rFonts w:ascii="Arial" w:hAnsi="Arial" w:cs="Arial"/>
        </w:rPr>
      </w:pPr>
    </w:p>
    <w:p w14:paraId="04DC328E" w14:textId="77777777" w:rsidR="00854843" w:rsidRPr="00D77444" w:rsidRDefault="00854843" w:rsidP="00854843">
      <w:pPr>
        <w:pStyle w:val="Zarkazkladnhotextu"/>
        <w:tabs>
          <w:tab w:val="num" w:pos="0"/>
        </w:tabs>
        <w:ind w:left="0"/>
        <w:rPr>
          <w:rFonts w:ascii="Arial" w:hAnsi="Arial" w:cs="Arial"/>
          <w:sz w:val="22"/>
          <w:szCs w:val="22"/>
          <w:bdr w:val="none" w:sz="0" w:space="0" w:color="auto" w:frame="1"/>
        </w:rPr>
      </w:pPr>
      <w:r w:rsidRPr="00D77444">
        <w:rPr>
          <w:rStyle w:val="pre"/>
          <w:rFonts w:ascii="Arial" w:eastAsia="Calibri" w:hAnsi="Arial" w:cs="Arial"/>
          <w:sz w:val="22"/>
          <w:szCs w:val="22"/>
          <w:bdr w:val="none" w:sz="0" w:space="0" w:color="auto" w:frame="1"/>
        </w:rPr>
        <w:t xml:space="preserve">V zozname </w:t>
      </w:r>
      <w:r w:rsidRPr="00D77444">
        <w:rPr>
          <w:rFonts w:ascii="Arial" w:hAnsi="Arial" w:cs="Arial"/>
          <w:sz w:val="22"/>
          <w:szCs w:val="22"/>
        </w:rPr>
        <w:t xml:space="preserve">poskytnutých služieb </w:t>
      </w:r>
      <w:r w:rsidRPr="00D77444">
        <w:rPr>
          <w:rStyle w:val="pre"/>
          <w:rFonts w:ascii="Arial" w:eastAsia="Calibri" w:hAnsi="Arial" w:cs="Arial"/>
          <w:sz w:val="22"/>
          <w:szCs w:val="22"/>
          <w:bdr w:val="none" w:sz="0" w:space="0" w:color="auto" w:frame="1"/>
        </w:rPr>
        <w:t xml:space="preserve">alebo splnených zmlúv uchádzač uvedie názov alebo obchodné meno zmluvného partnera, adresu jeho sídla alebo miesta podnikania, názov a </w:t>
      </w:r>
      <w:r w:rsidRPr="00D77444">
        <w:rPr>
          <w:rFonts w:ascii="Arial" w:hAnsi="Arial" w:cs="Arial"/>
          <w:sz w:val="22"/>
          <w:szCs w:val="22"/>
          <w:bdr w:val="none" w:sz="0" w:space="0" w:color="auto" w:frame="1"/>
        </w:rPr>
        <w:t>zmluvnú cenu poskytnutej služby</w:t>
      </w:r>
      <w:r w:rsidRPr="00D77444">
        <w:rPr>
          <w:rStyle w:val="pre"/>
          <w:rFonts w:ascii="Arial" w:eastAsia="Calibri" w:hAnsi="Arial" w:cs="Arial"/>
          <w:sz w:val="22"/>
          <w:szCs w:val="22"/>
          <w:bdr w:val="none" w:sz="0" w:space="0" w:color="auto" w:frame="1"/>
        </w:rPr>
        <w:t>, údaje na kontaktnú osobu zmluvného partnera (odberateľa), potrebné pre overenie si uvedených informácií.</w:t>
      </w:r>
    </w:p>
    <w:p w14:paraId="0E8C32A1" w14:textId="77777777" w:rsidR="00854843" w:rsidRPr="00D77444" w:rsidRDefault="00854843" w:rsidP="00854843">
      <w:pPr>
        <w:rPr>
          <w:rFonts w:ascii="Arial" w:hAnsi="Arial" w:cs="Arial"/>
        </w:rPr>
      </w:pPr>
      <w:r w:rsidRPr="00D77444">
        <w:rPr>
          <w:rFonts w:ascii="Arial" w:hAnsi="Arial" w:cs="Arial"/>
        </w:rPr>
        <w:t>V prípade poskytnutých služieb, ktorých začiatok alebo koniec nespadá do rozhodného obdobia, bude uchádzačovi započítaná pre splnenie podmienky podľa bodu 1 len výška nákladov poskytnutých služieb spadajúcich do rozhodného obdobia.</w:t>
      </w:r>
    </w:p>
    <w:p w14:paraId="337EF114" w14:textId="77777777" w:rsidR="00854843" w:rsidRPr="00D77444" w:rsidRDefault="00854843" w:rsidP="00854843">
      <w:pPr>
        <w:pStyle w:val="Zarkazkladnhotextu"/>
        <w:spacing w:before="240" w:after="200"/>
        <w:ind w:left="0"/>
        <w:rPr>
          <w:rFonts w:ascii="Arial" w:hAnsi="Arial" w:cs="Arial"/>
          <w:sz w:val="22"/>
          <w:szCs w:val="22"/>
        </w:rPr>
      </w:pPr>
      <w:r w:rsidRPr="00D77444">
        <w:rPr>
          <w:rFonts w:ascii="Arial" w:hAnsi="Arial" w:cs="Arial"/>
          <w:sz w:val="22"/>
          <w:szCs w:val="22"/>
        </w:rPr>
        <w:t>V prípade dokladov, ktoré sú vyjadrené v inej mene ako Euro,  je potrebné na prepočítanie tejto meny na euro použiť kurz Európskej centrálnej banky (ECB), aktuálny v posledný deň v príslušného  kalendárneho roku, v ktorom došlo ku skutočnosti, rozhodujúcej pre preukázanie splnenia predmetnej podmienky účasti, t.j. v ktorom sa poskytnutá služba realizovala. Doklady, ktorými uchádzač preukazuje splnenie podmienok účasti, ktoré sú vyjadrené v inej mene ako Euro, uchádzač predloží v pôvodnej mene a v mene Euro.</w:t>
      </w:r>
    </w:p>
    <w:p w14:paraId="27F354A6" w14:textId="77777777" w:rsidR="00854843" w:rsidRPr="00D77444" w:rsidRDefault="00854843" w:rsidP="00854843">
      <w:pPr>
        <w:tabs>
          <w:tab w:val="left" w:pos="1560"/>
        </w:tabs>
        <w:spacing w:after="60"/>
        <w:rPr>
          <w:rFonts w:ascii="Arial" w:hAnsi="Arial" w:cs="Arial"/>
        </w:rPr>
      </w:pPr>
      <w:r w:rsidRPr="00D77444">
        <w:rPr>
          <w:rFonts w:ascii="Arial" w:hAnsi="Arial" w:cs="Arial"/>
          <w:b/>
        </w:rPr>
        <w:t>III.1.3) Technická a odborná spôsobilosť, bod 2:</w:t>
      </w:r>
      <w:r w:rsidRPr="00D77444">
        <w:rPr>
          <w:rFonts w:ascii="Arial" w:hAnsi="Arial" w:cs="Arial"/>
        </w:rPr>
        <w:t>.</w:t>
      </w:r>
    </w:p>
    <w:p w14:paraId="3D03299D" w14:textId="77777777" w:rsidR="00854843" w:rsidRPr="00D77444" w:rsidRDefault="00854843" w:rsidP="00854843">
      <w:pPr>
        <w:spacing w:after="0"/>
        <w:contextualSpacing/>
        <w:rPr>
          <w:rFonts w:ascii="Arial" w:hAnsi="Arial" w:cs="Arial"/>
        </w:rPr>
      </w:pPr>
      <w:r w:rsidRPr="00D77444">
        <w:rPr>
          <w:rFonts w:ascii="Arial" w:hAnsi="Arial" w:cs="Arial"/>
        </w:rPr>
        <w:t>Pre splnenie tejto podmienky uchádzač predloží:</w:t>
      </w:r>
    </w:p>
    <w:p w14:paraId="3D60468D" w14:textId="77777777" w:rsidR="00854843" w:rsidRPr="00D77444" w:rsidRDefault="00854843" w:rsidP="00854843">
      <w:pPr>
        <w:pStyle w:val="Zarkazkladnhotextu"/>
        <w:spacing w:after="60"/>
        <w:ind w:left="0"/>
        <w:rPr>
          <w:rFonts w:ascii="Arial" w:eastAsia="Calibri" w:hAnsi="Arial" w:cs="Arial"/>
          <w:sz w:val="22"/>
          <w:szCs w:val="22"/>
        </w:rPr>
      </w:pPr>
      <w:r w:rsidRPr="00D77444">
        <w:rPr>
          <w:rFonts w:ascii="Arial" w:eastAsia="Calibri" w:hAnsi="Arial" w:cs="Arial"/>
          <w:sz w:val="22"/>
          <w:szCs w:val="22"/>
        </w:rPr>
        <w:t xml:space="preserve">Zoznam a popis strojového a technického vybavenia (ďalej len „zoznam“), ktoré má uchádzač k dispozícii na uskutočnenie poskytnutia služby v závislosti od charakteru predmetu zákazky, a to vo forme uchádzačom podpísaného zoznamu. Minimálna požiadavka strojového a technického vybavenia je: </w:t>
      </w:r>
    </w:p>
    <w:p w14:paraId="317F52E2"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a)</w:t>
      </w:r>
      <w:r w:rsidRPr="00D77444">
        <w:rPr>
          <w:rFonts w:cs="Arial"/>
          <w:lang w:eastAsia="cs-CZ"/>
        </w:rPr>
        <w:tab/>
        <w:t>ADR tlaková, hydraulická cisterna na prepravu kvapalných odpadov a kalu (aj so spätným nasávaním),</w:t>
      </w:r>
    </w:p>
    <w:p w14:paraId="7C9B82C3"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b)</w:t>
      </w:r>
      <w:r w:rsidRPr="00D77444">
        <w:rPr>
          <w:rFonts w:cs="Arial"/>
          <w:lang w:eastAsia="cs-CZ"/>
        </w:rPr>
        <w:tab/>
        <w:t>Tlaková cisterna oprávnená prepravovať ADR látky, so vstavanou  komorou na čistú vodu a aj s komorou na špinavú vodu,</w:t>
      </w:r>
    </w:p>
    <w:p w14:paraId="74F46ACC"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c)</w:t>
      </w:r>
      <w:r w:rsidRPr="00D77444">
        <w:rPr>
          <w:rFonts w:cs="Arial"/>
          <w:lang w:eastAsia="cs-CZ"/>
        </w:rPr>
        <w:tab/>
        <w:t>Vozidlo na prepravu vaňových kontajnerov,  na prepravu kontaminovaných filtrov a pevného odpadu</w:t>
      </w:r>
    </w:p>
    <w:p w14:paraId="7FEC26A2" w14:textId="027ED080" w:rsidR="005217B4" w:rsidRDefault="00937574" w:rsidP="00854843">
      <w:pPr>
        <w:pStyle w:val="Odsekzoznamu"/>
        <w:spacing w:after="60"/>
        <w:ind w:left="709" w:hanging="425"/>
        <w:rPr>
          <w:rFonts w:cs="Arial"/>
          <w:lang w:eastAsia="cs-CZ"/>
        </w:rPr>
      </w:pPr>
      <w:r>
        <w:rPr>
          <w:rFonts w:cs="Arial"/>
          <w:lang w:eastAsia="cs-CZ"/>
        </w:rPr>
        <w:t>d)</w:t>
      </w:r>
      <w:r>
        <w:rPr>
          <w:rFonts w:cs="Arial"/>
          <w:lang w:eastAsia="cs-CZ"/>
        </w:rPr>
        <w:tab/>
        <w:t>Vozidlo s hydraulickou rukou</w:t>
      </w:r>
    </w:p>
    <w:p w14:paraId="56116251" w14:textId="77777777" w:rsidR="00937574" w:rsidRDefault="00937574" w:rsidP="00854843">
      <w:pPr>
        <w:pStyle w:val="Odsekzoznamu"/>
        <w:spacing w:after="60"/>
        <w:ind w:left="709" w:hanging="425"/>
        <w:rPr>
          <w:rFonts w:cs="Arial"/>
          <w:lang w:eastAsia="cs-CZ"/>
        </w:rPr>
      </w:pPr>
    </w:p>
    <w:p w14:paraId="3AA7D895" w14:textId="78456ED4" w:rsidR="00A012F0" w:rsidRDefault="00A012F0" w:rsidP="00854843">
      <w:pPr>
        <w:pStyle w:val="Odsekzoznamu"/>
        <w:spacing w:after="60"/>
        <w:ind w:left="709" w:hanging="425"/>
        <w:rPr>
          <w:rFonts w:cs="Arial"/>
          <w:lang w:eastAsia="cs-CZ"/>
        </w:rPr>
      </w:pPr>
      <w:r>
        <w:rPr>
          <w:rFonts w:cs="Arial"/>
          <w:lang w:eastAsia="cs-CZ"/>
        </w:rPr>
        <w:t xml:space="preserve">e) </w:t>
      </w:r>
      <w:r w:rsidRPr="00A012F0">
        <w:rPr>
          <w:rFonts w:cs="Arial"/>
          <w:lang w:eastAsia="cs-CZ"/>
        </w:rPr>
        <w:t xml:space="preserve">Mobilné  alebo obdobné zariadenie na recykláciu odpadovej vody v RN s možnosťou vypustenia vyčistenej  vody do povrchového odtoku / recipientu v zmysle povolení štátnej vodnej správy v súlade s § 6 zákona č. 79/2015 Z. z. alebo ekvivalent,   </w:t>
      </w:r>
    </w:p>
    <w:p w14:paraId="3CB375DE" w14:textId="77777777" w:rsidR="00A012F0" w:rsidRDefault="00A012F0" w:rsidP="00854843">
      <w:pPr>
        <w:pStyle w:val="Odsekzoznamu"/>
        <w:spacing w:after="60"/>
        <w:ind w:left="709" w:hanging="425"/>
        <w:rPr>
          <w:rFonts w:cs="Arial"/>
          <w:lang w:eastAsia="cs-CZ"/>
        </w:rPr>
      </w:pPr>
    </w:p>
    <w:p w14:paraId="594AD37B" w14:textId="103C0528" w:rsidR="001F3BF0" w:rsidRPr="00A012F0" w:rsidRDefault="0014531F" w:rsidP="005217B4">
      <w:pPr>
        <w:pStyle w:val="Odsekzoznamu"/>
        <w:spacing w:after="60"/>
        <w:ind w:left="709" w:hanging="425"/>
        <w:rPr>
          <w:lang w:eastAsia="cs-CZ"/>
        </w:rPr>
      </w:pPr>
      <w:r>
        <w:rPr>
          <w:rFonts w:cs="Arial"/>
          <w:lang w:eastAsia="cs-CZ"/>
        </w:rPr>
        <w:t xml:space="preserve">                                                                                                                                                                                                                                                                                                                                                                                                                                                                                                                                                                                                                                                                                                                                                                                                                                                                                                                                                                                                                                                                                                                                                                                                                                                                                                                                                                                                                                                                                                                                                                                                                                                                                                                                                                                                                                                                                                                                                                                                                                                                                                                                                                                                                                                                                                                                                                                                                                                                                                                                                                                                                                                                                                                                                                                                                                                                                                                                                                                                                                                                                                                                                                                                                                                                                                                                                                                                                                                                                                                                                                                                                                                                                                                                                                                                                                                                                                                                                                                                                                                                                                                                                                                                                                                                                                                                                                                                                                                                                                                                                                                                                                                                                                                                                                                                                                                                                                                                                                                                                                                                                                                                                                                                                                                                                                                                                                                                                                                                                                                                                                                                                                                                                                                                                                                                                                                                                                                                                                                                                                                                                                                                                                                                                                                                                                                                                                                                                                                                                                                                                                                                                                                                                                                                                                                                                                                                                                                                                                                                                                                                                                                                                                                                                                                                                                                                                                                                                                                                                                                                                                                                                                                                                                                                                                                                                                                                                                                                                                                                                                                                                                                                                                                                                                                                                                                                                                                                                                                                                                                                                                                                                                                                                                                                                                                                                                                                                                                                                                                                                                                                                                                                                                                                                                                                                                                                                                                                                                                                                                                                                                                                                                                                                                                                                                                                                                                                                                                                                                                                                                                                                                                                                                                                                                                                                                            </w:t>
      </w:r>
    </w:p>
    <w:p w14:paraId="4CA85F7C" w14:textId="27F4115D" w:rsidR="00854843" w:rsidRPr="00D77444" w:rsidRDefault="00854843" w:rsidP="00854843">
      <w:pPr>
        <w:pStyle w:val="Odsekzoznamu"/>
        <w:spacing w:after="60"/>
        <w:ind w:left="357"/>
        <w:rPr>
          <w:rFonts w:cs="Arial"/>
          <w:lang w:eastAsia="cs-CZ"/>
        </w:rPr>
      </w:pPr>
      <w:r w:rsidRPr="00D77444">
        <w:rPr>
          <w:rFonts w:cs="Arial"/>
          <w:lang w:eastAsia="cs-CZ"/>
        </w:rPr>
        <w:t xml:space="preserve">Cisternové vozidlá musia mať namontované overené meradlo (v zmysle metrologického zákona) na meranie pretečeného množstva vody, resp. iné meradlo na zistenie  presného množstva vyčerpaného obsahu </w:t>
      </w:r>
      <w:r w:rsidR="00F15EEF">
        <w:rPr>
          <w:rFonts w:cs="Arial"/>
          <w:lang w:eastAsia="cs-CZ"/>
        </w:rPr>
        <w:t>odlučovačov ropných látok a retenčných nádrží.</w:t>
      </w:r>
    </w:p>
    <w:p w14:paraId="7263E645" w14:textId="77777777" w:rsidR="00854843" w:rsidRPr="00D77444" w:rsidRDefault="00854843" w:rsidP="00854843">
      <w:pPr>
        <w:pStyle w:val="Odsekzoznamu"/>
        <w:ind w:left="567"/>
        <w:rPr>
          <w:rFonts w:eastAsia="Calibri" w:cs="Arial"/>
          <w:lang w:eastAsia="sk-SK"/>
        </w:rPr>
      </w:pPr>
    </w:p>
    <w:p w14:paraId="7D85D72E" w14:textId="77777777" w:rsidR="00854843" w:rsidRPr="00D77444" w:rsidRDefault="00854843" w:rsidP="00854843">
      <w:pPr>
        <w:pStyle w:val="Zarkazkladnhotextu"/>
        <w:ind w:left="0"/>
        <w:rPr>
          <w:rFonts w:ascii="Arial" w:hAnsi="Arial" w:cs="Arial"/>
          <w:sz w:val="22"/>
          <w:szCs w:val="22"/>
        </w:rPr>
      </w:pPr>
      <w:r w:rsidRPr="00D77444">
        <w:rPr>
          <w:rFonts w:ascii="Arial" w:hAnsi="Arial" w:cs="Arial"/>
          <w:sz w:val="22"/>
          <w:szCs w:val="22"/>
        </w:rPr>
        <w:t>Predložený zoznam musí obsahovať údaje: názov, resp. typ technického a strojového vybavenia, rok výroby, krátky popis jeho technického určenia, počet kusov, technický list, certifikát, vlastníka uvedeného strojového a technického vybavenia (to znamená, že uvedie, či je vo vlastníctve, v prenájme alebo ho vlastní subdodávateľ, ktorý sa bude podieľať na realizácii tohto predmetu zákazky a názov subdodávateľa). Uchádzač musí preukázať, že bude mať k dispozícii potrebné strojové vybavenie na komplexné zabezpečenie realizácie predmetu zákazky.</w:t>
      </w:r>
    </w:p>
    <w:p w14:paraId="4E1E7F84" w14:textId="3DEF00D3" w:rsidR="00854843" w:rsidRDefault="00854843" w:rsidP="00DC0B2E">
      <w:pPr>
        <w:autoSpaceDE w:val="0"/>
        <w:autoSpaceDN w:val="0"/>
        <w:spacing w:after="0" w:line="276" w:lineRule="auto"/>
        <w:rPr>
          <w:rFonts w:ascii="Arial" w:hAnsi="Arial" w:cs="Arial"/>
          <w:color w:val="000000" w:themeColor="text1"/>
        </w:rPr>
      </w:pPr>
    </w:p>
    <w:p w14:paraId="14FF610B" w14:textId="63E78F2C" w:rsidR="00854843" w:rsidRDefault="00854843" w:rsidP="00DC0B2E">
      <w:pPr>
        <w:autoSpaceDE w:val="0"/>
        <w:autoSpaceDN w:val="0"/>
        <w:spacing w:after="0" w:line="276" w:lineRule="auto"/>
        <w:rPr>
          <w:rFonts w:ascii="Arial" w:hAnsi="Arial" w:cs="Arial"/>
          <w:color w:val="000000" w:themeColor="text1"/>
        </w:rPr>
      </w:pPr>
    </w:p>
    <w:p w14:paraId="17B76225" w14:textId="4D90435D" w:rsidR="00854843" w:rsidRDefault="00854843" w:rsidP="00DC0B2E">
      <w:pPr>
        <w:autoSpaceDE w:val="0"/>
        <w:autoSpaceDN w:val="0"/>
        <w:spacing w:after="0" w:line="276" w:lineRule="auto"/>
        <w:rPr>
          <w:rFonts w:ascii="Arial" w:hAnsi="Arial" w:cs="Arial"/>
          <w:color w:val="000000" w:themeColor="text1"/>
        </w:rPr>
      </w:pPr>
    </w:p>
    <w:p w14:paraId="3275251F" w14:textId="336E186D" w:rsidR="00463F23" w:rsidRDefault="00463F23" w:rsidP="00DC0B2E">
      <w:pPr>
        <w:autoSpaceDE w:val="0"/>
        <w:autoSpaceDN w:val="0"/>
        <w:spacing w:after="0" w:line="276" w:lineRule="auto"/>
        <w:rPr>
          <w:rFonts w:ascii="Arial" w:hAnsi="Arial" w:cs="Arial"/>
          <w:color w:val="000000" w:themeColor="text1"/>
        </w:rPr>
      </w:pPr>
    </w:p>
    <w:p w14:paraId="21ABEC9C" w14:textId="30083C61" w:rsidR="00463F23" w:rsidRDefault="00463F23" w:rsidP="00DC0B2E">
      <w:pPr>
        <w:autoSpaceDE w:val="0"/>
        <w:autoSpaceDN w:val="0"/>
        <w:spacing w:after="0" w:line="276" w:lineRule="auto"/>
        <w:rPr>
          <w:rFonts w:ascii="Arial" w:hAnsi="Arial" w:cs="Arial"/>
          <w:color w:val="000000" w:themeColor="text1"/>
        </w:rPr>
      </w:pPr>
    </w:p>
    <w:p w14:paraId="4701349F" w14:textId="5E247BC8" w:rsidR="00806073" w:rsidRDefault="00806073" w:rsidP="00DC0B2E">
      <w:pPr>
        <w:autoSpaceDE w:val="0"/>
        <w:autoSpaceDN w:val="0"/>
        <w:spacing w:after="0" w:line="276" w:lineRule="auto"/>
        <w:rPr>
          <w:rFonts w:ascii="Arial" w:hAnsi="Arial" w:cs="Arial"/>
          <w:color w:val="000000" w:themeColor="text1"/>
        </w:rPr>
      </w:pPr>
    </w:p>
    <w:p w14:paraId="38AD80F9" w14:textId="7B70B3DF" w:rsidR="00806073" w:rsidRDefault="00806073" w:rsidP="00DC0B2E">
      <w:pPr>
        <w:autoSpaceDE w:val="0"/>
        <w:autoSpaceDN w:val="0"/>
        <w:spacing w:after="0" w:line="276" w:lineRule="auto"/>
        <w:rPr>
          <w:rFonts w:ascii="Arial" w:hAnsi="Arial" w:cs="Arial"/>
          <w:color w:val="000000" w:themeColor="text1"/>
        </w:rPr>
      </w:pPr>
    </w:p>
    <w:p w14:paraId="2DB16B52" w14:textId="77777777" w:rsidR="00806073" w:rsidRDefault="00806073" w:rsidP="00DC0B2E">
      <w:pPr>
        <w:autoSpaceDE w:val="0"/>
        <w:autoSpaceDN w:val="0"/>
        <w:spacing w:after="0" w:line="276" w:lineRule="auto"/>
        <w:rPr>
          <w:rFonts w:ascii="Arial" w:hAnsi="Arial" w:cs="Arial"/>
          <w:color w:val="000000" w:themeColor="text1"/>
        </w:rPr>
      </w:pPr>
    </w:p>
    <w:p w14:paraId="0B5B9C4A" w14:textId="166ABBA8" w:rsidR="00854843" w:rsidRDefault="00854843" w:rsidP="00DC0B2E">
      <w:pPr>
        <w:autoSpaceDE w:val="0"/>
        <w:autoSpaceDN w:val="0"/>
        <w:spacing w:after="0" w:line="276" w:lineRule="auto"/>
        <w:rPr>
          <w:rFonts w:ascii="Arial" w:hAnsi="Arial" w:cs="Arial"/>
          <w:color w:val="000000" w:themeColor="text1"/>
        </w:rPr>
      </w:pPr>
    </w:p>
    <w:p w14:paraId="17ADD4E8" w14:textId="53D4BB0E" w:rsidR="00854843" w:rsidRDefault="00854843" w:rsidP="00DC0B2E">
      <w:pPr>
        <w:autoSpaceDE w:val="0"/>
        <w:autoSpaceDN w:val="0"/>
        <w:spacing w:after="0" w:line="276" w:lineRule="auto"/>
        <w:rPr>
          <w:rFonts w:ascii="Arial" w:hAnsi="Arial" w:cs="Arial"/>
          <w:color w:val="000000" w:themeColor="text1"/>
        </w:rPr>
      </w:pPr>
    </w:p>
    <w:p w14:paraId="13B87F35" w14:textId="4EDF513B"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t>B.1 OPIS PREDMETU ZÁKAZKY</w:t>
      </w:r>
    </w:p>
    <w:p w14:paraId="345B0448" w14:textId="3521F2F4" w:rsidR="008A3132" w:rsidRPr="00F8088D" w:rsidRDefault="008A3132" w:rsidP="008A3132">
      <w:pPr>
        <w:spacing w:after="60"/>
        <w:rPr>
          <w:rFonts w:ascii="Arial" w:hAnsi="Arial" w:cs="Arial"/>
          <w:sz w:val="20"/>
          <w:szCs w:val="20"/>
          <w:lang w:eastAsia="cs-CZ"/>
        </w:rPr>
      </w:pPr>
    </w:p>
    <w:p w14:paraId="22BFFF1F" w14:textId="77777777" w:rsidR="008A3132" w:rsidRPr="00D77444" w:rsidRDefault="008A3132" w:rsidP="008A3132">
      <w:pPr>
        <w:pStyle w:val="Odsekzoznamu"/>
        <w:numPr>
          <w:ilvl w:val="0"/>
          <w:numId w:val="86"/>
        </w:numPr>
        <w:spacing w:after="60"/>
        <w:ind w:left="357" w:hanging="357"/>
        <w:rPr>
          <w:rFonts w:cs="Arial"/>
          <w:lang w:eastAsia="cs-CZ"/>
        </w:rPr>
      </w:pPr>
      <w:r w:rsidRPr="00D77444">
        <w:rPr>
          <w:rFonts w:cs="Arial"/>
          <w:b/>
          <w:lang w:eastAsia="cs-CZ"/>
        </w:rPr>
        <w:t>Miesto realizácie predmetu zákazky:</w:t>
      </w:r>
    </w:p>
    <w:p w14:paraId="3AAB19BF" w14:textId="637ADD7D"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Časť</w:t>
      </w:r>
      <w:r w:rsidR="00645AD7" w:rsidRPr="00D77444">
        <w:rPr>
          <w:rFonts w:ascii="Arial" w:hAnsi="Arial" w:cs="Arial"/>
          <w:color w:val="585858"/>
          <w:sz w:val="22"/>
          <w:szCs w:val="22"/>
          <w:lang w:eastAsia="cs-CZ"/>
        </w:rPr>
        <w:t xml:space="preserve">  I – SSÚ</w:t>
      </w:r>
      <w:r w:rsidR="008A3132" w:rsidRPr="00D77444">
        <w:rPr>
          <w:rFonts w:ascii="Arial" w:hAnsi="Arial" w:cs="Arial"/>
          <w:color w:val="585858"/>
          <w:sz w:val="22"/>
          <w:szCs w:val="22"/>
          <w:lang w:eastAsia="cs-CZ"/>
        </w:rPr>
        <w:t xml:space="preserve">D Malacky,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 xml:space="preserve">Bratislava,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 xml:space="preserve">Trnava,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Trenčín, SSÚ</w:t>
      </w:r>
      <w:r w:rsidR="008A3132" w:rsidRPr="00D77444">
        <w:rPr>
          <w:rFonts w:ascii="Arial" w:hAnsi="Arial" w:cs="Arial"/>
          <w:color w:val="585858"/>
          <w:sz w:val="22"/>
          <w:szCs w:val="22"/>
          <w:lang w:eastAsia="cs-CZ"/>
        </w:rPr>
        <w:t xml:space="preserve">R Galanta,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 xml:space="preserve">Zvolen,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 xml:space="preserve">Nová Baňa,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Lučenec</w:t>
      </w:r>
    </w:p>
    <w:p w14:paraId="51078F89" w14:textId="2902C296"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Ča</w:t>
      </w:r>
      <w:r w:rsidR="00645AD7" w:rsidRPr="00D77444">
        <w:rPr>
          <w:rFonts w:ascii="Arial" w:hAnsi="Arial" w:cs="Arial"/>
          <w:color w:val="585858"/>
          <w:sz w:val="22"/>
          <w:szCs w:val="22"/>
          <w:lang w:eastAsia="cs-CZ"/>
        </w:rPr>
        <w:t>sť II – SSÚ</w:t>
      </w:r>
      <w:r w:rsidR="008A3132" w:rsidRPr="00D77444">
        <w:rPr>
          <w:rFonts w:ascii="Arial" w:hAnsi="Arial" w:cs="Arial"/>
          <w:color w:val="585858"/>
          <w:sz w:val="22"/>
          <w:szCs w:val="22"/>
          <w:lang w:eastAsia="cs-CZ"/>
        </w:rPr>
        <w:t xml:space="preserve">D Považská Bystrica, </w:t>
      </w:r>
      <w:r w:rsidR="008834D9">
        <w:rPr>
          <w:rFonts w:ascii="Arial" w:hAnsi="Arial" w:cs="Arial"/>
          <w:color w:val="585858"/>
          <w:sz w:val="22"/>
          <w:szCs w:val="22"/>
          <w:lang w:eastAsia="cs-CZ"/>
        </w:rPr>
        <w:t xml:space="preserve">SSÚD </w:t>
      </w:r>
      <w:r w:rsidR="008A3132" w:rsidRPr="00D77444">
        <w:rPr>
          <w:rFonts w:ascii="Arial" w:hAnsi="Arial" w:cs="Arial"/>
          <w:color w:val="585858"/>
          <w:sz w:val="22"/>
          <w:szCs w:val="22"/>
          <w:lang w:eastAsia="cs-CZ"/>
        </w:rPr>
        <w:t xml:space="preserve">Martin. </w:t>
      </w:r>
      <w:r w:rsidR="008834D9">
        <w:rPr>
          <w:rFonts w:ascii="Arial" w:hAnsi="Arial" w:cs="Arial"/>
          <w:color w:val="585858"/>
          <w:sz w:val="22"/>
          <w:szCs w:val="22"/>
          <w:lang w:eastAsia="cs-CZ"/>
        </w:rPr>
        <w:t xml:space="preserve">SSÚD </w:t>
      </w:r>
      <w:r w:rsidR="008A3132" w:rsidRPr="00D77444">
        <w:rPr>
          <w:rFonts w:ascii="Arial" w:hAnsi="Arial" w:cs="Arial"/>
          <w:color w:val="585858"/>
          <w:sz w:val="22"/>
          <w:szCs w:val="22"/>
          <w:lang w:eastAsia="cs-CZ"/>
        </w:rPr>
        <w:t xml:space="preserve">Liptovský Mikuláš, SSUR Čadca </w:t>
      </w:r>
    </w:p>
    <w:p w14:paraId="2A1A6685" w14:textId="14DB45C2"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w:t>
      </w:r>
      <w:r w:rsidR="00645AD7" w:rsidRPr="00D77444">
        <w:rPr>
          <w:rFonts w:ascii="Arial" w:hAnsi="Arial" w:cs="Arial"/>
          <w:color w:val="585858"/>
          <w:sz w:val="22"/>
          <w:szCs w:val="22"/>
          <w:lang w:eastAsia="cs-CZ"/>
        </w:rPr>
        <w:t>asť III – SSÚ</w:t>
      </w:r>
      <w:r w:rsidR="008A3132" w:rsidRPr="00D77444">
        <w:rPr>
          <w:rFonts w:ascii="Arial" w:hAnsi="Arial" w:cs="Arial"/>
          <w:color w:val="585858"/>
          <w:sz w:val="22"/>
          <w:szCs w:val="22"/>
          <w:lang w:eastAsia="cs-CZ"/>
        </w:rPr>
        <w:t>D Me</w:t>
      </w:r>
      <w:r w:rsidR="00645AD7" w:rsidRPr="00D77444">
        <w:rPr>
          <w:rFonts w:ascii="Arial" w:hAnsi="Arial" w:cs="Arial"/>
          <w:color w:val="585858"/>
          <w:sz w:val="22"/>
          <w:szCs w:val="22"/>
          <w:lang w:eastAsia="cs-CZ"/>
        </w:rPr>
        <w:t xml:space="preserve">ngusovce, </w:t>
      </w:r>
      <w:r w:rsidR="008834D9">
        <w:rPr>
          <w:rFonts w:ascii="Arial" w:hAnsi="Arial" w:cs="Arial"/>
          <w:color w:val="585858"/>
          <w:sz w:val="22"/>
          <w:szCs w:val="22"/>
          <w:lang w:eastAsia="cs-CZ"/>
        </w:rPr>
        <w:t xml:space="preserve">SSÚD </w:t>
      </w:r>
      <w:r w:rsidR="002E4F8D" w:rsidRPr="00D77444">
        <w:rPr>
          <w:rFonts w:ascii="Arial" w:hAnsi="Arial" w:cs="Arial"/>
          <w:color w:val="585858"/>
          <w:sz w:val="22"/>
          <w:szCs w:val="22"/>
          <w:lang w:eastAsia="cs-CZ"/>
        </w:rPr>
        <w:t>Beh</w:t>
      </w:r>
      <w:r w:rsidR="002E4F8D">
        <w:rPr>
          <w:rFonts w:ascii="Arial" w:hAnsi="Arial" w:cs="Arial"/>
          <w:color w:val="585858"/>
          <w:sz w:val="22"/>
          <w:szCs w:val="22"/>
          <w:lang w:eastAsia="cs-CZ"/>
        </w:rPr>
        <w:t>a</w:t>
      </w:r>
      <w:r w:rsidR="002E4F8D" w:rsidRPr="00D77444">
        <w:rPr>
          <w:rFonts w:ascii="Arial" w:hAnsi="Arial" w:cs="Arial"/>
          <w:color w:val="585858"/>
          <w:sz w:val="22"/>
          <w:szCs w:val="22"/>
          <w:lang w:eastAsia="cs-CZ"/>
        </w:rPr>
        <w:t>rovce</w:t>
      </w:r>
      <w:r w:rsidR="00645AD7" w:rsidRPr="00D77444">
        <w:rPr>
          <w:rFonts w:ascii="Arial" w:hAnsi="Arial" w:cs="Arial"/>
          <w:color w:val="585858"/>
          <w:sz w:val="22"/>
          <w:szCs w:val="22"/>
          <w:lang w:eastAsia="cs-CZ"/>
        </w:rPr>
        <w:t xml:space="preserve">,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Prešov, SSÚ</w:t>
      </w:r>
      <w:r w:rsidR="008A3132" w:rsidRPr="00D77444">
        <w:rPr>
          <w:rFonts w:ascii="Arial" w:hAnsi="Arial" w:cs="Arial"/>
          <w:color w:val="585858"/>
          <w:sz w:val="22"/>
          <w:szCs w:val="22"/>
          <w:lang w:eastAsia="cs-CZ"/>
        </w:rPr>
        <w:t>R Košice</w:t>
      </w:r>
    </w:p>
    <w:p w14:paraId="51DBB76F" w14:textId="28952EAD" w:rsidR="008A3132" w:rsidRPr="00D77444" w:rsidRDefault="008A3132" w:rsidP="008A3132">
      <w:pPr>
        <w:pStyle w:val="Zarkazkladnhotextu2"/>
        <w:numPr>
          <w:ilvl w:val="0"/>
          <w:numId w:val="88"/>
        </w:numPr>
        <w:spacing w:after="60"/>
        <w:ind w:left="567" w:hanging="283"/>
        <w:rPr>
          <w:rFonts w:ascii="Arial" w:hAnsi="Arial" w:cs="Arial"/>
          <w:sz w:val="22"/>
          <w:szCs w:val="22"/>
        </w:rPr>
      </w:pPr>
      <w:r w:rsidRPr="00D77444">
        <w:rPr>
          <w:rFonts w:ascii="Arial" w:hAnsi="Arial" w:cs="Arial"/>
          <w:color w:val="585858"/>
          <w:sz w:val="22"/>
          <w:szCs w:val="22"/>
          <w:lang w:eastAsia="cs-CZ"/>
        </w:rPr>
        <w:t>Miestom realizácie predmetu zákazky pre všetky tri oblasti je bližšie špecifikované v Prílohe č.1 časti B1</w:t>
      </w:r>
    </w:p>
    <w:p w14:paraId="75190339" w14:textId="77777777" w:rsidR="008A3132" w:rsidRPr="00D77444" w:rsidRDefault="008A3132" w:rsidP="008A3132">
      <w:pPr>
        <w:pStyle w:val="Odsekzoznamu"/>
        <w:numPr>
          <w:ilvl w:val="0"/>
          <w:numId w:val="86"/>
        </w:numPr>
        <w:spacing w:after="60"/>
        <w:ind w:left="357" w:hanging="357"/>
        <w:rPr>
          <w:rFonts w:cs="Arial"/>
          <w:lang w:eastAsia="cs-CZ"/>
        </w:rPr>
      </w:pPr>
      <w:r w:rsidRPr="00D77444">
        <w:rPr>
          <w:rFonts w:cs="Arial"/>
          <w:b/>
          <w:lang w:eastAsia="cs-CZ"/>
        </w:rPr>
        <w:t>Predmet zákazky:</w:t>
      </w:r>
    </w:p>
    <w:p w14:paraId="5B9DA31B" w14:textId="330B9203" w:rsidR="008A3132" w:rsidRPr="00D77444" w:rsidRDefault="008A3132" w:rsidP="008A3132">
      <w:pPr>
        <w:ind w:left="360"/>
        <w:rPr>
          <w:rFonts w:ascii="Arial" w:hAnsi="Arial" w:cs="Arial"/>
          <w:lang w:eastAsia="cs-CZ"/>
        </w:rPr>
      </w:pPr>
      <w:r w:rsidRPr="00D77444">
        <w:rPr>
          <w:rFonts w:ascii="Arial" w:hAnsi="Arial" w:cs="Arial"/>
          <w:lang w:eastAsia="cs-CZ"/>
        </w:rPr>
        <w:t xml:space="preserve">Predmetom zákazky je čistenie odlučovačov ropných látok (ďalej </w:t>
      </w:r>
      <w:r w:rsidR="00FB1420" w:rsidRPr="00D77444">
        <w:rPr>
          <w:rFonts w:ascii="Arial" w:hAnsi="Arial" w:cs="Arial"/>
          <w:lang w:eastAsia="cs-CZ"/>
        </w:rPr>
        <w:t xml:space="preserve"> len „</w:t>
      </w:r>
      <w:r w:rsidRPr="00D77444">
        <w:rPr>
          <w:rFonts w:ascii="Arial" w:hAnsi="Arial" w:cs="Arial"/>
          <w:b/>
          <w:lang w:eastAsia="cs-CZ"/>
        </w:rPr>
        <w:t>ORL</w:t>
      </w:r>
      <w:r w:rsidR="00FB1420" w:rsidRPr="00D77444">
        <w:rPr>
          <w:rFonts w:ascii="Arial" w:hAnsi="Arial" w:cs="Arial"/>
          <w:lang w:eastAsia="cs-CZ"/>
        </w:rPr>
        <w:t>“</w:t>
      </w:r>
      <w:r w:rsidRPr="00D77444">
        <w:rPr>
          <w:rFonts w:ascii="Arial" w:hAnsi="Arial" w:cs="Arial"/>
          <w:lang w:eastAsia="cs-CZ"/>
        </w:rPr>
        <w:t xml:space="preserve">) a čistenie a údržba retenčných nádrží (ďalej </w:t>
      </w:r>
      <w:r w:rsidR="00FB1420" w:rsidRPr="00D77444">
        <w:rPr>
          <w:rFonts w:ascii="Arial" w:hAnsi="Arial" w:cs="Arial"/>
          <w:lang w:eastAsia="cs-CZ"/>
        </w:rPr>
        <w:t>len „</w:t>
      </w:r>
      <w:r w:rsidRPr="00D77444">
        <w:rPr>
          <w:rFonts w:ascii="Arial" w:hAnsi="Arial" w:cs="Arial"/>
          <w:b/>
          <w:lang w:eastAsia="cs-CZ"/>
        </w:rPr>
        <w:t>RN</w:t>
      </w:r>
      <w:r w:rsidR="00FB1420" w:rsidRPr="00D77444">
        <w:rPr>
          <w:rFonts w:ascii="Arial" w:hAnsi="Arial" w:cs="Arial"/>
          <w:lang w:eastAsia="cs-CZ"/>
        </w:rPr>
        <w:t>“</w:t>
      </w:r>
      <w:r w:rsidRPr="00D77444">
        <w:rPr>
          <w:rFonts w:ascii="Arial" w:hAnsi="Arial" w:cs="Arial"/>
          <w:lang w:eastAsia="cs-CZ"/>
        </w:rPr>
        <w:t>)</w:t>
      </w:r>
      <w:r w:rsidR="00C73F03">
        <w:rPr>
          <w:rFonts w:ascii="Arial" w:hAnsi="Arial" w:cs="Arial"/>
          <w:lang w:eastAsia="cs-CZ"/>
        </w:rPr>
        <w:t>, vrátane prečerpávacích staníc a sedimentačných jám umývacích staníc</w:t>
      </w:r>
      <w:r w:rsidRPr="00D77444">
        <w:rPr>
          <w:rFonts w:ascii="Arial" w:hAnsi="Arial" w:cs="Arial"/>
          <w:lang w:eastAsia="cs-CZ"/>
        </w:rPr>
        <w:t xml:space="preserve"> v správe Národnej diaľničnej spoločnosti, a. s. ktoré zahŕňa:</w:t>
      </w:r>
    </w:p>
    <w:p w14:paraId="49873752" w14:textId="5985BAB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Čistenie ORL</w:t>
      </w:r>
      <w:r w:rsidR="00C73F03">
        <w:rPr>
          <w:rFonts w:cs="Arial"/>
          <w:lang w:eastAsia="cs-CZ"/>
        </w:rPr>
        <w:t>, </w:t>
      </w:r>
      <w:r w:rsidRPr="00D77444">
        <w:rPr>
          <w:rFonts w:cs="Arial"/>
          <w:lang w:eastAsia="cs-CZ"/>
        </w:rPr>
        <w:t>RN</w:t>
      </w:r>
      <w:r w:rsidR="00C73F03">
        <w:rPr>
          <w:rFonts w:cs="Arial"/>
          <w:lang w:eastAsia="cs-CZ"/>
        </w:rPr>
        <w:t xml:space="preserve">, </w:t>
      </w:r>
      <w:r w:rsidR="00C73F03" w:rsidRPr="00C73F03">
        <w:rPr>
          <w:rFonts w:cs="Arial"/>
          <w:lang w:eastAsia="cs-CZ"/>
        </w:rPr>
        <w:t>prečerpávacích staníc a sedimentačných jám umývacích staníc</w:t>
      </w:r>
      <w:r w:rsidRPr="00D77444">
        <w:rPr>
          <w:rFonts w:cs="Arial"/>
          <w:lang w:eastAsia="cs-CZ"/>
        </w:rPr>
        <w:t xml:space="preserve">,  spočíva  vo vyzbieraní drobného odpadu, odčerpaní vyčistených vôd v „dosadzovacích“ nádržiach, pokiaľ ich zariadenia majú, odsatí zaolejovaných vôd, odsatí kalu, odvozu tuhého kalu, vyčerpania vôd z čistenia nádrží, likvidácii odpadu, čistenia a výmeny filtrov (sorpčných, štrkových) –  dodávka, výmena, odvoz. Nádrže je potrebné vyčistiť dosucha, v prípade potreby aj ručne. </w:t>
      </w:r>
    </w:p>
    <w:p w14:paraId="63622FEF" w14:textId="0D9CC1BC"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Odvoz látok (voda, kal, tuhé látky) a likvidácia látok, ktoré svojou prevádzkou zachytili ORL a RN. Vyťažené látky z prevádzky a čistenia sú zaradené</w:t>
      </w:r>
      <w:r w:rsidRPr="00D77444">
        <w:rPr>
          <w:rFonts w:cs="Arial"/>
        </w:rPr>
        <w:t xml:space="preserve"> v zmysle </w:t>
      </w:r>
      <w:r w:rsidRPr="00D77444">
        <w:rPr>
          <w:rFonts w:cs="Arial"/>
          <w:lang w:eastAsia="cs-CZ"/>
        </w:rPr>
        <w:t>Prílohy č. 1 k Vyhl</w:t>
      </w:r>
      <w:r w:rsidR="00F15EEF">
        <w:rPr>
          <w:rFonts w:cs="Arial"/>
          <w:lang w:eastAsia="cs-CZ"/>
        </w:rPr>
        <w:t>áške č. 365/2015 Z. z. Ministrstva životného prostredia Slovenskej republiky,</w:t>
      </w:r>
      <w:r w:rsidRPr="00D77444">
        <w:rPr>
          <w:rFonts w:cs="Arial"/>
          <w:lang w:eastAsia="cs-CZ"/>
        </w:rPr>
        <w:t xml:space="preserve"> ktorou sa ustanovuje Katalóg odpadov do kategórií</w:t>
      </w:r>
      <w:r w:rsidR="00A020A8" w:rsidRPr="00D77444">
        <w:rPr>
          <w:rFonts w:cs="Arial"/>
          <w:lang w:eastAsia="cs-CZ"/>
        </w:rPr>
        <w:t>.</w:t>
      </w:r>
    </w:p>
    <w:p w14:paraId="48D5DA49" w14:textId="1BB77F8B"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Voda použitá na prepláchnutie filtra a čistenie stien sa z nádrže odčerpá do cisternového vozidla </w:t>
      </w:r>
      <w:r w:rsidR="00F15EEF">
        <w:rPr>
          <w:rFonts w:cs="Arial"/>
          <w:lang w:eastAsia="cs-CZ"/>
        </w:rPr>
        <w:t>uvedená činnosť sa v ponuke</w:t>
      </w:r>
      <w:r w:rsidRPr="00D77444">
        <w:rPr>
          <w:rFonts w:cs="Arial"/>
          <w:lang w:eastAsia="cs-CZ"/>
        </w:rPr>
        <w:t> zahrnie do položky voda obsahujúca olej z odlučovača oleja.</w:t>
      </w:r>
    </w:p>
    <w:p w14:paraId="4F240307"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rPr>
        <w:t>V prípade zistenia poškodenia alebo degradácie nádrže/filtra je potrebné kontaktovať objednávateľa a určiť ďalší postup čistenia podľa aktuálneho stavu a možnosti,</w:t>
      </w:r>
    </w:p>
    <w:p w14:paraId="3394FB96" w14:textId="2DFC34B8"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Po skončení prác je potrebné odlučovaciu nádrž naplniť čistou vodou, t</w:t>
      </w:r>
      <w:r w:rsidR="00F15EEF">
        <w:rPr>
          <w:rFonts w:cs="Arial"/>
          <w:lang w:eastAsia="cs-CZ"/>
        </w:rPr>
        <w:t>úto činnosť</w:t>
      </w:r>
      <w:r w:rsidRPr="00D77444">
        <w:rPr>
          <w:rFonts w:cs="Arial"/>
          <w:lang w:eastAsia="cs-CZ"/>
        </w:rPr>
        <w:t xml:space="preserve"> zabezpečí konkrétne SSÚR, SSÚD.</w:t>
      </w:r>
    </w:p>
    <w:p w14:paraId="75846D60"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Havarijnú službu  - zabezpečenie vyčistenia zariadení v skrátenom termíne v prípade mimoriadnej situácií na ceste – havária s únikom znečisťujúcich látok – do 12 hodín od nahlásenia. </w:t>
      </w:r>
    </w:p>
    <w:p w14:paraId="7464EB71" w14:textId="77777777" w:rsidR="008A3132" w:rsidRPr="00D77444" w:rsidRDefault="008A3132" w:rsidP="008A3132">
      <w:pPr>
        <w:pStyle w:val="Odsekzoznamu"/>
        <w:ind w:left="567"/>
        <w:rPr>
          <w:rFonts w:cs="Arial"/>
          <w:lang w:eastAsia="cs-CZ"/>
        </w:rPr>
      </w:pPr>
    </w:p>
    <w:p w14:paraId="5EA939B9" w14:textId="77777777" w:rsidR="008A3132" w:rsidRPr="00D77444" w:rsidRDefault="008A3132" w:rsidP="008A3132">
      <w:pPr>
        <w:ind w:left="284"/>
        <w:rPr>
          <w:rFonts w:ascii="Arial" w:hAnsi="Arial" w:cs="Arial"/>
          <w:lang w:eastAsia="cs-CZ"/>
        </w:rPr>
      </w:pPr>
      <w:r w:rsidRPr="00D77444">
        <w:rPr>
          <w:rFonts w:ascii="Arial" w:hAnsi="Arial" w:cs="Arial"/>
          <w:lang w:eastAsia="cs-CZ"/>
        </w:rPr>
        <w:t>Pri ORL navyše:</w:t>
      </w:r>
    </w:p>
    <w:p w14:paraId="1D1848CC" w14:textId="7A41BE04"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Čistenie koalescenčného filtra. Koalescenčný filter sa čistí maximálne tlakom povoleným výrobcom – zvyčajne do 0,05 MPa. Nesmie sa použiť vysokotlakový lúč, aby sa nepoškodil filter. </w:t>
      </w:r>
      <w:r w:rsidR="00CD2200">
        <w:t>Pri čistení sa musia filtre rozobrať, a tak vystriekať, mechanickým tlakom sa preverí odstránenie jemných kalov z filtra, následne je potrebné ich zložiť a osadiť do ORL</w:t>
      </w:r>
      <w:r w:rsidRPr="00D77444">
        <w:rPr>
          <w:rFonts w:cs="Arial"/>
          <w:lang w:eastAsia="cs-CZ"/>
        </w:rPr>
        <w:t>.</w:t>
      </w:r>
    </w:p>
    <w:p w14:paraId="47AD84BD"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Výmenu sorpčného filtra ORL – mení sa absorpčná tkanina. Filter je potrebné pri čistení rozobrať a po vyčistení zložiť. Filter sa mení pri čistení ORL. </w:t>
      </w:r>
    </w:p>
    <w:p w14:paraId="66CA1D33"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Pri ORL s obtokmi - čistenie obtokov,</w:t>
      </w:r>
    </w:p>
    <w:p w14:paraId="72CF25DC" w14:textId="77777777" w:rsidR="008A3132" w:rsidRPr="00D77444" w:rsidRDefault="008A3132" w:rsidP="008A3132">
      <w:pPr>
        <w:rPr>
          <w:rFonts w:ascii="Arial" w:hAnsi="Arial" w:cs="Arial"/>
          <w:lang w:eastAsia="cs-CZ"/>
        </w:rPr>
      </w:pPr>
    </w:p>
    <w:p w14:paraId="0FEC5E30" w14:textId="37CA0A88" w:rsidR="008A3132" w:rsidRPr="00D77444" w:rsidRDefault="008A3132" w:rsidP="008A3132">
      <w:pPr>
        <w:ind w:left="284"/>
        <w:rPr>
          <w:rFonts w:ascii="Arial" w:hAnsi="Arial" w:cs="Arial"/>
          <w:lang w:eastAsia="cs-CZ"/>
        </w:rPr>
      </w:pPr>
      <w:r w:rsidRPr="00D77444">
        <w:rPr>
          <w:rFonts w:ascii="Arial" w:hAnsi="Arial" w:cs="Arial"/>
          <w:lang w:eastAsia="cs-CZ"/>
        </w:rPr>
        <w:t xml:space="preserve">Pri RN </w:t>
      </w:r>
      <w:r w:rsidR="00FC25F5">
        <w:rPr>
          <w:rFonts w:ascii="Arial" w:hAnsi="Arial" w:cs="Arial"/>
          <w:lang w:eastAsia="cs-CZ"/>
        </w:rPr>
        <w:t xml:space="preserve">oprava a údržba </w:t>
      </w:r>
      <w:r w:rsidR="00C73F03" w:rsidRPr="00D77444">
        <w:rPr>
          <w:rFonts w:ascii="Arial" w:hAnsi="Arial" w:cs="Arial"/>
          <w:lang w:eastAsia="cs-CZ"/>
        </w:rPr>
        <w:t>navyše</w:t>
      </w:r>
      <w:r w:rsidR="00C73F03">
        <w:rPr>
          <w:rFonts w:ascii="Arial" w:hAnsi="Arial" w:cs="Arial"/>
          <w:lang w:eastAsia="cs-CZ"/>
        </w:rPr>
        <w:t xml:space="preserve"> </w:t>
      </w:r>
      <w:r w:rsidR="00FC25F5">
        <w:rPr>
          <w:rFonts w:ascii="Arial" w:hAnsi="Arial" w:cs="Arial"/>
          <w:lang w:eastAsia="cs-CZ"/>
        </w:rPr>
        <w:t>zahŕňa</w:t>
      </w:r>
      <w:r w:rsidRPr="00D77444">
        <w:rPr>
          <w:rFonts w:ascii="Arial" w:hAnsi="Arial" w:cs="Arial"/>
          <w:lang w:eastAsia="cs-CZ"/>
        </w:rPr>
        <w:t>:</w:t>
      </w:r>
    </w:p>
    <w:p w14:paraId="79E61540" w14:textId="37C2DA8C"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Vyčistenie nádrže vysokotlakovými strojným čistením stien a nornej steny odmasťovacím prípravkom. Prípravok musí byť vhodný na účinné odstránenie oleja z asfaltových a betónových povrchov – čistiaca voda musí byť odstránená v zmysle pl</w:t>
      </w:r>
      <w:r w:rsidR="006A249C">
        <w:rPr>
          <w:rFonts w:cs="Arial"/>
          <w:lang w:eastAsia="cs-CZ"/>
        </w:rPr>
        <w:t xml:space="preserve">atných legislatívnych predpisov </w:t>
      </w:r>
      <w:r w:rsidR="006A249C" w:rsidRPr="002465F4">
        <w:rPr>
          <w:rFonts w:cs="Arial"/>
          <w:lang w:eastAsia="cs-CZ"/>
        </w:rPr>
        <w:t>Ministerstva životného prostredia Slovenskej republiky</w:t>
      </w:r>
      <w:r w:rsidR="00CD2200">
        <w:rPr>
          <w:rFonts w:cs="Arial"/>
          <w:lang w:eastAsia="cs-CZ"/>
        </w:rPr>
        <w:t xml:space="preserve"> a Európskej dohody</w:t>
      </w:r>
      <w:r w:rsidR="00CD2200" w:rsidRPr="00CD2200">
        <w:rPr>
          <w:rFonts w:cs="Arial"/>
          <w:lang w:eastAsia="cs-CZ"/>
        </w:rPr>
        <w:t xml:space="preserve"> o medzinárodnej cestnej preprave nebezpečných vecí</w:t>
      </w:r>
      <w:r w:rsidR="00CD2200">
        <w:rPr>
          <w:rFonts w:cs="Arial"/>
          <w:lang w:eastAsia="cs-CZ"/>
        </w:rPr>
        <w:t>.</w:t>
      </w:r>
    </w:p>
    <w:p w14:paraId="0ACA32D6" w14:textId="34EF064C" w:rsidR="008A3132" w:rsidRPr="00D77444" w:rsidRDefault="00FC25F5" w:rsidP="008A3132">
      <w:pPr>
        <w:pStyle w:val="Odsekzoznamu"/>
        <w:numPr>
          <w:ilvl w:val="1"/>
          <w:numId w:val="89"/>
        </w:numPr>
        <w:ind w:left="567" w:hanging="283"/>
        <w:contextualSpacing/>
        <w:rPr>
          <w:rFonts w:cs="Arial"/>
          <w:lang w:eastAsia="cs-CZ"/>
        </w:rPr>
      </w:pPr>
      <w:r>
        <w:rPr>
          <w:rFonts w:cs="Arial"/>
          <w:lang w:eastAsia="cs-CZ"/>
        </w:rPr>
        <w:t>Manipuláciu s k</w:t>
      </w:r>
      <w:r w:rsidR="008A3132" w:rsidRPr="00D77444">
        <w:rPr>
          <w:rFonts w:cs="Arial"/>
          <w:lang w:eastAsia="cs-CZ"/>
        </w:rPr>
        <w:t>azet</w:t>
      </w:r>
      <w:r>
        <w:rPr>
          <w:rFonts w:cs="Arial"/>
          <w:lang w:eastAsia="cs-CZ"/>
        </w:rPr>
        <w:t>ou</w:t>
      </w:r>
      <w:r w:rsidR="008A3132" w:rsidRPr="00D77444">
        <w:rPr>
          <w:rFonts w:cs="Arial"/>
          <w:lang w:eastAsia="cs-CZ"/>
        </w:rPr>
        <w:t xml:space="preserve"> filtra</w:t>
      </w:r>
      <w:r>
        <w:rPr>
          <w:rFonts w:cs="Arial"/>
          <w:lang w:eastAsia="cs-CZ"/>
        </w:rPr>
        <w:t>, ktorá</w:t>
      </w:r>
      <w:r w:rsidR="008A3132" w:rsidRPr="00D77444">
        <w:rPr>
          <w:rFonts w:cs="Arial"/>
          <w:lang w:eastAsia="cs-CZ"/>
        </w:rPr>
        <w:t xml:space="preserve"> sa pred natieraním vyberie z osadenia, rozoberie, vyčistí/odmastní (napr. aj opieskovaním), následne sa natrie dvojzložkovou farbou v dvoch vrstvách – filter sa natiera prázdny, následne sa osadí späť a doplní čistou náplňou.</w:t>
      </w:r>
    </w:p>
    <w:p w14:paraId="0A0CF584" w14:textId="3C45F811" w:rsidR="008A3132" w:rsidRPr="00D77444" w:rsidRDefault="00FC25F5" w:rsidP="008A3132">
      <w:pPr>
        <w:pStyle w:val="Odsekzoznamu"/>
        <w:numPr>
          <w:ilvl w:val="1"/>
          <w:numId w:val="89"/>
        </w:numPr>
        <w:ind w:left="567" w:hanging="283"/>
        <w:contextualSpacing/>
        <w:rPr>
          <w:rFonts w:cs="Arial"/>
          <w:lang w:eastAsia="cs-CZ"/>
        </w:rPr>
      </w:pPr>
      <w:r w:rsidRPr="00D77444">
        <w:rPr>
          <w:rFonts w:cs="Arial"/>
          <w:lang w:eastAsia="cs-CZ"/>
        </w:rPr>
        <w:t>Výmen</w:t>
      </w:r>
      <w:r>
        <w:rPr>
          <w:rFonts w:cs="Arial"/>
          <w:lang w:eastAsia="cs-CZ"/>
        </w:rPr>
        <w:t>u</w:t>
      </w:r>
      <w:r w:rsidRPr="00D77444">
        <w:rPr>
          <w:rFonts w:cs="Arial"/>
          <w:lang w:eastAsia="cs-CZ"/>
        </w:rPr>
        <w:t xml:space="preserve"> </w:t>
      </w:r>
      <w:r w:rsidR="008A3132" w:rsidRPr="00D77444">
        <w:rPr>
          <w:rFonts w:cs="Arial"/>
          <w:lang w:eastAsia="cs-CZ"/>
        </w:rPr>
        <w:t>filtrov RN – štrkové filtre (vyťaženie a odvoz starého, doplnenie nového vrátane dodávky materiálu, štrk fr. 20-25).</w:t>
      </w:r>
    </w:p>
    <w:p w14:paraId="2E337E27" w14:textId="371A6378" w:rsidR="008A3132" w:rsidRPr="00D77444" w:rsidRDefault="00FC25F5" w:rsidP="008A3132">
      <w:pPr>
        <w:pStyle w:val="Odsekzoznamu"/>
        <w:numPr>
          <w:ilvl w:val="1"/>
          <w:numId w:val="89"/>
        </w:numPr>
        <w:ind w:left="567" w:hanging="283"/>
        <w:contextualSpacing/>
        <w:rPr>
          <w:rFonts w:cs="Arial"/>
          <w:lang w:eastAsia="cs-CZ"/>
        </w:rPr>
      </w:pPr>
      <w:r>
        <w:rPr>
          <w:rFonts w:cs="Arial"/>
          <w:lang w:eastAsia="cs-CZ"/>
        </w:rPr>
        <w:lastRenderedPageBreak/>
        <w:t>Aplikáciu</w:t>
      </w:r>
      <w:r w:rsidR="008A3132" w:rsidRPr="00D77444">
        <w:rPr>
          <w:rFonts w:cs="Arial"/>
          <w:lang w:eastAsia="cs-CZ"/>
        </w:rPr>
        <w:t xml:space="preserve"> izolačného náteru na steny nádrže – náter musí odolávať vlhkosti, rôznym chemikáliám, olejom, niektorým rozpúšťadlám,...</w:t>
      </w:r>
    </w:p>
    <w:p w14:paraId="087B76A9" w14:textId="00C4A9FB"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Náter nornej steny  - stena sa vyčistí (</w:t>
      </w:r>
      <w:r w:rsidR="00F15EEF">
        <w:rPr>
          <w:rFonts w:cs="Arial"/>
          <w:lang w:eastAsia="cs-CZ"/>
        </w:rPr>
        <w:t xml:space="preserve">vhodnou metódou </w:t>
      </w:r>
      <w:r w:rsidRPr="00D77444">
        <w:rPr>
          <w:rFonts w:cs="Arial"/>
          <w:lang w:eastAsia="cs-CZ"/>
        </w:rPr>
        <w:t>napr. aj opieskovaním), následne sa natrie dvojzložkovou farbou v dvoch vrstvách.</w:t>
      </w:r>
    </w:p>
    <w:p w14:paraId="0383F8BB" w14:textId="77777777" w:rsidR="008A3132" w:rsidRPr="00D77444" w:rsidRDefault="008A3132" w:rsidP="008A3132">
      <w:pPr>
        <w:ind w:left="360"/>
        <w:rPr>
          <w:rFonts w:ascii="Arial" w:hAnsi="Arial" w:cs="Arial"/>
          <w:lang w:eastAsia="cs-CZ"/>
        </w:rPr>
      </w:pPr>
    </w:p>
    <w:p w14:paraId="78E9CE69" w14:textId="30D3986A" w:rsidR="008A3132" w:rsidRPr="00D77444" w:rsidRDefault="008A3132" w:rsidP="008A3132">
      <w:pPr>
        <w:ind w:left="360"/>
        <w:rPr>
          <w:rFonts w:ascii="Arial" w:hAnsi="Arial" w:cs="Arial"/>
          <w:lang w:eastAsia="cs-CZ"/>
        </w:rPr>
      </w:pPr>
      <w:r w:rsidRPr="00D77444">
        <w:rPr>
          <w:rFonts w:ascii="Arial" w:hAnsi="Arial" w:cs="Arial"/>
          <w:lang w:eastAsia="cs-CZ"/>
        </w:rPr>
        <w:t>Prehľad ORL a RN, ako aj potrebné práce</w:t>
      </w:r>
      <w:r w:rsidR="0091657D" w:rsidRPr="00D77444">
        <w:rPr>
          <w:rFonts w:ascii="Arial" w:hAnsi="Arial" w:cs="Arial"/>
          <w:lang w:eastAsia="cs-CZ"/>
        </w:rPr>
        <w:t xml:space="preserve"> na údržbe RN tvorí prílohu č.1 </w:t>
      </w:r>
      <w:r w:rsidR="00A3779F">
        <w:rPr>
          <w:rFonts w:ascii="Arial" w:hAnsi="Arial" w:cs="Arial"/>
          <w:lang w:eastAsia="cs-CZ"/>
        </w:rPr>
        <w:t xml:space="preserve">k </w:t>
      </w:r>
      <w:r w:rsidR="0091657D" w:rsidRPr="00D77444">
        <w:rPr>
          <w:rFonts w:ascii="Arial" w:hAnsi="Arial" w:cs="Arial"/>
          <w:lang w:eastAsia="cs-CZ"/>
        </w:rPr>
        <w:t>časti B.1 SP.</w:t>
      </w:r>
    </w:p>
    <w:p w14:paraId="3CA07FFD" w14:textId="77777777" w:rsidR="008A3132" w:rsidRPr="00D77444" w:rsidRDefault="008A3132" w:rsidP="008A3132">
      <w:pPr>
        <w:ind w:left="360"/>
        <w:rPr>
          <w:rFonts w:ascii="Arial" w:hAnsi="Arial" w:cs="Arial"/>
          <w:lang w:eastAsia="cs-CZ"/>
        </w:rPr>
      </w:pPr>
      <w:r w:rsidRPr="00D77444">
        <w:rPr>
          <w:rFonts w:ascii="Arial" w:hAnsi="Arial" w:cs="Arial"/>
          <w:lang w:eastAsia="cs-CZ"/>
        </w:rPr>
        <w:t>Všetky množstvá uvedené v Prílohách č.1 A,B sú len orientačné, z dôvodu vyhodnotenia verejnej súťaže, fakturovať sa bude na základe skutočne vykonaných služieb a prác na základe jednotkových cien.</w:t>
      </w:r>
    </w:p>
    <w:p w14:paraId="745AF1D6" w14:textId="77777777" w:rsidR="008A3132" w:rsidRPr="00D77444" w:rsidRDefault="008A3132" w:rsidP="008A3132">
      <w:pPr>
        <w:rPr>
          <w:rFonts w:ascii="Arial" w:hAnsi="Arial" w:cs="Arial"/>
          <w:lang w:eastAsia="cs-CZ"/>
        </w:rPr>
      </w:pPr>
    </w:p>
    <w:p w14:paraId="5FFC9248" w14:textId="77777777" w:rsidR="008A3132" w:rsidRPr="00D77444" w:rsidRDefault="008A3132" w:rsidP="008A3132">
      <w:pPr>
        <w:pStyle w:val="Odsekzoznamu"/>
        <w:numPr>
          <w:ilvl w:val="0"/>
          <w:numId w:val="86"/>
        </w:numPr>
        <w:spacing w:after="60"/>
        <w:ind w:left="357" w:hanging="357"/>
        <w:rPr>
          <w:rFonts w:cs="Arial"/>
          <w:b/>
          <w:lang w:eastAsia="cs-CZ"/>
        </w:rPr>
      </w:pPr>
      <w:r w:rsidRPr="00D77444">
        <w:rPr>
          <w:rFonts w:cs="Arial"/>
          <w:b/>
          <w:lang w:eastAsia="cs-CZ"/>
        </w:rPr>
        <w:t>Rozsah predmetu zákazky:</w:t>
      </w:r>
    </w:p>
    <w:p w14:paraId="7784B197"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ORL a RN sa budú čistiť postupne na základe objednávky, ktorú vystaví konkrétne stredisko SSÚR alebo SSÚD,</w:t>
      </w:r>
    </w:p>
    <w:p w14:paraId="389DDB1A" w14:textId="7C4B028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Frekvencia čistenia zariadení môže byť upravená</w:t>
      </w:r>
      <w:r w:rsidR="00A012F0">
        <w:rPr>
          <w:rFonts w:cs="Arial"/>
          <w:lang w:eastAsia="cs-CZ"/>
        </w:rPr>
        <w:t xml:space="preserve"> verejným obstarávateľom (ďalej len</w:t>
      </w:r>
      <w:r w:rsidRPr="00D77444">
        <w:rPr>
          <w:rFonts w:cs="Arial"/>
          <w:lang w:eastAsia="cs-CZ"/>
        </w:rPr>
        <w:t xml:space="preserve"> objednávateľ</w:t>
      </w:r>
      <w:r w:rsidR="00A012F0">
        <w:rPr>
          <w:rFonts w:cs="Arial"/>
          <w:lang w:eastAsia="cs-CZ"/>
        </w:rPr>
        <w:t>)</w:t>
      </w:r>
      <w:r w:rsidRPr="00D77444">
        <w:rPr>
          <w:rFonts w:cs="Arial"/>
          <w:lang w:eastAsia="cs-CZ"/>
        </w:rPr>
        <w:t xml:space="preserve"> na základe potreby.</w:t>
      </w:r>
    </w:p>
    <w:p w14:paraId="1AEB47FE"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Pri prácach musí byť prítomný zástupca objednávateľa, ktorá po skončení prác podpíše preberací protokol s presným popisom o vykonaných prácach.</w:t>
      </w:r>
    </w:p>
    <w:p w14:paraId="4F35A30E" w14:textId="19B0AB42"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Od začatia prác zodpovedá </w:t>
      </w:r>
      <w:r w:rsidR="00A012F0">
        <w:rPr>
          <w:rFonts w:cs="Arial"/>
          <w:lang w:eastAsia="cs-CZ"/>
        </w:rPr>
        <w:t xml:space="preserve">úspešný uchádzač (ďalej len </w:t>
      </w:r>
      <w:r w:rsidR="005071D8">
        <w:rPr>
          <w:rFonts w:cs="Arial"/>
          <w:lang w:eastAsia="cs-CZ"/>
        </w:rPr>
        <w:t>zhotovite</w:t>
      </w:r>
      <w:r w:rsidRPr="00D77444">
        <w:rPr>
          <w:rFonts w:cs="Arial"/>
          <w:lang w:eastAsia="cs-CZ"/>
        </w:rPr>
        <w:t>ľ</w:t>
      </w:r>
      <w:r w:rsidR="00A012F0">
        <w:rPr>
          <w:rFonts w:cs="Arial"/>
          <w:lang w:eastAsia="cs-CZ"/>
        </w:rPr>
        <w:t xml:space="preserve">) </w:t>
      </w:r>
      <w:r w:rsidRPr="00D77444">
        <w:rPr>
          <w:rFonts w:cs="Arial"/>
          <w:lang w:eastAsia="cs-CZ"/>
        </w:rPr>
        <w:t>za správne nakladanie s látkami, ktoré ORL a RN obsahujú,</w:t>
      </w:r>
    </w:p>
    <w:p w14:paraId="57BD2A60" w14:textId="5D013B30"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Od naloženia</w:t>
      </w:r>
      <w:r w:rsidR="00A020A8" w:rsidRPr="00D77444">
        <w:rPr>
          <w:rFonts w:cs="Arial"/>
          <w:lang w:eastAsia="cs-CZ"/>
        </w:rPr>
        <w:t xml:space="preserve"> nebezpečného odpadu (ďalej len </w:t>
      </w:r>
      <w:r w:rsidR="00A020A8" w:rsidRPr="00D77444">
        <w:rPr>
          <w:rFonts w:cs="Arial"/>
          <w:b/>
          <w:lang w:eastAsia="cs-CZ"/>
        </w:rPr>
        <w:t>„NO“</w:t>
      </w:r>
      <w:r w:rsidR="00A020A8" w:rsidRPr="00D77444">
        <w:rPr>
          <w:rFonts w:cs="Arial"/>
          <w:lang w:eastAsia="cs-CZ"/>
        </w:rPr>
        <w:t>)</w:t>
      </w:r>
      <w:r w:rsidRPr="00D77444">
        <w:rPr>
          <w:rFonts w:cs="Arial"/>
          <w:lang w:eastAsia="cs-CZ"/>
        </w:rPr>
        <w:t xml:space="preserve"> na dopravný prostriedok</w:t>
      </w:r>
      <w:r w:rsidR="00A012F0">
        <w:rPr>
          <w:rFonts w:cs="Arial"/>
          <w:lang w:eastAsia="cs-CZ"/>
        </w:rPr>
        <w:t xml:space="preserve"> zhotoviteľa</w:t>
      </w:r>
      <w:r w:rsidRPr="00D77444">
        <w:rPr>
          <w:rFonts w:cs="Arial"/>
          <w:lang w:eastAsia="cs-CZ"/>
        </w:rPr>
        <w:t xml:space="preserve"> a podpísania sprievodných listov NO, resp. preberacieho protokolu  oboma stranami</w:t>
      </w:r>
      <w:r w:rsidR="00A012F0">
        <w:rPr>
          <w:rFonts w:cs="Arial"/>
          <w:lang w:eastAsia="cs-CZ"/>
        </w:rPr>
        <w:t xml:space="preserve"> zhotoviteľ</w:t>
      </w:r>
      <w:r w:rsidRPr="00D77444">
        <w:rPr>
          <w:rFonts w:cs="Arial"/>
          <w:lang w:eastAsia="cs-CZ"/>
        </w:rPr>
        <w:t xml:space="preserve"> preberá plnú zodpovednosť za ďalšie nakladanie s NO,</w:t>
      </w:r>
    </w:p>
    <w:p w14:paraId="0F0F79FF"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Množstvo odpadu odčerpaného do cisternového vozidla bude merané overených meradlom (prietokomerom, alebo obdobným meradlom na zistenie presného množstva odobraného tekutého odpadu) v zmysle platného metrologického zákona. Presné množstvá jednotlivých odčerpaných odpadov (začiatočný a konečný stav) budú zaznamenávané do protokolu o vykonaných prácach, na základe ktorých bude vystavená faktúra za čistenie v m</w:t>
      </w:r>
      <w:r w:rsidRPr="00D77444">
        <w:rPr>
          <w:rFonts w:cs="Arial"/>
          <w:vertAlign w:val="superscript"/>
          <w:lang w:eastAsia="cs-CZ"/>
        </w:rPr>
        <w:t>3</w:t>
      </w:r>
      <w:r w:rsidRPr="00D77444">
        <w:rPr>
          <w:rFonts w:cs="Arial"/>
          <w:lang w:eastAsia="cs-CZ"/>
        </w:rPr>
        <w:t>.</w:t>
      </w:r>
    </w:p>
    <w:p w14:paraId="5FC7EC4C"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Pevný odpad bude fakturovaný na základe dokladu o odovzdaní odpadu – odvážení na overenej váhe v tonách.</w:t>
      </w:r>
    </w:p>
    <w:p w14:paraId="13C11673" w14:textId="63330A7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 zneškodnení (zhodnotení) nebezpečného odpadu (ďalej NO) vystaví/doručí</w:t>
      </w:r>
      <w:r w:rsidR="00A012F0">
        <w:rPr>
          <w:rFonts w:cs="Arial"/>
          <w:lang w:eastAsia="cs-CZ"/>
        </w:rPr>
        <w:t xml:space="preserve"> zhotoviteľ </w:t>
      </w:r>
      <w:r w:rsidRPr="00D77444">
        <w:rPr>
          <w:rFonts w:cs="Arial"/>
          <w:lang w:eastAsia="cs-CZ"/>
        </w:rPr>
        <w:t xml:space="preserve"> pre </w:t>
      </w:r>
      <w:r w:rsidR="00A012F0">
        <w:rPr>
          <w:rFonts w:cs="Arial"/>
          <w:lang w:eastAsia="cs-CZ"/>
        </w:rPr>
        <w:t>objednávateľa</w:t>
      </w:r>
      <w:r w:rsidRPr="00D77444">
        <w:rPr>
          <w:rFonts w:cs="Arial"/>
          <w:lang w:eastAsia="cs-CZ"/>
        </w:rPr>
        <w:t xml:space="preserve"> potvrdenia podľa platných predpisov</w:t>
      </w:r>
      <w:r w:rsidR="006A249C">
        <w:rPr>
          <w:rFonts w:cs="Arial"/>
          <w:lang w:eastAsia="cs-CZ"/>
        </w:rPr>
        <w:t xml:space="preserve"> </w:t>
      </w:r>
      <w:r w:rsidR="006A249C" w:rsidRPr="002465F4">
        <w:rPr>
          <w:rFonts w:cs="Arial"/>
          <w:lang w:eastAsia="cs-CZ"/>
        </w:rPr>
        <w:t>Ministerstva životného prostredia Slovenskej republiky</w:t>
      </w:r>
      <w:r w:rsidRPr="00D77444">
        <w:rPr>
          <w:rFonts w:cs="Arial"/>
          <w:lang w:eastAsia="cs-CZ"/>
        </w:rPr>
        <w:t>, ktorými bude dokladované zneškodnenie (zhodnotenie) NO. Tieto doklady budú priložené k faktúre.</w:t>
      </w:r>
    </w:p>
    <w:p w14:paraId="7186F066" w14:textId="0B6E296E"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Pre účely evidencie a ohlasovania odpadov bude</w:t>
      </w:r>
      <w:r w:rsidR="00A012F0">
        <w:rPr>
          <w:rFonts w:cs="Arial"/>
          <w:lang w:eastAsia="cs-CZ"/>
        </w:rPr>
        <w:t xml:space="preserve"> zhotoviteľ</w:t>
      </w:r>
      <w:r w:rsidRPr="00D77444">
        <w:rPr>
          <w:rFonts w:cs="Arial"/>
          <w:lang w:eastAsia="cs-CZ"/>
        </w:rPr>
        <w:t xml:space="preserve"> za prítomnosti zástupcu objednávateľa vykonávať váženie reprezentatívnej vzorky kalu nasledovne:</w:t>
      </w:r>
    </w:p>
    <w:p w14:paraId="60C162DA"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overí presnosť váženia váhy kalibračným závažím o hmotnosti 1 kg;</w:t>
      </w:r>
    </w:p>
    <w:p w14:paraId="75FA3150"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odváži odmerku (tara) a vynuluje váhu;</w:t>
      </w:r>
    </w:p>
    <w:p w14:paraId="1A42CE63"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naberie do odmerky množstvo kalu v objeme 1l a následne, správne naplnenú odmerku (kontrola zhody hladiny kalu s ryskou 1 l), odváži</w:t>
      </w:r>
    </w:p>
    <w:p w14:paraId="0FF47D6A" w14:textId="4195593D" w:rsidR="008A3132" w:rsidRPr="00D77444" w:rsidRDefault="008A3132" w:rsidP="008A3132">
      <w:pPr>
        <w:spacing w:before="120"/>
        <w:ind w:left="709" w:firstLine="11"/>
        <w:rPr>
          <w:rFonts w:ascii="Arial" w:hAnsi="Arial" w:cs="Arial"/>
        </w:rPr>
      </w:pPr>
      <w:r w:rsidRPr="00D77444">
        <w:rPr>
          <w:rFonts w:ascii="Arial" w:hAnsi="Arial" w:cs="Arial"/>
        </w:rPr>
        <w:t xml:space="preserve">Zisteným koeficientom bude prepočítaný objem kalu v metroch kubických na hmotnosť v tonách    a zaznamenaný do preberacích </w:t>
      </w:r>
      <w:r w:rsidR="00537876" w:rsidRPr="00D77444">
        <w:rPr>
          <w:rFonts w:ascii="Arial" w:hAnsi="Arial" w:cs="Arial"/>
        </w:rPr>
        <w:t>protokolov</w:t>
      </w:r>
      <w:r w:rsidRPr="00D77444">
        <w:rPr>
          <w:rFonts w:ascii="Arial" w:hAnsi="Arial" w:cs="Arial"/>
        </w:rPr>
        <w:t xml:space="preserve"> o vykonaných prácach.</w:t>
      </w:r>
    </w:p>
    <w:p w14:paraId="317C0FFE" w14:textId="0F5F374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Prepravu nebezpečného odpadu zabezpečí </w:t>
      </w:r>
      <w:r w:rsidR="00A012F0">
        <w:rPr>
          <w:rFonts w:cs="Arial"/>
          <w:lang w:eastAsia="cs-CZ"/>
        </w:rPr>
        <w:t>zhotoviteľ</w:t>
      </w:r>
      <w:r w:rsidRPr="00D77444">
        <w:rPr>
          <w:rFonts w:cs="Arial"/>
          <w:lang w:eastAsia="cs-CZ"/>
        </w:rPr>
        <w:t xml:space="preserve"> v súlade s platnými predpismi </w:t>
      </w:r>
      <w:r w:rsidR="00CD2200">
        <w:rPr>
          <w:rFonts w:cs="Arial"/>
          <w:lang w:eastAsia="cs-CZ"/>
        </w:rPr>
        <w:t>Európskej dohody</w:t>
      </w:r>
      <w:r w:rsidR="00CD2200" w:rsidRPr="00CD2200">
        <w:rPr>
          <w:rFonts w:cs="Arial"/>
          <w:lang w:eastAsia="cs-CZ"/>
        </w:rPr>
        <w:t xml:space="preserve"> o medzinárodnej cestnej preprave nebezpečných vecí</w:t>
      </w:r>
      <w:r w:rsidR="00CD2200">
        <w:rPr>
          <w:rFonts w:cs="Arial"/>
          <w:lang w:eastAsia="cs-CZ"/>
        </w:rPr>
        <w:t>.</w:t>
      </w:r>
    </w:p>
    <w:p w14:paraId="7F7E5DDC" w14:textId="69506553" w:rsidR="008A3132"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K fakturácií </w:t>
      </w:r>
      <w:r w:rsidR="00A012F0">
        <w:rPr>
          <w:rFonts w:cs="Arial"/>
          <w:lang w:eastAsia="cs-CZ"/>
        </w:rPr>
        <w:t xml:space="preserve">zhotoviteľ </w:t>
      </w:r>
      <w:r w:rsidRPr="00D77444">
        <w:rPr>
          <w:rFonts w:cs="Arial"/>
          <w:lang w:eastAsia="cs-CZ"/>
        </w:rPr>
        <w:t>okrem preberacieho protokolu priloží  pre každé zariadenie „</w:t>
      </w:r>
      <w:r w:rsidRPr="00D77444">
        <w:rPr>
          <w:rFonts w:cs="Arial"/>
        </w:rPr>
        <w:t>Správu o priebehu čistenia“ so zápisom všetkých skutočností, ktoré boli zistené pri čistení, špecifikácia ORL/RN podľa prílohy zmluvy a objednávky, objemy, fotodokumentácia daného stavu prípadných poškodení, pred a po čistení, súčasťou je aj  protokol o vykonaných prácach a meraní hustoty kalu samostatne z jednotlivých zariadení. Meranie kalu sa vykonáva za účelom hlásení orgánom štátnej správy, ktoré je požadované v tonách.</w:t>
      </w:r>
    </w:p>
    <w:p w14:paraId="30A1E06C" w14:textId="77777777" w:rsidR="005071D8" w:rsidRPr="00D77444" w:rsidRDefault="005071D8" w:rsidP="005071D8">
      <w:pPr>
        <w:pStyle w:val="Odsekzoznamu"/>
        <w:numPr>
          <w:ilvl w:val="1"/>
          <w:numId w:val="90"/>
        </w:numPr>
        <w:spacing w:after="60"/>
        <w:ind w:left="709"/>
        <w:rPr>
          <w:rFonts w:cs="Arial"/>
          <w:lang w:eastAsia="cs-CZ"/>
        </w:rPr>
      </w:pPr>
      <w:r w:rsidRPr="00A3356D">
        <w:rPr>
          <w:rFonts w:cs="Arial"/>
          <w:lang w:eastAsia="cs-CZ"/>
        </w:rPr>
        <w:t xml:space="preserve">Zhotoviteľ bude práce vykonávať sedem dní v týždni, aj v dňoch pracovného pokoja (soboty, nedele, sviatky ) v súlade so súťažnými podkladmi, touto rámcovou dohodou a objednávkami </w:t>
      </w:r>
      <w:r w:rsidRPr="00A3356D">
        <w:rPr>
          <w:rFonts w:cs="Arial"/>
          <w:lang w:eastAsia="cs-CZ"/>
        </w:rPr>
        <w:lastRenderedPageBreak/>
        <w:t>objednávateľa, pričom bude v maximálnej miere využívať čas denného svetla, čo zohľadní pri spracovaní harmonogramov postupu prác</w:t>
      </w:r>
    </w:p>
    <w:p w14:paraId="02C13443" w14:textId="77777777" w:rsidR="005071D8" w:rsidRPr="00D77444" w:rsidRDefault="005071D8" w:rsidP="005071D8">
      <w:pPr>
        <w:pStyle w:val="Odsekzoznamu"/>
        <w:spacing w:after="60"/>
        <w:ind w:left="709"/>
        <w:rPr>
          <w:rFonts w:cs="Arial"/>
          <w:lang w:eastAsia="cs-CZ"/>
        </w:rPr>
      </w:pPr>
    </w:p>
    <w:p w14:paraId="2DE3B1EA" w14:textId="77777777" w:rsidR="008A3132" w:rsidRPr="00D77444" w:rsidRDefault="008A3132" w:rsidP="008A3132">
      <w:pPr>
        <w:spacing w:after="60"/>
        <w:rPr>
          <w:rFonts w:ascii="Arial" w:hAnsi="Arial" w:cs="Arial"/>
          <w:b/>
          <w:lang w:eastAsia="cs-CZ"/>
        </w:rPr>
      </w:pPr>
    </w:p>
    <w:p w14:paraId="132D348E" w14:textId="77777777" w:rsidR="008A3132" w:rsidRPr="00D77444" w:rsidRDefault="008A3132" w:rsidP="008A3132">
      <w:pPr>
        <w:pStyle w:val="Odsekzoznamu"/>
        <w:spacing w:after="60"/>
        <w:ind w:left="357"/>
        <w:rPr>
          <w:rFonts w:cs="Arial"/>
          <w:lang w:eastAsia="cs-CZ"/>
        </w:rPr>
      </w:pPr>
    </w:p>
    <w:p w14:paraId="4845D732" w14:textId="77777777" w:rsidR="008A3132" w:rsidRPr="00D77444" w:rsidRDefault="008A3132" w:rsidP="008A3132">
      <w:pPr>
        <w:pStyle w:val="Odsekzoznamu"/>
        <w:numPr>
          <w:ilvl w:val="0"/>
          <w:numId w:val="86"/>
        </w:numPr>
        <w:spacing w:after="60"/>
        <w:ind w:left="357" w:hanging="357"/>
        <w:rPr>
          <w:rFonts w:cs="Arial"/>
          <w:b/>
          <w:lang w:eastAsia="cs-CZ"/>
        </w:rPr>
      </w:pPr>
      <w:r w:rsidRPr="00D77444">
        <w:rPr>
          <w:rFonts w:cs="Arial"/>
          <w:b/>
          <w:lang w:eastAsia="cs-CZ"/>
        </w:rPr>
        <w:t>Ostatné požiadavky na predmet zákazky (špecifické požiadavky):</w:t>
      </w:r>
      <w:r w:rsidRPr="00D77444">
        <w:rPr>
          <w:rFonts w:cs="Arial"/>
          <w:b/>
          <w:lang w:eastAsia="sk-SK"/>
        </w:rPr>
        <w:drawing>
          <wp:inline distT="0" distB="0" distL="0" distR="0" wp14:anchorId="6DD6E941" wp14:editId="68BF5554">
            <wp:extent cx="6350" cy="6350"/>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A5D6810" w14:textId="77777777" w:rsidR="008A3132" w:rsidRPr="00D77444" w:rsidRDefault="008A3132" w:rsidP="008A3132">
      <w:pPr>
        <w:pStyle w:val="Odsekzoznamu"/>
        <w:spacing w:after="60"/>
        <w:ind w:left="357"/>
        <w:rPr>
          <w:rFonts w:cs="Arial"/>
          <w:lang w:eastAsia="cs-CZ"/>
        </w:rPr>
      </w:pPr>
      <w:r w:rsidRPr="00D77444">
        <w:rPr>
          <w:rFonts w:cs="Arial"/>
          <w:lang w:eastAsia="cs-CZ"/>
        </w:rPr>
        <w:t>Uchádzač predloží:</w:t>
      </w:r>
    </w:p>
    <w:p w14:paraId="1944FBA2" w14:textId="77777777" w:rsidR="00E0627E" w:rsidRPr="00E0627E" w:rsidRDefault="00E0627E" w:rsidP="008A3132">
      <w:pPr>
        <w:pStyle w:val="Odsekzoznamu"/>
        <w:numPr>
          <w:ilvl w:val="1"/>
          <w:numId w:val="91"/>
        </w:numPr>
        <w:spacing w:after="60"/>
        <w:ind w:left="709" w:hanging="425"/>
        <w:rPr>
          <w:rFonts w:cs="Arial"/>
          <w:color w:val="FF0000"/>
          <w:lang w:eastAsia="cs-CZ"/>
        </w:rPr>
      </w:pPr>
      <w:r w:rsidRPr="00E0627E">
        <w:rPr>
          <w:rFonts w:cs="Arial"/>
          <w:color w:val="FF0000"/>
        </w:rPr>
        <w:t>Úradne osvedčené Potvrdenie o registrácii na zber odpadov bez prevádzkovania zariadenia na zber odpadov vydaným príslušným Okresným úradom na základe sídla alebo miesta podnikania uchádzača. Verejný obstarávateľ akceptuje predloženie dokladu v podobe elektronického dokumentu, ktorý bude podpísaný kvalifikovaným elektronickým podpisom.</w:t>
      </w:r>
    </w:p>
    <w:p w14:paraId="7BE377D1" w14:textId="5B9A3B87" w:rsidR="00E0627E" w:rsidRPr="00E0627E" w:rsidRDefault="00E0627E" w:rsidP="008A3132">
      <w:pPr>
        <w:pStyle w:val="Odsekzoznamu"/>
        <w:numPr>
          <w:ilvl w:val="1"/>
          <w:numId w:val="91"/>
        </w:numPr>
        <w:spacing w:after="60"/>
        <w:ind w:left="709" w:hanging="425"/>
        <w:rPr>
          <w:rFonts w:cs="Arial"/>
          <w:color w:val="FF0000"/>
          <w:lang w:eastAsia="cs-CZ"/>
        </w:rPr>
      </w:pPr>
      <w:r w:rsidRPr="00E0627E">
        <w:rPr>
          <w:rFonts w:cs="Arial"/>
          <w:color w:val="FF0000"/>
        </w:rPr>
        <w:t>Úradne osvedčenú kópiu platného Technického preukazu s potvrdením na ADR prepravu (European Agreement concerning the International Carriage of Dangerous Goods by Road – Európska dohoda o medzinárodnej cestnej preprave nebezpečných vecí). Verejný obstarávateľ akceptuje predloženie dokladu v podobe elektronického dokumentu, ktorý bude podpísaný kvalifikovaným elektronickým podpisom.</w:t>
      </w:r>
    </w:p>
    <w:p w14:paraId="46EA950A" w14:textId="3529E256" w:rsidR="00E0627E" w:rsidRPr="00E0627E" w:rsidRDefault="00E0627E" w:rsidP="008A3132">
      <w:pPr>
        <w:pStyle w:val="Odsekzoznamu"/>
        <w:numPr>
          <w:ilvl w:val="1"/>
          <w:numId w:val="91"/>
        </w:numPr>
        <w:spacing w:after="60"/>
        <w:ind w:left="709" w:hanging="425"/>
        <w:rPr>
          <w:rFonts w:cs="Arial"/>
          <w:color w:val="FF0000"/>
          <w:lang w:eastAsia="cs-CZ"/>
        </w:rPr>
      </w:pPr>
      <w:r w:rsidRPr="00E0627E">
        <w:rPr>
          <w:rFonts w:cs="Arial"/>
          <w:color w:val="FF0000"/>
        </w:rPr>
        <w:t>Úradne osvedčenú kópiu Rozhodnutia so súhlasom na zhodnocovanie odpadov alebo zneškodňovanie odpadov mobilným zariadením vydaného odborom starostlivosti o životné prostredie Okresného úradu, v prípade, že na poskytnutie služby uchádzač použije mobilné zariadenie na zneškodnenie odpadov s obsahom ropných látok pre príslušnú oblasť. Verejný obstarávateľ akceptuje predloženie dokladu v podobe elektronického dokumentu, ktorý bude podpísaný kvalifikovaným elektronickým podpisom.</w:t>
      </w:r>
    </w:p>
    <w:p w14:paraId="26165CAA" w14:textId="681E556D" w:rsidR="008A3132" w:rsidRDefault="008A3132" w:rsidP="008A3132">
      <w:pPr>
        <w:rPr>
          <w:rFonts w:ascii="Arial" w:hAnsi="Arial" w:cs="Arial"/>
          <w:u w:val="single"/>
          <w:lang w:eastAsia="cs-CZ"/>
        </w:rPr>
      </w:pPr>
    </w:p>
    <w:p w14:paraId="6EC01647" w14:textId="4FC2BEBA" w:rsidR="00806073" w:rsidRDefault="00806073" w:rsidP="008A3132">
      <w:pPr>
        <w:rPr>
          <w:rFonts w:ascii="Arial" w:hAnsi="Arial" w:cs="Arial"/>
          <w:u w:val="single"/>
          <w:lang w:eastAsia="cs-CZ"/>
        </w:rPr>
      </w:pPr>
    </w:p>
    <w:p w14:paraId="7D1BB777" w14:textId="50D76848" w:rsidR="00806073" w:rsidRDefault="00806073" w:rsidP="008A3132">
      <w:pPr>
        <w:rPr>
          <w:rFonts w:ascii="Arial" w:hAnsi="Arial" w:cs="Arial"/>
          <w:u w:val="single"/>
          <w:lang w:eastAsia="cs-CZ"/>
        </w:rPr>
      </w:pPr>
    </w:p>
    <w:p w14:paraId="72C871FD" w14:textId="503249E9" w:rsidR="00806073" w:rsidRDefault="00806073" w:rsidP="008A3132">
      <w:pPr>
        <w:rPr>
          <w:rFonts w:ascii="Arial" w:hAnsi="Arial" w:cs="Arial"/>
          <w:u w:val="single"/>
          <w:lang w:eastAsia="cs-CZ"/>
        </w:rPr>
      </w:pPr>
    </w:p>
    <w:p w14:paraId="344A5F70" w14:textId="21DB087C" w:rsidR="00806073" w:rsidRDefault="00806073" w:rsidP="008A3132">
      <w:pPr>
        <w:rPr>
          <w:rFonts w:ascii="Arial" w:hAnsi="Arial" w:cs="Arial"/>
          <w:u w:val="single"/>
          <w:lang w:eastAsia="cs-CZ"/>
        </w:rPr>
      </w:pPr>
    </w:p>
    <w:p w14:paraId="6AE134DE" w14:textId="17EE755B" w:rsidR="00806073" w:rsidRDefault="00806073" w:rsidP="008A3132">
      <w:pPr>
        <w:rPr>
          <w:rFonts w:ascii="Arial" w:hAnsi="Arial" w:cs="Arial"/>
          <w:u w:val="single"/>
          <w:lang w:eastAsia="cs-CZ"/>
        </w:rPr>
      </w:pPr>
      <w:bookmarkStart w:id="100" w:name="_GoBack"/>
      <w:bookmarkEnd w:id="100"/>
    </w:p>
    <w:p w14:paraId="3218EA0B" w14:textId="441DF75F" w:rsidR="00806073" w:rsidRDefault="00806073" w:rsidP="008A3132">
      <w:pPr>
        <w:rPr>
          <w:rFonts w:ascii="Arial" w:hAnsi="Arial" w:cs="Arial"/>
          <w:u w:val="single"/>
          <w:lang w:eastAsia="cs-CZ"/>
        </w:rPr>
      </w:pPr>
    </w:p>
    <w:p w14:paraId="4CA7D0AD" w14:textId="3BCE2175" w:rsidR="00806073" w:rsidRDefault="00806073" w:rsidP="008A3132">
      <w:pPr>
        <w:rPr>
          <w:rFonts w:ascii="Arial" w:hAnsi="Arial" w:cs="Arial"/>
          <w:u w:val="single"/>
          <w:lang w:eastAsia="cs-CZ"/>
        </w:rPr>
      </w:pPr>
    </w:p>
    <w:p w14:paraId="6DE6675C" w14:textId="61C540D8" w:rsidR="00806073" w:rsidRDefault="00806073" w:rsidP="008A3132">
      <w:pPr>
        <w:rPr>
          <w:rFonts w:ascii="Arial" w:hAnsi="Arial" w:cs="Arial"/>
          <w:u w:val="single"/>
          <w:lang w:eastAsia="cs-CZ"/>
        </w:rPr>
      </w:pPr>
    </w:p>
    <w:p w14:paraId="67559454" w14:textId="541FBCAA" w:rsidR="00806073" w:rsidRDefault="00806073" w:rsidP="008A3132">
      <w:pPr>
        <w:rPr>
          <w:rFonts w:ascii="Arial" w:hAnsi="Arial" w:cs="Arial"/>
          <w:u w:val="single"/>
          <w:lang w:eastAsia="cs-CZ"/>
        </w:rPr>
      </w:pPr>
    </w:p>
    <w:p w14:paraId="6095B327" w14:textId="6376DC65" w:rsidR="00806073" w:rsidRDefault="00806073" w:rsidP="008A3132">
      <w:pPr>
        <w:rPr>
          <w:rFonts w:ascii="Arial" w:hAnsi="Arial" w:cs="Arial"/>
          <w:u w:val="single"/>
          <w:lang w:eastAsia="cs-CZ"/>
        </w:rPr>
      </w:pPr>
    </w:p>
    <w:p w14:paraId="61F1E84E" w14:textId="4845EE7A" w:rsidR="00806073" w:rsidRDefault="00806073" w:rsidP="008A3132">
      <w:pPr>
        <w:rPr>
          <w:rFonts w:ascii="Arial" w:hAnsi="Arial" w:cs="Arial"/>
          <w:u w:val="single"/>
          <w:lang w:eastAsia="cs-CZ"/>
        </w:rPr>
      </w:pPr>
    </w:p>
    <w:p w14:paraId="3DDA9FBA" w14:textId="1159D0A2" w:rsidR="00806073" w:rsidRDefault="00806073" w:rsidP="008A3132">
      <w:pPr>
        <w:rPr>
          <w:rFonts w:ascii="Arial" w:hAnsi="Arial" w:cs="Arial"/>
          <w:u w:val="single"/>
          <w:lang w:eastAsia="cs-CZ"/>
        </w:rPr>
      </w:pPr>
    </w:p>
    <w:p w14:paraId="3DA595A4" w14:textId="2C017731" w:rsidR="00806073" w:rsidRDefault="00806073" w:rsidP="008A3132">
      <w:pPr>
        <w:rPr>
          <w:rFonts w:ascii="Arial" w:hAnsi="Arial" w:cs="Arial"/>
          <w:u w:val="single"/>
          <w:lang w:eastAsia="cs-CZ"/>
        </w:rPr>
      </w:pPr>
    </w:p>
    <w:p w14:paraId="4F46526A" w14:textId="3EC23013" w:rsidR="00806073" w:rsidRDefault="00806073" w:rsidP="008A3132">
      <w:pPr>
        <w:rPr>
          <w:rFonts w:ascii="Arial" w:hAnsi="Arial" w:cs="Arial"/>
          <w:u w:val="single"/>
          <w:lang w:eastAsia="cs-CZ"/>
        </w:rPr>
      </w:pPr>
    </w:p>
    <w:p w14:paraId="3ABB2B6F" w14:textId="01087294" w:rsidR="00806073" w:rsidRDefault="00806073" w:rsidP="008A3132">
      <w:pPr>
        <w:rPr>
          <w:rFonts w:ascii="Arial" w:hAnsi="Arial" w:cs="Arial"/>
          <w:u w:val="single"/>
          <w:lang w:eastAsia="cs-CZ"/>
        </w:rPr>
      </w:pPr>
    </w:p>
    <w:p w14:paraId="3C204972" w14:textId="535237E7" w:rsidR="00806073" w:rsidRDefault="00806073" w:rsidP="008A3132">
      <w:pPr>
        <w:rPr>
          <w:rFonts w:ascii="Arial" w:hAnsi="Arial" w:cs="Arial"/>
          <w:u w:val="single"/>
          <w:lang w:eastAsia="cs-CZ"/>
        </w:rPr>
      </w:pPr>
    </w:p>
    <w:p w14:paraId="14378BF0" w14:textId="6380BF49" w:rsidR="00806073" w:rsidRDefault="00806073" w:rsidP="008A3132">
      <w:pPr>
        <w:rPr>
          <w:rFonts w:ascii="Arial" w:hAnsi="Arial" w:cs="Arial"/>
          <w:u w:val="single"/>
          <w:lang w:eastAsia="cs-CZ"/>
        </w:rPr>
      </w:pPr>
    </w:p>
    <w:p w14:paraId="32AE99D9" w14:textId="18FE276C" w:rsidR="00806073" w:rsidRDefault="00806073" w:rsidP="008A3132">
      <w:pPr>
        <w:rPr>
          <w:rFonts w:ascii="Arial" w:hAnsi="Arial" w:cs="Arial"/>
          <w:u w:val="single"/>
          <w:lang w:eastAsia="cs-CZ"/>
        </w:rPr>
      </w:pPr>
    </w:p>
    <w:p w14:paraId="6A20462C" w14:textId="42EF1708" w:rsidR="00806073" w:rsidRDefault="00806073" w:rsidP="008A3132">
      <w:pPr>
        <w:rPr>
          <w:rFonts w:ascii="Arial" w:hAnsi="Arial" w:cs="Arial"/>
          <w:u w:val="single"/>
          <w:lang w:eastAsia="cs-CZ"/>
        </w:rPr>
      </w:pPr>
    </w:p>
    <w:p w14:paraId="695356E2" w14:textId="77777777" w:rsidR="00806073" w:rsidRPr="00D77444" w:rsidRDefault="00806073" w:rsidP="008A3132">
      <w:pPr>
        <w:rPr>
          <w:rFonts w:ascii="Arial" w:hAnsi="Arial" w:cs="Arial"/>
          <w:u w:val="single"/>
          <w:lang w:eastAsia="cs-CZ"/>
        </w:rPr>
      </w:pPr>
    </w:p>
    <w:p w14:paraId="42EDB69B" w14:textId="77777777" w:rsidR="008A3132" w:rsidRPr="00264BBF" w:rsidRDefault="008A3132" w:rsidP="008A3132">
      <w:pPr>
        <w:rPr>
          <w:rFonts w:ascii="Arial" w:hAnsi="Arial" w:cs="Arial"/>
          <w:b/>
          <w:u w:val="single"/>
          <w:lang w:eastAsia="cs-CZ"/>
        </w:rPr>
      </w:pPr>
      <w:r w:rsidRPr="00264BBF">
        <w:rPr>
          <w:rFonts w:ascii="Arial" w:hAnsi="Arial" w:cs="Arial"/>
          <w:b/>
          <w:u w:val="single"/>
          <w:lang w:eastAsia="cs-CZ"/>
        </w:rPr>
        <w:t>Prílohy:</w:t>
      </w:r>
    </w:p>
    <w:p w14:paraId="5ABC1511" w14:textId="6B15D4C6" w:rsidR="00854843" w:rsidRPr="00D77444" w:rsidRDefault="009A16B1" w:rsidP="00854843">
      <w:pPr>
        <w:pStyle w:val="Hlavika"/>
        <w:tabs>
          <w:tab w:val="clear" w:pos="4536"/>
          <w:tab w:val="clear" w:pos="9072"/>
          <w:tab w:val="left" w:pos="708"/>
        </w:tabs>
        <w:spacing w:line="276" w:lineRule="auto"/>
        <w:rPr>
          <w:rFonts w:ascii="Arial" w:hAnsi="Arial" w:cs="Arial"/>
          <w:bCs/>
        </w:rPr>
      </w:pPr>
      <w:r>
        <w:rPr>
          <w:rFonts w:ascii="Arial" w:hAnsi="Arial" w:cs="Arial"/>
        </w:rPr>
        <w:t>Príloha č. 1 k časti B.1     -    Špecifikácia ORL/RN</w:t>
      </w:r>
    </w:p>
    <w:p w14:paraId="7C81188B" w14:textId="113D483F" w:rsidR="00854843" w:rsidRPr="00D77444" w:rsidRDefault="00854843" w:rsidP="00854843">
      <w:pPr>
        <w:pStyle w:val="Bezriadkovania"/>
        <w:spacing w:line="276" w:lineRule="auto"/>
        <w:ind w:left="2552" w:hanging="2545"/>
        <w:rPr>
          <w:rFonts w:ascii="Arial" w:hAnsi="Arial" w:cs="Arial"/>
          <w:color w:val="FF0000"/>
        </w:rPr>
      </w:pPr>
    </w:p>
    <w:p w14:paraId="5AE044F3" w14:textId="609C0AB2" w:rsidR="00E053C6" w:rsidRPr="00DC0B2E" w:rsidRDefault="00E053C6" w:rsidP="00DC0B2E">
      <w:pPr>
        <w:spacing w:after="0" w:line="276" w:lineRule="auto"/>
        <w:jc w:val="left"/>
        <w:outlineLvl w:val="0"/>
        <w:rPr>
          <w:rFonts w:ascii="Arial" w:hAnsi="Arial" w:cs="Arial"/>
          <w:b/>
          <w:bCs/>
          <w:caps/>
          <w:color w:val="FF0000"/>
          <w:sz w:val="24"/>
          <w:szCs w:val="24"/>
        </w:rPr>
      </w:pPr>
      <w:bookmarkStart w:id="101" w:name="_Toc200543709"/>
      <w:r w:rsidRPr="00DC0B2E">
        <w:rPr>
          <w:rFonts w:ascii="Arial" w:hAnsi="Arial" w:cs="Arial"/>
          <w:b/>
          <w:bCs/>
          <w:caps/>
          <w:sz w:val="24"/>
          <w:szCs w:val="24"/>
        </w:rPr>
        <w:t>B.2  SPÔSOB URČENIA CENY</w:t>
      </w:r>
      <w:bookmarkEnd w:id="101"/>
    </w:p>
    <w:p w14:paraId="68C21017" w14:textId="77777777" w:rsidR="00E053C6" w:rsidRPr="00DC0B2E" w:rsidRDefault="00E053C6" w:rsidP="00DC0B2E">
      <w:pPr>
        <w:spacing w:before="20" w:after="0" w:line="276" w:lineRule="auto"/>
        <w:rPr>
          <w:rFonts w:ascii="Arial" w:hAnsi="Arial" w:cs="Arial"/>
          <w:b/>
          <w:color w:val="FF0000"/>
          <w:lang w:eastAsia="sk-SK"/>
        </w:rPr>
      </w:pPr>
    </w:p>
    <w:p w14:paraId="75E7D3BB" w14:textId="65C05F56" w:rsidR="00D77444" w:rsidRPr="00D77444" w:rsidRDefault="00854843" w:rsidP="00D77444">
      <w:pPr>
        <w:pStyle w:val="Zarkazkladnhotextu"/>
        <w:ind w:left="284" w:hanging="284"/>
        <w:rPr>
          <w:rFonts w:ascii="Arial" w:hAnsi="Arial" w:cs="Arial"/>
          <w:sz w:val="22"/>
          <w:szCs w:val="20"/>
        </w:rPr>
      </w:pPr>
      <w:r>
        <w:rPr>
          <w:rFonts w:ascii="Arial" w:hAnsi="Arial" w:cs="Arial"/>
          <w:sz w:val="20"/>
          <w:szCs w:val="20"/>
        </w:rPr>
        <w:t>1.</w:t>
      </w:r>
      <w:r w:rsidR="00D77444" w:rsidRPr="00D77444">
        <w:t xml:space="preserve"> </w:t>
      </w:r>
      <w:r w:rsidR="00D77444" w:rsidRPr="00D77444">
        <w:rPr>
          <w:rFonts w:ascii="Arial" w:hAnsi="Arial" w:cs="Arial"/>
          <w:sz w:val="22"/>
          <w:szCs w:val="20"/>
        </w:rPr>
        <w:t xml:space="preserve">Cena za vykonanie predmetu zákazky bude stanovená v zmysle zákona NR SR č.18/1996 Z. z. o cenách v znení neskorších predpisov a vyhlášky MF SR č. 87/1996 Z.z., </w:t>
      </w:r>
      <w:r w:rsidR="00D77444" w:rsidRPr="00D77444">
        <w:rPr>
          <w:rFonts w:ascii="Arial" w:hAnsi="Arial" w:cs="Arial"/>
          <w:bCs/>
          <w:sz w:val="22"/>
          <w:szCs w:val="20"/>
        </w:rPr>
        <w:t>ktorou sa vykonáva zákon o cenách.</w:t>
      </w:r>
      <w:r w:rsidR="00D77444" w:rsidRPr="00D77444">
        <w:rPr>
          <w:rFonts w:ascii="Arial" w:hAnsi="Arial" w:cs="Arial"/>
          <w:sz w:val="22"/>
          <w:szCs w:val="20"/>
        </w:rPr>
        <w:t xml:space="preserve"> </w:t>
      </w:r>
    </w:p>
    <w:p w14:paraId="59B29CCD"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2.</w:t>
      </w:r>
      <w:r w:rsidRPr="00D77444">
        <w:rPr>
          <w:rFonts w:ascii="Arial" w:hAnsi="Arial" w:cs="Arial"/>
          <w:sz w:val="22"/>
          <w:szCs w:val="20"/>
        </w:rPr>
        <w:tab/>
        <w:t xml:space="preserve">Cena je vytvorená špecifikáciou ceny prác ako súčet súčinov jednotkových cien a predpokladaných množstiev jednotlivých položiek . Ceny za jednotlivé položky je potrebné uviesť do prílohy č. 1 časti </w:t>
      </w:r>
      <w:r w:rsidRPr="00D77444">
        <w:rPr>
          <w:rFonts w:ascii="Arial" w:hAnsi="Arial" w:cs="Arial"/>
          <w:i/>
          <w:sz w:val="22"/>
          <w:szCs w:val="20"/>
        </w:rPr>
        <w:t>B.2 Špecifikácie ceny.</w:t>
      </w:r>
    </w:p>
    <w:p w14:paraId="343645A8" w14:textId="42344453" w:rsidR="00D77444" w:rsidRPr="00D77444" w:rsidRDefault="00D77444" w:rsidP="006915FA">
      <w:pPr>
        <w:tabs>
          <w:tab w:val="num" w:pos="-540"/>
        </w:tabs>
        <w:ind w:left="284" w:hanging="284"/>
        <w:rPr>
          <w:rFonts w:ascii="Arial" w:hAnsi="Arial" w:cs="Arial"/>
          <w:color w:val="000000"/>
          <w:szCs w:val="20"/>
        </w:rPr>
      </w:pPr>
      <w:r w:rsidRPr="00D77444">
        <w:rPr>
          <w:rFonts w:ascii="Arial" w:hAnsi="Arial" w:cs="Arial"/>
          <w:szCs w:val="20"/>
        </w:rPr>
        <w:t>3.</w:t>
      </w:r>
      <w:r w:rsidRPr="00D77444">
        <w:rPr>
          <w:rFonts w:ascii="Arial" w:hAnsi="Arial" w:cs="Arial"/>
          <w:szCs w:val="20"/>
        </w:rPr>
        <w:tab/>
        <w:t>Uchádzač vyplní jednotkové ceny v </w:t>
      </w:r>
      <w:r w:rsidRPr="00D77444">
        <w:rPr>
          <w:rFonts w:ascii="Arial" w:hAnsi="Arial" w:cs="Arial"/>
          <w:b/>
          <w:szCs w:val="20"/>
        </w:rPr>
        <w:t xml:space="preserve">eurách maximálne na </w:t>
      </w:r>
      <w:r w:rsidR="00FB361E">
        <w:rPr>
          <w:rFonts w:ascii="Arial" w:hAnsi="Arial" w:cs="Arial"/>
          <w:b/>
          <w:szCs w:val="20"/>
        </w:rPr>
        <w:t>dve</w:t>
      </w:r>
      <w:r w:rsidR="00A012F0">
        <w:rPr>
          <w:rFonts w:ascii="Arial" w:hAnsi="Arial" w:cs="Arial"/>
          <w:b/>
          <w:szCs w:val="20"/>
        </w:rPr>
        <w:t xml:space="preserve"> </w:t>
      </w:r>
      <w:r w:rsidRPr="00D77444">
        <w:rPr>
          <w:rFonts w:ascii="Arial" w:hAnsi="Arial" w:cs="Arial"/>
          <w:b/>
          <w:szCs w:val="20"/>
        </w:rPr>
        <w:t xml:space="preserve">desatinné miesta </w:t>
      </w:r>
      <w:r w:rsidRPr="00D77444">
        <w:rPr>
          <w:rFonts w:ascii="Arial" w:hAnsi="Arial" w:cs="Arial"/>
          <w:szCs w:val="20"/>
        </w:rPr>
        <w:t xml:space="preserve">pre všetky  činnosti uvedené v špecifikácii ceny. Uchádzač vyplňuje len </w:t>
      </w:r>
      <w:proofErr w:type="spellStart"/>
      <w:r w:rsidRPr="00D77444">
        <w:rPr>
          <w:rFonts w:ascii="Arial" w:hAnsi="Arial" w:cs="Arial"/>
          <w:b/>
          <w:szCs w:val="20"/>
        </w:rPr>
        <w:t>vyžltené</w:t>
      </w:r>
      <w:proofErr w:type="spellEnd"/>
      <w:r w:rsidRPr="00D77444">
        <w:rPr>
          <w:rFonts w:ascii="Arial" w:hAnsi="Arial" w:cs="Arial"/>
          <w:szCs w:val="20"/>
        </w:rPr>
        <w:t xml:space="preserve"> bunky. Do ostatných  buniek nesmie zasahovať, budú vyplnené automaticky. Cena sa vyplňuje bez medzier pri tisícoch a miliónoch. </w:t>
      </w:r>
      <w:r w:rsidRPr="00D77444">
        <w:rPr>
          <w:rFonts w:ascii="Arial" w:hAnsi="Arial" w:cs="Arial"/>
          <w:color w:val="000000"/>
          <w:szCs w:val="20"/>
        </w:rPr>
        <w:t xml:space="preserve"> Vyplnenú Prílohu č. 1 Špecifikácia ceny uchádzač predloží v elektronickej forme so zabudovanou matematikou </w:t>
      </w:r>
      <w:r w:rsidRPr="00D77444">
        <w:rPr>
          <w:rFonts w:ascii="Arial" w:hAnsi="Arial" w:cs="Arial"/>
          <w:color w:val="000000"/>
          <w:szCs w:val="20"/>
          <w:u w:val="single"/>
        </w:rPr>
        <w:t>vo formáte *</w:t>
      </w:r>
      <w:proofErr w:type="spellStart"/>
      <w:r w:rsidRPr="00D77444">
        <w:rPr>
          <w:rFonts w:ascii="Arial" w:hAnsi="Arial" w:cs="Arial"/>
          <w:color w:val="000000"/>
          <w:szCs w:val="20"/>
          <w:u w:val="single"/>
        </w:rPr>
        <w:t>xls</w:t>
      </w:r>
      <w:proofErr w:type="spellEnd"/>
      <w:r w:rsidRPr="00D77444">
        <w:rPr>
          <w:rFonts w:ascii="Arial" w:hAnsi="Arial" w:cs="Arial"/>
          <w:color w:val="000000"/>
          <w:szCs w:val="20"/>
          <w:u w:val="single"/>
        </w:rPr>
        <w:t>./*</w:t>
      </w:r>
      <w:proofErr w:type="spellStart"/>
      <w:r w:rsidRPr="00D77444">
        <w:rPr>
          <w:rFonts w:ascii="Arial" w:hAnsi="Arial" w:cs="Arial"/>
          <w:color w:val="000000"/>
          <w:szCs w:val="20"/>
          <w:u w:val="single"/>
        </w:rPr>
        <w:t>xlsx</w:t>
      </w:r>
      <w:proofErr w:type="spellEnd"/>
      <w:r w:rsidRPr="00D77444">
        <w:rPr>
          <w:rFonts w:ascii="Arial" w:hAnsi="Arial" w:cs="Arial"/>
          <w:color w:val="000000"/>
          <w:szCs w:val="20"/>
          <w:u w:val="single"/>
        </w:rPr>
        <w:t xml:space="preserve">. </w:t>
      </w:r>
      <w:r w:rsidRPr="00D77444">
        <w:rPr>
          <w:rFonts w:ascii="Arial" w:hAnsi="Arial" w:cs="Arial"/>
          <w:szCs w:val="20"/>
          <w:u w:val="single"/>
        </w:rPr>
        <w:t>a zároveň podpísanú oprávnenou osobou vo formáte .</w:t>
      </w:r>
      <w:proofErr w:type="spellStart"/>
      <w:r w:rsidRPr="00D77444">
        <w:rPr>
          <w:rFonts w:ascii="Arial" w:hAnsi="Arial" w:cs="Arial"/>
          <w:szCs w:val="20"/>
          <w:u w:val="single"/>
        </w:rPr>
        <w:t>pdf</w:t>
      </w:r>
      <w:proofErr w:type="spellEnd"/>
      <w:r w:rsidRPr="00D77444">
        <w:rPr>
          <w:rFonts w:ascii="Arial" w:hAnsi="Arial" w:cs="Arial"/>
          <w:szCs w:val="20"/>
          <w:u w:val="single"/>
        </w:rPr>
        <w:t>.</w:t>
      </w:r>
    </w:p>
    <w:p w14:paraId="251112F9" w14:textId="6BE2C3B7" w:rsidR="00D77444" w:rsidRPr="00D77444" w:rsidRDefault="00D77444" w:rsidP="006915FA">
      <w:pPr>
        <w:pStyle w:val="Zarkazkladnhotextu2"/>
        <w:spacing w:after="120"/>
        <w:ind w:left="284" w:hanging="284"/>
        <w:rPr>
          <w:rFonts w:ascii="Arial" w:hAnsi="Arial" w:cs="Arial"/>
          <w:sz w:val="22"/>
          <w:szCs w:val="20"/>
        </w:rPr>
      </w:pPr>
      <w:r w:rsidRPr="00D77444">
        <w:rPr>
          <w:rFonts w:ascii="Arial" w:hAnsi="Arial" w:cs="Arial"/>
          <w:sz w:val="22"/>
          <w:szCs w:val="20"/>
        </w:rPr>
        <w:t>4.</w:t>
      </w:r>
      <w:r w:rsidRPr="00D77444">
        <w:rPr>
          <w:rFonts w:ascii="Arial" w:hAnsi="Arial" w:cs="Arial"/>
          <w:sz w:val="22"/>
          <w:szCs w:val="20"/>
        </w:rPr>
        <w:tab/>
        <w:t>Uchádzač je povinný do ceny zahrnúť všetky náklady, činnosti, práce, výkony alebo služby</w:t>
      </w:r>
      <w:r w:rsidR="00672542">
        <w:rPr>
          <w:rFonts w:ascii="Arial" w:hAnsi="Arial" w:cs="Arial"/>
          <w:sz w:val="22"/>
          <w:szCs w:val="20"/>
        </w:rPr>
        <w:t xml:space="preserve"> </w:t>
      </w:r>
      <w:r w:rsidRPr="00D77444">
        <w:rPr>
          <w:rFonts w:ascii="Arial" w:hAnsi="Arial" w:cs="Arial"/>
          <w:sz w:val="22"/>
          <w:szCs w:val="20"/>
        </w:rPr>
        <w:t xml:space="preserve">nevyhnutné za účelom riadneho vykonania predmetu zákazky, ako aj náklady na opravy, úpravy a korekcie predmetu zákazky vrátane </w:t>
      </w:r>
      <w:r w:rsidRPr="00D77444">
        <w:rPr>
          <w:rFonts w:ascii="Arial" w:hAnsi="Arial" w:cs="Arial"/>
          <w:spacing w:val="-4"/>
          <w:sz w:val="22"/>
          <w:szCs w:val="20"/>
        </w:rPr>
        <w:t>nákladov na dopravu,  nákladov na odber,odvoz a likvidáciu nebezpečného odpadu</w:t>
      </w:r>
      <w:r w:rsidRPr="00D77444">
        <w:rPr>
          <w:rFonts w:ascii="Arial" w:hAnsi="Arial" w:cs="Arial"/>
          <w:sz w:val="22"/>
          <w:szCs w:val="20"/>
        </w:rPr>
        <w:t xml:space="preserve"> a poplatkov za skládku</w:t>
      </w:r>
    </w:p>
    <w:p w14:paraId="1B11A709"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5.</w:t>
      </w:r>
      <w:r w:rsidRPr="00D77444">
        <w:rPr>
          <w:rFonts w:ascii="Arial" w:hAnsi="Arial" w:cs="Arial"/>
          <w:sz w:val="22"/>
          <w:szCs w:val="20"/>
        </w:rPr>
        <w:tab/>
        <w:t>Ceny uvedené v ponuke je možné meniť iba v lehote na predkladanie ponúk, potom sú pevné nemenné a záväzné pre uzatvorenie Dohody.</w:t>
      </w:r>
    </w:p>
    <w:p w14:paraId="0F41D02D"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6.</w:t>
      </w:r>
      <w:r w:rsidRPr="00D77444">
        <w:rPr>
          <w:rFonts w:ascii="Arial" w:hAnsi="Arial" w:cs="Arial"/>
          <w:sz w:val="22"/>
          <w:szCs w:val="20"/>
        </w:rPr>
        <w:tab/>
        <w:t>Prijaté jednotkové ceny sú záväzné pre uzatvorenie Dohody stanovené v súlade s ponukou uchádzača. Pokrývajú všetky zmluvné záväzky, sú pevné a nemenné počas trvania Dohody.</w:t>
      </w:r>
    </w:p>
    <w:p w14:paraId="6ADC01E5" w14:textId="77777777" w:rsidR="00D77444" w:rsidRPr="00D77444" w:rsidRDefault="00D77444" w:rsidP="00D77444">
      <w:pPr>
        <w:pStyle w:val="Zarkazkladnhotextu"/>
        <w:ind w:left="284" w:hanging="284"/>
        <w:rPr>
          <w:rFonts w:ascii="Arial" w:hAnsi="Arial" w:cs="Arial"/>
          <w:b/>
          <w:sz w:val="22"/>
          <w:szCs w:val="20"/>
        </w:rPr>
      </w:pPr>
      <w:r w:rsidRPr="00D77444">
        <w:rPr>
          <w:rFonts w:ascii="Arial" w:hAnsi="Arial" w:cs="Arial"/>
          <w:sz w:val="22"/>
          <w:szCs w:val="20"/>
        </w:rPr>
        <w:t>7.</w:t>
      </w:r>
      <w:r w:rsidRPr="00D77444">
        <w:rPr>
          <w:rFonts w:ascii="Arial" w:hAnsi="Arial" w:cs="Arial"/>
          <w:b/>
          <w:sz w:val="22"/>
          <w:szCs w:val="20"/>
        </w:rPr>
        <w:tab/>
      </w:r>
      <w:r w:rsidRPr="00D77444">
        <w:rPr>
          <w:rFonts w:ascii="Arial" w:hAnsi="Arial" w:cs="Arial"/>
          <w:sz w:val="22"/>
          <w:szCs w:val="20"/>
        </w:rPr>
        <w:t>Uchádzač bude akceptovať zníženie celkovej ceny aj v prípade, že časť predmetu zákazky sa na podnet verejného obstarávateľa nebude realizovať.</w:t>
      </w:r>
    </w:p>
    <w:p w14:paraId="1541AD33" w14:textId="77777777" w:rsidR="00D77444" w:rsidRPr="00D77444" w:rsidRDefault="00D77444" w:rsidP="00D77444">
      <w:pPr>
        <w:pStyle w:val="Zarkazkladnhotextu"/>
        <w:ind w:left="284" w:hanging="284"/>
        <w:rPr>
          <w:rFonts w:ascii="Arial" w:hAnsi="Arial" w:cs="Arial"/>
          <w:b/>
          <w:sz w:val="22"/>
          <w:szCs w:val="20"/>
        </w:rPr>
      </w:pPr>
      <w:r w:rsidRPr="00D77444">
        <w:rPr>
          <w:rFonts w:ascii="Arial" w:hAnsi="Arial" w:cs="Arial"/>
          <w:sz w:val="22"/>
          <w:szCs w:val="20"/>
        </w:rPr>
        <w:t>8.</w:t>
      </w:r>
      <w:r w:rsidRPr="00D77444">
        <w:rPr>
          <w:rFonts w:ascii="Arial" w:hAnsi="Arial" w:cs="Arial"/>
          <w:sz w:val="22"/>
          <w:szCs w:val="20"/>
        </w:rPr>
        <w:tab/>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139E2C83" w14:textId="77777777" w:rsidR="00D77444" w:rsidRPr="00D77444" w:rsidRDefault="00D77444" w:rsidP="00D77444">
      <w:pPr>
        <w:pStyle w:val="Zarkazkladnhotextu"/>
        <w:spacing w:after="0"/>
        <w:ind w:left="0"/>
        <w:rPr>
          <w:rFonts w:ascii="Arial" w:hAnsi="Arial" w:cs="Arial"/>
          <w:b/>
          <w:bCs/>
          <w:sz w:val="22"/>
          <w:szCs w:val="20"/>
        </w:rPr>
      </w:pPr>
    </w:p>
    <w:p w14:paraId="092A8241" w14:textId="77777777" w:rsidR="00D77444" w:rsidRPr="00D77444" w:rsidRDefault="00D77444" w:rsidP="00D77444">
      <w:pPr>
        <w:rPr>
          <w:rFonts w:ascii="Arial" w:hAnsi="Arial" w:cs="Arial"/>
          <w:szCs w:val="20"/>
        </w:rPr>
      </w:pPr>
    </w:p>
    <w:p w14:paraId="3265FB3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Ocenenie nových cien prác po podpise Rámcovej dohody:</w:t>
      </w:r>
    </w:p>
    <w:p w14:paraId="0D6289B4" w14:textId="77777777" w:rsidR="00737A20" w:rsidRPr="00737A20" w:rsidRDefault="00737A20" w:rsidP="00737A20">
      <w:pPr>
        <w:pStyle w:val="Odsekzoznamu"/>
        <w:autoSpaceDE w:val="0"/>
        <w:autoSpaceDN w:val="0"/>
        <w:ind w:left="284" w:hanging="284"/>
        <w:rPr>
          <w:rFonts w:cs="Arial"/>
          <w:szCs w:val="20"/>
        </w:rPr>
      </w:pPr>
    </w:p>
    <w:p w14:paraId="18497E6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w:t>
      </w:r>
    </w:p>
    <w:p w14:paraId="56822DB9" w14:textId="77777777" w:rsidR="00737A20" w:rsidRPr="00737A20" w:rsidRDefault="00737A20" w:rsidP="00737A20">
      <w:pPr>
        <w:pStyle w:val="Odsekzoznamu"/>
        <w:autoSpaceDE w:val="0"/>
        <w:autoSpaceDN w:val="0"/>
        <w:ind w:left="284" w:hanging="284"/>
        <w:rPr>
          <w:rFonts w:cs="Arial"/>
          <w:szCs w:val="20"/>
        </w:rPr>
      </w:pPr>
    </w:p>
    <w:p w14:paraId="5B20EDEB"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Pri tvorbe jednotkovej ceny novej práce sú nasledovné možnosti:</w:t>
      </w:r>
    </w:p>
    <w:p w14:paraId="195436CD"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 xml:space="preserve">a) </w:t>
      </w:r>
      <w:r w:rsidRPr="00737A20">
        <w:rPr>
          <w:rFonts w:cs="Arial"/>
          <w:szCs w:val="20"/>
        </w:rPr>
        <w:tab/>
        <w:t xml:space="preserve">jednotková cena je vytvorená z pôvodnej položky (uvedenej v Zmluve) zámenou len niektorej jej časti, napr. zámenou materiálu, strojov atď. </w:t>
      </w:r>
    </w:p>
    <w:p w14:paraId="4EC71590"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b)</w:t>
      </w:r>
      <w:r w:rsidRPr="00737A20">
        <w:rPr>
          <w:rFonts w:cs="Arial"/>
          <w:szCs w:val="20"/>
        </w:rPr>
        <w:tab/>
        <w:t xml:space="preserve">jednotková cena je vytvorená matematickou metódou interpolácie alebo extrapolácie, </w:t>
      </w:r>
    </w:p>
    <w:p w14:paraId="46930CE7"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c)</w:t>
      </w:r>
      <w:r w:rsidRPr="00737A20">
        <w:rPr>
          <w:rFonts w:cs="Arial"/>
          <w:szCs w:val="20"/>
        </w:rPr>
        <w:tab/>
        <w:t>jednotková cena je vytvorená ako nová, bez možnosti použitia bodov a), b)</w:t>
      </w:r>
    </w:p>
    <w:p w14:paraId="1262E0B9" w14:textId="77777777" w:rsidR="00737A20" w:rsidRPr="00737A20" w:rsidRDefault="00737A20" w:rsidP="00737A20">
      <w:pPr>
        <w:pStyle w:val="Odsekzoznamu"/>
        <w:autoSpaceDE w:val="0"/>
        <w:autoSpaceDN w:val="0"/>
        <w:ind w:left="284" w:hanging="284"/>
        <w:rPr>
          <w:rFonts w:cs="Arial"/>
          <w:szCs w:val="20"/>
        </w:rPr>
      </w:pPr>
    </w:p>
    <w:p w14:paraId="7653D4C6"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Podkladom pre vytvorenie a odsúhlasenie novej jednotkovej ceny bude cenová agenda, predložená zhotoviteľom a ktorá obsahuje:</w:t>
      </w:r>
    </w:p>
    <w:p w14:paraId="09169948"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a)</w:t>
      </w:r>
      <w:r w:rsidRPr="00737A20">
        <w:rPr>
          <w:rFonts w:cs="Arial"/>
          <w:szCs w:val="20"/>
        </w:rPr>
        <w:tab/>
        <w:t>kalkulačný vzorec  - pre tvorbu jednotkových  cien nových prác vykonávaných vlastnými kapacitami musí byť použitý kalkulačný vzorec stanovený obstarávateľom nasledovne:</w:t>
      </w:r>
    </w:p>
    <w:p w14:paraId="4303219E"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ab/>
        <w:t>Jednotková cena = priame náklady (PN-materiál, mzdy, stroje, doprava)+ režijné náklady (R) vo výške 13,2% z PN + zisk vo výške 2,6% (z PN +R)</w:t>
      </w:r>
    </w:p>
    <w:p w14:paraId="6A2D88A8"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b)</w:t>
      </w:r>
      <w:r w:rsidRPr="00737A20">
        <w:rPr>
          <w:rFonts w:cs="Arial"/>
          <w:szCs w:val="20"/>
        </w:rPr>
        <w:tab/>
        <w:t>ocenenie materiálov - preukázané cez cenové doklady (faktúry, cenové ponuky a podobne).</w:t>
      </w:r>
    </w:p>
    <w:p w14:paraId="6FE08233"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lastRenderedPageBreak/>
        <w:t xml:space="preserve">c) </w:t>
      </w:r>
      <w:r w:rsidRPr="00737A20">
        <w:rPr>
          <w:rFonts w:cs="Arial"/>
          <w:szCs w:val="20"/>
        </w:rPr>
        <w:tab/>
        <w:t>databázy oceňovacích nástrojov – strojov a mechanizmov, dopravy, ľudskej práce; tarify a sadzby - databázy budú spracované vo formáte *.xls, alebo *.xlsx a 1x predložené v *.pdf v slovenskom jazyku potvrdené oprávnenou osobou.</w:t>
      </w:r>
    </w:p>
    <w:p w14:paraId="12EFD15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d)</w:t>
      </w:r>
      <w:r w:rsidRPr="00737A20">
        <w:rPr>
          <w:rFonts w:cs="Arial"/>
          <w:szCs w:val="20"/>
        </w:rPr>
        <w:tab/>
        <w:t>cenový dopad na stavbu vypracovaný na základe požadovaných jednotkových cien, schválený zodpovednými pracovníkmi Národnej diaľničnej spoločnosti, a.s.</w:t>
      </w:r>
    </w:p>
    <w:p w14:paraId="153DF4C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e)</w:t>
      </w:r>
      <w:r w:rsidRPr="00737A20">
        <w:rPr>
          <w:rFonts w:cs="Arial"/>
          <w:szCs w:val="20"/>
        </w:rPr>
        <w:tab/>
        <w:t>kompletné definovanie položky, ktoré pozostáva z čísla, názvu, mernej jednotky (podľa triednika TSP) a kalkulácie jednotkovej ceny (podľa predloženého rozboru ekonomickej oprávnenosti nákladov )</w:t>
      </w:r>
    </w:p>
    <w:p w14:paraId="04E37246"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f)</w:t>
      </w:r>
      <w:r w:rsidRPr="00737A20">
        <w:rPr>
          <w:rFonts w:cs="Arial"/>
          <w:szCs w:val="20"/>
        </w:rPr>
        <w:tab/>
        <w:t>podrobný popis položky a rozbor spotreby (množstvo práce, materiálov, druhovosti a nasadenia strojov a dopravy, ktorý je podkladom pre kalkuláciu ekonomicky oprávnených nákladov) odsúhlasený zodpovednými pracovníkmi Národnej diaľničnej spoločnosti, a.s.</w:t>
      </w:r>
    </w:p>
    <w:p w14:paraId="24A398F6" w14:textId="77777777" w:rsidR="00737A20" w:rsidRPr="00737A20" w:rsidRDefault="00737A20" w:rsidP="00737A20">
      <w:pPr>
        <w:pStyle w:val="Odsekzoznamu"/>
        <w:autoSpaceDE w:val="0"/>
        <w:autoSpaceDN w:val="0"/>
        <w:ind w:left="284" w:hanging="284"/>
        <w:rPr>
          <w:rFonts w:cs="Arial"/>
          <w:szCs w:val="20"/>
        </w:rPr>
      </w:pPr>
    </w:p>
    <w:p w14:paraId="332FCB51"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Koordinačnou činnosťou sa rozumie pokrytie nákladov zhotoviteľa potrebných na koordináciu s ostatnými zúčastnenými na stavbe, zabezpečenie všetkých opatrení nevyhnutných k plneniu harmonogramu a úspešnému odovzdaniu diela.</w:t>
      </w:r>
    </w:p>
    <w:p w14:paraId="4B97B3DF" w14:textId="77777777" w:rsidR="00737A20" w:rsidRPr="00737A20" w:rsidRDefault="00737A20" w:rsidP="00737A20">
      <w:pPr>
        <w:pStyle w:val="Odsekzoznamu"/>
        <w:autoSpaceDE w:val="0"/>
        <w:autoSpaceDN w:val="0"/>
        <w:ind w:left="284" w:hanging="284"/>
        <w:rPr>
          <w:rFonts w:cs="Arial"/>
          <w:szCs w:val="20"/>
        </w:rPr>
      </w:pPr>
    </w:p>
    <w:p w14:paraId="15DC5CDD" w14:textId="420819EC" w:rsidR="00737A20" w:rsidRPr="00737A20" w:rsidRDefault="00737A20" w:rsidP="00737A20">
      <w:pPr>
        <w:pStyle w:val="Odsekzoznamu"/>
        <w:autoSpaceDE w:val="0"/>
        <w:autoSpaceDN w:val="0"/>
        <w:ind w:left="284" w:hanging="284"/>
        <w:rPr>
          <w:rFonts w:cs="Arial"/>
          <w:szCs w:val="20"/>
        </w:rPr>
      </w:pPr>
      <w:r w:rsidRPr="00737A20">
        <w:rPr>
          <w:rFonts w:cs="Arial"/>
          <w:szCs w:val="20"/>
        </w:rPr>
        <w:t xml:space="preserve">Na nové práce, ktoré Zhotoviteľ bude vykonávať formou </w:t>
      </w:r>
      <w:r w:rsidR="00A012F0">
        <w:rPr>
          <w:rFonts w:cs="Arial"/>
          <w:szCs w:val="20"/>
        </w:rPr>
        <w:t>subdodávky</w:t>
      </w:r>
      <w:r w:rsidRPr="00737A20">
        <w:rPr>
          <w:rFonts w:cs="Arial"/>
          <w:szCs w:val="20"/>
        </w:rPr>
        <w:t xml:space="preserve"> mu budú priznané ekonomicky oprávnené náklady (cenové ponuky, faktúry a iné) a náklady na koordinačnú činnosť (definícia koordinačnej činnosti je uvedená v odseku vyššie ) cez hodinovú sadzbu a počet hodín, ale max. do výšky 3,9% z ceny poddodávky. Počet hodín bude preukázaný cez zápisnice, </w:t>
      </w:r>
      <w:r w:rsidR="006342C0">
        <w:rPr>
          <w:rFonts w:cs="Arial"/>
          <w:szCs w:val="20"/>
        </w:rPr>
        <w:t>harmonogram</w:t>
      </w:r>
      <w:r w:rsidRPr="00737A20">
        <w:rPr>
          <w:rFonts w:cs="Arial"/>
          <w:szCs w:val="20"/>
        </w:rPr>
        <w:t>, atď s podrobným popisom činnosti. Pri prácach, ktoré Zhotoviteľ zabezpečuje</w:t>
      </w:r>
      <w:r w:rsidR="007F46C4">
        <w:rPr>
          <w:rFonts w:cs="Arial"/>
          <w:szCs w:val="20"/>
        </w:rPr>
        <w:t xml:space="preserve"> subdodávateľom</w:t>
      </w:r>
      <w:r w:rsidRPr="00737A20">
        <w:rPr>
          <w:rFonts w:cs="Arial"/>
          <w:szCs w:val="20"/>
        </w:rPr>
        <w:t xml:space="preserve">, si Objednávateľ vyhradzuje právo požiadať Zhotoviteľa o predloženie podrobnej kalkulácie </w:t>
      </w:r>
      <w:r w:rsidR="007F46C4">
        <w:rPr>
          <w:rFonts w:cs="Arial"/>
          <w:szCs w:val="20"/>
        </w:rPr>
        <w:t>subdodávateľa</w:t>
      </w:r>
      <w:r w:rsidRPr="00737A20">
        <w:rPr>
          <w:rFonts w:cs="Arial"/>
          <w:szCs w:val="20"/>
        </w:rPr>
        <w:t xml:space="preserve"> (v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w:t>
      </w:r>
      <w:r w:rsidR="007F46C4">
        <w:rPr>
          <w:rFonts w:cs="Arial"/>
          <w:szCs w:val="20"/>
        </w:rPr>
        <w:t xml:space="preserve"> subdodávateľa</w:t>
      </w:r>
      <w:r w:rsidRPr="00737A20">
        <w:rPr>
          <w:rFonts w:cs="Arial"/>
          <w:szCs w:val="20"/>
        </w:rPr>
        <w:t xml:space="preserve"> bude vydokladovaný minimálne 3 cenovými ponukami.</w:t>
      </w:r>
    </w:p>
    <w:p w14:paraId="41E33E83" w14:textId="77777777" w:rsidR="00737A20" w:rsidRPr="00737A20" w:rsidRDefault="00737A20" w:rsidP="00737A20">
      <w:pPr>
        <w:pStyle w:val="Odsekzoznamu"/>
        <w:autoSpaceDE w:val="0"/>
        <w:autoSpaceDN w:val="0"/>
        <w:ind w:left="284" w:hanging="284"/>
        <w:rPr>
          <w:rFonts w:cs="Arial"/>
          <w:szCs w:val="20"/>
        </w:rPr>
      </w:pPr>
    </w:p>
    <w:p w14:paraId="45E1F238" w14:textId="77777777" w:rsidR="00737A20" w:rsidRPr="00737A20" w:rsidRDefault="00737A20" w:rsidP="00737A20">
      <w:pPr>
        <w:pStyle w:val="Odsekzoznamu"/>
        <w:autoSpaceDE w:val="0"/>
        <w:autoSpaceDN w:val="0"/>
        <w:ind w:left="284" w:hanging="284"/>
        <w:rPr>
          <w:rFonts w:cs="Arial"/>
          <w:szCs w:val="20"/>
        </w:rPr>
      </w:pPr>
    </w:p>
    <w:p w14:paraId="081624E4" w14:textId="77777777" w:rsidR="00737A20" w:rsidRPr="00737A20" w:rsidRDefault="00737A20" w:rsidP="00737A20">
      <w:pPr>
        <w:pStyle w:val="Odsekzoznamu"/>
        <w:autoSpaceDE w:val="0"/>
        <w:autoSpaceDN w:val="0"/>
        <w:ind w:left="284" w:hanging="284"/>
        <w:rPr>
          <w:rFonts w:cs="Arial"/>
          <w:szCs w:val="20"/>
        </w:rPr>
      </w:pPr>
    </w:p>
    <w:p w14:paraId="5491EA6F" w14:textId="77777777" w:rsidR="00737A20" w:rsidRPr="00737A20" w:rsidRDefault="00737A20" w:rsidP="00737A20">
      <w:pPr>
        <w:pStyle w:val="Odsekzoznamu"/>
        <w:autoSpaceDE w:val="0"/>
        <w:autoSpaceDN w:val="0"/>
        <w:ind w:left="284" w:hanging="284"/>
        <w:rPr>
          <w:rFonts w:cs="Arial"/>
          <w:szCs w:val="20"/>
        </w:rPr>
      </w:pPr>
    </w:p>
    <w:p w14:paraId="7CDB9995" w14:textId="77777777" w:rsidR="00737A20" w:rsidRPr="00737A20" w:rsidRDefault="00737A20" w:rsidP="00737A20">
      <w:pPr>
        <w:pStyle w:val="Odsekzoznamu"/>
        <w:autoSpaceDE w:val="0"/>
        <w:autoSpaceDN w:val="0"/>
        <w:ind w:left="284" w:hanging="284"/>
        <w:rPr>
          <w:rFonts w:cs="Arial"/>
          <w:szCs w:val="20"/>
        </w:rPr>
      </w:pPr>
    </w:p>
    <w:p w14:paraId="0F9FF39A" w14:textId="77777777" w:rsidR="00737A20" w:rsidRPr="00737A20" w:rsidRDefault="00737A20" w:rsidP="00737A20">
      <w:pPr>
        <w:pStyle w:val="Odsekzoznamu"/>
        <w:autoSpaceDE w:val="0"/>
        <w:autoSpaceDN w:val="0"/>
        <w:ind w:left="284" w:hanging="284"/>
        <w:rPr>
          <w:rFonts w:cs="Arial"/>
          <w:szCs w:val="20"/>
        </w:rPr>
      </w:pPr>
    </w:p>
    <w:p w14:paraId="065101D6" w14:textId="77777777" w:rsidR="00737A20" w:rsidRPr="00737A20" w:rsidRDefault="00737A20" w:rsidP="00737A20">
      <w:pPr>
        <w:pStyle w:val="Odsekzoznamu"/>
        <w:autoSpaceDE w:val="0"/>
        <w:autoSpaceDN w:val="0"/>
        <w:ind w:left="284" w:hanging="284"/>
        <w:rPr>
          <w:rFonts w:cs="Arial"/>
          <w:szCs w:val="20"/>
        </w:rPr>
      </w:pPr>
    </w:p>
    <w:p w14:paraId="6CC02CA1" w14:textId="77777777" w:rsidR="00737A20" w:rsidRPr="00737A20" w:rsidRDefault="00737A20" w:rsidP="00737A20">
      <w:pPr>
        <w:pStyle w:val="Odsekzoznamu"/>
        <w:autoSpaceDE w:val="0"/>
        <w:autoSpaceDN w:val="0"/>
        <w:ind w:left="284" w:hanging="284"/>
        <w:rPr>
          <w:rFonts w:cs="Arial"/>
          <w:szCs w:val="20"/>
        </w:rPr>
      </w:pPr>
    </w:p>
    <w:p w14:paraId="237D1E0B" w14:textId="77777777" w:rsidR="00737A20" w:rsidRPr="00737A20" w:rsidRDefault="00737A20" w:rsidP="00737A20">
      <w:pPr>
        <w:pStyle w:val="Odsekzoznamu"/>
        <w:autoSpaceDE w:val="0"/>
        <w:autoSpaceDN w:val="0"/>
        <w:ind w:left="284" w:hanging="284"/>
        <w:rPr>
          <w:rFonts w:cs="Arial"/>
          <w:szCs w:val="20"/>
        </w:rPr>
      </w:pPr>
    </w:p>
    <w:p w14:paraId="11F641B9" w14:textId="77777777" w:rsidR="00737A20" w:rsidRPr="00737A20" w:rsidRDefault="00737A20" w:rsidP="00737A20">
      <w:pPr>
        <w:pStyle w:val="Odsekzoznamu"/>
        <w:autoSpaceDE w:val="0"/>
        <w:autoSpaceDN w:val="0"/>
        <w:ind w:left="284" w:hanging="284"/>
        <w:rPr>
          <w:rFonts w:cs="Arial"/>
          <w:szCs w:val="20"/>
        </w:rPr>
      </w:pPr>
    </w:p>
    <w:p w14:paraId="2F4412C0" w14:textId="77777777" w:rsidR="00737A20" w:rsidRPr="00737A20" w:rsidRDefault="00737A20" w:rsidP="00737A20">
      <w:pPr>
        <w:pStyle w:val="Odsekzoznamu"/>
        <w:autoSpaceDE w:val="0"/>
        <w:autoSpaceDN w:val="0"/>
        <w:ind w:left="284" w:hanging="284"/>
        <w:rPr>
          <w:rFonts w:cs="Arial"/>
          <w:szCs w:val="20"/>
        </w:rPr>
      </w:pPr>
    </w:p>
    <w:p w14:paraId="61902099" w14:textId="77777777" w:rsidR="00737A20" w:rsidRPr="00737A20" w:rsidRDefault="00737A20" w:rsidP="00737A20">
      <w:pPr>
        <w:pStyle w:val="Odsekzoznamu"/>
        <w:autoSpaceDE w:val="0"/>
        <w:autoSpaceDN w:val="0"/>
        <w:ind w:left="284" w:hanging="284"/>
        <w:rPr>
          <w:rFonts w:cs="Arial"/>
          <w:szCs w:val="20"/>
        </w:rPr>
      </w:pPr>
    </w:p>
    <w:p w14:paraId="713F670B" w14:textId="77777777" w:rsidR="00737A20" w:rsidRPr="00737A20" w:rsidRDefault="00737A20" w:rsidP="00737A20">
      <w:pPr>
        <w:pStyle w:val="Odsekzoznamu"/>
        <w:autoSpaceDE w:val="0"/>
        <w:autoSpaceDN w:val="0"/>
        <w:ind w:left="284" w:hanging="284"/>
        <w:rPr>
          <w:rFonts w:cs="Arial"/>
          <w:szCs w:val="20"/>
        </w:rPr>
      </w:pPr>
    </w:p>
    <w:p w14:paraId="28610C8E" w14:textId="77777777" w:rsidR="00737A20" w:rsidRPr="00737A20" w:rsidRDefault="00737A20" w:rsidP="00737A20">
      <w:pPr>
        <w:pStyle w:val="Odsekzoznamu"/>
        <w:autoSpaceDE w:val="0"/>
        <w:autoSpaceDN w:val="0"/>
        <w:ind w:left="284" w:hanging="284"/>
        <w:rPr>
          <w:rFonts w:cs="Arial"/>
          <w:szCs w:val="20"/>
        </w:rPr>
      </w:pPr>
    </w:p>
    <w:p w14:paraId="2E2B6B4B" w14:textId="77777777" w:rsidR="00737A20" w:rsidRPr="00737A20" w:rsidRDefault="00737A20" w:rsidP="00737A20">
      <w:pPr>
        <w:pStyle w:val="Odsekzoznamu"/>
        <w:autoSpaceDE w:val="0"/>
        <w:autoSpaceDN w:val="0"/>
        <w:ind w:left="284" w:hanging="284"/>
        <w:rPr>
          <w:rFonts w:cs="Arial"/>
          <w:szCs w:val="20"/>
        </w:rPr>
      </w:pPr>
    </w:p>
    <w:p w14:paraId="52BFEF91" w14:textId="77777777" w:rsidR="00737A20" w:rsidRPr="00737A20" w:rsidRDefault="00737A20" w:rsidP="00737A20">
      <w:pPr>
        <w:pStyle w:val="Odsekzoznamu"/>
        <w:autoSpaceDE w:val="0"/>
        <w:autoSpaceDN w:val="0"/>
        <w:ind w:left="284" w:hanging="284"/>
        <w:rPr>
          <w:rFonts w:cs="Arial"/>
          <w:szCs w:val="20"/>
        </w:rPr>
      </w:pPr>
    </w:p>
    <w:p w14:paraId="285666EB" w14:textId="77777777" w:rsidR="00737A20" w:rsidRPr="00737A20" w:rsidRDefault="00737A20" w:rsidP="00737A20">
      <w:pPr>
        <w:pStyle w:val="Odsekzoznamu"/>
        <w:autoSpaceDE w:val="0"/>
        <w:autoSpaceDN w:val="0"/>
        <w:ind w:left="284" w:hanging="284"/>
        <w:rPr>
          <w:rFonts w:cs="Arial"/>
          <w:szCs w:val="20"/>
        </w:rPr>
      </w:pPr>
    </w:p>
    <w:p w14:paraId="15B705AA" w14:textId="77777777" w:rsidR="00737A20" w:rsidRPr="00737A20" w:rsidRDefault="00737A20" w:rsidP="00737A20">
      <w:pPr>
        <w:pStyle w:val="Odsekzoznamu"/>
        <w:autoSpaceDE w:val="0"/>
        <w:autoSpaceDN w:val="0"/>
        <w:ind w:left="284" w:hanging="284"/>
        <w:rPr>
          <w:rFonts w:cs="Arial"/>
          <w:szCs w:val="20"/>
        </w:rPr>
      </w:pPr>
    </w:p>
    <w:p w14:paraId="2960F864" w14:textId="77777777" w:rsidR="00737A20" w:rsidRPr="00737A20" w:rsidRDefault="00737A20" w:rsidP="00737A20">
      <w:pPr>
        <w:pStyle w:val="Odsekzoznamu"/>
        <w:autoSpaceDE w:val="0"/>
        <w:autoSpaceDN w:val="0"/>
        <w:ind w:left="284" w:hanging="284"/>
        <w:rPr>
          <w:rFonts w:cs="Arial"/>
          <w:szCs w:val="20"/>
        </w:rPr>
      </w:pPr>
    </w:p>
    <w:p w14:paraId="3ED3AAF1" w14:textId="77777777" w:rsidR="00D77444" w:rsidRPr="00D77444" w:rsidRDefault="00D77444" w:rsidP="00D77444">
      <w:pPr>
        <w:pStyle w:val="Odsekzoznamu"/>
        <w:autoSpaceDE w:val="0"/>
        <w:autoSpaceDN w:val="0"/>
        <w:ind w:left="284" w:hanging="284"/>
        <w:rPr>
          <w:rFonts w:cs="Arial"/>
          <w:szCs w:val="20"/>
        </w:rPr>
      </w:pPr>
    </w:p>
    <w:p w14:paraId="117155EF" w14:textId="66D16DA8" w:rsidR="00D77444" w:rsidRDefault="00D77444" w:rsidP="00D77444">
      <w:pPr>
        <w:pStyle w:val="Zarkazkladnhotextu"/>
        <w:spacing w:after="0"/>
        <w:ind w:left="0"/>
        <w:rPr>
          <w:rFonts w:ascii="Arial" w:hAnsi="Arial" w:cs="Arial"/>
          <w:b/>
          <w:bCs/>
          <w:sz w:val="22"/>
          <w:szCs w:val="20"/>
        </w:rPr>
      </w:pPr>
    </w:p>
    <w:p w14:paraId="0B68BD52" w14:textId="79D21911" w:rsidR="00D77444" w:rsidRDefault="00D77444" w:rsidP="00D77444">
      <w:pPr>
        <w:pStyle w:val="Zarkazkladnhotextu"/>
        <w:spacing w:after="0"/>
        <w:ind w:left="0"/>
        <w:rPr>
          <w:rFonts w:ascii="Arial" w:hAnsi="Arial" w:cs="Arial"/>
          <w:b/>
          <w:bCs/>
          <w:sz w:val="22"/>
          <w:szCs w:val="20"/>
        </w:rPr>
      </w:pPr>
    </w:p>
    <w:p w14:paraId="0C18A9B3" w14:textId="2287194D" w:rsidR="00D77444" w:rsidRDefault="00D77444" w:rsidP="00D77444">
      <w:pPr>
        <w:pStyle w:val="Zarkazkladnhotextu"/>
        <w:spacing w:after="0"/>
        <w:ind w:left="0"/>
        <w:rPr>
          <w:rFonts w:ascii="Arial" w:hAnsi="Arial" w:cs="Arial"/>
          <w:b/>
          <w:bCs/>
          <w:sz w:val="22"/>
          <w:szCs w:val="20"/>
        </w:rPr>
      </w:pPr>
    </w:p>
    <w:p w14:paraId="33E26FD2" w14:textId="4CE4DDD5" w:rsidR="00D77444" w:rsidRDefault="00D77444" w:rsidP="00D77444">
      <w:pPr>
        <w:pStyle w:val="Zarkazkladnhotextu"/>
        <w:spacing w:after="0"/>
        <w:ind w:left="0"/>
        <w:rPr>
          <w:rFonts w:ascii="Arial" w:hAnsi="Arial" w:cs="Arial"/>
          <w:b/>
          <w:bCs/>
          <w:sz w:val="22"/>
          <w:szCs w:val="20"/>
        </w:rPr>
      </w:pPr>
    </w:p>
    <w:p w14:paraId="5E18F8CC" w14:textId="7D6D827B" w:rsidR="00465932" w:rsidRDefault="00465932" w:rsidP="00D77444">
      <w:pPr>
        <w:pStyle w:val="Zarkazkladnhotextu"/>
        <w:spacing w:after="0"/>
        <w:ind w:left="0"/>
        <w:rPr>
          <w:rFonts w:ascii="Arial" w:hAnsi="Arial" w:cs="Arial"/>
          <w:b/>
          <w:bCs/>
          <w:sz w:val="22"/>
          <w:szCs w:val="20"/>
        </w:rPr>
      </w:pPr>
    </w:p>
    <w:p w14:paraId="6D33B47F" w14:textId="4B28D30C" w:rsidR="00465932" w:rsidRDefault="00465932" w:rsidP="00D77444">
      <w:pPr>
        <w:pStyle w:val="Zarkazkladnhotextu"/>
        <w:spacing w:after="0"/>
        <w:ind w:left="0"/>
        <w:rPr>
          <w:rFonts w:ascii="Arial" w:hAnsi="Arial" w:cs="Arial"/>
          <w:b/>
          <w:bCs/>
          <w:sz w:val="22"/>
          <w:szCs w:val="20"/>
        </w:rPr>
      </w:pPr>
    </w:p>
    <w:p w14:paraId="78356087" w14:textId="6981D12B" w:rsidR="00465932" w:rsidRDefault="00465932" w:rsidP="00D77444">
      <w:pPr>
        <w:pStyle w:val="Zarkazkladnhotextu"/>
        <w:spacing w:after="0"/>
        <w:ind w:left="0"/>
        <w:rPr>
          <w:rFonts w:ascii="Arial" w:hAnsi="Arial" w:cs="Arial"/>
          <w:b/>
          <w:bCs/>
          <w:sz w:val="22"/>
          <w:szCs w:val="20"/>
        </w:rPr>
      </w:pPr>
    </w:p>
    <w:p w14:paraId="6042C513" w14:textId="2B062122" w:rsidR="00465932" w:rsidRDefault="00465932" w:rsidP="00D77444">
      <w:pPr>
        <w:pStyle w:val="Zarkazkladnhotextu"/>
        <w:spacing w:after="0"/>
        <w:ind w:left="0"/>
        <w:rPr>
          <w:rFonts w:ascii="Arial" w:hAnsi="Arial" w:cs="Arial"/>
          <w:b/>
          <w:bCs/>
          <w:sz w:val="22"/>
          <w:szCs w:val="20"/>
        </w:rPr>
      </w:pPr>
    </w:p>
    <w:p w14:paraId="2531ECDF" w14:textId="77777777" w:rsidR="00806073" w:rsidRDefault="00806073" w:rsidP="00D77444">
      <w:pPr>
        <w:pStyle w:val="Zarkazkladnhotextu"/>
        <w:spacing w:after="0"/>
        <w:ind w:left="0"/>
        <w:rPr>
          <w:rFonts w:ascii="Arial" w:hAnsi="Arial" w:cs="Arial"/>
          <w:b/>
          <w:bCs/>
          <w:sz w:val="22"/>
          <w:szCs w:val="20"/>
        </w:rPr>
      </w:pPr>
    </w:p>
    <w:p w14:paraId="7F55EAA4" w14:textId="77777777" w:rsidR="00D77444" w:rsidRPr="00D77444" w:rsidRDefault="00D77444" w:rsidP="00D77444">
      <w:pPr>
        <w:pStyle w:val="Zarkazkladnhotextu"/>
        <w:spacing w:after="0"/>
        <w:ind w:left="0"/>
        <w:rPr>
          <w:rFonts w:ascii="Arial" w:hAnsi="Arial" w:cs="Arial"/>
          <w:b/>
          <w:bCs/>
          <w:sz w:val="22"/>
          <w:szCs w:val="20"/>
        </w:rPr>
      </w:pPr>
    </w:p>
    <w:p w14:paraId="08CBB790" w14:textId="0C0144DC" w:rsidR="00D77444" w:rsidRPr="00D77444" w:rsidRDefault="00D77444" w:rsidP="00D77444">
      <w:pPr>
        <w:pStyle w:val="Zarkazkladnhotextu"/>
        <w:spacing w:after="0"/>
        <w:ind w:left="0"/>
        <w:rPr>
          <w:rFonts w:ascii="Arial" w:hAnsi="Arial" w:cs="Arial"/>
          <w:bCs/>
          <w:sz w:val="22"/>
          <w:szCs w:val="20"/>
          <w:u w:val="single"/>
        </w:rPr>
      </w:pPr>
      <w:r w:rsidRPr="00D77444">
        <w:rPr>
          <w:rFonts w:ascii="Arial" w:hAnsi="Arial" w:cs="Arial"/>
          <w:b/>
          <w:bCs/>
          <w:sz w:val="22"/>
          <w:szCs w:val="20"/>
          <w:u w:val="single"/>
        </w:rPr>
        <w:t>Prílohy:</w:t>
      </w:r>
    </w:p>
    <w:p w14:paraId="0A4DCD0F" w14:textId="5C710203" w:rsidR="00D77444" w:rsidRDefault="00D77444" w:rsidP="00D77444">
      <w:pPr>
        <w:pStyle w:val="Zarkazkladnhotextu"/>
        <w:ind w:left="0"/>
        <w:rPr>
          <w:rFonts w:ascii="Arial" w:hAnsi="Arial" w:cs="Arial"/>
          <w:sz w:val="22"/>
          <w:szCs w:val="20"/>
        </w:rPr>
      </w:pPr>
      <w:r w:rsidRPr="00D77444">
        <w:rPr>
          <w:rFonts w:ascii="Arial" w:hAnsi="Arial" w:cs="Arial"/>
          <w:bCs/>
          <w:sz w:val="22"/>
          <w:szCs w:val="20"/>
        </w:rPr>
        <w:t xml:space="preserve">Príloha č. 1  </w:t>
      </w:r>
      <w:r w:rsidRPr="00D77444">
        <w:rPr>
          <w:rFonts w:ascii="Arial" w:hAnsi="Arial" w:cs="Arial"/>
          <w:sz w:val="22"/>
          <w:szCs w:val="20"/>
        </w:rPr>
        <w:t>časti B.2 - Špecifikácie ceny.(oblasť 1, 2, 3)</w:t>
      </w:r>
    </w:p>
    <w:p w14:paraId="76670DF8" w14:textId="77777777" w:rsidR="00737A20" w:rsidRPr="00D77444" w:rsidRDefault="00737A20" w:rsidP="00D77444">
      <w:pPr>
        <w:pStyle w:val="Zarkazkladnhotextu"/>
        <w:ind w:left="0"/>
        <w:rPr>
          <w:rFonts w:ascii="Arial" w:hAnsi="Arial" w:cs="Arial"/>
          <w:bCs/>
          <w:sz w:val="22"/>
          <w:szCs w:val="20"/>
        </w:rPr>
      </w:pPr>
    </w:p>
    <w:p w14:paraId="4C56B6FF" w14:textId="122C1C4B" w:rsidR="008929A0" w:rsidRPr="00FA614A" w:rsidRDefault="008929A0" w:rsidP="00DC0B2E">
      <w:pPr>
        <w:spacing w:line="276" w:lineRule="auto"/>
        <w:jc w:val="left"/>
        <w:outlineLvl w:val="0"/>
        <w:rPr>
          <w:rFonts w:ascii="Arial" w:hAnsi="Arial" w:cs="Arial"/>
          <w:b/>
          <w:bCs/>
          <w:caps/>
          <w:sz w:val="24"/>
          <w:szCs w:val="24"/>
        </w:rPr>
      </w:pPr>
      <w:bookmarkStart w:id="102" w:name="_Toc200543710"/>
      <w:r w:rsidRPr="00FA614A">
        <w:rPr>
          <w:rFonts w:ascii="Arial" w:hAnsi="Arial" w:cs="Arial"/>
          <w:b/>
          <w:bCs/>
          <w:caps/>
          <w:sz w:val="24"/>
          <w:szCs w:val="24"/>
        </w:rPr>
        <w:t>B.3 OBCHODNÉ PODMIENKY DODANIA PREDMETU ZÁKAZKY</w:t>
      </w:r>
      <w:bookmarkEnd w:id="102"/>
    </w:p>
    <w:p w14:paraId="35B72BB4" w14:textId="5AF64B90"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w:t>
      </w:r>
      <w:r w:rsidRPr="00E95525">
        <w:rPr>
          <w:rFonts w:ascii="Arial" w:hAnsi="Arial" w:cs="Arial"/>
          <w:b/>
        </w:rPr>
        <w:t xml:space="preserve">návrh </w:t>
      </w:r>
      <w:r w:rsidR="008F12FC" w:rsidRPr="00E95525">
        <w:rPr>
          <w:rFonts w:ascii="Arial" w:hAnsi="Arial" w:cs="Arial"/>
          <w:b/>
        </w:rPr>
        <w:t>Dohody</w:t>
      </w:r>
      <w:r w:rsidRPr="00E95525">
        <w:rPr>
          <w:rFonts w:ascii="Arial" w:hAnsi="Arial" w:cs="Arial"/>
        </w:rPr>
        <w:t xml:space="preserve"> </w:t>
      </w:r>
      <w:r w:rsidRPr="00E95525">
        <w:rPr>
          <w:rFonts w:ascii="Arial" w:hAnsi="Arial" w:cs="Arial"/>
          <w:b/>
        </w:rPr>
        <w:t>podľa</w:t>
      </w:r>
      <w:r w:rsidRPr="00DC0B2E">
        <w:rPr>
          <w:rFonts w:ascii="Arial" w:hAnsi="Arial" w:cs="Arial"/>
          <w:b/>
        </w:rPr>
        <w:t xml:space="preserve"> Obchodného zákonníka, v ktorej budú v celom rozsahu akceptované obchodné podmienky dodania predmetu zákazky stanovené v dokumentoch, ktoré tvoria prílohu k týmto súťažným podkladom.</w:t>
      </w:r>
      <w:r w:rsidRPr="00DC0B2E">
        <w:rPr>
          <w:rFonts w:ascii="Arial" w:hAnsi="Arial" w:cs="Arial"/>
        </w:rPr>
        <w:t xml:space="preserve"> </w:t>
      </w:r>
    </w:p>
    <w:p w14:paraId="4F1474C7" w14:textId="4653D702" w:rsidR="008929A0" w:rsidRPr="00DC0B2E" w:rsidRDefault="008929A0" w:rsidP="00EE0121">
      <w:pPr>
        <w:spacing w:before="100" w:after="0" w:line="276" w:lineRule="auto"/>
        <w:jc w:val="left"/>
        <w:rPr>
          <w:rFonts w:ascii="Arial" w:hAnsi="Arial" w:cs="Arial"/>
        </w:rPr>
      </w:pPr>
      <w:r w:rsidRPr="00DC0B2E">
        <w:rPr>
          <w:rFonts w:ascii="Arial" w:hAnsi="Arial" w:cs="Arial"/>
        </w:rPr>
        <w:t xml:space="preserve">Predložený návrh </w:t>
      </w:r>
      <w:r w:rsidR="00E95525">
        <w:rPr>
          <w:rFonts w:ascii="Arial" w:hAnsi="Arial" w:cs="Arial"/>
        </w:rPr>
        <w:t>Dohod</w:t>
      </w:r>
      <w:r w:rsidRPr="00DC0B2E">
        <w:rPr>
          <w:rFonts w:ascii="Arial" w:hAnsi="Arial" w:cs="Arial"/>
        </w:rPr>
        <w:t>y 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0B96DC7C" w14:textId="77777777" w:rsidR="003D3BF5" w:rsidRPr="00DC0B2E" w:rsidRDefault="003D3BF5" w:rsidP="00DC0B2E">
      <w:pPr>
        <w:autoSpaceDE w:val="0"/>
        <w:autoSpaceDN w:val="0"/>
        <w:spacing w:after="0" w:line="276" w:lineRule="auto"/>
        <w:rPr>
          <w:rFonts w:ascii="Arial" w:hAnsi="Arial" w:cs="Arial"/>
          <w:color w:val="000000" w:themeColor="text1"/>
        </w:rPr>
      </w:pPr>
    </w:p>
    <w:p w14:paraId="180AF2C2" w14:textId="77777777" w:rsidR="008A3132" w:rsidRPr="003B7924" w:rsidRDefault="008A3132" w:rsidP="008A3132">
      <w:pPr>
        <w:spacing w:after="0"/>
        <w:jc w:val="center"/>
        <w:rPr>
          <w:rFonts w:ascii="Arial" w:hAnsi="Arial" w:cs="Arial"/>
          <w:b/>
          <w:bCs/>
          <w:noProof/>
          <w:sz w:val="24"/>
          <w:szCs w:val="24"/>
        </w:rPr>
      </w:pPr>
      <w:r w:rsidRPr="003B7924">
        <w:rPr>
          <w:rFonts w:ascii="Arial" w:hAnsi="Arial" w:cs="Arial"/>
          <w:b/>
          <w:bCs/>
          <w:noProof/>
          <w:sz w:val="24"/>
          <w:szCs w:val="24"/>
        </w:rPr>
        <w:t>Rámcová dohoda</w:t>
      </w:r>
    </w:p>
    <w:p w14:paraId="770FB651" w14:textId="78A7C73E" w:rsidR="008A3132" w:rsidRPr="008C3989" w:rsidRDefault="008A3132" w:rsidP="008A3132">
      <w:pPr>
        <w:spacing w:after="0"/>
        <w:jc w:val="center"/>
        <w:rPr>
          <w:rFonts w:ascii="Arial" w:hAnsi="Arial" w:cs="Arial"/>
          <w:b/>
          <w:bCs/>
          <w:noProof/>
          <w:sz w:val="20"/>
          <w:szCs w:val="20"/>
        </w:rPr>
      </w:pPr>
      <w:r w:rsidRPr="008C3989">
        <w:rPr>
          <w:rFonts w:ascii="Arial" w:hAnsi="Arial" w:cs="Arial"/>
          <w:b/>
          <w:bCs/>
          <w:noProof/>
          <w:sz w:val="20"/>
          <w:szCs w:val="20"/>
        </w:rPr>
        <w:t>číslo objednávateľa: ZM/</w:t>
      </w:r>
      <w:r w:rsidR="00D22E9C" w:rsidRPr="008C3989">
        <w:rPr>
          <w:rFonts w:ascii="Arial" w:hAnsi="Arial" w:cs="Arial"/>
          <w:b/>
          <w:bCs/>
          <w:noProof/>
          <w:sz w:val="20"/>
          <w:szCs w:val="20"/>
        </w:rPr>
        <w:t>202</w:t>
      </w:r>
      <w:r w:rsidR="00D22E9C">
        <w:rPr>
          <w:rFonts w:ascii="Arial" w:hAnsi="Arial" w:cs="Arial"/>
          <w:b/>
          <w:bCs/>
          <w:noProof/>
          <w:sz w:val="20"/>
          <w:szCs w:val="20"/>
        </w:rPr>
        <w:t>5</w:t>
      </w:r>
      <w:r w:rsidRPr="008C3989">
        <w:rPr>
          <w:rFonts w:ascii="Arial" w:hAnsi="Arial" w:cs="Arial"/>
          <w:b/>
          <w:bCs/>
          <w:noProof/>
          <w:sz w:val="20"/>
          <w:szCs w:val="20"/>
        </w:rPr>
        <w:t>/</w:t>
      </w:r>
    </w:p>
    <w:p w14:paraId="30D24A52" w14:textId="0D08403E" w:rsidR="008A3132" w:rsidRPr="00EB15B5" w:rsidRDefault="008A3132" w:rsidP="008A3132">
      <w:pPr>
        <w:spacing w:after="0"/>
        <w:jc w:val="center"/>
        <w:rPr>
          <w:rFonts w:cs="Arial"/>
          <w:b/>
          <w:bCs/>
          <w:noProof/>
          <w:sz w:val="20"/>
          <w:szCs w:val="20"/>
        </w:rPr>
      </w:pPr>
      <w:r w:rsidRPr="008C3989">
        <w:rPr>
          <w:rFonts w:ascii="Arial" w:hAnsi="Arial" w:cs="Arial"/>
          <w:b/>
          <w:bCs/>
          <w:noProof/>
          <w:sz w:val="20"/>
          <w:szCs w:val="20"/>
        </w:rPr>
        <w:t xml:space="preserve"> číslo zhotoviteľa: ZM/</w:t>
      </w:r>
      <w:r w:rsidR="00D22E9C" w:rsidRPr="008C3989">
        <w:rPr>
          <w:rFonts w:ascii="Arial" w:hAnsi="Arial" w:cs="Arial"/>
          <w:b/>
          <w:bCs/>
          <w:noProof/>
          <w:sz w:val="20"/>
          <w:szCs w:val="20"/>
        </w:rPr>
        <w:t>202</w:t>
      </w:r>
      <w:r w:rsidR="00D22E9C">
        <w:rPr>
          <w:rFonts w:ascii="Arial" w:hAnsi="Arial" w:cs="Arial"/>
          <w:b/>
          <w:bCs/>
          <w:noProof/>
          <w:sz w:val="20"/>
          <w:szCs w:val="20"/>
        </w:rPr>
        <w:t>5</w:t>
      </w:r>
      <w:r w:rsidRPr="008C3989">
        <w:rPr>
          <w:rFonts w:ascii="Arial" w:hAnsi="Arial" w:cs="Arial"/>
          <w:b/>
          <w:bCs/>
          <w:noProof/>
          <w:sz w:val="20"/>
          <w:szCs w:val="20"/>
        </w:rPr>
        <w:t>/</w:t>
      </w:r>
    </w:p>
    <w:p w14:paraId="0E7A003D" w14:textId="77777777" w:rsidR="008A3132" w:rsidRPr="00EB15B5" w:rsidRDefault="008A3132" w:rsidP="008A3132">
      <w:pPr>
        <w:jc w:val="center"/>
        <w:rPr>
          <w:rFonts w:cs="Arial"/>
          <w:b/>
          <w:bCs/>
          <w:noProof/>
          <w:sz w:val="20"/>
          <w:szCs w:val="20"/>
        </w:rPr>
      </w:pPr>
    </w:p>
    <w:p w14:paraId="7967CC78" w14:textId="77777777" w:rsidR="008A3132" w:rsidRPr="008C3989" w:rsidRDefault="008A3132" w:rsidP="008A3132">
      <w:pPr>
        <w:spacing w:after="0"/>
        <w:jc w:val="center"/>
        <w:rPr>
          <w:rFonts w:ascii="Arial" w:hAnsi="Arial" w:cs="Arial"/>
          <w:b/>
          <w:bCs/>
          <w:noProof/>
          <w:sz w:val="20"/>
          <w:szCs w:val="20"/>
        </w:rPr>
      </w:pPr>
      <w:r w:rsidRPr="008C3989">
        <w:rPr>
          <w:rFonts w:ascii="Arial" w:hAnsi="Arial" w:cs="Arial"/>
          <w:b/>
          <w:bCs/>
          <w:noProof/>
          <w:sz w:val="20"/>
          <w:szCs w:val="20"/>
        </w:rPr>
        <w:t>„</w:t>
      </w:r>
      <w:r>
        <w:rPr>
          <w:rFonts w:ascii="Arial" w:hAnsi="Arial" w:cs="Arial"/>
          <w:b/>
          <w:bCs/>
          <w:noProof/>
          <w:sz w:val="20"/>
          <w:szCs w:val="20"/>
        </w:rPr>
        <w:t>Čistenie retenčných nádrží, odlučovačov ropných látok</w:t>
      </w:r>
      <w:r w:rsidRPr="008C3989">
        <w:rPr>
          <w:rFonts w:ascii="Arial" w:hAnsi="Arial" w:cs="Arial"/>
          <w:b/>
          <w:bCs/>
          <w:noProof/>
          <w:sz w:val="20"/>
          <w:szCs w:val="20"/>
        </w:rPr>
        <w:t>“</w:t>
      </w:r>
    </w:p>
    <w:p w14:paraId="1E1C0D29" w14:textId="77777777" w:rsidR="008A3132" w:rsidRDefault="008A3132" w:rsidP="008A3132">
      <w:pPr>
        <w:spacing w:after="0"/>
        <w:jc w:val="center"/>
        <w:rPr>
          <w:rFonts w:ascii="Arial" w:hAnsi="Arial" w:cs="Arial"/>
          <w:bCs/>
          <w:noProof/>
          <w:sz w:val="20"/>
          <w:szCs w:val="20"/>
        </w:rPr>
      </w:pPr>
      <w:r w:rsidRPr="008C3989">
        <w:rPr>
          <w:rFonts w:ascii="Arial" w:hAnsi="Arial" w:cs="Arial"/>
          <w:bCs/>
          <w:noProof/>
          <w:sz w:val="20"/>
          <w:szCs w:val="20"/>
        </w:rPr>
        <w:t>uzatvorená podľa § 83 zákona č. 343/2015 o verejnom obstarávaní a o zmene a doplnení niektorých zákonov v znení neskorších predpisov (ďalej len „</w:t>
      </w:r>
      <w:r w:rsidRPr="008C3989">
        <w:rPr>
          <w:rFonts w:ascii="Arial" w:hAnsi="Arial" w:cs="Arial"/>
          <w:b/>
          <w:bCs/>
          <w:noProof/>
          <w:sz w:val="20"/>
          <w:szCs w:val="20"/>
        </w:rPr>
        <w:t>ZVO“</w:t>
      </w:r>
      <w:r w:rsidRPr="008C3989">
        <w:rPr>
          <w:rFonts w:ascii="Arial" w:hAnsi="Arial" w:cs="Arial"/>
          <w:bCs/>
          <w:noProof/>
          <w:sz w:val="20"/>
          <w:szCs w:val="20"/>
        </w:rPr>
        <w:t xml:space="preserve">) a </w:t>
      </w:r>
      <w:r>
        <w:rPr>
          <w:rFonts w:ascii="Arial" w:hAnsi="Arial" w:cs="Arial"/>
          <w:bCs/>
          <w:noProof/>
          <w:sz w:val="20"/>
          <w:szCs w:val="20"/>
        </w:rPr>
        <w:t>§ 269  ods. 2  zákona č. 513/1991 Zb.</w:t>
      </w:r>
    </w:p>
    <w:p w14:paraId="35319139" w14:textId="77777777" w:rsidR="008A3132" w:rsidRPr="008C3989" w:rsidRDefault="008A3132" w:rsidP="008A3132">
      <w:pPr>
        <w:spacing w:after="0"/>
        <w:jc w:val="center"/>
        <w:rPr>
          <w:rFonts w:ascii="Arial" w:hAnsi="Arial" w:cs="Arial"/>
          <w:b/>
          <w:bCs/>
          <w:noProof/>
          <w:sz w:val="20"/>
          <w:szCs w:val="20"/>
        </w:rPr>
      </w:pPr>
      <w:r>
        <w:rPr>
          <w:rFonts w:ascii="Arial" w:hAnsi="Arial" w:cs="Arial"/>
          <w:bCs/>
          <w:noProof/>
          <w:sz w:val="20"/>
          <w:szCs w:val="20"/>
        </w:rPr>
        <w:t xml:space="preserve">Obchodný zákonník v znení neskorších predpisov  </w:t>
      </w:r>
      <w:r w:rsidRPr="008C3989">
        <w:rPr>
          <w:rFonts w:ascii="Arial" w:hAnsi="Arial" w:cs="Arial"/>
          <w:bCs/>
          <w:noProof/>
          <w:sz w:val="20"/>
          <w:szCs w:val="20"/>
        </w:rPr>
        <w:t>(ďalej len</w:t>
      </w:r>
      <w:r w:rsidRPr="008C3989">
        <w:rPr>
          <w:rFonts w:ascii="Arial" w:hAnsi="Arial" w:cs="Arial"/>
          <w:b/>
          <w:bCs/>
          <w:noProof/>
          <w:sz w:val="20"/>
          <w:szCs w:val="20"/>
        </w:rPr>
        <w:t xml:space="preserve"> „Obchodný zákonník“</w:t>
      </w:r>
      <w:r w:rsidRPr="008C3989">
        <w:rPr>
          <w:rFonts w:ascii="Arial" w:hAnsi="Arial" w:cs="Arial"/>
          <w:bCs/>
          <w:noProof/>
          <w:sz w:val="20"/>
          <w:szCs w:val="20"/>
        </w:rPr>
        <w:t>)</w:t>
      </w:r>
    </w:p>
    <w:p w14:paraId="499CFB71" w14:textId="77777777" w:rsidR="008A3132" w:rsidRPr="008C3989" w:rsidRDefault="008A3132" w:rsidP="008A3132">
      <w:pPr>
        <w:spacing w:after="0"/>
        <w:jc w:val="center"/>
        <w:rPr>
          <w:rFonts w:ascii="Arial" w:hAnsi="Arial" w:cs="Arial"/>
          <w:bCs/>
          <w:iCs/>
          <w:noProof/>
          <w:sz w:val="20"/>
          <w:szCs w:val="20"/>
        </w:rPr>
      </w:pPr>
      <w:r w:rsidRPr="008C3989">
        <w:rPr>
          <w:rFonts w:ascii="Arial" w:hAnsi="Arial" w:cs="Arial"/>
          <w:bCs/>
          <w:iCs/>
          <w:noProof/>
          <w:sz w:val="20"/>
          <w:szCs w:val="20"/>
        </w:rPr>
        <w:t>(ďalej len „</w:t>
      </w:r>
      <w:r>
        <w:rPr>
          <w:rFonts w:ascii="Arial" w:hAnsi="Arial" w:cs="Arial"/>
          <w:b/>
          <w:bCs/>
          <w:iCs/>
          <w:noProof/>
          <w:sz w:val="20"/>
          <w:szCs w:val="20"/>
        </w:rPr>
        <w:t>rá</w:t>
      </w:r>
      <w:r w:rsidRPr="008C3989">
        <w:rPr>
          <w:rFonts w:ascii="Arial" w:hAnsi="Arial" w:cs="Arial"/>
          <w:b/>
          <w:bCs/>
          <w:iCs/>
          <w:noProof/>
          <w:sz w:val="20"/>
          <w:szCs w:val="20"/>
        </w:rPr>
        <w:t>mcová dohoda</w:t>
      </w:r>
      <w:r w:rsidRPr="008C3989">
        <w:rPr>
          <w:rFonts w:ascii="Arial" w:hAnsi="Arial" w:cs="Arial"/>
          <w:bCs/>
          <w:iCs/>
          <w:noProof/>
          <w:sz w:val="20"/>
          <w:szCs w:val="20"/>
        </w:rPr>
        <w:t>“</w:t>
      </w:r>
      <w:r w:rsidRPr="008C3989">
        <w:rPr>
          <w:rFonts w:ascii="Arial" w:hAnsi="Arial" w:cs="Arial"/>
          <w:b/>
          <w:bCs/>
          <w:iCs/>
          <w:noProof/>
          <w:sz w:val="20"/>
          <w:szCs w:val="20"/>
        </w:rPr>
        <w:t xml:space="preserve"> </w:t>
      </w:r>
      <w:r w:rsidRPr="008C3989">
        <w:rPr>
          <w:rFonts w:ascii="Arial" w:hAnsi="Arial" w:cs="Arial"/>
          <w:bCs/>
          <w:iCs/>
          <w:noProof/>
          <w:sz w:val="20"/>
          <w:szCs w:val="20"/>
        </w:rPr>
        <w:t>alebo „</w:t>
      </w:r>
      <w:r>
        <w:rPr>
          <w:rFonts w:ascii="Arial" w:hAnsi="Arial" w:cs="Arial"/>
          <w:b/>
          <w:bCs/>
          <w:iCs/>
          <w:noProof/>
          <w:sz w:val="20"/>
          <w:szCs w:val="20"/>
        </w:rPr>
        <w:t>d</w:t>
      </w:r>
      <w:r w:rsidRPr="008C3989">
        <w:rPr>
          <w:rFonts w:ascii="Arial" w:hAnsi="Arial" w:cs="Arial"/>
          <w:b/>
          <w:bCs/>
          <w:iCs/>
          <w:noProof/>
          <w:sz w:val="20"/>
          <w:szCs w:val="20"/>
        </w:rPr>
        <w:t>ohoda</w:t>
      </w:r>
      <w:r w:rsidRPr="008C3989">
        <w:rPr>
          <w:rFonts w:ascii="Arial" w:hAnsi="Arial" w:cs="Arial"/>
          <w:bCs/>
          <w:iCs/>
          <w:noProof/>
          <w:sz w:val="20"/>
          <w:szCs w:val="20"/>
        </w:rPr>
        <w:t>“)</w:t>
      </w:r>
    </w:p>
    <w:p w14:paraId="2666FFAF" w14:textId="77777777" w:rsidR="008A3132" w:rsidRPr="004E79FC" w:rsidRDefault="008A3132" w:rsidP="008A3132">
      <w:pPr>
        <w:jc w:val="center"/>
        <w:rPr>
          <w:rFonts w:cs="Arial"/>
          <w:noProof/>
          <w:sz w:val="20"/>
          <w:szCs w:val="20"/>
        </w:rPr>
      </w:pPr>
    </w:p>
    <w:p w14:paraId="586BAA0D" w14:textId="77777777" w:rsidR="008A3132" w:rsidRPr="008C3989" w:rsidRDefault="008A3132" w:rsidP="008A3132">
      <w:pPr>
        <w:spacing w:after="0"/>
        <w:rPr>
          <w:rFonts w:ascii="Arial" w:hAnsi="Arial" w:cs="Arial"/>
          <w:b/>
          <w:noProof/>
          <w:sz w:val="20"/>
          <w:szCs w:val="20"/>
        </w:rPr>
      </w:pPr>
      <w:r w:rsidRPr="008C3989">
        <w:rPr>
          <w:rFonts w:ascii="Arial" w:hAnsi="Arial" w:cs="Arial"/>
          <w:b/>
          <w:noProof/>
          <w:sz w:val="20"/>
          <w:szCs w:val="20"/>
        </w:rPr>
        <w:t>Zmluvné strany</w:t>
      </w:r>
    </w:p>
    <w:p w14:paraId="35678785" w14:textId="77777777" w:rsidR="008A3132" w:rsidRPr="008C3989" w:rsidRDefault="008A3132" w:rsidP="008A3132">
      <w:pPr>
        <w:spacing w:after="0"/>
        <w:rPr>
          <w:rFonts w:ascii="Arial" w:hAnsi="Arial" w:cs="Arial"/>
          <w:b/>
          <w:bCs/>
          <w:noProof/>
          <w:sz w:val="20"/>
          <w:szCs w:val="20"/>
        </w:rPr>
      </w:pPr>
      <w:r w:rsidRPr="008C3989">
        <w:rPr>
          <w:rFonts w:ascii="Arial" w:hAnsi="Arial" w:cs="Arial"/>
          <w:b/>
          <w:bCs/>
          <w:noProof/>
          <w:sz w:val="20"/>
          <w:szCs w:val="20"/>
        </w:rPr>
        <w:t>Objednávateľ:</w:t>
      </w:r>
    </w:p>
    <w:p w14:paraId="5FC6C824"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 xml:space="preserve">Obchodné meno: </w:t>
      </w:r>
      <w:r w:rsidRPr="008C3989">
        <w:rPr>
          <w:rFonts w:ascii="Arial" w:hAnsi="Arial" w:cs="Arial"/>
          <w:noProof/>
          <w:sz w:val="20"/>
          <w:szCs w:val="20"/>
        </w:rPr>
        <w:tab/>
      </w:r>
      <w:r w:rsidRPr="008C3989">
        <w:rPr>
          <w:rFonts w:ascii="Arial" w:hAnsi="Arial" w:cs="Arial"/>
          <w:b/>
          <w:noProof/>
          <w:sz w:val="20"/>
          <w:szCs w:val="20"/>
        </w:rPr>
        <w:t xml:space="preserve">Národná diaľničná spoločnosť,  a. s. </w:t>
      </w:r>
      <w:r w:rsidRPr="008C3989">
        <w:rPr>
          <w:rFonts w:ascii="Arial" w:hAnsi="Arial" w:cs="Arial"/>
          <w:noProof/>
          <w:sz w:val="20"/>
          <w:szCs w:val="20"/>
        </w:rPr>
        <w:t xml:space="preserve">                                                         </w:t>
      </w:r>
    </w:p>
    <w:p w14:paraId="67F8EA36"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Sídlo:</w:t>
      </w:r>
      <w:r w:rsidRPr="008C3989">
        <w:rPr>
          <w:rFonts w:ascii="Arial" w:hAnsi="Arial" w:cs="Arial"/>
          <w:noProof/>
          <w:sz w:val="20"/>
          <w:szCs w:val="20"/>
        </w:rPr>
        <w:tab/>
        <w:t>Dúbravská cesta 14, 841 04 Bratislava</w:t>
      </w:r>
    </w:p>
    <w:p w14:paraId="533E115A" w14:textId="7C742A5B" w:rsidR="008A3132" w:rsidRDefault="007C5AD4" w:rsidP="007C5AD4">
      <w:pPr>
        <w:tabs>
          <w:tab w:val="left" w:pos="2694"/>
        </w:tabs>
        <w:spacing w:after="0"/>
        <w:jc w:val="left"/>
        <w:rPr>
          <w:rFonts w:ascii="Arial" w:hAnsi="Arial" w:cs="Arial"/>
          <w:noProof/>
          <w:sz w:val="20"/>
          <w:szCs w:val="20"/>
        </w:rPr>
      </w:pPr>
      <w:r>
        <w:rPr>
          <w:rFonts w:ascii="Arial" w:hAnsi="Arial" w:cs="Arial"/>
          <w:noProof/>
          <w:sz w:val="20"/>
          <w:szCs w:val="20"/>
        </w:rPr>
        <w:t>Zápis v obch.reg.:</w:t>
      </w:r>
      <w:r>
        <w:rPr>
          <w:rFonts w:ascii="Arial" w:hAnsi="Arial" w:cs="Arial"/>
          <w:noProof/>
          <w:sz w:val="20"/>
          <w:szCs w:val="20"/>
        </w:rPr>
        <w:tab/>
        <w:t>Mestský súd B</w:t>
      </w:r>
      <w:r w:rsidR="008A3132" w:rsidRPr="008C3989">
        <w:rPr>
          <w:rFonts w:ascii="Arial" w:hAnsi="Arial" w:cs="Arial"/>
          <w:noProof/>
          <w:sz w:val="20"/>
          <w:szCs w:val="20"/>
        </w:rPr>
        <w:t>ratislava I</w:t>
      </w:r>
      <w:r>
        <w:rPr>
          <w:rFonts w:ascii="Arial" w:hAnsi="Arial" w:cs="Arial"/>
          <w:noProof/>
          <w:sz w:val="20"/>
          <w:szCs w:val="20"/>
        </w:rPr>
        <w:t>II</w:t>
      </w:r>
      <w:r w:rsidR="008A3132" w:rsidRPr="008C3989">
        <w:rPr>
          <w:rFonts w:ascii="Arial" w:hAnsi="Arial" w:cs="Arial"/>
          <w:noProof/>
          <w:sz w:val="20"/>
          <w:szCs w:val="20"/>
        </w:rPr>
        <w:t>, Oddiel Sa, Vložka č. 3518/B                                                                                                          Štatutárny orgán:</w:t>
      </w:r>
      <w:r w:rsidR="008A3132" w:rsidRPr="008C3989">
        <w:rPr>
          <w:rFonts w:ascii="Arial" w:hAnsi="Arial" w:cs="Arial"/>
          <w:noProof/>
          <w:sz w:val="20"/>
          <w:szCs w:val="20"/>
        </w:rPr>
        <w:tab/>
      </w:r>
      <w:r w:rsidR="008A3132">
        <w:rPr>
          <w:rFonts w:ascii="Arial" w:hAnsi="Arial" w:cs="Arial"/>
          <w:noProof/>
          <w:sz w:val="20"/>
          <w:szCs w:val="20"/>
        </w:rPr>
        <w:t>predstavenstvo zastúpené:</w:t>
      </w:r>
    </w:p>
    <w:p w14:paraId="0F2C8D94" w14:textId="77777777" w:rsidR="008A3132" w:rsidRPr="008C3989" w:rsidRDefault="008A3132" w:rsidP="008A3132">
      <w:pPr>
        <w:tabs>
          <w:tab w:val="left" w:pos="2694"/>
        </w:tabs>
        <w:spacing w:after="0"/>
        <w:rPr>
          <w:rFonts w:ascii="Arial" w:hAnsi="Arial" w:cs="Arial"/>
          <w:noProof/>
          <w:sz w:val="20"/>
          <w:szCs w:val="20"/>
        </w:rPr>
      </w:pPr>
      <w:r>
        <w:rPr>
          <w:rFonts w:ascii="Arial" w:hAnsi="Arial" w:cs="Arial"/>
          <w:noProof/>
          <w:sz w:val="20"/>
          <w:szCs w:val="20"/>
        </w:rPr>
        <w:tab/>
      </w:r>
      <w:r w:rsidRPr="008C3989">
        <w:rPr>
          <w:rFonts w:ascii="Arial" w:hAnsi="Arial" w:cs="Arial"/>
          <w:noProof/>
          <w:sz w:val="20"/>
          <w:szCs w:val="20"/>
        </w:rPr>
        <w:t>Ing.</w:t>
      </w:r>
      <w:r>
        <w:rPr>
          <w:rFonts w:ascii="Arial" w:hAnsi="Arial" w:cs="Arial"/>
          <w:noProof/>
          <w:sz w:val="20"/>
          <w:szCs w:val="20"/>
        </w:rPr>
        <w:t xml:space="preserve"> Filip Macháček </w:t>
      </w:r>
      <w:r w:rsidRPr="008C3989">
        <w:rPr>
          <w:rFonts w:ascii="Arial" w:hAnsi="Arial" w:cs="Arial"/>
          <w:noProof/>
          <w:sz w:val="20"/>
          <w:szCs w:val="20"/>
        </w:rPr>
        <w:t>predseda predstavenstva</w:t>
      </w:r>
    </w:p>
    <w:p w14:paraId="3B401F1D"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 xml:space="preserve">                                               </w:t>
      </w:r>
      <w:r w:rsidRPr="008C3989">
        <w:rPr>
          <w:rFonts w:ascii="Arial" w:hAnsi="Arial" w:cs="Arial"/>
          <w:noProof/>
          <w:sz w:val="20"/>
          <w:szCs w:val="20"/>
        </w:rPr>
        <w:tab/>
        <w:t>a generálny riaditeľ</w:t>
      </w:r>
    </w:p>
    <w:p w14:paraId="25F665CA" w14:textId="77777777" w:rsidR="008A3132" w:rsidRPr="008C3989" w:rsidRDefault="008A3132" w:rsidP="008A3132">
      <w:pPr>
        <w:pStyle w:val="Bezriadkovania"/>
        <w:tabs>
          <w:tab w:val="left" w:pos="2694"/>
        </w:tabs>
        <w:rPr>
          <w:noProof/>
        </w:rPr>
      </w:pPr>
      <w:r w:rsidRPr="008C3989">
        <w:rPr>
          <w:rFonts w:ascii="Arial" w:hAnsi="Arial" w:cs="Arial"/>
          <w:noProof/>
          <w:sz w:val="20"/>
          <w:szCs w:val="20"/>
        </w:rPr>
        <w:t xml:space="preserve">    </w:t>
      </w:r>
      <w:r w:rsidRPr="008C3989">
        <w:rPr>
          <w:rFonts w:ascii="Arial" w:hAnsi="Arial" w:cs="Arial"/>
          <w:noProof/>
          <w:color w:val="FF0000"/>
          <w:sz w:val="20"/>
          <w:szCs w:val="20"/>
        </w:rPr>
        <w:t xml:space="preserve">                                          </w:t>
      </w:r>
      <w:r w:rsidRPr="008C3989">
        <w:rPr>
          <w:rFonts w:ascii="Arial" w:hAnsi="Arial" w:cs="Arial"/>
          <w:noProof/>
          <w:color w:val="FF0000"/>
          <w:sz w:val="20"/>
          <w:szCs w:val="20"/>
        </w:rPr>
        <w:tab/>
      </w:r>
      <w:r w:rsidRPr="00847A9E">
        <w:rPr>
          <w:rFonts w:ascii="Arial" w:hAnsi="Arial" w:cs="Arial"/>
          <w:noProof/>
          <w:sz w:val="20"/>
          <w:szCs w:val="20"/>
        </w:rPr>
        <w:t>PhDr. Rastislav Droppa</w:t>
      </w:r>
      <w:r>
        <w:rPr>
          <w:rFonts w:ascii="Arial" w:hAnsi="Arial" w:cs="Arial"/>
          <w:noProof/>
          <w:sz w:val="20"/>
          <w:szCs w:val="20"/>
        </w:rPr>
        <w:t>, podpredseda</w:t>
      </w:r>
      <w:r w:rsidRPr="008C3989">
        <w:rPr>
          <w:rFonts w:ascii="Arial" w:hAnsi="Arial" w:cs="Arial"/>
          <w:noProof/>
          <w:sz w:val="20"/>
          <w:szCs w:val="20"/>
        </w:rPr>
        <w:t xml:space="preserve"> predstavenstva</w:t>
      </w:r>
      <w:r>
        <w:rPr>
          <w:rFonts w:ascii="Arial" w:hAnsi="Arial" w:cs="Arial"/>
          <w:noProof/>
          <w:sz w:val="20"/>
          <w:szCs w:val="20"/>
        </w:rPr>
        <w:t xml:space="preserve"> </w:t>
      </w:r>
    </w:p>
    <w:p w14:paraId="78ABD072" w14:textId="77777777" w:rsidR="008A3132" w:rsidRPr="008C3989" w:rsidRDefault="008A3132" w:rsidP="008A3132">
      <w:pPr>
        <w:tabs>
          <w:tab w:val="left" w:pos="2694"/>
        </w:tabs>
        <w:spacing w:after="0"/>
        <w:rPr>
          <w:rFonts w:ascii="Arial" w:hAnsi="Arial" w:cs="Arial"/>
          <w:sz w:val="20"/>
          <w:szCs w:val="20"/>
        </w:rPr>
      </w:pPr>
      <w:r w:rsidRPr="008C3989">
        <w:rPr>
          <w:rFonts w:ascii="Arial" w:hAnsi="Arial" w:cs="Arial"/>
          <w:sz w:val="20"/>
          <w:szCs w:val="20"/>
        </w:rPr>
        <w:t xml:space="preserve">IČO: </w:t>
      </w:r>
      <w:r>
        <w:rPr>
          <w:rFonts w:ascii="Arial" w:hAnsi="Arial" w:cs="Arial"/>
          <w:sz w:val="20"/>
          <w:szCs w:val="20"/>
        </w:rPr>
        <w:tab/>
      </w:r>
      <w:r w:rsidRPr="008C3989">
        <w:rPr>
          <w:rFonts w:ascii="Arial" w:hAnsi="Arial" w:cs="Arial"/>
          <w:sz w:val="20"/>
          <w:szCs w:val="20"/>
        </w:rPr>
        <w:t>35 919 001</w:t>
      </w:r>
      <w:r w:rsidRPr="008C3989">
        <w:rPr>
          <w:rFonts w:ascii="Arial" w:hAnsi="Arial" w:cs="Arial"/>
          <w:sz w:val="20"/>
          <w:szCs w:val="20"/>
        </w:rPr>
        <w:tab/>
        <w:t xml:space="preserve">                                                                                                   </w:t>
      </w:r>
    </w:p>
    <w:p w14:paraId="72688BFD" w14:textId="77777777" w:rsidR="008A3132" w:rsidRPr="008C3989" w:rsidRDefault="008A3132" w:rsidP="008A3132">
      <w:pPr>
        <w:tabs>
          <w:tab w:val="left" w:pos="2694"/>
        </w:tabs>
        <w:spacing w:after="0"/>
        <w:rPr>
          <w:rFonts w:ascii="Arial" w:hAnsi="Arial" w:cs="Arial"/>
          <w:sz w:val="20"/>
          <w:szCs w:val="20"/>
        </w:rPr>
      </w:pPr>
      <w:r w:rsidRPr="008C3989">
        <w:rPr>
          <w:rFonts w:ascii="Arial" w:hAnsi="Arial" w:cs="Arial"/>
          <w:sz w:val="20"/>
          <w:szCs w:val="20"/>
        </w:rPr>
        <w:t xml:space="preserve">DIČ:       </w:t>
      </w:r>
      <w:r w:rsidRPr="008C3989">
        <w:rPr>
          <w:rFonts w:ascii="Arial" w:hAnsi="Arial" w:cs="Arial"/>
          <w:sz w:val="20"/>
          <w:szCs w:val="20"/>
        </w:rPr>
        <w:tab/>
        <w:t>202 193 7775</w:t>
      </w:r>
      <w:r w:rsidRPr="008C3989">
        <w:rPr>
          <w:rFonts w:ascii="Arial" w:hAnsi="Arial" w:cs="Arial"/>
          <w:sz w:val="20"/>
          <w:szCs w:val="20"/>
        </w:rPr>
        <w:tab/>
        <w:t xml:space="preserve">                                                                                                             </w:t>
      </w:r>
    </w:p>
    <w:p w14:paraId="7B77770F" w14:textId="27BE8B23" w:rsidR="007C5AD4" w:rsidRPr="00D22E9C" w:rsidRDefault="00D22E9C" w:rsidP="007C5AD4">
      <w:pPr>
        <w:shd w:val="clear" w:color="auto" w:fill="FFFFFF"/>
        <w:spacing w:after="0"/>
        <w:rPr>
          <w:rFonts w:ascii="Arial" w:hAnsi="Arial" w:cs="Arial"/>
          <w:sz w:val="20"/>
        </w:rPr>
      </w:pPr>
      <w:r>
        <w:rPr>
          <w:rFonts w:ascii="Arial" w:hAnsi="Arial" w:cs="Arial"/>
          <w:sz w:val="20"/>
          <w:szCs w:val="20"/>
        </w:rPr>
        <w:t xml:space="preserve">IČ DPH: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8A3132" w:rsidRPr="008C3989">
        <w:rPr>
          <w:rFonts w:ascii="Arial" w:hAnsi="Arial" w:cs="Arial"/>
          <w:sz w:val="20"/>
          <w:szCs w:val="20"/>
        </w:rPr>
        <w:t xml:space="preserve">SK 202 193 7775 </w:t>
      </w:r>
      <w:r w:rsidR="008A3132" w:rsidRPr="008C3989">
        <w:rPr>
          <w:rFonts w:ascii="Arial" w:hAnsi="Arial" w:cs="Arial"/>
          <w:sz w:val="20"/>
          <w:szCs w:val="20"/>
        </w:rPr>
        <w:tab/>
        <w:t xml:space="preserve">                                                                     </w:t>
      </w:r>
      <w:r w:rsidR="007C5AD4">
        <w:rPr>
          <w:rFonts w:ascii="Arial" w:hAnsi="Arial" w:cs="Arial"/>
          <w:sz w:val="20"/>
          <w:szCs w:val="20"/>
        </w:rPr>
        <w:t xml:space="preserve">                           </w:t>
      </w:r>
      <w:r w:rsidR="007C5AD4" w:rsidRPr="00D22E9C">
        <w:rPr>
          <w:rFonts w:ascii="Arial" w:hAnsi="Arial" w:cs="Arial"/>
          <w:sz w:val="20"/>
        </w:rPr>
        <w:t>Bankové spojenie:</w:t>
      </w:r>
      <w:r w:rsidR="007C5AD4" w:rsidRPr="00D22E9C">
        <w:rPr>
          <w:rFonts w:ascii="Arial" w:hAnsi="Arial" w:cs="Arial"/>
          <w:sz w:val="20"/>
        </w:rPr>
        <w:tab/>
      </w:r>
      <w:r>
        <w:rPr>
          <w:rFonts w:ascii="Arial" w:hAnsi="Arial" w:cs="Arial"/>
          <w:sz w:val="20"/>
        </w:rPr>
        <w:t xml:space="preserve">                  </w:t>
      </w:r>
      <w:r w:rsidR="007C5AD4" w:rsidRPr="00D22E9C">
        <w:rPr>
          <w:rFonts w:ascii="Arial" w:hAnsi="Arial" w:cs="Arial"/>
          <w:sz w:val="20"/>
        </w:rPr>
        <w:t>Štátna pokladnica</w:t>
      </w:r>
    </w:p>
    <w:p w14:paraId="311F7E8D" w14:textId="1719DD5A" w:rsidR="007C5AD4" w:rsidRPr="00D22E9C" w:rsidRDefault="007C5AD4" w:rsidP="007C5AD4">
      <w:pPr>
        <w:spacing w:after="0"/>
        <w:rPr>
          <w:rFonts w:ascii="Arial" w:hAnsi="Arial" w:cs="Arial"/>
          <w:sz w:val="20"/>
        </w:rPr>
      </w:pPr>
      <w:r w:rsidRPr="00D22E9C">
        <w:rPr>
          <w:rFonts w:ascii="Arial" w:hAnsi="Arial" w:cs="Arial"/>
          <w:spacing w:val="-1"/>
          <w:sz w:val="20"/>
        </w:rPr>
        <w:t>IBAN:</w:t>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t xml:space="preserve">   </w:t>
      </w:r>
      <w:r w:rsidRPr="00D22E9C">
        <w:rPr>
          <w:rFonts w:ascii="Arial" w:hAnsi="Arial" w:cs="Arial"/>
          <w:sz w:val="20"/>
        </w:rPr>
        <w:t>SK95 8180 0000 0070 0069 4593</w:t>
      </w:r>
    </w:p>
    <w:p w14:paraId="2046A3B1" w14:textId="2F3C883A" w:rsidR="007C5AD4" w:rsidRPr="00D22E9C" w:rsidRDefault="007C5AD4" w:rsidP="007C5AD4">
      <w:pPr>
        <w:spacing w:after="0"/>
        <w:rPr>
          <w:rFonts w:ascii="Arial" w:hAnsi="Arial" w:cs="Arial"/>
          <w:sz w:val="20"/>
        </w:rPr>
      </w:pPr>
      <w:r w:rsidRPr="00D22E9C">
        <w:rPr>
          <w:rFonts w:ascii="Arial" w:hAnsi="Arial" w:cs="Arial"/>
          <w:sz w:val="20"/>
        </w:rPr>
        <w:t>SWIFT kód:</w:t>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t xml:space="preserve">   </w:t>
      </w:r>
      <w:r w:rsidRPr="00D22E9C">
        <w:rPr>
          <w:rFonts w:ascii="Arial" w:hAnsi="Arial" w:cs="Arial"/>
          <w:sz w:val="20"/>
        </w:rPr>
        <w:t>SPSRSKBA</w:t>
      </w:r>
    </w:p>
    <w:p w14:paraId="229115D9" w14:textId="5102872E" w:rsidR="008A3132" w:rsidRPr="008C3989" w:rsidRDefault="007C5AD4" w:rsidP="007C5AD4">
      <w:pPr>
        <w:tabs>
          <w:tab w:val="left" w:pos="2694"/>
        </w:tabs>
        <w:spacing w:after="0"/>
        <w:rPr>
          <w:rFonts w:ascii="Arial" w:hAnsi="Arial" w:cs="Arial"/>
          <w:sz w:val="20"/>
          <w:szCs w:val="20"/>
        </w:rPr>
      </w:pPr>
      <w:r w:rsidRPr="008C3989">
        <w:rPr>
          <w:rFonts w:ascii="Arial" w:hAnsi="Arial" w:cs="Arial"/>
          <w:sz w:val="20"/>
          <w:szCs w:val="20"/>
        </w:rPr>
        <w:t xml:space="preserve"> </w:t>
      </w:r>
      <w:r w:rsidR="008A3132" w:rsidRPr="008C3989">
        <w:rPr>
          <w:rFonts w:ascii="Arial" w:hAnsi="Arial" w:cs="Arial"/>
          <w:sz w:val="20"/>
          <w:szCs w:val="20"/>
        </w:rPr>
        <w:t>(ďalej len ,,</w:t>
      </w:r>
      <w:r w:rsidR="008A3132" w:rsidRPr="008C3989">
        <w:rPr>
          <w:rFonts w:ascii="Arial" w:hAnsi="Arial" w:cs="Arial"/>
          <w:b/>
          <w:sz w:val="20"/>
          <w:szCs w:val="20"/>
        </w:rPr>
        <w:t>objednávateľ</w:t>
      </w:r>
      <w:r w:rsidR="008A3132" w:rsidRPr="008C3989">
        <w:rPr>
          <w:rFonts w:ascii="Arial" w:hAnsi="Arial" w:cs="Arial"/>
          <w:sz w:val="20"/>
          <w:szCs w:val="20"/>
        </w:rPr>
        <w:t>“)</w:t>
      </w:r>
    </w:p>
    <w:p w14:paraId="32FFFA21" w14:textId="77777777" w:rsidR="008A3132" w:rsidRPr="008C3989" w:rsidRDefault="008A3132" w:rsidP="008A3132">
      <w:pPr>
        <w:rPr>
          <w:rFonts w:ascii="Arial" w:hAnsi="Arial" w:cs="Arial"/>
          <w:sz w:val="20"/>
          <w:szCs w:val="20"/>
        </w:rPr>
      </w:pPr>
      <w:r w:rsidRPr="008C3989">
        <w:rPr>
          <w:rFonts w:ascii="Arial" w:hAnsi="Arial" w:cs="Arial"/>
          <w:sz w:val="20"/>
          <w:szCs w:val="20"/>
        </w:rPr>
        <w:t>a</w:t>
      </w:r>
    </w:p>
    <w:p w14:paraId="212B84BB" w14:textId="77777777" w:rsidR="008A3132" w:rsidRPr="008C3989" w:rsidRDefault="008A3132" w:rsidP="008A3132">
      <w:pPr>
        <w:spacing w:after="0"/>
        <w:rPr>
          <w:rFonts w:ascii="Arial" w:hAnsi="Arial" w:cs="Arial"/>
          <w:b/>
          <w:bCs/>
          <w:sz w:val="20"/>
          <w:szCs w:val="20"/>
        </w:rPr>
      </w:pPr>
      <w:r w:rsidRPr="008C3989">
        <w:rPr>
          <w:rFonts w:ascii="Arial" w:hAnsi="Arial" w:cs="Arial"/>
          <w:b/>
          <w:bCs/>
          <w:sz w:val="20"/>
          <w:szCs w:val="20"/>
        </w:rPr>
        <w:t>Zhotoviteľ:</w:t>
      </w:r>
    </w:p>
    <w:p w14:paraId="1D8FAB04"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Obchodné meno: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2BA06AF5" w14:textId="0E10AFDE" w:rsidR="008A3132" w:rsidRPr="008C3989" w:rsidRDefault="008A3132" w:rsidP="008A3132">
      <w:pPr>
        <w:spacing w:after="0"/>
        <w:rPr>
          <w:rFonts w:ascii="Arial" w:hAnsi="Arial" w:cs="Arial"/>
          <w:sz w:val="20"/>
          <w:szCs w:val="20"/>
        </w:rPr>
      </w:pPr>
      <w:r w:rsidRPr="008C3989">
        <w:rPr>
          <w:rFonts w:ascii="Arial" w:hAnsi="Arial" w:cs="Arial"/>
          <w:sz w:val="20"/>
          <w:szCs w:val="20"/>
        </w:rPr>
        <w:t>Sídlo: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4433FCD0"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Zápis v obch.reg.:</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1976A02A"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Štatutárny orgán:</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76EB349C"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Osoby oprávnené na rokovanie:</w:t>
      </w:r>
      <w:r w:rsidRPr="008C3989">
        <w:rPr>
          <w:rFonts w:ascii="Arial" w:hAnsi="Arial" w:cs="Arial"/>
          <w:sz w:val="20"/>
          <w:szCs w:val="20"/>
        </w:rPr>
        <w:tab/>
      </w:r>
    </w:p>
    <w:p w14:paraId="384E3E35" w14:textId="1B98A378"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zmluvných – </w:t>
      </w:r>
      <w:r w:rsidRPr="008C3989">
        <w:rPr>
          <w:rFonts w:ascii="Arial" w:hAnsi="Arial" w:cs="Arial"/>
          <w:sz w:val="20"/>
          <w:szCs w:val="20"/>
        </w:rPr>
        <w:tab/>
      </w:r>
      <w:r w:rsidRPr="008C3989">
        <w:rPr>
          <w:rFonts w:ascii="Arial" w:hAnsi="Arial" w:cs="Arial"/>
          <w:sz w:val="20"/>
          <w:szCs w:val="20"/>
        </w:rPr>
        <w:tab/>
      </w:r>
      <w:r w:rsidRPr="008C3989">
        <w:rPr>
          <w:rFonts w:ascii="Arial" w:hAnsi="Arial" w:cs="Arial"/>
          <w:color w:val="000000"/>
          <w:sz w:val="20"/>
          <w:szCs w:val="20"/>
          <w:highlight w:val="yellow"/>
        </w:rPr>
        <w:t>[doplniť]</w:t>
      </w:r>
    </w:p>
    <w:p w14:paraId="2CB542B5" w14:textId="5BB93FF9"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finančných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40CCF039" w14:textId="039D3356"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technických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112885B7" w14:textId="64669B13" w:rsidR="008A3132" w:rsidRPr="008C3989" w:rsidRDefault="008A3132" w:rsidP="008A3132">
      <w:pPr>
        <w:spacing w:after="0"/>
        <w:rPr>
          <w:rFonts w:ascii="Arial" w:hAnsi="Arial" w:cs="Arial"/>
          <w:sz w:val="20"/>
          <w:szCs w:val="20"/>
        </w:rPr>
      </w:pPr>
      <w:r w:rsidRPr="008C3989">
        <w:rPr>
          <w:rFonts w:ascii="Arial" w:hAnsi="Arial" w:cs="Arial"/>
          <w:sz w:val="20"/>
          <w:szCs w:val="20"/>
        </w:rPr>
        <w:t>IČO: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5A9E6A23" w14:textId="61A75175" w:rsidR="008A3132" w:rsidRPr="008C3989" w:rsidRDefault="008A3132" w:rsidP="008A3132">
      <w:pPr>
        <w:spacing w:after="0"/>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0A5AA473" w14:textId="689A44B7" w:rsidR="008A3132" w:rsidRPr="008C3989" w:rsidRDefault="008A3132" w:rsidP="008A3132">
      <w:pPr>
        <w:spacing w:after="0"/>
        <w:rPr>
          <w:rFonts w:ascii="Arial" w:hAnsi="Arial" w:cs="Arial"/>
          <w:sz w:val="20"/>
          <w:szCs w:val="20"/>
        </w:rPr>
      </w:pPr>
      <w:r>
        <w:rPr>
          <w:rFonts w:ascii="Arial" w:hAnsi="Arial" w:cs="Arial"/>
          <w:sz w:val="20"/>
          <w:szCs w:val="20"/>
        </w:rPr>
        <w:t>IČ DPH:</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52637A30" w14:textId="031831DC" w:rsidR="008A3132" w:rsidRPr="008C3989" w:rsidRDefault="008A3132" w:rsidP="008A3132">
      <w:pPr>
        <w:spacing w:after="0"/>
        <w:rPr>
          <w:rFonts w:ascii="Arial" w:hAnsi="Arial" w:cs="Arial"/>
          <w:sz w:val="20"/>
          <w:szCs w:val="20"/>
        </w:rPr>
      </w:pPr>
      <w:r w:rsidRPr="008C3989">
        <w:rPr>
          <w:rFonts w:ascii="Arial" w:hAnsi="Arial" w:cs="Arial"/>
          <w:sz w:val="20"/>
          <w:szCs w:val="20"/>
        </w:rPr>
        <w:t>Bankové spojenie:</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4D5355EF" w14:textId="18BE50C8" w:rsidR="008A3132" w:rsidRDefault="008A3132" w:rsidP="008A3132">
      <w:pPr>
        <w:spacing w:after="0"/>
        <w:rPr>
          <w:rFonts w:ascii="Arial" w:hAnsi="Arial" w:cs="Arial"/>
          <w:color w:val="000000"/>
          <w:sz w:val="20"/>
          <w:szCs w:val="20"/>
        </w:rPr>
      </w:pPr>
      <w:r>
        <w:rPr>
          <w:rFonts w:ascii="Arial" w:hAnsi="Arial" w:cs="Arial"/>
          <w:sz w:val="20"/>
          <w:szCs w:val="20"/>
        </w:rPr>
        <w:t>IBAN:</w:t>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11148B24"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SWIFT kód:</w:t>
      </w:r>
    </w:p>
    <w:p w14:paraId="5C2AAB55"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(ďalej len ,,</w:t>
      </w:r>
      <w:r w:rsidRPr="008C3989">
        <w:rPr>
          <w:rFonts w:ascii="Arial" w:hAnsi="Arial" w:cs="Arial"/>
          <w:b/>
          <w:sz w:val="20"/>
          <w:szCs w:val="20"/>
        </w:rPr>
        <w:t>zhotoviteľ</w:t>
      </w:r>
      <w:r w:rsidRPr="008C3989">
        <w:rPr>
          <w:rFonts w:ascii="Arial" w:hAnsi="Arial" w:cs="Arial"/>
          <w:sz w:val="20"/>
          <w:szCs w:val="20"/>
        </w:rPr>
        <w:t>“)</w:t>
      </w:r>
    </w:p>
    <w:p w14:paraId="6BFBD21D" w14:textId="77777777" w:rsidR="008A3132" w:rsidRDefault="008A3132" w:rsidP="008A3132">
      <w:pPr>
        <w:spacing w:after="0"/>
        <w:rPr>
          <w:rFonts w:cs="Arial"/>
          <w:sz w:val="20"/>
          <w:szCs w:val="20"/>
        </w:rPr>
      </w:pPr>
    </w:p>
    <w:p w14:paraId="36B89481" w14:textId="26CE30BF" w:rsidR="008A3132" w:rsidRDefault="008A3132" w:rsidP="00A32F1B">
      <w:pPr>
        <w:tabs>
          <w:tab w:val="left" w:pos="8640"/>
        </w:tabs>
        <w:rPr>
          <w:rFonts w:ascii="Arial" w:hAnsi="Arial" w:cs="Arial"/>
          <w:sz w:val="20"/>
          <w:szCs w:val="20"/>
        </w:rPr>
      </w:pPr>
      <w:r w:rsidRPr="003972DE">
        <w:rPr>
          <w:rFonts w:ascii="Arial" w:hAnsi="Arial" w:cs="Arial"/>
          <w:sz w:val="20"/>
          <w:szCs w:val="20"/>
        </w:rPr>
        <w:t>(objednávateľ a zhotoviteľ spolu aj ako „</w:t>
      </w:r>
      <w:r>
        <w:rPr>
          <w:rFonts w:ascii="Arial" w:hAnsi="Arial" w:cs="Arial"/>
          <w:b/>
          <w:sz w:val="20"/>
          <w:szCs w:val="20"/>
        </w:rPr>
        <w:t>strany d</w:t>
      </w:r>
      <w:r w:rsidRPr="00105457">
        <w:rPr>
          <w:rFonts w:ascii="Arial" w:hAnsi="Arial" w:cs="Arial"/>
          <w:b/>
          <w:sz w:val="20"/>
          <w:szCs w:val="20"/>
        </w:rPr>
        <w:t>ohody</w:t>
      </w:r>
      <w:r w:rsidRPr="003972DE">
        <w:rPr>
          <w:rFonts w:ascii="Arial" w:hAnsi="Arial" w:cs="Arial"/>
          <w:sz w:val="20"/>
          <w:szCs w:val="20"/>
        </w:rPr>
        <w:t>“</w:t>
      </w:r>
      <w:r>
        <w:rPr>
          <w:rFonts w:ascii="Arial" w:hAnsi="Arial" w:cs="Arial"/>
          <w:sz w:val="20"/>
          <w:szCs w:val="20"/>
        </w:rPr>
        <w:t xml:space="preserve"> alebo „</w:t>
      </w:r>
      <w:r>
        <w:rPr>
          <w:rFonts w:ascii="Arial" w:hAnsi="Arial" w:cs="Arial"/>
          <w:b/>
          <w:sz w:val="20"/>
          <w:szCs w:val="20"/>
        </w:rPr>
        <w:t>strany r</w:t>
      </w:r>
      <w:r w:rsidRPr="00105457">
        <w:rPr>
          <w:rFonts w:ascii="Arial" w:hAnsi="Arial" w:cs="Arial"/>
          <w:b/>
          <w:sz w:val="20"/>
          <w:szCs w:val="20"/>
        </w:rPr>
        <w:t>ámcovej dohody</w:t>
      </w:r>
      <w:r>
        <w:rPr>
          <w:rFonts w:ascii="Arial" w:hAnsi="Arial" w:cs="Arial"/>
          <w:sz w:val="20"/>
          <w:szCs w:val="20"/>
        </w:rPr>
        <w:t>“</w:t>
      </w:r>
      <w:r w:rsidRPr="003972DE">
        <w:rPr>
          <w:rFonts w:ascii="Arial" w:hAnsi="Arial" w:cs="Arial"/>
          <w:sz w:val="20"/>
          <w:szCs w:val="20"/>
        </w:rPr>
        <w:t>)</w:t>
      </w:r>
      <w:r w:rsidR="00A32F1B">
        <w:rPr>
          <w:rFonts w:ascii="Arial" w:hAnsi="Arial" w:cs="Arial"/>
          <w:sz w:val="20"/>
          <w:szCs w:val="20"/>
        </w:rPr>
        <w:tab/>
      </w:r>
    </w:p>
    <w:p w14:paraId="4F30E6D4" w14:textId="452B371A" w:rsidR="00A32F1B" w:rsidRDefault="00A32F1B" w:rsidP="00A32F1B">
      <w:pPr>
        <w:tabs>
          <w:tab w:val="left" w:pos="8640"/>
        </w:tabs>
        <w:rPr>
          <w:rFonts w:ascii="Arial" w:hAnsi="Arial" w:cs="Arial"/>
          <w:sz w:val="20"/>
          <w:szCs w:val="20"/>
        </w:rPr>
      </w:pPr>
    </w:p>
    <w:p w14:paraId="25EDC6CD" w14:textId="77777777" w:rsidR="00A32F1B" w:rsidRPr="00680CF0" w:rsidRDefault="00A32F1B" w:rsidP="00A32F1B">
      <w:pPr>
        <w:tabs>
          <w:tab w:val="left" w:pos="8640"/>
        </w:tabs>
        <w:rPr>
          <w:rFonts w:ascii="Arial" w:hAnsi="Arial" w:cs="Arial"/>
          <w:sz w:val="20"/>
          <w:szCs w:val="20"/>
        </w:rPr>
      </w:pPr>
    </w:p>
    <w:p w14:paraId="6225D6FA"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I</w:t>
      </w:r>
    </w:p>
    <w:p w14:paraId="60B524E9" w14:textId="77777777" w:rsidR="008A3132" w:rsidRPr="004E79FC" w:rsidRDefault="008A3132" w:rsidP="008A3132">
      <w:pPr>
        <w:jc w:val="center"/>
        <w:rPr>
          <w:rFonts w:cs="Arial"/>
          <w:sz w:val="20"/>
          <w:szCs w:val="20"/>
        </w:rPr>
      </w:pPr>
      <w:r>
        <w:rPr>
          <w:rFonts w:ascii="Arial" w:hAnsi="Arial" w:cs="Arial"/>
          <w:b/>
          <w:iCs/>
          <w:sz w:val="20"/>
          <w:szCs w:val="20"/>
          <w:u w:val="single"/>
        </w:rPr>
        <w:t>Predmet r</w:t>
      </w:r>
      <w:r w:rsidRPr="003972DE">
        <w:rPr>
          <w:rFonts w:ascii="Arial" w:hAnsi="Arial" w:cs="Arial"/>
          <w:b/>
          <w:iCs/>
          <w:sz w:val="20"/>
          <w:szCs w:val="20"/>
          <w:u w:val="single"/>
        </w:rPr>
        <w:t>ámcovej dohody</w:t>
      </w:r>
    </w:p>
    <w:p w14:paraId="2055F4A9" w14:textId="77777777" w:rsidR="008A3132" w:rsidRPr="003162D2" w:rsidRDefault="008A3132" w:rsidP="008A3132">
      <w:pPr>
        <w:tabs>
          <w:tab w:val="left" w:pos="-2410"/>
        </w:tabs>
        <w:rPr>
          <w:rFonts w:ascii="Arial" w:hAnsi="Arial" w:cs="Arial"/>
          <w:sz w:val="20"/>
          <w:szCs w:val="20"/>
        </w:rPr>
      </w:pPr>
      <w:r>
        <w:rPr>
          <w:rFonts w:ascii="Arial" w:hAnsi="Arial" w:cs="Arial"/>
          <w:sz w:val="20"/>
          <w:szCs w:val="20"/>
        </w:rPr>
        <w:t>Predmetom tejto d</w:t>
      </w:r>
      <w:r w:rsidRPr="003972DE">
        <w:rPr>
          <w:rFonts w:ascii="Arial" w:hAnsi="Arial" w:cs="Arial"/>
          <w:sz w:val="20"/>
          <w:szCs w:val="20"/>
        </w:rPr>
        <w:t>ohody je stanovenie podmi</w:t>
      </w:r>
      <w:r>
        <w:rPr>
          <w:rFonts w:ascii="Arial" w:hAnsi="Arial" w:cs="Arial"/>
          <w:sz w:val="20"/>
          <w:szCs w:val="20"/>
        </w:rPr>
        <w:t>enok spolupráce medzi stranami r</w:t>
      </w:r>
      <w:r w:rsidRPr="003972DE">
        <w:rPr>
          <w:rFonts w:ascii="Arial" w:hAnsi="Arial" w:cs="Arial"/>
          <w:sz w:val="20"/>
          <w:szCs w:val="20"/>
        </w:rPr>
        <w:t>ámcovej dohody, a to záväz</w:t>
      </w:r>
      <w:r>
        <w:rPr>
          <w:rFonts w:ascii="Arial" w:hAnsi="Arial" w:cs="Arial"/>
          <w:sz w:val="20"/>
          <w:szCs w:val="20"/>
        </w:rPr>
        <w:t>ok zhotoviteľa počas platnosti r</w:t>
      </w:r>
      <w:r w:rsidRPr="003972DE">
        <w:rPr>
          <w:rFonts w:ascii="Arial" w:hAnsi="Arial" w:cs="Arial"/>
          <w:sz w:val="20"/>
          <w:szCs w:val="20"/>
        </w:rPr>
        <w:t xml:space="preserve">ámcovej dohody vykonať pre objednávateľa dielo podľa jeho požiadaviek </w:t>
      </w:r>
      <w:r>
        <w:rPr>
          <w:rFonts w:ascii="Arial" w:hAnsi="Arial" w:cs="Arial"/>
          <w:sz w:val="20"/>
          <w:szCs w:val="20"/>
        </w:rPr>
        <w:t>v súlade s ustanoveniami r</w:t>
      </w:r>
      <w:r w:rsidRPr="003972DE">
        <w:rPr>
          <w:rFonts w:ascii="Arial" w:hAnsi="Arial" w:cs="Arial"/>
          <w:sz w:val="20"/>
          <w:szCs w:val="20"/>
        </w:rPr>
        <w:t xml:space="preserve">ámcovej dohody, súťažnými podkladmi, technicko-kvalitatívnymi podmienkami a písomnými objednávkami objednávateľa a dielo </w:t>
      </w:r>
      <w:r w:rsidRPr="003162D2">
        <w:rPr>
          <w:rFonts w:ascii="Arial" w:hAnsi="Arial" w:cs="Arial"/>
          <w:sz w:val="20"/>
          <w:szCs w:val="20"/>
        </w:rPr>
        <w:t>dokončené riadne, včas a bez vád odovzdať objednávateľovi a záväzok objednávateľa zaplatiť zhotoviteľovi za vykonané dielo cenu diela podľa Čl. IV tejto rámcovej dohody.</w:t>
      </w:r>
    </w:p>
    <w:p w14:paraId="1C97AE18" w14:textId="77777777" w:rsidR="008A3132" w:rsidRPr="00E21433" w:rsidRDefault="008A3132" w:rsidP="008A3132">
      <w:pPr>
        <w:numPr>
          <w:ilvl w:val="0"/>
          <w:numId w:val="94"/>
        </w:numPr>
        <w:tabs>
          <w:tab w:val="left" w:pos="-2410"/>
        </w:tabs>
        <w:ind w:left="567" w:hanging="567"/>
        <w:rPr>
          <w:rFonts w:ascii="Arial" w:hAnsi="Arial" w:cs="Arial"/>
          <w:sz w:val="20"/>
          <w:szCs w:val="20"/>
        </w:rPr>
      </w:pPr>
      <w:r>
        <w:rPr>
          <w:rFonts w:ascii="Arial" w:hAnsi="Arial" w:cs="Arial"/>
          <w:bCs/>
          <w:iCs/>
          <w:sz w:val="20"/>
          <w:szCs w:val="20"/>
        </w:rPr>
        <w:t>Dielom sa v zmysle rámcovej dohody rozumejú práce na poskytnutie služieb</w:t>
      </w:r>
      <w:r w:rsidRPr="00E21433">
        <w:rPr>
          <w:rFonts w:ascii="Arial" w:hAnsi="Arial" w:cs="Arial"/>
          <w:b/>
          <w:bCs/>
          <w:i/>
          <w:iCs/>
          <w:sz w:val="20"/>
          <w:szCs w:val="20"/>
        </w:rPr>
        <w:t xml:space="preserve"> „</w:t>
      </w:r>
      <w:r>
        <w:rPr>
          <w:rFonts w:ascii="Arial" w:hAnsi="Arial" w:cs="Arial"/>
          <w:b/>
          <w:bCs/>
          <w:iCs/>
          <w:sz w:val="20"/>
          <w:szCs w:val="20"/>
        </w:rPr>
        <w:t xml:space="preserve">Čistenie retenčných nádrží, </w:t>
      </w:r>
      <w:r>
        <w:rPr>
          <w:rFonts w:ascii="Arial" w:hAnsi="Arial" w:cs="Arial"/>
          <w:b/>
          <w:bCs/>
          <w:noProof/>
          <w:sz w:val="20"/>
          <w:szCs w:val="20"/>
        </w:rPr>
        <w:t>odlučovačov ropných látok</w:t>
      </w:r>
      <w:r w:rsidRPr="00E21433">
        <w:rPr>
          <w:rFonts w:ascii="Arial" w:hAnsi="Arial" w:cs="Arial"/>
          <w:b/>
          <w:bCs/>
          <w:i/>
          <w:iCs/>
          <w:sz w:val="20"/>
          <w:szCs w:val="20"/>
        </w:rPr>
        <w:t>“</w:t>
      </w:r>
      <w:r>
        <w:rPr>
          <w:rFonts w:ascii="Arial" w:hAnsi="Arial" w:cs="Arial"/>
          <w:sz w:val="20"/>
          <w:szCs w:val="20"/>
        </w:rPr>
        <w:t xml:space="preserve"> a to podľa</w:t>
      </w:r>
      <w:r w:rsidRPr="00E21433">
        <w:rPr>
          <w:rFonts w:ascii="Arial" w:hAnsi="Arial" w:cs="Arial"/>
          <w:sz w:val="20"/>
          <w:szCs w:val="20"/>
        </w:rPr>
        <w:t xml:space="preserve"> podmienok uvedených v časti B.1 súťažných podkladov – Opis predmetu zákazky (ďalej spolu len „</w:t>
      </w:r>
      <w:r w:rsidRPr="00E21433">
        <w:rPr>
          <w:rFonts w:ascii="Arial" w:hAnsi="Arial" w:cs="Arial"/>
          <w:b/>
          <w:sz w:val="20"/>
          <w:szCs w:val="20"/>
        </w:rPr>
        <w:t>dielo</w:t>
      </w:r>
      <w:r w:rsidRPr="00E21433">
        <w:rPr>
          <w:rFonts w:ascii="Arial" w:hAnsi="Arial" w:cs="Arial"/>
          <w:sz w:val="20"/>
          <w:szCs w:val="20"/>
        </w:rPr>
        <w:t>“ )</w:t>
      </w:r>
      <w:r>
        <w:rPr>
          <w:rFonts w:ascii="Arial" w:hAnsi="Arial" w:cs="Arial"/>
          <w:sz w:val="20"/>
          <w:szCs w:val="20"/>
        </w:rPr>
        <w:t>, ktorý tvorí prílohu č. 1 rámcovej dohody. Na účely tejto r</w:t>
      </w:r>
      <w:r w:rsidRPr="00E21433">
        <w:rPr>
          <w:rFonts w:ascii="Arial" w:hAnsi="Arial" w:cs="Arial"/>
          <w:sz w:val="20"/>
          <w:szCs w:val="20"/>
        </w:rPr>
        <w:t xml:space="preserve">ámcovej dohody každé plnenie v zmysle </w:t>
      </w:r>
      <w:r w:rsidRPr="00E21433">
        <w:rPr>
          <w:rFonts w:ascii="Arial" w:hAnsi="Arial" w:cs="Arial"/>
          <w:noProof/>
          <w:sz w:val="20"/>
          <w:szCs w:val="20"/>
        </w:rPr>
        <w:t>konkrétnej objednávky bude posudzované ako s</w:t>
      </w:r>
      <w:r>
        <w:rPr>
          <w:rFonts w:ascii="Arial" w:hAnsi="Arial" w:cs="Arial"/>
          <w:noProof/>
          <w:sz w:val="20"/>
          <w:szCs w:val="20"/>
        </w:rPr>
        <w:t xml:space="preserve">amostatné dielo v zmysle tejto rámcovej dohody. </w:t>
      </w:r>
    </w:p>
    <w:p w14:paraId="01FE9920" w14:textId="405E5323" w:rsidR="008A3132" w:rsidRDefault="008A3132" w:rsidP="008A3132">
      <w:pPr>
        <w:numPr>
          <w:ilvl w:val="0"/>
          <w:numId w:val="94"/>
        </w:numPr>
        <w:tabs>
          <w:tab w:val="left" w:pos="-2410"/>
        </w:tabs>
        <w:ind w:left="567" w:hanging="567"/>
        <w:rPr>
          <w:rFonts w:ascii="Arial" w:hAnsi="Arial" w:cs="Arial"/>
          <w:iCs/>
          <w:noProof/>
          <w:sz w:val="20"/>
          <w:szCs w:val="20"/>
        </w:rPr>
      </w:pPr>
      <w:r>
        <w:rPr>
          <w:rFonts w:ascii="Arial" w:hAnsi="Arial" w:cs="Arial"/>
          <w:iCs/>
          <w:noProof/>
          <w:sz w:val="20"/>
          <w:szCs w:val="20"/>
        </w:rPr>
        <w:t xml:space="preserve">Špecifikácia RN a ORL, ich umiestnenie v rámci pôsobnosti príslušného Strediska správy a údržby diaľnic (ďalej len „SSÚD“), resp. Strediska správy a údržby rýchlostných ciest (ďalej len „SSÚR“), počet RN a ORL, harmonogram čistenia a jednotlivé množstvá sú uvedené v Prílohe č. 2 Špecifikácia RN/ORL, ktorá tvorí neoddeliteľnú súčasť tejto </w:t>
      </w:r>
      <w:r w:rsidR="00D22E9C">
        <w:rPr>
          <w:rFonts w:ascii="Arial" w:hAnsi="Arial" w:cs="Arial"/>
          <w:iCs/>
          <w:noProof/>
          <w:sz w:val="20"/>
          <w:szCs w:val="20"/>
        </w:rPr>
        <w:t>d</w:t>
      </w:r>
      <w:r>
        <w:rPr>
          <w:rFonts w:ascii="Arial" w:hAnsi="Arial" w:cs="Arial"/>
          <w:iCs/>
          <w:noProof/>
          <w:sz w:val="20"/>
          <w:szCs w:val="20"/>
        </w:rPr>
        <w:t>ohody.</w:t>
      </w:r>
    </w:p>
    <w:p w14:paraId="1F452244" w14:textId="4343DA75" w:rsidR="008A3132" w:rsidRDefault="008A3132" w:rsidP="008A3132">
      <w:pPr>
        <w:numPr>
          <w:ilvl w:val="0"/>
          <w:numId w:val="94"/>
        </w:numPr>
        <w:tabs>
          <w:tab w:val="left" w:pos="-2410"/>
        </w:tabs>
        <w:ind w:left="567" w:hanging="567"/>
        <w:rPr>
          <w:rFonts w:ascii="Arial" w:hAnsi="Arial" w:cs="Arial"/>
          <w:iCs/>
          <w:noProof/>
          <w:sz w:val="20"/>
          <w:szCs w:val="20"/>
        </w:rPr>
      </w:pPr>
      <w:r w:rsidRPr="000C7771">
        <w:rPr>
          <w:rFonts w:ascii="Arial" w:hAnsi="Arial" w:cs="Arial"/>
          <w:sz w:val="20"/>
          <w:szCs w:val="20"/>
        </w:rPr>
        <w:t xml:space="preserve">Ak sa pri vykonaní </w:t>
      </w:r>
      <w:r>
        <w:rPr>
          <w:rFonts w:ascii="Arial" w:hAnsi="Arial" w:cs="Arial"/>
          <w:sz w:val="20"/>
          <w:szCs w:val="20"/>
        </w:rPr>
        <w:t>d</w:t>
      </w:r>
      <w:r w:rsidRPr="000C7771">
        <w:rPr>
          <w:rFonts w:ascii="Arial" w:hAnsi="Arial" w:cs="Arial"/>
          <w:sz w:val="20"/>
          <w:szCs w:val="20"/>
        </w:rPr>
        <w:t>iela vyskytne potreba na</w:t>
      </w:r>
      <w:r w:rsidR="00D22E9C">
        <w:rPr>
          <w:rFonts w:ascii="Arial" w:hAnsi="Arial" w:cs="Arial"/>
          <w:sz w:val="20"/>
          <w:szCs w:val="20"/>
        </w:rPr>
        <w:t>viac prác alebo nových prác na d</w:t>
      </w:r>
      <w:r w:rsidRPr="000C7771">
        <w:rPr>
          <w:rFonts w:ascii="Arial" w:hAnsi="Arial" w:cs="Arial"/>
          <w:sz w:val="20"/>
          <w:szCs w:val="20"/>
        </w:rPr>
        <w:t xml:space="preserve">iele oproti súťažným podkladom, prípadne sa zmenší rozsah prác na </w:t>
      </w:r>
      <w:r w:rsidR="00D22E9C">
        <w:rPr>
          <w:rFonts w:ascii="Arial" w:hAnsi="Arial" w:cs="Arial"/>
          <w:sz w:val="20"/>
          <w:szCs w:val="20"/>
        </w:rPr>
        <w:t>d</w:t>
      </w:r>
      <w:r w:rsidRPr="000C7771">
        <w:rPr>
          <w:rFonts w:ascii="Arial" w:hAnsi="Arial" w:cs="Arial"/>
          <w:sz w:val="20"/>
          <w:szCs w:val="20"/>
        </w:rPr>
        <w:t xml:space="preserve">iele, </w:t>
      </w:r>
      <w:r>
        <w:rPr>
          <w:rFonts w:ascii="Arial" w:hAnsi="Arial" w:cs="Arial"/>
          <w:sz w:val="20"/>
          <w:szCs w:val="20"/>
        </w:rPr>
        <w:t>je z</w:t>
      </w:r>
      <w:r w:rsidRPr="000C7771">
        <w:rPr>
          <w:rFonts w:ascii="Arial" w:hAnsi="Arial" w:cs="Arial"/>
          <w:sz w:val="20"/>
          <w:szCs w:val="20"/>
        </w:rPr>
        <w:t xml:space="preserve">hotoviteľ povinný o tejto skutočnosti </w:t>
      </w:r>
      <w:r>
        <w:rPr>
          <w:rFonts w:ascii="Arial" w:hAnsi="Arial" w:cs="Arial"/>
          <w:sz w:val="20"/>
          <w:szCs w:val="20"/>
        </w:rPr>
        <w:t>bezodkladne písomne upozorniť o</w:t>
      </w:r>
      <w:r w:rsidRPr="000C7771">
        <w:rPr>
          <w:rFonts w:ascii="Arial" w:hAnsi="Arial" w:cs="Arial"/>
          <w:sz w:val="20"/>
          <w:szCs w:val="20"/>
        </w:rPr>
        <w:t xml:space="preserve">bjednávateľa. Zmenu obsahu (nové práce) alebo rozsahu </w:t>
      </w:r>
      <w:r>
        <w:rPr>
          <w:rFonts w:ascii="Arial" w:hAnsi="Arial" w:cs="Arial"/>
          <w:sz w:val="20"/>
          <w:szCs w:val="20"/>
        </w:rPr>
        <w:t>(nové alebo menej práce) d</w:t>
      </w:r>
      <w:r w:rsidRPr="000C7771">
        <w:rPr>
          <w:rFonts w:ascii="Arial" w:hAnsi="Arial" w:cs="Arial"/>
          <w:sz w:val="20"/>
          <w:szCs w:val="20"/>
        </w:rPr>
        <w:t>iela je možné vykonať výlučne s postupmi definovanými ZVO buď uzatvorením dodatku  k</w:t>
      </w:r>
      <w:r>
        <w:rPr>
          <w:rFonts w:ascii="Arial" w:hAnsi="Arial" w:cs="Arial"/>
          <w:sz w:val="20"/>
          <w:szCs w:val="20"/>
        </w:rPr>
        <w:t> rámcovej dohode</w:t>
      </w:r>
      <w:r w:rsidRPr="000C7771">
        <w:rPr>
          <w:rFonts w:ascii="Arial" w:hAnsi="Arial" w:cs="Arial"/>
          <w:sz w:val="20"/>
          <w:szCs w:val="20"/>
        </w:rPr>
        <w:t xml:space="preserve"> alebo zadaním novej zákazky postupom zadávania zákazky podľa ZVO. V prípade uzatvorenia dodatku, za predpokladu splnenia podmienky podľa predchádzajúcej vety, bude podkladom na j</w:t>
      </w:r>
      <w:r>
        <w:rPr>
          <w:rFonts w:ascii="Arial" w:hAnsi="Arial" w:cs="Arial"/>
          <w:sz w:val="20"/>
          <w:szCs w:val="20"/>
        </w:rPr>
        <w:t>eho uzatvorenie písomný súhlas o</w:t>
      </w:r>
      <w:r w:rsidRPr="000C7771">
        <w:rPr>
          <w:rFonts w:ascii="Arial" w:hAnsi="Arial" w:cs="Arial"/>
          <w:sz w:val="20"/>
          <w:szCs w:val="20"/>
        </w:rPr>
        <w:t xml:space="preserve">bjednávateľa na naviac, menej alebo nové </w:t>
      </w:r>
      <w:r>
        <w:rPr>
          <w:rFonts w:ascii="Arial" w:hAnsi="Arial" w:cs="Arial"/>
          <w:sz w:val="20"/>
          <w:szCs w:val="20"/>
        </w:rPr>
        <w:t>práce alebo písomná požiadavka o</w:t>
      </w:r>
      <w:r w:rsidRPr="000C7771">
        <w:rPr>
          <w:rFonts w:ascii="Arial" w:hAnsi="Arial" w:cs="Arial"/>
          <w:sz w:val="20"/>
          <w:szCs w:val="20"/>
        </w:rPr>
        <w:t xml:space="preserve">bjednávateľa na naviac, menej alebo nové práce. Zmena ceny </w:t>
      </w:r>
      <w:r>
        <w:rPr>
          <w:rFonts w:ascii="Arial" w:hAnsi="Arial" w:cs="Arial"/>
          <w:sz w:val="20"/>
          <w:szCs w:val="20"/>
        </w:rPr>
        <w:t>d</w:t>
      </w:r>
      <w:r w:rsidRPr="000C7771">
        <w:rPr>
          <w:rFonts w:ascii="Arial" w:hAnsi="Arial" w:cs="Arial"/>
          <w:sz w:val="20"/>
          <w:szCs w:val="20"/>
        </w:rPr>
        <w:t xml:space="preserve">iela môže byť vykonaná výlučne po udelení predchádzajúceho písomného súhlasu </w:t>
      </w:r>
      <w:r>
        <w:rPr>
          <w:rFonts w:ascii="Arial" w:hAnsi="Arial" w:cs="Arial"/>
          <w:sz w:val="20"/>
          <w:szCs w:val="20"/>
        </w:rPr>
        <w:t>o</w:t>
      </w:r>
      <w:r w:rsidRPr="000C7771">
        <w:rPr>
          <w:rFonts w:ascii="Arial" w:hAnsi="Arial" w:cs="Arial"/>
          <w:sz w:val="20"/>
          <w:szCs w:val="20"/>
        </w:rPr>
        <w:t xml:space="preserve">bjednávateľa s touto zmenou a </w:t>
      </w:r>
      <w:r>
        <w:rPr>
          <w:rFonts w:ascii="Arial" w:hAnsi="Arial" w:cs="Arial"/>
          <w:sz w:val="20"/>
          <w:szCs w:val="20"/>
        </w:rPr>
        <w:t>z</w:t>
      </w:r>
      <w:r w:rsidRPr="000C7771">
        <w:rPr>
          <w:rFonts w:ascii="Arial" w:hAnsi="Arial" w:cs="Arial"/>
          <w:sz w:val="20"/>
          <w:szCs w:val="20"/>
        </w:rPr>
        <w:t>mluvné strany sa zaväzujú ju upraviť písomne vo forme priebežne očíslovaného dodatku k</w:t>
      </w:r>
      <w:r>
        <w:rPr>
          <w:rFonts w:ascii="Arial" w:hAnsi="Arial" w:cs="Arial"/>
          <w:sz w:val="20"/>
          <w:szCs w:val="20"/>
        </w:rPr>
        <w:t> rámcovej dohode podľa postupu uvedeného v Čl. XII bod 12.5</w:t>
      </w:r>
      <w:r w:rsidRPr="000C7771">
        <w:rPr>
          <w:rFonts w:ascii="Arial" w:hAnsi="Arial" w:cs="Arial"/>
          <w:sz w:val="20"/>
          <w:szCs w:val="20"/>
        </w:rPr>
        <w:t xml:space="preserve"> </w:t>
      </w:r>
      <w:r>
        <w:rPr>
          <w:rFonts w:ascii="Arial" w:hAnsi="Arial" w:cs="Arial"/>
          <w:sz w:val="20"/>
          <w:szCs w:val="20"/>
        </w:rPr>
        <w:t>rámcovej dohod</w:t>
      </w:r>
      <w:r w:rsidRPr="000C7771">
        <w:rPr>
          <w:rFonts w:ascii="Arial" w:hAnsi="Arial" w:cs="Arial"/>
          <w:sz w:val="20"/>
          <w:szCs w:val="20"/>
        </w:rPr>
        <w:t xml:space="preserve">y. </w:t>
      </w:r>
      <w:r>
        <w:rPr>
          <w:rFonts w:ascii="Arial" w:hAnsi="Arial" w:cs="Arial"/>
          <w:sz w:val="20"/>
          <w:szCs w:val="20"/>
        </w:rPr>
        <w:t>Cenu za vykonanie diela uvedenú v Čl. IV rámcovej dohod</w:t>
      </w:r>
      <w:r w:rsidRPr="000C7771">
        <w:rPr>
          <w:rFonts w:ascii="Arial" w:hAnsi="Arial" w:cs="Arial"/>
          <w:sz w:val="20"/>
          <w:szCs w:val="20"/>
        </w:rPr>
        <w:t>y je prípustné v tomto prípade zmeniť, ak naviac práce alebo nové práce budú mať na ňu preukázateľný vplyv.</w:t>
      </w:r>
      <w:r>
        <w:rPr>
          <w:rFonts w:ascii="Arial" w:hAnsi="Arial" w:cs="Arial"/>
          <w:iCs/>
          <w:noProof/>
          <w:sz w:val="20"/>
          <w:szCs w:val="20"/>
        </w:rPr>
        <w:t xml:space="preserve"> </w:t>
      </w:r>
    </w:p>
    <w:p w14:paraId="3A4042AD" w14:textId="77777777" w:rsidR="008A3132" w:rsidRPr="000C7771" w:rsidRDefault="008A3132" w:rsidP="008A3132">
      <w:pPr>
        <w:tabs>
          <w:tab w:val="left" w:pos="-2410"/>
        </w:tabs>
        <w:rPr>
          <w:rFonts w:ascii="Arial" w:hAnsi="Arial" w:cs="Arial"/>
          <w:iCs/>
          <w:noProof/>
          <w:sz w:val="20"/>
          <w:szCs w:val="20"/>
        </w:rPr>
      </w:pPr>
    </w:p>
    <w:p w14:paraId="4E4ACBA0" w14:textId="77777777" w:rsidR="008A3132" w:rsidRPr="003972DE" w:rsidRDefault="008A3132" w:rsidP="008A3132">
      <w:pPr>
        <w:spacing w:after="0"/>
        <w:jc w:val="center"/>
        <w:rPr>
          <w:rFonts w:ascii="Arial" w:hAnsi="Arial" w:cs="Arial"/>
          <w:b/>
          <w:iCs/>
          <w:noProof/>
          <w:sz w:val="20"/>
          <w:szCs w:val="20"/>
          <w:u w:val="single"/>
        </w:rPr>
      </w:pPr>
      <w:r w:rsidRPr="003972DE">
        <w:rPr>
          <w:rFonts w:ascii="Arial" w:hAnsi="Arial" w:cs="Arial"/>
          <w:b/>
          <w:iCs/>
          <w:noProof/>
          <w:sz w:val="20"/>
          <w:szCs w:val="20"/>
          <w:u w:val="single"/>
        </w:rPr>
        <w:t>Čl. II</w:t>
      </w:r>
    </w:p>
    <w:p w14:paraId="26729EBB" w14:textId="77777777" w:rsidR="008A3132" w:rsidRPr="003972DE" w:rsidRDefault="008A3132" w:rsidP="008A3132">
      <w:pPr>
        <w:jc w:val="center"/>
        <w:rPr>
          <w:rFonts w:ascii="Arial" w:hAnsi="Arial" w:cs="Arial"/>
          <w:b/>
          <w:iCs/>
          <w:noProof/>
          <w:sz w:val="20"/>
          <w:szCs w:val="20"/>
          <w:u w:val="single"/>
        </w:rPr>
      </w:pPr>
      <w:r w:rsidRPr="003972DE">
        <w:rPr>
          <w:rFonts w:ascii="Arial" w:hAnsi="Arial" w:cs="Arial"/>
          <w:b/>
          <w:iCs/>
          <w:noProof/>
          <w:sz w:val="20"/>
          <w:szCs w:val="20"/>
          <w:u w:val="single"/>
        </w:rPr>
        <w:t>Objednávka</w:t>
      </w:r>
    </w:p>
    <w:p w14:paraId="16402B1A" w14:textId="77777777" w:rsidR="008A3132" w:rsidRPr="006274E5" w:rsidRDefault="008A3132" w:rsidP="008A3132">
      <w:pPr>
        <w:pStyle w:val="Zkladntext"/>
        <w:numPr>
          <w:ilvl w:val="0"/>
          <w:numId w:val="96"/>
        </w:numPr>
        <w:spacing w:before="240" w:after="120"/>
        <w:ind w:left="567" w:hanging="567"/>
        <w:rPr>
          <w:rFonts w:ascii="Arial" w:hAnsi="Arial" w:cs="Arial"/>
          <w:spacing w:val="-4"/>
          <w:sz w:val="20"/>
        </w:rPr>
      </w:pPr>
      <w:r w:rsidRPr="003972DE">
        <w:rPr>
          <w:rFonts w:ascii="Arial" w:hAnsi="Arial" w:cs="Arial"/>
          <w:spacing w:val="-4"/>
          <w:sz w:val="20"/>
        </w:rPr>
        <w:t>Zhotoviteľ sa zaväzuje dielo vykonať na základe a v súlade s píso</w:t>
      </w:r>
      <w:r>
        <w:rPr>
          <w:rFonts w:ascii="Arial" w:hAnsi="Arial" w:cs="Arial"/>
          <w:spacing w:val="-4"/>
          <w:sz w:val="20"/>
        </w:rPr>
        <w:t xml:space="preserve">mnými objednávkami, </w:t>
      </w:r>
      <w:r>
        <w:rPr>
          <w:rFonts w:ascii="Arial" w:hAnsi="Arial" w:cs="Arial"/>
          <w:sz w:val="20"/>
          <w:szCs w:val="20"/>
        </w:rPr>
        <w:t>ktoré vystaví konkrétne stredisko SSÚR alebo SSÚD</w:t>
      </w:r>
      <w:r>
        <w:rPr>
          <w:rFonts w:ascii="Arial" w:hAnsi="Arial" w:cs="Arial"/>
          <w:spacing w:val="-4"/>
          <w:sz w:val="20"/>
        </w:rPr>
        <w:t xml:space="preserve"> </w:t>
      </w:r>
      <w:r w:rsidRPr="003972DE">
        <w:rPr>
          <w:rFonts w:ascii="Arial" w:hAnsi="Arial" w:cs="Arial"/>
          <w:spacing w:val="-4"/>
          <w:sz w:val="20"/>
        </w:rPr>
        <w:t xml:space="preserve">v súlade s ustanoveniami tejto rámcovej dohody vrátane jej príloh. </w:t>
      </w:r>
    </w:p>
    <w:p w14:paraId="36C23CA4" w14:textId="77777777" w:rsidR="008A3132" w:rsidRPr="006274E5" w:rsidRDefault="008A3132" w:rsidP="008A3132">
      <w:pPr>
        <w:pStyle w:val="Zkladntext"/>
        <w:numPr>
          <w:ilvl w:val="0"/>
          <w:numId w:val="96"/>
        </w:numPr>
        <w:spacing w:after="120"/>
        <w:ind w:left="567" w:hanging="567"/>
        <w:rPr>
          <w:rFonts w:ascii="Arial" w:hAnsi="Arial" w:cs="Arial"/>
          <w:spacing w:val="-4"/>
          <w:sz w:val="20"/>
        </w:rPr>
      </w:pPr>
      <w:r w:rsidRPr="003972DE">
        <w:rPr>
          <w:rFonts w:ascii="Arial" w:hAnsi="Arial" w:cs="Arial"/>
          <w:spacing w:val="-4"/>
          <w:sz w:val="20"/>
        </w:rPr>
        <w:t xml:space="preserve">Písomnú objednávku podľa tejto rámcovej dohody zašle objednávateľ zhotoviteľovi pred plánovaným termínom začiatku realizácie prác. </w:t>
      </w:r>
    </w:p>
    <w:p w14:paraId="549D4242" w14:textId="77777777" w:rsidR="008A3132" w:rsidRPr="00C10AAA" w:rsidRDefault="008A3132" w:rsidP="008A3132">
      <w:pPr>
        <w:pStyle w:val="Zkladntext"/>
        <w:ind w:left="567"/>
        <w:rPr>
          <w:rFonts w:ascii="Arial" w:hAnsi="Arial" w:cs="Arial"/>
          <w:spacing w:val="-4"/>
          <w:sz w:val="20"/>
        </w:rPr>
      </w:pPr>
      <w:r w:rsidRPr="00BF01BA">
        <w:rPr>
          <w:rFonts w:ascii="Arial" w:hAnsi="Arial" w:cs="Arial"/>
          <w:spacing w:val="-4"/>
          <w:sz w:val="20"/>
        </w:rPr>
        <w:t>V </w:t>
      </w:r>
      <w:r w:rsidRPr="00C10AAA">
        <w:rPr>
          <w:rFonts w:ascii="Arial" w:hAnsi="Arial" w:cs="Arial"/>
          <w:spacing w:val="-4"/>
          <w:sz w:val="20"/>
        </w:rPr>
        <w:t>písomnej objednávke bude uvedené najmä:</w:t>
      </w:r>
    </w:p>
    <w:p w14:paraId="3003C049" w14:textId="77777777" w:rsidR="008A3132" w:rsidRPr="00F75A4F" w:rsidRDefault="008A3132" w:rsidP="008A3132">
      <w:pPr>
        <w:pStyle w:val="Zkladntext"/>
        <w:numPr>
          <w:ilvl w:val="0"/>
          <w:numId w:val="97"/>
        </w:numPr>
        <w:spacing w:after="120"/>
        <w:contextualSpacing/>
        <w:rPr>
          <w:rFonts w:ascii="Arial" w:hAnsi="Arial" w:cs="Arial"/>
          <w:spacing w:val="-4"/>
          <w:sz w:val="20"/>
        </w:rPr>
      </w:pPr>
      <w:r w:rsidRPr="00F75A4F">
        <w:rPr>
          <w:rFonts w:ascii="Arial" w:hAnsi="Arial" w:cs="Arial"/>
          <w:spacing w:val="-4"/>
          <w:sz w:val="20"/>
        </w:rPr>
        <w:t>špecifikácia druhu a rozsahu prác na samostatnom diele;</w:t>
      </w:r>
    </w:p>
    <w:p w14:paraId="1AF46FFD" w14:textId="77777777" w:rsidR="008A3132" w:rsidRPr="00AC2B0A" w:rsidRDefault="008A3132" w:rsidP="008A3132">
      <w:pPr>
        <w:pStyle w:val="Zkladntext"/>
        <w:numPr>
          <w:ilvl w:val="0"/>
          <w:numId w:val="97"/>
        </w:numPr>
        <w:spacing w:after="120"/>
        <w:contextualSpacing/>
        <w:rPr>
          <w:rFonts w:ascii="Arial" w:hAnsi="Arial" w:cs="Arial"/>
          <w:spacing w:val="-4"/>
          <w:sz w:val="20"/>
        </w:rPr>
      </w:pPr>
      <w:r w:rsidRPr="00503A9A">
        <w:rPr>
          <w:rFonts w:ascii="Arial" w:hAnsi="Arial" w:cs="Arial"/>
          <w:spacing w:val="-4"/>
          <w:sz w:val="20"/>
        </w:rPr>
        <w:t>označenie úseku pozemnej komunikácie, na ktorom sa samostatné dielo vykoná;</w:t>
      </w:r>
    </w:p>
    <w:p w14:paraId="2E78EA9E" w14:textId="10A92298" w:rsidR="008A3132" w:rsidRDefault="008A3132" w:rsidP="008A3132">
      <w:pPr>
        <w:pStyle w:val="Zkladntext"/>
        <w:numPr>
          <w:ilvl w:val="0"/>
          <w:numId w:val="97"/>
        </w:numPr>
        <w:spacing w:after="120"/>
        <w:contextualSpacing/>
        <w:rPr>
          <w:rFonts w:ascii="Arial" w:hAnsi="Arial" w:cs="Arial"/>
          <w:spacing w:val="-4"/>
          <w:sz w:val="20"/>
        </w:rPr>
      </w:pPr>
      <w:r>
        <w:rPr>
          <w:rFonts w:ascii="Arial" w:hAnsi="Arial" w:cs="Arial"/>
          <w:spacing w:val="-4"/>
          <w:sz w:val="20"/>
        </w:rPr>
        <w:t>termín vykonania samostatného diela</w:t>
      </w:r>
      <w:r w:rsidRPr="00503A9A">
        <w:rPr>
          <w:rFonts w:ascii="Arial" w:hAnsi="Arial" w:cs="Arial"/>
          <w:spacing w:val="-4"/>
          <w:sz w:val="20"/>
        </w:rPr>
        <w:t>;</w:t>
      </w:r>
    </w:p>
    <w:p w14:paraId="43A0E8A0" w14:textId="77777777" w:rsidR="00D22E9C" w:rsidRPr="00624B09" w:rsidRDefault="00D22E9C" w:rsidP="00D22E9C">
      <w:pPr>
        <w:pStyle w:val="Zkladntext"/>
        <w:spacing w:after="120"/>
        <w:ind w:left="927"/>
        <w:contextualSpacing/>
        <w:rPr>
          <w:rFonts w:ascii="Arial" w:hAnsi="Arial" w:cs="Arial"/>
          <w:spacing w:val="-4"/>
          <w:sz w:val="20"/>
        </w:rPr>
      </w:pPr>
    </w:p>
    <w:p w14:paraId="39F18806" w14:textId="77777777" w:rsidR="008A3132" w:rsidRDefault="008A3132" w:rsidP="008A3132">
      <w:pPr>
        <w:pStyle w:val="Zkladntext"/>
        <w:numPr>
          <w:ilvl w:val="0"/>
          <w:numId w:val="96"/>
        </w:numPr>
        <w:spacing w:after="120"/>
        <w:ind w:left="567" w:hanging="567"/>
        <w:rPr>
          <w:rFonts w:cs="Arial"/>
          <w:spacing w:val="-4"/>
          <w:sz w:val="20"/>
        </w:rPr>
      </w:pPr>
      <w:r w:rsidRPr="003972DE">
        <w:rPr>
          <w:rFonts w:ascii="Arial" w:hAnsi="Arial" w:cs="Arial"/>
          <w:sz w:val="20"/>
        </w:rPr>
        <w:t xml:space="preserve">Objednávateľ v priebehu príslušného kalendárneho roka postupne doručí zhotoviteľovi objednávky na plánované </w:t>
      </w:r>
      <w:r>
        <w:rPr>
          <w:rFonts w:ascii="Arial" w:hAnsi="Arial" w:cs="Arial"/>
          <w:sz w:val="20"/>
        </w:rPr>
        <w:t xml:space="preserve">čistenie </w:t>
      </w:r>
      <w:r>
        <w:rPr>
          <w:rFonts w:ascii="Arial" w:hAnsi="Arial" w:cs="Arial"/>
          <w:iCs/>
          <w:sz w:val="20"/>
          <w:szCs w:val="20"/>
        </w:rPr>
        <w:t>ORL a čistenie, opravu a údržbu RN na označenom úseku pozemnej komunikácie</w:t>
      </w:r>
      <w:r>
        <w:rPr>
          <w:rFonts w:ascii="Arial" w:hAnsi="Arial" w:cs="Arial"/>
          <w:sz w:val="20"/>
        </w:rPr>
        <w:t>.</w:t>
      </w:r>
      <w:r w:rsidRPr="003972DE">
        <w:rPr>
          <w:rFonts w:ascii="Arial" w:hAnsi="Arial" w:cs="Arial"/>
          <w:spacing w:val="-4"/>
          <w:sz w:val="20"/>
        </w:rPr>
        <w:t xml:space="preserve"> </w:t>
      </w:r>
    </w:p>
    <w:p w14:paraId="01FC25ED" w14:textId="77777777" w:rsidR="008A3132" w:rsidRPr="00C10E00" w:rsidRDefault="008A3132" w:rsidP="008A3132">
      <w:pPr>
        <w:pStyle w:val="Zkladntext"/>
        <w:numPr>
          <w:ilvl w:val="0"/>
          <w:numId w:val="96"/>
        </w:numPr>
        <w:spacing w:after="120"/>
        <w:ind w:left="567" w:hanging="567"/>
        <w:rPr>
          <w:rFonts w:cs="Arial"/>
          <w:spacing w:val="-4"/>
          <w:sz w:val="20"/>
        </w:rPr>
      </w:pPr>
      <w:r w:rsidRPr="004610A7">
        <w:rPr>
          <w:rFonts w:ascii="Arial" w:hAnsi="Arial" w:cs="Arial"/>
          <w:spacing w:val="-4"/>
          <w:sz w:val="20"/>
        </w:rPr>
        <w:t xml:space="preserve">Objednávateľ doručí objednávku </w:t>
      </w:r>
      <w:r w:rsidRPr="00BF01BA">
        <w:rPr>
          <w:rFonts w:ascii="Arial" w:hAnsi="Arial" w:cs="Arial"/>
          <w:spacing w:val="-4"/>
          <w:sz w:val="20"/>
        </w:rPr>
        <w:t xml:space="preserve">zhotoviteľovi doporučene poštou na adresu sídla zhotoviteľa uvedenú v záhlaví tejto dohody. </w:t>
      </w:r>
      <w:r w:rsidRPr="00C10AAA">
        <w:rPr>
          <w:rFonts w:ascii="Arial" w:hAnsi="Arial" w:cs="Arial"/>
          <w:spacing w:val="-4"/>
          <w:sz w:val="20"/>
        </w:rPr>
        <w:t>Zhotoviteľ je povinný objednávku potvrdiť a kópiu potvrdenej objednávky doručiť späť objednávateľovi v lehote 5 dní odo dňa jej doručenia.</w:t>
      </w:r>
      <w:r w:rsidRPr="003972DE">
        <w:rPr>
          <w:rFonts w:ascii="Arial" w:hAnsi="Arial" w:cs="Arial"/>
          <w:sz w:val="20"/>
        </w:rPr>
        <w:t xml:space="preserve"> </w:t>
      </w:r>
    </w:p>
    <w:p w14:paraId="41479D1C" w14:textId="77777777" w:rsidR="008A3132" w:rsidRDefault="008A3132" w:rsidP="008A3132">
      <w:pPr>
        <w:pStyle w:val="Zkladntext"/>
        <w:numPr>
          <w:ilvl w:val="0"/>
          <w:numId w:val="96"/>
        </w:numPr>
        <w:spacing w:after="120"/>
        <w:ind w:left="567" w:hanging="567"/>
        <w:rPr>
          <w:rFonts w:ascii="Arial" w:hAnsi="Arial" w:cs="Arial"/>
          <w:spacing w:val="-4"/>
          <w:sz w:val="20"/>
        </w:rPr>
      </w:pPr>
      <w:r w:rsidRPr="003972DE">
        <w:rPr>
          <w:rFonts w:ascii="Arial" w:hAnsi="Arial" w:cs="Arial"/>
          <w:sz w:val="20"/>
          <w:szCs w:val="20"/>
        </w:rPr>
        <w:t xml:space="preserve">Za objednávateľa je oprávnený podpísať objednávky v zmysle bodu 2.1 a 2.2 </w:t>
      </w:r>
      <w:r>
        <w:rPr>
          <w:rFonts w:ascii="Arial" w:hAnsi="Arial" w:cs="Arial"/>
          <w:sz w:val="20"/>
          <w:szCs w:val="20"/>
        </w:rPr>
        <w:t>tohto článku</w:t>
      </w:r>
      <w:r w:rsidRPr="003972DE">
        <w:rPr>
          <w:rFonts w:ascii="Arial" w:hAnsi="Arial" w:cs="Arial"/>
          <w:sz w:val="20"/>
          <w:szCs w:val="20"/>
        </w:rPr>
        <w:t xml:space="preserve"> štatutárny orgán objednávateľa alebo osoba oprávnená podpisovať objednávky do výšky</w:t>
      </w:r>
      <w:r>
        <w:rPr>
          <w:rFonts w:ascii="Arial" w:hAnsi="Arial" w:cs="Arial"/>
          <w:sz w:val="20"/>
          <w:szCs w:val="20"/>
        </w:rPr>
        <w:t xml:space="preserve"> príslušného finančného plnenia</w:t>
      </w:r>
      <w:r w:rsidRPr="003972DE">
        <w:rPr>
          <w:rFonts w:ascii="Arial" w:hAnsi="Arial" w:cs="Arial"/>
          <w:sz w:val="20"/>
          <w:szCs w:val="20"/>
        </w:rPr>
        <w:t xml:space="preserve"> v zmysle platných interných predpisov objednávateľa</w:t>
      </w:r>
      <w:r>
        <w:rPr>
          <w:rFonts w:ascii="Arial" w:hAnsi="Arial" w:cs="Arial"/>
          <w:sz w:val="20"/>
          <w:szCs w:val="20"/>
        </w:rPr>
        <w:t>.</w:t>
      </w:r>
    </w:p>
    <w:p w14:paraId="736314DC" w14:textId="77777777" w:rsidR="008A3132" w:rsidRDefault="008A3132" w:rsidP="008A3132">
      <w:pPr>
        <w:spacing w:after="0"/>
        <w:jc w:val="center"/>
        <w:rPr>
          <w:rFonts w:ascii="Arial" w:hAnsi="Arial" w:cs="Arial"/>
          <w:b/>
          <w:sz w:val="20"/>
          <w:szCs w:val="20"/>
          <w:u w:val="single"/>
        </w:rPr>
      </w:pPr>
    </w:p>
    <w:p w14:paraId="3B243D06" w14:textId="77777777" w:rsidR="008A3132" w:rsidRDefault="008A3132" w:rsidP="008A3132">
      <w:pPr>
        <w:spacing w:after="0"/>
        <w:jc w:val="center"/>
        <w:rPr>
          <w:rFonts w:ascii="Arial" w:hAnsi="Arial" w:cs="Arial"/>
          <w:b/>
          <w:sz w:val="20"/>
          <w:szCs w:val="20"/>
          <w:u w:val="single"/>
        </w:rPr>
      </w:pPr>
    </w:p>
    <w:p w14:paraId="7845E7D1" w14:textId="77777777" w:rsidR="008A3132" w:rsidRDefault="008A3132" w:rsidP="008A3132">
      <w:pPr>
        <w:spacing w:after="0"/>
        <w:jc w:val="center"/>
        <w:rPr>
          <w:rFonts w:ascii="Arial" w:hAnsi="Arial" w:cs="Arial"/>
          <w:b/>
          <w:sz w:val="20"/>
          <w:szCs w:val="20"/>
          <w:u w:val="single"/>
        </w:rPr>
      </w:pPr>
    </w:p>
    <w:p w14:paraId="2CDB388F" w14:textId="77777777" w:rsidR="008A3132" w:rsidRDefault="008A3132" w:rsidP="008A3132">
      <w:pPr>
        <w:spacing w:after="0"/>
        <w:jc w:val="center"/>
        <w:rPr>
          <w:rFonts w:ascii="Arial" w:hAnsi="Arial" w:cs="Arial"/>
          <w:b/>
          <w:sz w:val="20"/>
          <w:szCs w:val="20"/>
          <w:u w:val="single"/>
        </w:rPr>
      </w:pPr>
    </w:p>
    <w:p w14:paraId="711594B2" w14:textId="77777777" w:rsidR="008A3132" w:rsidRDefault="008A3132" w:rsidP="008A3132">
      <w:pPr>
        <w:spacing w:after="0"/>
        <w:jc w:val="center"/>
        <w:rPr>
          <w:rFonts w:ascii="Arial" w:hAnsi="Arial" w:cs="Arial"/>
          <w:b/>
          <w:sz w:val="20"/>
          <w:szCs w:val="20"/>
          <w:u w:val="single"/>
        </w:rPr>
      </w:pPr>
    </w:p>
    <w:p w14:paraId="63F66D31" w14:textId="77777777" w:rsidR="008A3132" w:rsidRPr="003972DE" w:rsidRDefault="008A3132" w:rsidP="008A3132">
      <w:pPr>
        <w:spacing w:after="0"/>
        <w:jc w:val="center"/>
        <w:rPr>
          <w:rFonts w:ascii="Arial" w:hAnsi="Arial" w:cs="Arial"/>
          <w:b/>
          <w:spacing w:val="-4"/>
          <w:sz w:val="20"/>
          <w:szCs w:val="20"/>
          <w:u w:val="single"/>
        </w:rPr>
      </w:pPr>
      <w:r w:rsidRPr="003972DE">
        <w:rPr>
          <w:rFonts w:ascii="Arial" w:hAnsi="Arial" w:cs="Arial"/>
          <w:b/>
          <w:sz w:val="20"/>
          <w:szCs w:val="20"/>
          <w:u w:val="single"/>
        </w:rPr>
        <w:t>Čl. III</w:t>
      </w:r>
    </w:p>
    <w:p w14:paraId="7FC7ECCE" w14:textId="77777777" w:rsidR="008A3132" w:rsidRPr="003972DE" w:rsidRDefault="008A3132" w:rsidP="008A3132">
      <w:pPr>
        <w:jc w:val="center"/>
        <w:rPr>
          <w:rFonts w:ascii="Arial" w:hAnsi="Arial" w:cs="Arial"/>
          <w:b/>
          <w:iCs/>
          <w:sz w:val="20"/>
          <w:szCs w:val="20"/>
          <w:u w:val="single"/>
        </w:rPr>
      </w:pPr>
      <w:r w:rsidRPr="003972DE">
        <w:rPr>
          <w:rFonts w:ascii="Arial" w:hAnsi="Arial" w:cs="Arial"/>
          <w:b/>
          <w:iCs/>
          <w:sz w:val="20"/>
          <w:szCs w:val="20"/>
          <w:u w:val="single"/>
        </w:rPr>
        <w:t>Čas a spôsob plnenia rámcovej dohody</w:t>
      </w:r>
    </w:p>
    <w:p w14:paraId="33D48C47" w14:textId="77777777" w:rsidR="008A3132" w:rsidRPr="003972DE" w:rsidRDefault="008A3132" w:rsidP="008A3132">
      <w:pPr>
        <w:numPr>
          <w:ilvl w:val="0"/>
          <w:numId w:val="98"/>
        </w:numPr>
        <w:ind w:left="567" w:hanging="567"/>
        <w:rPr>
          <w:rFonts w:ascii="Arial" w:hAnsi="Arial" w:cs="Arial"/>
          <w:sz w:val="20"/>
          <w:szCs w:val="20"/>
        </w:rPr>
      </w:pPr>
      <w:r w:rsidRPr="003972DE">
        <w:rPr>
          <w:rFonts w:ascii="Arial" w:hAnsi="Arial" w:cs="Arial"/>
          <w:sz w:val="20"/>
          <w:szCs w:val="20"/>
        </w:rPr>
        <w:lastRenderedPageBreak/>
        <w:t>Táto rámcová dohoda sa uzatvára na dobu určitú, a to na 48 (štyridsať osem) mesiacov odo dňa nadobudnutia jej účinnosti</w:t>
      </w:r>
      <w:r>
        <w:rPr>
          <w:rFonts w:ascii="Arial" w:hAnsi="Arial" w:cs="Arial"/>
          <w:sz w:val="20"/>
          <w:szCs w:val="20"/>
        </w:rPr>
        <w:t xml:space="preserve"> alebo do vyčerpania sumy prijatej v ponuke úspešného uchádzača v závislosti od toho, ktorá skutočnosť nastane skôr</w:t>
      </w:r>
      <w:r w:rsidRPr="003972DE">
        <w:rPr>
          <w:rFonts w:ascii="Arial" w:hAnsi="Arial" w:cs="Arial"/>
          <w:sz w:val="20"/>
          <w:szCs w:val="20"/>
        </w:rPr>
        <w:t>.</w:t>
      </w:r>
    </w:p>
    <w:p w14:paraId="7C1659EE" w14:textId="7BF1B61E" w:rsidR="008A3132" w:rsidRPr="0073347F" w:rsidRDefault="008A3132" w:rsidP="008A3132">
      <w:pPr>
        <w:numPr>
          <w:ilvl w:val="0"/>
          <w:numId w:val="98"/>
        </w:numPr>
        <w:ind w:left="567" w:hanging="567"/>
        <w:rPr>
          <w:rFonts w:ascii="Arial" w:hAnsi="Arial" w:cs="Arial"/>
          <w:sz w:val="20"/>
          <w:szCs w:val="20"/>
        </w:rPr>
      </w:pPr>
      <w:r w:rsidRPr="00BF01BA">
        <w:rPr>
          <w:rFonts w:ascii="Arial" w:hAnsi="Arial" w:cs="Arial"/>
          <w:sz w:val="20"/>
          <w:szCs w:val="20"/>
        </w:rPr>
        <w:t xml:space="preserve">Objednávateľ po schválení plánu na kalendárny rok písomne oznámi zhotoviteľovi plánované </w:t>
      </w:r>
      <w:r>
        <w:rPr>
          <w:rFonts w:ascii="Arial" w:hAnsi="Arial" w:cs="Arial"/>
          <w:iCs/>
          <w:noProof/>
          <w:sz w:val="20"/>
          <w:szCs w:val="20"/>
        </w:rPr>
        <w:t>čistenie ORL a čistenie, opravu a údržbu RN</w:t>
      </w:r>
      <w:r w:rsidRPr="00BF01BA">
        <w:rPr>
          <w:rFonts w:ascii="Arial" w:hAnsi="Arial" w:cs="Arial"/>
          <w:sz w:val="20"/>
          <w:szCs w:val="20"/>
        </w:rPr>
        <w:t xml:space="preserve"> </w:t>
      </w:r>
      <w:r>
        <w:rPr>
          <w:rFonts w:ascii="Arial" w:hAnsi="Arial" w:cs="Arial"/>
          <w:iCs/>
          <w:sz w:val="20"/>
          <w:szCs w:val="20"/>
        </w:rPr>
        <w:t>na označenom úseku pozemnej komunikácie</w:t>
      </w:r>
      <w:r w:rsidRPr="00E95525">
        <w:rPr>
          <w:rFonts w:ascii="Arial" w:hAnsi="Arial" w:cs="Arial"/>
          <w:sz w:val="20"/>
          <w:szCs w:val="20"/>
        </w:rPr>
        <w:t xml:space="preserve"> </w:t>
      </w:r>
      <w:r w:rsidRPr="009018E8">
        <w:rPr>
          <w:rFonts w:ascii="Arial" w:hAnsi="Arial" w:cs="Arial"/>
          <w:sz w:val="20"/>
          <w:szCs w:val="20"/>
        </w:rPr>
        <w:t xml:space="preserve">pre príslušný kalendárny rok. Rozsah </w:t>
      </w:r>
      <w:r w:rsidRPr="009018E8">
        <w:rPr>
          <w:rFonts w:ascii="Arial" w:hAnsi="Arial" w:cs="Arial"/>
          <w:iCs/>
          <w:noProof/>
          <w:sz w:val="20"/>
          <w:szCs w:val="20"/>
        </w:rPr>
        <w:t>čistenia ORL a čistenia, opravy a údržby RN</w:t>
      </w:r>
      <w:r w:rsidRPr="009018E8">
        <w:rPr>
          <w:rFonts w:ascii="Arial" w:hAnsi="Arial" w:cs="Arial"/>
          <w:sz w:val="20"/>
          <w:szCs w:val="20"/>
        </w:rPr>
        <w:t xml:space="preserve"> </w:t>
      </w:r>
      <w:r w:rsidRPr="009018E8">
        <w:rPr>
          <w:rFonts w:ascii="Arial" w:hAnsi="Arial" w:cs="Arial"/>
          <w:iCs/>
          <w:sz w:val="20"/>
          <w:szCs w:val="20"/>
        </w:rPr>
        <w:t>na označenom úseku pozemnej komunikácie</w:t>
      </w:r>
      <w:r w:rsidRPr="009018E8">
        <w:rPr>
          <w:rFonts w:ascii="Arial" w:hAnsi="Arial" w:cs="Arial"/>
          <w:sz w:val="20"/>
          <w:szCs w:val="20"/>
        </w:rPr>
        <w:t xml:space="preserve"> na príslušný kalendárny rok u</w:t>
      </w:r>
      <w:r w:rsidRPr="00503A9A">
        <w:rPr>
          <w:rFonts w:ascii="Arial" w:hAnsi="Arial" w:cs="Arial"/>
          <w:sz w:val="20"/>
          <w:szCs w:val="20"/>
        </w:rPr>
        <w:t xml:space="preserve">vedený v predmetnom oznámení objednávateľa je predpokladaný, nezáväzný (zo strany zhotoviteľa </w:t>
      </w:r>
      <w:proofErr w:type="spellStart"/>
      <w:r w:rsidRPr="00503A9A">
        <w:rPr>
          <w:rFonts w:ascii="Arial" w:hAnsi="Arial" w:cs="Arial"/>
          <w:sz w:val="20"/>
          <w:szCs w:val="20"/>
        </w:rPr>
        <w:t>nenárokovateľný</w:t>
      </w:r>
      <w:proofErr w:type="spellEnd"/>
      <w:r w:rsidRPr="00503A9A">
        <w:rPr>
          <w:rFonts w:ascii="Arial" w:hAnsi="Arial" w:cs="Arial"/>
          <w:sz w:val="20"/>
          <w:szCs w:val="20"/>
        </w:rPr>
        <w:t>) a objednávateľ je oprávnený ho počas príslušného kalendárneho roka zmeniť. O zmene rozsahu je</w:t>
      </w:r>
      <w:r w:rsidRPr="00624B09">
        <w:rPr>
          <w:rFonts w:ascii="Arial" w:hAnsi="Arial" w:cs="Arial"/>
          <w:sz w:val="20"/>
          <w:szCs w:val="20"/>
        </w:rPr>
        <w:t xml:space="preserve"> objednávateľ povinný elektronickou formou upovedomiť zhotoviteľa na e-mailovú adresu, ktorú zhotoviteľ písomne oznámi objednávateľ</w:t>
      </w:r>
      <w:r w:rsidRPr="007E5EE8">
        <w:rPr>
          <w:rFonts w:ascii="Arial" w:hAnsi="Arial" w:cs="Arial"/>
          <w:sz w:val="20"/>
          <w:szCs w:val="20"/>
        </w:rPr>
        <w:t>ovi</w:t>
      </w:r>
      <w:r w:rsidRPr="0073347F">
        <w:rPr>
          <w:rFonts w:ascii="Arial" w:hAnsi="Arial" w:cs="Arial"/>
          <w:sz w:val="20"/>
          <w:szCs w:val="20"/>
        </w:rPr>
        <w:t xml:space="preserve"> do 10 dní odo dňa nadobudnutia účinnosti rámcovej dohody.</w:t>
      </w:r>
    </w:p>
    <w:p w14:paraId="0084ED03" w14:textId="77777777" w:rsidR="008A3132" w:rsidRPr="003162D2" w:rsidRDefault="008A3132" w:rsidP="008A3132">
      <w:pPr>
        <w:pStyle w:val="Zkladntext"/>
        <w:numPr>
          <w:ilvl w:val="0"/>
          <w:numId w:val="98"/>
        </w:numPr>
        <w:spacing w:after="120"/>
        <w:ind w:left="567" w:hanging="567"/>
        <w:contextualSpacing/>
        <w:rPr>
          <w:rFonts w:ascii="Arial" w:hAnsi="Arial" w:cs="Arial"/>
          <w:sz w:val="20"/>
        </w:rPr>
      </w:pPr>
      <w:r w:rsidRPr="00F078F6">
        <w:rPr>
          <w:rFonts w:ascii="Arial" w:hAnsi="Arial" w:cs="Arial"/>
          <w:spacing w:val="-2"/>
          <w:sz w:val="20"/>
        </w:rPr>
        <w:t>Zhotoviteľ</w:t>
      </w:r>
      <w:r w:rsidRPr="00F078F6">
        <w:rPr>
          <w:rFonts w:ascii="Arial" w:hAnsi="Arial" w:cs="Arial"/>
          <w:spacing w:val="-4"/>
          <w:sz w:val="20"/>
        </w:rPr>
        <w:t xml:space="preserve"> je povinný bez </w:t>
      </w:r>
      <w:r w:rsidRPr="009576D4">
        <w:rPr>
          <w:rFonts w:ascii="Arial" w:hAnsi="Arial" w:cs="Arial"/>
          <w:spacing w:val="-4"/>
          <w:sz w:val="20"/>
        </w:rPr>
        <w:t xml:space="preserve">zbytočného odkladu písomne oznámiť objednávateľovi vznik akejkoľvek udalosti, ktorá bráni alebo sťažuje vykonanie samostatného diela (alebo jeho časti) podľa </w:t>
      </w:r>
      <w:r w:rsidRPr="009576D4">
        <w:rPr>
          <w:rFonts w:ascii="Arial" w:hAnsi="Arial" w:cs="Arial"/>
          <w:sz w:val="20"/>
        </w:rPr>
        <w:t>konkrétnej</w:t>
      </w:r>
      <w:r>
        <w:rPr>
          <w:rFonts w:ascii="Arial" w:hAnsi="Arial" w:cs="Arial"/>
          <w:spacing w:val="-4"/>
          <w:sz w:val="20"/>
        </w:rPr>
        <w:t xml:space="preserve"> objednávky riadne a včas. Z</w:t>
      </w:r>
      <w:r w:rsidRPr="009576D4">
        <w:rPr>
          <w:rFonts w:ascii="Arial" w:hAnsi="Arial" w:cs="Arial"/>
          <w:spacing w:val="-2"/>
          <w:sz w:val="20"/>
        </w:rPr>
        <w:t xml:space="preserve">hotoviteľ </w:t>
      </w:r>
      <w:r>
        <w:rPr>
          <w:rFonts w:ascii="Arial" w:hAnsi="Arial" w:cs="Arial"/>
          <w:spacing w:val="-2"/>
          <w:sz w:val="20"/>
        </w:rPr>
        <w:t xml:space="preserve">sa </w:t>
      </w:r>
      <w:r w:rsidRPr="009576D4">
        <w:rPr>
          <w:rFonts w:ascii="Arial" w:hAnsi="Arial" w:cs="Arial"/>
          <w:spacing w:val="-2"/>
          <w:sz w:val="20"/>
        </w:rPr>
        <w:t>nedostáva do omeškania s vykonaním samostatného diela podľa jednotlivej objednávky v prípade, ak nastanú skutočnosti označované ako „vyššia moc“, t. j. objektívne právne skutočnosti, ktoré nie sú závislé na stranách dohody, ani ich strany dohody nedokážu ovplyvniť, napr. živelné pohromy atď. Pre vylúčenie akýchkoľvek pochybností štrajk zamestnancov strany rámcovej dohody alebo zhoršenie ekonomickej situácie strany dohody alebo subdodávateľa zhotoviteľa sa nepovažuje za vyššiu moc.</w:t>
      </w:r>
    </w:p>
    <w:p w14:paraId="06852EC9" w14:textId="77777777" w:rsidR="008A3132" w:rsidRPr="003972DE" w:rsidRDefault="008A3132" w:rsidP="008A3132">
      <w:pPr>
        <w:pStyle w:val="Odsekzoznamu"/>
        <w:numPr>
          <w:ilvl w:val="0"/>
          <w:numId w:val="98"/>
        </w:numPr>
        <w:tabs>
          <w:tab w:val="left" w:pos="-1560"/>
        </w:tabs>
        <w:spacing w:after="120"/>
        <w:ind w:left="567" w:hanging="567"/>
        <w:rPr>
          <w:rFonts w:cs="Arial"/>
          <w:sz w:val="20"/>
          <w:szCs w:val="20"/>
        </w:rPr>
      </w:pPr>
      <w:r w:rsidRPr="003972DE">
        <w:rPr>
          <w:rFonts w:cs="Arial"/>
          <w:spacing w:val="-2"/>
          <w:sz w:val="20"/>
        </w:rPr>
        <w:t>Ak nastanú okolnosti vyššej moci uvedené v bode 3.</w:t>
      </w:r>
      <w:r>
        <w:rPr>
          <w:rFonts w:cs="Arial"/>
          <w:spacing w:val="-2"/>
          <w:sz w:val="20"/>
        </w:rPr>
        <w:t>3</w:t>
      </w:r>
      <w:r w:rsidRPr="003972DE">
        <w:rPr>
          <w:rFonts w:cs="Arial"/>
          <w:spacing w:val="-2"/>
          <w:sz w:val="20"/>
        </w:rPr>
        <w:t xml:space="preserve"> tohto článku, strany dohody posunú termíny plnenia o dobu zodpovedajúcu trvaniu týchto okolností a odstránenia ich následkov. Zhotoviteľ je zároveň povinný preukázať, akým spôsobom a počas akej doby mu vyššia moc bránila vo výkone diela podľa tejto rámcovej dohody.</w:t>
      </w:r>
    </w:p>
    <w:p w14:paraId="3E608C51"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IV</w:t>
      </w:r>
    </w:p>
    <w:p w14:paraId="18F3E6B6" w14:textId="77777777" w:rsidR="008A3132" w:rsidRPr="003972DE" w:rsidRDefault="008A3132" w:rsidP="008A3132">
      <w:pPr>
        <w:jc w:val="center"/>
        <w:rPr>
          <w:rFonts w:ascii="Arial" w:hAnsi="Arial" w:cs="Arial"/>
          <w:b/>
          <w:iCs/>
          <w:sz w:val="20"/>
          <w:szCs w:val="20"/>
          <w:u w:val="single"/>
        </w:rPr>
      </w:pPr>
      <w:r w:rsidRPr="003972DE">
        <w:rPr>
          <w:rFonts w:ascii="Arial" w:hAnsi="Arial" w:cs="Arial"/>
          <w:b/>
          <w:iCs/>
          <w:sz w:val="20"/>
          <w:szCs w:val="20"/>
          <w:u w:val="single"/>
        </w:rPr>
        <w:t>Celková cena diela a jednotkové ceny</w:t>
      </w:r>
    </w:p>
    <w:p w14:paraId="51149D2E" w14:textId="46DD6159" w:rsidR="00D22E9C" w:rsidRDefault="00D22E9C" w:rsidP="00D22E9C">
      <w:pPr>
        <w:pStyle w:val="Odsekzoznamu"/>
        <w:numPr>
          <w:ilvl w:val="1"/>
          <w:numId w:val="93"/>
        </w:numPr>
        <w:ind w:left="567" w:hanging="567"/>
        <w:rPr>
          <w:rFonts w:cs="Arial"/>
          <w:noProof w:val="0"/>
          <w:sz w:val="20"/>
          <w:szCs w:val="20"/>
        </w:rPr>
      </w:pPr>
      <w:r w:rsidRPr="00D22E9C">
        <w:rPr>
          <w:rFonts w:cs="Arial"/>
          <w:noProof w:val="0"/>
          <w:sz w:val="20"/>
          <w:szCs w:val="20"/>
        </w:rPr>
        <w:t>Celková cena za vykonanie predmetu plnenia v zmysle rámcovej dohody sa stanoví ako súčet cien za jednotlivé samostatné diela, ktorých výška sa stanoví ako súčet súčinov jednotkových cien a skutočne vykonaných množstiev uvedených v prílohe č. 3 – Špecifikácia ceny a návrh na plnenie kritéria. Jednotkové ceny uvedené v prílohe č. 3 - Špecifikácia ceny a návrh na plnenie kritéria tejto rámcovej dohody sú záväzné, pevné a nemenné počas celého trvania rámcovej dohody a pokrývajú všetky zmluvné záväzky a všetky náležitosti nevyhnutné na riadne vykonanie a odovzdanie diela zo strany zhotoviteľa a prevzatie každého samostatného diela  zo strany objednávateľa v rozsahu podľa tejto rámcovej dohody a Oznámenia o vyhlásení verejného obstarávania a jeho príloh (vrátane dopravných nákladov zhotoviteľa, nákladov na odvoz a likvidáciu odpadu, nákladov na skládku odpadu).</w:t>
      </w:r>
    </w:p>
    <w:p w14:paraId="35EC5E90" w14:textId="77777777" w:rsidR="00D22E9C" w:rsidRPr="00D22E9C" w:rsidRDefault="00D22E9C" w:rsidP="00D22E9C">
      <w:pPr>
        <w:pStyle w:val="Odsekzoznamu"/>
        <w:ind w:left="567"/>
        <w:rPr>
          <w:rFonts w:cs="Arial"/>
          <w:noProof w:val="0"/>
          <w:sz w:val="20"/>
          <w:szCs w:val="20"/>
        </w:rPr>
      </w:pPr>
    </w:p>
    <w:p w14:paraId="10F90115" w14:textId="77777777" w:rsidR="00D22E9C" w:rsidRPr="000608BE" w:rsidRDefault="00D22E9C" w:rsidP="00D22E9C">
      <w:pPr>
        <w:numPr>
          <w:ilvl w:val="1"/>
          <w:numId w:val="93"/>
        </w:numPr>
        <w:tabs>
          <w:tab w:val="clear" w:pos="205"/>
        </w:tabs>
        <w:ind w:left="567" w:hanging="567"/>
        <w:rPr>
          <w:rFonts w:cs="Arial"/>
          <w:sz w:val="20"/>
          <w:szCs w:val="20"/>
        </w:rPr>
      </w:pPr>
      <w:r w:rsidRPr="003972DE">
        <w:rPr>
          <w:rFonts w:ascii="Arial" w:hAnsi="Arial" w:cs="Arial"/>
          <w:sz w:val="20"/>
          <w:szCs w:val="20"/>
        </w:rPr>
        <w:t xml:space="preserve">Celková cena predmetu plnenia v zmysle rámcovej dohody počas celej doby trvania rámcovej dohody nesmie prekročiť sumu prijatú v ponuke zhotoviteľa ako úspešného uchádzača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 xml:space="preserve"> bez DPH (slovom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w:t>
      </w:r>
    </w:p>
    <w:p w14:paraId="45A7FD8A" w14:textId="77777777" w:rsidR="00D22E9C" w:rsidRPr="003E6920" w:rsidRDefault="00D22E9C" w:rsidP="00D22E9C">
      <w:pPr>
        <w:numPr>
          <w:ilvl w:val="1"/>
          <w:numId w:val="93"/>
        </w:numPr>
        <w:ind w:left="567" w:hanging="567"/>
        <w:rPr>
          <w:rFonts w:cs="Arial"/>
          <w:sz w:val="20"/>
          <w:szCs w:val="20"/>
        </w:rPr>
      </w:pPr>
      <w:r w:rsidRPr="003972DE">
        <w:rPr>
          <w:rFonts w:ascii="Arial" w:hAnsi="Arial" w:cs="Arial"/>
          <w:sz w:val="20"/>
          <w:szCs w:val="20"/>
        </w:rPr>
        <w:t>Cena</w:t>
      </w:r>
      <w:r>
        <w:rPr>
          <w:rFonts w:ascii="Arial" w:hAnsi="Arial" w:cs="Arial"/>
          <w:sz w:val="20"/>
          <w:szCs w:val="20"/>
        </w:rPr>
        <w:t xml:space="preserve"> </w:t>
      </w:r>
      <w:r w:rsidRPr="003972DE">
        <w:rPr>
          <w:rFonts w:ascii="Arial" w:hAnsi="Arial" w:cs="Arial"/>
          <w:sz w:val="20"/>
          <w:szCs w:val="20"/>
        </w:rPr>
        <w:t xml:space="preserve">diela je stanovená v zmysle zákona č.18/1996 </w:t>
      </w:r>
      <w:proofErr w:type="spellStart"/>
      <w:r w:rsidRPr="003972DE">
        <w:rPr>
          <w:rFonts w:ascii="Arial" w:hAnsi="Arial" w:cs="Arial"/>
          <w:sz w:val="20"/>
          <w:szCs w:val="20"/>
        </w:rPr>
        <w:t>Z.z</w:t>
      </w:r>
      <w:proofErr w:type="spellEnd"/>
      <w:r w:rsidRPr="003972DE">
        <w:rPr>
          <w:rFonts w:ascii="Arial" w:hAnsi="Arial" w:cs="Arial"/>
          <w:sz w:val="20"/>
          <w:szCs w:val="20"/>
        </w:rPr>
        <w:t>. o cenách v znení neskorších predpisov (ďalej len „</w:t>
      </w:r>
      <w:r w:rsidRPr="003972DE">
        <w:rPr>
          <w:rFonts w:ascii="Arial" w:hAnsi="Arial" w:cs="Arial"/>
          <w:b/>
          <w:sz w:val="20"/>
          <w:szCs w:val="20"/>
        </w:rPr>
        <w:t>zákon o cenách</w:t>
      </w:r>
      <w:r w:rsidRPr="003972DE">
        <w:rPr>
          <w:rFonts w:ascii="Arial" w:hAnsi="Arial" w:cs="Arial"/>
          <w:sz w:val="20"/>
          <w:szCs w:val="20"/>
        </w:rPr>
        <w:t xml:space="preserve">“ ) vyhlášky Ministerstva financií Slovenskej republiky č. 87/1996 </w:t>
      </w:r>
      <w:proofErr w:type="spellStart"/>
      <w:r w:rsidRPr="003972DE">
        <w:rPr>
          <w:rFonts w:ascii="Arial" w:hAnsi="Arial" w:cs="Arial"/>
          <w:sz w:val="20"/>
          <w:szCs w:val="20"/>
        </w:rPr>
        <w:t>Z.z</w:t>
      </w:r>
      <w:proofErr w:type="spellEnd"/>
      <w:r w:rsidRPr="003972DE">
        <w:rPr>
          <w:rFonts w:ascii="Arial" w:hAnsi="Arial" w:cs="Arial"/>
          <w:sz w:val="20"/>
          <w:szCs w:val="20"/>
        </w:rPr>
        <w:t>., ktorou sa vykonáva zákon o</w:t>
      </w:r>
      <w:r>
        <w:rPr>
          <w:rFonts w:ascii="Arial" w:hAnsi="Arial" w:cs="Arial"/>
          <w:sz w:val="20"/>
          <w:szCs w:val="20"/>
        </w:rPr>
        <w:t> </w:t>
      </w:r>
      <w:r w:rsidRPr="003972DE">
        <w:rPr>
          <w:rFonts w:ascii="Arial" w:hAnsi="Arial" w:cs="Arial"/>
          <w:sz w:val="20"/>
          <w:szCs w:val="20"/>
        </w:rPr>
        <w:t>cenách</w:t>
      </w:r>
      <w:r>
        <w:rPr>
          <w:rFonts w:ascii="Arial" w:hAnsi="Arial" w:cs="Arial"/>
          <w:sz w:val="20"/>
          <w:szCs w:val="20"/>
        </w:rPr>
        <w:t xml:space="preserve"> v znení neskorších predpisov</w:t>
      </w:r>
      <w:r w:rsidRPr="003972DE">
        <w:rPr>
          <w:rFonts w:ascii="Arial" w:hAnsi="Arial" w:cs="Arial"/>
          <w:sz w:val="20"/>
          <w:szCs w:val="20"/>
        </w:rPr>
        <w:t>. Cena diela je stanovená v súlade s ponukou zhotoviteľa, v súlade s opisom predmetu zákazky uvedenom v časti B.1 súťažných podkladov a zahŕňa všetky náklady a hotové výdavky spojené s riadnym vykonaním diela.</w:t>
      </w:r>
    </w:p>
    <w:p w14:paraId="059706CF" w14:textId="00C9214D" w:rsidR="00A0420D" w:rsidRPr="00CA26F0" w:rsidRDefault="00A0420D" w:rsidP="00A0420D">
      <w:pPr>
        <w:numPr>
          <w:ilvl w:val="1"/>
          <w:numId w:val="93"/>
        </w:numPr>
        <w:ind w:left="567" w:hanging="567"/>
        <w:rPr>
          <w:rFonts w:ascii="Arial" w:hAnsi="Arial" w:cs="Arial"/>
          <w:sz w:val="20"/>
        </w:rPr>
      </w:pPr>
      <w:r w:rsidRPr="00CA26F0">
        <w:rPr>
          <w:rFonts w:ascii="Arial" w:hAnsi="Arial" w:cs="Arial"/>
          <w:sz w:val="20"/>
          <w:szCs w:val="20"/>
        </w:rPr>
        <w:t>Jednotkové ceny v konkrétnych objednávkach predstavujú jednotkové ceny podľa prílohy č. 3 – Špecifikácia ceny a návrh na plnenie kritéria tejto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podkladov.</w:t>
      </w:r>
    </w:p>
    <w:p w14:paraId="3F0F3F2B" w14:textId="0996E346" w:rsidR="00160387" w:rsidRPr="005217B4" w:rsidRDefault="00160387" w:rsidP="00160387">
      <w:pPr>
        <w:numPr>
          <w:ilvl w:val="1"/>
          <w:numId w:val="93"/>
        </w:numPr>
        <w:rPr>
          <w:rFonts w:ascii="Arial" w:hAnsi="Arial" w:cs="Arial"/>
          <w:sz w:val="20"/>
        </w:rPr>
      </w:pPr>
      <w:r w:rsidRPr="005217B4">
        <w:rPr>
          <w:rFonts w:ascii="Arial" w:hAnsi="Arial" w:cs="Arial"/>
          <w:sz w:val="20"/>
        </w:rPr>
        <w:t xml:space="preserve"> V prípade vzniku potreby vykonania nových prác podľa článku I bodu 1.3 rámcovej dohody (t. j. prác, pre ktoré neboli dohodnuté zmluvné jednotkové ceny pri podpise tejto rámcovej dohody) budú tieto ocenené podľa Časti B.2  súťažných podkladov - Spôsob určenia ceny</w:t>
      </w:r>
    </w:p>
    <w:p w14:paraId="5C21D1C9"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V</w:t>
      </w:r>
    </w:p>
    <w:p w14:paraId="1879E483" w14:textId="77777777" w:rsidR="008A3132" w:rsidRPr="003972DE" w:rsidRDefault="008A3132" w:rsidP="008A3132">
      <w:pPr>
        <w:jc w:val="center"/>
        <w:rPr>
          <w:rFonts w:ascii="Arial" w:hAnsi="Arial" w:cs="Arial"/>
          <w:b/>
          <w:iCs/>
          <w:sz w:val="20"/>
          <w:szCs w:val="20"/>
          <w:u w:val="single"/>
        </w:rPr>
      </w:pPr>
      <w:r>
        <w:rPr>
          <w:rFonts w:ascii="Arial" w:hAnsi="Arial" w:cs="Arial"/>
          <w:b/>
          <w:iCs/>
          <w:sz w:val="20"/>
          <w:szCs w:val="20"/>
          <w:u w:val="single"/>
        </w:rPr>
        <w:t>Platobné podmienky</w:t>
      </w:r>
    </w:p>
    <w:p w14:paraId="17403CED" w14:textId="77777777" w:rsidR="008A3132" w:rsidRPr="003972DE" w:rsidRDefault="008A3132" w:rsidP="008A3132">
      <w:pPr>
        <w:pStyle w:val="Odsekzoznamu"/>
        <w:numPr>
          <w:ilvl w:val="0"/>
          <w:numId w:val="93"/>
        </w:numPr>
        <w:tabs>
          <w:tab w:val="num" w:pos="567"/>
        </w:tabs>
        <w:rPr>
          <w:rFonts w:cs="Arial"/>
          <w:vanish/>
          <w:sz w:val="20"/>
          <w:szCs w:val="20"/>
        </w:rPr>
      </w:pPr>
    </w:p>
    <w:p w14:paraId="166E0094" w14:textId="77777777" w:rsidR="008A3132" w:rsidRPr="003972DE" w:rsidRDefault="008A3132" w:rsidP="008A3132">
      <w:pPr>
        <w:pStyle w:val="Odsekzoznamu"/>
        <w:numPr>
          <w:ilvl w:val="0"/>
          <w:numId w:val="93"/>
        </w:numPr>
        <w:tabs>
          <w:tab w:val="num" w:pos="567"/>
        </w:tabs>
        <w:rPr>
          <w:rFonts w:cs="Arial"/>
          <w:vanish/>
          <w:sz w:val="20"/>
          <w:szCs w:val="20"/>
        </w:rPr>
      </w:pPr>
    </w:p>
    <w:p w14:paraId="1518F540" w14:textId="77777777" w:rsidR="008A3132" w:rsidRPr="00F75A4F" w:rsidRDefault="008A3132" w:rsidP="008A3132">
      <w:pPr>
        <w:numPr>
          <w:ilvl w:val="1"/>
          <w:numId w:val="103"/>
        </w:numPr>
        <w:ind w:left="567" w:hanging="567"/>
        <w:rPr>
          <w:rFonts w:ascii="Arial" w:hAnsi="Arial" w:cs="Arial"/>
          <w:sz w:val="20"/>
          <w:szCs w:val="20"/>
        </w:rPr>
      </w:pPr>
      <w:r w:rsidRPr="00C10AAA">
        <w:rPr>
          <w:rFonts w:ascii="Arial" w:hAnsi="Arial" w:cs="Arial"/>
          <w:sz w:val="20"/>
          <w:szCs w:val="20"/>
        </w:rPr>
        <w:t>Zhotoviteľovi prislúcha úhrada len za skutočne vykonané práce</w:t>
      </w:r>
      <w:r>
        <w:rPr>
          <w:rFonts w:ascii="Arial" w:hAnsi="Arial" w:cs="Arial"/>
          <w:sz w:val="20"/>
          <w:szCs w:val="20"/>
        </w:rPr>
        <w:t xml:space="preserve"> a služby</w:t>
      </w:r>
      <w:r w:rsidRPr="00C10AAA">
        <w:rPr>
          <w:rFonts w:ascii="Arial" w:hAnsi="Arial" w:cs="Arial"/>
          <w:sz w:val="20"/>
          <w:szCs w:val="20"/>
        </w:rPr>
        <w:t xml:space="preserve"> na diele podľa konkrétnej objednávky.</w:t>
      </w:r>
    </w:p>
    <w:p w14:paraId="798556A9" w14:textId="77777777" w:rsidR="008A3132" w:rsidRPr="002462EB" w:rsidRDefault="008A3132" w:rsidP="008A3132">
      <w:pPr>
        <w:numPr>
          <w:ilvl w:val="1"/>
          <w:numId w:val="103"/>
        </w:numPr>
        <w:ind w:left="567" w:hanging="567"/>
        <w:rPr>
          <w:rFonts w:cs="Arial"/>
          <w:sz w:val="20"/>
          <w:szCs w:val="20"/>
        </w:rPr>
      </w:pPr>
      <w:r w:rsidRPr="00F75A4F">
        <w:rPr>
          <w:rFonts w:ascii="Arial" w:hAnsi="Arial" w:cs="Arial"/>
          <w:sz w:val="20"/>
          <w:szCs w:val="20"/>
        </w:rPr>
        <w:t>Fakturácia bude uskutočnená po odovzdaní a prevzatí diela podľa konkrét</w:t>
      </w:r>
      <w:r>
        <w:rPr>
          <w:rFonts w:ascii="Arial" w:hAnsi="Arial" w:cs="Arial"/>
          <w:sz w:val="20"/>
          <w:szCs w:val="20"/>
        </w:rPr>
        <w:t>nej objednávky v súlade s Čl. X bod 10.3</w:t>
      </w:r>
      <w:r w:rsidRPr="00F75A4F">
        <w:rPr>
          <w:rFonts w:ascii="Arial" w:hAnsi="Arial" w:cs="Arial"/>
          <w:sz w:val="20"/>
          <w:szCs w:val="20"/>
        </w:rPr>
        <w:t xml:space="preserve"> tejto rámcovej dohody.</w:t>
      </w:r>
    </w:p>
    <w:p w14:paraId="0B5A9D5D" w14:textId="77777777" w:rsidR="008A3132" w:rsidRPr="002462EB" w:rsidRDefault="008A3132" w:rsidP="008A3132">
      <w:pPr>
        <w:numPr>
          <w:ilvl w:val="1"/>
          <w:numId w:val="103"/>
        </w:numPr>
        <w:ind w:left="567" w:hanging="567"/>
        <w:rPr>
          <w:rFonts w:cs="Arial"/>
          <w:sz w:val="20"/>
          <w:szCs w:val="20"/>
        </w:rPr>
      </w:pPr>
      <w:r w:rsidRPr="00C10AAA">
        <w:rPr>
          <w:rFonts w:ascii="Arial" w:hAnsi="Arial" w:cs="Arial"/>
          <w:sz w:val="20"/>
          <w:szCs w:val="20"/>
        </w:rPr>
        <w:t>Objedn</w:t>
      </w:r>
      <w:r w:rsidRPr="00F75A4F">
        <w:rPr>
          <w:rFonts w:ascii="Arial" w:hAnsi="Arial" w:cs="Arial"/>
          <w:sz w:val="20"/>
          <w:szCs w:val="20"/>
        </w:rPr>
        <w:t>ávateľ sa zaväzuje zaplatiť zhotoviteľovi dohodnutú cenu za vykonanie</w:t>
      </w:r>
      <w:r>
        <w:rPr>
          <w:rFonts w:ascii="Arial" w:hAnsi="Arial" w:cs="Arial"/>
          <w:sz w:val="20"/>
          <w:szCs w:val="20"/>
        </w:rPr>
        <w:t xml:space="preserve"> samostatného </w:t>
      </w:r>
      <w:r w:rsidRPr="00C10AAA">
        <w:rPr>
          <w:rFonts w:ascii="Arial" w:hAnsi="Arial" w:cs="Arial"/>
          <w:sz w:val="20"/>
          <w:szCs w:val="20"/>
        </w:rPr>
        <w:t xml:space="preserve"> diela na základe faktúry vystavenej zhotoviteľom a doporučene doručenej do sídla objednávateľa. Fakturácia sa uskutoční pre každú objednávku samostatne. Zhotoviteľ je oprávnený vyhotoviť a doručiť objednávateľovi faktúru až po </w:t>
      </w:r>
      <w:r w:rsidRPr="00C10AAA">
        <w:rPr>
          <w:rFonts w:ascii="Arial" w:hAnsi="Arial" w:cs="Arial"/>
          <w:sz w:val="20"/>
          <w:szCs w:val="20"/>
        </w:rPr>
        <w:lastRenderedPageBreak/>
        <w:t xml:space="preserve">riadnom prevzatí </w:t>
      </w:r>
      <w:r>
        <w:rPr>
          <w:rFonts w:ascii="Arial" w:hAnsi="Arial" w:cs="Arial"/>
          <w:sz w:val="20"/>
          <w:szCs w:val="20"/>
        </w:rPr>
        <w:t>samostatného diela v zmysle Čl. X bodu 10.3</w:t>
      </w:r>
      <w:r w:rsidRPr="00C10AAA">
        <w:rPr>
          <w:rFonts w:ascii="Arial" w:hAnsi="Arial" w:cs="Arial"/>
          <w:sz w:val="20"/>
          <w:szCs w:val="20"/>
        </w:rPr>
        <w:t xml:space="preserve"> tejto rámcovej dohody. Podkladom pre </w:t>
      </w:r>
      <w:r>
        <w:rPr>
          <w:rFonts w:ascii="Arial" w:hAnsi="Arial" w:cs="Arial"/>
          <w:sz w:val="20"/>
          <w:szCs w:val="20"/>
        </w:rPr>
        <w:t>fakturáciu je objednávateľom</w:t>
      </w:r>
      <w:r w:rsidRPr="00C10AAA">
        <w:rPr>
          <w:rFonts w:ascii="Arial" w:hAnsi="Arial" w:cs="Arial"/>
          <w:sz w:val="20"/>
          <w:szCs w:val="20"/>
        </w:rPr>
        <w:t xml:space="preserve"> potvrdený súpis skutočne vykonaných prác (ďalej len „</w:t>
      </w:r>
      <w:r w:rsidRPr="00C10AAA">
        <w:rPr>
          <w:rFonts w:ascii="Arial" w:hAnsi="Arial" w:cs="Arial"/>
          <w:b/>
          <w:sz w:val="20"/>
          <w:szCs w:val="20"/>
        </w:rPr>
        <w:t>súpis</w:t>
      </w:r>
      <w:r w:rsidRPr="00F75A4F">
        <w:rPr>
          <w:rFonts w:ascii="Arial" w:hAnsi="Arial" w:cs="Arial"/>
          <w:sz w:val="20"/>
          <w:szCs w:val="20"/>
        </w:rPr>
        <w:t xml:space="preserve">“). Na účely fakturácie sa za deň dodania </w:t>
      </w:r>
      <w:r>
        <w:rPr>
          <w:rFonts w:ascii="Arial" w:hAnsi="Arial" w:cs="Arial"/>
          <w:sz w:val="20"/>
          <w:szCs w:val="20"/>
        </w:rPr>
        <w:t xml:space="preserve">samostatného </w:t>
      </w:r>
      <w:r w:rsidRPr="00C10AAA">
        <w:rPr>
          <w:rFonts w:ascii="Arial" w:hAnsi="Arial" w:cs="Arial"/>
          <w:sz w:val="20"/>
          <w:szCs w:val="20"/>
        </w:rPr>
        <w:t xml:space="preserve">diela podľa konkrétnej objednávky považuje deň </w:t>
      </w:r>
      <w:r>
        <w:rPr>
          <w:rFonts w:ascii="Arial" w:hAnsi="Arial" w:cs="Arial"/>
          <w:sz w:val="20"/>
          <w:szCs w:val="20"/>
        </w:rPr>
        <w:t xml:space="preserve">odsúhlasenia súpisu prác </w:t>
      </w:r>
      <w:r w:rsidRPr="00C10AAA">
        <w:rPr>
          <w:rFonts w:ascii="Arial" w:hAnsi="Arial" w:cs="Arial"/>
          <w:sz w:val="20"/>
          <w:szCs w:val="20"/>
        </w:rPr>
        <w:t>ob</w:t>
      </w:r>
      <w:r>
        <w:rPr>
          <w:rFonts w:ascii="Arial" w:hAnsi="Arial" w:cs="Arial"/>
          <w:sz w:val="20"/>
          <w:szCs w:val="20"/>
        </w:rPr>
        <w:t>oma stranami dohody podľa Čl. X bod 10.3</w:t>
      </w:r>
      <w:r w:rsidRPr="00C10AAA">
        <w:rPr>
          <w:rFonts w:ascii="Arial" w:hAnsi="Arial" w:cs="Arial"/>
          <w:sz w:val="20"/>
          <w:szCs w:val="20"/>
        </w:rPr>
        <w:t xml:space="preserve"> tejto rámcovej dohody.</w:t>
      </w:r>
    </w:p>
    <w:p w14:paraId="2E53B7F3" w14:textId="77777777" w:rsidR="008A3132" w:rsidRPr="002462EB" w:rsidRDefault="008A3132" w:rsidP="008A3132">
      <w:pPr>
        <w:numPr>
          <w:ilvl w:val="1"/>
          <w:numId w:val="103"/>
        </w:numPr>
        <w:tabs>
          <w:tab w:val="num" w:pos="567"/>
        </w:tabs>
        <w:ind w:left="567" w:hanging="567"/>
        <w:rPr>
          <w:rFonts w:cs="Arial"/>
          <w:sz w:val="20"/>
          <w:szCs w:val="20"/>
        </w:rPr>
      </w:pPr>
      <w:r w:rsidRPr="00C10AAA">
        <w:rPr>
          <w:rFonts w:ascii="Arial" w:hAnsi="Arial" w:cs="Arial"/>
          <w:sz w:val="20"/>
          <w:szCs w:val="20"/>
        </w:rPr>
        <w:t>Práce, ktoré zhotoviteľ vykoná bez predchádzajúceho písomného súhlasu objednávateľa alebo    odchýlne od súťažných podkladov a konkrétnych objednávok nebudú uhradené.</w:t>
      </w:r>
    </w:p>
    <w:p w14:paraId="5CC4C3D6" w14:textId="77777777" w:rsidR="008A3132" w:rsidRPr="002462EB" w:rsidRDefault="008A3132" w:rsidP="008A3132">
      <w:pPr>
        <w:numPr>
          <w:ilvl w:val="1"/>
          <w:numId w:val="103"/>
        </w:numPr>
        <w:tabs>
          <w:tab w:val="num" w:pos="567"/>
        </w:tabs>
        <w:ind w:left="567" w:hanging="567"/>
        <w:rPr>
          <w:rFonts w:cs="Arial"/>
          <w:sz w:val="20"/>
          <w:szCs w:val="20"/>
        </w:rPr>
      </w:pPr>
      <w:r w:rsidRPr="00C10AAA">
        <w:rPr>
          <w:rFonts w:ascii="Arial" w:hAnsi="Arial" w:cs="Arial"/>
          <w:sz w:val="20"/>
          <w:szCs w:val="20"/>
        </w:rPr>
        <w:t>Splatnosť faktúr je 30</w:t>
      </w:r>
      <w:r w:rsidRPr="001037D0">
        <w:rPr>
          <w:rFonts w:ascii="Arial" w:hAnsi="Arial" w:cs="Arial"/>
          <w:sz w:val="20"/>
          <w:szCs w:val="20"/>
        </w:rPr>
        <w:t xml:space="preserve"> </w:t>
      </w:r>
      <w:r>
        <w:rPr>
          <w:rFonts w:ascii="Arial" w:hAnsi="Arial" w:cs="Arial"/>
          <w:sz w:val="20"/>
          <w:szCs w:val="20"/>
        </w:rPr>
        <w:t>kalendárnych</w:t>
      </w:r>
      <w:r w:rsidRPr="00C10AAA">
        <w:rPr>
          <w:rFonts w:ascii="Arial" w:hAnsi="Arial" w:cs="Arial"/>
          <w:sz w:val="20"/>
          <w:szCs w:val="20"/>
        </w:rPr>
        <w:t xml:space="preserve"> dní od ich doporučeného doručenia bez nedostatkov do sídla objednávateľa.</w:t>
      </w:r>
    </w:p>
    <w:p w14:paraId="0399CB6D" w14:textId="77777777" w:rsidR="008A3132" w:rsidRPr="009F2EC9" w:rsidRDefault="008A3132" w:rsidP="008A3132">
      <w:pPr>
        <w:numPr>
          <w:ilvl w:val="1"/>
          <w:numId w:val="103"/>
        </w:numPr>
        <w:tabs>
          <w:tab w:val="num" w:pos="567"/>
        </w:tabs>
        <w:ind w:left="567" w:hanging="567"/>
        <w:rPr>
          <w:rFonts w:ascii="Arial" w:hAnsi="Arial" w:cs="Arial"/>
          <w:sz w:val="20"/>
          <w:szCs w:val="20"/>
        </w:rPr>
      </w:pPr>
      <w:r w:rsidRPr="00C10AAA">
        <w:rPr>
          <w:rFonts w:ascii="Arial" w:hAnsi="Arial" w:cs="Arial"/>
          <w:sz w:val="20"/>
          <w:szCs w:val="20"/>
        </w:rPr>
        <w:t>Faktúra musí obsahovať obligatórne náležitosti podľa § 74</w:t>
      </w:r>
      <w:r w:rsidRPr="001037D0">
        <w:rPr>
          <w:rFonts w:ascii="Arial" w:hAnsi="Arial" w:cs="Arial"/>
          <w:sz w:val="20"/>
          <w:szCs w:val="20"/>
        </w:rPr>
        <w:t xml:space="preserve"> </w:t>
      </w:r>
      <w:r>
        <w:rPr>
          <w:rFonts w:ascii="Arial" w:hAnsi="Arial" w:cs="Arial"/>
          <w:sz w:val="20"/>
          <w:szCs w:val="20"/>
        </w:rPr>
        <w:t>ods. 1</w:t>
      </w:r>
      <w:r w:rsidRPr="00C10AAA">
        <w:rPr>
          <w:rFonts w:ascii="Arial" w:hAnsi="Arial" w:cs="Arial"/>
          <w:sz w:val="20"/>
          <w:szCs w:val="20"/>
        </w:rPr>
        <w:t xml:space="preserve">  zákona č. 222/2004 Z. z. o dani z</w:t>
      </w:r>
      <w:r w:rsidRPr="00F75A4F">
        <w:rPr>
          <w:rFonts w:ascii="Arial" w:hAnsi="Arial" w:cs="Arial"/>
          <w:sz w:val="20"/>
          <w:szCs w:val="20"/>
        </w:rPr>
        <w:t> pridanej hodnoty v znení neskorších predpisov (ďalej len „</w:t>
      </w:r>
      <w:r w:rsidRPr="00F75A4F">
        <w:rPr>
          <w:rFonts w:ascii="Arial" w:hAnsi="Arial" w:cs="Arial"/>
          <w:b/>
          <w:sz w:val="20"/>
          <w:szCs w:val="20"/>
        </w:rPr>
        <w:t>Zákon o DPH</w:t>
      </w:r>
      <w:r w:rsidRPr="00F75A4F">
        <w:rPr>
          <w:rFonts w:ascii="Arial" w:hAnsi="Arial" w:cs="Arial"/>
          <w:sz w:val="20"/>
          <w:szCs w:val="20"/>
        </w:rPr>
        <w:t>“). Faktúra musí  obsahovať aj nas</w:t>
      </w:r>
      <w:r w:rsidRPr="00503A9A">
        <w:rPr>
          <w:rFonts w:ascii="Arial" w:hAnsi="Arial" w:cs="Arial"/>
          <w:sz w:val="20"/>
          <w:szCs w:val="20"/>
        </w:rPr>
        <w:t xml:space="preserve">ledovné údaje: odvolávku na  číslo rámcovej dohody a číslo objednávky, popis plnenia podľa predmetu rámcovej dohody a objednávky, bankové spojenie podľa rámcovej dohody a musí k nej byť priložený </w:t>
      </w:r>
      <w:r>
        <w:rPr>
          <w:rFonts w:ascii="Arial" w:hAnsi="Arial" w:cs="Arial"/>
          <w:sz w:val="20"/>
          <w:szCs w:val="20"/>
        </w:rPr>
        <w:t xml:space="preserve">súpis a </w:t>
      </w:r>
      <w:r w:rsidRPr="00C10AAA">
        <w:rPr>
          <w:rFonts w:ascii="Arial" w:hAnsi="Arial" w:cs="Arial"/>
          <w:sz w:val="20"/>
          <w:szCs w:val="20"/>
        </w:rPr>
        <w:t>preberací protokol podľa Čl. X</w:t>
      </w:r>
      <w:r>
        <w:rPr>
          <w:rFonts w:ascii="Arial" w:hAnsi="Arial" w:cs="Arial"/>
          <w:sz w:val="20"/>
          <w:szCs w:val="20"/>
        </w:rPr>
        <w:t xml:space="preserve"> bodu 10.3</w:t>
      </w:r>
      <w:r w:rsidRPr="00C10AAA">
        <w:rPr>
          <w:rFonts w:ascii="Arial" w:hAnsi="Arial" w:cs="Arial"/>
          <w:sz w:val="20"/>
          <w:szCs w:val="20"/>
        </w:rPr>
        <w:t xml:space="preserve"> tejto dohody. V prípade aplikácie ustanovenia § 69 ods. 12 pís. j) Zákona o DPH musí faktúra obsahovať aj číselný kód a popis plnenia v zmysle sekcie F Nariadenia Komisie (EÚ) č. 1209/2014 z 29. októbra 2014. V prípade </w:t>
      </w:r>
      <w:proofErr w:type="spellStart"/>
      <w:r w:rsidRPr="00C10AAA">
        <w:rPr>
          <w:rFonts w:ascii="Arial" w:hAnsi="Arial" w:cs="Arial"/>
          <w:sz w:val="20"/>
          <w:szCs w:val="20"/>
        </w:rPr>
        <w:t>neaplikácie</w:t>
      </w:r>
      <w:proofErr w:type="spellEnd"/>
      <w:r w:rsidRPr="00C10AAA">
        <w:rPr>
          <w:rFonts w:ascii="Arial" w:hAnsi="Arial" w:cs="Arial"/>
          <w:sz w:val="20"/>
          <w:szCs w:val="20"/>
        </w:rPr>
        <w:t xml:space="preserve"> ustanovenia § 69 ods. 12 pís. j) Zákona o DPH  je zhotoviteľ povinný túto skutočnosť na faktúre výslovne uviesť. Ak faktúra </w:t>
      </w:r>
      <w:r w:rsidRPr="006F54DA">
        <w:rPr>
          <w:rFonts w:ascii="Arial" w:hAnsi="Arial" w:cs="Arial"/>
          <w:sz w:val="20"/>
          <w:szCs w:val="20"/>
        </w:rPr>
        <w:t>nebude obsahovať vyššie uvedené údaje alebo k nej nebudú priložené poža</w:t>
      </w:r>
      <w:r w:rsidRPr="00C10AAA">
        <w:rPr>
          <w:rFonts w:ascii="Arial" w:hAnsi="Arial" w:cs="Arial"/>
          <w:sz w:val="20"/>
          <w:szCs w:val="20"/>
        </w:rPr>
        <w:t>dované prílohy, objednávateľ je oprávnený takúto faktúru vrátiť zhotoviteľovi spolu s označením nedostatkov, pre ktoré bola vrátená. V tomto prípade sa plynutie lehoty splatnosti takejto faktúry prerušuje a nová lehota splatnosti začne plynúť dňom nasleduj</w:t>
      </w:r>
      <w:r w:rsidRPr="00F75A4F">
        <w:rPr>
          <w:rFonts w:ascii="Arial" w:hAnsi="Arial" w:cs="Arial"/>
          <w:sz w:val="20"/>
          <w:szCs w:val="20"/>
        </w:rPr>
        <w:t>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3E1DD08A" w14:textId="77777777" w:rsidR="008A3132" w:rsidRPr="002462EB" w:rsidRDefault="008A3132" w:rsidP="008A3132">
      <w:pPr>
        <w:numPr>
          <w:ilvl w:val="1"/>
          <w:numId w:val="103"/>
        </w:numPr>
        <w:tabs>
          <w:tab w:val="num" w:pos="567"/>
        </w:tabs>
        <w:ind w:left="567" w:hanging="567"/>
        <w:rPr>
          <w:rFonts w:cs="Arial"/>
          <w:sz w:val="20"/>
          <w:szCs w:val="20"/>
        </w:rPr>
      </w:pPr>
      <w:r w:rsidRPr="00503A9A">
        <w:rPr>
          <w:rFonts w:ascii="Arial" w:hAnsi="Arial" w:cs="Arial"/>
          <w:sz w:val="20"/>
          <w:szCs w:val="20"/>
        </w:rPr>
        <w:t>Faktúra sa považuje za uhradenú dňom odpísania dlžnej sumy z účtu objednávateľa.</w:t>
      </w:r>
    </w:p>
    <w:p w14:paraId="18D623F7" w14:textId="77777777" w:rsidR="008A3132" w:rsidRPr="00F75A4F" w:rsidRDefault="008A3132" w:rsidP="008A3132">
      <w:pPr>
        <w:numPr>
          <w:ilvl w:val="1"/>
          <w:numId w:val="103"/>
        </w:numPr>
        <w:tabs>
          <w:tab w:val="num" w:pos="567"/>
        </w:tabs>
        <w:ind w:left="567" w:hanging="567"/>
        <w:rPr>
          <w:rFonts w:ascii="Arial" w:hAnsi="Arial" w:cs="Arial"/>
          <w:sz w:val="20"/>
          <w:szCs w:val="20"/>
        </w:rPr>
      </w:pPr>
      <w:r w:rsidRPr="00C10AAA">
        <w:rPr>
          <w:rFonts w:ascii="Arial" w:hAnsi="Arial" w:cs="Arial"/>
          <w:sz w:val="20"/>
          <w:szCs w:val="20"/>
        </w:rPr>
        <w:t>V prípade, ak je zhotoviteľ v postavení zahraničnej osoby, riadi sa Zákonom o DPH.</w:t>
      </w:r>
    </w:p>
    <w:p w14:paraId="6A2E686F" w14:textId="77777777" w:rsidR="008A3132" w:rsidRPr="003972DE" w:rsidRDefault="008A3132" w:rsidP="008A3132">
      <w:pPr>
        <w:pStyle w:val="Odsekzoznamu"/>
        <w:tabs>
          <w:tab w:val="left" w:pos="-1560"/>
        </w:tabs>
        <w:ind w:left="567" w:hanging="567"/>
        <w:rPr>
          <w:rFonts w:cs="Arial"/>
          <w:sz w:val="20"/>
          <w:szCs w:val="20"/>
        </w:rPr>
      </w:pPr>
    </w:p>
    <w:p w14:paraId="116962E3" w14:textId="77777777" w:rsidR="008A3132" w:rsidRPr="003972DE" w:rsidRDefault="008A3132" w:rsidP="008A3132">
      <w:pPr>
        <w:pStyle w:val="Odsekzoznamu"/>
        <w:tabs>
          <w:tab w:val="left" w:pos="-1560"/>
        </w:tabs>
        <w:ind w:left="567" w:hanging="567"/>
        <w:jc w:val="center"/>
        <w:rPr>
          <w:rFonts w:cs="Arial"/>
          <w:b/>
          <w:sz w:val="20"/>
          <w:szCs w:val="20"/>
          <w:u w:val="single"/>
        </w:rPr>
      </w:pPr>
      <w:r>
        <w:rPr>
          <w:rFonts w:cs="Arial"/>
          <w:b/>
          <w:sz w:val="20"/>
          <w:szCs w:val="20"/>
          <w:u w:val="single"/>
        </w:rPr>
        <w:t>Čl. VI</w:t>
      </w:r>
    </w:p>
    <w:p w14:paraId="13035BE9" w14:textId="77777777" w:rsidR="008A3132" w:rsidRPr="003972DE" w:rsidRDefault="008A3132" w:rsidP="008A3132">
      <w:pPr>
        <w:pStyle w:val="Odsekzoznamu"/>
        <w:tabs>
          <w:tab w:val="left" w:pos="-1560"/>
        </w:tabs>
        <w:ind w:left="567" w:hanging="567"/>
        <w:jc w:val="center"/>
        <w:rPr>
          <w:rFonts w:cs="Arial"/>
          <w:b/>
          <w:sz w:val="20"/>
          <w:szCs w:val="20"/>
          <w:u w:val="single"/>
        </w:rPr>
      </w:pPr>
      <w:r w:rsidRPr="003972DE">
        <w:rPr>
          <w:rFonts w:cs="Arial"/>
          <w:b/>
          <w:sz w:val="20"/>
          <w:szCs w:val="20"/>
          <w:u w:val="single"/>
        </w:rPr>
        <w:t>Podmienky vykonávania diela</w:t>
      </w:r>
    </w:p>
    <w:p w14:paraId="02E9AB07" w14:textId="77777777" w:rsidR="008A3132" w:rsidRPr="003972DE" w:rsidRDefault="008A3132" w:rsidP="008A3132">
      <w:pPr>
        <w:pStyle w:val="Odsekzoznamu"/>
        <w:tabs>
          <w:tab w:val="left" w:pos="-1560"/>
        </w:tabs>
        <w:ind w:left="567" w:hanging="567"/>
        <w:rPr>
          <w:rFonts w:cs="Arial"/>
          <w:sz w:val="20"/>
          <w:szCs w:val="20"/>
        </w:rPr>
      </w:pPr>
    </w:p>
    <w:p w14:paraId="5952D38E" w14:textId="77777777" w:rsidR="008A3132" w:rsidRPr="003972DE" w:rsidRDefault="008A3132" w:rsidP="008A3132">
      <w:pPr>
        <w:pStyle w:val="Odsekzoznamu"/>
        <w:numPr>
          <w:ilvl w:val="0"/>
          <w:numId w:val="99"/>
        </w:numPr>
        <w:tabs>
          <w:tab w:val="left" w:pos="-1560"/>
        </w:tabs>
        <w:rPr>
          <w:rFonts w:cs="Arial"/>
          <w:vanish/>
          <w:sz w:val="20"/>
          <w:szCs w:val="20"/>
        </w:rPr>
      </w:pPr>
    </w:p>
    <w:p w14:paraId="598AC847" w14:textId="77777777" w:rsidR="008A3132" w:rsidRPr="003972DE" w:rsidRDefault="008A3132" w:rsidP="008A3132">
      <w:pPr>
        <w:pStyle w:val="Odsekzoznamu"/>
        <w:numPr>
          <w:ilvl w:val="0"/>
          <w:numId w:val="99"/>
        </w:numPr>
        <w:tabs>
          <w:tab w:val="left" w:pos="-1560"/>
        </w:tabs>
        <w:rPr>
          <w:rFonts w:cs="Arial"/>
          <w:vanish/>
          <w:sz w:val="20"/>
          <w:szCs w:val="20"/>
        </w:rPr>
      </w:pPr>
    </w:p>
    <w:p w14:paraId="3C322688" w14:textId="77777777" w:rsidR="008A3132" w:rsidRPr="003972DE" w:rsidRDefault="008A3132" w:rsidP="008A3132">
      <w:pPr>
        <w:pStyle w:val="Odsekzoznamu"/>
        <w:numPr>
          <w:ilvl w:val="0"/>
          <w:numId w:val="99"/>
        </w:numPr>
        <w:tabs>
          <w:tab w:val="left" w:pos="-1560"/>
        </w:tabs>
        <w:rPr>
          <w:rFonts w:cs="Arial"/>
          <w:vanish/>
          <w:sz w:val="20"/>
          <w:szCs w:val="20"/>
        </w:rPr>
      </w:pPr>
    </w:p>
    <w:p w14:paraId="6AFD07F8" w14:textId="77777777" w:rsidR="008A3132" w:rsidRPr="003972DE" w:rsidRDefault="008A3132" w:rsidP="008A3132">
      <w:pPr>
        <w:pStyle w:val="Odsekzoznamu"/>
        <w:numPr>
          <w:ilvl w:val="0"/>
          <w:numId w:val="99"/>
        </w:numPr>
        <w:tabs>
          <w:tab w:val="left" w:pos="-1560"/>
        </w:tabs>
        <w:rPr>
          <w:rFonts w:cs="Arial"/>
          <w:vanish/>
          <w:sz w:val="20"/>
          <w:szCs w:val="20"/>
        </w:rPr>
      </w:pPr>
    </w:p>
    <w:p w14:paraId="0827A9C3" w14:textId="77777777" w:rsidR="008A3132" w:rsidRPr="003972DE" w:rsidRDefault="008A3132" w:rsidP="008A3132">
      <w:pPr>
        <w:pStyle w:val="Odsekzoznamu"/>
        <w:numPr>
          <w:ilvl w:val="0"/>
          <w:numId w:val="99"/>
        </w:numPr>
        <w:tabs>
          <w:tab w:val="left" w:pos="-1560"/>
        </w:tabs>
        <w:rPr>
          <w:rFonts w:cs="Arial"/>
          <w:vanish/>
          <w:sz w:val="20"/>
          <w:szCs w:val="20"/>
        </w:rPr>
      </w:pPr>
    </w:p>
    <w:p w14:paraId="74A84A45" w14:textId="77777777" w:rsidR="008A3132"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w:t>
      </w:r>
      <w:r w:rsidRPr="00F75A4F">
        <w:rPr>
          <w:rFonts w:cs="Arial"/>
          <w:sz w:val="20"/>
          <w:szCs w:val="20"/>
        </w:rPr>
        <w:t xml:space="preserve"> bezpečnosti pri práci, o bezpečnosti technických zariadení, predpisy o ochrane životného prostredia  ako aj o bezpečnosti premávky na diaľnici vyplývajúce zo zákona č. 8/2009 Z. z. o cestnej premávke a o zmene a doplnení niektorých zákonov v znení neskorších predpisov a súvisiacich predpisov a vyhlášky M</w:t>
      </w:r>
      <w:r>
        <w:rPr>
          <w:rFonts w:cs="Arial"/>
          <w:sz w:val="20"/>
          <w:szCs w:val="20"/>
        </w:rPr>
        <w:t>inisterstva vnútra Slovenskej republiky</w:t>
      </w:r>
      <w:r w:rsidRPr="00F75A4F">
        <w:rPr>
          <w:rFonts w:cs="Arial"/>
          <w:sz w:val="20"/>
          <w:szCs w:val="20"/>
        </w:rPr>
        <w:t xml:space="preserve"> č. 9/2009 Z. z., ktorou sa vykonáva zákon o cestnej premávke a o zmene a doplnení niektorých zákonov</w:t>
      </w:r>
      <w:r>
        <w:rPr>
          <w:rFonts w:cs="Arial"/>
          <w:sz w:val="20"/>
          <w:szCs w:val="20"/>
        </w:rPr>
        <w:t xml:space="preserve"> v znení neskorších predpisov</w:t>
      </w:r>
      <w:r w:rsidRPr="00F75A4F">
        <w:rPr>
          <w:rFonts w:cs="Arial"/>
          <w:sz w:val="20"/>
          <w:szCs w:val="20"/>
        </w:rPr>
        <w:t>.</w:t>
      </w:r>
    </w:p>
    <w:p w14:paraId="77362E40" w14:textId="77777777" w:rsidR="008A3132" w:rsidRPr="00C97EE1" w:rsidRDefault="008A3132" w:rsidP="008A3132">
      <w:pPr>
        <w:pStyle w:val="Odsekzoznamu"/>
        <w:numPr>
          <w:ilvl w:val="0"/>
          <w:numId w:val="100"/>
        </w:numPr>
        <w:tabs>
          <w:tab w:val="left" w:pos="-1560"/>
        </w:tabs>
        <w:spacing w:after="120"/>
        <w:ind w:left="567" w:hanging="567"/>
        <w:rPr>
          <w:rFonts w:cs="Arial"/>
          <w:sz w:val="20"/>
          <w:szCs w:val="20"/>
        </w:rPr>
      </w:pPr>
      <w:r w:rsidRPr="00C97EE1">
        <w:rPr>
          <w:rFonts w:cs="Arial"/>
          <w:iCs/>
          <w:sz w:val="20"/>
          <w:szCs w:val="20"/>
        </w:rPr>
        <w:t xml:space="preserve">Na účely tejto dohody sa za samostatné dielo považuje čistenie ORL a čistenie, oprava a údržba RN pri diaľniciach a rýhlostných cestách </w:t>
      </w:r>
      <w:r w:rsidRPr="00A0420D">
        <w:rPr>
          <w:rFonts w:cs="Arial"/>
          <w:iCs/>
          <w:sz w:val="20"/>
          <w:szCs w:val="20"/>
        </w:rPr>
        <w:t>vo vlastníctve/v správe</w:t>
      </w:r>
      <w:r w:rsidRPr="00C97EE1">
        <w:rPr>
          <w:rFonts w:cs="Arial"/>
          <w:iCs/>
          <w:sz w:val="20"/>
          <w:szCs w:val="20"/>
        </w:rPr>
        <w:t xml:space="preserve"> objednávateľa špecifikovaného v konkrétnej objednávke (ďalej aj ako „</w:t>
      </w:r>
      <w:r w:rsidRPr="00C97EE1">
        <w:rPr>
          <w:rFonts w:cs="Arial"/>
          <w:b/>
          <w:iCs/>
          <w:sz w:val="20"/>
          <w:szCs w:val="20"/>
        </w:rPr>
        <w:t>samostatné dielo</w:t>
      </w:r>
      <w:r w:rsidRPr="00C97EE1">
        <w:rPr>
          <w:rFonts w:cs="Arial"/>
          <w:iCs/>
          <w:sz w:val="20"/>
          <w:szCs w:val="20"/>
        </w:rPr>
        <w:t>“) za podmienok definovaných</w:t>
      </w:r>
      <w:r>
        <w:rPr>
          <w:rFonts w:cs="Arial"/>
          <w:iCs/>
          <w:sz w:val="20"/>
          <w:szCs w:val="20"/>
        </w:rPr>
        <w:t xml:space="preserve"> v tejto rámcovej dohode a jej prílohách.</w:t>
      </w:r>
    </w:p>
    <w:p w14:paraId="749950BF" w14:textId="282A52D9" w:rsidR="008A3132" w:rsidRPr="00017070" w:rsidRDefault="008A3132" w:rsidP="008A3132">
      <w:pPr>
        <w:tabs>
          <w:tab w:val="left" w:pos="-1560"/>
        </w:tabs>
        <w:ind w:left="567"/>
        <w:rPr>
          <w:rFonts w:ascii="Arial" w:hAnsi="Arial" w:cs="Arial"/>
          <w:sz w:val="20"/>
          <w:szCs w:val="20"/>
        </w:rPr>
      </w:pPr>
      <w:r w:rsidRPr="00017070">
        <w:rPr>
          <w:rFonts w:ascii="Arial" w:hAnsi="Arial" w:cs="Arial"/>
          <w:sz w:val="20"/>
          <w:szCs w:val="20"/>
        </w:rPr>
        <w:t xml:space="preserve">Rozsah diela – Čistenie, oprava a údržba retenčných nádrží (ďalej len „RN“) a čistenie odlučovačov ropných látok (ďalej len „ORL“) sa budú čistiť postupne na základe objednávky, ktorú vystaví konkrétne Stredisko správy a údržby diaľnic (ďalej len „SSÚD“) alebo Stredisko správy a údržby rýchlostných ciest (ďalej len „SSÚR“), </w:t>
      </w:r>
      <w:proofErr w:type="spellStart"/>
      <w:r w:rsidRPr="00017070">
        <w:rPr>
          <w:rFonts w:ascii="Arial" w:hAnsi="Arial" w:cs="Arial"/>
          <w:sz w:val="20"/>
          <w:szCs w:val="20"/>
        </w:rPr>
        <w:t>t.j</w:t>
      </w:r>
      <w:proofErr w:type="spellEnd"/>
      <w:r w:rsidRPr="00017070">
        <w:rPr>
          <w:rFonts w:ascii="Arial" w:hAnsi="Arial" w:cs="Arial"/>
          <w:sz w:val="20"/>
          <w:szCs w:val="20"/>
        </w:rPr>
        <w:t>. zhotoviteľ sa zaväzuje dielo vykonať v rozsahu a spôsobom uvedeným v príslušných objednávkach vystavených objed</w:t>
      </w:r>
      <w:r w:rsidR="002D2B3D">
        <w:rPr>
          <w:rFonts w:ascii="Arial" w:hAnsi="Arial" w:cs="Arial"/>
          <w:sz w:val="20"/>
          <w:szCs w:val="20"/>
        </w:rPr>
        <w:t>n</w:t>
      </w:r>
      <w:r w:rsidRPr="00017070">
        <w:rPr>
          <w:rFonts w:ascii="Arial" w:hAnsi="Arial" w:cs="Arial"/>
          <w:sz w:val="20"/>
          <w:szCs w:val="20"/>
        </w:rPr>
        <w:t>ávateľom počas platnosti tejto rámcovej dohody, ktoré zahŕňa:</w:t>
      </w:r>
    </w:p>
    <w:p w14:paraId="38BBA733"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 xml:space="preserve">Čistenie ORL a RN (aj prečerpacích staníc a sedimentačných jám umývacích staníc),  spočíva  vo vyzbieraní drobného odpadu, odčerpaní vyčistených vôd v „dosadzovacích“ nádržiach, pokiaľ ich zariadenia majú, odsatí zaolejovaných vôd, odsatí kalu, odvozu tuhého kalu, vyčerpania vôd z čistenia nádrží, likvidácii odpadu, čistenia a výmeny filtrov (sorpčných, štrkových) –  dodávka, výmena, odvoz. Nádrže je potrebné vyčistiť dosucha, v prípade potreby aj ručne. </w:t>
      </w:r>
    </w:p>
    <w:p w14:paraId="120A1417"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Odvoz látok (voda, kal, tuhé látky) a likvidácia látok, ktoré svojou prevádzkou zachytili ORL a RN. Vyťažené látky z prevádzky a čistenia sú  zaradené</w:t>
      </w:r>
      <w:r w:rsidRPr="00BF5ECC">
        <w:rPr>
          <w:rFonts w:cs="Arial"/>
          <w:sz w:val="20"/>
          <w:szCs w:val="20"/>
        </w:rPr>
        <w:t xml:space="preserve"> v zmysle </w:t>
      </w:r>
      <w:r w:rsidRPr="00BF5ECC">
        <w:rPr>
          <w:rFonts w:cs="Arial"/>
          <w:sz w:val="20"/>
          <w:szCs w:val="20"/>
          <w:lang w:eastAsia="cs-CZ"/>
        </w:rPr>
        <w:t>Prílohy č. 1 k Vyhláške č. 365/2015 Z. z., ktorou sa ustanovuje Katalóg odpadov do kategórií  - bližšia špecifikácia je v zmysle Prílohy č.</w:t>
      </w:r>
      <w:r>
        <w:rPr>
          <w:rFonts w:cs="Arial"/>
          <w:sz w:val="20"/>
          <w:szCs w:val="20"/>
          <w:lang w:eastAsia="cs-CZ"/>
        </w:rPr>
        <w:t xml:space="preserve"> 2 – Špecifikácia ORL/RN</w:t>
      </w:r>
      <w:r w:rsidRPr="00BF5ECC">
        <w:rPr>
          <w:rFonts w:cs="Arial"/>
          <w:sz w:val="20"/>
          <w:szCs w:val="20"/>
          <w:lang w:eastAsia="cs-CZ"/>
        </w:rPr>
        <w:t>.</w:t>
      </w:r>
    </w:p>
    <w:p w14:paraId="27B1718D"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lastRenderedPageBreak/>
        <w:t>Voda použitá na prepláchnutie filtra a čistenie stien sa z nádrže odčerpá do cisternového vozidla a zahrnie sa to do položky voda obsahujúca olej z odlučovača oleja.</w:t>
      </w:r>
    </w:p>
    <w:p w14:paraId="5D5DF4BB"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rPr>
        <w:t>V prípade zistenia poškodenia alebo degradácie nádrže/filtra je potrebné kontaktovať objednávateľa a určiť ďalší postup čistenia podľa aktuálneho stavu a možnosti,</w:t>
      </w:r>
    </w:p>
    <w:p w14:paraId="788280D9" w14:textId="77777777" w:rsidR="008A3132"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Po skončení prác je potrebné odlučovaciu nádrž naplniť čistou vodou, toto zabezpečí konkrétne SSÚR, SSÚD.</w:t>
      </w:r>
    </w:p>
    <w:p w14:paraId="4195F9A5" w14:textId="77777777" w:rsidR="008A3132" w:rsidRPr="00AC134C" w:rsidRDefault="008A3132" w:rsidP="008A3132">
      <w:pPr>
        <w:pStyle w:val="Odsekzoznamu"/>
        <w:numPr>
          <w:ilvl w:val="1"/>
          <w:numId w:val="94"/>
        </w:numPr>
        <w:contextualSpacing/>
        <w:rPr>
          <w:rFonts w:cs="Arial"/>
          <w:sz w:val="20"/>
          <w:szCs w:val="20"/>
          <w:lang w:eastAsia="cs-CZ"/>
        </w:rPr>
      </w:pPr>
      <w:r w:rsidRPr="00AC134C">
        <w:rPr>
          <w:rFonts w:cstheme="minorHAnsi"/>
          <w:sz w:val="20"/>
          <w:szCs w:val="20"/>
          <w:lang w:eastAsia="cs-CZ"/>
        </w:rPr>
        <w:t>Havarijnú službu  - zabezpečenie vyčistenia zariadení v skrátenom termíne v prípade mimoriadnej situácií na ceste – havária s únikom znečisťujúcich látok – do 12 hodín od nahlásenia.</w:t>
      </w:r>
    </w:p>
    <w:p w14:paraId="31970FAD" w14:textId="77777777" w:rsidR="008A3132" w:rsidRPr="00BF5ECC" w:rsidRDefault="008A3132" w:rsidP="008A3132">
      <w:pPr>
        <w:pStyle w:val="Odsekzoznamu"/>
        <w:ind w:left="567"/>
        <w:rPr>
          <w:rFonts w:cs="Arial"/>
          <w:sz w:val="20"/>
          <w:szCs w:val="20"/>
          <w:lang w:eastAsia="cs-CZ"/>
        </w:rPr>
      </w:pPr>
    </w:p>
    <w:p w14:paraId="0B41266F" w14:textId="77777777" w:rsidR="008A3132" w:rsidRPr="00BF5ECC" w:rsidRDefault="008A3132" w:rsidP="008A3132">
      <w:pPr>
        <w:ind w:left="284"/>
        <w:rPr>
          <w:rFonts w:ascii="Arial" w:hAnsi="Arial" w:cs="Arial"/>
          <w:sz w:val="20"/>
          <w:szCs w:val="20"/>
          <w:lang w:eastAsia="cs-CZ"/>
        </w:rPr>
      </w:pPr>
      <w:r w:rsidRPr="00BF5ECC">
        <w:rPr>
          <w:rFonts w:ascii="Arial" w:hAnsi="Arial" w:cs="Arial"/>
          <w:sz w:val="20"/>
          <w:szCs w:val="20"/>
          <w:lang w:eastAsia="cs-CZ"/>
        </w:rPr>
        <w:t>Pri ORL navyše:</w:t>
      </w:r>
    </w:p>
    <w:p w14:paraId="5D6C27D8" w14:textId="77777777" w:rsidR="008A3132" w:rsidRPr="00D649D1" w:rsidRDefault="008A3132" w:rsidP="008A3132">
      <w:pPr>
        <w:pStyle w:val="Odsekzoznamu"/>
        <w:numPr>
          <w:ilvl w:val="1"/>
          <w:numId w:val="94"/>
        </w:numPr>
        <w:jc w:val="left"/>
        <w:rPr>
          <w:rFonts w:cs="Arial"/>
          <w:sz w:val="20"/>
          <w:szCs w:val="20"/>
          <w:lang w:eastAsia="cs-CZ"/>
        </w:rPr>
      </w:pPr>
      <w:r w:rsidRPr="00D649D1">
        <w:rPr>
          <w:rFonts w:cs="Arial"/>
          <w:sz w:val="20"/>
          <w:szCs w:val="20"/>
          <w:lang w:eastAsia="cs-CZ"/>
        </w:rPr>
        <w:t>Čistenie koalescenčného filtra. Koalescenčný filter sa čistí maximálne tlakom povoleným výrobcom – zvyčajne do 0,05 MPa. Nesmie sa použiť vysokotlakový lúč, aby sa nepoškodil filter. Pri čistení sa musia filtre rozobrať a tak vystriekať, mechanickým tlakom sa preverí odstránenie jemných kalov z filtra, následne je potrebné ich zložiť a osadiť do ORL.</w:t>
      </w:r>
    </w:p>
    <w:p w14:paraId="19417A2A"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 xml:space="preserve">Výmenu sorpčného filtra ORL – mení sa absorpčná tkanina. Filter je potrebné pri čistení rozobrať a po vyčistení zložiť. Filter sa mení pri čistení ORL. </w:t>
      </w:r>
    </w:p>
    <w:p w14:paraId="7FF857EC"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Pri O</w:t>
      </w:r>
      <w:r>
        <w:rPr>
          <w:rFonts w:cs="Arial"/>
          <w:sz w:val="20"/>
          <w:szCs w:val="20"/>
          <w:lang w:eastAsia="cs-CZ"/>
        </w:rPr>
        <w:t>RL s obtokmi - čistenie obtokov.</w:t>
      </w:r>
    </w:p>
    <w:p w14:paraId="7552018D" w14:textId="77777777" w:rsidR="008A3132" w:rsidRPr="00BF5ECC" w:rsidRDefault="008A3132" w:rsidP="008A3132">
      <w:pPr>
        <w:rPr>
          <w:rFonts w:ascii="Arial" w:hAnsi="Arial" w:cs="Arial"/>
          <w:sz w:val="20"/>
          <w:szCs w:val="20"/>
          <w:lang w:eastAsia="cs-CZ"/>
        </w:rPr>
      </w:pPr>
    </w:p>
    <w:p w14:paraId="66127222" w14:textId="77777777" w:rsidR="008A3132" w:rsidRPr="00BF5ECC" w:rsidRDefault="008A3132" w:rsidP="008A3132">
      <w:pPr>
        <w:ind w:left="284"/>
        <w:rPr>
          <w:rFonts w:ascii="Arial" w:hAnsi="Arial" w:cs="Arial"/>
          <w:sz w:val="20"/>
          <w:szCs w:val="20"/>
          <w:lang w:eastAsia="cs-CZ"/>
        </w:rPr>
      </w:pPr>
      <w:r w:rsidRPr="00BF5ECC">
        <w:rPr>
          <w:rFonts w:ascii="Arial" w:hAnsi="Arial" w:cs="Arial"/>
          <w:sz w:val="20"/>
          <w:szCs w:val="20"/>
          <w:lang w:eastAsia="cs-CZ"/>
        </w:rPr>
        <w:t>Pri RN navyše:</w:t>
      </w:r>
    </w:p>
    <w:p w14:paraId="6CB1828D"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Vyčistenie nádrže vysokotlakovými strojným čistením stien a nornej steny odmasťovacím prípravkom. Prípravok musí byť vhodný na účinné odstránenie oleja z asfaltových a betónových povrchov – čistiaca voda musí byť odstránená v zmysle platných legislatívnych predpisov.</w:t>
      </w:r>
    </w:p>
    <w:p w14:paraId="70EA5341"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Kazeta filtra sa pred natieraním vyberie z osadenia, rozoberie, vyčistí/odmastní (napr. aj opieskovaním), následne sa natrie dvojzložkovou farbou v dvoch vrstvách – filter sa natiera prázdny, následne sa osadí späť a doplní čistou náplňou.</w:t>
      </w:r>
    </w:p>
    <w:p w14:paraId="6888E484"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Výmena filtrov RN – štrkové filtre (vyťaženie a odvoz starého, doplnenie nového vrátane dodávky materiálu, štrk fr. 20-25).</w:t>
      </w:r>
    </w:p>
    <w:p w14:paraId="66B37830"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Nános izolačného náteru na steny nádrže – náter musí odolávať vlhkosti, rôznym chemikáliám, olejom, niektorým rozpúšťadlám,...</w:t>
      </w:r>
    </w:p>
    <w:p w14:paraId="0E16BA48" w14:textId="77777777" w:rsidR="008A3132"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Náter nornej steny  - stena sa vyčistí (napr. aj opieskovaním), následne sa natrie dvojzložkovou farbou v dvoch vrstvách.</w:t>
      </w:r>
    </w:p>
    <w:p w14:paraId="18F524C4" w14:textId="77777777" w:rsidR="008A3132" w:rsidRDefault="008A3132" w:rsidP="008A3132">
      <w:pPr>
        <w:pStyle w:val="Odsekzoznamu"/>
        <w:ind w:left="1440"/>
        <w:contextualSpacing/>
        <w:rPr>
          <w:rFonts w:cs="Arial"/>
          <w:sz w:val="20"/>
          <w:szCs w:val="20"/>
          <w:lang w:eastAsia="cs-CZ"/>
        </w:rPr>
      </w:pPr>
    </w:p>
    <w:p w14:paraId="0F90270F" w14:textId="77777777" w:rsidR="008A3132" w:rsidRPr="00093999" w:rsidRDefault="008A3132" w:rsidP="008A3132">
      <w:pPr>
        <w:contextualSpacing/>
        <w:rPr>
          <w:rFonts w:ascii="Arial" w:hAnsi="Arial" w:cs="Arial"/>
          <w:sz w:val="20"/>
          <w:szCs w:val="20"/>
          <w:lang w:eastAsia="cs-CZ"/>
        </w:rPr>
      </w:pPr>
      <w:r>
        <w:rPr>
          <w:rFonts w:ascii="Arial" w:hAnsi="Arial" w:cs="Arial"/>
          <w:sz w:val="20"/>
          <w:szCs w:val="20"/>
          <w:lang w:eastAsia="cs-CZ"/>
        </w:rPr>
        <w:t xml:space="preserve">     </w:t>
      </w:r>
      <w:r w:rsidRPr="00093999">
        <w:rPr>
          <w:rFonts w:ascii="Arial" w:hAnsi="Arial" w:cs="Arial"/>
          <w:sz w:val="20"/>
          <w:szCs w:val="20"/>
          <w:lang w:eastAsia="cs-CZ"/>
        </w:rPr>
        <w:t>Nakladanie s odpadmi:</w:t>
      </w:r>
    </w:p>
    <w:p w14:paraId="138BA165"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Od začatia prác zodpovedá </w:t>
      </w:r>
      <w:r>
        <w:rPr>
          <w:rFonts w:cstheme="minorHAnsi"/>
          <w:sz w:val="20"/>
          <w:szCs w:val="20"/>
          <w:lang w:eastAsia="cs-CZ"/>
        </w:rPr>
        <w:t>zhotovi</w:t>
      </w:r>
      <w:r w:rsidRPr="00093999">
        <w:rPr>
          <w:rFonts w:cstheme="minorHAnsi"/>
          <w:sz w:val="20"/>
          <w:szCs w:val="20"/>
          <w:lang w:eastAsia="cs-CZ"/>
        </w:rPr>
        <w:t>teľ za správne nakladanie s látkami, ktoré ORL a RN obsahujú</w:t>
      </w:r>
      <w:r>
        <w:rPr>
          <w:rFonts w:cstheme="minorHAnsi"/>
          <w:sz w:val="20"/>
          <w:szCs w:val="20"/>
          <w:lang w:eastAsia="cs-CZ"/>
        </w:rPr>
        <w:t>.</w:t>
      </w:r>
    </w:p>
    <w:p w14:paraId="6EBB6BAB"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Od naloženia NO na dopravný prostriedok </w:t>
      </w:r>
      <w:r>
        <w:rPr>
          <w:rFonts w:cstheme="minorHAnsi"/>
          <w:sz w:val="20"/>
          <w:szCs w:val="20"/>
          <w:lang w:eastAsia="cs-CZ"/>
        </w:rPr>
        <w:t>zhotovit</w:t>
      </w:r>
      <w:r w:rsidRPr="00093999">
        <w:rPr>
          <w:rFonts w:cstheme="minorHAnsi"/>
          <w:sz w:val="20"/>
          <w:szCs w:val="20"/>
          <w:lang w:eastAsia="cs-CZ"/>
        </w:rPr>
        <w:t xml:space="preserve">eľa a podpísania sprievodných listov NO, resp. preberacieho protokolu oboma stranami </w:t>
      </w:r>
      <w:r>
        <w:rPr>
          <w:rFonts w:cstheme="minorHAnsi"/>
          <w:sz w:val="20"/>
          <w:szCs w:val="20"/>
          <w:lang w:eastAsia="cs-CZ"/>
        </w:rPr>
        <w:t>zhotovi</w:t>
      </w:r>
      <w:r w:rsidRPr="00093999">
        <w:rPr>
          <w:rFonts w:cstheme="minorHAnsi"/>
          <w:sz w:val="20"/>
          <w:szCs w:val="20"/>
          <w:lang w:eastAsia="cs-CZ"/>
        </w:rPr>
        <w:t>teľ preberá plnú zodpovednosť za ďalšie nakladanie s</w:t>
      </w:r>
      <w:r>
        <w:rPr>
          <w:rFonts w:cstheme="minorHAnsi"/>
          <w:sz w:val="20"/>
          <w:szCs w:val="20"/>
          <w:lang w:eastAsia="cs-CZ"/>
        </w:rPr>
        <w:t> </w:t>
      </w:r>
      <w:r w:rsidRPr="00093999">
        <w:rPr>
          <w:rFonts w:cstheme="minorHAnsi"/>
          <w:sz w:val="20"/>
          <w:szCs w:val="20"/>
          <w:lang w:eastAsia="cs-CZ"/>
        </w:rPr>
        <w:t>NO</w:t>
      </w:r>
      <w:r>
        <w:rPr>
          <w:rFonts w:cstheme="minorHAnsi"/>
          <w:sz w:val="20"/>
          <w:szCs w:val="20"/>
          <w:lang w:eastAsia="cs-CZ"/>
        </w:rPr>
        <w:t>.</w:t>
      </w:r>
    </w:p>
    <w:p w14:paraId="271E6001"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Množstvo odpadu odčerpaného do cisternového vozidla bude merané overených meradlom (prietokomerom, alebo obdobným meradlom na zistenie presného množstva odobraného tekutého odpadu) v zmysle platného metrologického zákona. Presné množstvá jednotlivých odčerpaných odpadov (začiatočný a konečný stav) budú zaznamenávané do protokolu o vykonaných prácach, na základe ktorých bude vystavená faktúra za čistenie v m</w:t>
      </w:r>
      <w:r w:rsidRPr="00093999">
        <w:rPr>
          <w:rFonts w:cstheme="minorHAnsi"/>
          <w:sz w:val="20"/>
          <w:szCs w:val="20"/>
          <w:vertAlign w:val="superscript"/>
          <w:lang w:eastAsia="cs-CZ"/>
        </w:rPr>
        <w:t>3</w:t>
      </w:r>
      <w:r>
        <w:rPr>
          <w:rFonts w:cstheme="minorHAnsi"/>
          <w:sz w:val="20"/>
          <w:szCs w:val="20"/>
          <w:lang w:eastAsia="cs-CZ"/>
        </w:rPr>
        <w:t>.</w:t>
      </w:r>
    </w:p>
    <w:p w14:paraId="5355DAF5"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Pevný odpad bude fakturovaný na základe dokladu o odovzdaní odpadu – odvážení na overenej váhe v tonách.</w:t>
      </w:r>
    </w:p>
    <w:p w14:paraId="1FBDC59E"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 zneškodnení (zhodnotení) nebezpečného odpadu (ďalej NO) vystaví/doručí úspešný uchádzač (ďalej len </w:t>
      </w:r>
      <w:r>
        <w:rPr>
          <w:rFonts w:cstheme="minorHAnsi"/>
          <w:sz w:val="20"/>
          <w:szCs w:val="20"/>
          <w:lang w:eastAsia="cs-CZ"/>
        </w:rPr>
        <w:t>zhotovi</w:t>
      </w:r>
      <w:r w:rsidRPr="00093999">
        <w:rPr>
          <w:rFonts w:cstheme="minorHAnsi"/>
          <w:sz w:val="20"/>
          <w:szCs w:val="20"/>
          <w:lang w:eastAsia="cs-CZ"/>
        </w:rPr>
        <w:t>teľ) pre verejného obstarávateľa (ďalej len obstarávateľ) potvrdenia podľa platných predpisov, ktorými bude dokladované zneškodnenie (zhodnotenie) NO. Tieto doklady budú priložené k faktúre.</w:t>
      </w:r>
    </w:p>
    <w:p w14:paraId="4E53055B"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Arial"/>
          <w:sz w:val="20"/>
          <w:szCs w:val="20"/>
          <w:lang w:eastAsia="cs-CZ"/>
        </w:rPr>
        <w:t xml:space="preserve">Pre účely evidencie a ohlasovania odpadov bude </w:t>
      </w:r>
      <w:r>
        <w:rPr>
          <w:rFonts w:cstheme="minorHAnsi"/>
          <w:sz w:val="20"/>
          <w:szCs w:val="20"/>
          <w:lang w:eastAsia="cs-CZ"/>
        </w:rPr>
        <w:t>zhotovi</w:t>
      </w:r>
      <w:r w:rsidRPr="00093999">
        <w:rPr>
          <w:rFonts w:cs="Arial"/>
          <w:sz w:val="20"/>
          <w:szCs w:val="20"/>
          <w:lang w:eastAsia="cs-CZ"/>
        </w:rPr>
        <w:t>teľ za prítomnosti zástupcu objednávateľa vykonávať váženie reprezentatívnej vzorky kalu nasledovne:</w:t>
      </w:r>
    </w:p>
    <w:p w14:paraId="62014E6C"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overí presnosť váženia váhy kalibračným závažím o hmotnosti 1 kg;</w:t>
      </w:r>
    </w:p>
    <w:p w14:paraId="672A6152"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odváži odmerku (tara) a vynuluje váhu;</w:t>
      </w:r>
    </w:p>
    <w:p w14:paraId="5FE469B1"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naberie do odmerky množstvo kalu v objeme 1l a následne, správne naplnenú odmerku (kontrola zhody hladiny kalu s ryskou 1 l), odváži</w:t>
      </w:r>
    </w:p>
    <w:p w14:paraId="58B7A283" w14:textId="77777777" w:rsidR="00A0420D" w:rsidRPr="00093999" w:rsidRDefault="00A0420D" w:rsidP="00A0420D">
      <w:pPr>
        <w:spacing w:before="120"/>
        <w:ind w:left="1416"/>
        <w:rPr>
          <w:rFonts w:ascii="Arial" w:hAnsi="Arial" w:cs="Arial"/>
          <w:sz w:val="20"/>
          <w:szCs w:val="20"/>
        </w:rPr>
      </w:pPr>
      <w:r w:rsidRPr="00093999">
        <w:rPr>
          <w:rFonts w:ascii="Arial" w:hAnsi="Arial" w:cs="Arial"/>
          <w:sz w:val="20"/>
          <w:szCs w:val="20"/>
        </w:rPr>
        <w:t>Zisteným koeficientom bude prepočítaný objem kalu v metroch kubických na hmotnosť v tonách a zaznamenaný do preberacích dokumentov o vykonaných prácach.</w:t>
      </w:r>
    </w:p>
    <w:p w14:paraId="17E2550F" w14:textId="77777777" w:rsidR="00A0420D" w:rsidRPr="00093999" w:rsidRDefault="00A0420D" w:rsidP="00A0420D">
      <w:pPr>
        <w:pStyle w:val="Odsekzoznamu"/>
        <w:numPr>
          <w:ilvl w:val="0"/>
          <w:numId w:val="107"/>
        </w:numPr>
        <w:spacing w:before="120" w:after="120"/>
        <w:rPr>
          <w:rFonts w:cs="Arial"/>
          <w:sz w:val="20"/>
          <w:szCs w:val="20"/>
        </w:rPr>
      </w:pPr>
      <w:r w:rsidRPr="00093999">
        <w:rPr>
          <w:rFonts w:cs="Arial"/>
          <w:sz w:val="20"/>
          <w:szCs w:val="20"/>
          <w:lang w:eastAsia="cs-CZ"/>
        </w:rPr>
        <w:t xml:space="preserve">Prepravu nebezpečného odpadu zabezpečí </w:t>
      </w:r>
      <w:r>
        <w:rPr>
          <w:rFonts w:cstheme="minorHAnsi"/>
          <w:sz w:val="20"/>
          <w:szCs w:val="20"/>
          <w:lang w:eastAsia="cs-CZ"/>
        </w:rPr>
        <w:t>zhotovi</w:t>
      </w:r>
      <w:r w:rsidRPr="00093999">
        <w:rPr>
          <w:rFonts w:cs="Arial"/>
          <w:sz w:val="20"/>
          <w:szCs w:val="20"/>
          <w:lang w:eastAsia="cs-CZ"/>
        </w:rPr>
        <w:t>teľ v súlade s platnými predpismi ADR,</w:t>
      </w:r>
    </w:p>
    <w:p w14:paraId="60E5CF47" w14:textId="71959AC5" w:rsidR="00A0420D" w:rsidRPr="00C97EE1" w:rsidRDefault="00A0420D" w:rsidP="00A0420D">
      <w:pPr>
        <w:pStyle w:val="Odsekzoznamu"/>
        <w:numPr>
          <w:ilvl w:val="0"/>
          <w:numId w:val="107"/>
        </w:numPr>
        <w:spacing w:before="120" w:after="120"/>
        <w:rPr>
          <w:rFonts w:cs="Arial"/>
          <w:sz w:val="20"/>
          <w:szCs w:val="20"/>
        </w:rPr>
      </w:pPr>
      <w:r w:rsidRPr="00093999">
        <w:rPr>
          <w:rFonts w:cs="Arial"/>
          <w:sz w:val="20"/>
          <w:szCs w:val="20"/>
          <w:lang w:eastAsia="cs-CZ"/>
        </w:rPr>
        <w:lastRenderedPageBreak/>
        <w:t>K fakturáci</w:t>
      </w:r>
      <w:r w:rsidR="002D2B3D">
        <w:rPr>
          <w:rFonts w:cs="Arial"/>
          <w:sz w:val="20"/>
          <w:szCs w:val="20"/>
          <w:lang w:eastAsia="cs-CZ"/>
        </w:rPr>
        <w:t>i</w:t>
      </w:r>
      <w:r w:rsidRPr="00093999">
        <w:rPr>
          <w:rFonts w:cs="Arial"/>
          <w:sz w:val="20"/>
          <w:szCs w:val="20"/>
          <w:lang w:eastAsia="cs-CZ"/>
        </w:rPr>
        <w:t xml:space="preserve"> </w:t>
      </w:r>
      <w:r>
        <w:rPr>
          <w:rFonts w:cstheme="minorHAnsi"/>
          <w:sz w:val="20"/>
          <w:szCs w:val="20"/>
          <w:lang w:eastAsia="cs-CZ"/>
        </w:rPr>
        <w:t>zhotovi</w:t>
      </w:r>
      <w:r w:rsidRPr="00093999">
        <w:rPr>
          <w:rFonts w:cs="Arial"/>
          <w:sz w:val="20"/>
          <w:szCs w:val="20"/>
          <w:lang w:eastAsia="cs-CZ"/>
        </w:rPr>
        <w:t>teľ okrem preberacieho protokolu priloží pre každé zariadenie „</w:t>
      </w:r>
      <w:r w:rsidRPr="00093999">
        <w:rPr>
          <w:rFonts w:cs="Arial"/>
          <w:sz w:val="20"/>
          <w:szCs w:val="20"/>
        </w:rPr>
        <w:t>Správu o priebehu čistenia“ so zápisom všetkých skutočností, ktoré boli zistené pri čistení, špecifikácia ORL/RN podľa prílohy zmluvy a objednávky, objemy, fotodokumentácia daného stavu prípadných poškodení, pred a po čistení, súčasťou je aj  protokol o vykonaných prácach a meraní hustoty kalu samostatne z jednotlivých zariadení. Meranie kalu sa vykonáva za účelom hlásení orgánom štátnej správy, ktoré je požadované v tonách.</w:t>
      </w:r>
    </w:p>
    <w:p w14:paraId="204395D4" w14:textId="77777777" w:rsidR="008A3132" w:rsidRPr="00017070" w:rsidRDefault="008A3132" w:rsidP="008A3132">
      <w:pPr>
        <w:pStyle w:val="Odsekzoznamu"/>
        <w:numPr>
          <w:ilvl w:val="0"/>
          <w:numId w:val="100"/>
        </w:numPr>
        <w:tabs>
          <w:tab w:val="left" w:pos="-1560"/>
        </w:tabs>
        <w:spacing w:after="120"/>
        <w:ind w:left="567" w:hanging="567"/>
        <w:rPr>
          <w:rFonts w:cs="Arial"/>
          <w:sz w:val="20"/>
          <w:szCs w:val="20"/>
        </w:rPr>
      </w:pPr>
      <w:r w:rsidRPr="00017070">
        <w:rPr>
          <w:rFonts w:cs="Arial"/>
          <w:sz w:val="20"/>
          <w:szCs w:val="20"/>
        </w:rPr>
        <w:t>Zhotoviteľ bude práce vykonávať sedem dní v týždni, aj v dňoch pracovného pokoja (soboty, nedele, sviatky ) v súlade so súťažnými podkladmi, touto rámcovou dohodou a objednávkami objednávateľa, pričom bude v maximálnej miere využívať čas denného svetla, čo zohľadní pri spracovaní harmonogramov postupu prác.</w:t>
      </w:r>
    </w:p>
    <w:p w14:paraId="5BD7A04F" w14:textId="77777777" w:rsidR="008A3132" w:rsidRPr="00503A9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Objednávateľ pove</w:t>
      </w:r>
      <w:r>
        <w:rPr>
          <w:rFonts w:cs="Arial"/>
          <w:sz w:val="20"/>
          <w:szCs w:val="20"/>
        </w:rPr>
        <w:t>ruje funkciou technického dozoru vedúceho</w:t>
      </w:r>
      <w:r w:rsidRPr="00C10AAA">
        <w:rPr>
          <w:rFonts w:cs="Arial"/>
          <w:sz w:val="20"/>
          <w:szCs w:val="20"/>
        </w:rPr>
        <w:t xml:space="preserve"> príslušného SSÚD/ SSÚR.</w:t>
      </w:r>
      <w:r w:rsidRPr="00F75A4F">
        <w:rPr>
          <w:rFonts w:cs="Arial"/>
          <w:sz w:val="20"/>
          <w:szCs w:val="20"/>
        </w:rPr>
        <w:t xml:space="preserve"> V jeho neprítomnosti bude technický dozor vykonávať poverený zástupca objednávateľa – menovite bude up</w:t>
      </w:r>
      <w:r>
        <w:rPr>
          <w:rFonts w:cs="Arial"/>
          <w:sz w:val="20"/>
          <w:szCs w:val="20"/>
        </w:rPr>
        <w:t>resnený</w:t>
      </w:r>
      <w:r w:rsidRPr="00F75A4F">
        <w:rPr>
          <w:rFonts w:cs="Arial"/>
          <w:sz w:val="20"/>
          <w:szCs w:val="20"/>
        </w:rPr>
        <w:t xml:space="preserve">. Technický dozor bude </w:t>
      </w:r>
      <w:r>
        <w:rPr>
          <w:rFonts w:cs="Arial"/>
          <w:sz w:val="20"/>
          <w:szCs w:val="20"/>
        </w:rPr>
        <w:t xml:space="preserve">odovzdávať miesto plnenia, </w:t>
      </w:r>
      <w:r w:rsidRPr="00F75A4F">
        <w:rPr>
          <w:rFonts w:cs="Arial"/>
          <w:sz w:val="20"/>
          <w:szCs w:val="20"/>
        </w:rPr>
        <w:t>zastupovať objedn</w:t>
      </w:r>
      <w:r>
        <w:rPr>
          <w:rFonts w:cs="Arial"/>
          <w:sz w:val="20"/>
          <w:szCs w:val="20"/>
        </w:rPr>
        <w:t>ávateľa pri</w:t>
      </w:r>
      <w:r w:rsidRPr="00F75A4F">
        <w:rPr>
          <w:rFonts w:cs="Arial"/>
          <w:sz w:val="20"/>
          <w:szCs w:val="20"/>
        </w:rPr>
        <w:t xml:space="preserve"> zisť</w:t>
      </w:r>
      <w:r>
        <w:rPr>
          <w:rFonts w:cs="Arial"/>
          <w:sz w:val="20"/>
          <w:szCs w:val="20"/>
        </w:rPr>
        <w:t>ovaní skutočne vykonaných prác</w:t>
      </w:r>
      <w:r w:rsidRPr="00F75A4F">
        <w:rPr>
          <w:rFonts w:cs="Arial"/>
          <w:sz w:val="20"/>
          <w:szCs w:val="20"/>
        </w:rPr>
        <w:t xml:space="preserve">, odovzdaní </w:t>
      </w:r>
      <w:r>
        <w:rPr>
          <w:rFonts w:cs="Arial"/>
          <w:sz w:val="20"/>
          <w:szCs w:val="20"/>
        </w:rPr>
        <w:t xml:space="preserve">samostaného </w:t>
      </w:r>
      <w:r w:rsidRPr="00C10AAA">
        <w:rPr>
          <w:rFonts w:cs="Arial"/>
          <w:sz w:val="20"/>
          <w:szCs w:val="20"/>
        </w:rPr>
        <w:t>diela a kontrole vystavených faktúr.</w:t>
      </w:r>
    </w:p>
    <w:p w14:paraId="7A2DDCAC" w14:textId="77777777" w:rsidR="008A3132" w:rsidRPr="002462EB" w:rsidRDefault="008A3132" w:rsidP="008A3132">
      <w:pPr>
        <w:numPr>
          <w:ilvl w:val="0"/>
          <w:numId w:val="100"/>
        </w:numPr>
        <w:ind w:left="567" w:hanging="567"/>
        <w:jc w:val="left"/>
        <w:rPr>
          <w:rFonts w:cs="Arial"/>
          <w:sz w:val="20"/>
          <w:szCs w:val="20"/>
        </w:rPr>
      </w:pPr>
      <w:r w:rsidRPr="00C10AAA">
        <w:rPr>
          <w:rFonts w:ascii="Arial" w:hAnsi="Arial" w:cs="Arial"/>
          <w:sz w:val="20"/>
          <w:szCs w:val="20"/>
        </w:rPr>
        <w:t>Objednávateľ je oprávnený kontrolovať vykonávanie diela podľa konkrétnej objednávky.</w:t>
      </w:r>
    </w:p>
    <w:p w14:paraId="4C77BADA"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je povinný v plnej miere rešpektovať organizáciu dopravy podľa podmienok určenia v zmysle zákona 135/1961 Zb. o pozemných komunikáciách (cestný zákon) v znení neskorších predpisov</w:t>
      </w:r>
    </w:p>
    <w:p w14:paraId="28482D84"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 xml:space="preserve">Zhotoviteľ zodpovedá za primeraný </w:t>
      </w:r>
      <w:r>
        <w:rPr>
          <w:rFonts w:cs="Arial"/>
          <w:sz w:val="20"/>
          <w:szCs w:val="20"/>
        </w:rPr>
        <w:t>poriadok a čistotu v mieste plnenia</w:t>
      </w:r>
      <w:r w:rsidRPr="00C10AAA">
        <w:rPr>
          <w:rFonts w:cs="Arial"/>
          <w:sz w:val="20"/>
          <w:szCs w:val="20"/>
        </w:rPr>
        <w:t xml:space="preserve"> a je povinný odstraňovať na svoje náklady </w:t>
      </w:r>
      <w:r>
        <w:rPr>
          <w:rFonts w:cs="Arial"/>
          <w:sz w:val="20"/>
          <w:szCs w:val="20"/>
        </w:rPr>
        <w:t xml:space="preserve">odpady a </w:t>
      </w:r>
      <w:r w:rsidRPr="00C10AAA">
        <w:rPr>
          <w:rFonts w:cs="Arial"/>
          <w:sz w:val="20"/>
          <w:szCs w:val="20"/>
        </w:rPr>
        <w:t>nečistoty vzniknuté jeho prácami.</w:t>
      </w:r>
    </w:p>
    <w:p w14:paraId="7406DF24" w14:textId="77777777" w:rsidR="008A3132" w:rsidRPr="009477A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vzniku akýchkoľvek odpadov pri vykonávaní diela je zhotoviteľ zodpovedný za nakladanie s týmit</w:t>
      </w:r>
      <w:r w:rsidRPr="00F75A4F">
        <w:rPr>
          <w:rFonts w:cs="Arial"/>
          <w:sz w:val="20"/>
          <w:szCs w:val="20"/>
        </w:rPr>
        <w:t>o odpadmi a v zmysle zákona č. 79/2015 Z. z. o odpadoch a  o zmene a doplnení niektorých zákonov v znení neskorších predpisov (ďalej iba „</w:t>
      </w:r>
      <w:r w:rsidRPr="00F75A4F">
        <w:rPr>
          <w:rFonts w:cs="Arial"/>
          <w:b/>
          <w:sz w:val="20"/>
          <w:szCs w:val="20"/>
        </w:rPr>
        <w:t>zákon o odpadoch</w:t>
      </w:r>
      <w:r w:rsidRPr="00F75A4F">
        <w:rPr>
          <w:rFonts w:cs="Arial"/>
          <w:sz w:val="20"/>
          <w:szCs w:val="20"/>
        </w:rPr>
        <w:t>“) je povinný plniť všetky svoje povinnosti, ktoré prislúchajú držiteľovi odpadu v zmysle príslušných ustanovení zákona o</w:t>
      </w:r>
      <w:r w:rsidRPr="00503A9A">
        <w:rPr>
          <w:rFonts w:cs="Arial"/>
          <w:sz w:val="20"/>
          <w:szCs w:val="20"/>
        </w:rPr>
        <w:t xml:space="preserve"> odpadoch.</w:t>
      </w:r>
      <w:r w:rsidRPr="009477AB">
        <w:t xml:space="preserve"> </w:t>
      </w:r>
      <w:r w:rsidRPr="009477AB">
        <w:rPr>
          <w:sz w:val="20"/>
          <w:szCs w:val="20"/>
        </w:rPr>
        <w:t>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ustanovneia § 77 zákona o odpadoch. Zodpovedný zamestnanec objednávateľa poverený kontrolou selektívnej demolácie je za účelom tejto činnosti oprávnený vykonávať takúto kontrolu na stavenisku priebežne na mesačnej báze.</w:t>
      </w:r>
      <w:r w:rsidRPr="009477AB">
        <w:rPr>
          <w:rFonts w:cs="Arial"/>
          <w:sz w:val="20"/>
          <w:szCs w:val="20"/>
        </w:rPr>
        <w:t xml:space="preserve"> </w:t>
      </w:r>
    </w:p>
    <w:p w14:paraId="46AB5F24" w14:textId="5403BE2B"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 xml:space="preserve">Zhotoviteľ je zároveň povinný dodržiavať všetky povinnosti podľa vyhlášky </w:t>
      </w:r>
      <w:r>
        <w:rPr>
          <w:rFonts w:cs="Arial"/>
          <w:sz w:val="20"/>
          <w:szCs w:val="20"/>
        </w:rPr>
        <w:t>Ministerstva životného prostredia Slovenskej republiky (ďalej len „</w:t>
      </w:r>
      <w:r w:rsidRPr="002B2205">
        <w:rPr>
          <w:rFonts w:cs="Arial"/>
          <w:b/>
          <w:sz w:val="20"/>
          <w:szCs w:val="20"/>
        </w:rPr>
        <w:t>MŽP SR</w:t>
      </w:r>
      <w:r>
        <w:rPr>
          <w:rFonts w:cs="Arial"/>
          <w:sz w:val="20"/>
          <w:szCs w:val="20"/>
        </w:rPr>
        <w:t xml:space="preserve">“) </w:t>
      </w:r>
      <w:r w:rsidRPr="00C10AAA">
        <w:rPr>
          <w:rFonts w:cs="Arial"/>
          <w:sz w:val="20"/>
          <w:szCs w:val="20"/>
        </w:rPr>
        <w:t>č. 366/2015 Z .z. o evidenčnej povinnosti a ohlasovacej povinnosti (ďalej len „</w:t>
      </w:r>
      <w:r w:rsidRPr="00F75A4F">
        <w:rPr>
          <w:rFonts w:cs="Arial"/>
          <w:b/>
          <w:sz w:val="20"/>
          <w:szCs w:val="20"/>
        </w:rPr>
        <w:t>vyhláška č. 366/2015 Z. z.</w:t>
      </w:r>
      <w:r w:rsidRPr="00F75A4F">
        <w:rPr>
          <w:rFonts w:cs="Arial"/>
          <w:sz w:val="20"/>
          <w:szCs w:val="20"/>
        </w:rPr>
        <w:t>“), vyhlášky</w:t>
      </w:r>
      <w:r>
        <w:rPr>
          <w:rFonts w:cs="Arial"/>
          <w:sz w:val="20"/>
          <w:szCs w:val="20"/>
        </w:rPr>
        <w:t xml:space="preserve"> MŽP SR</w:t>
      </w:r>
      <w:r w:rsidRPr="00F75A4F">
        <w:rPr>
          <w:rFonts w:cs="Arial"/>
          <w:sz w:val="20"/>
          <w:szCs w:val="20"/>
        </w:rPr>
        <w:t xml:space="preserve"> č. 365/2015 Z. z., ktorou sa ustanovuje Katalóg odpadov</w:t>
      </w:r>
      <w:r>
        <w:rPr>
          <w:rFonts w:cs="Arial"/>
          <w:sz w:val="20"/>
          <w:szCs w:val="20"/>
        </w:rPr>
        <w:t xml:space="preserve"> v znení neskorších predpisov</w:t>
      </w:r>
      <w:r w:rsidRPr="00F75A4F">
        <w:rPr>
          <w:rFonts w:cs="Arial"/>
          <w:sz w:val="20"/>
          <w:szCs w:val="20"/>
        </w:rPr>
        <w:t xml:space="preserve"> a vyhlášky č. 371/2015 Z. z., ktorou sa vykonáv</w:t>
      </w:r>
      <w:r>
        <w:rPr>
          <w:rFonts w:cs="Arial"/>
          <w:sz w:val="20"/>
          <w:szCs w:val="20"/>
        </w:rPr>
        <w:t xml:space="preserve">ajú niektoré ustanovenia zákona </w:t>
      </w:r>
      <w:r w:rsidRPr="00F75A4F">
        <w:rPr>
          <w:rFonts w:cs="Arial"/>
          <w:sz w:val="20"/>
          <w:szCs w:val="20"/>
        </w:rPr>
        <w:t>o</w:t>
      </w:r>
      <w:r>
        <w:rPr>
          <w:rFonts w:cs="Arial"/>
          <w:sz w:val="20"/>
          <w:szCs w:val="20"/>
        </w:rPr>
        <w:t> </w:t>
      </w:r>
      <w:r w:rsidRPr="00F75A4F">
        <w:rPr>
          <w:rFonts w:cs="Arial"/>
          <w:sz w:val="20"/>
          <w:szCs w:val="20"/>
        </w:rPr>
        <w:t>odpadoch</w:t>
      </w:r>
      <w:r>
        <w:rPr>
          <w:rFonts w:cs="Arial"/>
          <w:sz w:val="20"/>
          <w:szCs w:val="20"/>
        </w:rPr>
        <w:t xml:space="preserve"> v znení neskorších predpisov</w:t>
      </w:r>
      <w:r w:rsidRPr="00F75A4F">
        <w:rPr>
          <w:rFonts w:cs="Arial"/>
          <w:sz w:val="20"/>
          <w:szCs w:val="20"/>
        </w:rPr>
        <w:t>, ako aj podľa ostatých právnych predpisov v oblasti nakladania s odpadmi.</w:t>
      </w:r>
      <w:r w:rsidRPr="009477AB">
        <w:rPr>
          <w:sz w:val="20"/>
          <w:szCs w:val="20"/>
        </w:rPr>
        <w:t xml:space="preserve"> V súlade s ust. § 2 vyhlášky 344/2022 o stavebných a </w:t>
      </w:r>
      <w:r w:rsidR="00A0420D">
        <w:rPr>
          <w:sz w:val="20"/>
          <w:szCs w:val="20"/>
        </w:rPr>
        <w:t>od</w:t>
      </w:r>
      <w:r w:rsidRPr="009477AB">
        <w:rPr>
          <w:sz w:val="20"/>
          <w:szCs w:val="20"/>
        </w:rPr>
        <w:t>padoch z demolácií ktorou sa vykonávajú niektoré ustanovenia zákona o odpadoch sa zhotoviteľ zaväzuje preukázať objednávateľovi oprávnenie nakladania s odpadmi a udržiavať ho platné počas trvania rámcovej dohody.</w:t>
      </w:r>
    </w:p>
    <w:p w14:paraId="1EBA5D09" w14:textId="311AC894" w:rsidR="00A0420D" w:rsidRPr="009477AB" w:rsidRDefault="00A0420D" w:rsidP="00A0420D">
      <w:pPr>
        <w:pStyle w:val="Odsekzoznamu"/>
        <w:numPr>
          <w:ilvl w:val="0"/>
          <w:numId w:val="100"/>
        </w:numPr>
        <w:tabs>
          <w:tab w:val="left" w:pos="-1560"/>
        </w:tabs>
        <w:spacing w:after="120"/>
        <w:ind w:left="567" w:hanging="567"/>
        <w:rPr>
          <w:rFonts w:cs="Arial"/>
          <w:sz w:val="20"/>
          <w:szCs w:val="20"/>
        </w:rPr>
      </w:pPr>
      <w:r w:rsidRPr="009477AB">
        <w:rPr>
          <w:sz w:val="20"/>
          <w:szCs w:val="20"/>
        </w:rPr>
        <w:t xml:space="preserve">Zhotoviteľ je povinný uchovávať všetky doklady preukazujúce spôsob nakladania s odpadom a v zmysle vyhlášky </w:t>
      </w:r>
      <w:r>
        <w:rPr>
          <w:sz w:val="20"/>
          <w:szCs w:val="20"/>
        </w:rPr>
        <w:t>č. 366/2015 Z.</w:t>
      </w:r>
      <w:r w:rsidR="002D2B3D">
        <w:rPr>
          <w:sz w:val="20"/>
          <w:szCs w:val="20"/>
        </w:rPr>
        <w:t xml:space="preserve"> </w:t>
      </w:r>
      <w:r>
        <w:rPr>
          <w:sz w:val="20"/>
          <w:szCs w:val="20"/>
        </w:rPr>
        <w:t>z.</w:t>
      </w:r>
      <w:r w:rsidRPr="009477AB">
        <w:rPr>
          <w:sz w:val="20"/>
          <w:szCs w:val="20"/>
        </w:rPr>
        <w:t xml:space="preserve"> je povinný viesť evidenciu odpadov na Evidenčnom liste odpadov. K preberaniu diela podľa článku VIII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w:t>
      </w:r>
      <w:r w:rsidRPr="00922EC4">
        <w:rPr>
          <w:rFonts w:cs="Arial"/>
          <w:sz w:val="20"/>
          <w:szCs w:val="20"/>
        </w:rPr>
        <w:t xml:space="preserve"> </w:t>
      </w:r>
      <w:r>
        <w:rPr>
          <w:rFonts w:cs="Arial"/>
          <w:sz w:val="20"/>
          <w:szCs w:val="20"/>
        </w:rPr>
        <w:t>podľa vyhlášky č. 366/2015 Z. z</w:t>
      </w:r>
      <w:r w:rsidRPr="009477AB">
        <w:rPr>
          <w:sz w:val="20"/>
          <w:szCs w:val="20"/>
        </w:rPr>
        <w:t xml:space="preserve">. Doklady o množstve a spôsobe nakladania s odpadmi podľa tohto bodu je zhotoviteľ objednávateľovi povinný predložiť alebo odovzdať aj kedykoľvek na vyžiadanie objednávateľa.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za každý kalendárny mesiac, najneskôr však do </w:t>
      </w:r>
      <w:r w:rsidRPr="003E6920">
        <w:rPr>
          <w:sz w:val="20"/>
          <w:szCs w:val="20"/>
        </w:rPr>
        <w:t>20</w:t>
      </w:r>
      <w:r w:rsidRPr="00F63205">
        <w:rPr>
          <w:sz w:val="20"/>
          <w:szCs w:val="20"/>
        </w:rPr>
        <w:t>.</w:t>
      </w:r>
      <w:r w:rsidRPr="009477AB">
        <w:rPr>
          <w:sz w:val="20"/>
          <w:szCs w:val="20"/>
        </w:rPr>
        <w:t xml:space="preserve"> kalendárneho dňa príslušného mesiaca.</w:t>
      </w:r>
    </w:p>
    <w:p w14:paraId="0692FE9E"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ak vznikne objednávateľovi akákoľvek škoda v súvislosti s porušením povinností zhotoviteľa dodržiavať ustanovenia v oblasti nakladania s odpadmi podľa tohto článku dohody, zhotoviteľ je povinný túto škodu objednávateľovi nahradiť. Škodou podľa tohto bodu sa myslí aj ulo</w:t>
      </w:r>
      <w:r w:rsidRPr="00F75A4F">
        <w:rPr>
          <w:rFonts w:cs="Arial"/>
          <w:sz w:val="20"/>
          <w:szCs w:val="20"/>
        </w:rPr>
        <w:t>ženie akejkoľvek sankcie objednávateľovi zo strany príslušných orgánov v oblasti odpadového hospodárstva za nesplnenie akejkoľvek povinnosti zhotoviteľa.</w:t>
      </w:r>
    </w:p>
    <w:p w14:paraId="503EB629" w14:textId="77777777" w:rsidR="008A3132" w:rsidRPr="00624B09" w:rsidRDefault="008A3132" w:rsidP="008A3132">
      <w:pPr>
        <w:pStyle w:val="Odsekzoznamu"/>
        <w:numPr>
          <w:ilvl w:val="0"/>
          <w:numId w:val="100"/>
        </w:numPr>
        <w:tabs>
          <w:tab w:val="left" w:pos="-1560"/>
        </w:tabs>
        <w:spacing w:after="120"/>
        <w:ind w:left="567" w:hanging="567"/>
        <w:rPr>
          <w:rFonts w:cs="Arial"/>
          <w:sz w:val="20"/>
          <w:szCs w:val="20"/>
        </w:rPr>
      </w:pPr>
      <w:r w:rsidRPr="00F75A4F">
        <w:rPr>
          <w:rFonts w:cs="Arial"/>
          <w:sz w:val="20"/>
          <w:szCs w:val="20"/>
        </w:rPr>
        <w:t>Zhotoviteľ sa zaväzuje, že nebude v súvislosti s predmetom dohody v súvislosti s vykonávaním</w:t>
      </w:r>
      <w:r w:rsidRPr="00C10AAA">
        <w:rPr>
          <w:rFonts w:cs="Arial"/>
          <w:sz w:val="20"/>
          <w:szCs w:val="20"/>
        </w:rPr>
        <w:t xml:space="preserve"> činnosti, ktorá je predmetom dohody zamestnávať zamestnancov v rozpore s právnymi predpismi Slovenskej republiky upravujúcimi nelegálnu prácu a nelegálne zamestnávanie, ako aj </w:t>
      </w:r>
      <w:r w:rsidRPr="00F75A4F">
        <w:rPr>
          <w:rFonts w:cs="Arial"/>
          <w:sz w:val="20"/>
          <w:szCs w:val="20"/>
        </w:rPr>
        <w:t>právnymi predpismi Európskej únie, a to najmä v rozpore so zákonom č. 82/2005 Z. z. o nelegálnej práci a nelegálnom zamestnávaní a o zmene a doplnení niektorých zákonov</w:t>
      </w:r>
      <w:r>
        <w:rPr>
          <w:rFonts w:cs="Arial"/>
          <w:sz w:val="20"/>
          <w:szCs w:val="20"/>
        </w:rPr>
        <w:t xml:space="preserve"> v znení neskorších predpisov</w:t>
      </w:r>
      <w:r w:rsidRPr="00F75A4F">
        <w:rPr>
          <w:rFonts w:cs="Arial"/>
          <w:sz w:val="20"/>
          <w:szCs w:val="20"/>
        </w:rPr>
        <w:t xml:space="preserve"> (ďalej len „</w:t>
      </w:r>
      <w:r w:rsidRPr="00F75A4F">
        <w:rPr>
          <w:rFonts w:cs="Arial"/>
          <w:b/>
          <w:sz w:val="20"/>
          <w:szCs w:val="20"/>
        </w:rPr>
        <w:t>zákon o nelegálnej práci</w:t>
      </w:r>
      <w:r w:rsidRPr="00503A9A">
        <w:rPr>
          <w:rFonts w:cs="Arial"/>
          <w:sz w:val="20"/>
          <w:szCs w:val="20"/>
        </w:rPr>
        <w:t>“), v spojení so zákonom č. 311/2001 Z. z. Zákonník práce</w:t>
      </w:r>
      <w:r>
        <w:rPr>
          <w:rFonts w:cs="Arial"/>
          <w:sz w:val="20"/>
          <w:szCs w:val="20"/>
        </w:rPr>
        <w:t xml:space="preserve"> v znení neskorších predpisov</w:t>
      </w:r>
      <w:r w:rsidRPr="00503A9A">
        <w:rPr>
          <w:rFonts w:cs="Arial"/>
          <w:sz w:val="20"/>
          <w:szCs w:val="20"/>
        </w:rPr>
        <w:t>, Obchodným zá</w:t>
      </w:r>
      <w:r w:rsidRPr="00624B09">
        <w:rPr>
          <w:rFonts w:cs="Arial"/>
          <w:sz w:val="20"/>
          <w:szCs w:val="20"/>
        </w:rPr>
        <w:t>konníkom, zákonom č. 5/2004 Z. z. o službách zamestnanosti a o zmene a doplnení niektorých zákonov</w:t>
      </w:r>
      <w:r>
        <w:rPr>
          <w:rFonts w:cs="Arial"/>
          <w:sz w:val="20"/>
          <w:szCs w:val="20"/>
        </w:rPr>
        <w:t xml:space="preserve"> v znení </w:t>
      </w:r>
      <w:r>
        <w:rPr>
          <w:rFonts w:cs="Arial"/>
          <w:sz w:val="20"/>
          <w:szCs w:val="20"/>
        </w:rPr>
        <w:lastRenderedPageBreak/>
        <w:t>neskorších predpisov</w:t>
      </w:r>
      <w:r w:rsidRPr="00624B09">
        <w:rPr>
          <w:rFonts w:cs="Arial"/>
          <w:sz w:val="20"/>
          <w:szCs w:val="20"/>
        </w:rPr>
        <w:t>, zákonom č. 461/2003 Z. z. o sociálnom poistení</w:t>
      </w:r>
      <w:r>
        <w:rPr>
          <w:rFonts w:cs="Arial"/>
          <w:sz w:val="20"/>
          <w:szCs w:val="20"/>
        </w:rPr>
        <w:t xml:space="preserve"> v znení neskorších predpisov</w:t>
      </w:r>
      <w:r w:rsidRPr="00624B09">
        <w:rPr>
          <w:rFonts w:cs="Arial"/>
          <w:sz w:val="20"/>
          <w:szCs w:val="20"/>
        </w:rPr>
        <w:t>, zákonom č. 404/2011 Z. z. o pobyte cudzincov a o zmene a doplnení niektorých zákonov</w:t>
      </w:r>
      <w:r>
        <w:rPr>
          <w:rFonts w:cs="Arial"/>
          <w:sz w:val="20"/>
          <w:szCs w:val="20"/>
        </w:rPr>
        <w:t xml:space="preserve"> v znení neskorších predpisov</w:t>
      </w:r>
      <w:r w:rsidRPr="00624B09">
        <w:rPr>
          <w:rFonts w:cs="Arial"/>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0DF16AB" w14:textId="77777777"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624B09">
        <w:rPr>
          <w:rFonts w:cs="Arial"/>
          <w:sz w:val="20"/>
          <w:szCs w:val="20"/>
        </w:rPr>
        <w:t>V prípade, že orgán vykonávajúci kontrolu nelegálnej práce a nelegálneho zamestnávania zistí porušenie § 7b ods. 5 zákona o nelegálnej práci, t. j. porušenie zákazu prijať prácu alebo s</w:t>
      </w:r>
      <w:r w:rsidRPr="00316C6A">
        <w:rPr>
          <w:rFonts w:cs="Arial"/>
          <w:sz w:val="20"/>
          <w:szCs w:val="20"/>
        </w:rPr>
        <w:t>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9755471" w14:textId="77777777"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je pri plnení tejto rámcovej dohody povinný dodržiavať príslušné právne predpisy v oblasti ochrany životného prostredi</w:t>
      </w:r>
      <w:r w:rsidRPr="00F75A4F">
        <w:rPr>
          <w:rFonts w:cs="Arial"/>
          <w:sz w:val="20"/>
          <w:szCs w:val="20"/>
        </w:rPr>
        <w:t>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05356758" w14:textId="462C2148"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ak konaním zhotoviteľa v súvislosti s plnením predmetu tejto rámcovej dohody dôjde k porušeniu predpisov v oblasti ochrany životného prostredia, objednávateľ má nárok na zapla</w:t>
      </w:r>
      <w:r w:rsidR="00963022">
        <w:rPr>
          <w:rFonts w:cs="Arial"/>
          <w:sz w:val="20"/>
          <w:szCs w:val="20"/>
        </w:rPr>
        <w:t>tenie zmluvnej pokuty vo výške 10</w:t>
      </w:r>
      <w:r w:rsidRPr="00C10AAA">
        <w:rPr>
          <w:rFonts w:cs="Arial"/>
          <w:sz w:val="20"/>
          <w:szCs w:val="20"/>
        </w:rPr>
        <w:t>00 Eur za každé takého porušenie.</w:t>
      </w:r>
    </w:p>
    <w:p w14:paraId="6CCA4AD8" w14:textId="77777777" w:rsidR="008A3132" w:rsidRPr="00F75A4F" w:rsidRDefault="008A3132" w:rsidP="008A3132">
      <w:pPr>
        <w:numPr>
          <w:ilvl w:val="0"/>
          <w:numId w:val="100"/>
        </w:numPr>
        <w:ind w:left="567" w:hanging="567"/>
        <w:rPr>
          <w:rFonts w:ascii="Arial" w:hAnsi="Arial" w:cs="Arial"/>
          <w:sz w:val="20"/>
          <w:szCs w:val="20"/>
        </w:rPr>
      </w:pPr>
      <w:r>
        <w:rPr>
          <w:rFonts w:ascii="Arial" w:hAnsi="Arial" w:cs="Arial"/>
          <w:sz w:val="20"/>
          <w:szCs w:val="20"/>
        </w:rPr>
        <w:t>Označenie miesta plnenia</w:t>
      </w:r>
      <w:r w:rsidRPr="00F75A4F">
        <w:rPr>
          <w:rFonts w:ascii="Arial" w:hAnsi="Arial" w:cs="Arial"/>
          <w:sz w:val="20"/>
          <w:szCs w:val="20"/>
        </w:rPr>
        <w:t xml:space="preserve"> zabezpečí objednávateľ (príslušné SSÚD alebo SSÚR) podľa platnej legislatívy. Zabezpečenie a údržba dočasného dopravného značenia pre usmernenie dopravy počas vykonávania prác nie je súčasťou dodávky. V prípade, ak z viny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Táto skutočnosť bude uvedená v stavebnom denníku. </w:t>
      </w:r>
    </w:p>
    <w:p w14:paraId="27A6434C" w14:textId="77777777" w:rsidR="008A3132" w:rsidRPr="009018E8" w:rsidRDefault="008A3132" w:rsidP="008A3132">
      <w:pPr>
        <w:numPr>
          <w:ilvl w:val="0"/>
          <w:numId w:val="100"/>
        </w:numPr>
        <w:ind w:left="567" w:hanging="567"/>
        <w:rPr>
          <w:rFonts w:ascii="Arial" w:hAnsi="Arial" w:cs="Arial"/>
          <w:sz w:val="20"/>
          <w:szCs w:val="20"/>
        </w:rPr>
      </w:pPr>
      <w:r w:rsidRPr="009018E8">
        <w:rPr>
          <w:rFonts w:ascii="Arial" w:hAnsi="Arial" w:cs="Arial"/>
          <w:sz w:val="20"/>
          <w:szCs w:val="20"/>
        </w:rPr>
        <w:t>Zhotoviteľ je povinný začiatok a ukončenie prác bezodkladne ohlásiť osobe oprávnenej konať v mene objednávateľa.</w:t>
      </w:r>
    </w:p>
    <w:p w14:paraId="307073C8" w14:textId="77777777" w:rsidR="008A3132" w:rsidRPr="00F75A4F"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sa bude riadiť východiskovými podkladmi objednávateľa, jeho pokynmi, zápismi a dohod</w:t>
      </w:r>
      <w:r w:rsidRPr="00F75A4F">
        <w:rPr>
          <w:rFonts w:cs="Arial"/>
          <w:sz w:val="20"/>
          <w:szCs w:val="20"/>
        </w:rPr>
        <w:t>ami oprávnených zamestnancov strán dohody a rozhodnutiami a vyjadreniami dotknutých orgánov štátnej a verejnej správy.</w:t>
      </w:r>
    </w:p>
    <w:p w14:paraId="651689D5" w14:textId="77777777" w:rsidR="008A3132" w:rsidRPr="00AC2B0A" w:rsidRDefault="008A3132" w:rsidP="008A3132">
      <w:pPr>
        <w:pStyle w:val="Odsekzoznamu"/>
        <w:numPr>
          <w:ilvl w:val="0"/>
          <w:numId w:val="100"/>
        </w:numPr>
        <w:tabs>
          <w:tab w:val="left" w:pos="-1560"/>
        </w:tabs>
        <w:spacing w:after="120"/>
        <w:ind w:left="567" w:hanging="567"/>
        <w:rPr>
          <w:rFonts w:cs="Arial"/>
          <w:sz w:val="20"/>
          <w:szCs w:val="20"/>
        </w:rPr>
      </w:pPr>
      <w:r w:rsidRPr="00503A9A">
        <w:rPr>
          <w:rFonts w:cs="Arial"/>
          <w:sz w:val="20"/>
          <w:szCs w:val="20"/>
        </w:rPr>
        <w:t>Zhotoviteľ zabezpečí pri plnení tejto rámcovej dohody bezpečnosť cestnej premávky a dodržiavanie pravidiel cestnej premávky všetko v súlade s ustanoveniami</w:t>
      </w:r>
      <w:r w:rsidRPr="00AC2B0A">
        <w:rPr>
          <w:rFonts w:cs="Arial"/>
          <w:sz w:val="20"/>
          <w:szCs w:val="20"/>
        </w:rPr>
        <w:t xml:space="preserve"> zákona č. 135/1961 Zb. o pozemných komunikáciách (cestný zákon)</w:t>
      </w:r>
      <w:r>
        <w:rPr>
          <w:rFonts w:cs="Arial"/>
          <w:sz w:val="20"/>
          <w:szCs w:val="20"/>
        </w:rPr>
        <w:t xml:space="preserve"> v znení neskorších predpisov</w:t>
      </w:r>
      <w:r w:rsidRPr="00AC2B0A">
        <w:rPr>
          <w:rFonts w:cs="Arial"/>
          <w:sz w:val="20"/>
          <w:szCs w:val="20"/>
        </w:rPr>
        <w:t>.</w:t>
      </w:r>
    </w:p>
    <w:p w14:paraId="2CB2A9D7" w14:textId="77777777" w:rsidR="008A3132" w:rsidRPr="004E79FC" w:rsidRDefault="008A3132" w:rsidP="008A3132">
      <w:pPr>
        <w:pStyle w:val="Odsekzoznamu"/>
        <w:tabs>
          <w:tab w:val="left" w:pos="-1560"/>
        </w:tabs>
        <w:ind w:left="0"/>
        <w:rPr>
          <w:rFonts w:ascii="Calibri" w:hAnsi="Calibri" w:cs="Arial"/>
          <w:sz w:val="20"/>
          <w:szCs w:val="20"/>
        </w:rPr>
      </w:pPr>
    </w:p>
    <w:p w14:paraId="5D2A6170" w14:textId="77777777" w:rsidR="008A3132" w:rsidRPr="003972DE" w:rsidRDefault="008A3132" w:rsidP="008A3132">
      <w:pPr>
        <w:spacing w:after="0"/>
        <w:jc w:val="center"/>
        <w:rPr>
          <w:rFonts w:ascii="Arial" w:hAnsi="Arial" w:cs="Arial"/>
          <w:b/>
          <w:iCs/>
          <w:sz w:val="20"/>
          <w:szCs w:val="20"/>
          <w:u w:val="single"/>
        </w:rPr>
      </w:pPr>
      <w:r>
        <w:rPr>
          <w:rFonts w:ascii="Arial" w:hAnsi="Arial" w:cs="Arial"/>
          <w:b/>
          <w:iCs/>
          <w:sz w:val="20"/>
          <w:szCs w:val="20"/>
          <w:u w:val="single"/>
        </w:rPr>
        <w:t>Čl. VII</w:t>
      </w:r>
    </w:p>
    <w:p w14:paraId="3DE8F8B4" w14:textId="77777777" w:rsidR="008A3132" w:rsidRDefault="008A3132" w:rsidP="008A3132">
      <w:pPr>
        <w:jc w:val="center"/>
        <w:rPr>
          <w:rFonts w:ascii="Arial" w:hAnsi="Arial" w:cs="Arial"/>
          <w:b/>
          <w:iCs/>
          <w:sz w:val="20"/>
          <w:szCs w:val="20"/>
          <w:u w:val="single"/>
        </w:rPr>
      </w:pPr>
      <w:r w:rsidRPr="003972DE">
        <w:rPr>
          <w:rFonts w:ascii="Arial" w:hAnsi="Arial" w:cs="Arial"/>
          <w:b/>
          <w:iCs/>
          <w:sz w:val="20"/>
          <w:szCs w:val="20"/>
          <w:u w:val="single"/>
        </w:rPr>
        <w:t>Zmluvné sankcie</w:t>
      </w:r>
    </w:p>
    <w:p w14:paraId="2D99E443" w14:textId="77777777" w:rsidR="008A3132" w:rsidRPr="003972DE" w:rsidRDefault="008A3132" w:rsidP="008A3132">
      <w:pPr>
        <w:jc w:val="center"/>
        <w:rPr>
          <w:rFonts w:ascii="Arial" w:hAnsi="Arial" w:cs="Arial"/>
          <w:b/>
          <w:iCs/>
          <w:sz w:val="20"/>
          <w:szCs w:val="20"/>
          <w:u w:val="single"/>
        </w:rPr>
      </w:pPr>
    </w:p>
    <w:p w14:paraId="03D6B423" w14:textId="77777777" w:rsidR="008A3132" w:rsidRPr="003972DE" w:rsidRDefault="008A3132" w:rsidP="008A3132">
      <w:pPr>
        <w:pStyle w:val="Odsekzoznamu"/>
        <w:numPr>
          <w:ilvl w:val="0"/>
          <w:numId w:val="95"/>
        </w:numPr>
        <w:rPr>
          <w:rFonts w:cs="Arial"/>
          <w:vanish/>
          <w:sz w:val="20"/>
          <w:szCs w:val="20"/>
        </w:rPr>
      </w:pPr>
    </w:p>
    <w:p w14:paraId="5EC9555D" w14:textId="77777777" w:rsidR="008A3132" w:rsidRPr="003972DE" w:rsidRDefault="008A3132" w:rsidP="008A3132">
      <w:pPr>
        <w:pStyle w:val="Odsekzoznamu"/>
        <w:numPr>
          <w:ilvl w:val="0"/>
          <w:numId w:val="95"/>
        </w:numPr>
        <w:rPr>
          <w:rFonts w:cs="Arial"/>
          <w:vanish/>
          <w:sz w:val="20"/>
          <w:szCs w:val="20"/>
        </w:rPr>
      </w:pPr>
    </w:p>
    <w:p w14:paraId="6CDCC8E5" w14:textId="77777777" w:rsidR="008A3132" w:rsidRPr="003972DE" w:rsidRDefault="008A3132" w:rsidP="008A3132">
      <w:pPr>
        <w:pStyle w:val="Odsekzoznamu"/>
        <w:numPr>
          <w:ilvl w:val="0"/>
          <w:numId w:val="95"/>
        </w:numPr>
        <w:rPr>
          <w:rFonts w:cs="Arial"/>
          <w:vanish/>
          <w:sz w:val="20"/>
          <w:szCs w:val="20"/>
        </w:rPr>
      </w:pPr>
    </w:p>
    <w:p w14:paraId="6D13D98C" w14:textId="77777777" w:rsidR="008A3132" w:rsidRPr="00A754D4" w:rsidRDefault="008A3132" w:rsidP="008A3132">
      <w:pPr>
        <w:pStyle w:val="Odsekzoznamu"/>
        <w:numPr>
          <w:ilvl w:val="0"/>
          <w:numId w:val="103"/>
        </w:numPr>
        <w:spacing w:after="120"/>
        <w:rPr>
          <w:rFonts w:cs="Arial"/>
          <w:noProof w:val="0"/>
          <w:vanish/>
          <w:sz w:val="20"/>
          <w:szCs w:val="20"/>
        </w:rPr>
      </w:pPr>
    </w:p>
    <w:p w14:paraId="2D8DC07A" w14:textId="77777777" w:rsidR="008A3132" w:rsidRDefault="008A3132" w:rsidP="008A3132">
      <w:pPr>
        <w:ind w:left="567" w:hanging="567"/>
        <w:rPr>
          <w:rFonts w:ascii="Arial" w:hAnsi="Arial" w:cs="Arial"/>
          <w:sz w:val="20"/>
          <w:szCs w:val="20"/>
        </w:rPr>
      </w:pPr>
      <w:r>
        <w:rPr>
          <w:rFonts w:ascii="Arial" w:hAnsi="Arial" w:cs="Arial"/>
          <w:sz w:val="20"/>
          <w:szCs w:val="20"/>
        </w:rPr>
        <w:t>7.1</w:t>
      </w:r>
      <w:r>
        <w:rPr>
          <w:rFonts w:ascii="Arial" w:hAnsi="Arial" w:cs="Arial"/>
          <w:sz w:val="20"/>
          <w:szCs w:val="20"/>
        </w:rPr>
        <w:tab/>
      </w:r>
      <w:r w:rsidRPr="00CB11D5">
        <w:rPr>
          <w:rFonts w:ascii="Arial" w:hAnsi="Arial" w:cs="Arial"/>
          <w:sz w:val="20"/>
          <w:szCs w:val="20"/>
        </w:rPr>
        <w:t>V prípade, ak zhotoviteľ nepotvrdí objednávku</w:t>
      </w:r>
      <w:r>
        <w:rPr>
          <w:rFonts w:ascii="Arial" w:hAnsi="Arial" w:cs="Arial"/>
          <w:sz w:val="20"/>
          <w:szCs w:val="20"/>
        </w:rPr>
        <w:t xml:space="preserve"> a/alebo kópiu potvrdenej objednávky nedoručí späť objednávateľovi v lehote</w:t>
      </w:r>
      <w:r w:rsidRPr="00CB11D5">
        <w:rPr>
          <w:rFonts w:ascii="Arial" w:hAnsi="Arial" w:cs="Arial"/>
          <w:sz w:val="20"/>
          <w:szCs w:val="20"/>
        </w:rPr>
        <w:t xml:space="preserve"> </w:t>
      </w:r>
      <w:r>
        <w:rPr>
          <w:rFonts w:ascii="Arial" w:hAnsi="Arial" w:cs="Arial"/>
          <w:sz w:val="20"/>
          <w:szCs w:val="20"/>
        </w:rPr>
        <w:t xml:space="preserve">podľa </w:t>
      </w:r>
      <w:r w:rsidRPr="00CB11D5">
        <w:rPr>
          <w:rFonts w:ascii="Arial" w:hAnsi="Arial" w:cs="Arial"/>
          <w:sz w:val="20"/>
          <w:szCs w:val="20"/>
        </w:rPr>
        <w:t xml:space="preserve">Čl. II bod 2.4 </w:t>
      </w:r>
      <w:r w:rsidRPr="006B6550">
        <w:rPr>
          <w:rFonts w:ascii="Arial" w:hAnsi="Arial" w:cs="Arial"/>
          <w:sz w:val="20"/>
          <w:szCs w:val="20"/>
        </w:rPr>
        <w:t>d</w:t>
      </w:r>
      <w:r w:rsidRPr="00CB11D5">
        <w:rPr>
          <w:rFonts w:ascii="Arial" w:hAnsi="Arial" w:cs="Arial"/>
          <w:sz w:val="20"/>
          <w:szCs w:val="20"/>
        </w:rPr>
        <w:t xml:space="preserve">ohody, </w:t>
      </w:r>
      <w:r>
        <w:rPr>
          <w:rFonts w:ascii="Arial" w:hAnsi="Arial" w:cs="Arial"/>
          <w:sz w:val="20"/>
          <w:szCs w:val="20"/>
        </w:rPr>
        <w:t xml:space="preserve">objednávateľovi vzniká </w:t>
      </w:r>
      <w:r w:rsidRPr="00CB11D5">
        <w:rPr>
          <w:rFonts w:ascii="Arial" w:hAnsi="Arial" w:cs="Arial"/>
          <w:sz w:val="20"/>
          <w:szCs w:val="20"/>
        </w:rPr>
        <w:t xml:space="preserve">nárok </w:t>
      </w:r>
      <w:r>
        <w:rPr>
          <w:rFonts w:ascii="Arial" w:hAnsi="Arial" w:cs="Arial"/>
          <w:sz w:val="20"/>
          <w:szCs w:val="20"/>
        </w:rPr>
        <w:t xml:space="preserve">voči zhotoviteľovi </w:t>
      </w:r>
      <w:r w:rsidRPr="00CB11D5">
        <w:rPr>
          <w:rFonts w:ascii="Arial" w:hAnsi="Arial" w:cs="Arial"/>
          <w:sz w:val="20"/>
          <w:szCs w:val="20"/>
        </w:rPr>
        <w:t>na</w:t>
      </w:r>
      <w:r>
        <w:rPr>
          <w:rFonts w:ascii="Arial" w:hAnsi="Arial" w:cs="Arial"/>
          <w:sz w:val="20"/>
          <w:szCs w:val="20"/>
        </w:rPr>
        <w:t xml:space="preserve"> zaplatenie</w:t>
      </w:r>
      <w:r w:rsidRPr="00EB3BB6">
        <w:rPr>
          <w:rFonts w:ascii="Arial" w:hAnsi="Arial" w:cs="Arial"/>
          <w:sz w:val="20"/>
          <w:szCs w:val="20"/>
        </w:rPr>
        <w:t xml:space="preserve"> zmluvnej pokuty</w:t>
      </w:r>
      <w:r w:rsidRPr="00CB11D5">
        <w:rPr>
          <w:rFonts w:ascii="Arial" w:hAnsi="Arial" w:cs="Arial"/>
          <w:sz w:val="20"/>
          <w:szCs w:val="20"/>
        </w:rPr>
        <w:t xml:space="preserve"> vo výške 0,05% (päť stotín percenta) z ceny bez DPH danej rozsahom plnenia na základe konkrétnej objednávky, za každý aj začatý deň omeškania. V prípade </w:t>
      </w:r>
      <w:r>
        <w:rPr>
          <w:rFonts w:ascii="Arial" w:hAnsi="Arial" w:cs="Arial"/>
          <w:sz w:val="20"/>
          <w:szCs w:val="20"/>
        </w:rPr>
        <w:t>porušenia povinnosti podľa predchádzajúcej vety</w:t>
      </w:r>
      <w:r w:rsidRPr="00CB11D5">
        <w:rPr>
          <w:rFonts w:ascii="Arial" w:hAnsi="Arial" w:cs="Arial"/>
          <w:sz w:val="20"/>
          <w:szCs w:val="20"/>
        </w:rPr>
        <w:t>, má objednávateľ právo okamžite odstúpiť od rámcovej dohody alebo objednávky z dôvodu jej podstatného porušenia.</w:t>
      </w:r>
      <w:r>
        <w:rPr>
          <w:rFonts w:ascii="Arial" w:hAnsi="Arial" w:cs="Arial"/>
          <w:sz w:val="20"/>
          <w:szCs w:val="20"/>
        </w:rPr>
        <w:t xml:space="preserve"> </w:t>
      </w:r>
      <w:r w:rsidRPr="003972DE">
        <w:rPr>
          <w:rFonts w:ascii="Arial" w:hAnsi="Arial" w:cs="Arial"/>
          <w:sz w:val="20"/>
          <w:szCs w:val="20"/>
        </w:rPr>
        <w:t>Odstúpením od rámcovej dohody alebo objednávky nie je dotknuté právo objednávateľa na zaplatenie zmluvnej pokuty v zmysle tohto bodu.</w:t>
      </w:r>
    </w:p>
    <w:p w14:paraId="321DE276" w14:textId="77777777" w:rsidR="008A3132" w:rsidRDefault="008A3132" w:rsidP="008A3132">
      <w:pPr>
        <w:ind w:left="567" w:hanging="567"/>
        <w:rPr>
          <w:rFonts w:ascii="Arial" w:hAnsi="Arial" w:cs="Arial"/>
          <w:sz w:val="20"/>
          <w:szCs w:val="20"/>
        </w:rPr>
      </w:pPr>
      <w:r>
        <w:rPr>
          <w:rFonts w:ascii="Arial" w:hAnsi="Arial" w:cs="Arial"/>
          <w:sz w:val="20"/>
          <w:szCs w:val="20"/>
        </w:rPr>
        <w:t>7.2</w:t>
      </w:r>
      <w:r>
        <w:rPr>
          <w:rFonts w:ascii="Arial" w:hAnsi="Arial" w:cs="Arial"/>
          <w:sz w:val="20"/>
          <w:szCs w:val="20"/>
        </w:rPr>
        <w:tab/>
      </w:r>
      <w:r w:rsidRPr="003972DE">
        <w:rPr>
          <w:rFonts w:ascii="Arial" w:hAnsi="Arial" w:cs="Arial"/>
          <w:sz w:val="20"/>
          <w:szCs w:val="20"/>
        </w:rPr>
        <w:t>V prípade omeškania zhotoviteľa spočívajúcom v nedodržaní termí</w:t>
      </w:r>
      <w:r>
        <w:rPr>
          <w:rFonts w:ascii="Arial" w:hAnsi="Arial" w:cs="Arial"/>
          <w:sz w:val="20"/>
          <w:szCs w:val="20"/>
        </w:rPr>
        <w:t>nu vykonania</w:t>
      </w:r>
      <w:r w:rsidRPr="003972DE">
        <w:rPr>
          <w:rFonts w:ascii="Arial" w:hAnsi="Arial" w:cs="Arial"/>
          <w:sz w:val="20"/>
          <w:szCs w:val="20"/>
        </w:rPr>
        <w:t xml:space="preserve"> </w:t>
      </w:r>
      <w:r>
        <w:rPr>
          <w:rFonts w:ascii="Arial" w:hAnsi="Arial" w:cs="Arial"/>
          <w:sz w:val="20"/>
          <w:szCs w:val="20"/>
        </w:rPr>
        <w:t xml:space="preserve">samostatného </w:t>
      </w:r>
      <w:r w:rsidRPr="003972DE">
        <w:rPr>
          <w:rFonts w:ascii="Arial" w:hAnsi="Arial" w:cs="Arial"/>
          <w:sz w:val="20"/>
          <w:szCs w:val="20"/>
        </w:rPr>
        <w:t>diela</w:t>
      </w:r>
      <w:r>
        <w:rPr>
          <w:rFonts w:ascii="Arial" w:hAnsi="Arial" w:cs="Arial"/>
          <w:sz w:val="20"/>
          <w:szCs w:val="20"/>
        </w:rPr>
        <w:t xml:space="preserve"> na vykonanie diela</w:t>
      </w:r>
      <w:r w:rsidRPr="003972DE">
        <w:rPr>
          <w:rFonts w:ascii="Arial" w:hAnsi="Arial" w:cs="Arial"/>
          <w:sz w:val="20"/>
          <w:szCs w:val="20"/>
        </w:rPr>
        <w:t xml:space="preserve"> podľa konkrétnej objednávky, </w:t>
      </w:r>
      <w:r>
        <w:rPr>
          <w:rFonts w:ascii="Arial" w:hAnsi="Arial" w:cs="Arial"/>
          <w:sz w:val="20"/>
          <w:szCs w:val="20"/>
        </w:rPr>
        <w:t>objednávateľovi vzniká nárok voči zhotoviteľovi</w:t>
      </w:r>
      <w:r w:rsidRPr="003972DE">
        <w:rPr>
          <w:rFonts w:ascii="Arial" w:hAnsi="Arial" w:cs="Arial"/>
          <w:sz w:val="20"/>
          <w:szCs w:val="20"/>
        </w:rPr>
        <w:t xml:space="preserve"> na</w:t>
      </w:r>
      <w:r>
        <w:rPr>
          <w:rFonts w:ascii="Arial" w:hAnsi="Arial" w:cs="Arial"/>
          <w:sz w:val="20"/>
          <w:szCs w:val="20"/>
        </w:rPr>
        <w:t xml:space="preserve"> zaplatenie </w:t>
      </w:r>
      <w:r w:rsidRPr="003972DE">
        <w:rPr>
          <w:rFonts w:ascii="Arial" w:hAnsi="Arial" w:cs="Arial"/>
          <w:sz w:val="20"/>
          <w:szCs w:val="20"/>
        </w:rPr>
        <w:t>zmluvn</w:t>
      </w:r>
      <w:r>
        <w:rPr>
          <w:rFonts w:ascii="Arial" w:hAnsi="Arial" w:cs="Arial"/>
          <w:sz w:val="20"/>
          <w:szCs w:val="20"/>
        </w:rPr>
        <w:t>ej</w:t>
      </w:r>
      <w:r w:rsidRPr="003972DE">
        <w:rPr>
          <w:rFonts w:ascii="Arial" w:hAnsi="Arial" w:cs="Arial"/>
          <w:sz w:val="20"/>
          <w:szCs w:val="20"/>
        </w:rPr>
        <w:t xml:space="preserve"> pokut</w:t>
      </w:r>
      <w:r>
        <w:rPr>
          <w:rFonts w:ascii="Arial" w:hAnsi="Arial" w:cs="Arial"/>
          <w:sz w:val="20"/>
          <w:szCs w:val="20"/>
        </w:rPr>
        <w:t>y</w:t>
      </w:r>
      <w:r w:rsidRPr="003972DE">
        <w:rPr>
          <w:rFonts w:ascii="Arial" w:hAnsi="Arial" w:cs="Arial"/>
          <w:sz w:val="20"/>
          <w:szCs w:val="20"/>
        </w:rPr>
        <w:t xml:space="preserve"> vo výške 0,5% (päť desatín percenta) z ceny bez DPH danej rozsahom plnenia na základe konkrétnej objednávky, za každý aj začatý deň omeškania. V prípade nedodržania termínu </w:t>
      </w:r>
      <w:r>
        <w:rPr>
          <w:rFonts w:ascii="Arial" w:hAnsi="Arial" w:cs="Arial"/>
          <w:sz w:val="20"/>
          <w:szCs w:val="20"/>
        </w:rPr>
        <w:t>vykonania</w:t>
      </w:r>
      <w:r w:rsidRPr="003972DE">
        <w:rPr>
          <w:rFonts w:ascii="Arial" w:hAnsi="Arial" w:cs="Arial"/>
          <w:sz w:val="20"/>
          <w:szCs w:val="20"/>
        </w:rPr>
        <w:t xml:space="preserve"> </w:t>
      </w:r>
      <w:r>
        <w:rPr>
          <w:rFonts w:ascii="Arial" w:hAnsi="Arial" w:cs="Arial"/>
          <w:sz w:val="20"/>
          <w:szCs w:val="20"/>
        </w:rPr>
        <w:t>samostatného diela</w:t>
      </w:r>
      <w:r w:rsidRPr="003972DE">
        <w:rPr>
          <w:rFonts w:ascii="Arial" w:hAnsi="Arial" w:cs="Arial"/>
          <w:sz w:val="20"/>
          <w:szCs w:val="20"/>
        </w:rPr>
        <w:t>, má objednávateľ právo okamžite odstúpiť od rámcovej dohody alebo objednávky z dôvodu jej podstatného porušenia. Odstúpením od rámcovej dohody alebo objednávky nie je dotknuté právo objednávateľa na zaplatenie zmluvnej pokuty v zmysle tohto bodu.</w:t>
      </w:r>
    </w:p>
    <w:p w14:paraId="3F85900D" w14:textId="77777777" w:rsidR="008A3132" w:rsidRPr="002B5A6A" w:rsidRDefault="008A3132" w:rsidP="008A3132">
      <w:pPr>
        <w:ind w:left="567" w:hanging="567"/>
        <w:rPr>
          <w:rFonts w:cs="Arial"/>
          <w:sz w:val="20"/>
          <w:szCs w:val="20"/>
        </w:rPr>
      </w:pPr>
      <w:r>
        <w:rPr>
          <w:rFonts w:ascii="Arial" w:hAnsi="Arial" w:cs="Arial"/>
          <w:sz w:val="20"/>
          <w:szCs w:val="20"/>
        </w:rPr>
        <w:t>7.3</w:t>
      </w:r>
      <w:r>
        <w:rPr>
          <w:rFonts w:cs="Arial"/>
          <w:sz w:val="20"/>
          <w:szCs w:val="20"/>
        </w:rPr>
        <w:tab/>
      </w:r>
      <w:r w:rsidRPr="002B5A6A">
        <w:rPr>
          <w:rFonts w:ascii="Arial" w:hAnsi="Arial" w:cs="Arial"/>
          <w:sz w:val="20"/>
          <w:szCs w:val="20"/>
        </w:rPr>
        <w:t>Zaplatením zmluvnej pokuty podľa bodu</w:t>
      </w:r>
      <w:r>
        <w:rPr>
          <w:rFonts w:ascii="Arial" w:hAnsi="Arial" w:cs="Arial"/>
          <w:sz w:val="20"/>
          <w:szCs w:val="20"/>
        </w:rPr>
        <w:t xml:space="preserve"> 7</w:t>
      </w:r>
      <w:r w:rsidRPr="002B5A6A">
        <w:rPr>
          <w:rFonts w:ascii="Arial" w:hAnsi="Arial" w:cs="Arial"/>
          <w:sz w:val="20"/>
          <w:szCs w:val="20"/>
        </w:rPr>
        <w:t>.2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w:t>
      </w:r>
      <w:r w:rsidRPr="002B5A6A">
        <w:rPr>
          <w:rFonts w:cs="Arial"/>
          <w:sz w:val="20"/>
          <w:szCs w:val="20"/>
        </w:rPr>
        <w:t xml:space="preserve"> </w:t>
      </w:r>
    </w:p>
    <w:p w14:paraId="01F40BA2" w14:textId="311C9809" w:rsidR="008A3132" w:rsidRDefault="008A3132" w:rsidP="008A3132">
      <w:pPr>
        <w:ind w:left="567" w:hanging="567"/>
        <w:rPr>
          <w:rFonts w:ascii="Arial" w:hAnsi="Arial" w:cs="Arial"/>
          <w:sz w:val="20"/>
          <w:szCs w:val="20"/>
        </w:rPr>
      </w:pPr>
      <w:r>
        <w:rPr>
          <w:rFonts w:ascii="Arial" w:hAnsi="Arial" w:cs="Arial"/>
          <w:sz w:val="20"/>
          <w:szCs w:val="20"/>
        </w:rPr>
        <w:lastRenderedPageBreak/>
        <w:t>7.4</w:t>
      </w:r>
      <w:r>
        <w:rPr>
          <w:rFonts w:ascii="Arial" w:hAnsi="Arial" w:cs="Arial"/>
          <w:sz w:val="20"/>
          <w:szCs w:val="20"/>
        </w:rPr>
        <w:tab/>
      </w:r>
      <w:r w:rsidRPr="00AD3150">
        <w:rPr>
          <w:rFonts w:ascii="Arial" w:hAnsi="Arial" w:cs="Arial"/>
          <w:sz w:val="20"/>
          <w:szCs w:val="20"/>
        </w:rPr>
        <w:t>V prípade, ak</w:t>
      </w:r>
      <w:r>
        <w:rPr>
          <w:rFonts w:ascii="Arial" w:hAnsi="Arial" w:cs="Arial"/>
          <w:sz w:val="20"/>
          <w:szCs w:val="20"/>
        </w:rPr>
        <w:t xml:space="preserve"> zhotoviteľ poruší </w:t>
      </w:r>
      <w:r w:rsidR="00963022">
        <w:rPr>
          <w:rFonts w:ascii="Arial" w:hAnsi="Arial" w:cs="Arial"/>
          <w:sz w:val="20"/>
          <w:szCs w:val="20"/>
        </w:rPr>
        <w:t>povinnosti v zmysle bodov 6.9 – 6.11</w:t>
      </w:r>
      <w:r>
        <w:rPr>
          <w:rFonts w:ascii="Segoe UI" w:hAnsi="Segoe UI" w:cs="Segoe UI"/>
          <w:sz w:val="20"/>
          <w:szCs w:val="20"/>
        </w:rPr>
        <w:t>,</w:t>
      </w:r>
      <w:r>
        <w:rPr>
          <w:rFonts w:ascii="Arial" w:hAnsi="Arial" w:cs="Arial"/>
          <w:sz w:val="20"/>
          <w:szCs w:val="20"/>
        </w:rPr>
        <w:t xml:space="preserve"> </w:t>
      </w:r>
      <w:r w:rsidRPr="00406159">
        <w:rPr>
          <w:rFonts w:ascii="Arial" w:hAnsi="Arial" w:cs="Arial"/>
          <w:sz w:val="20"/>
          <w:szCs w:val="20"/>
        </w:rPr>
        <w:t>objednávateľovi vzniká</w:t>
      </w:r>
      <w:r>
        <w:rPr>
          <w:rFonts w:ascii="Arial" w:hAnsi="Arial" w:cs="Arial"/>
          <w:sz w:val="20"/>
          <w:szCs w:val="20"/>
        </w:rPr>
        <w:t xml:space="preserve"> nárok </w:t>
      </w:r>
      <w:r w:rsidRPr="00AD3150">
        <w:rPr>
          <w:rFonts w:ascii="Arial" w:hAnsi="Arial" w:cs="Arial"/>
          <w:sz w:val="20"/>
          <w:szCs w:val="20"/>
        </w:rPr>
        <w:t xml:space="preserve">voči zhotoviteľovi </w:t>
      </w:r>
      <w:r>
        <w:rPr>
          <w:rFonts w:ascii="Arial" w:hAnsi="Arial" w:cs="Arial"/>
          <w:sz w:val="20"/>
          <w:szCs w:val="20"/>
        </w:rPr>
        <w:t xml:space="preserve">na zaplatenie </w:t>
      </w:r>
      <w:r w:rsidRPr="00AD3150">
        <w:rPr>
          <w:rFonts w:ascii="Arial" w:hAnsi="Arial" w:cs="Arial"/>
          <w:sz w:val="20"/>
          <w:szCs w:val="20"/>
        </w:rPr>
        <w:t>zmluv</w:t>
      </w:r>
      <w:r>
        <w:rPr>
          <w:rFonts w:ascii="Arial" w:hAnsi="Arial" w:cs="Arial"/>
          <w:sz w:val="20"/>
          <w:szCs w:val="20"/>
        </w:rPr>
        <w:t>nej</w:t>
      </w:r>
      <w:r w:rsidRPr="00AD3150">
        <w:rPr>
          <w:rFonts w:ascii="Arial" w:hAnsi="Arial" w:cs="Arial"/>
          <w:sz w:val="20"/>
          <w:szCs w:val="20"/>
        </w:rPr>
        <w:t xml:space="preserve"> pokut</w:t>
      </w:r>
      <w:r>
        <w:rPr>
          <w:rFonts w:ascii="Arial" w:hAnsi="Arial" w:cs="Arial"/>
          <w:sz w:val="20"/>
          <w:szCs w:val="20"/>
        </w:rPr>
        <w:t>y</w:t>
      </w:r>
      <w:r w:rsidRPr="00AD3150">
        <w:rPr>
          <w:rFonts w:ascii="Arial" w:hAnsi="Arial" w:cs="Arial"/>
          <w:sz w:val="20"/>
          <w:szCs w:val="20"/>
        </w:rPr>
        <w:t xml:space="preserve"> vo </w:t>
      </w:r>
      <w:r w:rsidRPr="00EB3BB6">
        <w:rPr>
          <w:rFonts w:ascii="Arial" w:hAnsi="Arial" w:cs="Arial"/>
          <w:sz w:val="20"/>
          <w:szCs w:val="20"/>
        </w:rPr>
        <w:t xml:space="preserve">výške </w:t>
      </w:r>
      <w:r w:rsidRPr="00406159">
        <w:rPr>
          <w:rFonts w:ascii="Arial" w:hAnsi="Arial" w:cs="Arial"/>
          <w:sz w:val="20"/>
          <w:szCs w:val="20"/>
        </w:rPr>
        <w:t>1% (jedno percento)</w:t>
      </w:r>
      <w:r>
        <w:rPr>
          <w:rFonts w:ascii="Arial" w:hAnsi="Arial" w:cs="Arial"/>
          <w:sz w:val="20"/>
          <w:szCs w:val="20"/>
        </w:rPr>
        <w:t xml:space="preserve"> </w:t>
      </w:r>
      <w:r w:rsidRPr="0034321D">
        <w:rPr>
          <w:rFonts w:ascii="Arial" w:hAnsi="Arial" w:cs="Arial"/>
          <w:sz w:val="20"/>
          <w:szCs w:val="20"/>
        </w:rPr>
        <w:t xml:space="preserve">z ceny samostatného diela bez DPH danej rozsahom plnenia </w:t>
      </w:r>
      <w:r>
        <w:rPr>
          <w:rFonts w:ascii="Arial" w:hAnsi="Arial" w:cs="Arial"/>
          <w:sz w:val="20"/>
          <w:szCs w:val="20"/>
        </w:rPr>
        <w:t>na základe konkrétnej</w:t>
      </w:r>
      <w:r w:rsidRPr="0034321D">
        <w:rPr>
          <w:rFonts w:ascii="Arial" w:hAnsi="Arial" w:cs="Arial"/>
          <w:sz w:val="20"/>
          <w:szCs w:val="20"/>
        </w:rPr>
        <w:t xml:space="preserve"> objednáv</w:t>
      </w:r>
      <w:r>
        <w:rPr>
          <w:rFonts w:ascii="Arial" w:hAnsi="Arial" w:cs="Arial"/>
          <w:sz w:val="20"/>
          <w:szCs w:val="20"/>
        </w:rPr>
        <w:t>ky za každý zistený nedostatok, a to aj opakovane.</w:t>
      </w:r>
    </w:p>
    <w:p w14:paraId="0A6EEF37" w14:textId="77777777" w:rsidR="008A3132" w:rsidRDefault="008A3132" w:rsidP="008A3132">
      <w:pPr>
        <w:ind w:left="567" w:hanging="567"/>
        <w:rPr>
          <w:rFonts w:ascii="Arial" w:hAnsi="Arial" w:cs="Arial"/>
          <w:sz w:val="20"/>
          <w:szCs w:val="20"/>
        </w:rPr>
      </w:pPr>
      <w:r>
        <w:rPr>
          <w:rFonts w:ascii="Arial" w:hAnsi="Arial" w:cs="Arial"/>
          <w:sz w:val="20"/>
          <w:szCs w:val="20"/>
        </w:rPr>
        <w:t>7.5</w:t>
      </w:r>
      <w:r>
        <w:rPr>
          <w:rFonts w:ascii="Arial" w:hAnsi="Arial" w:cs="Arial"/>
          <w:sz w:val="20"/>
          <w:szCs w:val="20"/>
        </w:rPr>
        <w:tab/>
        <w:t xml:space="preserve">V prípade, ak zhotoviteľ neodstráni reklamované vady samostatného diela v lehote podľa bodu Čl. VIII bod 8.2 dohody, </w:t>
      </w:r>
      <w:r w:rsidRPr="006B6550">
        <w:rPr>
          <w:rFonts w:ascii="Arial" w:hAnsi="Arial" w:cs="Arial"/>
          <w:sz w:val="20"/>
          <w:szCs w:val="20"/>
        </w:rPr>
        <w:t>objednávateľ</w:t>
      </w:r>
      <w:r>
        <w:rPr>
          <w:rFonts w:ascii="Arial" w:hAnsi="Arial" w:cs="Arial"/>
          <w:sz w:val="20"/>
          <w:szCs w:val="20"/>
        </w:rPr>
        <w:t>ovi vzniká</w:t>
      </w:r>
      <w:r w:rsidRPr="006B6550">
        <w:rPr>
          <w:rFonts w:ascii="Arial" w:hAnsi="Arial" w:cs="Arial"/>
          <w:sz w:val="20"/>
          <w:szCs w:val="20"/>
        </w:rPr>
        <w:t xml:space="preserve"> nárok</w:t>
      </w:r>
      <w:r>
        <w:rPr>
          <w:rFonts w:ascii="Arial" w:hAnsi="Arial" w:cs="Arial"/>
          <w:sz w:val="20"/>
          <w:szCs w:val="20"/>
        </w:rPr>
        <w:t xml:space="preserve"> voči zhotoviteľovi</w:t>
      </w:r>
      <w:r w:rsidRPr="006B6550">
        <w:rPr>
          <w:rFonts w:ascii="Arial" w:hAnsi="Arial" w:cs="Arial"/>
          <w:sz w:val="20"/>
          <w:szCs w:val="20"/>
        </w:rPr>
        <w:t xml:space="preserve"> na</w:t>
      </w:r>
      <w:r>
        <w:rPr>
          <w:rFonts w:ascii="Arial" w:hAnsi="Arial" w:cs="Arial"/>
          <w:sz w:val="20"/>
          <w:szCs w:val="20"/>
        </w:rPr>
        <w:t xml:space="preserve"> zaplatenie zmluvnej pokuty</w:t>
      </w:r>
      <w:r w:rsidRPr="006B6550">
        <w:rPr>
          <w:rFonts w:ascii="Arial" w:hAnsi="Arial" w:cs="Arial"/>
          <w:sz w:val="20"/>
          <w:szCs w:val="20"/>
        </w:rPr>
        <w:t xml:space="preserve"> vo výške 0,05% (päť stotín percenta) z ceny bez DPH danej rozsahom plnenia na základe konkrétnej objednávky, za každý aj začatý deň omeškania. </w:t>
      </w:r>
    </w:p>
    <w:p w14:paraId="5CDBCEA6" w14:textId="03CFA41A" w:rsidR="008A3132" w:rsidRPr="00371D4A" w:rsidRDefault="008A3132" w:rsidP="008A3132">
      <w:pPr>
        <w:tabs>
          <w:tab w:val="left" w:pos="567"/>
        </w:tabs>
        <w:spacing w:before="120"/>
        <w:ind w:left="567" w:hanging="567"/>
        <w:rPr>
          <w:rFonts w:cs="Arial"/>
          <w:sz w:val="20"/>
          <w:szCs w:val="20"/>
        </w:rPr>
      </w:pPr>
      <w:r>
        <w:rPr>
          <w:rFonts w:ascii="Arial" w:hAnsi="Arial" w:cs="Arial"/>
          <w:sz w:val="20"/>
          <w:szCs w:val="20"/>
        </w:rPr>
        <w:t>7.6</w:t>
      </w:r>
      <w:r w:rsidRPr="00371D4A">
        <w:rPr>
          <w:rFonts w:ascii="Arial" w:hAnsi="Arial" w:cs="Arial"/>
          <w:sz w:val="20"/>
          <w:szCs w:val="20"/>
        </w:rPr>
        <w:tab/>
        <w:t>Ustanoveniami tohto Čl. VI</w:t>
      </w:r>
      <w:r>
        <w:rPr>
          <w:rFonts w:ascii="Arial" w:hAnsi="Arial" w:cs="Arial"/>
          <w:sz w:val="20"/>
          <w:szCs w:val="20"/>
        </w:rPr>
        <w:t>I dohody</w:t>
      </w:r>
      <w:r w:rsidRPr="00371D4A">
        <w:rPr>
          <w:rFonts w:ascii="Arial" w:hAnsi="Arial" w:cs="Arial"/>
          <w:sz w:val="20"/>
          <w:szCs w:val="20"/>
        </w:rPr>
        <w:t xml:space="preserve"> nie sú dotknuté nároky </w:t>
      </w:r>
      <w:r w:rsidR="00C15FF2">
        <w:rPr>
          <w:rFonts w:ascii="Arial" w:hAnsi="Arial" w:cs="Arial"/>
          <w:sz w:val="20"/>
          <w:szCs w:val="20"/>
        </w:rPr>
        <w:t>o</w:t>
      </w:r>
      <w:r w:rsidRPr="00371D4A">
        <w:rPr>
          <w:rFonts w:ascii="Arial" w:hAnsi="Arial" w:cs="Arial"/>
          <w:sz w:val="20"/>
          <w:szCs w:val="20"/>
        </w:rPr>
        <w:t xml:space="preserve">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w:t>
      </w:r>
      <w:r>
        <w:rPr>
          <w:rFonts w:ascii="Arial" w:hAnsi="Arial" w:cs="Arial"/>
          <w:sz w:val="20"/>
          <w:szCs w:val="20"/>
        </w:rPr>
        <w:t>dohody</w:t>
      </w:r>
      <w:r w:rsidRPr="00371D4A">
        <w:rPr>
          <w:rFonts w:ascii="Arial" w:hAnsi="Arial" w:cs="Arial"/>
          <w:sz w:val="20"/>
          <w:szCs w:val="20"/>
        </w:rPr>
        <w:t xml:space="preserve"> nie je dotknutý nárok </w:t>
      </w:r>
      <w:r w:rsidR="00C15FF2">
        <w:rPr>
          <w:rFonts w:ascii="Arial" w:hAnsi="Arial" w:cs="Arial"/>
          <w:sz w:val="20"/>
          <w:szCs w:val="20"/>
        </w:rPr>
        <w:t>o</w:t>
      </w:r>
      <w:r w:rsidRPr="00371D4A">
        <w:rPr>
          <w:rFonts w:ascii="Arial" w:hAnsi="Arial" w:cs="Arial"/>
          <w:sz w:val="20"/>
          <w:szCs w:val="20"/>
        </w:rPr>
        <w:t xml:space="preserve">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00C15FF2">
        <w:rPr>
          <w:rFonts w:ascii="Arial" w:hAnsi="Arial" w:cs="Arial"/>
          <w:sz w:val="20"/>
          <w:szCs w:val="20"/>
        </w:rPr>
        <w:t>z</w:t>
      </w:r>
      <w:r w:rsidRPr="00371D4A">
        <w:rPr>
          <w:rFonts w:ascii="Arial" w:hAnsi="Arial" w:cs="Arial"/>
          <w:sz w:val="20"/>
          <w:szCs w:val="20"/>
        </w:rPr>
        <w:t>hotoviteľ povinný uhradiť.</w:t>
      </w:r>
    </w:p>
    <w:p w14:paraId="77939394" w14:textId="0A66793C" w:rsidR="008A3132" w:rsidRDefault="008A3132" w:rsidP="008A3132">
      <w:pPr>
        <w:ind w:left="567" w:hanging="567"/>
        <w:rPr>
          <w:rFonts w:ascii="Arial" w:hAnsi="Arial" w:cs="Arial"/>
          <w:sz w:val="20"/>
          <w:szCs w:val="20"/>
        </w:rPr>
      </w:pPr>
      <w:r>
        <w:rPr>
          <w:rFonts w:ascii="Arial" w:hAnsi="Arial" w:cs="Arial"/>
          <w:sz w:val="20"/>
          <w:szCs w:val="20"/>
        </w:rPr>
        <w:t>7.7</w:t>
      </w:r>
      <w:r>
        <w:rPr>
          <w:rFonts w:ascii="Arial" w:hAnsi="Arial" w:cs="Arial"/>
          <w:sz w:val="20"/>
          <w:szCs w:val="20"/>
        </w:rPr>
        <w:tab/>
      </w:r>
      <w:r w:rsidRPr="002B5A6A">
        <w:rPr>
          <w:rFonts w:ascii="Arial" w:hAnsi="Arial" w:cs="Arial"/>
          <w:sz w:val="20"/>
          <w:szCs w:val="20"/>
        </w:rPr>
        <w:t>V prípade omeškania objednávateľa so zaplatením faktúr má zhotoviteľ nárok n</w:t>
      </w:r>
      <w:r w:rsidR="00963022">
        <w:rPr>
          <w:rFonts w:ascii="Arial" w:hAnsi="Arial" w:cs="Arial"/>
          <w:sz w:val="20"/>
          <w:szCs w:val="20"/>
        </w:rPr>
        <w:t>a úrok z omeškania vo výške 0,01 % (jedna stotina</w:t>
      </w:r>
      <w:r w:rsidRPr="002B5A6A">
        <w:rPr>
          <w:rFonts w:ascii="Arial" w:hAnsi="Arial" w:cs="Arial"/>
          <w:sz w:val="20"/>
          <w:szCs w:val="20"/>
        </w:rPr>
        <w:t xml:space="preserve"> percenta ) z dlžnej sumy, a to za každý aj začatý deň omeškania.</w:t>
      </w:r>
    </w:p>
    <w:p w14:paraId="73918B26" w14:textId="77777777" w:rsidR="008A3132" w:rsidRPr="003972DE" w:rsidRDefault="008A3132" w:rsidP="008A3132">
      <w:pPr>
        <w:ind w:left="567" w:hanging="567"/>
        <w:rPr>
          <w:rFonts w:ascii="Arial" w:hAnsi="Arial" w:cs="Arial"/>
          <w:sz w:val="20"/>
          <w:szCs w:val="20"/>
        </w:rPr>
      </w:pPr>
      <w:r>
        <w:rPr>
          <w:rFonts w:ascii="Arial" w:hAnsi="Arial" w:cs="Arial"/>
          <w:sz w:val="20"/>
          <w:szCs w:val="20"/>
        </w:rPr>
        <w:t>7.8</w:t>
      </w:r>
      <w:r>
        <w:rPr>
          <w:rFonts w:ascii="Arial" w:hAnsi="Arial" w:cs="Arial"/>
          <w:sz w:val="20"/>
          <w:szCs w:val="20"/>
        </w:rPr>
        <w:tab/>
      </w:r>
      <w:r w:rsidRPr="003972DE">
        <w:rPr>
          <w:rFonts w:ascii="Arial" w:hAnsi="Arial" w:cs="Arial"/>
          <w:sz w:val="20"/>
          <w:szCs w:val="20"/>
        </w:rPr>
        <w:t>V prípade vzájomných nárokov objednávateľa a zhotoviteľa, budú zmluvné strany postupovať podľa ustanovení § 358 a </w:t>
      </w:r>
      <w:proofErr w:type="spellStart"/>
      <w:r w:rsidRPr="003972DE">
        <w:rPr>
          <w:rFonts w:ascii="Arial" w:hAnsi="Arial" w:cs="Arial"/>
          <w:sz w:val="20"/>
          <w:szCs w:val="20"/>
        </w:rPr>
        <w:t>nasl</w:t>
      </w:r>
      <w:proofErr w:type="spellEnd"/>
      <w:r w:rsidRPr="003972DE">
        <w:rPr>
          <w:rFonts w:ascii="Arial" w:hAnsi="Arial" w:cs="Arial"/>
          <w:sz w:val="20"/>
          <w:szCs w:val="20"/>
        </w:rPr>
        <w:t>. Obchodného zákonníka.</w:t>
      </w:r>
    </w:p>
    <w:p w14:paraId="319430B5" w14:textId="77777777" w:rsidR="008A3132" w:rsidRPr="00EB15B5" w:rsidRDefault="008A3132" w:rsidP="008A3132">
      <w:pPr>
        <w:rPr>
          <w:rFonts w:cs="Arial"/>
          <w:sz w:val="20"/>
          <w:szCs w:val="20"/>
        </w:rPr>
      </w:pPr>
    </w:p>
    <w:p w14:paraId="1D1D6BFE" w14:textId="77777777" w:rsidR="008A3132" w:rsidRPr="00F75A4F" w:rsidRDefault="008A3132" w:rsidP="008A3132">
      <w:pPr>
        <w:spacing w:after="0"/>
        <w:jc w:val="center"/>
        <w:rPr>
          <w:rFonts w:ascii="Arial" w:hAnsi="Arial" w:cs="Arial"/>
          <w:b/>
          <w:sz w:val="20"/>
          <w:szCs w:val="20"/>
          <w:u w:val="single"/>
        </w:rPr>
      </w:pPr>
      <w:r>
        <w:rPr>
          <w:rFonts w:ascii="Arial" w:hAnsi="Arial" w:cs="Arial"/>
          <w:b/>
          <w:sz w:val="20"/>
          <w:szCs w:val="20"/>
          <w:u w:val="single"/>
        </w:rPr>
        <w:t>Čl. VIII</w:t>
      </w:r>
    </w:p>
    <w:p w14:paraId="0CC4B9C1" w14:textId="77777777" w:rsidR="008A3132" w:rsidRPr="003162D2" w:rsidRDefault="008A3132" w:rsidP="008A3132">
      <w:pPr>
        <w:jc w:val="center"/>
        <w:rPr>
          <w:rFonts w:ascii="Arial" w:hAnsi="Arial" w:cs="Arial"/>
          <w:b/>
          <w:iCs/>
          <w:sz w:val="20"/>
          <w:szCs w:val="20"/>
          <w:u w:val="single"/>
        </w:rPr>
      </w:pPr>
      <w:r w:rsidRPr="003162D2">
        <w:rPr>
          <w:rFonts w:ascii="Arial" w:hAnsi="Arial" w:cs="Arial"/>
          <w:b/>
          <w:iCs/>
          <w:sz w:val="20"/>
          <w:szCs w:val="20"/>
          <w:u w:val="single"/>
        </w:rPr>
        <w:t>Záručná doba,</w:t>
      </w:r>
      <w:r w:rsidRPr="003162D2">
        <w:rPr>
          <w:rFonts w:ascii="Arial" w:hAnsi="Arial" w:cs="Arial"/>
          <w:iCs/>
          <w:sz w:val="20"/>
          <w:szCs w:val="20"/>
          <w:u w:val="single"/>
        </w:rPr>
        <w:t xml:space="preserve"> </w:t>
      </w:r>
      <w:r w:rsidRPr="003162D2">
        <w:rPr>
          <w:rFonts w:ascii="Arial" w:hAnsi="Arial" w:cs="Arial"/>
          <w:b/>
          <w:iCs/>
          <w:sz w:val="20"/>
          <w:szCs w:val="20"/>
          <w:u w:val="single"/>
        </w:rPr>
        <w:t>zodpovednosť za vady</w:t>
      </w:r>
    </w:p>
    <w:p w14:paraId="7216E9B7" w14:textId="77777777" w:rsidR="008A3132" w:rsidRDefault="008A3132" w:rsidP="008A3132">
      <w:pPr>
        <w:pStyle w:val="Odsekzoznamu"/>
        <w:numPr>
          <w:ilvl w:val="1"/>
          <w:numId w:val="102"/>
        </w:numPr>
        <w:spacing w:after="120"/>
        <w:ind w:left="567" w:hanging="567"/>
        <w:rPr>
          <w:rFonts w:cs="Arial"/>
          <w:sz w:val="20"/>
          <w:szCs w:val="20"/>
        </w:rPr>
      </w:pPr>
      <w:r w:rsidRPr="00793BA3">
        <w:rPr>
          <w:rFonts w:cs="Arial"/>
          <w:sz w:val="20"/>
          <w:szCs w:val="20"/>
        </w:rPr>
        <w:t>Záručná doba na samostatné dielo p</w:t>
      </w:r>
      <w:r>
        <w:rPr>
          <w:rFonts w:cs="Arial"/>
          <w:sz w:val="20"/>
          <w:szCs w:val="20"/>
        </w:rPr>
        <w:t>odľa konkrétnej objednávky je 24 (dvadsaťštyri</w:t>
      </w:r>
      <w:r w:rsidRPr="00793BA3">
        <w:rPr>
          <w:rFonts w:cs="Arial"/>
          <w:sz w:val="20"/>
          <w:szCs w:val="20"/>
        </w:rPr>
        <w:t>) mesiacov</w:t>
      </w:r>
      <w:r>
        <w:rPr>
          <w:rFonts w:cs="Arial"/>
          <w:sz w:val="20"/>
          <w:szCs w:val="20"/>
        </w:rPr>
        <w:t xml:space="preserve"> a začína plynúť dňom prevzatia samostatného diela</w:t>
      </w:r>
      <w:r w:rsidRPr="00793BA3">
        <w:rPr>
          <w:rFonts w:cs="Arial"/>
          <w:sz w:val="20"/>
          <w:szCs w:val="20"/>
        </w:rPr>
        <w:t>.</w:t>
      </w:r>
      <w:r>
        <w:rPr>
          <w:rFonts w:cs="Arial"/>
          <w:sz w:val="20"/>
          <w:szCs w:val="20"/>
        </w:rPr>
        <w:t xml:space="preserve"> Na vymenené filtre pre každý ORL platí dvojročná záručná doba alebo vyššia záručná doba poskytnutá dodávateľom alebo výrobcom fitlrov.</w:t>
      </w:r>
    </w:p>
    <w:p w14:paraId="7411120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Záručná doba začína plynúť dňom písomného prevzatia samosta</w:t>
      </w:r>
      <w:r>
        <w:rPr>
          <w:rFonts w:cs="Arial"/>
          <w:sz w:val="20"/>
          <w:szCs w:val="20"/>
        </w:rPr>
        <w:t>tného diela na základe</w:t>
      </w:r>
      <w:r w:rsidRPr="00AB39C6">
        <w:rPr>
          <w:rFonts w:cs="Arial"/>
          <w:sz w:val="20"/>
          <w:szCs w:val="20"/>
        </w:rPr>
        <w:t xml:space="preserve"> </w:t>
      </w:r>
      <w:r>
        <w:rPr>
          <w:rFonts w:cs="Arial"/>
          <w:sz w:val="20"/>
          <w:szCs w:val="20"/>
        </w:rPr>
        <w:t>prevzatia súpisu prác podpísaného oboma zmluvnými stranami v súlade s Čl. X</w:t>
      </w:r>
      <w:r w:rsidRPr="00AB39C6">
        <w:rPr>
          <w:rFonts w:cs="Arial"/>
          <w:sz w:val="20"/>
          <w:szCs w:val="20"/>
        </w:rPr>
        <w:t xml:space="preserve"> tejto dohody; počas záručnej doby zodpovedá zhotoviteľ za vzniknuté vady samostatného diela podľa konkrétnej objednávky a je povinný ich na základe reklamácie objednávateľa odstrániť na svoje náklady najneskôr do 30 (tridsať) dní odo dňa doručenia reklamácie zhotoviteľovi, ak sa s prihliadnutím na povahu vady zmluvné strany písomne nedohodnú inak. Za deň nahlásenia vady (reklamácie) objednávateľom sa považuje deň doručenia písomnosti o oznámení vady zhotoviteľovi.</w:t>
      </w:r>
    </w:p>
    <w:p w14:paraId="4DEE9799"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 xml:space="preserve">Uznanie reklamovanej vady samostatného diela podľa konkrétnej objednávky je zhotoviteľ povinný písomne potvrdiť do 15 (pätnásť) kalendárnych dní odo dňa doručenia reklamácie, pričom v prípade neuznania reklamovanej vady, je zhotoviteľ povinný objednávateľovi písomne oznámiť odmietnutie uznania vady spolu s odôvodnením neuznania reklamovanej vady v uvedenej 15 (pätnásť) -dňovej lehote; v prípade že tak neurobí, považuje sa to za súhlas s reklamovanými vadami. </w:t>
      </w:r>
    </w:p>
    <w:p w14:paraId="553AB3C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Ak zhotoviteľ napriek reklamácii objednávateľa neodstráni vady v lehote</w:t>
      </w:r>
      <w:r>
        <w:rPr>
          <w:rFonts w:cs="Arial"/>
          <w:sz w:val="20"/>
          <w:szCs w:val="20"/>
        </w:rPr>
        <w:t xml:space="preserve"> podľa bodu 8</w:t>
      </w:r>
      <w:r w:rsidRPr="00AB39C6">
        <w:rPr>
          <w:rFonts w:cs="Arial"/>
          <w:sz w:val="20"/>
          <w:szCs w:val="20"/>
        </w:rPr>
        <w:t>.2 tohto článku, je objednávateľ oprávnený dať vady odstrániť tretej osobe. Objednávateľ má voči zhotoviteľovi nárok na úhradu takto vzniknutých nákladov.</w:t>
      </w:r>
    </w:p>
    <w:p w14:paraId="4810BCE7" w14:textId="77777777" w:rsidR="008A3132" w:rsidRPr="00AB39C6"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V prípade, ak pri preberaní samostatného diela alebo počas plynutia záručnej doby objednávateľ zistí vady samostatného diela spočívajúce v nedodržaní kvalitatívnych parametrov určených pre vykonanie diela podľa tejto dohody, je objednávateľ oprávnený požadovať od zhotoviteľa okrem zákonných nárokov aj predĺženie záručnej doby primerane podľa povahy nedostatku. Prípadné predĺženie záručnej doby samostatného diela sa zapíše do protokolu o odovzdaní a prevzatí verejnej práce (preberacieho protokolu)</w:t>
      </w:r>
      <w:r w:rsidRPr="00AB39C6">
        <w:rPr>
          <w:rFonts w:cs="Arial"/>
          <w:spacing w:val="-2"/>
          <w:sz w:val="20"/>
          <w:szCs w:val="20"/>
        </w:rPr>
        <w:t xml:space="preserve">. </w:t>
      </w:r>
    </w:p>
    <w:p w14:paraId="452BC64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Ak kedykoľvek počas plynutia záručnej doby samostatného diela odmietne zhotoviteľ odstrániť vady tohto samostatného  diela riadne reklamované objednávateľom alebo vada na rovnakom mieste je opätovne viac ako jedenkrát reklamovaná, objednávateľ má právo odstúpiť od tejto dohody. Takéto odmietnutie zhotoviteľa odstrániť riadne reklamovanú vadu sa považuje za podstatné porušenie dohody.</w:t>
      </w:r>
    </w:p>
    <w:p w14:paraId="3B6376C0" w14:textId="77777777" w:rsidR="008A3132" w:rsidRPr="000C7771"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Pred uplynutím záručnej doby prizve objednávateľ zhotoviteľa na hodnotenie stavu samostatného diela, ktoré bude vykonané v poslednom mesiaci záručnej doby spoločnou prehliadkou. Z prehliadky bude vyhotovený Protokol o ukončení záručnej doby, v ktorom bude zhodnotený stav samostatného diela ku koncu záručnej doby. Protokol podpíšu za zmluvné strany osoby oprávnené rokovať a konať vo veciach technických.</w:t>
      </w:r>
    </w:p>
    <w:p w14:paraId="71CF8A79" w14:textId="77777777" w:rsidR="008A3132" w:rsidRDefault="008A3132" w:rsidP="008A3132">
      <w:pPr>
        <w:spacing w:after="0"/>
        <w:jc w:val="center"/>
        <w:rPr>
          <w:rFonts w:ascii="Arial" w:hAnsi="Arial" w:cs="Arial"/>
          <w:b/>
          <w:sz w:val="20"/>
          <w:szCs w:val="20"/>
          <w:u w:val="single"/>
        </w:rPr>
      </w:pPr>
    </w:p>
    <w:p w14:paraId="42004549" w14:textId="77777777" w:rsidR="008A3132" w:rsidRDefault="008A3132" w:rsidP="008A3132">
      <w:pPr>
        <w:spacing w:after="0"/>
        <w:jc w:val="center"/>
        <w:rPr>
          <w:rFonts w:ascii="Arial" w:hAnsi="Arial" w:cs="Arial"/>
          <w:b/>
          <w:sz w:val="20"/>
          <w:szCs w:val="20"/>
          <w:u w:val="single"/>
        </w:rPr>
      </w:pPr>
    </w:p>
    <w:p w14:paraId="1F6EC8C7" w14:textId="77777777" w:rsidR="008A3132" w:rsidRPr="003972DE" w:rsidRDefault="008A3132" w:rsidP="008A3132">
      <w:pPr>
        <w:spacing w:after="0"/>
        <w:jc w:val="center"/>
        <w:rPr>
          <w:rFonts w:ascii="Arial" w:hAnsi="Arial" w:cs="Arial"/>
          <w:b/>
          <w:sz w:val="20"/>
          <w:szCs w:val="20"/>
          <w:u w:val="single"/>
        </w:rPr>
      </w:pPr>
      <w:r w:rsidRPr="003972DE">
        <w:rPr>
          <w:rFonts w:ascii="Arial" w:hAnsi="Arial" w:cs="Arial"/>
          <w:b/>
          <w:sz w:val="20"/>
          <w:szCs w:val="20"/>
          <w:u w:val="single"/>
        </w:rPr>
        <w:t xml:space="preserve">Čl. </w:t>
      </w:r>
      <w:r>
        <w:rPr>
          <w:rFonts w:ascii="Arial" w:hAnsi="Arial" w:cs="Arial"/>
          <w:b/>
          <w:sz w:val="20"/>
          <w:szCs w:val="20"/>
          <w:u w:val="single"/>
        </w:rPr>
        <w:t>I</w:t>
      </w:r>
      <w:r w:rsidRPr="003972DE">
        <w:rPr>
          <w:rFonts w:ascii="Arial" w:hAnsi="Arial" w:cs="Arial"/>
          <w:b/>
          <w:sz w:val="20"/>
          <w:szCs w:val="20"/>
          <w:u w:val="single"/>
        </w:rPr>
        <w:t>X</w:t>
      </w:r>
    </w:p>
    <w:p w14:paraId="78194A2A" w14:textId="77777777" w:rsidR="008A3132" w:rsidRDefault="008A3132" w:rsidP="008A3132">
      <w:pPr>
        <w:jc w:val="center"/>
        <w:rPr>
          <w:rFonts w:ascii="Arial" w:hAnsi="Arial" w:cs="Arial"/>
          <w:b/>
          <w:sz w:val="20"/>
          <w:szCs w:val="20"/>
          <w:u w:val="single"/>
        </w:rPr>
      </w:pPr>
      <w:r w:rsidRPr="003972DE">
        <w:rPr>
          <w:rFonts w:ascii="Arial" w:hAnsi="Arial" w:cs="Arial"/>
          <w:b/>
          <w:sz w:val="20"/>
          <w:szCs w:val="20"/>
          <w:u w:val="single"/>
        </w:rPr>
        <w:lastRenderedPageBreak/>
        <w:t>Subdodávatelia a Register partnerov verejného sektora</w:t>
      </w:r>
    </w:p>
    <w:p w14:paraId="7D3F1F38" w14:textId="77777777" w:rsidR="008A3132" w:rsidRPr="003972DE" w:rsidRDefault="008A3132" w:rsidP="008A3132">
      <w:pPr>
        <w:rPr>
          <w:rFonts w:ascii="Arial" w:hAnsi="Arial" w:cs="Arial"/>
          <w:b/>
          <w:sz w:val="20"/>
          <w:szCs w:val="20"/>
          <w:u w:val="single"/>
        </w:rPr>
      </w:pPr>
    </w:p>
    <w:p w14:paraId="799DB22F" w14:textId="77777777" w:rsidR="008A3132" w:rsidRPr="003972DE" w:rsidRDefault="008A3132" w:rsidP="008A3132">
      <w:pPr>
        <w:pStyle w:val="Odsekzoznamu"/>
        <w:numPr>
          <w:ilvl w:val="0"/>
          <w:numId w:val="105"/>
        </w:numPr>
        <w:rPr>
          <w:rFonts w:cs="Arial"/>
          <w:vanish/>
          <w:sz w:val="20"/>
          <w:szCs w:val="20"/>
        </w:rPr>
      </w:pPr>
    </w:p>
    <w:p w14:paraId="31C9A53E" w14:textId="77777777" w:rsidR="008A3132" w:rsidRDefault="008A3132" w:rsidP="008A3132">
      <w:pPr>
        <w:ind w:left="567" w:hanging="567"/>
        <w:rPr>
          <w:rFonts w:ascii="Arial" w:hAnsi="Arial" w:cs="Arial"/>
          <w:sz w:val="20"/>
          <w:szCs w:val="20"/>
        </w:rPr>
      </w:pPr>
      <w:r w:rsidRPr="00DB2458">
        <w:rPr>
          <w:rFonts w:ascii="Arial" w:hAnsi="Arial" w:cs="Arial"/>
          <w:sz w:val="20"/>
          <w:szCs w:val="20"/>
        </w:rPr>
        <w:t>9.1</w:t>
      </w:r>
      <w:r w:rsidRPr="00DB2458">
        <w:rPr>
          <w:rFonts w:ascii="Arial" w:hAnsi="Arial" w:cs="Arial"/>
          <w:sz w:val="20"/>
          <w:szCs w:val="20"/>
        </w:rPr>
        <w:tab/>
        <w:t>Zhotoviteľ nesmie dielo ako celok odovzdať na vykonanie zhotovenia inému subjektu. Časť diela môže zhotoviteľ odovzdať na vykonanie svojmu subdodávateľovi uvedenému v Zozname subdodávateľov a podiele subdodávok, ktorý tvorí Prílohu č. 4 tejto dohody. Súhlas objednávateľa s dodaním diela prostredníctvom subdodávateľa nezbavuje zhotoviteľa povinnosti a zodpovednosti za všetky práce a činnosti subdodávateľa.</w:t>
      </w:r>
    </w:p>
    <w:p w14:paraId="1FD51238" w14:textId="77777777" w:rsidR="008A3132" w:rsidRDefault="008A3132" w:rsidP="008A3132">
      <w:pPr>
        <w:ind w:left="567" w:hanging="567"/>
        <w:rPr>
          <w:rFonts w:ascii="Arial" w:hAnsi="Arial" w:cs="Arial"/>
          <w:sz w:val="20"/>
          <w:szCs w:val="20"/>
        </w:rPr>
      </w:pPr>
      <w:r>
        <w:rPr>
          <w:rFonts w:ascii="Arial" w:hAnsi="Arial" w:cs="Arial"/>
          <w:sz w:val="20"/>
          <w:szCs w:val="20"/>
        </w:rPr>
        <w:t>9.2</w:t>
      </w:r>
      <w:r>
        <w:rPr>
          <w:rFonts w:ascii="Arial" w:hAnsi="Arial" w:cs="Arial"/>
          <w:sz w:val="20"/>
          <w:szCs w:val="20"/>
        </w:rPr>
        <w:tab/>
      </w:r>
      <w:r w:rsidRPr="00DB2458">
        <w:rPr>
          <w:rFonts w:ascii="Arial" w:hAnsi="Arial" w:cs="Arial"/>
          <w:sz w:val="20"/>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DB2458">
        <w:rPr>
          <w:rFonts w:ascii="Arial" w:hAnsi="Arial" w:cs="Arial"/>
          <w:b/>
          <w:sz w:val="20"/>
          <w:szCs w:val="20"/>
        </w:rPr>
        <w:t>zákon o registri partnerov verejného sektora</w:t>
      </w:r>
      <w:r w:rsidRPr="00DB2458">
        <w:rPr>
          <w:rFonts w:ascii="Arial" w:hAnsi="Arial" w:cs="Arial"/>
          <w:sz w:val="20"/>
          <w:szCs w:val="20"/>
        </w:rPr>
        <w:t>“), potom je zhotoviteľ, ako aj jeho subdodávatelia, povinný dodržať túto povinnosť po celú dobu trvania tejto rámcovej dohody, pričom zhotoviteľ sa zaväzuje zabezpečiť splnenie tejto povinnosti aj zo strany subdodávateľov. V prípade porušenia povinnosti zhotoviteľa podľa predchádzajúcej vety, má 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uhradiť.</w:t>
      </w:r>
    </w:p>
    <w:p w14:paraId="4C28A7E3" w14:textId="77777777" w:rsidR="008A3132" w:rsidRPr="00DB2458" w:rsidRDefault="008A3132" w:rsidP="008A3132">
      <w:pPr>
        <w:ind w:left="567" w:hanging="567"/>
        <w:rPr>
          <w:rFonts w:ascii="Arial" w:hAnsi="Arial" w:cs="Arial"/>
          <w:sz w:val="20"/>
          <w:szCs w:val="20"/>
        </w:rPr>
      </w:pPr>
      <w:r>
        <w:rPr>
          <w:rFonts w:ascii="Arial" w:hAnsi="Arial" w:cs="Arial"/>
          <w:sz w:val="20"/>
          <w:szCs w:val="20"/>
        </w:rPr>
        <w:t>9.3</w:t>
      </w:r>
      <w:r>
        <w:rPr>
          <w:rFonts w:ascii="Arial" w:hAnsi="Arial" w:cs="Arial"/>
          <w:sz w:val="20"/>
          <w:szCs w:val="20"/>
        </w:rPr>
        <w:tab/>
      </w:r>
      <w:r w:rsidRPr="00DB2458">
        <w:rPr>
          <w:rFonts w:ascii="Arial" w:hAnsi="Arial" w:cs="Arial"/>
          <w:sz w:val="20"/>
          <w:szCs w:val="20"/>
        </w:rPr>
        <w:t>Počas trvania dohody je zhotoviteľ oprávnený zmeniť subdodávateľa uvedeného v Prílohe č. 4 tejto rámcovej dohody výlučne formou písomného priebežne očíslovaného dodatk</w:t>
      </w:r>
      <w:r>
        <w:rPr>
          <w:rFonts w:ascii="Arial" w:hAnsi="Arial" w:cs="Arial"/>
          <w:sz w:val="20"/>
          <w:szCs w:val="20"/>
        </w:rPr>
        <w:t>u k tejto rámcovej podľa Čl. XII bod 12</w:t>
      </w:r>
      <w:r w:rsidRPr="00DB2458">
        <w:rPr>
          <w:rFonts w:ascii="Arial" w:hAnsi="Arial" w:cs="Arial"/>
          <w:sz w:val="20"/>
          <w:szCs w:val="20"/>
        </w:rPr>
        <w:t>.5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4EBD9C7C" w14:textId="7501D14C" w:rsidR="008A3132" w:rsidRPr="00DB2458" w:rsidRDefault="008A3132" w:rsidP="008A3132">
      <w:pPr>
        <w:ind w:left="567" w:hanging="567"/>
        <w:rPr>
          <w:rFonts w:ascii="Arial" w:hAnsi="Arial" w:cs="Arial"/>
          <w:sz w:val="20"/>
          <w:szCs w:val="20"/>
        </w:rPr>
      </w:pPr>
      <w:r>
        <w:rPr>
          <w:rFonts w:ascii="Arial" w:hAnsi="Arial" w:cs="Arial"/>
          <w:sz w:val="20"/>
          <w:szCs w:val="20"/>
        </w:rPr>
        <w:t>9.4</w:t>
      </w:r>
      <w:r>
        <w:rPr>
          <w:rFonts w:ascii="Arial" w:hAnsi="Arial" w:cs="Arial"/>
          <w:sz w:val="20"/>
          <w:szCs w:val="20"/>
        </w:rPr>
        <w:tab/>
      </w:r>
      <w:r w:rsidRPr="00DB2458">
        <w:rPr>
          <w:rFonts w:ascii="Arial" w:hAnsi="Arial" w:cs="Arial"/>
          <w:sz w:val="20"/>
          <w:szCs w:val="20"/>
        </w:rPr>
        <w:t xml:space="preserve">Zhotoviteľ vyhlasuje, že Príloha č. 4 k tejto rámcovej dohode obsahuje aktuálne a úplné údaje v zmysle ustanovenia § 41 ods. 3, 4 </w:t>
      </w:r>
      <w:r>
        <w:rPr>
          <w:rFonts w:ascii="Arial" w:hAnsi="Arial" w:cs="Arial"/>
          <w:sz w:val="20"/>
          <w:szCs w:val="20"/>
        </w:rPr>
        <w:t xml:space="preserve">a 6 </w:t>
      </w:r>
      <w:r w:rsidRPr="00DB2458">
        <w:rPr>
          <w:rFonts w:ascii="Arial" w:hAnsi="Arial" w:cs="Arial"/>
          <w:sz w:val="20"/>
          <w:szCs w:val="20"/>
        </w:rPr>
        <w:t>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DB2458">
        <w:rPr>
          <w:rFonts w:ascii="Arial" w:hAnsi="Arial" w:cs="Arial"/>
          <w:b/>
          <w:sz w:val="20"/>
          <w:szCs w:val="20"/>
        </w:rPr>
        <w:t>Údaje</w:t>
      </w:r>
      <w:r w:rsidRPr="00DB2458">
        <w:rPr>
          <w:rFonts w:ascii="Arial" w:hAnsi="Arial" w:cs="Arial"/>
          <w:sz w:val="20"/>
          <w:szCs w:val="20"/>
        </w:rPr>
        <w:t>“). Zmenu údajov akéhokoľvek aktuálneho subdodávateľa je zhotoviteľ povinný bezodkladne písomne oznámiť objednávateľovi, pričom strany rámcovej dohody sa výslovne dohodli, že na  zmenu údajov nie je potrebné uzatvoriť dodatok k dohode. V prípade  nesplnenia povinnosti zhotoviteľa v zmysle predchádzajúcej vety má objednávateľ nárok na zmluvnú pokutu vo výške 100,- EUR (slovom: sto EUR ) za každý neoznámený zmenený údaj, ako aj náhradu škody, ktorá objednávateľovi v tejto súvislosti vznikne. V dodatku k rámcovej dohode, ktorým sa mení pôvodný subdodávateľ, je zhotoviteľ povinný uviesť aktuálne a ú</w:t>
      </w:r>
      <w:r>
        <w:rPr>
          <w:rFonts w:ascii="Arial" w:hAnsi="Arial" w:cs="Arial"/>
          <w:sz w:val="20"/>
          <w:szCs w:val="20"/>
        </w:rPr>
        <w:t>plné Údaje nového subdodávateľa</w:t>
      </w:r>
      <w:r>
        <w:rPr>
          <w:rFonts w:cs="Arial"/>
          <w:sz w:val="20"/>
          <w:szCs w:val="20"/>
        </w:rPr>
        <w:t>.</w:t>
      </w:r>
      <w:r w:rsidRPr="00CE4F3C">
        <w:rPr>
          <w:rFonts w:ascii="Arial" w:hAnsi="Arial" w:cs="Arial"/>
          <w:sz w:val="20"/>
          <w:szCs w:val="20"/>
        </w:rPr>
        <w:t xml:space="preserve"> V prípade, ak </w:t>
      </w:r>
      <w:r w:rsidR="00C15FF2">
        <w:rPr>
          <w:rFonts w:ascii="Arial" w:hAnsi="Arial" w:cs="Arial"/>
          <w:sz w:val="20"/>
          <w:szCs w:val="20"/>
        </w:rPr>
        <w:t>z</w:t>
      </w:r>
      <w:r w:rsidRPr="00CE4F3C">
        <w:rPr>
          <w:rFonts w:ascii="Arial" w:hAnsi="Arial" w:cs="Arial"/>
          <w:sz w:val="20"/>
          <w:szCs w:val="20"/>
        </w:rPr>
        <w:t xml:space="preserve">hotoviteľ bezodkladne neoznámi subdodávateľa, resp. ďalšieho subdodávateľa </w:t>
      </w:r>
      <w:r w:rsidR="00C15FF2">
        <w:rPr>
          <w:rFonts w:ascii="Arial" w:hAnsi="Arial" w:cs="Arial"/>
          <w:sz w:val="20"/>
          <w:szCs w:val="20"/>
        </w:rPr>
        <w:t>o</w:t>
      </w:r>
      <w:r w:rsidRPr="00CE4F3C">
        <w:rPr>
          <w:rFonts w:ascii="Arial" w:hAnsi="Arial" w:cs="Arial"/>
          <w:sz w:val="20"/>
          <w:szCs w:val="20"/>
        </w:rPr>
        <w:t xml:space="preserve">bjednávateľovi, je povinný zaplatiť </w:t>
      </w:r>
      <w:r w:rsidR="00C15FF2">
        <w:rPr>
          <w:rFonts w:ascii="Arial" w:hAnsi="Arial" w:cs="Arial"/>
          <w:sz w:val="20"/>
          <w:szCs w:val="20"/>
        </w:rPr>
        <w:t>o</w:t>
      </w:r>
      <w:r w:rsidRPr="00CE4F3C">
        <w:rPr>
          <w:rFonts w:ascii="Arial" w:hAnsi="Arial" w:cs="Arial"/>
          <w:sz w:val="20"/>
          <w:szCs w:val="20"/>
        </w:rPr>
        <w:t>bjednávateľovi zmluvnú pokutu vo výške 5.000,- EUR (päťtisíc eur).</w:t>
      </w:r>
    </w:p>
    <w:p w14:paraId="5B2925E6" w14:textId="77777777" w:rsidR="008A3132" w:rsidRPr="00A754D4" w:rsidRDefault="008A3132" w:rsidP="008A3132">
      <w:pPr>
        <w:ind w:left="567" w:hanging="567"/>
        <w:rPr>
          <w:rFonts w:ascii="Arial" w:hAnsi="Arial" w:cs="Arial"/>
          <w:sz w:val="20"/>
          <w:szCs w:val="20"/>
        </w:rPr>
      </w:pPr>
      <w:r>
        <w:rPr>
          <w:rFonts w:ascii="Arial" w:hAnsi="Arial" w:cs="Arial"/>
          <w:sz w:val="20"/>
          <w:szCs w:val="20"/>
          <w:lang w:eastAsia="sk-SK"/>
        </w:rPr>
        <w:t>9.5</w:t>
      </w:r>
      <w:r>
        <w:rPr>
          <w:rFonts w:ascii="Arial" w:hAnsi="Arial" w:cs="Arial"/>
          <w:sz w:val="20"/>
          <w:szCs w:val="20"/>
          <w:lang w:eastAsia="sk-SK"/>
        </w:rPr>
        <w:tab/>
      </w:r>
      <w:r w:rsidRPr="00A754D4">
        <w:rPr>
          <w:rFonts w:ascii="Arial" w:hAnsi="Arial" w:cs="Arial"/>
          <w:sz w:val="20"/>
          <w:szCs w:val="20"/>
          <w:lang w:eastAsia="sk-SK"/>
        </w:rPr>
        <w:t>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w:t>
      </w:r>
      <w:r>
        <w:rPr>
          <w:rFonts w:ascii="Arial" w:hAnsi="Arial" w:cs="Arial"/>
          <w:sz w:val="20"/>
          <w:szCs w:val="20"/>
          <w:lang w:eastAsia="sk-SK"/>
        </w:rPr>
        <w:t>ovinností sa považuje za podstatné</w:t>
      </w:r>
      <w:r w:rsidRPr="00A754D4">
        <w:rPr>
          <w:rFonts w:ascii="Arial" w:hAnsi="Arial" w:cs="Arial"/>
          <w:sz w:val="20"/>
          <w:szCs w:val="20"/>
          <w:lang w:eastAsia="sk-SK"/>
        </w:rPr>
        <w:t xml:space="preserve"> porušenie tejto rámcovej dohody. Objednávateľ je zároveň oprávnený od</w:t>
      </w:r>
      <w:r>
        <w:rPr>
          <w:rFonts w:ascii="Arial" w:hAnsi="Arial" w:cs="Arial"/>
          <w:sz w:val="20"/>
          <w:szCs w:val="20"/>
          <w:lang w:eastAsia="sk-SK"/>
        </w:rPr>
        <w:t>stúpiť od tejto rámcovej dohody pre jej podstatné porušenie.</w:t>
      </w:r>
    </w:p>
    <w:p w14:paraId="549FD520" w14:textId="77777777" w:rsidR="008A3132" w:rsidRPr="00950821" w:rsidRDefault="008A3132" w:rsidP="008A3132">
      <w:pPr>
        <w:rPr>
          <w:rFonts w:cs="Arial"/>
          <w:sz w:val="20"/>
          <w:szCs w:val="20"/>
        </w:rPr>
      </w:pPr>
    </w:p>
    <w:p w14:paraId="12C00E09" w14:textId="77777777" w:rsidR="008A3132" w:rsidRPr="00061645" w:rsidRDefault="008A3132" w:rsidP="008A3132">
      <w:pPr>
        <w:spacing w:after="0"/>
        <w:jc w:val="center"/>
        <w:rPr>
          <w:rFonts w:ascii="Arial" w:hAnsi="Arial" w:cs="Arial"/>
          <w:b/>
          <w:sz w:val="20"/>
          <w:szCs w:val="20"/>
          <w:u w:val="single"/>
        </w:rPr>
      </w:pPr>
      <w:r>
        <w:rPr>
          <w:rFonts w:ascii="Arial" w:hAnsi="Arial" w:cs="Arial"/>
          <w:b/>
          <w:sz w:val="20"/>
          <w:szCs w:val="20"/>
          <w:u w:val="single"/>
        </w:rPr>
        <w:t>Čl. X</w:t>
      </w:r>
    </w:p>
    <w:p w14:paraId="6CE727D7" w14:textId="77777777" w:rsidR="008A3132" w:rsidRPr="00061645" w:rsidRDefault="008A3132" w:rsidP="008A3132">
      <w:pPr>
        <w:jc w:val="center"/>
        <w:rPr>
          <w:rFonts w:ascii="Arial" w:hAnsi="Arial" w:cs="Arial"/>
          <w:b/>
          <w:iCs/>
          <w:sz w:val="20"/>
          <w:szCs w:val="20"/>
          <w:u w:val="single"/>
        </w:rPr>
      </w:pPr>
      <w:r w:rsidRPr="00061645">
        <w:rPr>
          <w:rFonts w:ascii="Arial" w:hAnsi="Arial" w:cs="Arial"/>
          <w:b/>
          <w:iCs/>
          <w:sz w:val="20"/>
          <w:szCs w:val="20"/>
          <w:u w:val="single"/>
        </w:rPr>
        <w:t>Preberanie diela</w:t>
      </w:r>
    </w:p>
    <w:p w14:paraId="7AF04243" w14:textId="77777777" w:rsidR="008A3132" w:rsidRPr="00061645" w:rsidRDefault="008A3132" w:rsidP="008A3132">
      <w:pPr>
        <w:pStyle w:val="Odsekzoznamu"/>
        <w:numPr>
          <w:ilvl w:val="0"/>
          <w:numId w:val="106"/>
        </w:numPr>
        <w:tabs>
          <w:tab w:val="left" w:pos="567"/>
        </w:tabs>
        <w:ind w:hanging="709"/>
        <w:rPr>
          <w:rFonts w:cs="Arial"/>
          <w:vanish/>
          <w:sz w:val="20"/>
          <w:szCs w:val="20"/>
          <w:lang w:eastAsia="sk-SK"/>
        </w:rPr>
      </w:pPr>
    </w:p>
    <w:p w14:paraId="6E2AF88D" w14:textId="77777777" w:rsidR="008A3132" w:rsidRPr="00CD7526" w:rsidRDefault="008A3132" w:rsidP="008A3132">
      <w:pPr>
        <w:pStyle w:val="Odsekzoznamu"/>
        <w:tabs>
          <w:tab w:val="left" w:pos="567"/>
        </w:tabs>
        <w:spacing w:after="120"/>
        <w:ind w:left="360"/>
        <w:rPr>
          <w:rFonts w:cs="Arial"/>
          <w:sz w:val="20"/>
          <w:szCs w:val="20"/>
        </w:rPr>
      </w:pPr>
    </w:p>
    <w:p w14:paraId="018E2EF0" w14:textId="77777777" w:rsidR="008A3132" w:rsidRDefault="008A3132" w:rsidP="008A3132">
      <w:pPr>
        <w:ind w:left="567" w:hanging="567"/>
        <w:rPr>
          <w:rFonts w:ascii="Arial" w:hAnsi="Arial" w:cs="Arial"/>
          <w:sz w:val="20"/>
          <w:szCs w:val="20"/>
        </w:rPr>
      </w:pPr>
      <w:r>
        <w:rPr>
          <w:rFonts w:ascii="Arial" w:hAnsi="Arial" w:cs="Arial"/>
          <w:sz w:val="20"/>
          <w:szCs w:val="20"/>
        </w:rPr>
        <w:t>10.1</w:t>
      </w:r>
      <w:r>
        <w:rPr>
          <w:rFonts w:ascii="Arial" w:hAnsi="Arial" w:cs="Arial"/>
          <w:sz w:val="20"/>
          <w:szCs w:val="20"/>
        </w:rPr>
        <w:tab/>
      </w:r>
      <w:r w:rsidRPr="00285E67">
        <w:rPr>
          <w:rFonts w:ascii="Arial" w:hAnsi="Arial" w:cs="Arial"/>
          <w:sz w:val="20"/>
          <w:szCs w:val="20"/>
        </w:rPr>
        <w:t>Preberanie čiastkových prác a samostatného diela podľa konkrétnej objednávky bude vykonané v súlade s požiadavkami technicko-kvalitatívnych podmienok uvedenými v Opise predmetu zákazky. Prebratím čiastkových prác sa nepreberá samostatné dielo podľa konkrétnej objednávky v zmy</w:t>
      </w:r>
      <w:r>
        <w:rPr>
          <w:rFonts w:ascii="Arial" w:hAnsi="Arial" w:cs="Arial"/>
          <w:sz w:val="20"/>
          <w:szCs w:val="20"/>
        </w:rPr>
        <w:t>sle bodu 10.3</w:t>
      </w:r>
      <w:r w:rsidRPr="00285E67">
        <w:rPr>
          <w:rFonts w:ascii="Arial" w:hAnsi="Arial" w:cs="Arial"/>
          <w:sz w:val="20"/>
          <w:szCs w:val="20"/>
        </w:rPr>
        <w:t xml:space="preserve"> tohto článku dohody a nezačínajú ply</w:t>
      </w:r>
      <w:r>
        <w:rPr>
          <w:rFonts w:ascii="Arial" w:hAnsi="Arial" w:cs="Arial"/>
          <w:sz w:val="20"/>
          <w:szCs w:val="20"/>
        </w:rPr>
        <w:t>núť záručné doby podľa článku VIII</w:t>
      </w:r>
      <w:r w:rsidRPr="00285E67">
        <w:rPr>
          <w:rFonts w:ascii="Arial" w:hAnsi="Arial" w:cs="Arial"/>
          <w:sz w:val="20"/>
          <w:szCs w:val="20"/>
        </w:rPr>
        <w:t xml:space="preserve"> tejto rámcovej dohody.</w:t>
      </w:r>
    </w:p>
    <w:p w14:paraId="46AB6E73" w14:textId="77777777" w:rsidR="008A3132" w:rsidRPr="0000114E" w:rsidRDefault="008A3132" w:rsidP="008A3132">
      <w:pPr>
        <w:ind w:left="567" w:hanging="567"/>
        <w:rPr>
          <w:rFonts w:ascii="Arial" w:hAnsi="Arial" w:cs="Arial"/>
          <w:sz w:val="20"/>
          <w:szCs w:val="20"/>
        </w:rPr>
      </w:pPr>
      <w:r>
        <w:rPr>
          <w:rFonts w:ascii="Arial" w:hAnsi="Arial" w:cs="Arial"/>
          <w:sz w:val="20"/>
          <w:szCs w:val="20"/>
        </w:rPr>
        <w:lastRenderedPageBreak/>
        <w:t>10.2</w:t>
      </w:r>
      <w:r>
        <w:rPr>
          <w:rFonts w:ascii="Arial" w:hAnsi="Arial" w:cs="Arial"/>
          <w:sz w:val="20"/>
          <w:szCs w:val="20"/>
        </w:rPr>
        <w:tab/>
      </w:r>
      <w:r w:rsidRPr="00285E67">
        <w:rPr>
          <w:rFonts w:ascii="Arial" w:hAnsi="Arial" w:cs="Arial"/>
          <w:sz w:val="20"/>
          <w:szCs w:val="20"/>
        </w:rPr>
        <w:t>Za riadne ukončené samostatné dielo podľa konkrétnej objednávky sa považuje dielo ukončené riadne a včas, bez vád a v súlade s kvalitatívnymi požiadavkami kladenými na samostatné dielo podľa konkrétnej objednávky</w:t>
      </w:r>
      <w:r>
        <w:rPr>
          <w:rFonts w:ascii="Arial" w:hAnsi="Arial" w:cs="Arial"/>
          <w:sz w:val="20"/>
          <w:szCs w:val="20"/>
        </w:rPr>
        <w:t>.</w:t>
      </w:r>
    </w:p>
    <w:p w14:paraId="39B913A3" w14:textId="77777777" w:rsidR="008A3132" w:rsidRPr="00061645" w:rsidRDefault="008A3132" w:rsidP="008A3132">
      <w:pPr>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061645">
        <w:rPr>
          <w:rFonts w:ascii="Arial" w:hAnsi="Arial" w:cs="Arial"/>
          <w:sz w:val="20"/>
          <w:szCs w:val="20"/>
        </w:rPr>
        <w:t xml:space="preserve">O odovzdaní a prevzatí </w:t>
      </w:r>
      <w:r>
        <w:rPr>
          <w:rFonts w:ascii="Arial" w:hAnsi="Arial" w:cs="Arial"/>
          <w:sz w:val="20"/>
          <w:szCs w:val="20"/>
        </w:rPr>
        <w:t xml:space="preserve">samostatného </w:t>
      </w:r>
      <w:r w:rsidRPr="00061645">
        <w:rPr>
          <w:rFonts w:ascii="Arial" w:hAnsi="Arial" w:cs="Arial"/>
          <w:sz w:val="20"/>
          <w:szCs w:val="20"/>
        </w:rPr>
        <w:t>diela p</w:t>
      </w:r>
      <w:r>
        <w:rPr>
          <w:rFonts w:ascii="Arial" w:hAnsi="Arial" w:cs="Arial"/>
          <w:sz w:val="20"/>
          <w:szCs w:val="20"/>
        </w:rPr>
        <w:t>odľa konkrétnej objednávky potvrdia</w:t>
      </w:r>
      <w:r w:rsidRPr="00061645">
        <w:rPr>
          <w:rFonts w:ascii="Arial" w:hAnsi="Arial" w:cs="Arial"/>
          <w:sz w:val="20"/>
          <w:szCs w:val="20"/>
        </w:rPr>
        <w:t xml:space="preserve"> zmluvné strany</w:t>
      </w:r>
      <w:r>
        <w:rPr>
          <w:rFonts w:ascii="Arial" w:hAnsi="Arial" w:cs="Arial"/>
          <w:sz w:val="20"/>
          <w:szCs w:val="20"/>
        </w:rPr>
        <w:t xml:space="preserve"> súpis prác</w:t>
      </w:r>
      <w:r w:rsidRPr="00061645">
        <w:rPr>
          <w:rFonts w:ascii="Arial" w:hAnsi="Arial" w:cs="Arial"/>
          <w:sz w:val="20"/>
          <w:szCs w:val="20"/>
        </w:rPr>
        <w:t xml:space="preserve">, ktorý podpíšu za </w:t>
      </w:r>
      <w:r w:rsidRPr="00503A9A">
        <w:rPr>
          <w:rFonts w:ascii="Arial" w:hAnsi="Arial" w:cs="Arial"/>
          <w:sz w:val="20"/>
          <w:szCs w:val="20"/>
        </w:rPr>
        <w:t>strany dohody osoby oprávnené konať vo veciach technických, technický dozor objednávateľa a</w:t>
      </w:r>
      <w:r>
        <w:rPr>
          <w:rFonts w:ascii="Arial" w:hAnsi="Arial" w:cs="Arial"/>
          <w:sz w:val="20"/>
          <w:szCs w:val="20"/>
        </w:rPr>
        <w:t> osoba oprávnená konať za</w:t>
      </w:r>
      <w:r w:rsidRPr="00503A9A">
        <w:rPr>
          <w:rFonts w:ascii="Arial" w:hAnsi="Arial" w:cs="Arial"/>
          <w:sz w:val="20"/>
          <w:szCs w:val="20"/>
        </w:rPr>
        <w:t xml:space="preserve"> zhotoviteľa</w:t>
      </w:r>
      <w:r w:rsidRPr="00624B09">
        <w:rPr>
          <w:rFonts w:ascii="Arial" w:hAnsi="Arial" w:cs="Arial"/>
          <w:sz w:val="20"/>
          <w:szCs w:val="20"/>
        </w:rPr>
        <w:t>.</w:t>
      </w:r>
      <w:r w:rsidRPr="00061645">
        <w:rPr>
          <w:rFonts w:ascii="Arial" w:hAnsi="Arial" w:cs="Arial"/>
          <w:sz w:val="20"/>
          <w:szCs w:val="20"/>
        </w:rPr>
        <w:t xml:space="preserve"> </w:t>
      </w:r>
    </w:p>
    <w:p w14:paraId="0C331BB3" w14:textId="77777777" w:rsidR="008A3132" w:rsidRDefault="008A3132" w:rsidP="008A3132">
      <w:pPr>
        <w:rPr>
          <w:rFonts w:cs="Arial"/>
          <w:sz w:val="20"/>
          <w:szCs w:val="20"/>
        </w:rPr>
      </w:pPr>
    </w:p>
    <w:p w14:paraId="1FBA6072" w14:textId="77777777" w:rsidR="008A3132" w:rsidRPr="00DD0511" w:rsidRDefault="008A3132" w:rsidP="008A3132">
      <w:pPr>
        <w:rPr>
          <w:rFonts w:cs="Arial"/>
          <w:sz w:val="20"/>
          <w:szCs w:val="20"/>
        </w:rPr>
      </w:pPr>
    </w:p>
    <w:p w14:paraId="4C12B4A7" w14:textId="77777777" w:rsidR="008A3132" w:rsidRPr="00F55E36" w:rsidRDefault="008A3132" w:rsidP="008A3132">
      <w:pPr>
        <w:spacing w:after="0"/>
        <w:jc w:val="center"/>
        <w:rPr>
          <w:rFonts w:ascii="Arial" w:hAnsi="Arial" w:cs="Arial"/>
          <w:b/>
          <w:bCs/>
          <w:iCs/>
          <w:sz w:val="20"/>
          <w:szCs w:val="20"/>
          <w:u w:val="single"/>
        </w:rPr>
      </w:pPr>
      <w:r w:rsidRPr="00F55E36">
        <w:rPr>
          <w:rFonts w:ascii="Arial" w:hAnsi="Arial" w:cs="Arial"/>
          <w:b/>
          <w:bCs/>
          <w:iCs/>
          <w:sz w:val="20"/>
          <w:szCs w:val="20"/>
          <w:u w:val="single"/>
        </w:rPr>
        <w:t>Č</w:t>
      </w:r>
      <w:r>
        <w:rPr>
          <w:rFonts w:ascii="Arial" w:hAnsi="Arial" w:cs="Arial"/>
          <w:b/>
          <w:bCs/>
          <w:iCs/>
          <w:sz w:val="20"/>
          <w:szCs w:val="20"/>
          <w:u w:val="single"/>
        </w:rPr>
        <w:t>l. XI</w:t>
      </w:r>
    </w:p>
    <w:p w14:paraId="04A95033" w14:textId="77777777" w:rsidR="008A3132" w:rsidRPr="00F55E36" w:rsidRDefault="008A3132" w:rsidP="008A3132">
      <w:pPr>
        <w:jc w:val="center"/>
        <w:rPr>
          <w:rFonts w:ascii="Arial" w:hAnsi="Arial" w:cs="Arial"/>
          <w:b/>
          <w:bCs/>
          <w:iCs/>
          <w:sz w:val="20"/>
          <w:szCs w:val="20"/>
          <w:u w:val="single"/>
        </w:rPr>
      </w:pPr>
      <w:r w:rsidRPr="00F55E36">
        <w:rPr>
          <w:rFonts w:ascii="Arial" w:hAnsi="Arial" w:cs="Arial"/>
          <w:b/>
          <w:bCs/>
          <w:iCs/>
          <w:sz w:val="20"/>
          <w:szCs w:val="20"/>
          <w:u w:val="single"/>
        </w:rPr>
        <w:t>Ukončenie rámcovej dohody</w:t>
      </w:r>
    </w:p>
    <w:p w14:paraId="6E766CB9"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5035D7E3"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3CA801D9"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145BA845" w14:textId="77777777" w:rsidR="008A3132" w:rsidRDefault="008A3132" w:rsidP="008A3132">
      <w:pPr>
        <w:ind w:left="567" w:hanging="567"/>
        <w:rPr>
          <w:rFonts w:ascii="Arial" w:hAnsi="Arial" w:cs="Arial"/>
          <w:sz w:val="20"/>
          <w:szCs w:val="20"/>
        </w:rPr>
      </w:pPr>
      <w:r>
        <w:rPr>
          <w:rFonts w:ascii="Arial" w:hAnsi="Arial" w:cs="Arial"/>
          <w:sz w:val="20"/>
          <w:szCs w:val="20"/>
        </w:rPr>
        <w:t>11.1</w:t>
      </w:r>
      <w:r>
        <w:rPr>
          <w:rFonts w:ascii="Arial" w:hAnsi="Arial" w:cs="Arial"/>
          <w:sz w:val="20"/>
          <w:szCs w:val="20"/>
        </w:rPr>
        <w:tab/>
      </w:r>
      <w:r w:rsidRPr="00F55E36">
        <w:rPr>
          <w:rFonts w:ascii="Arial" w:hAnsi="Arial" w:cs="Arial"/>
          <w:sz w:val="20"/>
          <w:szCs w:val="20"/>
        </w:rPr>
        <w:t>Táto rámcová dohoda zanikne</w:t>
      </w:r>
      <w:r>
        <w:rPr>
          <w:rFonts w:ascii="Arial" w:hAnsi="Arial" w:cs="Arial"/>
          <w:sz w:val="20"/>
          <w:szCs w:val="20"/>
        </w:rPr>
        <w:t xml:space="preserve"> uplynutím doby, na ktorú bola uzavretá alebo vyčerpaním </w:t>
      </w:r>
      <w:r w:rsidRPr="00F55E36">
        <w:rPr>
          <w:rFonts w:ascii="Arial" w:hAnsi="Arial" w:cs="Arial"/>
          <w:sz w:val="20"/>
          <w:szCs w:val="20"/>
        </w:rPr>
        <w:t>sumy určenej na plnenie tejto rámcovej dohody uvedenej Čl. IV bod 4.2 tejto rámcovej dohody</w:t>
      </w:r>
      <w:r>
        <w:rPr>
          <w:rFonts w:ascii="Arial" w:hAnsi="Arial" w:cs="Arial"/>
          <w:sz w:val="20"/>
          <w:szCs w:val="20"/>
        </w:rPr>
        <w:t>, podľa toho, ktorá skutočnosť nastane skôr.</w:t>
      </w:r>
      <w:r w:rsidRPr="00F55E36">
        <w:rPr>
          <w:rFonts w:ascii="Arial" w:hAnsi="Arial" w:cs="Arial"/>
          <w:sz w:val="20"/>
          <w:szCs w:val="20"/>
        </w:rPr>
        <w:t xml:space="preserve"> </w:t>
      </w:r>
      <w:r>
        <w:rPr>
          <w:rFonts w:ascii="Arial" w:hAnsi="Arial" w:cs="Arial"/>
          <w:sz w:val="20"/>
          <w:szCs w:val="20"/>
        </w:rPr>
        <w:t>Rámcovú dohodu ako aj jednotlivé objednávky je možné ukončiť písomnou dohodu strán rámcovej dohody</w:t>
      </w:r>
      <w:r w:rsidRPr="00F55E36">
        <w:rPr>
          <w:rFonts w:ascii="Arial" w:hAnsi="Arial" w:cs="Arial"/>
          <w:sz w:val="20"/>
          <w:szCs w:val="20"/>
        </w:rPr>
        <w:t>, písomným odstúpením od rámcovej dohody</w:t>
      </w:r>
      <w:r>
        <w:rPr>
          <w:rFonts w:ascii="Arial" w:hAnsi="Arial" w:cs="Arial"/>
          <w:sz w:val="20"/>
          <w:szCs w:val="20"/>
        </w:rPr>
        <w:t xml:space="preserve"> alebo objednávky niektorou stranou rámcovej dohody alebo písomnou výpoveďou objednávateľa.</w:t>
      </w:r>
    </w:p>
    <w:p w14:paraId="1B5308A7" w14:textId="77777777" w:rsidR="008A3132" w:rsidRDefault="008A3132" w:rsidP="008A3132">
      <w:pPr>
        <w:ind w:left="567" w:hanging="567"/>
        <w:rPr>
          <w:rFonts w:ascii="Arial" w:hAnsi="Arial" w:cs="Arial"/>
          <w:sz w:val="20"/>
          <w:szCs w:val="20"/>
        </w:rPr>
      </w:pPr>
      <w:r>
        <w:rPr>
          <w:rFonts w:ascii="Arial" w:hAnsi="Arial" w:cs="Arial"/>
          <w:sz w:val="20"/>
          <w:szCs w:val="20"/>
        </w:rPr>
        <w:t>11.2</w:t>
      </w:r>
      <w:r>
        <w:rPr>
          <w:rFonts w:ascii="Arial" w:hAnsi="Arial" w:cs="Arial"/>
          <w:sz w:val="20"/>
          <w:szCs w:val="20"/>
        </w:rPr>
        <w:tab/>
      </w:r>
      <w:r w:rsidRPr="00477B8F">
        <w:rPr>
          <w:rFonts w:ascii="Arial" w:hAnsi="Arial" w:cs="Arial"/>
          <w:sz w:val="20"/>
          <w:szCs w:val="20"/>
        </w:rPr>
        <w:t>V prípade zániku rámcovej dohody alebo objednávky dohodou strán rámcovej dohody, táto zaniká dňom uvedeným v tejto dohode (ďalej len „</w:t>
      </w:r>
      <w:r w:rsidRPr="00477B8F">
        <w:rPr>
          <w:rFonts w:ascii="Arial" w:hAnsi="Arial" w:cs="Arial"/>
          <w:b/>
          <w:sz w:val="20"/>
          <w:szCs w:val="20"/>
        </w:rPr>
        <w:t>deň zániku rámcovej dohody dohodou</w:t>
      </w:r>
      <w:r w:rsidRPr="00477B8F">
        <w:rPr>
          <w:rFonts w:ascii="Arial" w:hAnsi="Arial" w:cs="Arial"/>
          <w:sz w:val="20"/>
          <w:szCs w:val="20"/>
        </w:rPr>
        <w:t>“). V tejto dohode sa upravia aj vzájomné nároky strán rámcovej dohody vzniknuté z plnenia povinností rámcovej dohody alebo z ich porušenia druhou stranou rámcovej dohody ku dňu zániku rámcovej dohody  dohodou.</w:t>
      </w:r>
    </w:p>
    <w:p w14:paraId="5B7FC13D" w14:textId="77777777" w:rsidR="008A3132" w:rsidRDefault="008A3132" w:rsidP="008A3132">
      <w:pPr>
        <w:ind w:left="567" w:hanging="567"/>
        <w:rPr>
          <w:rFonts w:ascii="Arial" w:hAnsi="Arial" w:cs="Arial"/>
          <w:sz w:val="20"/>
          <w:szCs w:val="20"/>
        </w:rPr>
      </w:pPr>
      <w:r>
        <w:rPr>
          <w:rFonts w:ascii="Arial" w:hAnsi="Arial" w:cs="Arial"/>
          <w:sz w:val="20"/>
          <w:szCs w:val="20"/>
        </w:rPr>
        <w:t>11.3</w:t>
      </w:r>
      <w:r>
        <w:rPr>
          <w:rFonts w:ascii="Arial" w:hAnsi="Arial" w:cs="Arial"/>
          <w:sz w:val="20"/>
          <w:szCs w:val="20"/>
        </w:rPr>
        <w:tab/>
      </w:r>
      <w:r w:rsidRPr="002D35C4">
        <w:rPr>
          <w:rFonts w:ascii="Arial" w:hAnsi="Arial" w:cs="Arial"/>
          <w:sz w:val="20"/>
          <w:szCs w:val="20"/>
        </w:rPr>
        <w:t>Ukončením rámcovej dohody alebo objednávky akýmkoľvek spôsobom nie sú dotknuté práva objednávateľa súvis</w:t>
      </w:r>
      <w:r>
        <w:rPr>
          <w:rFonts w:ascii="Arial" w:hAnsi="Arial" w:cs="Arial"/>
          <w:sz w:val="20"/>
          <w:szCs w:val="20"/>
        </w:rPr>
        <w:t xml:space="preserve">iace </w:t>
      </w:r>
      <w:r w:rsidRPr="002D35C4">
        <w:rPr>
          <w:rFonts w:ascii="Arial" w:hAnsi="Arial" w:cs="Arial"/>
          <w:sz w:val="20"/>
          <w:szCs w:val="20"/>
        </w:rPr>
        <w:t>s plynutím záručnej doby a zodpovednosťou za vady, vzťahujúce sa na všetky už vykonané a prevzaté samostatné diela na základe konkrétnych objednávok.</w:t>
      </w:r>
      <w:r w:rsidRPr="002D35C4">
        <w:rPr>
          <w:rFonts w:ascii="Arial" w:hAnsi="Arial" w:cs="Arial"/>
        </w:rPr>
        <w:t xml:space="preserve"> </w:t>
      </w:r>
      <w:r w:rsidRPr="002D35C4">
        <w:rPr>
          <w:rFonts w:ascii="Arial" w:hAnsi="Arial" w:cs="Arial"/>
          <w:sz w:val="20"/>
          <w:szCs w:val="20"/>
        </w:rPr>
        <w:t xml:space="preserve">Ukončením rámcovej dohody alebo objednávky akýmkoľvek spôsobom nie je dotknutý nárok objednávateľa na zaplatenie zmluvných pokút v zmysle tejto dohody. </w:t>
      </w:r>
    </w:p>
    <w:p w14:paraId="4F252171" w14:textId="77777777" w:rsidR="008A3132" w:rsidRDefault="008A3132" w:rsidP="008A3132">
      <w:pPr>
        <w:ind w:left="567" w:hanging="567"/>
        <w:rPr>
          <w:rFonts w:ascii="Arial" w:hAnsi="Arial" w:cs="Arial"/>
          <w:sz w:val="20"/>
          <w:szCs w:val="20"/>
        </w:rPr>
      </w:pPr>
      <w:r>
        <w:rPr>
          <w:rFonts w:ascii="Arial" w:hAnsi="Arial" w:cs="Arial"/>
          <w:sz w:val="20"/>
          <w:szCs w:val="20"/>
        </w:rPr>
        <w:t>11.4</w:t>
      </w:r>
      <w:r>
        <w:rPr>
          <w:rFonts w:ascii="Arial" w:hAnsi="Arial" w:cs="Arial"/>
          <w:sz w:val="20"/>
          <w:szCs w:val="20"/>
        </w:rPr>
        <w:tab/>
      </w:r>
      <w:r w:rsidRPr="00F55E36">
        <w:rPr>
          <w:rFonts w:ascii="Arial" w:hAnsi="Arial" w:cs="Arial"/>
          <w:sz w:val="20"/>
          <w:szCs w:val="20"/>
        </w:rPr>
        <w:t>Objednávateľ je oprávnený okamžite odstúpiť od rámcovej dohody</w:t>
      </w:r>
      <w:r>
        <w:rPr>
          <w:rFonts w:ascii="Arial" w:hAnsi="Arial" w:cs="Arial"/>
          <w:sz w:val="20"/>
          <w:szCs w:val="20"/>
        </w:rPr>
        <w:t xml:space="preserve"> alebo objednávky</w:t>
      </w:r>
      <w:r w:rsidRPr="00F55E36">
        <w:rPr>
          <w:rFonts w:ascii="Arial" w:hAnsi="Arial" w:cs="Arial"/>
          <w:sz w:val="20"/>
          <w:szCs w:val="20"/>
        </w:rPr>
        <w:t xml:space="preserve"> v prípade podstatného porušenia tejto rámcovej dohody zhotoviteľom.</w:t>
      </w:r>
    </w:p>
    <w:p w14:paraId="5E80D58C" w14:textId="77777777" w:rsidR="008A3132" w:rsidRPr="00F55E36" w:rsidRDefault="008A3132" w:rsidP="008A3132">
      <w:pPr>
        <w:ind w:left="567" w:hanging="567"/>
        <w:rPr>
          <w:rFonts w:ascii="Arial" w:hAnsi="Arial" w:cs="Arial"/>
          <w:sz w:val="20"/>
          <w:szCs w:val="20"/>
        </w:rPr>
      </w:pPr>
      <w:r>
        <w:rPr>
          <w:rFonts w:ascii="Arial" w:hAnsi="Arial" w:cs="Arial"/>
          <w:sz w:val="20"/>
          <w:szCs w:val="20"/>
        </w:rPr>
        <w:t>11.5</w:t>
      </w:r>
      <w:r>
        <w:rPr>
          <w:rFonts w:ascii="Arial" w:hAnsi="Arial" w:cs="Arial"/>
          <w:sz w:val="20"/>
          <w:szCs w:val="20"/>
        </w:rPr>
        <w:tab/>
      </w:r>
      <w:r w:rsidRPr="00F55E36">
        <w:rPr>
          <w:rFonts w:ascii="Arial" w:hAnsi="Arial" w:cs="Arial"/>
          <w:sz w:val="20"/>
          <w:szCs w:val="20"/>
        </w:rPr>
        <w:t xml:space="preserve">Na účely tejto rámcovej dohody sa za podstatné porušenie rámcovej dohody zhotoviteľom považuje najmä: </w:t>
      </w:r>
    </w:p>
    <w:p w14:paraId="0F8D5279"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a) </w:t>
      </w:r>
      <w:r w:rsidRPr="00F55E36">
        <w:rPr>
          <w:rFonts w:cs="Arial"/>
          <w:sz w:val="20"/>
          <w:szCs w:val="20"/>
        </w:rPr>
        <w:tab/>
        <w:t>ak sa preukáže, že zhotoviteľ v rámci verejného obstarávania, ktorého výsledkom je uzatvorenie tejto rámcovej dohody  predložil nepravdivé doklady alebo uviedol nepravdivé, neúplné alebo skreslené údaje,</w:t>
      </w:r>
    </w:p>
    <w:p w14:paraId="3BA1B40A"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b) </w:t>
      </w:r>
      <w:r w:rsidRPr="00F55E36">
        <w:rPr>
          <w:rFonts w:cs="Arial"/>
          <w:sz w:val="20"/>
          <w:szCs w:val="20"/>
        </w:rPr>
        <w:tab/>
        <w:t>ak zhotoviteľ zmení subdodávateľa bez predchádzajúceho súhlasu objednávateľa alebo zmení rozsah subdodávok oproti ponuke,</w:t>
      </w:r>
    </w:p>
    <w:p w14:paraId="4584B36E"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c) </w:t>
      </w:r>
      <w:r w:rsidRPr="00F55E36">
        <w:rPr>
          <w:rFonts w:cs="Arial"/>
          <w:sz w:val="20"/>
          <w:szCs w:val="20"/>
        </w:rPr>
        <w:tab/>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EE46DF6" w14:textId="142A0C49" w:rsidR="008A3132" w:rsidRPr="00D50BC2" w:rsidRDefault="008A3132" w:rsidP="008A3132">
      <w:pPr>
        <w:pStyle w:val="Odsekzoznamu"/>
        <w:ind w:left="1134" w:hanging="567"/>
      </w:pPr>
      <w:r w:rsidRPr="003162D2">
        <w:rPr>
          <w:rFonts w:cs="Arial"/>
          <w:sz w:val="20"/>
          <w:szCs w:val="20"/>
        </w:rPr>
        <w:t xml:space="preserve">d) </w:t>
      </w:r>
      <w:r w:rsidRPr="003162D2">
        <w:rPr>
          <w:rFonts w:cs="Arial"/>
          <w:sz w:val="20"/>
          <w:szCs w:val="20"/>
        </w:rPr>
        <w:tab/>
      </w:r>
      <w:r w:rsidRPr="00034BE6">
        <w:rPr>
          <w:rFonts w:cs="Arial"/>
          <w:sz w:val="20"/>
          <w:szCs w:val="20"/>
        </w:rPr>
        <w:t>ak zhotoviteľ poruší povinnosti uvedené v Čl. III</w:t>
      </w:r>
      <w:r>
        <w:rPr>
          <w:rFonts w:cs="Arial"/>
          <w:sz w:val="20"/>
          <w:szCs w:val="20"/>
        </w:rPr>
        <w:t xml:space="preserve"> bod 3.3</w:t>
      </w:r>
      <w:r w:rsidRPr="00034BE6">
        <w:rPr>
          <w:rFonts w:cs="Arial"/>
          <w:sz w:val="20"/>
          <w:szCs w:val="20"/>
        </w:rPr>
        <w:t>, ak nenastanú okolnosti vylučujúce zodpovednosť v uvedené v Čl. III</w:t>
      </w:r>
      <w:r>
        <w:rPr>
          <w:rFonts w:cs="Arial"/>
          <w:sz w:val="20"/>
          <w:szCs w:val="20"/>
        </w:rPr>
        <w:t xml:space="preserve"> bod 3.3</w:t>
      </w:r>
      <w:r w:rsidRPr="00034BE6">
        <w:rPr>
          <w:rFonts w:cs="Arial"/>
          <w:sz w:val="20"/>
          <w:szCs w:val="20"/>
        </w:rPr>
        <w:t xml:space="preserve">; </w:t>
      </w:r>
      <w:r>
        <w:rPr>
          <w:rFonts w:cs="Arial"/>
          <w:sz w:val="20"/>
          <w:szCs w:val="20"/>
        </w:rPr>
        <w:t>v článku VI bod 6.9</w:t>
      </w:r>
      <w:r w:rsidRPr="00034BE6">
        <w:rPr>
          <w:rFonts w:cs="Arial"/>
          <w:sz w:val="20"/>
          <w:szCs w:val="20"/>
        </w:rPr>
        <w:t xml:space="preserve">; </w:t>
      </w:r>
      <w:r>
        <w:rPr>
          <w:rFonts w:cs="Arial"/>
          <w:sz w:val="20"/>
          <w:szCs w:val="20"/>
        </w:rPr>
        <w:t>6.11;</w:t>
      </w:r>
      <w:r w:rsidRPr="00034BE6">
        <w:rPr>
          <w:rFonts w:cs="Arial"/>
          <w:sz w:val="20"/>
          <w:szCs w:val="20"/>
        </w:rPr>
        <w:t xml:space="preserve"> </w:t>
      </w:r>
      <w:r>
        <w:rPr>
          <w:rFonts w:cs="Arial"/>
          <w:sz w:val="20"/>
          <w:szCs w:val="20"/>
        </w:rPr>
        <w:t>6.14; v článku VIII bod 8.</w:t>
      </w:r>
      <w:r w:rsidR="00C15FF2">
        <w:rPr>
          <w:rFonts w:cs="Arial"/>
          <w:sz w:val="20"/>
          <w:szCs w:val="20"/>
        </w:rPr>
        <w:t>6</w:t>
      </w:r>
      <w:r w:rsidRPr="00034BE6">
        <w:rPr>
          <w:rFonts w:cs="Arial"/>
          <w:sz w:val="20"/>
          <w:szCs w:val="20"/>
        </w:rPr>
        <w:t xml:space="preserve">; v článku </w:t>
      </w:r>
      <w:r>
        <w:rPr>
          <w:rFonts w:cs="Arial"/>
          <w:sz w:val="20"/>
          <w:szCs w:val="20"/>
        </w:rPr>
        <w:t>IX; v článku XII bod 12</w:t>
      </w:r>
      <w:r w:rsidRPr="00034BE6">
        <w:rPr>
          <w:rFonts w:cs="Arial"/>
          <w:sz w:val="20"/>
          <w:szCs w:val="20"/>
        </w:rPr>
        <w:t>.2 tejto dohody,</w:t>
      </w:r>
    </w:p>
    <w:p w14:paraId="6C5B3887"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g) </w:t>
      </w:r>
      <w:r w:rsidRPr="00F55E36">
        <w:rPr>
          <w:rFonts w:cs="Arial"/>
          <w:sz w:val="20"/>
          <w:szCs w:val="20"/>
        </w:rPr>
        <w:tab/>
        <w:t>ak zhotoviteľ neodstráni vady pri preberaní diela alebo počas záručnej doby v</w:t>
      </w:r>
      <w:r>
        <w:rPr>
          <w:rFonts w:cs="Arial"/>
          <w:sz w:val="20"/>
          <w:szCs w:val="20"/>
        </w:rPr>
        <w:t> </w:t>
      </w:r>
      <w:r w:rsidRPr="00F55E36">
        <w:rPr>
          <w:rFonts w:cs="Arial"/>
          <w:sz w:val="20"/>
          <w:szCs w:val="20"/>
        </w:rPr>
        <w:t>termí</w:t>
      </w:r>
      <w:r>
        <w:rPr>
          <w:rFonts w:cs="Arial"/>
          <w:sz w:val="20"/>
          <w:szCs w:val="20"/>
        </w:rPr>
        <w:t>ne podľa Čl. VIII bod 8.2 dohody</w:t>
      </w:r>
      <w:r w:rsidRPr="00F55E36">
        <w:rPr>
          <w:rFonts w:cs="Arial"/>
          <w:sz w:val="20"/>
          <w:szCs w:val="20"/>
        </w:rPr>
        <w:t>,</w:t>
      </w:r>
    </w:p>
    <w:p w14:paraId="02947BCC"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h) </w:t>
      </w:r>
      <w:r w:rsidRPr="00F55E36">
        <w:rPr>
          <w:rFonts w:cs="Arial"/>
          <w:sz w:val="20"/>
          <w:szCs w:val="20"/>
        </w:rPr>
        <w:tab/>
        <w:t xml:space="preserve">ak zhotoviteľ poruší povinnosť podľa </w:t>
      </w:r>
      <w:r>
        <w:rPr>
          <w:rFonts w:cs="Arial"/>
          <w:sz w:val="20"/>
          <w:szCs w:val="20"/>
        </w:rPr>
        <w:t>Č</w:t>
      </w:r>
      <w:r w:rsidRPr="00F55E36">
        <w:rPr>
          <w:rFonts w:cs="Arial"/>
          <w:sz w:val="20"/>
          <w:szCs w:val="20"/>
        </w:rPr>
        <w:t>l. II bod 2.1 tejto rámcovej dohody,</w:t>
      </w:r>
    </w:p>
    <w:p w14:paraId="155DF231" w14:textId="77777777" w:rsidR="008A3132" w:rsidRDefault="008A3132" w:rsidP="008A3132">
      <w:pPr>
        <w:pStyle w:val="Odsekzoznamu"/>
        <w:spacing w:after="120"/>
        <w:ind w:left="1134" w:hanging="567"/>
        <w:rPr>
          <w:rFonts w:cs="Arial"/>
          <w:sz w:val="20"/>
          <w:szCs w:val="20"/>
        </w:rPr>
      </w:pPr>
      <w:r w:rsidRPr="002D35C4">
        <w:rPr>
          <w:rFonts w:cs="Arial"/>
          <w:sz w:val="20"/>
          <w:szCs w:val="20"/>
        </w:rPr>
        <w:t>i)</w:t>
      </w:r>
      <w:r w:rsidRPr="002D35C4">
        <w:rPr>
          <w:rFonts w:cs="Arial"/>
          <w:sz w:val="20"/>
          <w:szCs w:val="20"/>
        </w:rPr>
        <w:tab/>
        <w:t>v ďalších prípadoch uvedených v tejto rámcovej dohode a/alebo ZVO.</w:t>
      </w:r>
    </w:p>
    <w:p w14:paraId="5020F44E" w14:textId="4A2790CD" w:rsidR="008A3132" w:rsidRDefault="008A3132" w:rsidP="008A3132">
      <w:pPr>
        <w:ind w:left="567" w:hanging="567"/>
        <w:rPr>
          <w:rFonts w:ascii="Arial" w:hAnsi="Arial" w:cs="Arial"/>
          <w:sz w:val="20"/>
          <w:szCs w:val="20"/>
        </w:rPr>
      </w:pPr>
      <w:r w:rsidRPr="002D35C4">
        <w:rPr>
          <w:rFonts w:ascii="Arial" w:hAnsi="Arial" w:cs="Arial"/>
          <w:sz w:val="20"/>
          <w:szCs w:val="20"/>
        </w:rPr>
        <w:t>1</w:t>
      </w:r>
      <w:r>
        <w:rPr>
          <w:rFonts w:ascii="Arial" w:hAnsi="Arial" w:cs="Arial"/>
          <w:sz w:val="20"/>
          <w:szCs w:val="20"/>
        </w:rPr>
        <w:t>1</w:t>
      </w:r>
      <w:r w:rsidRPr="002D35C4">
        <w:rPr>
          <w:rFonts w:ascii="Arial" w:hAnsi="Arial" w:cs="Arial"/>
          <w:sz w:val="20"/>
          <w:szCs w:val="20"/>
        </w:rPr>
        <w:t>.6</w:t>
      </w:r>
      <w:r w:rsidRPr="002D35C4">
        <w:rPr>
          <w:rFonts w:ascii="Arial" w:hAnsi="Arial" w:cs="Arial"/>
          <w:sz w:val="20"/>
          <w:szCs w:val="20"/>
        </w:rPr>
        <w:tab/>
      </w:r>
      <w:r w:rsidRPr="0027420E">
        <w:rPr>
          <w:rFonts w:ascii="Arial" w:hAnsi="Arial" w:cs="Arial"/>
          <w:sz w:val="20"/>
          <w:szCs w:val="20"/>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kalendárnych dní. Za nepodstatné porušenie tejto rámcovej dohody zo strany zhotoviteľa sa považuje akékoľvek iné porušenie rámcovej dohody jej príloh alebo právnych predpisov, ktoré nie je považ</w:t>
      </w:r>
      <w:r>
        <w:rPr>
          <w:rFonts w:ascii="Arial" w:hAnsi="Arial" w:cs="Arial"/>
          <w:sz w:val="20"/>
          <w:szCs w:val="20"/>
        </w:rPr>
        <w:t>ované za podstatné podľa bodu 11.5 tohto článku dohody.</w:t>
      </w:r>
    </w:p>
    <w:p w14:paraId="1B492F27" w14:textId="77777777" w:rsidR="008A3132" w:rsidRDefault="008A3132" w:rsidP="008A3132">
      <w:pPr>
        <w:ind w:left="567" w:hanging="567"/>
        <w:rPr>
          <w:rFonts w:ascii="Arial" w:hAnsi="Arial" w:cs="Arial"/>
          <w:sz w:val="20"/>
          <w:szCs w:val="20"/>
        </w:rPr>
      </w:pPr>
      <w:r>
        <w:rPr>
          <w:rFonts w:ascii="Arial" w:hAnsi="Arial" w:cs="Arial"/>
          <w:sz w:val="20"/>
          <w:szCs w:val="20"/>
        </w:rPr>
        <w:t>11.7</w:t>
      </w:r>
      <w:r>
        <w:rPr>
          <w:rFonts w:ascii="Arial" w:hAnsi="Arial" w:cs="Arial"/>
          <w:sz w:val="20"/>
          <w:szCs w:val="20"/>
        </w:rPr>
        <w:tab/>
      </w:r>
      <w:r w:rsidRPr="00F55E36">
        <w:rPr>
          <w:rFonts w:ascii="Arial" w:hAnsi="Arial" w:cs="Arial"/>
          <w:sz w:val="20"/>
          <w:szCs w:val="20"/>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w:t>
      </w:r>
      <w:r>
        <w:rPr>
          <w:rFonts w:ascii="Arial" w:hAnsi="Arial" w:cs="Arial"/>
          <w:sz w:val="20"/>
          <w:szCs w:val="20"/>
        </w:rPr>
        <w:t>kalendárnych</w:t>
      </w:r>
      <w:r w:rsidRPr="00F55E36">
        <w:rPr>
          <w:rFonts w:ascii="Arial" w:hAnsi="Arial" w:cs="Arial"/>
          <w:sz w:val="20"/>
          <w:szCs w:val="20"/>
        </w:rPr>
        <w:t xml:space="preserve">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61A2A456" w14:textId="77777777" w:rsidR="008A3132" w:rsidRDefault="008A3132" w:rsidP="008A3132">
      <w:pPr>
        <w:ind w:left="567" w:hanging="567"/>
        <w:rPr>
          <w:rFonts w:ascii="Arial" w:hAnsi="Arial" w:cs="Arial"/>
          <w:sz w:val="20"/>
          <w:szCs w:val="20"/>
        </w:rPr>
      </w:pPr>
      <w:r>
        <w:rPr>
          <w:rFonts w:ascii="Arial" w:hAnsi="Arial" w:cs="Arial"/>
          <w:sz w:val="20"/>
          <w:szCs w:val="20"/>
        </w:rPr>
        <w:lastRenderedPageBreak/>
        <w:t>11.8</w:t>
      </w:r>
      <w:r>
        <w:rPr>
          <w:rFonts w:ascii="Arial" w:hAnsi="Arial" w:cs="Arial"/>
          <w:sz w:val="20"/>
          <w:szCs w:val="20"/>
        </w:rPr>
        <w:tab/>
      </w:r>
      <w:r w:rsidRPr="00F55E36">
        <w:rPr>
          <w:rFonts w:ascii="Arial" w:hAnsi="Arial" w:cs="Arial"/>
          <w:sz w:val="20"/>
          <w:szCs w:val="20"/>
        </w:rPr>
        <w:t xml:space="preserve">Odstúpenie od tejto rámcovej dohody </w:t>
      </w:r>
      <w:r>
        <w:rPr>
          <w:rFonts w:ascii="Arial" w:hAnsi="Arial" w:cs="Arial"/>
          <w:sz w:val="20"/>
          <w:szCs w:val="20"/>
        </w:rPr>
        <w:t xml:space="preserve">alebo objednávky </w:t>
      </w:r>
      <w:r w:rsidRPr="00F55E36">
        <w:rPr>
          <w:rFonts w:ascii="Arial" w:hAnsi="Arial" w:cs="Arial"/>
          <w:sz w:val="20"/>
          <w:szCs w:val="20"/>
        </w:rPr>
        <w:t xml:space="preserve">sa spravuje ustanoveniami § 344 a </w:t>
      </w:r>
      <w:proofErr w:type="spellStart"/>
      <w:r w:rsidRPr="00F55E36">
        <w:rPr>
          <w:rFonts w:ascii="Arial" w:hAnsi="Arial" w:cs="Arial"/>
          <w:sz w:val="20"/>
          <w:szCs w:val="20"/>
        </w:rPr>
        <w:t>nasl</w:t>
      </w:r>
      <w:proofErr w:type="spellEnd"/>
      <w:r w:rsidRPr="00F55E36">
        <w:rPr>
          <w:rFonts w:ascii="Arial" w:hAnsi="Arial" w:cs="Arial"/>
          <w:sz w:val="20"/>
          <w:szCs w:val="20"/>
        </w:rPr>
        <w:t xml:space="preserve">. Obchodného zákonníka pokiaľ táto rámcová dohoda neustanovuje inak. Odstúpenie </w:t>
      </w:r>
      <w:r>
        <w:rPr>
          <w:rFonts w:ascii="Arial" w:hAnsi="Arial" w:cs="Arial"/>
          <w:sz w:val="20"/>
          <w:szCs w:val="20"/>
        </w:rPr>
        <w:t xml:space="preserve">od rámcovej dohody alebo objednávky </w:t>
      </w:r>
      <w:r w:rsidRPr="00F55E36">
        <w:rPr>
          <w:rFonts w:ascii="Arial" w:hAnsi="Arial" w:cs="Arial"/>
          <w:sz w:val="20"/>
          <w:szCs w:val="20"/>
        </w:rPr>
        <w:t xml:space="preserve">musí mať písomnú formu, musí byť doručené druhej strane dohody (ktorá svoju povinnosť porušila) a jeho účinky nastávajú dňom </w:t>
      </w:r>
      <w:r w:rsidRPr="00275DBA">
        <w:rPr>
          <w:rFonts w:ascii="Arial" w:hAnsi="Arial" w:cs="Arial"/>
          <w:sz w:val="20"/>
          <w:szCs w:val="20"/>
        </w:rPr>
        <w:t>doručenia odstúpenia</w:t>
      </w:r>
      <w:r>
        <w:rPr>
          <w:rFonts w:ascii="Arial" w:hAnsi="Arial" w:cs="Arial"/>
          <w:sz w:val="20"/>
          <w:szCs w:val="20"/>
        </w:rPr>
        <w:t xml:space="preserve"> strane rámcovej dohody, ktorá svoju povinnosť porušila</w:t>
      </w:r>
      <w:r w:rsidRPr="00275DBA">
        <w:rPr>
          <w:rFonts w:ascii="Arial" w:hAnsi="Arial" w:cs="Arial"/>
          <w:sz w:val="20"/>
          <w:szCs w:val="20"/>
        </w:rPr>
        <w:t>. Odstúpením od rámcovej dohody</w:t>
      </w:r>
      <w:r>
        <w:rPr>
          <w:rFonts w:ascii="Arial" w:hAnsi="Arial" w:cs="Arial"/>
          <w:sz w:val="20"/>
          <w:szCs w:val="20"/>
        </w:rPr>
        <w:t xml:space="preserve"> alebo objednávky</w:t>
      </w:r>
      <w:r w:rsidRPr="00275DBA">
        <w:rPr>
          <w:rFonts w:ascii="Arial" w:hAnsi="Arial" w:cs="Arial"/>
          <w:sz w:val="20"/>
          <w:szCs w:val="20"/>
        </w:rPr>
        <w:t xml:space="preserve"> nie je dotknuté právo </w:t>
      </w:r>
      <w:r>
        <w:rPr>
          <w:rFonts w:ascii="Arial" w:hAnsi="Arial" w:cs="Arial"/>
          <w:sz w:val="20"/>
          <w:szCs w:val="20"/>
        </w:rPr>
        <w:t xml:space="preserve">objednávateľa </w:t>
      </w:r>
      <w:r w:rsidRPr="00275DBA">
        <w:rPr>
          <w:rFonts w:ascii="Arial" w:hAnsi="Arial" w:cs="Arial"/>
          <w:sz w:val="20"/>
          <w:szCs w:val="20"/>
        </w:rPr>
        <w:t xml:space="preserve">na náhradu škody v plnej výške. </w:t>
      </w:r>
    </w:p>
    <w:p w14:paraId="378767C9" w14:textId="77777777" w:rsidR="008A3132" w:rsidRDefault="008A3132" w:rsidP="008A3132">
      <w:pPr>
        <w:ind w:left="567" w:hanging="567"/>
        <w:rPr>
          <w:rFonts w:ascii="Arial" w:hAnsi="Arial" w:cs="Arial"/>
          <w:sz w:val="20"/>
          <w:szCs w:val="20"/>
        </w:rPr>
      </w:pPr>
      <w:r>
        <w:rPr>
          <w:rFonts w:ascii="Arial" w:hAnsi="Arial" w:cs="Arial"/>
          <w:sz w:val="20"/>
          <w:szCs w:val="20"/>
        </w:rPr>
        <w:t>11.9</w:t>
      </w:r>
      <w:r>
        <w:rPr>
          <w:rFonts w:ascii="Arial" w:hAnsi="Arial" w:cs="Arial"/>
          <w:sz w:val="20"/>
          <w:szCs w:val="20"/>
        </w:rPr>
        <w:tab/>
      </w:r>
      <w:r w:rsidRPr="00275DBA">
        <w:rPr>
          <w:rFonts w:ascii="Arial" w:hAnsi="Arial" w:cs="Arial"/>
          <w:sz w:val="20"/>
          <w:szCs w:val="20"/>
        </w:rPr>
        <w:t xml:space="preserve">Objednávateľ je oprávnený vypovedať túto rámcovú dohodu </w:t>
      </w:r>
      <w:r>
        <w:rPr>
          <w:rFonts w:ascii="Arial" w:hAnsi="Arial" w:cs="Arial"/>
          <w:sz w:val="20"/>
          <w:szCs w:val="20"/>
        </w:rPr>
        <w:t xml:space="preserve">alebo objednávku </w:t>
      </w:r>
      <w:r w:rsidRPr="00275DBA">
        <w:rPr>
          <w:rFonts w:ascii="Arial" w:hAnsi="Arial" w:cs="Arial"/>
          <w:sz w:val="20"/>
          <w:szCs w:val="20"/>
        </w:rPr>
        <w:t>písomnou výpoveďou bez udania dôvodu. Výpovedná lehota</w:t>
      </w:r>
      <w:r>
        <w:rPr>
          <w:rFonts w:ascii="Arial" w:hAnsi="Arial" w:cs="Arial"/>
          <w:sz w:val="20"/>
          <w:szCs w:val="20"/>
        </w:rPr>
        <w:t xml:space="preserve"> pre rámcovú dohodu</w:t>
      </w:r>
      <w:r w:rsidRPr="00275DBA">
        <w:rPr>
          <w:rFonts w:ascii="Arial" w:hAnsi="Arial" w:cs="Arial"/>
          <w:sz w:val="20"/>
          <w:szCs w:val="20"/>
        </w:rPr>
        <w:t xml:space="preserve"> je 3 mesiace a začína plynúť prvým dňom kalendárneho mesiaca nasledujúceho po mesiaci, v ktorom bola výpoveď doručená zhotoviteľovi.</w:t>
      </w:r>
      <w:r w:rsidRPr="00EB3AEF">
        <w:rPr>
          <w:rFonts w:ascii="Arial" w:hAnsi="Arial" w:cs="Arial"/>
          <w:sz w:val="20"/>
          <w:szCs w:val="20"/>
        </w:rPr>
        <w:t xml:space="preserve"> Výpovedná lehota pre </w:t>
      </w:r>
      <w:r>
        <w:rPr>
          <w:rFonts w:ascii="Arial" w:hAnsi="Arial" w:cs="Arial"/>
          <w:sz w:val="20"/>
          <w:szCs w:val="20"/>
        </w:rPr>
        <w:t>objednávku je 10 kalendárnych dní a</w:t>
      </w:r>
      <w:r w:rsidRPr="00EB3AEF">
        <w:rPr>
          <w:rFonts w:ascii="Arial" w:hAnsi="Arial" w:cs="Arial"/>
          <w:sz w:val="20"/>
          <w:szCs w:val="20"/>
        </w:rPr>
        <w:t xml:space="preserve"> začína plynúť</w:t>
      </w:r>
      <w:r>
        <w:rPr>
          <w:rFonts w:ascii="Arial" w:hAnsi="Arial" w:cs="Arial"/>
          <w:sz w:val="20"/>
          <w:szCs w:val="20"/>
        </w:rPr>
        <w:t xml:space="preserve"> nasledujúci deň po do dni v ktorom bola výpoveď od objednávky doručená zhotoviteľovi. </w:t>
      </w:r>
    </w:p>
    <w:p w14:paraId="60A55D1D" w14:textId="77777777" w:rsidR="008A3132" w:rsidRDefault="008A3132" w:rsidP="008A3132">
      <w:pPr>
        <w:ind w:left="567" w:hanging="567"/>
        <w:rPr>
          <w:rFonts w:ascii="Arial" w:hAnsi="Arial" w:cs="Arial"/>
          <w:sz w:val="20"/>
          <w:szCs w:val="20"/>
        </w:rPr>
      </w:pPr>
      <w:r>
        <w:rPr>
          <w:rFonts w:ascii="Arial" w:hAnsi="Arial" w:cs="Arial"/>
          <w:sz w:val="20"/>
          <w:szCs w:val="20"/>
        </w:rPr>
        <w:t>11.10</w:t>
      </w:r>
      <w:r>
        <w:rPr>
          <w:rFonts w:ascii="Arial" w:hAnsi="Arial" w:cs="Arial"/>
          <w:sz w:val="20"/>
          <w:szCs w:val="20"/>
        </w:rPr>
        <w:tab/>
      </w:r>
      <w:r w:rsidRPr="00275DBA">
        <w:rPr>
          <w:rFonts w:ascii="Arial" w:hAnsi="Arial" w:cs="Arial"/>
          <w:sz w:val="20"/>
          <w:szCs w:val="20"/>
        </w:rPr>
        <w:t>V prípade ukončenia tejto rámcovej dohody podľa tohto článku dochádza automaticky aj k ukončeniu vykonávania</w:t>
      </w:r>
      <w:r>
        <w:rPr>
          <w:rFonts w:ascii="Arial" w:hAnsi="Arial" w:cs="Arial"/>
          <w:sz w:val="20"/>
          <w:szCs w:val="20"/>
        </w:rPr>
        <w:t xml:space="preserve"> samostatného </w:t>
      </w:r>
      <w:r w:rsidRPr="00275DBA">
        <w:rPr>
          <w:rFonts w:ascii="Arial" w:hAnsi="Arial" w:cs="Arial"/>
          <w:sz w:val="20"/>
          <w:szCs w:val="20"/>
        </w:rPr>
        <w:t xml:space="preserve"> diela v zmysle príslušných objednávok zhotoviteľa, pokiaľ sa zmluvné strany písomne nedohodli inak.</w:t>
      </w:r>
    </w:p>
    <w:p w14:paraId="42F20C3C" w14:textId="77777777" w:rsidR="008A3132" w:rsidRPr="00434226" w:rsidRDefault="008A3132" w:rsidP="008A3132">
      <w:pPr>
        <w:rPr>
          <w:rFonts w:ascii="Arial" w:hAnsi="Arial" w:cs="Arial"/>
          <w:sz w:val="20"/>
          <w:szCs w:val="20"/>
        </w:rPr>
      </w:pPr>
    </w:p>
    <w:p w14:paraId="5ACC2672" w14:textId="77777777" w:rsidR="008A3132" w:rsidRDefault="008A3132" w:rsidP="008A3132">
      <w:pPr>
        <w:spacing w:after="0"/>
        <w:jc w:val="center"/>
        <w:rPr>
          <w:rFonts w:ascii="Arial" w:hAnsi="Arial" w:cs="Arial"/>
          <w:b/>
          <w:bCs/>
          <w:iCs/>
          <w:sz w:val="20"/>
          <w:szCs w:val="20"/>
          <w:u w:val="single"/>
        </w:rPr>
      </w:pPr>
    </w:p>
    <w:p w14:paraId="64EBDCA5" w14:textId="77777777" w:rsidR="008A3132" w:rsidRPr="00275DBA" w:rsidRDefault="008A3132" w:rsidP="008A3132">
      <w:pPr>
        <w:spacing w:after="0"/>
        <w:jc w:val="center"/>
        <w:rPr>
          <w:rFonts w:ascii="Arial" w:hAnsi="Arial" w:cs="Arial"/>
          <w:b/>
          <w:bCs/>
          <w:iCs/>
          <w:sz w:val="20"/>
          <w:szCs w:val="20"/>
          <w:u w:val="single"/>
        </w:rPr>
      </w:pPr>
      <w:r w:rsidRPr="00275DBA">
        <w:rPr>
          <w:rFonts w:ascii="Arial" w:hAnsi="Arial" w:cs="Arial"/>
          <w:b/>
          <w:bCs/>
          <w:iCs/>
          <w:sz w:val="20"/>
          <w:szCs w:val="20"/>
          <w:u w:val="single"/>
        </w:rPr>
        <w:t>Čl. XI</w:t>
      </w:r>
      <w:r>
        <w:rPr>
          <w:rFonts w:ascii="Arial" w:hAnsi="Arial" w:cs="Arial"/>
          <w:b/>
          <w:bCs/>
          <w:iCs/>
          <w:sz w:val="20"/>
          <w:szCs w:val="20"/>
          <w:u w:val="single"/>
        </w:rPr>
        <w:t>I</w:t>
      </w:r>
    </w:p>
    <w:p w14:paraId="477CA219" w14:textId="77777777" w:rsidR="008A3132" w:rsidRPr="00275DBA" w:rsidRDefault="008A3132" w:rsidP="008A3132">
      <w:pPr>
        <w:jc w:val="center"/>
        <w:rPr>
          <w:rFonts w:ascii="Arial" w:hAnsi="Arial" w:cs="Arial"/>
          <w:b/>
          <w:bCs/>
          <w:iCs/>
          <w:sz w:val="20"/>
          <w:szCs w:val="20"/>
          <w:u w:val="single"/>
        </w:rPr>
      </w:pPr>
      <w:r w:rsidRPr="00275DBA">
        <w:rPr>
          <w:rFonts w:ascii="Arial" w:hAnsi="Arial" w:cs="Arial"/>
          <w:b/>
          <w:bCs/>
          <w:iCs/>
          <w:sz w:val="20"/>
          <w:szCs w:val="20"/>
          <w:u w:val="single"/>
        </w:rPr>
        <w:t>Záverečné ustanovenia</w:t>
      </w:r>
    </w:p>
    <w:p w14:paraId="1363721A" w14:textId="77777777" w:rsidR="008A3132" w:rsidRPr="00275DBA" w:rsidRDefault="008A3132" w:rsidP="008A3132">
      <w:pPr>
        <w:pStyle w:val="Odsekzoznamu"/>
        <w:numPr>
          <w:ilvl w:val="0"/>
          <w:numId w:val="101"/>
        </w:numPr>
        <w:rPr>
          <w:rFonts w:cs="Arial"/>
          <w:vanish/>
          <w:sz w:val="20"/>
          <w:szCs w:val="20"/>
        </w:rPr>
      </w:pPr>
    </w:p>
    <w:p w14:paraId="691CFAD4" w14:textId="77777777" w:rsidR="008A3132" w:rsidRDefault="008A3132" w:rsidP="008A3132">
      <w:pPr>
        <w:ind w:left="567" w:hanging="567"/>
        <w:rPr>
          <w:rFonts w:ascii="Arial" w:hAnsi="Arial" w:cs="Arial"/>
          <w:sz w:val="20"/>
          <w:szCs w:val="20"/>
        </w:rPr>
      </w:pPr>
      <w:r>
        <w:rPr>
          <w:rFonts w:ascii="Arial" w:hAnsi="Arial" w:cs="Arial"/>
          <w:sz w:val="20"/>
          <w:szCs w:val="20"/>
        </w:rPr>
        <w:t>12</w:t>
      </w:r>
      <w:r w:rsidRPr="00F75F09">
        <w:rPr>
          <w:rFonts w:ascii="Arial" w:hAnsi="Arial" w:cs="Arial"/>
          <w:sz w:val="20"/>
          <w:szCs w:val="20"/>
        </w:rPr>
        <w:t>.1</w:t>
      </w:r>
      <w:r w:rsidRPr="00F75F09">
        <w:rPr>
          <w:rFonts w:ascii="Arial" w:hAnsi="Arial" w:cs="Arial"/>
          <w:sz w:val="20"/>
          <w:szCs w:val="20"/>
        </w:rPr>
        <w:tab/>
        <w:t>Strany dohody sa dohodli, že písomná komunikácia podľa tejto rámcovej dohody alebo v súvislosti s touto rámcovou dohodou sa bude doručovať doporučene poštou, kuriérom alebo osobne, ak táto rámcová dohoda výslovne neupravuje iný spôsob doručenia. Za deň doručenia sa považuje deň prevzatia písomnosti.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prípade doručovania e-mailom, v prípadoch výslovne upravených v tejto dohode sa strany dohody dohodli, že sú povinné potvrdiť prijatie e-mailu druhej strane dohody najneskôr do 48 hodín. Po uplynutí tejto doby sa bude e-mail považovať za doručený aj v prípade, ak prijímajúca strana dohody prijatie e-mailu podľa predchádzajúcej vety nepotvrdí.</w:t>
      </w:r>
    </w:p>
    <w:p w14:paraId="17CF7760" w14:textId="77777777" w:rsidR="008A3132" w:rsidRDefault="008A3132" w:rsidP="008A3132">
      <w:pPr>
        <w:ind w:left="567" w:hanging="567"/>
        <w:rPr>
          <w:rFonts w:ascii="Arial" w:hAnsi="Arial" w:cs="Arial"/>
          <w:sz w:val="20"/>
          <w:szCs w:val="20"/>
        </w:rPr>
      </w:pPr>
      <w:r>
        <w:rPr>
          <w:rFonts w:ascii="Arial" w:hAnsi="Arial" w:cs="Arial"/>
          <w:sz w:val="20"/>
          <w:szCs w:val="20"/>
        </w:rPr>
        <w:t>12.2</w:t>
      </w:r>
      <w:r>
        <w:rPr>
          <w:rFonts w:ascii="Arial" w:hAnsi="Arial" w:cs="Arial"/>
          <w:sz w:val="20"/>
          <w:szCs w:val="20"/>
        </w:rPr>
        <w:tab/>
      </w:r>
      <w:r w:rsidRPr="00275DBA">
        <w:rPr>
          <w:rFonts w:ascii="Arial" w:hAnsi="Arial" w:cs="Arial"/>
          <w:sz w:val="20"/>
          <w:szCs w:val="20"/>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D2367FC" w14:textId="77777777" w:rsidR="008A3132" w:rsidRDefault="008A3132" w:rsidP="008A3132">
      <w:pPr>
        <w:ind w:left="567" w:hanging="567"/>
        <w:rPr>
          <w:rFonts w:ascii="Arial" w:hAnsi="Arial" w:cs="Arial"/>
          <w:sz w:val="20"/>
          <w:szCs w:val="20"/>
        </w:rPr>
      </w:pPr>
      <w:r>
        <w:rPr>
          <w:rFonts w:ascii="Arial" w:hAnsi="Arial" w:cs="Arial"/>
          <w:sz w:val="20"/>
          <w:szCs w:val="20"/>
        </w:rPr>
        <w:t>12.3</w:t>
      </w:r>
      <w:r>
        <w:rPr>
          <w:rFonts w:ascii="Arial" w:hAnsi="Arial" w:cs="Arial"/>
          <w:sz w:val="20"/>
          <w:szCs w:val="20"/>
        </w:rPr>
        <w:tab/>
      </w:r>
      <w:r w:rsidRPr="00275DBA">
        <w:rPr>
          <w:rFonts w:ascii="Arial" w:hAnsi="Arial" w:cs="Arial"/>
          <w:sz w:val="20"/>
          <w:szCs w:val="20"/>
        </w:rPr>
        <w:t>Práva a povinnosti strán dohody touto rámcovou dohodou neupravené sa riadia príslušnými ustanoveniami Obchodného zákonníka v platnom znení, ustanoveniami ZVO a ostatných všeobecne záväzných právnych predpisov platných a účinných v Slovenskej republike.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w:t>
      </w:r>
    </w:p>
    <w:p w14:paraId="2258D450" w14:textId="690119FE" w:rsidR="008A3132" w:rsidRDefault="008A3132" w:rsidP="008A3132">
      <w:pPr>
        <w:ind w:left="567" w:hanging="567"/>
        <w:rPr>
          <w:rFonts w:ascii="Arial" w:hAnsi="Arial" w:cs="Arial"/>
          <w:sz w:val="20"/>
          <w:szCs w:val="20"/>
        </w:rPr>
      </w:pPr>
      <w:r>
        <w:rPr>
          <w:rFonts w:ascii="Arial" w:hAnsi="Arial" w:cs="Arial"/>
          <w:sz w:val="20"/>
          <w:szCs w:val="20"/>
        </w:rPr>
        <w:t>12.4</w:t>
      </w:r>
      <w:r>
        <w:rPr>
          <w:rFonts w:ascii="Arial" w:hAnsi="Arial" w:cs="Arial"/>
          <w:sz w:val="20"/>
          <w:szCs w:val="20"/>
        </w:rPr>
        <w:tab/>
      </w:r>
      <w:r w:rsidRPr="00275DBA">
        <w:rPr>
          <w:rFonts w:ascii="Arial" w:hAnsi="Arial" w:cs="Arial"/>
          <w:sz w:val="20"/>
          <w:szCs w:val="20"/>
        </w:rPr>
        <w:t>Táto rámcová dohoda je vyhotovená v piatich (5) vyhotoveniach, tri (3) pre objednávateľa a dva (2) pre</w:t>
      </w:r>
      <w:r>
        <w:rPr>
          <w:rFonts w:ascii="Arial" w:hAnsi="Arial" w:cs="Arial"/>
          <w:sz w:val="20"/>
          <w:szCs w:val="20"/>
        </w:rPr>
        <w:t xml:space="preserve"> </w:t>
      </w:r>
      <w:r w:rsidR="00C15FF2">
        <w:rPr>
          <w:rFonts w:ascii="Arial" w:hAnsi="Arial" w:cs="Arial"/>
          <w:sz w:val="20"/>
          <w:szCs w:val="20"/>
        </w:rPr>
        <w:t>z</w:t>
      </w:r>
      <w:r w:rsidRPr="00275DBA">
        <w:rPr>
          <w:rFonts w:ascii="Arial" w:hAnsi="Arial" w:cs="Arial"/>
          <w:sz w:val="20"/>
          <w:szCs w:val="20"/>
        </w:rPr>
        <w:t>hotoviteľa.</w:t>
      </w:r>
    </w:p>
    <w:p w14:paraId="44D5C985" w14:textId="77777777" w:rsidR="008A3132" w:rsidRDefault="008A3132" w:rsidP="008A3132">
      <w:pPr>
        <w:ind w:left="567" w:hanging="567"/>
        <w:rPr>
          <w:rFonts w:ascii="Arial" w:hAnsi="Arial" w:cs="Arial"/>
          <w:sz w:val="20"/>
          <w:szCs w:val="20"/>
        </w:rPr>
      </w:pPr>
      <w:r>
        <w:rPr>
          <w:rFonts w:ascii="Arial" w:hAnsi="Arial" w:cs="Arial"/>
          <w:sz w:val="20"/>
          <w:szCs w:val="20"/>
        </w:rPr>
        <w:t>12.5</w:t>
      </w:r>
      <w:r>
        <w:rPr>
          <w:rFonts w:ascii="Arial" w:hAnsi="Arial" w:cs="Arial"/>
          <w:sz w:val="20"/>
          <w:szCs w:val="20"/>
        </w:rPr>
        <w:tab/>
      </w:r>
      <w:r w:rsidRPr="00275DBA">
        <w:rPr>
          <w:rFonts w:ascii="Arial" w:hAnsi="Arial" w:cs="Arial"/>
          <w:sz w:val="20"/>
          <w:szCs w:val="20"/>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zmluvných strán dohody, pričom podpisy musia byť na tej istej listine, v opačnom prípade sa má za to, že k uzatvoreniu dodatku k tejto rámcovej dohode alebo dohody o zrušení tejto rámcovej dohody nedošlo.</w:t>
      </w:r>
      <w:r w:rsidRPr="000C7771">
        <w:rPr>
          <w:rFonts w:ascii="Arial" w:hAnsi="Arial" w:cs="Arial"/>
          <w:sz w:val="20"/>
          <w:szCs w:val="20"/>
        </w:rPr>
        <w:t xml:space="preserve"> </w:t>
      </w:r>
      <w:r w:rsidRPr="00BA36CC">
        <w:rPr>
          <w:rFonts w:ascii="Arial" w:hAnsi="Arial" w:cs="Arial"/>
          <w:sz w:val="20"/>
          <w:szCs w:val="20"/>
        </w:rPr>
        <w:t xml:space="preserve">Zhotoviteľ berie na vedomie, že </w:t>
      </w:r>
      <w:r>
        <w:rPr>
          <w:rFonts w:ascii="Arial" w:hAnsi="Arial" w:cs="Arial"/>
          <w:sz w:val="20"/>
          <w:szCs w:val="20"/>
        </w:rPr>
        <w:t>o</w:t>
      </w:r>
      <w:r w:rsidRPr="00BA36CC">
        <w:rPr>
          <w:rFonts w:ascii="Arial" w:hAnsi="Arial" w:cs="Arial"/>
          <w:sz w:val="20"/>
          <w:szCs w:val="20"/>
        </w:rPr>
        <w:t>bjednávateľ je pov</w:t>
      </w:r>
      <w:r>
        <w:rPr>
          <w:rFonts w:ascii="Arial" w:hAnsi="Arial" w:cs="Arial"/>
          <w:sz w:val="20"/>
          <w:szCs w:val="20"/>
        </w:rPr>
        <w:t>inný pri uzatváraní dodatkov k tejto rámcovej dohode</w:t>
      </w:r>
      <w:r w:rsidRPr="00BA36CC">
        <w:rPr>
          <w:rFonts w:ascii="Arial" w:hAnsi="Arial" w:cs="Arial"/>
          <w:sz w:val="20"/>
          <w:szCs w:val="20"/>
        </w:rPr>
        <w:t xml:space="preserve"> postupovať podľa § 18 ZVO.</w:t>
      </w:r>
    </w:p>
    <w:p w14:paraId="58A0BF98" w14:textId="77777777" w:rsidR="008A3132" w:rsidRDefault="008A3132" w:rsidP="008A3132">
      <w:pPr>
        <w:ind w:left="567" w:hanging="567"/>
        <w:rPr>
          <w:rFonts w:ascii="Arial" w:hAnsi="Arial" w:cs="Arial"/>
          <w:sz w:val="20"/>
          <w:szCs w:val="20"/>
        </w:rPr>
      </w:pPr>
      <w:r>
        <w:rPr>
          <w:rFonts w:ascii="Arial" w:hAnsi="Arial" w:cs="Arial"/>
          <w:sz w:val="20"/>
          <w:szCs w:val="20"/>
        </w:rPr>
        <w:t>12.6</w:t>
      </w:r>
      <w:r>
        <w:rPr>
          <w:rFonts w:ascii="Arial" w:hAnsi="Arial" w:cs="Arial"/>
          <w:sz w:val="20"/>
          <w:szCs w:val="20"/>
        </w:rPr>
        <w:tab/>
      </w:r>
      <w:r w:rsidRPr="00275DBA">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29E3009D" w14:textId="77777777" w:rsidR="008A3132" w:rsidRDefault="008A3132" w:rsidP="008A3132">
      <w:pPr>
        <w:ind w:left="567" w:hanging="567"/>
        <w:rPr>
          <w:rFonts w:ascii="Arial" w:hAnsi="Arial" w:cs="Arial"/>
          <w:sz w:val="20"/>
          <w:szCs w:val="20"/>
        </w:rPr>
      </w:pPr>
      <w:r>
        <w:rPr>
          <w:rFonts w:ascii="Arial" w:hAnsi="Arial" w:cs="Arial"/>
          <w:sz w:val="20"/>
          <w:szCs w:val="20"/>
        </w:rPr>
        <w:t>12.7</w:t>
      </w:r>
      <w:r>
        <w:rPr>
          <w:rFonts w:ascii="Arial" w:hAnsi="Arial" w:cs="Arial"/>
          <w:sz w:val="20"/>
          <w:szCs w:val="20"/>
        </w:rPr>
        <w:tab/>
      </w:r>
      <w:r w:rsidRPr="00275DBA">
        <w:rPr>
          <w:rFonts w:ascii="Arial" w:hAnsi="Arial" w:cs="Arial"/>
          <w:sz w:val="20"/>
          <w:szCs w:val="20"/>
        </w:rPr>
        <w:t>Táto rámcová dohoda nezakladá priamo právo na plnenie predmetu tejto rámcovej dohody. Predmet tejto rámcovej dohody bude vždy realizovaný na základe písomných čiastkových objednávok vystavených v súlade s touto rámcovou dohodou.</w:t>
      </w:r>
    </w:p>
    <w:p w14:paraId="049B4B13" w14:textId="77777777" w:rsidR="008A3132" w:rsidRDefault="008A3132" w:rsidP="008A3132">
      <w:pPr>
        <w:ind w:left="567" w:hanging="567"/>
        <w:rPr>
          <w:rFonts w:ascii="Arial" w:hAnsi="Arial" w:cs="Arial"/>
          <w:sz w:val="20"/>
          <w:szCs w:val="20"/>
        </w:rPr>
      </w:pPr>
      <w:r>
        <w:rPr>
          <w:rFonts w:ascii="Arial" w:hAnsi="Arial" w:cs="Arial"/>
          <w:sz w:val="20"/>
          <w:szCs w:val="20"/>
        </w:rPr>
        <w:t>12.8</w:t>
      </w:r>
      <w:r>
        <w:rPr>
          <w:rFonts w:ascii="Arial" w:hAnsi="Arial" w:cs="Arial"/>
          <w:sz w:val="20"/>
          <w:szCs w:val="20"/>
        </w:rPr>
        <w:tab/>
      </w:r>
      <w:r w:rsidRPr="00275DBA">
        <w:rPr>
          <w:rFonts w:ascii="Arial" w:hAnsi="Arial" w:cs="Arial"/>
          <w:sz w:val="20"/>
          <w:szCs w:val="20"/>
        </w:rPr>
        <w:t xml:space="preserve">Strany dohody vyhlasujú, že sa s obsahom rámcovej dohody oboznámili, túto uzatvorili slobodne a vážne, že sa zhoduje s ich prejavom vôle a svoj súhlas s jej obsahom potvrdzujú svojím vlastnoručným podpisom. </w:t>
      </w:r>
    </w:p>
    <w:p w14:paraId="549BC8AE" w14:textId="77777777" w:rsidR="008A3132" w:rsidRPr="00F75F09" w:rsidRDefault="008A3132" w:rsidP="008A3132">
      <w:pPr>
        <w:ind w:left="567" w:hanging="567"/>
        <w:rPr>
          <w:rFonts w:ascii="Arial" w:hAnsi="Arial" w:cs="Arial"/>
          <w:sz w:val="20"/>
          <w:szCs w:val="20"/>
        </w:rPr>
      </w:pPr>
      <w:r>
        <w:rPr>
          <w:rFonts w:ascii="Arial" w:hAnsi="Arial" w:cs="Arial"/>
          <w:sz w:val="20"/>
          <w:szCs w:val="20"/>
        </w:rPr>
        <w:t>12.9</w:t>
      </w:r>
      <w:r>
        <w:rPr>
          <w:rFonts w:ascii="Arial" w:hAnsi="Arial" w:cs="Arial"/>
          <w:sz w:val="20"/>
          <w:szCs w:val="20"/>
        </w:rPr>
        <w:tab/>
      </w:r>
      <w:r w:rsidRPr="00275DBA">
        <w:rPr>
          <w:rFonts w:ascii="Arial" w:hAnsi="Arial" w:cs="Arial"/>
          <w:sz w:val="20"/>
          <w:szCs w:val="20"/>
        </w:rPr>
        <w:t>Neoddeliteľnými prílohami tejto rámcovej dohody sú Prílohy:</w:t>
      </w:r>
    </w:p>
    <w:p w14:paraId="776E9E90" w14:textId="77777777" w:rsidR="008A3132" w:rsidRDefault="008A3132" w:rsidP="008A3132">
      <w:pPr>
        <w:tabs>
          <w:tab w:val="left" w:pos="567"/>
        </w:tabs>
        <w:ind w:left="567"/>
        <w:rPr>
          <w:rFonts w:ascii="Arial" w:hAnsi="Arial" w:cs="Arial"/>
          <w:sz w:val="20"/>
          <w:szCs w:val="20"/>
        </w:rPr>
      </w:pPr>
      <w:r w:rsidRPr="00275DBA">
        <w:rPr>
          <w:rFonts w:ascii="Arial" w:hAnsi="Arial" w:cs="Arial"/>
          <w:sz w:val="20"/>
          <w:szCs w:val="20"/>
        </w:rPr>
        <w:t xml:space="preserve">Príloha č. 1 – Opis predmetu zákazky </w:t>
      </w:r>
    </w:p>
    <w:p w14:paraId="69C5F4F8" w14:textId="6124ACAE"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lastRenderedPageBreak/>
        <w:t xml:space="preserve">Príloha č. 2 – </w:t>
      </w:r>
      <w:r w:rsidR="00C15FF2">
        <w:rPr>
          <w:rFonts w:ascii="Arial" w:hAnsi="Arial" w:cs="Arial"/>
          <w:sz w:val="20"/>
          <w:szCs w:val="20"/>
        </w:rPr>
        <w:t>Špecifikácia</w:t>
      </w:r>
      <w:r>
        <w:rPr>
          <w:rFonts w:ascii="Arial" w:hAnsi="Arial" w:cs="Arial"/>
          <w:sz w:val="20"/>
          <w:szCs w:val="20"/>
        </w:rPr>
        <w:t xml:space="preserve"> ORL/RN</w:t>
      </w:r>
    </w:p>
    <w:p w14:paraId="6A53B545" w14:textId="0DB4FF0D"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t>Príloha č. 3 – Špecifikácia ceny</w:t>
      </w:r>
      <w:r w:rsidR="00C15FF2">
        <w:rPr>
          <w:rFonts w:ascii="Arial" w:hAnsi="Arial" w:cs="Arial"/>
          <w:sz w:val="20"/>
          <w:szCs w:val="20"/>
        </w:rPr>
        <w:t xml:space="preserve"> a návrh na plnenie kritéria</w:t>
      </w:r>
    </w:p>
    <w:p w14:paraId="285DF67A" w14:textId="77777777"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t>Príloha č. 4</w:t>
      </w:r>
      <w:r w:rsidRPr="00275DBA">
        <w:rPr>
          <w:rFonts w:ascii="Arial" w:hAnsi="Arial" w:cs="Arial"/>
          <w:sz w:val="20"/>
          <w:szCs w:val="20"/>
        </w:rPr>
        <w:t xml:space="preserve"> –  Zoznam subdodávateľov a podiel subdodávok</w:t>
      </w:r>
    </w:p>
    <w:p w14:paraId="37C57B11" w14:textId="77777777" w:rsidR="008A3132" w:rsidRPr="00275DBA" w:rsidRDefault="008A3132" w:rsidP="008A3132">
      <w:pPr>
        <w:rPr>
          <w:rFonts w:ascii="Arial" w:hAnsi="Arial" w:cs="Arial"/>
          <w:sz w:val="20"/>
          <w:szCs w:val="20"/>
        </w:rPr>
      </w:pPr>
      <w:r>
        <w:rPr>
          <w:rFonts w:ascii="Arial" w:hAnsi="Arial" w:cs="Arial"/>
          <w:sz w:val="20"/>
          <w:szCs w:val="20"/>
        </w:rPr>
        <w:t xml:space="preserve">12.10  </w:t>
      </w:r>
      <w:r w:rsidRPr="00275DBA">
        <w:rPr>
          <w:rFonts w:ascii="Arial" w:hAnsi="Arial" w:cs="Arial"/>
          <w:sz w:val="20"/>
          <w:szCs w:val="20"/>
        </w:rPr>
        <w:t>Z hľadiska predmetu zákazky súčasťou tejto rámcovej dohody sú:</w:t>
      </w:r>
    </w:p>
    <w:p w14:paraId="2E0EFF5D" w14:textId="77777777" w:rsidR="008A3132" w:rsidRPr="00275DBA" w:rsidRDefault="008A3132" w:rsidP="008A3132">
      <w:pPr>
        <w:tabs>
          <w:tab w:val="left" w:pos="426"/>
        </w:tabs>
        <w:ind w:left="360" w:firstLine="207"/>
        <w:rPr>
          <w:rFonts w:ascii="Arial" w:hAnsi="Arial" w:cs="Arial"/>
          <w:sz w:val="20"/>
          <w:szCs w:val="20"/>
        </w:rPr>
      </w:pPr>
      <w:r>
        <w:rPr>
          <w:rFonts w:ascii="Arial" w:hAnsi="Arial" w:cs="Arial"/>
          <w:sz w:val="20"/>
          <w:szCs w:val="20"/>
        </w:rPr>
        <w:t xml:space="preserve">  </w:t>
      </w:r>
      <w:r w:rsidRPr="00275DBA">
        <w:rPr>
          <w:rFonts w:ascii="Arial" w:hAnsi="Arial" w:cs="Arial"/>
          <w:sz w:val="20"/>
          <w:szCs w:val="20"/>
        </w:rPr>
        <w:t>súťažné podklady*</w:t>
      </w:r>
    </w:p>
    <w:p w14:paraId="10675181"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 xml:space="preserve">ponuka zhotoviteľa* </w:t>
      </w:r>
    </w:p>
    <w:p w14:paraId="66AE769C" w14:textId="3639E78E" w:rsidR="008A3132" w:rsidRPr="00275DBA" w:rsidRDefault="00C755CE" w:rsidP="008A3132">
      <w:pPr>
        <w:tabs>
          <w:tab w:val="left" w:pos="567"/>
        </w:tabs>
        <w:ind w:left="360" w:firstLine="349"/>
        <w:rPr>
          <w:rFonts w:ascii="Arial" w:hAnsi="Arial" w:cs="Arial"/>
          <w:sz w:val="20"/>
          <w:szCs w:val="20"/>
        </w:rPr>
      </w:pPr>
      <w:r>
        <w:rPr>
          <w:rFonts w:ascii="Arial" w:hAnsi="Arial" w:cs="Arial"/>
          <w:sz w:val="20"/>
          <w:szCs w:val="20"/>
        </w:rPr>
        <w:t>ponúkané jednotkové ceny v špecifikácií ceny</w:t>
      </w:r>
    </w:p>
    <w:p w14:paraId="4E093A14"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budúce objednávky vystavené na základe tejto rámcovej dohody*</w:t>
      </w:r>
    </w:p>
    <w:p w14:paraId="2607D1C0"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vysvetlenia súťažných podkladov*</w:t>
      </w:r>
    </w:p>
    <w:p w14:paraId="15066900" w14:textId="77777777" w:rsidR="008A3132" w:rsidRPr="00275DBA" w:rsidRDefault="008A3132" w:rsidP="008A3132">
      <w:pPr>
        <w:tabs>
          <w:tab w:val="left" w:pos="709"/>
        </w:tabs>
        <w:ind w:left="709"/>
        <w:rPr>
          <w:rFonts w:ascii="Arial" w:hAnsi="Arial" w:cs="Arial"/>
          <w:sz w:val="20"/>
          <w:szCs w:val="20"/>
        </w:rPr>
      </w:pPr>
      <w:r w:rsidRPr="00275DBA">
        <w:rPr>
          <w:rFonts w:ascii="Arial" w:hAnsi="Arial" w:cs="Arial"/>
          <w:sz w:val="20"/>
          <w:szCs w:val="20"/>
        </w:rPr>
        <w:t>Pozn. * Neprikladajú sa ku každému vyhotoveniu rámcovej dohody, ale ich obsah je zmluvne záväzný, pokiaľ ho rámcová dohoda neupravuje odlišne.</w:t>
      </w:r>
    </w:p>
    <w:p w14:paraId="3300223D" w14:textId="6152BA59" w:rsidR="008A3132" w:rsidRPr="00EB15B5" w:rsidRDefault="008A3132" w:rsidP="008A3132">
      <w:pPr>
        <w:pStyle w:val="Odsekzoznamu"/>
        <w:spacing w:before="120" w:after="120"/>
        <w:rPr>
          <w:rFonts w:cs="Arial"/>
          <w:sz w:val="20"/>
          <w:szCs w:val="20"/>
        </w:rPr>
      </w:pPr>
      <w:r w:rsidRPr="00275DBA">
        <w:rPr>
          <w:rFonts w:cs="Arial"/>
          <w:sz w:val="20"/>
          <w:szCs w:val="20"/>
        </w:rPr>
        <w:t>V prípade, ak vysvetlenia súťažných podkladov menia alebo dopĺňajú ustanovenia rámcovej dohody, v takom prípade majú pred týmito ustanoveniami rámcovej dohody prednosť a platia vysvetlenia súťažných podkladov.</w:t>
      </w:r>
    </w:p>
    <w:p w14:paraId="272E3AB4" w14:textId="77777777" w:rsidR="008A3132" w:rsidRPr="00275DBA" w:rsidRDefault="008A3132" w:rsidP="008A3132">
      <w:pPr>
        <w:ind w:right="1"/>
        <w:rPr>
          <w:rFonts w:ascii="Arial" w:hAnsi="Arial" w:cs="Arial"/>
          <w:noProof/>
          <w:color w:val="000000"/>
          <w:sz w:val="20"/>
          <w:szCs w:val="20"/>
          <w:lang w:eastAsia="sk-SK"/>
        </w:rPr>
      </w:pPr>
      <w:r w:rsidRPr="00275DBA">
        <w:rPr>
          <w:rFonts w:ascii="Arial" w:hAnsi="Arial" w:cs="Arial"/>
          <w:noProof/>
          <w:color w:val="000000"/>
          <w:sz w:val="20"/>
          <w:szCs w:val="20"/>
          <w:lang w:eastAsia="sk-SK"/>
        </w:rPr>
        <w:t xml:space="preserve">V ......................, dňa:                       </w:t>
      </w:r>
      <w:r w:rsidRPr="00275DBA">
        <w:rPr>
          <w:rFonts w:ascii="Arial" w:hAnsi="Arial" w:cs="Arial"/>
          <w:noProof/>
          <w:color w:val="000000"/>
          <w:sz w:val="20"/>
          <w:szCs w:val="20"/>
          <w:lang w:eastAsia="sk-SK"/>
        </w:rPr>
        <w:tab/>
      </w:r>
      <w:r w:rsidRPr="00275DBA">
        <w:rPr>
          <w:rFonts w:ascii="Arial" w:hAnsi="Arial" w:cs="Arial"/>
          <w:noProof/>
          <w:color w:val="000000"/>
          <w:sz w:val="20"/>
          <w:szCs w:val="20"/>
          <w:lang w:eastAsia="sk-SK"/>
        </w:rPr>
        <w:tab/>
        <w:t xml:space="preserve">                    V Bratislave, dňa : </w:t>
      </w:r>
      <w:r w:rsidRPr="00275DBA">
        <w:rPr>
          <w:rFonts w:ascii="Arial" w:hAnsi="Arial" w:cs="Arial"/>
          <w:noProof/>
          <w:color w:val="000000"/>
          <w:sz w:val="20"/>
          <w:szCs w:val="20"/>
          <w:lang w:eastAsia="sk-SK"/>
        </w:rPr>
        <w:tab/>
      </w:r>
    </w:p>
    <w:p w14:paraId="338EDC3D" w14:textId="77777777" w:rsidR="008A3132" w:rsidRDefault="008A3132" w:rsidP="008A3132">
      <w:pPr>
        <w:ind w:right="1"/>
        <w:rPr>
          <w:rFonts w:ascii="Arial" w:hAnsi="Arial" w:cs="Arial"/>
          <w:noProof/>
          <w:color w:val="000000"/>
          <w:sz w:val="20"/>
          <w:szCs w:val="20"/>
          <w:lang w:eastAsia="sk-SK"/>
        </w:rPr>
      </w:pPr>
    </w:p>
    <w:p w14:paraId="0AA3E9A1" w14:textId="77777777" w:rsidR="008A3132" w:rsidRPr="0079620A" w:rsidRDefault="008A3132" w:rsidP="008A3132">
      <w:pPr>
        <w:tabs>
          <w:tab w:val="left" w:pos="5387"/>
        </w:tabs>
        <w:spacing w:after="0" w:line="264" w:lineRule="auto"/>
        <w:rPr>
          <w:rFonts w:ascii="Arial" w:hAnsi="Arial" w:cs="Arial"/>
          <w:sz w:val="20"/>
          <w:szCs w:val="20"/>
        </w:rPr>
      </w:pPr>
      <w:r w:rsidRPr="0079620A">
        <w:rPr>
          <w:rFonts w:ascii="Arial" w:hAnsi="Arial" w:cs="Arial"/>
          <w:sz w:val="20"/>
          <w:szCs w:val="20"/>
        </w:rPr>
        <w:t>.......................................................</w:t>
      </w:r>
      <w:r w:rsidRPr="0079620A">
        <w:rPr>
          <w:rFonts w:ascii="Arial" w:hAnsi="Arial" w:cs="Arial"/>
          <w:sz w:val="20"/>
          <w:szCs w:val="20"/>
        </w:rPr>
        <w:tab/>
        <w:t>.........................................................</w:t>
      </w:r>
    </w:p>
    <w:p w14:paraId="4D467451" w14:textId="271A1C20" w:rsidR="008A3132" w:rsidRPr="0079620A" w:rsidRDefault="008A3132" w:rsidP="008A3132">
      <w:pPr>
        <w:spacing w:after="0" w:line="264" w:lineRule="auto"/>
        <w:rPr>
          <w:rFonts w:ascii="Arial" w:hAnsi="Arial" w:cs="Arial"/>
          <w:b/>
          <w:sz w:val="20"/>
          <w:szCs w:val="20"/>
        </w:rPr>
      </w:pPr>
      <w:r w:rsidRPr="0079620A">
        <w:rPr>
          <w:rFonts w:ascii="Arial" w:hAnsi="Arial" w:cs="Arial"/>
          <w:sz w:val="20"/>
          <w:szCs w:val="20"/>
        </w:rPr>
        <w:t xml:space="preserve"> </w:t>
      </w:r>
      <w:r w:rsidRPr="0079620A">
        <w:rPr>
          <w:rFonts w:ascii="Arial" w:hAnsi="Arial" w:cs="Arial"/>
          <w:b/>
          <w:sz w:val="20"/>
          <w:szCs w:val="20"/>
        </w:rPr>
        <w:t xml:space="preserve">[názov obchodnej spoločnosti/ </w:t>
      </w:r>
      <w:r w:rsidRPr="0079620A">
        <w:rPr>
          <w:rFonts w:ascii="Arial" w:hAnsi="Arial" w:cs="Arial"/>
          <w:b/>
          <w:sz w:val="20"/>
          <w:szCs w:val="20"/>
        </w:rPr>
        <w:tab/>
        <w:t xml:space="preser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Národná diaľničná </w:t>
      </w:r>
      <w:r w:rsidRPr="0079620A">
        <w:rPr>
          <w:rFonts w:ascii="Arial" w:hAnsi="Arial" w:cs="Arial"/>
          <w:b/>
          <w:sz w:val="20"/>
          <w:szCs w:val="20"/>
        </w:rPr>
        <w:t xml:space="preserve">spoločnosť, </w:t>
      </w:r>
      <w:proofErr w:type="spellStart"/>
      <w:r w:rsidRPr="0079620A">
        <w:rPr>
          <w:rFonts w:ascii="Arial" w:hAnsi="Arial" w:cs="Arial"/>
          <w:b/>
          <w:sz w:val="20"/>
          <w:szCs w:val="20"/>
        </w:rPr>
        <w:t>a.s</w:t>
      </w:r>
      <w:proofErr w:type="spellEnd"/>
      <w:r w:rsidRPr="0079620A">
        <w:rPr>
          <w:rFonts w:ascii="Arial" w:hAnsi="Arial" w:cs="Arial"/>
          <w:b/>
          <w:sz w:val="20"/>
          <w:szCs w:val="20"/>
        </w:rPr>
        <w:t>.</w:t>
      </w:r>
    </w:p>
    <w:p w14:paraId="22E9356C" w14:textId="7326806F" w:rsidR="008A3132" w:rsidRDefault="008A3132" w:rsidP="008A3132">
      <w:pPr>
        <w:spacing w:after="0" w:line="264" w:lineRule="auto"/>
        <w:jc w:val="left"/>
        <w:rPr>
          <w:rFonts w:ascii="Arial" w:hAnsi="Arial" w:cs="Arial"/>
          <w:sz w:val="20"/>
          <w:szCs w:val="20"/>
        </w:rPr>
      </w:pPr>
      <w:r>
        <w:rPr>
          <w:rFonts w:ascii="Arial" w:hAnsi="Arial" w:cs="Arial"/>
          <w:b/>
          <w:sz w:val="20"/>
          <w:szCs w:val="20"/>
        </w:rPr>
        <w:t xml:space="preserve">   </w:t>
      </w:r>
      <w:r w:rsidRPr="0079620A">
        <w:rPr>
          <w:rFonts w:ascii="Arial" w:hAnsi="Arial" w:cs="Arial"/>
          <w:b/>
          <w:sz w:val="20"/>
          <w:szCs w:val="20"/>
        </w:rPr>
        <w:t>alebo titul meno priezvisko]</w:t>
      </w:r>
      <w:r w:rsidRPr="0079620A">
        <w:rPr>
          <w:rFonts w:cs="Calibri"/>
          <w:sz w:val="20"/>
          <w:szCs w:val="20"/>
        </w:rPr>
        <w:tab/>
      </w:r>
      <w:r w:rsidRPr="0079620A">
        <w:rPr>
          <w:rFonts w:cs="Calibri"/>
          <w:sz w:val="20"/>
          <w:szCs w:val="20"/>
        </w:rPr>
        <w:tab/>
      </w:r>
      <w:r w:rsidRPr="0079620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b/>
          <w:sz w:val="20"/>
          <w:szCs w:val="20"/>
        </w:rPr>
        <w:t xml:space="preserve">    </w:t>
      </w:r>
      <w:r w:rsidRPr="004D0D22">
        <w:rPr>
          <w:rFonts w:ascii="Arial" w:hAnsi="Arial" w:cs="Arial"/>
          <w:b/>
          <w:sz w:val="20"/>
          <w:szCs w:val="20"/>
        </w:rPr>
        <w:t xml:space="preserve"> Ing. Filip </w:t>
      </w:r>
      <w:proofErr w:type="spellStart"/>
      <w:r w:rsidRPr="004D0D22">
        <w:rPr>
          <w:rFonts w:ascii="Arial" w:hAnsi="Arial" w:cs="Arial"/>
          <w:b/>
          <w:sz w:val="20"/>
          <w:szCs w:val="20"/>
        </w:rPr>
        <w:t>Macháček</w:t>
      </w:r>
      <w:proofErr w:type="spellEnd"/>
    </w:p>
    <w:p w14:paraId="67B33C96" w14:textId="6E2FA39D" w:rsidR="008A3132" w:rsidRPr="0079620A" w:rsidRDefault="008A3132" w:rsidP="008A3132">
      <w:pPr>
        <w:spacing w:after="0" w:line="264" w:lineRule="auto"/>
        <w:jc w:val="left"/>
        <w:rPr>
          <w:rFonts w:ascii="Arial" w:hAnsi="Arial" w:cs="Arial"/>
          <w:sz w:val="20"/>
          <w:szCs w:val="20"/>
        </w:rPr>
      </w:pPr>
      <w:r>
        <w:rPr>
          <w:rFonts w:ascii="Arial" w:hAnsi="Arial" w:cs="Arial"/>
          <w:sz w:val="20"/>
          <w:szCs w:val="20"/>
        </w:rPr>
        <w:t xml:space="preserve">     </w:t>
      </w:r>
      <w:r w:rsidRPr="0079620A">
        <w:rPr>
          <w:rFonts w:ascii="Arial" w:hAnsi="Arial" w:cs="Arial"/>
          <w:sz w:val="20"/>
          <w:szCs w:val="20"/>
        </w:rPr>
        <w:t xml:space="preserve">[titul, meno, priezvisko </w:t>
      </w:r>
      <w:r>
        <w:rPr>
          <w:rFonts w:ascii="Arial" w:hAnsi="Arial" w:cs="Arial"/>
          <w:sz w:val="20"/>
          <w:szCs w:val="20"/>
        </w:rPr>
        <w:t>konajúcej osoby]</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9620A">
        <w:rPr>
          <w:rFonts w:ascii="Arial" w:hAnsi="Arial" w:cs="Arial"/>
          <w:sz w:val="20"/>
          <w:szCs w:val="20"/>
        </w:rPr>
        <w:t>predseda predstavenstva</w:t>
      </w:r>
      <w:r>
        <w:rPr>
          <w:rFonts w:ascii="Arial" w:hAnsi="Arial" w:cs="Arial"/>
          <w:sz w:val="20"/>
          <w:szCs w:val="20"/>
        </w:rPr>
        <w:t xml:space="preserve"> a</w:t>
      </w:r>
    </w:p>
    <w:p w14:paraId="622823DA" w14:textId="4025414F" w:rsidR="008A3132" w:rsidRDefault="008A3132" w:rsidP="008A3132">
      <w:pPr>
        <w:spacing w:after="0" w:line="264" w:lineRule="auto"/>
        <w:jc w:val="left"/>
        <w:rPr>
          <w:rFonts w:ascii="Arial" w:hAnsi="Arial" w:cs="Arial"/>
          <w:sz w:val="20"/>
          <w:szCs w:val="20"/>
        </w:rPr>
      </w:pPr>
      <w:r>
        <w:rPr>
          <w:rFonts w:ascii="Arial" w:hAnsi="Arial" w:cs="Arial"/>
          <w:sz w:val="20"/>
          <w:szCs w:val="20"/>
        </w:rPr>
        <w:t xml:space="preserve">        </w:t>
      </w:r>
      <w:r w:rsidRPr="0079620A">
        <w:rPr>
          <w:rFonts w:ascii="Arial" w:hAnsi="Arial" w:cs="Arial"/>
          <w:sz w:val="20"/>
          <w:szCs w:val="20"/>
        </w:rPr>
        <w:t>[funkcia konajúcej osoby]</w:t>
      </w:r>
      <w:r w:rsidRPr="0079620A">
        <w:rPr>
          <w:rFonts w:ascii="Arial" w:hAnsi="Arial" w:cs="Arial"/>
          <w:sz w:val="20"/>
          <w:szCs w:val="20"/>
        </w:rPr>
        <w:tab/>
      </w:r>
      <w:r w:rsidRPr="0079620A">
        <w:rPr>
          <w:rFonts w:ascii="Arial" w:hAnsi="Arial" w:cs="Arial"/>
          <w:sz w:val="20"/>
          <w:szCs w:val="20"/>
        </w:rPr>
        <w:tab/>
        <w:t xml:space="preserve">    </w:t>
      </w:r>
      <w:r w:rsidRPr="0079620A">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generálny riaditeľ</w:t>
      </w:r>
    </w:p>
    <w:p w14:paraId="38F44879" w14:textId="77777777" w:rsidR="008A3132" w:rsidRDefault="008A3132" w:rsidP="008A3132">
      <w:pPr>
        <w:spacing w:after="0" w:line="264" w:lineRule="auto"/>
        <w:rPr>
          <w:rFonts w:ascii="Arial" w:hAnsi="Arial" w:cs="Arial"/>
          <w:sz w:val="20"/>
          <w:szCs w:val="20"/>
        </w:rPr>
      </w:pPr>
    </w:p>
    <w:p w14:paraId="0E8D217A" w14:textId="77777777" w:rsidR="008A3132" w:rsidRDefault="008A3132" w:rsidP="008A3132">
      <w:pPr>
        <w:spacing w:after="0" w:line="264" w:lineRule="auto"/>
        <w:rPr>
          <w:rFonts w:ascii="Arial" w:hAnsi="Arial" w:cs="Arial"/>
          <w:sz w:val="20"/>
          <w:szCs w:val="20"/>
        </w:rPr>
      </w:pPr>
    </w:p>
    <w:p w14:paraId="5749FECA" w14:textId="77777777" w:rsidR="008A3132" w:rsidRPr="00434226" w:rsidRDefault="008A3132" w:rsidP="008A3132">
      <w:pPr>
        <w:spacing w:after="0" w:line="264" w:lineRule="auto"/>
        <w:rPr>
          <w:rFonts w:ascii="Arial" w:hAnsi="Arial" w:cs="Arial"/>
          <w:sz w:val="20"/>
          <w:szCs w:val="20"/>
        </w:rPr>
      </w:pPr>
    </w:p>
    <w:p w14:paraId="4CC0716F" w14:textId="77777777" w:rsidR="008A3132" w:rsidRDefault="008A3132" w:rsidP="008A3132">
      <w:pPr>
        <w:spacing w:after="0"/>
        <w:ind w:right="1" w:firstLine="567"/>
        <w:rPr>
          <w:rFonts w:ascii="Arial" w:hAnsi="Arial" w:cs="Arial"/>
          <w:sz w:val="20"/>
          <w:szCs w:val="20"/>
        </w:rPr>
      </w:pPr>
      <w:r>
        <w:rPr>
          <w:rFonts w:ascii="Arial" w:hAnsi="Arial" w:cs="Arial"/>
          <w:sz w:val="20"/>
          <w:szCs w:val="20"/>
        </w:rPr>
        <w:t xml:space="preserve">                                                                                     ...</w:t>
      </w:r>
      <w:r w:rsidRPr="00275DBA">
        <w:rPr>
          <w:rFonts w:ascii="Arial" w:hAnsi="Arial" w:cs="Arial"/>
          <w:sz w:val="20"/>
          <w:szCs w:val="20"/>
        </w:rPr>
        <w:t>....................................................</w:t>
      </w:r>
      <w:r>
        <w:rPr>
          <w:rFonts w:ascii="Arial" w:hAnsi="Arial" w:cs="Arial"/>
          <w:sz w:val="20"/>
          <w:szCs w:val="20"/>
        </w:rPr>
        <w:t>.....</w:t>
      </w:r>
    </w:p>
    <w:p w14:paraId="0DCC984D" w14:textId="77777777" w:rsidR="008A3132" w:rsidRPr="007F71C3" w:rsidRDefault="008A3132" w:rsidP="008A3132">
      <w:pPr>
        <w:pStyle w:val="Zkladntext21"/>
        <w:spacing w:line="276" w:lineRule="auto"/>
        <w:ind w:left="4828" w:firstLine="284"/>
        <w:rPr>
          <w:rFonts w:ascii="Arial" w:hAnsi="Arial" w:cs="Arial"/>
          <w:b/>
          <w:sz w:val="20"/>
        </w:rPr>
      </w:pPr>
      <w:r>
        <w:rPr>
          <w:rFonts w:ascii="Arial" w:hAnsi="Arial" w:cs="Arial"/>
          <w:sz w:val="20"/>
        </w:rPr>
        <w:t xml:space="preserve">    </w:t>
      </w:r>
      <w:r w:rsidRPr="00624B09">
        <w:rPr>
          <w:rFonts w:ascii="Arial" w:hAnsi="Arial" w:cs="Arial"/>
          <w:b/>
          <w:sz w:val="20"/>
        </w:rPr>
        <w:t xml:space="preserve">Národná diaľničná spoločnosť, </w:t>
      </w:r>
      <w:proofErr w:type="spellStart"/>
      <w:r w:rsidRPr="00624B09">
        <w:rPr>
          <w:rFonts w:ascii="Arial" w:hAnsi="Arial" w:cs="Arial"/>
          <w:b/>
          <w:sz w:val="20"/>
        </w:rPr>
        <w:t>a.s</w:t>
      </w:r>
      <w:proofErr w:type="spellEnd"/>
      <w:r w:rsidRPr="00624B09">
        <w:rPr>
          <w:rFonts w:ascii="Arial" w:hAnsi="Arial" w:cs="Arial"/>
          <w:b/>
          <w:sz w:val="20"/>
        </w:rPr>
        <w:t>.</w:t>
      </w:r>
    </w:p>
    <w:p w14:paraId="7CFB87CD" w14:textId="58BEF9ED" w:rsidR="008A3132" w:rsidRPr="00275DBA" w:rsidRDefault="008A3132" w:rsidP="008A3132">
      <w:pPr>
        <w:spacing w:after="0"/>
        <w:ind w:right="1982" w:firstLine="567"/>
        <w:jc w:val="right"/>
        <w:rPr>
          <w:rFonts w:ascii="Arial" w:hAnsi="Arial" w:cs="Arial"/>
          <w:sz w:val="20"/>
          <w:szCs w:val="20"/>
        </w:rPr>
      </w:pPr>
      <w:r w:rsidRPr="00275DBA">
        <w:rPr>
          <w:rFonts w:ascii="Arial" w:hAnsi="Arial" w:cs="Arial"/>
          <w:b/>
          <w:sz w:val="20"/>
          <w:szCs w:val="20"/>
        </w:rPr>
        <w:t xml:space="preserve">                                                                                    </w:t>
      </w:r>
      <w:r w:rsidRPr="00275DBA">
        <w:rPr>
          <w:rFonts w:ascii="Arial" w:hAnsi="Arial" w:cs="Arial"/>
          <w:b/>
          <w:sz w:val="20"/>
          <w:szCs w:val="20"/>
        </w:rPr>
        <w:tab/>
      </w:r>
      <w:r>
        <w:rPr>
          <w:rFonts w:ascii="Arial" w:hAnsi="Arial" w:cs="Arial"/>
          <w:sz w:val="20"/>
          <w:szCs w:val="20"/>
        </w:rPr>
        <w:t xml:space="preserve">     </w:t>
      </w:r>
      <w:r w:rsidRPr="004D0D22">
        <w:rPr>
          <w:rFonts w:ascii="Arial" w:hAnsi="Arial" w:cs="Arial"/>
          <w:b/>
          <w:sz w:val="20"/>
          <w:szCs w:val="20"/>
        </w:rPr>
        <w:t xml:space="preserve">PhDr. Rastislav Droppa                                                                                              </w:t>
      </w:r>
      <w:r w:rsidRPr="00275DBA">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podpredseda</w:t>
      </w:r>
      <w:r w:rsidRPr="00275DBA">
        <w:rPr>
          <w:rFonts w:ascii="Arial" w:hAnsi="Arial" w:cs="Arial"/>
          <w:sz w:val="20"/>
          <w:szCs w:val="20"/>
        </w:rPr>
        <w:t xml:space="preserve"> predstavenstva</w:t>
      </w:r>
      <w:r>
        <w:rPr>
          <w:rFonts w:ascii="Arial" w:hAnsi="Arial" w:cs="Arial"/>
          <w:sz w:val="20"/>
          <w:szCs w:val="20"/>
        </w:rPr>
        <w:t xml:space="preserve"> </w:t>
      </w:r>
    </w:p>
    <w:sectPr w:rsidR="008A3132" w:rsidRPr="00275DBA" w:rsidSect="00C46167">
      <w:headerReference w:type="default" r:id="rId28"/>
      <w:headerReference w:type="first" r:id="rId29"/>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770EE1" w16cid:durableId="2BF97C30"/>
  <w16cid:commentId w16cid:paraId="7DE214F0" w16cid:durableId="2BF98F98"/>
  <w16cid:commentId w16cid:paraId="65E8B63F" w16cid:durableId="2BF98B82"/>
  <w16cid:commentId w16cid:paraId="57B8EF80" w16cid:durableId="2BF98C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DF846" w14:textId="77777777" w:rsidR="002077C2" w:rsidRDefault="002077C2">
      <w:r>
        <w:separator/>
      </w:r>
    </w:p>
  </w:endnote>
  <w:endnote w:type="continuationSeparator" w:id="0">
    <w:p w14:paraId="267B2078" w14:textId="77777777" w:rsidR="002077C2" w:rsidRDefault="0020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7D3F1" w14:textId="77777777" w:rsidR="002077C2" w:rsidRDefault="002077C2">
      <w:r>
        <w:separator/>
      </w:r>
    </w:p>
  </w:footnote>
  <w:footnote w:type="continuationSeparator" w:id="0">
    <w:p w14:paraId="3F7782A1" w14:textId="77777777" w:rsidR="002077C2" w:rsidRDefault="002077C2">
      <w:r>
        <w:continuationSeparator/>
      </w:r>
    </w:p>
  </w:footnote>
  <w:footnote w:id="1">
    <w:p w14:paraId="7E598E01" w14:textId="77777777" w:rsidR="008B5366" w:rsidRPr="005D18D7" w:rsidRDefault="008B536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8B5366" w:rsidRPr="00FB012A" w:rsidRDefault="008B5366"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8B5366" w:rsidRDefault="008B5366"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01059"/>
      <w:docPartObj>
        <w:docPartGallery w:val="Page Numbers (Top of Page)"/>
        <w:docPartUnique/>
      </w:docPartObj>
    </w:sdtPr>
    <w:sdtEndPr>
      <w:rPr>
        <w:rFonts w:ascii="Arial" w:hAnsi="Arial" w:cs="Arial"/>
        <w:sz w:val="16"/>
        <w:szCs w:val="16"/>
      </w:rPr>
    </w:sdtEndPr>
    <w:sdtContent>
      <w:p w14:paraId="2B86FB5F" w14:textId="1BCB9AE1" w:rsidR="008B5366" w:rsidRPr="00DC0B2E" w:rsidRDefault="008B536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264BBF">
          <w:rPr>
            <w:rFonts w:ascii="Arial" w:hAnsi="Arial" w:cs="Arial"/>
            <w:b/>
            <w:bCs/>
            <w:noProof/>
            <w:sz w:val="16"/>
            <w:szCs w:val="16"/>
          </w:rPr>
          <w:t>41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264BBF">
          <w:rPr>
            <w:rFonts w:ascii="Arial" w:hAnsi="Arial" w:cs="Arial"/>
            <w:b/>
            <w:bCs/>
            <w:noProof/>
            <w:sz w:val="16"/>
            <w:szCs w:val="16"/>
          </w:rPr>
          <w:t>46</w:t>
        </w:r>
        <w:r w:rsidRPr="00DC0B2E">
          <w:rPr>
            <w:rFonts w:ascii="Arial" w:hAnsi="Arial" w:cs="Arial"/>
            <w:b/>
            <w:bCs/>
            <w:sz w:val="16"/>
            <w:szCs w:val="16"/>
          </w:rPr>
          <w:fldChar w:fldCharType="end"/>
        </w:r>
      </w:p>
    </w:sdtContent>
  </w:sdt>
  <w:p w14:paraId="27B8280B" w14:textId="687C0B6D" w:rsidR="008B5366" w:rsidRPr="00DC0B2E" w:rsidRDefault="008B5366" w:rsidP="00DC0B2E">
    <w:pPr>
      <w:pStyle w:val="Hlavika"/>
      <w:tabs>
        <w:tab w:val="clear" w:pos="4536"/>
        <w:tab w:val="clear" w:pos="9072"/>
        <w:tab w:val="left" w:pos="666"/>
      </w:tabs>
      <w:rPr>
        <w:rFonts w:ascii="Arial" w:hAnsi="Arial" w:cs="Arial"/>
        <w:sz w:val="16"/>
        <w:szCs w:val="16"/>
      </w:rPr>
    </w:pPr>
    <w:r w:rsidRPr="00300B2B">
      <w:rPr>
        <w:rFonts w:ascii="Arial" w:hAnsi="Arial" w:cs="Arial"/>
        <w:sz w:val="16"/>
        <w:szCs w:val="16"/>
      </w:rPr>
      <w:t>„Čistenie retenčných nádrží, odlučovačov ropných látok“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sdtContent>
      <w:p w14:paraId="686A1969" w14:textId="2A0AADB0" w:rsidR="008B5366" w:rsidRPr="00300B2B" w:rsidRDefault="008B5366">
        <w:pPr>
          <w:pStyle w:val="Hlavika"/>
          <w:jc w:val="right"/>
          <w:rPr>
            <w:rFonts w:ascii="Arial" w:hAnsi="Arial" w:cs="Arial"/>
            <w:sz w:val="16"/>
            <w:szCs w:val="16"/>
          </w:rPr>
        </w:pPr>
        <w:r w:rsidRPr="00300B2B">
          <w:rPr>
            <w:rFonts w:ascii="Arial" w:hAnsi="Arial" w:cs="Arial"/>
            <w:sz w:val="16"/>
            <w:szCs w:val="16"/>
          </w:rPr>
          <w:t xml:space="preserve">Strana </w:t>
        </w:r>
        <w:r w:rsidRPr="00300B2B">
          <w:rPr>
            <w:rFonts w:ascii="Arial" w:hAnsi="Arial" w:cs="Arial"/>
            <w:b/>
            <w:bCs/>
            <w:sz w:val="16"/>
            <w:szCs w:val="16"/>
          </w:rPr>
          <w:fldChar w:fldCharType="begin"/>
        </w:r>
        <w:r w:rsidRPr="00300B2B">
          <w:rPr>
            <w:rFonts w:ascii="Arial" w:hAnsi="Arial" w:cs="Arial"/>
            <w:b/>
            <w:bCs/>
            <w:sz w:val="16"/>
            <w:szCs w:val="16"/>
          </w:rPr>
          <w:instrText>PAGE</w:instrText>
        </w:r>
        <w:r w:rsidRPr="00300B2B">
          <w:rPr>
            <w:rFonts w:ascii="Arial" w:hAnsi="Arial" w:cs="Arial"/>
            <w:b/>
            <w:bCs/>
            <w:sz w:val="16"/>
            <w:szCs w:val="16"/>
          </w:rPr>
          <w:fldChar w:fldCharType="separate"/>
        </w:r>
        <w:r>
          <w:rPr>
            <w:rFonts w:ascii="Arial" w:hAnsi="Arial" w:cs="Arial"/>
            <w:b/>
            <w:bCs/>
            <w:noProof/>
            <w:sz w:val="16"/>
            <w:szCs w:val="16"/>
          </w:rPr>
          <w:t>1</w:t>
        </w:r>
        <w:r w:rsidRPr="00300B2B">
          <w:rPr>
            <w:rFonts w:ascii="Arial" w:hAnsi="Arial" w:cs="Arial"/>
            <w:b/>
            <w:bCs/>
            <w:sz w:val="16"/>
            <w:szCs w:val="16"/>
          </w:rPr>
          <w:fldChar w:fldCharType="end"/>
        </w:r>
        <w:r w:rsidRPr="00300B2B">
          <w:rPr>
            <w:rFonts w:ascii="Arial" w:hAnsi="Arial" w:cs="Arial"/>
            <w:sz w:val="16"/>
            <w:szCs w:val="16"/>
          </w:rPr>
          <w:t xml:space="preserve"> z </w:t>
        </w:r>
        <w:r w:rsidRPr="00300B2B">
          <w:rPr>
            <w:rFonts w:ascii="Arial" w:hAnsi="Arial" w:cs="Arial"/>
            <w:b/>
            <w:bCs/>
            <w:sz w:val="16"/>
            <w:szCs w:val="16"/>
          </w:rPr>
          <w:fldChar w:fldCharType="begin"/>
        </w:r>
        <w:r w:rsidRPr="00300B2B">
          <w:rPr>
            <w:rFonts w:ascii="Arial" w:hAnsi="Arial" w:cs="Arial"/>
            <w:b/>
            <w:bCs/>
            <w:sz w:val="16"/>
            <w:szCs w:val="16"/>
          </w:rPr>
          <w:instrText>NUMPAGES</w:instrText>
        </w:r>
        <w:r w:rsidRPr="00300B2B">
          <w:rPr>
            <w:rFonts w:ascii="Arial" w:hAnsi="Arial" w:cs="Arial"/>
            <w:b/>
            <w:bCs/>
            <w:sz w:val="16"/>
            <w:szCs w:val="16"/>
          </w:rPr>
          <w:fldChar w:fldCharType="separate"/>
        </w:r>
        <w:r>
          <w:rPr>
            <w:rFonts w:ascii="Arial" w:hAnsi="Arial" w:cs="Arial"/>
            <w:b/>
            <w:bCs/>
            <w:noProof/>
            <w:sz w:val="16"/>
            <w:szCs w:val="16"/>
          </w:rPr>
          <w:t>43</w:t>
        </w:r>
        <w:r w:rsidRPr="00300B2B">
          <w:rPr>
            <w:rFonts w:ascii="Arial" w:hAnsi="Arial" w:cs="Arial"/>
            <w:b/>
            <w:bCs/>
            <w:sz w:val="16"/>
            <w:szCs w:val="16"/>
          </w:rPr>
          <w:fldChar w:fldCharType="end"/>
        </w:r>
      </w:p>
    </w:sdtContent>
  </w:sdt>
  <w:p w14:paraId="140D1C12" w14:textId="4059C808" w:rsidR="008B5366" w:rsidRPr="00DC0B2E" w:rsidRDefault="008B5366">
    <w:pPr>
      <w:pStyle w:val="Hlavika"/>
      <w:rPr>
        <w:rFonts w:ascii="Arial" w:hAnsi="Arial" w:cs="Arial"/>
        <w:sz w:val="16"/>
        <w:szCs w:val="16"/>
      </w:rPr>
    </w:pPr>
    <w:r w:rsidRPr="00300B2B">
      <w:rPr>
        <w:rFonts w:ascii="Arial" w:hAnsi="Arial" w:cs="Arial"/>
        <w:sz w:val="16"/>
        <w:szCs w:val="16"/>
      </w:rPr>
      <w:t>„Čistenie retenčných nádrží, odlučovačov ropných látok“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090893"/>
    <w:multiLevelType w:val="hybridMultilevel"/>
    <w:tmpl w:val="1FEC200C"/>
    <w:lvl w:ilvl="0" w:tplc="041B0001">
      <w:start w:val="1"/>
      <w:numFmt w:val="bullet"/>
      <w:lvlText w:val=""/>
      <w:lvlJc w:val="left"/>
      <w:pPr>
        <w:ind w:left="1080" w:hanging="360"/>
      </w:pPr>
      <w:rPr>
        <w:rFonts w:ascii="Symbol" w:hAnsi="Symbol" w:hint="default"/>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56E98"/>
    <w:multiLevelType w:val="hybridMultilevel"/>
    <w:tmpl w:val="C9067A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A9255A"/>
    <w:multiLevelType w:val="hybridMultilevel"/>
    <w:tmpl w:val="4D8A0052"/>
    <w:lvl w:ilvl="0" w:tplc="DC2E624A">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4C640C2"/>
    <w:multiLevelType w:val="multilevel"/>
    <w:tmpl w:val="19E615A0"/>
    <w:lvl w:ilvl="0">
      <w:start w:val="16"/>
      <w:numFmt w:val="decimal"/>
      <w:lvlText w:val="%1"/>
      <w:lvlJc w:val="left"/>
      <w:pPr>
        <w:ind w:left="645" w:hanging="645"/>
      </w:pPr>
      <w:rPr>
        <w:rFonts w:hint="default"/>
        <w:color w:val="auto"/>
      </w:rPr>
    </w:lvl>
    <w:lvl w:ilvl="1">
      <w:start w:val="14"/>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5535E24"/>
    <w:multiLevelType w:val="hybridMultilevel"/>
    <w:tmpl w:val="A04290BA"/>
    <w:lvl w:ilvl="0" w:tplc="041B0001">
      <w:start w:val="1"/>
      <w:numFmt w:val="bullet"/>
      <w:lvlText w:val=""/>
      <w:lvlJc w:val="left"/>
      <w:pPr>
        <w:ind w:left="1077" w:hanging="360"/>
      </w:pPr>
      <w:rPr>
        <w:rFonts w:ascii="Symbol" w:hAnsi="Symbol" w:hint="default"/>
      </w:rPr>
    </w:lvl>
    <w:lvl w:ilvl="1" w:tplc="041B0001">
      <w:start w:val="1"/>
      <w:numFmt w:val="bullet"/>
      <w:lvlText w:val=""/>
      <w:lvlJc w:val="left"/>
      <w:pPr>
        <w:ind w:left="1797" w:hanging="360"/>
      </w:pPr>
      <w:rPr>
        <w:rFonts w:ascii="Symbol" w:hAnsi="Symbol"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2"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444A44"/>
    <w:multiLevelType w:val="hybridMultilevel"/>
    <w:tmpl w:val="CA3E4B3C"/>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6" w15:restartNumberingAfterBreak="0">
    <w:nsid w:val="10750052"/>
    <w:multiLevelType w:val="multilevel"/>
    <w:tmpl w:val="9D9E324E"/>
    <w:lvl w:ilvl="0">
      <w:start w:val="12"/>
      <w:numFmt w:val="decimal"/>
      <w:lvlText w:val="%1"/>
      <w:lvlJc w:val="left"/>
      <w:pPr>
        <w:ind w:left="360" w:hanging="360"/>
      </w:pPr>
      <w:rPr>
        <w:rFonts w:hint="default"/>
      </w:rPr>
    </w:lvl>
    <w:lvl w:ilvl="1">
      <w:start w:val="1"/>
      <w:numFmt w:val="decimal"/>
      <w:lvlText w:val="12.%2"/>
      <w:lvlJc w:val="left"/>
      <w:pPr>
        <w:ind w:left="502" w:hanging="360"/>
      </w:pPr>
      <w:rPr>
        <w:rFonts w:ascii="Arial" w:hAnsi="Arial" w:cs="Arial"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473BE7"/>
    <w:multiLevelType w:val="multilevel"/>
    <w:tmpl w:val="A39ABE5C"/>
    <w:lvl w:ilvl="0">
      <w:start w:val="9"/>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79E31AE"/>
    <w:multiLevelType w:val="hybridMultilevel"/>
    <w:tmpl w:val="9FBA2226"/>
    <w:styleLink w:val="Style12"/>
    <w:lvl w:ilvl="0" w:tplc="F906DE5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31" w15:restartNumberingAfterBreak="0">
    <w:nsid w:val="1B484FC8"/>
    <w:multiLevelType w:val="multilevel"/>
    <w:tmpl w:val="74C647D8"/>
    <w:lvl w:ilvl="0">
      <w:start w:val="6"/>
      <w:numFmt w:val="decimal"/>
      <w:lvlText w:val="%1"/>
      <w:lvlJc w:val="left"/>
      <w:pPr>
        <w:ind w:left="360" w:hanging="360"/>
      </w:pPr>
      <w:rPr>
        <w:rFonts w:hint="default"/>
      </w:rPr>
    </w:lvl>
    <w:lvl w:ilvl="1">
      <w:start w:val="1"/>
      <w:numFmt w:val="decimal"/>
      <w:lvlText w:val="5.%2"/>
      <w:lvlJc w:val="left"/>
      <w:pPr>
        <w:ind w:left="644" w:hanging="360"/>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08D085F"/>
    <w:multiLevelType w:val="multilevel"/>
    <w:tmpl w:val="A34C28A8"/>
    <w:lvl w:ilvl="0">
      <w:start w:val="16"/>
      <w:numFmt w:val="decimal"/>
      <w:lvlText w:val="%1"/>
      <w:lvlJc w:val="left"/>
      <w:pPr>
        <w:ind w:left="645" w:hanging="645"/>
      </w:pPr>
      <w:rPr>
        <w:rFonts w:hint="default"/>
        <w:color w:val="auto"/>
      </w:rPr>
    </w:lvl>
    <w:lvl w:ilvl="1">
      <w:start w:val="14"/>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1" w15:restartNumberingAfterBreak="0">
    <w:nsid w:val="28161102"/>
    <w:multiLevelType w:val="multilevel"/>
    <w:tmpl w:val="E96682C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5"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7"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367434D1"/>
    <w:multiLevelType w:val="hybridMultilevel"/>
    <w:tmpl w:val="CEE6E176"/>
    <w:lvl w:ilvl="0" w:tplc="0A0A6A9A">
      <w:start w:val="1"/>
      <w:numFmt w:val="decimal"/>
      <w:lvlText w:val="2.%1"/>
      <w:lvlJc w:val="left"/>
      <w:pPr>
        <w:ind w:left="720" w:hanging="360"/>
      </w:pPr>
      <w:rPr>
        <w:rFonts w:ascii="Arial" w:hAnsi="Arial" w:cs="Arial" w:hint="default"/>
        <w:b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2"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D657EE8"/>
    <w:multiLevelType w:val="multilevel"/>
    <w:tmpl w:val="783AE7A0"/>
    <w:lvl w:ilvl="0">
      <w:start w:val="4"/>
      <w:numFmt w:val="decimal"/>
      <w:lvlText w:val="%1"/>
      <w:lvlJc w:val="left"/>
      <w:pPr>
        <w:tabs>
          <w:tab w:val="num" w:pos="420"/>
        </w:tabs>
        <w:ind w:left="420" w:hanging="420"/>
      </w:pPr>
      <w:rPr>
        <w:rFonts w:hint="default"/>
      </w:rPr>
    </w:lvl>
    <w:lvl w:ilvl="1">
      <w:start w:val="1"/>
      <w:numFmt w:val="decimal"/>
      <w:lvlText w:val="4.%2"/>
      <w:lvlJc w:val="left"/>
      <w:pPr>
        <w:tabs>
          <w:tab w:val="num" w:pos="205"/>
        </w:tabs>
        <w:ind w:left="505" w:hanging="363"/>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18727C4"/>
    <w:multiLevelType w:val="multilevel"/>
    <w:tmpl w:val="08668DD6"/>
    <w:lvl w:ilvl="0">
      <w:start w:val="9"/>
      <w:numFmt w:val="decimal"/>
      <w:lvlText w:val="%1"/>
      <w:lvlJc w:val="left"/>
      <w:pPr>
        <w:ind w:left="360" w:hanging="360"/>
      </w:pPr>
      <w:rPr>
        <w:rFonts w:hint="default"/>
      </w:rPr>
    </w:lvl>
    <w:lvl w:ilvl="1">
      <w:start w:val="5"/>
      <w:numFmt w:val="decimal"/>
      <w:lvlText w:val="%1.%2"/>
      <w:lvlJc w:val="left"/>
      <w:pPr>
        <w:ind w:left="862" w:hanging="360"/>
      </w:pPr>
      <w:rPr>
        <w:rFonts w:ascii="Arial" w:hAnsi="Arial" w:cs="Arial" w:hint="default"/>
        <w:sz w:val="20"/>
        <w:szCs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8"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69" w15:restartNumberingAfterBreak="0">
    <w:nsid w:val="4B152932"/>
    <w:multiLevelType w:val="hybridMultilevel"/>
    <w:tmpl w:val="4A540390"/>
    <w:lvl w:ilvl="0" w:tplc="041B0001">
      <w:start w:val="1"/>
      <w:numFmt w:val="bullet"/>
      <w:lvlText w:val=""/>
      <w:lvlJc w:val="left"/>
      <w:pPr>
        <w:ind w:left="1077" w:hanging="360"/>
      </w:pPr>
      <w:rPr>
        <w:rFonts w:ascii="Symbol" w:hAnsi="Symbol" w:hint="default"/>
      </w:rPr>
    </w:lvl>
    <w:lvl w:ilvl="1" w:tplc="041B0001">
      <w:start w:val="1"/>
      <w:numFmt w:val="bullet"/>
      <w:lvlText w:val=""/>
      <w:lvlJc w:val="left"/>
      <w:pPr>
        <w:ind w:left="1797" w:hanging="360"/>
      </w:pPr>
      <w:rPr>
        <w:rFonts w:ascii="Symbol" w:hAnsi="Symbol"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70"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1" w15:restartNumberingAfterBreak="0">
    <w:nsid w:val="4E5A2880"/>
    <w:multiLevelType w:val="hybridMultilevel"/>
    <w:tmpl w:val="C2F6E0EA"/>
    <w:lvl w:ilvl="0" w:tplc="0568EA68">
      <w:start w:val="3"/>
      <w:numFmt w:val="decimal"/>
      <w:lvlText w:val="%1."/>
      <w:lvlJc w:val="left"/>
      <w:pPr>
        <w:tabs>
          <w:tab w:val="num" w:pos="360"/>
        </w:tabs>
        <w:ind w:left="360" w:hanging="360"/>
      </w:pPr>
      <w:rPr>
        <w:rFonts w:hint="default"/>
        <w:color w:val="auto"/>
      </w:rPr>
    </w:lvl>
    <w:lvl w:ilvl="1" w:tplc="041B0019" w:tentative="1">
      <w:start w:val="1"/>
      <w:numFmt w:val="lowerLetter"/>
      <w:lvlText w:val="%2."/>
      <w:lvlJc w:val="left"/>
      <w:pPr>
        <w:ind w:left="473" w:hanging="360"/>
      </w:pPr>
    </w:lvl>
    <w:lvl w:ilvl="2" w:tplc="041B001B" w:tentative="1">
      <w:start w:val="1"/>
      <w:numFmt w:val="lowerRoman"/>
      <w:lvlText w:val="%3."/>
      <w:lvlJc w:val="right"/>
      <w:pPr>
        <w:ind w:left="1193" w:hanging="180"/>
      </w:pPr>
    </w:lvl>
    <w:lvl w:ilvl="3" w:tplc="041B000F" w:tentative="1">
      <w:start w:val="1"/>
      <w:numFmt w:val="decimal"/>
      <w:lvlText w:val="%4."/>
      <w:lvlJc w:val="left"/>
      <w:pPr>
        <w:ind w:left="1913" w:hanging="360"/>
      </w:pPr>
    </w:lvl>
    <w:lvl w:ilvl="4" w:tplc="041B0019" w:tentative="1">
      <w:start w:val="1"/>
      <w:numFmt w:val="lowerLetter"/>
      <w:lvlText w:val="%5."/>
      <w:lvlJc w:val="left"/>
      <w:pPr>
        <w:ind w:left="2633" w:hanging="360"/>
      </w:pPr>
    </w:lvl>
    <w:lvl w:ilvl="5" w:tplc="041B001B" w:tentative="1">
      <w:start w:val="1"/>
      <w:numFmt w:val="lowerRoman"/>
      <w:lvlText w:val="%6."/>
      <w:lvlJc w:val="right"/>
      <w:pPr>
        <w:ind w:left="3353" w:hanging="180"/>
      </w:pPr>
    </w:lvl>
    <w:lvl w:ilvl="6" w:tplc="041B000F" w:tentative="1">
      <w:start w:val="1"/>
      <w:numFmt w:val="decimal"/>
      <w:lvlText w:val="%7."/>
      <w:lvlJc w:val="left"/>
      <w:pPr>
        <w:ind w:left="4073" w:hanging="360"/>
      </w:pPr>
    </w:lvl>
    <w:lvl w:ilvl="7" w:tplc="041B0019" w:tentative="1">
      <w:start w:val="1"/>
      <w:numFmt w:val="lowerLetter"/>
      <w:lvlText w:val="%8."/>
      <w:lvlJc w:val="left"/>
      <w:pPr>
        <w:ind w:left="4793" w:hanging="360"/>
      </w:pPr>
    </w:lvl>
    <w:lvl w:ilvl="8" w:tplc="041B001B" w:tentative="1">
      <w:start w:val="1"/>
      <w:numFmt w:val="lowerRoman"/>
      <w:lvlText w:val="%9."/>
      <w:lvlJc w:val="right"/>
      <w:pPr>
        <w:ind w:left="5513" w:hanging="180"/>
      </w:pPr>
    </w:lvl>
  </w:abstractNum>
  <w:abstractNum w:abstractNumId="72"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4" w15:restartNumberingAfterBreak="0">
    <w:nsid w:val="4FAF39A3"/>
    <w:multiLevelType w:val="multilevel"/>
    <w:tmpl w:val="5F409402"/>
    <w:lvl w:ilvl="0">
      <w:start w:val="1"/>
      <w:numFmt w:val="decimal"/>
      <w:lvlText w:val="%1."/>
      <w:lvlJc w:val="left"/>
      <w:pPr>
        <w:ind w:left="502"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25C502B"/>
    <w:multiLevelType w:val="hybridMultilevel"/>
    <w:tmpl w:val="0B065CF2"/>
    <w:lvl w:ilvl="0" w:tplc="041B0001">
      <w:start w:val="1"/>
      <w:numFmt w:val="bullet"/>
      <w:lvlText w:val=""/>
      <w:lvlJc w:val="left"/>
      <w:pPr>
        <w:ind w:left="1080" w:hanging="360"/>
      </w:pPr>
      <w:rPr>
        <w:rFonts w:ascii="Symbol" w:hAnsi="Symbol" w:hint="default"/>
      </w:rPr>
    </w:lvl>
    <w:lvl w:ilvl="1" w:tplc="2B20E906">
      <w:numFmt w:val="bullet"/>
      <w:lvlText w:val="-"/>
      <w:lvlJc w:val="left"/>
      <w:pPr>
        <w:ind w:left="1800" w:hanging="360"/>
      </w:pPr>
      <w:rPr>
        <w:rFonts w:ascii="Calibri" w:eastAsia="Times New Roman" w:hAnsi="Calibri" w:cs="Calibri"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6"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7"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B43234"/>
    <w:multiLevelType w:val="multilevel"/>
    <w:tmpl w:val="00CC06C4"/>
    <w:lvl w:ilvl="0">
      <w:start w:val="9"/>
      <w:numFmt w:val="decimal"/>
      <w:lvlText w:val="%1"/>
      <w:lvlJc w:val="left"/>
      <w:pPr>
        <w:ind w:left="360" w:hanging="360"/>
      </w:pPr>
      <w:rPr>
        <w:rFonts w:ascii="Arial" w:hAnsi="Arial" w:hint="default"/>
      </w:rPr>
    </w:lvl>
    <w:lvl w:ilvl="1">
      <w:start w:val="3"/>
      <w:numFmt w:val="decimal"/>
      <w:lvlText w:val="%1.%2"/>
      <w:lvlJc w:val="left"/>
      <w:pPr>
        <w:ind w:left="360" w:hanging="360"/>
      </w:pPr>
      <w:rPr>
        <w:rFonts w:ascii="Arial" w:hAnsi="Arial" w:hint="default"/>
        <w:color w:val="auto"/>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720" w:hanging="72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83" w15:restartNumberingAfterBreak="0">
    <w:nsid w:val="63020FAC"/>
    <w:multiLevelType w:val="multilevel"/>
    <w:tmpl w:val="C9E03CD8"/>
    <w:numStyleLink w:val="Style1"/>
  </w:abstractNum>
  <w:abstractNum w:abstractNumId="84" w15:restartNumberingAfterBreak="0">
    <w:nsid w:val="671D07E9"/>
    <w:multiLevelType w:val="multilevel"/>
    <w:tmpl w:val="0936C150"/>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696D4DD2"/>
    <w:multiLevelType w:val="hybridMultilevel"/>
    <w:tmpl w:val="93688C00"/>
    <w:lvl w:ilvl="0" w:tplc="D3806D88">
      <w:start w:val="1"/>
      <w:numFmt w:val="decimal"/>
      <w:lvlText w:val="6.%1"/>
      <w:lvlJc w:val="left"/>
      <w:pPr>
        <w:ind w:left="360" w:hanging="360"/>
      </w:pPr>
      <w:rPr>
        <w:rFonts w:ascii="Arial" w:hAnsi="Arial" w:cs="Arial" w:hint="default"/>
        <w:b w:val="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88"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6FC82981"/>
    <w:multiLevelType w:val="hybridMultilevel"/>
    <w:tmpl w:val="CB3A16B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1"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3" w15:restartNumberingAfterBreak="0">
    <w:nsid w:val="7342051F"/>
    <w:multiLevelType w:val="hybridMultilevel"/>
    <w:tmpl w:val="0FE04FB6"/>
    <w:lvl w:ilvl="0" w:tplc="ED963816">
      <w:start w:val="1"/>
      <w:numFmt w:val="decimal"/>
      <w:lvlText w:val="1.%1"/>
      <w:lvlJc w:val="left"/>
      <w:pPr>
        <w:ind w:left="643"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6B84051"/>
    <w:multiLevelType w:val="multilevel"/>
    <w:tmpl w:val="DD92AF2E"/>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b/>
        <w:color w:val="000000"/>
        <w:sz w:val="22"/>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9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7" w15:restartNumberingAfterBreak="0">
    <w:nsid w:val="7B38669E"/>
    <w:multiLevelType w:val="multilevel"/>
    <w:tmpl w:val="232CA74E"/>
    <w:lvl w:ilvl="0">
      <w:start w:val="12"/>
      <w:numFmt w:val="decimal"/>
      <w:lvlText w:val="%1"/>
      <w:lvlJc w:val="left"/>
      <w:pPr>
        <w:ind w:left="384" w:hanging="384"/>
      </w:pPr>
      <w:rPr>
        <w:rFonts w:hint="default"/>
      </w:rPr>
    </w:lvl>
    <w:lvl w:ilvl="1">
      <w:start w:val="1"/>
      <w:numFmt w:val="decimal"/>
      <w:lvlText w:val="14.%2"/>
      <w:lvlJc w:val="left"/>
      <w:pPr>
        <w:ind w:left="384" w:hanging="384"/>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6"/>
  </w:num>
  <w:num w:numId="6">
    <w:abstractNumId w:val="29"/>
  </w:num>
  <w:num w:numId="7">
    <w:abstractNumId w:val="3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1"/>
  </w:num>
  <w:num w:numId="9">
    <w:abstractNumId w:val="66"/>
  </w:num>
  <w:num w:numId="10">
    <w:abstractNumId w:val="89"/>
  </w:num>
  <w:num w:numId="11">
    <w:abstractNumId w:val="78"/>
  </w:num>
  <w:num w:numId="12">
    <w:abstractNumId w:val="38"/>
  </w:num>
  <w:num w:numId="13">
    <w:abstractNumId w:val="85"/>
  </w:num>
  <w:num w:numId="14">
    <w:abstractNumId w:val="95"/>
  </w:num>
  <w:num w:numId="15">
    <w:abstractNumId w:val="67"/>
  </w:num>
  <w:num w:numId="16">
    <w:abstractNumId w:val="43"/>
  </w:num>
  <w:num w:numId="17">
    <w:abstractNumId w:val="81"/>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num>
  <w:num w:numId="20">
    <w:abstractNumId w:val="27"/>
  </w:num>
  <w:num w:numId="21">
    <w:abstractNumId w:val="18"/>
  </w:num>
  <w:num w:numId="22">
    <w:abstractNumId w:val="51"/>
  </w:num>
  <w:num w:numId="23">
    <w:abstractNumId w:val="57"/>
  </w:num>
  <w:num w:numId="24">
    <w:abstractNumId w:val="96"/>
  </w:num>
  <w:num w:numId="25">
    <w:abstractNumId w:val="42"/>
  </w:num>
  <w:num w:numId="26">
    <w:abstractNumId w:val="60"/>
  </w:num>
  <w:num w:numId="27">
    <w:abstractNumId w:val="51"/>
    <w:lvlOverride w:ilvl="0">
      <w:startOverride w:val="16"/>
    </w:lvlOverride>
    <w:lvlOverride w:ilvl="1">
      <w:startOverride w:val="1"/>
    </w:lvlOverride>
  </w:num>
  <w:num w:numId="28">
    <w:abstractNumId w:val="51"/>
    <w:lvlOverride w:ilvl="0">
      <w:startOverride w:val="20"/>
    </w:lvlOverride>
  </w:num>
  <w:num w:numId="29">
    <w:abstractNumId w:val="39"/>
  </w:num>
  <w:num w:numId="30">
    <w:abstractNumId w:val="28"/>
  </w:num>
  <w:num w:numId="31">
    <w:abstractNumId w:val="62"/>
  </w:num>
  <w:num w:numId="32">
    <w:abstractNumId w:val="45"/>
  </w:num>
  <w:num w:numId="33">
    <w:abstractNumId w:val="5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6"/>
  </w:num>
  <w:num w:numId="36">
    <w:abstractNumId w:val="13"/>
  </w:num>
  <w:num w:numId="37">
    <w:abstractNumId w:val="34"/>
  </w:num>
  <w:num w:numId="38">
    <w:abstractNumId w:val="35"/>
  </w:num>
  <w:num w:numId="39">
    <w:abstractNumId w:val="23"/>
  </w:num>
  <w:num w:numId="40">
    <w:abstractNumId w:val="65"/>
  </w:num>
  <w:num w:numId="41">
    <w:abstractNumId w:val="55"/>
  </w:num>
  <w:num w:numId="42">
    <w:abstractNumId w:val="20"/>
  </w:num>
  <w:num w:numId="43">
    <w:abstractNumId w:val="21"/>
  </w:num>
  <w:num w:numId="44">
    <w:abstractNumId w:val="33"/>
  </w:num>
  <w:num w:numId="45">
    <w:abstractNumId w:val="6"/>
  </w:num>
  <w:num w:numId="46">
    <w:abstractNumId w:val="77"/>
  </w:num>
  <w:num w:numId="47">
    <w:abstractNumId w:val="86"/>
  </w:num>
  <w:num w:numId="48">
    <w:abstractNumId w:val="58"/>
  </w:num>
  <w:num w:numId="49">
    <w:abstractNumId w:val="32"/>
  </w:num>
  <w:num w:numId="50">
    <w:abstractNumId w:val="51"/>
    <w:lvlOverride w:ilvl="0">
      <w:startOverride w:val="3"/>
    </w:lvlOverride>
    <w:lvlOverride w:ilvl="1">
      <w:startOverride w:val="1"/>
    </w:lvlOverride>
  </w:num>
  <w:num w:numId="51">
    <w:abstractNumId w:val="51"/>
  </w:num>
  <w:num w:numId="52">
    <w:abstractNumId w:val="51"/>
  </w:num>
  <w:num w:numId="53">
    <w:abstractNumId w:val="5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1"/>
  </w:num>
  <w:num w:numId="55">
    <w:abstractNumId w:val="24"/>
  </w:num>
  <w:num w:numId="56">
    <w:abstractNumId w:val="80"/>
  </w:num>
  <w:num w:numId="57">
    <w:abstractNumId w:val="48"/>
  </w:num>
  <w:num w:numId="58">
    <w:abstractNumId w:val="51"/>
    <w:lvlOverride w:ilvl="0">
      <w:startOverride w:val="27"/>
    </w:lvlOverride>
    <w:lvlOverride w:ilvl="1">
      <w:startOverride w:val="2"/>
    </w:lvlOverride>
  </w:num>
  <w:num w:numId="59">
    <w:abstractNumId w:val="70"/>
  </w:num>
  <w:num w:numId="60">
    <w:abstractNumId w:val="17"/>
  </w:num>
  <w:num w:numId="61">
    <w:abstractNumId w:val="5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92"/>
  </w:num>
  <w:num w:numId="67">
    <w:abstractNumId w:val="40"/>
  </w:num>
  <w:num w:numId="68">
    <w:abstractNumId w:val="73"/>
  </w:num>
  <w:num w:numId="69">
    <w:abstractNumId w:val="44"/>
  </w:num>
  <w:num w:numId="70">
    <w:abstractNumId w:val="64"/>
  </w:num>
  <w:num w:numId="71">
    <w:abstractNumId w:val="52"/>
  </w:num>
  <w:num w:numId="72">
    <w:abstractNumId w:val="22"/>
  </w:num>
  <w:num w:numId="73">
    <w:abstractNumId w:val="47"/>
  </w:num>
  <w:num w:numId="74">
    <w:abstractNumId w:val="76"/>
  </w:num>
  <w:num w:numId="75">
    <w:abstractNumId w:val="56"/>
  </w:num>
  <w:num w:numId="76">
    <w:abstractNumId w:val="53"/>
  </w:num>
  <w:num w:numId="77">
    <w:abstractNumId w:val="50"/>
  </w:num>
  <w:num w:numId="78">
    <w:abstractNumId w:val="88"/>
  </w:num>
  <w:num w:numId="79">
    <w:abstractNumId w:val="51"/>
    <w:lvlOverride w:ilvl="0">
      <w:startOverride w:val="25"/>
    </w:lvlOverride>
    <w:lvlOverride w:ilvl="1">
      <w:startOverride w:val="2"/>
    </w:lvlOverride>
  </w:num>
  <w:num w:numId="80">
    <w:abstractNumId w:val="51"/>
  </w:num>
  <w:num w:numId="81">
    <w:abstractNumId w:val="14"/>
  </w:num>
  <w:num w:numId="82">
    <w:abstractNumId w:val="98"/>
  </w:num>
  <w:num w:numId="83">
    <w:abstractNumId w:val="41"/>
  </w:num>
  <w:num w:numId="84">
    <w:abstractNumId w:val="83"/>
    <w:lvlOverride w:ilvl="0">
      <w:lvl w:ilvl="0">
        <w:start w:val="1"/>
        <w:numFmt w:val="decimal"/>
        <w:lvlText w:val="%1."/>
        <w:lvlJc w:val="left"/>
        <w:pPr>
          <w:tabs>
            <w:tab w:val="num" w:pos="-360"/>
          </w:tabs>
          <w:ind w:left="320" w:hanging="320"/>
        </w:pPr>
        <w:rPr>
          <w:rFonts w:ascii="Arial" w:hAnsi="Arial" w:cs="Arial" w:hint="default"/>
          <w:b/>
          <w:i w:val="0"/>
          <w:color w:val="auto"/>
        </w:rPr>
      </w:lvl>
    </w:lvlOverride>
    <w:lvlOverride w:ilvl="1">
      <w:lvl w:ilvl="1">
        <w:start w:val="1"/>
        <w:numFmt w:val="decimal"/>
        <w:isLgl/>
        <w:lvlText w:val="%1.%2."/>
        <w:lvlJc w:val="left"/>
        <w:pPr>
          <w:ind w:left="1125" w:hanging="585"/>
        </w:pPr>
        <w:rPr>
          <w:rFonts w:cs="Times New Roman" w:hint="default"/>
          <w:b/>
          <w:color w:val="auto"/>
        </w:rPr>
      </w:lvl>
    </w:lvlOverride>
  </w:num>
  <w:num w:numId="85">
    <w:abstractNumId w:val="94"/>
  </w:num>
  <w:num w:numId="86">
    <w:abstractNumId w:val="74"/>
  </w:num>
  <w:num w:numId="87">
    <w:abstractNumId w:val="7"/>
  </w:num>
  <w:num w:numId="88">
    <w:abstractNumId w:val="75"/>
  </w:num>
  <w:num w:numId="89">
    <w:abstractNumId w:val="5"/>
  </w:num>
  <w:num w:numId="90">
    <w:abstractNumId w:val="11"/>
  </w:num>
  <w:num w:numId="91">
    <w:abstractNumId w:val="69"/>
  </w:num>
  <w:num w:numId="92">
    <w:abstractNumId w:val="15"/>
  </w:num>
  <w:num w:numId="93">
    <w:abstractNumId w:val="54"/>
  </w:num>
  <w:num w:numId="94">
    <w:abstractNumId w:val="93"/>
  </w:num>
  <w:num w:numId="95">
    <w:abstractNumId w:val="84"/>
  </w:num>
  <w:num w:numId="96">
    <w:abstractNumId w:val="49"/>
  </w:num>
  <w:num w:numId="97">
    <w:abstractNumId w:val="12"/>
  </w:num>
  <w:num w:numId="98">
    <w:abstractNumId w:val="72"/>
  </w:num>
  <w:num w:numId="99">
    <w:abstractNumId w:val="8"/>
  </w:num>
  <w:num w:numId="100">
    <w:abstractNumId w:val="87"/>
  </w:num>
  <w:num w:numId="101">
    <w:abstractNumId w:val="16"/>
  </w:num>
  <w:num w:numId="102">
    <w:abstractNumId w:val="19"/>
  </w:num>
  <w:num w:numId="103">
    <w:abstractNumId w:val="31"/>
  </w:num>
  <w:num w:numId="104">
    <w:abstractNumId w:val="97"/>
  </w:num>
  <w:num w:numId="105">
    <w:abstractNumId w:val="82"/>
  </w:num>
  <w:num w:numId="106">
    <w:abstractNumId w:val="59"/>
  </w:num>
  <w:num w:numId="107">
    <w:abstractNumId w:val="90"/>
  </w:num>
  <w:num w:numId="108">
    <w:abstractNumId w:val="71"/>
  </w:num>
  <w:num w:numId="109">
    <w:abstractNumId w:val="37"/>
  </w:num>
  <w:num w:numId="110">
    <w:abstractNumId w:val="10"/>
  </w:num>
  <w:num w:numId="111">
    <w:abstractNumId w:val="2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663E"/>
    <w:rsid w:val="00016977"/>
    <w:rsid w:val="00017995"/>
    <w:rsid w:val="00021E45"/>
    <w:rsid w:val="00022811"/>
    <w:rsid w:val="000236AA"/>
    <w:rsid w:val="00023F6D"/>
    <w:rsid w:val="00024D90"/>
    <w:rsid w:val="00027144"/>
    <w:rsid w:val="0003016C"/>
    <w:rsid w:val="0003382E"/>
    <w:rsid w:val="00034849"/>
    <w:rsid w:val="0003538E"/>
    <w:rsid w:val="00035DF4"/>
    <w:rsid w:val="0003656A"/>
    <w:rsid w:val="00036C55"/>
    <w:rsid w:val="00040A06"/>
    <w:rsid w:val="00041C14"/>
    <w:rsid w:val="00042B25"/>
    <w:rsid w:val="00043AC7"/>
    <w:rsid w:val="00043C34"/>
    <w:rsid w:val="00044EDE"/>
    <w:rsid w:val="0004533C"/>
    <w:rsid w:val="00045525"/>
    <w:rsid w:val="0004662F"/>
    <w:rsid w:val="0004717F"/>
    <w:rsid w:val="000473B0"/>
    <w:rsid w:val="00047897"/>
    <w:rsid w:val="00051BA9"/>
    <w:rsid w:val="00051BB5"/>
    <w:rsid w:val="00051C27"/>
    <w:rsid w:val="00052484"/>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2AE9"/>
    <w:rsid w:val="000731F3"/>
    <w:rsid w:val="000733FB"/>
    <w:rsid w:val="0007407A"/>
    <w:rsid w:val="000743BD"/>
    <w:rsid w:val="00075D85"/>
    <w:rsid w:val="00077311"/>
    <w:rsid w:val="00077625"/>
    <w:rsid w:val="00081A60"/>
    <w:rsid w:val="00081AA5"/>
    <w:rsid w:val="00082090"/>
    <w:rsid w:val="0008232B"/>
    <w:rsid w:val="0008325C"/>
    <w:rsid w:val="00083D6F"/>
    <w:rsid w:val="000842F6"/>
    <w:rsid w:val="00084FE3"/>
    <w:rsid w:val="00085B4F"/>
    <w:rsid w:val="000861A9"/>
    <w:rsid w:val="00086DB7"/>
    <w:rsid w:val="00086FAF"/>
    <w:rsid w:val="00087130"/>
    <w:rsid w:val="000872FB"/>
    <w:rsid w:val="0008759D"/>
    <w:rsid w:val="000876AD"/>
    <w:rsid w:val="00090486"/>
    <w:rsid w:val="00090ABB"/>
    <w:rsid w:val="00090BB8"/>
    <w:rsid w:val="00090BEC"/>
    <w:rsid w:val="00091616"/>
    <w:rsid w:val="000932EF"/>
    <w:rsid w:val="000934E0"/>
    <w:rsid w:val="00094125"/>
    <w:rsid w:val="00095791"/>
    <w:rsid w:val="00096242"/>
    <w:rsid w:val="000971C1"/>
    <w:rsid w:val="000A0882"/>
    <w:rsid w:val="000A0A85"/>
    <w:rsid w:val="000A3B9A"/>
    <w:rsid w:val="000A4B75"/>
    <w:rsid w:val="000A4B8E"/>
    <w:rsid w:val="000A6A9E"/>
    <w:rsid w:val="000B1210"/>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754E"/>
    <w:rsid w:val="000D03C8"/>
    <w:rsid w:val="000D1DE7"/>
    <w:rsid w:val="000D3818"/>
    <w:rsid w:val="000D3833"/>
    <w:rsid w:val="000D385D"/>
    <w:rsid w:val="000D3E7C"/>
    <w:rsid w:val="000D3FC5"/>
    <w:rsid w:val="000D59C5"/>
    <w:rsid w:val="000D669A"/>
    <w:rsid w:val="000D77C3"/>
    <w:rsid w:val="000E0B93"/>
    <w:rsid w:val="000E0BDA"/>
    <w:rsid w:val="000E2F64"/>
    <w:rsid w:val="000E3E43"/>
    <w:rsid w:val="000E407D"/>
    <w:rsid w:val="000E449E"/>
    <w:rsid w:val="000E4F92"/>
    <w:rsid w:val="000E50C1"/>
    <w:rsid w:val="000E55D4"/>
    <w:rsid w:val="000E69D3"/>
    <w:rsid w:val="000E70D2"/>
    <w:rsid w:val="000E7570"/>
    <w:rsid w:val="000E7F2C"/>
    <w:rsid w:val="000F058B"/>
    <w:rsid w:val="000F08A8"/>
    <w:rsid w:val="000F2E8E"/>
    <w:rsid w:val="000F3A3C"/>
    <w:rsid w:val="000F521D"/>
    <w:rsid w:val="000F5260"/>
    <w:rsid w:val="000F5652"/>
    <w:rsid w:val="000F5EE6"/>
    <w:rsid w:val="000F6D6D"/>
    <w:rsid w:val="000F70F8"/>
    <w:rsid w:val="000F7625"/>
    <w:rsid w:val="000F78E8"/>
    <w:rsid w:val="001009BC"/>
    <w:rsid w:val="00101169"/>
    <w:rsid w:val="00101561"/>
    <w:rsid w:val="0010204E"/>
    <w:rsid w:val="001029F0"/>
    <w:rsid w:val="00103C92"/>
    <w:rsid w:val="0010447E"/>
    <w:rsid w:val="0010456E"/>
    <w:rsid w:val="001052B4"/>
    <w:rsid w:val="001057E4"/>
    <w:rsid w:val="001106D0"/>
    <w:rsid w:val="00110947"/>
    <w:rsid w:val="00110FA7"/>
    <w:rsid w:val="001116C8"/>
    <w:rsid w:val="0011190A"/>
    <w:rsid w:val="00112F00"/>
    <w:rsid w:val="0011329B"/>
    <w:rsid w:val="0011340D"/>
    <w:rsid w:val="00114025"/>
    <w:rsid w:val="00114382"/>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608E"/>
    <w:rsid w:val="001262BC"/>
    <w:rsid w:val="00131463"/>
    <w:rsid w:val="00134179"/>
    <w:rsid w:val="00134F8F"/>
    <w:rsid w:val="00135051"/>
    <w:rsid w:val="001353FB"/>
    <w:rsid w:val="00140DAB"/>
    <w:rsid w:val="00141F36"/>
    <w:rsid w:val="00142A08"/>
    <w:rsid w:val="00142BDC"/>
    <w:rsid w:val="001436BB"/>
    <w:rsid w:val="00144A83"/>
    <w:rsid w:val="0014531F"/>
    <w:rsid w:val="0014539E"/>
    <w:rsid w:val="00146219"/>
    <w:rsid w:val="00146E6A"/>
    <w:rsid w:val="0014732A"/>
    <w:rsid w:val="0014740B"/>
    <w:rsid w:val="0014751E"/>
    <w:rsid w:val="0015050F"/>
    <w:rsid w:val="00150B5F"/>
    <w:rsid w:val="00150ED5"/>
    <w:rsid w:val="001518BC"/>
    <w:rsid w:val="00151BFF"/>
    <w:rsid w:val="00152098"/>
    <w:rsid w:val="0015285B"/>
    <w:rsid w:val="00152DF1"/>
    <w:rsid w:val="0015303F"/>
    <w:rsid w:val="0015396B"/>
    <w:rsid w:val="00155A5A"/>
    <w:rsid w:val="001561C6"/>
    <w:rsid w:val="00156C2A"/>
    <w:rsid w:val="00156E2C"/>
    <w:rsid w:val="00157457"/>
    <w:rsid w:val="0016004B"/>
    <w:rsid w:val="001600DD"/>
    <w:rsid w:val="001601D4"/>
    <w:rsid w:val="00160387"/>
    <w:rsid w:val="00161DAA"/>
    <w:rsid w:val="00163326"/>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5EE1"/>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5D71"/>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782B"/>
    <w:rsid w:val="001B7AD7"/>
    <w:rsid w:val="001C07C5"/>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3BF0"/>
    <w:rsid w:val="001F433F"/>
    <w:rsid w:val="001F43D0"/>
    <w:rsid w:val="001F4DA9"/>
    <w:rsid w:val="001F5116"/>
    <w:rsid w:val="001F6F5F"/>
    <w:rsid w:val="00200B08"/>
    <w:rsid w:val="00201078"/>
    <w:rsid w:val="00201E49"/>
    <w:rsid w:val="00203174"/>
    <w:rsid w:val="002032A7"/>
    <w:rsid w:val="002033D5"/>
    <w:rsid w:val="00203FA3"/>
    <w:rsid w:val="00204D3D"/>
    <w:rsid w:val="00206CBE"/>
    <w:rsid w:val="0020730C"/>
    <w:rsid w:val="002077C2"/>
    <w:rsid w:val="00210DB9"/>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37DC5"/>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70E1"/>
    <w:rsid w:val="002602FC"/>
    <w:rsid w:val="00260479"/>
    <w:rsid w:val="00262D16"/>
    <w:rsid w:val="00263069"/>
    <w:rsid w:val="00264690"/>
    <w:rsid w:val="00264BBF"/>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574B"/>
    <w:rsid w:val="00275D25"/>
    <w:rsid w:val="002764FC"/>
    <w:rsid w:val="00277560"/>
    <w:rsid w:val="00277BA9"/>
    <w:rsid w:val="00277C7A"/>
    <w:rsid w:val="00280AE4"/>
    <w:rsid w:val="00282691"/>
    <w:rsid w:val="00283C99"/>
    <w:rsid w:val="00283DE7"/>
    <w:rsid w:val="00283E36"/>
    <w:rsid w:val="00284861"/>
    <w:rsid w:val="00285ABF"/>
    <w:rsid w:val="00286CD2"/>
    <w:rsid w:val="00292CF0"/>
    <w:rsid w:val="002934BA"/>
    <w:rsid w:val="00293AB5"/>
    <w:rsid w:val="00293B68"/>
    <w:rsid w:val="0029525B"/>
    <w:rsid w:val="002958DA"/>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D1E5A"/>
    <w:rsid w:val="002D217E"/>
    <w:rsid w:val="002D2712"/>
    <w:rsid w:val="002D2B3D"/>
    <w:rsid w:val="002D3614"/>
    <w:rsid w:val="002D368D"/>
    <w:rsid w:val="002D3CFF"/>
    <w:rsid w:val="002D40F6"/>
    <w:rsid w:val="002D45EB"/>
    <w:rsid w:val="002D47B1"/>
    <w:rsid w:val="002D5A30"/>
    <w:rsid w:val="002D70E4"/>
    <w:rsid w:val="002E0CFB"/>
    <w:rsid w:val="002E4177"/>
    <w:rsid w:val="002E4844"/>
    <w:rsid w:val="002E4B75"/>
    <w:rsid w:val="002E4C15"/>
    <w:rsid w:val="002E4F8D"/>
    <w:rsid w:val="002E672F"/>
    <w:rsid w:val="002F0582"/>
    <w:rsid w:val="002F2607"/>
    <w:rsid w:val="002F2ED2"/>
    <w:rsid w:val="002F341B"/>
    <w:rsid w:val="002F3B55"/>
    <w:rsid w:val="002F3DC2"/>
    <w:rsid w:val="002F3DEC"/>
    <w:rsid w:val="002F441E"/>
    <w:rsid w:val="002F45C2"/>
    <w:rsid w:val="002F514D"/>
    <w:rsid w:val="002F5584"/>
    <w:rsid w:val="002F5876"/>
    <w:rsid w:val="002F5E9B"/>
    <w:rsid w:val="002F61A0"/>
    <w:rsid w:val="00300921"/>
    <w:rsid w:val="00300B2B"/>
    <w:rsid w:val="003010A6"/>
    <w:rsid w:val="0030253B"/>
    <w:rsid w:val="003026EB"/>
    <w:rsid w:val="0030271D"/>
    <w:rsid w:val="00302818"/>
    <w:rsid w:val="00302B5F"/>
    <w:rsid w:val="00303F4A"/>
    <w:rsid w:val="00304AD4"/>
    <w:rsid w:val="00305CD8"/>
    <w:rsid w:val="00306303"/>
    <w:rsid w:val="00307254"/>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6474"/>
    <w:rsid w:val="00327B95"/>
    <w:rsid w:val="0033196D"/>
    <w:rsid w:val="003326BE"/>
    <w:rsid w:val="00332715"/>
    <w:rsid w:val="003332F7"/>
    <w:rsid w:val="00333E4D"/>
    <w:rsid w:val="00334C86"/>
    <w:rsid w:val="00335962"/>
    <w:rsid w:val="0033748A"/>
    <w:rsid w:val="003378E0"/>
    <w:rsid w:val="00337B12"/>
    <w:rsid w:val="00337CB3"/>
    <w:rsid w:val="003418D9"/>
    <w:rsid w:val="00341CFD"/>
    <w:rsid w:val="00342140"/>
    <w:rsid w:val="003429A2"/>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3345"/>
    <w:rsid w:val="00383C24"/>
    <w:rsid w:val="00385064"/>
    <w:rsid w:val="00385077"/>
    <w:rsid w:val="00385A56"/>
    <w:rsid w:val="0038610C"/>
    <w:rsid w:val="00391D0C"/>
    <w:rsid w:val="003921E9"/>
    <w:rsid w:val="0039240F"/>
    <w:rsid w:val="003928D4"/>
    <w:rsid w:val="00393C95"/>
    <w:rsid w:val="00394A54"/>
    <w:rsid w:val="00394BFC"/>
    <w:rsid w:val="003956DD"/>
    <w:rsid w:val="00395861"/>
    <w:rsid w:val="003974C8"/>
    <w:rsid w:val="003A1D5E"/>
    <w:rsid w:val="003A2130"/>
    <w:rsid w:val="003A216B"/>
    <w:rsid w:val="003A261A"/>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628"/>
    <w:rsid w:val="003D550A"/>
    <w:rsid w:val="003D6175"/>
    <w:rsid w:val="003D704D"/>
    <w:rsid w:val="003E000B"/>
    <w:rsid w:val="003E1BB2"/>
    <w:rsid w:val="003E1E69"/>
    <w:rsid w:val="003E217E"/>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59A"/>
    <w:rsid w:val="003F48A0"/>
    <w:rsid w:val="003F4EC2"/>
    <w:rsid w:val="003F61D2"/>
    <w:rsid w:val="00400012"/>
    <w:rsid w:val="004000CB"/>
    <w:rsid w:val="0040290F"/>
    <w:rsid w:val="00402AC9"/>
    <w:rsid w:val="00402C8F"/>
    <w:rsid w:val="004050CE"/>
    <w:rsid w:val="004076E7"/>
    <w:rsid w:val="004101B9"/>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698D"/>
    <w:rsid w:val="004373D7"/>
    <w:rsid w:val="004375A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33"/>
    <w:rsid w:val="004562A8"/>
    <w:rsid w:val="0045666F"/>
    <w:rsid w:val="0045671C"/>
    <w:rsid w:val="004571B4"/>
    <w:rsid w:val="004602C7"/>
    <w:rsid w:val="00460662"/>
    <w:rsid w:val="0046127F"/>
    <w:rsid w:val="00461819"/>
    <w:rsid w:val="00462CAC"/>
    <w:rsid w:val="004630DF"/>
    <w:rsid w:val="0046359A"/>
    <w:rsid w:val="00463CC8"/>
    <w:rsid w:val="00463F23"/>
    <w:rsid w:val="00463FAC"/>
    <w:rsid w:val="0046438B"/>
    <w:rsid w:val="00464623"/>
    <w:rsid w:val="00464A8C"/>
    <w:rsid w:val="004651B9"/>
    <w:rsid w:val="00465932"/>
    <w:rsid w:val="00465ED7"/>
    <w:rsid w:val="00467672"/>
    <w:rsid w:val="00471BD4"/>
    <w:rsid w:val="00471E3E"/>
    <w:rsid w:val="00474642"/>
    <w:rsid w:val="00474DD6"/>
    <w:rsid w:val="004755F2"/>
    <w:rsid w:val="004759AE"/>
    <w:rsid w:val="00476451"/>
    <w:rsid w:val="00476699"/>
    <w:rsid w:val="00476723"/>
    <w:rsid w:val="00480CCE"/>
    <w:rsid w:val="00480E59"/>
    <w:rsid w:val="0048185B"/>
    <w:rsid w:val="004824A3"/>
    <w:rsid w:val="00482693"/>
    <w:rsid w:val="0048315A"/>
    <w:rsid w:val="00483CFC"/>
    <w:rsid w:val="004841A0"/>
    <w:rsid w:val="004845BF"/>
    <w:rsid w:val="004845CF"/>
    <w:rsid w:val="00485309"/>
    <w:rsid w:val="004866F4"/>
    <w:rsid w:val="00487097"/>
    <w:rsid w:val="00490DE7"/>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2BC"/>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31FD"/>
    <w:rsid w:val="004C34B0"/>
    <w:rsid w:val="004C36D4"/>
    <w:rsid w:val="004C4D91"/>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4BC"/>
    <w:rsid w:val="004E6F7D"/>
    <w:rsid w:val="004F1688"/>
    <w:rsid w:val="004F1733"/>
    <w:rsid w:val="004F2BBB"/>
    <w:rsid w:val="004F2C08"/>
    <w:rsid w:val="004F2D61"/>
    <w:rsid w:val="004F2EEC"/>
    <w:rsid w:val="004F3241"/>
    <w:rsid w:val="004F4DB7"/>
    <w:rsid w:val="004F4EDD"/>
    <w:rsid w:val="004F58A3"/>
    <w:rsid w:val="004F5BA9"/>
    <w:rsid w:val="004F6394"/>
    <w:rsid w:val="004F65E4"/>
    <w:rsid w:val="004F783A"/>
    <w:rsid w:val="004F7DE6"/>
    <w:rsid w:val="00500249"/>
    <w:rsid w:val="0050059B"/>
    <w:rsid w:val="00500A91"/>
    <w:rsid w:val="00500EA2"/>
    <w:rsid w:val="00501DD8"/>
    <w:rsid w:val="00502188"/>
    <w:rsid w:val="00502631"/>
    <w:rsid w:val="0050318E"/>
    <w:rsid w:val="00504175"/>
    <w:rsid w:val="0050693E"/>
    <w:rsid w:val="005071D8"/>
    <w:rsid w:val="005077A4"/>
    <w:rsid w:val="00510ECD"/>
    <w:rsid w:val="00510FC7"/>
    <w:rsid w:val="00511468"/>
    <w:rsid w:val="0051156F"/>
    <w:rsid w:val="005115AF"/>
    <w:rsid w:val="00513CC2"/>
    <w:rsid w:val="005145EE"/>
    <w:rsid w:val="00514953"/>
    <w:rsid w:val="005202F8"/>
    <w:rsid w:val="005217B4"/>
    <w:rsid w:val="0052220B"/>
    <w:rsid w:val="0052286B"/>
    <w:rsid w:val="00525F75"/>
    <w:rsid w:val="005263F6"/>
    <w:rsid w:val="005271B3"/>
    <w:rsid w:val="005272EA"/>
    <w:rsid w:val="00530B0A"/>
    <w:rsid w:val="00531166"/>
    <w:rsid w:val="00531F89"/>
    <w:rsid w:val="0053416A"/>
    <w:rsid w:val="00534CE2"/>
    <w:rsid w:val="00534D57"/>
    <w:rsid w:val="005354C9"/>
    <w:rsid w:val="005355F6"/>
    <w:rsid w:val="005366E4"/>
    <w:rsid w:val="005369CC"/>
    <w:rsid w:val="00536A35"/>
    <w:rsid w:val="00537876"/>
    <w:rsid w:val="00537AD7"/>
    <w:rsid w:val="00540506"/>
    <w:rsid w:val="00541821"/>
    <w:rsid w:val="0054269A"/>
    <w:rsid w:val="005432C8"/>
    <w:rsid w:val="0054371B"/>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B7A"/>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361"/>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4678"/>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5491"/>
    <w:rsid w:val="005C5CA8"/>
    <w:rsid w:val="005C652C"/>
    <w:rsid w:val="005C77DB"/>
    <w:rsid w:val="005D00D8"/>
    <w:rsid w:val="005D072D"/>
    <w:rsid w:val="005D0D4F"/>
    <w:rsid w:val="005D1578"/>
    <w:rsid w:val="005D18D7"/>
    <w:rsid w:val="005D5556"/>
    <w:rsid w:val="005D56A4"/>
    <w:rsid w:val="005D607F"/>
    <w:rsid w:val="005D6275"/>
    <w:rsid w:val="005D753A"/>
    <w:rsid w:val="005D783A"/>
    <w:rsid w:val="005E03F8"/>
    <w:rsid w:val="005E0611"/>
    <w:rsid w:val="005E261C"/>
    <w:rsid w:val="005E2C8D"/>
    <w:rsid w:val="005E3326"/>
    <w:rsid w:val="005E3ED8"/>
    <w:rsid w:val="005E48F4"/>
    <w:rsid w:val="005E5504"/>
    <w:rsid w:val="005E5BE9"/>
    <w:rsid w:val="005E5C61"/>
    <w:rsid w:val="005E61EC"/>
    <w:rsid w:val="005E63FF"/>
    <w:rsid w:val="005E65DF"/>
    <w:rsid w:val="005F00BD"/>
    <w:rsid w:val="005F0604"/>
    <w:rsid w:val="005F12AA"/>
    <w:rsid w:val="005F24E5"/>
    <w:rsid w:val="005F260A"/>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14AD"/>
    <w:rsid w:val="00621633"/>
    <w:rsid w:val="00621C50"/>
    <w:rsid w:val="00621F88"/>
    <w:rsid w:val="0062384D"/>
    <w:rsid w:val="0062393D"/>
    <w:rsid w:val="006247BC"/>
    <w:rsid w:val="00625081"/>
    <w:rsid w:val="006258AC"/>
    <w:rsid w:val="00626FD4"/>
    <w:rsid w:val="00627402"/>
    <w:rsid w:val="00630D79"/>
    <w:rsid w:val="00631996"/>
    <w:rsid w:val="00631A92"/>
    <w:rsid w:val="00631F52"/>
    <w:rsid w:val="006320B6"/>
    <w:rsid w:val="00632F3F"/>
    <w:rsid w:val="006342BF"/>
    <w:rsid w:val="006342C0"/>
    <w:rsid w:val="0063584B"/>
    <w:rsid w:val="00636013"/>
    <w:rsid w:val="006364BF"/>
    <w:rsid w:val="00636F2F"/>
    <w:rsid w:val="0063747D"/>
    <w:rsid w:val="006423E6"/>
    <w:rsid w:val="00643216"/>
    <w:rsid w:val="00643549"/>
    <w:rsid w:val="00644C87"/>
    <w:rsid w:val="00645AD7"/>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752B"/>
    <w:rsid w:val="006679A2"/>
    <w:rsid w:val="006716F4"/>
    <w:rsid w:val="00671DC8"/>
    <w:rsid w:val="00672542"/>
    <w:rsid w:val="00673419"/>
    <w:rsid w:val="006735EA"/>
    <w:rsid w:val="00673EB0"/>
    <w:rsid w:val="006747CB"/>
    <w:rsid w:val="00675519"/>
    <w:rsid w:val="00676021"/>
    <w:rsid w:val="00676E80"/>
    <w:rsid w:val="00676EAD"/>
    <w:rsid w:val="00676FC7"/>
    <w:rsid w:val="00677087"/>
    <w:rsid w:val="00677847"/>
    <w:rsid w:val="00681012"/>
    <w:rsid w:val="00682A55"/>
    <w:rsid w:val="006831B2"/>
    <w:rsid w:val="006834AD"/>
    <w:rsid w:val="00683720"/>
    <w:rsid w:val="0068423E"/>
    <w:rsid w:val="00684C0E"/>
    <w:rsid w:val="00685785"/>
    <w:rsid w:val="00686534"/>
    <w:rsid w:val="00687108"/>
    <w:rsid w:val="006909BB"/>
    <w:rsid w:val="006915FA"/>
    <w:rsid w:val="00691620"/>
    <w:rsid w:val="00691999"/>
    <w:rsid w:val="006926F4"/>
    <w:rsid w:val="006933C0"/>
    <w:rsid w:val="00694093"/>
    <w:rsid w:val="00694C4F"/>
    <w:rsid w:val="00694E0F"/>
    <w:rsid w:val="00696811"/>
    <w:rsid w:val="006969FD"/>
    <w:rsid w:val="006972EF"/>
    <w:rsid w:val="00697737"/>
    <w:rsid w:val="00697A80"/>
    <w:rsid w:val="00697C43"/>
    <w:rsid w:val="006A0433"/>
    <w:rsid w:val="006A0F58"/>
    <w:rsid w:val="006A1287"/>
    <w:rsid w:val="006A15E0"/>
    <w:rsid w:val="006A208C"/>
    <w:rsid w:val="006A249C"/>
    <w:rsid w:val="006A26F2"/>
    <w:rsid w:val="006A33AE"/>
    <w:rsid w:val="006A37C3"/>
    <w:rsid w:val="006A3A84"/>
    <w:rsid w:val="006A3EDE"/>
    <w:rsid w:val="006A55C6"/>
    <w:rsid w:val="006A5F48"/>
    <w:rsid w:val="006A6A64"/>
    <w:rsid w:val="006A701C"/>
    <w:rsid w:val="006A72B2"/>
    <w:rsid w:val="006B0E78"/>
    <w:rsid w:val="006B1A0C"/>
    <w:rsid w:val="006B1A23"/>
    <w:rsid w:val="006B2A7B"/>
    <w:rsid w:val="006B2D42"/>
    <w:rsid w:val="006B38EA"/>
    <w:rsid w:val="006B3BC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77D0"/>
    <w:rsid w:val="006F100D"/>
    <w:rsid w:val="006F10AA"/>
    <w:rsid w:val="006F17CC"/>
    <w:rsid w:val="006F2D78"/>
    <w:rsid w:val="006F318B"/>
    <w:rsid w:val="006F3DFE"/>
    <w:rsid w:val="006F6316"/>
    <w:rsid w:val="006F6626"/>
    <w:rsid w:val="006F6699"/>
    <w:rsid w:val="006F6794"/>
    <w:rsid w:val="006F711C"/>
    <w:rsid w:val="006F73F8"/>
    <w:rsid w:val="006F77DF"/>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526"/>
    <w:rsid w:val="00712DAB"/>
    <w:rsid w:val="007134D9"/>
    <w:rsid w:val="007159FC"/>
    <w:rsid w:val="00716130"/>
    <w:rsid w:val="0071750D"/>
    <w:rsid w:val="00717643"/>
    <w:rsid w:val="00721633"/>
    <w:rsid w:val="007225CC"/>
    <w:rsid w:val="00722661"/>
    <w:rsid w:val="0072309A"/>
    <w:rsid w:val="00723635"/>
    <w:rsid w:val="00723F55"/>
    <w:rsid w:val="00725AF4"/>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A20"/>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3C08"/>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CE6"/>
    <w:rsid w:val="00766E7B"/>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30A8"/>
    <w:rsid w:val="00783A5A"/>
    <w:rsid w:val="00784337"/>
    <w:rsid w:val="0078451D"/>
    <w:rsid w:val="00785B0E"/>
    <w:rsid w:val="00785B9E"/>
    <w:rsid w:val="007861B9"/>
    <w:rsid w:val="007861E7"/>
    <w:rsid w:val="007866E0"/>
    <w:rsid w:val="00786720"/>
    <w:rsid w:val="007869D5"/>
    <w:rsid w:val="007878A4"/>
    <w:rsid w:val="00790B1B"/>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33E6"/>
    <w:rsid w:val="007C5144"/>
    <w:rsid w:val="007C52A2"/>
    <w:rsid w:val="007C56A3"/>
    <w:rsid w:val="007C5AD4"/>
    <w:rsid w:val="007C5E87"/>
    <w:rsid w:val="007C673E"/>
    <w:rsid w:val="007C7387"/>
    <w:rsid w:val="007C74D7"/>
    <w:rsid w:val="007C79B6"/>
    <w:rsid w:val="007C7CDB"/>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AE0"/>
    <w:rsid w:val="007F39B4"/>
    <w:rsid w:val="007F46C4"/>
    <w:rsid w:val="007F49D3"/>
    <w:rsid w:val="007F4E5E"/>
    <w:rsid w:val="007F5436"/>
    <w:rsid w:val="007F6421"/>
    <w:rsid w:val="007F6514"/>
    <w:rsid w:val="007F6CC0"/>
    <w:rsid w:val="007F7E24"/>
    <w:rsid w:val="008002C4"/>
    <w:rsid w:val="00801332"/>
    <w:rsid w:val="00801597"/>
    <w:rsid w:val="00801C13"/>
    <w:rsid w:val="00801D42"/>
    <w:rsid w:val="0080362B"/>
    <w:rsid w:val="00804284"/>
    <w:rsid w:val="0080435C"/>
    <w:rsid w:val="00804BCB"/>
    <w:rsid w:val="00804DFC"/>
    <w:rsid w:val="008052C7"/>
    <w:rsid w:val="00805454"/>
    <w:rsid w:val="00806073"/>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D64"/>
    <w:rsid w:val="0082418D"/>
    <w:rsid w:val="008244C5"/>
    <w:rsid w:val="008252D7"/>
    <w:rsid w:val="0082686F"/>
    <w:rsid w:val="00826A16"/>
    <w:rsid w:val="00830B1E"/>
    <w:rsid w:val="00830B8A"/>
    <w:rsid w:val="00832C02"/>
    <w:rsid w:val="00833F21"/>
    <w:rsid w:val="00834520"/>
    <w:rsid w:val="00834A95"/>
    <w:rsid w:val="00834B91"/>
    <w:rsid w:val="00834ECD"/>
    <w:rsid w:val="00836E95"/>
    <w:rsid w:val="00837072"/>
    <w:rsid w:val="008372DE"/>
    <w:rsid w:val="008402AC"/>
    <w:rsid w:val="00840786"/>
    <w:rsid w:val="008420F8"/>
    <w:rsid w:val="008433B4"/>
    <w:rsid w:val="008434F1"/>
    <w:rsid w:val="00843501"/>
    <w:rsid w:val="00843DBC"/>
    <w:rsid w:val="0084432D"/>
    <w:rsid w:val="00844FF0"/>
    <w:rsid w:val="008454BA"/>
    <w:rsid w:val="008457A9"/>
    <w:rsid w:val="008458D2"/>
    <w:rsid w:val="00845AE9"/>
    <w:rsid w:val="0084626D"/>
    <w:rsid w:val="00847235"/>
    <w:rsid w:val="00847BE6"/>
    <w:rsid w:val="00847E6E"/>
    <w:rsid w:val="00847E9A"/>
    <w:rsid w:val="00850CBB"/>
    <w:rsid w:val="00851526"/>
    <w:rsid w:val="00853787"/>
    <w:rsid w:val="008538E6"/>
    <w:rsid w:val="008545D7"/>
    <w:rsid w:val="00854843"/>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6D3"/>
    <w:rsid w:val="00870A2D"/>
    <w:rsid w:val="00873168"/>
    <w:rsid w:val="0087387B"/>
    <w:rsid w:val="00873962"/>
    <w:rsid w:val="0087417D"/>
    <w:rsid w:val="008744D3"/>
    <w:rsid w:val="00874C70"/>
    <w:rsid w:val="0087662F"/>
    <w:rsid w:val="008769F6"/>
    <w:rsid w:val="008812BE"/>
    <w:rsid w:val="008826A0"/>
    <w:rsid w:val="00882B87"/>
    <w:rsid w:val="00882E44"/>
    <w:rsid w:val="008834D9"/>
    <w:rsid w:val="008858F6"/>
    <w:rsid w:val="008864F4"/>
    <w:rsid w:val="00887D90"/>
    <w:rsid w:val="00890A1D"/>
    <w:rsid w:val="008910C6"/>
    <w:rsid w:val="008919F8"/>
    <w:rsid w:val="00891C76"/>
    <w:rsid w:val="00891F4D"/>
    <w:rsid w:val="00892774"/>
    <w:rsid w:val="008929A0"/>
    <w:rsid w:val="008937CD"/>
    <w:rsid w:val="00894969"/>
    <w:rsid w:val="00895E99"/>
    <w:rsid w:val="0089713E"/>
    <w:rsid w:val="00897AC5"/>
    <w:rsid w:val="00897E1F"/>
    <w:rsid w:val="00897E3D"/>
    <w:rsid w:val="008A0348"/>
    <w:rsid w:val="008A0E6C"/>
    <w:rsid w:val="008A11F0"/>
    <w:rsid w:val="008A12CE"/>
    <w:rsid w:val="008A140D"/>
    <w:rsid w:val="008A1BCD"/>
    <w:rsid w:val="008A1D11"/>
    <w:rsid w:val="008A3132"/>
    <w:rsid w:val="008A3A21"/>
    <w:rsid w:val="008A4860"/>
    <w:rsid w:val="008A4BDC"/>
    <w:rsid w:val="008A58A1"/>
    <w:rsid w:val="008A5E7D"/>
    <w:rsid w:val="008A60EA"/>
    <w:rsid w:val="008A6A48"/>
    <w:rsid w:val="008B011F"/>
    <w:rsid w:val="008B1EBF"/>
    <w:rsid w:val="008B5349"/>
    <w:rsid w:val="008B5366"/>
    <w:rsid w:val="008B571A"/>
    <w:rsid w:val="008B5D76"/>
    <w:rsid w:val="008B6B23"/>
    <w:rsid w:val="008B793E"/>
    <w:rsid w:val="008C06CD"/>
    <w:rsid w:val="008C09C6"/>
    <w:rsid w:val="008C1E64"/>
    <w:rsid w:val="008C21AE"/>
    <w:rsid w:val="008C2CBF"/>
    <w:rsid w:val="008C35DC"/>
    <w:rsid w:val="008C3600"/>
    <w:rsid w:val="008C4360"/>
    <w:rsid w:val="008C49FA"/>
    <w:rsid w:val="008C53D1"/>
    <w:rsid w:val="008C62AD"/>
    <w:rsid w:val="008C660D"/>
    <w:rsid w:val="008C6D64"/>
    <w:rsid w:val="008C775D"/>
    <w:rsid w:val="008D09BE"/>
    <w:rsid w:val="008D0D99"/>
    <w:rsid w:val="008D0DA0"/>
    <w:rsid w:val="008D1063"/>
    <w:rsid w:val="008D195C"/>
    <w:rsid w:val="008D1A07"/>
    <w:rsid w:val="008D264F"/>
    <w:rsid w:val="008D2F08"/>
    <w:rsid w:val="008D3349"/>
    <w:rsid w:val="008D4292"/>
    <w:rsid w:val="008D47F1"/>
    <w:rsid w:val="008D4AF3"/>
    <w:rsid w:val="008D5D54"/>
    <w:rsid w:val="008D62AF"/>
    <w:rsid w:val="008D749D"/>
    <w:rsid w:val="008E10C6"/>
    <w:rsid w:val="008E1BB3"/>
    <w:rsid w:val="008E2CE3"/>
    <w:rsid w:val="008E5462"/>
    <w:rsid w:val="008E6BA5"/>
    <w:rsid w:val="008E7605"/>
    <w:rsid w:val="008E7707"/>
    <w:rsid w:val="008F03AC"/>
    <w:rsid w:val="008F0DAC"/>
    <w:rsid w:val="008F12FC"/>
    <w:rsid w:val="008F1F7F"/>
    <w:rsid w:val="008F2244"/>
    <w:rsid w:val="008F289C"/>
    <w:rsid w:val="008F3568"/>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320"/>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48E7"/>
    <w:rsid w:val="00915219"/>
    <w:rsid w:val="00915585"/>
    <w:rsid w:val="00915F34"/>
    <w:rsid w:val="0091657D"/>
    <w:rsid w:val="00916801"/>
    <w:rsid w:val="00917651"/>
    <w:rsid w:val="00917A5B"/>
    <w:rsid w:val="00920117"/>
    <w:rsid w:val="0092017A"/>
    <w:rsid w:val="0092062A"/>
    <w:rsid w:val="00920A99"/>
    <w:rsid w:val="00920F30"/>
    <w:rsid w:val="00921B7C"/>
    <w:rsid w:val="00921D28"/>
    <w:rsid w:val="009239B0"/>
    <w:rsid w:val="009240D3"/>
    <w:rsid w:val="00924E6D"/>
    <w:rsid w:val="0092511B"/>
    <w:rsid w:val="009256E9"/>
    <w:rsid w:val="00926F7B"/>
    <w:rsid w:val="009303F8"/>
    <w:rsid w:val="0093118D"/>
    <w:rsid w:val="00931662"/>
    <w:rsid w:val="0093192A"/>
    <w:rsid w:val="00933C18"/>
    <w:rsid w:val="00933DD1"/>
    <w:rsid w:val="00934E2F"/>
    <w:rsid w:val="00937574"/>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C0E"/>
    <w:rsid w:val="00953DD6"/>
    <w:rsid w:val="00953FE4"/>
    <w:rsid w:val="00954718"/>
    <w:rsid w:val="009547F8"/>
    <w:rsid w:val="009550DF"/>
    <w:rsid w:val="00957328"/>
    <w:rsid w:val="0095788B"/>
    <w:rsid w:val="00957A4F"/>
    <w:rsid w:val="00957C26"/>
    <w:rsid w:val="00960DE6"/>
    <w:rsid w:val="00961929"/>
    <w:rsid w:val="0096242D"/>
    <w:rsid w:val="00963022"/>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61"/>
    <w:rsid w:val="00994E7B"/>
    <w:rsid w:val="00995766"/>
    <w:rsid w:val="00995B74"/>
    <w:rsid w:val="0099759C"/>
    <w:rsid w:val="009A0234"/>
    <w:rsid w:val="009A035F"/>
    <w:rsid w:val="009A0746"/>
    <w:rsid w:val="009A16B1"/>
    <w:rsid w:val="009A2394"/>
    <w:rsid w:val="009A2936"/>
    <w:rsid w:val="009A2D3E"/>
    <w:rsid w:val="009A3F94"/>
    <w:rsid w:val="009A4300"/>
    <w:rsid w:val="009A4CB3"/>
    <w:rsid w:val="009A61D2"/>
    <w:rsid w:val="009A6279"/>
    <w:rsid w:val="009A67DB"/>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27"/>
    <w:rsid w:val="009C6375"/>
    <w:rsid w:val="009C6B46"/>
    <w:rsid w:val="009C6C0E"/>
    <w:rsid w:val="009C6E91"/>
    <w:rsid w:val="009D1356"/>
    <w:rsid w:val="009D180F"/>
    <w:rsid w:val="009D22A8"/>
    <w:rsid w:val="009D3C73"/>
    <w:rsid w:val="009D4E7C"/>
    <w:rsid w:val="009D5563"/>
    <w:rsid w:val="009D559E"/>
    <w:rsid w:val="009D5B3C"/>
    <w:rsid w:val="009D6430"/>
    <w:rsid w:val="009D7626"/>
    <w:rsid w:val="009D7ED6"/>
    <w:rsid w:val="009E2BB6"/>
    <w:rsid w:val="009E2F54"/>
    <w:rsid w:val="009E638A"/>
    <w:rsid w:val="009E7BE8"/>
    <w:rsid w:val="009E7DCC"/>
    <w:rsid w:val="009F11F1"/>
    <w:rsid w:val="009F141B"/>
    <w:rsid w:val="009F28D9"/>
    <w:rsid w:val="009F3693"/>
    <w:rsid w:val="009F3E03"/>
    <w:rsid w:val="009F4E8E"/>
    <w:rsid w:val="009F6583"/>
    <w:rsid w:val="009F668E"/>
    <w:rsid w:val="009F77CB"/>
    <w:rsid w:val="009F7C19"/>
    <w:rsid w:val="00A012F0"/>
    <w:rsid w:val="00A01AD1"/>
    <w:rsid w:val="00A01F18"/>
    <w:rsid w:val="00A020A8"/>
    <w:rsid w:val="00A0245B"/>
    <w:rsid w:val="00A02655"/>
    <w:rsid w:val="00A03B60"/>
    <w:rsid w:val="00A0420D"/>
    <w:rsid w:val="00A0428F"/>
    <w:rsid w:val="00A0499D"/>
    <w:rsid w:val="00A04C2A"/>
    <w:rsid w:val="00A05335"/>
    <w:rsid w:val="00A05489"/>
    <w:rsid w:val="00A0610E"/>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063"/>
    <w:rsid w:val="00A1537C"/>
    <w:rsid w:val="00A17D78"/>
    <w:rsid w:val="00A17E96"/>
    <w:rsid w:val="00A20188"/>
    <w:rsid w:val="00A202E4"/>
    <w:rsid w:val="00A20A2B"/>
    <w:rsid w:val="00A21B0D"/>
    <w:rsid w:val="00A2556C"/>
    <w:rsid w:val="00A27BDE"/>
    <w:rsid w:val="00A313CE"/>
    <w:rsid w:val="00A31C27"/>
    <w:rsid w:val="00A32D47"/>
    <w:rsid w:val="00A32F1B"/>
    <w:rsid w:val="00A33A0A"/>
    <w:rsid w:val="00A35BDD"/>
    <w:rsid w:val="00A35BEC"/>
    <w:rsid w:val="00A35FEF"/>
    <w:rsid w:val="00A3645D"/>
    <w:rsid w:val="00A366A4"/>
    <w:rsid w:val="00A371A2"/>
    <w:rsid w:val="00A3742F"/>
    <w:rsid w:val="00A3779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A8"/>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608E0"/>
    <w:rsid w:val="00A6170C"/>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64F5"/>
    <w:rsid w:val="00A86EDD"/>
    <w:rsid w:val="00A877FE"/>
    <w:rsid w:val="00A902B7"/>
    <w:rsid w:val="00A90443"/>
    <w:rsid w:val="00A90D1F"/>
    <w:rsid w:val="00A9161C"/>
    <w:rsid w:val="00A93B4F"/>
    <w:rsid w:val="00A93D7A"/>
    <w:rsid w:val="00A94DE5"/>
    <w:rsid w:val="00A95935"/>
    <w:rsid w:val="00A96A9C"/>
    <w:rsid w:val="00AA0F1E"/>
    <w:rsid w:val="00AA2B29"/>
    <w:rsid w:val="00AA40DD"/>
    <w:rsid w:val="00AA626F"/>
    <w:rsid w:val="00AA6524"/>
    <w:rsid w:val="00AA78F8"/>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DE2"/>
    <w:rsid w:val="00AB7EAC"/>
    <w:rsid w:val="00AC05A5"/>
    <w:rsid w:val="00AC13F8"/>
    <w:rsid w:val="00AC3187"/>
    <w:rsid w:val="00AC3299"/>
    <w:rsid w:val="00AC57FD"/>
    <w:rsid w:val="00AC5B34"/>
    <w:rsid w:val="00AC5B73"/>
    <w:rsid w:val="00AC5C7E"/>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DCA"/>
    <w:rsid w:val="00AD6EA5"/>
    <w:rsid w:val="00AD75EF"/>
    <w:rsid w:val="00AE1EBD"/>
    <w:rsid w:val="00AE27F6"/>
    <w:rsid w:val="00AE2F76"/>
    <w:rsid w:val="00AE4309"/>
    <w:rsid w:val="00AE5BA3"/>
    <w:rsid w:val="00AE5D72"/>
    <w:rsid w:val="00AE69F3"/>
    <w:rsid w:val="00AE79F7"/>
    <w:rsid w:val="00AE7A11"/>
    <w:rsid w:val="00AF0194"/>
    <w:rsid w:val="00AF042F"/>
    <w:rsid w:val="00AF050E"/>
    <w:rsid w:val="00AF09E5"/>
    <w:rsid w:val="00AF1019"/>
    <w:rsid w:val="00AF134E"/>
    <w:rsid w:val="00AF1732"/>
    <w:rsid w:val="00AF21D9"/>
    <w:rsid w:val="00AF245C"/>
    <w:rsid w:val="00AF2855"/>
    <w:rsid w:val="00AF3051"/>
    <w:rsid w:val="00AF3B8C"/>
    <w:rsid w:val="00AF63A8"/>
    <w:rsid w:val="00AF6D5C"/>
    <w:rsid w:val="00AF77B3"/>
    <w:rsid w:val="00AF7DC5"/>
    <w:rsid w:val="00B00724"/>
    <w:rsid w:val="00B00D06"/>
    <w:rsid w:val="00B01300"/>
    <w:rsid w:val="00B02884"/>
    <w:rsid w:val="00B02A9E"/>
    <w:rsid w:val="00B03026"/>
    <w:rsid w:val="00B0319E"/>
    <w:rsid w:val="00B035B9"/>
    <w:rsid w:val="00B0372B"/>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E40"/>
    <w:rsid w:val="00B228B5"/>
    <w:rsid w:val="00B22C46"/>
    <w:rsid w:val="00B22E21"/>
    <w:rsid w:val="00B24CF0"/>
    <w:rsid w:val="00B24E84"/>
    <w:rsid w:val="00B25AE6"/>
    <w:rsid w:val="00B25C46"/>
    <w:rsid w:val="00B25CA8"/>
    <w:rsid w:val="00B26232"/>
    <w:rsid w:val="00B27972"/>
    <w:rsid w:val="00B279F9"/>
    <w:rsid w:val="00B30F67"/>
    <w:rsid w:val="00B31ECF"/>
    <w:rsid w:val="00B32556"/>
    <w:rsid w:val="00B34036"/>
    <w:rsid w:val="00B3416F"/>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D7F"/>
    <w:rsid w:val="00B5435B"/>
    <w:rsid w:val="00B570B0"/>
    <w:rsid w:val="00B6075A"/>
    <w:rsid w:val="00B60B92"/>
    <w:rsid w:val="00B61559"/>
    <w:rsid w:val="00B619D0"/>
    <w:rsid w:val="00B61D81"/>
    <w:rsid w:val="00B6243D"/>
    <w:rsid w:val="00B65216"/>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CFD"/>
    <w:rsid w:val="00B8469A"/>
    <w:rsid w:val="00B85CDE"/>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24C3"/>
    <w:rsid w:val="00BA3933"/>
    <w:rsid w:val="00BA4D39"/>
    <w:rsid w:val="00BA4D3C"/>
    <w:rsid w:val="00BA549D"/>
    <w:rsid w:val="00BA6EC1"/>
    <w:rsid w:val="00BA7395"/>
    <w:rsid w:val="00BB1516"/>
    <w:rsid w:val="00BB1A12"/>
    <w:rsid w:val="00BB1BC1"/>
    <w:rsid w:val="00BB1E2F"/>
    <w:rsid w:val="00BB1EE8"/>
    <w:rsid w:val="00BB2570"/>
    <w:rsid w:val="00BB345B"/>
    <w:rsid w:val="00BB39EF"/>
    <w:rsid w:val="00BB3ED7"/>
    <w:rsid w:val="00BB4BC7"/>
    <w:rsid w:val="00BB504F"/>
    <w:rsid w:val="00BB589E"/>
    <w:rsid w:val="00BB6A04"/>
    <w:rsid w:val="00BB7EC0"/>
    <w:rsid w:val="00BC218E"/>
    <w:rsid w:val="00BC3386"/>
    <w:rsid w:val="00BC56E6"/>
    <w:rsid w:val="00BC5F76"/>
    <w:rsid w:val="00BC68B1"/>
    <w:rsid w:val="00BC6C93"/>
    <w:rsid w:val="00BC7009"/>
    <w:rsid w:val="00BC7F38"/>
    <w:rsid w:val="00BD03F6"/>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7E61"/>
    <w:rsid w:val="00C005C2"/>
    <w:rsid w:val="00C02DE6"/>
    <w:rsid w:val="00C05782"/>
    <w:rsid w:val="00C06318"/>
    <w:rsid w:val="00C063E6"/>
    <w:rsid w:val="00C06481"/>
    <w:rsid w:val="00C071BC"/>
    <w:rsid w:val="00C10919"/>
    <w:rsid w:val="00C11957"/>
    <w:rsid w:val="00C1376A"/>
    <w:rsid w:val="00C1406D"/>
    <w:rsid w:val="00C146E0"/>
    <w:rsid w:val="00C15FF2"/>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5E75"/>
    <w:rsid w:val="00C46093"/>
    <w:rsid w:val="00C46167"/>
    <w:rsid w:val="00C4631C"/>
    <w:rsid w:val="00C469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1226"/>
    <w:rsid w:val="00C62792"/>
    <w:rsid w:val="00C62EC2"/>
    <w:rsid w:val="00C63D60"/>
    <w:rsid w:val="00C64076"/>
    <w:rsid w:val="00C644E8"/>
    <w:rsid w:val="00C6529D"/>
    <w:rsid w:val="00C6627D"/>
    <w:rsid w:val="00C6688C"/>
    <w:rsid w:val="00C67018"/>
    <w:rsid w:val="00C67461"/>
    <w:rsid w:val="00C725FB"/>
    <w:rsid w:val="00C73705"/>
    <w:rsid w:val="00C73F03"/>
    <w:rsid w:val="00C753E3"/>
    <w:rsid w:val="00C75541"/>
    <w:rsid w:val="00C755CE"/>
    <w:rsid w:val="00C75D20"/>
    <w:rsid w:val="00C75FB6"/>
    <w:rsid w:val="00C7662F"/>
    <w:rsid w:val="00C77E01"/>
    <w:rsid w:val="00C80EA2"/>
    <w:rsid w:val="00C80FFB"/>
    <w:rsid w:val="00C8158F"/>
    <w:rsid w:val="00C82670"/>
    <w:rsid w:val="00C82F98"/>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6F0"/>
    <w:rsid w:val="00CA2FEF"/>
    <w:rsid w:val="00CA51CB"/>
    <w:rsid w:val="00CA6571"/>
    <w:rsid w:val="00CB0053"/>
    <w:rsid w:val="00CB0BE3"/>
    <w:rsid w:val="00CB1099"/>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6DF"/>
    <w:rsid w:val="00CD091E"/>
    <w:rsid w:val="00CD14B4"/>
    <w:rsid w:val="00CD15D5"/>
    <w:rsid w:val="00CD19A4"/>
    <w:rsid w:val="00CD2107"/>
    <w:rsid w:val="00CD2200"/>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BA7"/>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10219"/>
    <w:rsid w:val="00D10752"/>
    <w:rsid w:val="00D12603"/>
    <w:rsid w:val="00D1272B"/>
    <w:rsid w:val="00D142B0"/>
    <w:rsid w:val="00D1632A"/>
    <w:rsid w:val="00D16A41"/>
    <w:rsid w:val="00D1753E"/>
    <w:rsid w:val="00D20710"/>
    <w:rsid w:val="00D20B88"/>
    <w:rsid w:val="00D22253"/>
    <w:rsid w:val="00D22E9C"/>
    <w:rsid w:val="00D230E4"/>
    <w:rsid w:val="00D240AD"/>
    <w:rsid w:val="00D241AA"/>
    <w:rsid w:val="00D24AC4"/>
    <w:rsid w:val="00D25991"/>
    <w:rsid w:val="00D260E9"/>
    <w:rsid w:val="00D2611C"/>
    <w:rsid w:val="00D267C9"/>
    <w:rsid w:val="00D30333"/>
    <w:rsid w:val="00D32069"/>
    <w:rsid w:val="00D33415"/>
    <w:rsid w:val="00D338F3"/>
    <w:rsid w:val="00D33A48"/>
    <w:rsid w:val="00D33BD0"/>
    <w:rsid w:val="00D3408B"/>
    <w:rsid w:val="00D35BEA"/>
    <w:rsid w:val="00D37056"/>
    <w:rsid w:val="00D3744F"/>
    <w:rsid w:val="00D37F88"/>
    <w:rsid w:val="00D4217A"/>
    <w:rsid w:val="00D43A23"/>
    <w:rsid w:val="00D44313"/>
    <w:rsid w:val="00D448D8"/>
    <w:rsid w:val="00D44BEF"/>
    <w:rsid w:val="00D44E43"/>
    <w:rsid w:val="00D45EF2"/>
    <w:rsid w:val="00D4670A"/>
    <w:rsid w:val="00D46946"/>
    <w:rsid w:val="00D470FD"/>
    <w:rsid w:val="00D50A3E"/>
    <w:rsid w:val="00D525CB"/>
    <w:rsid w:val="00D52B0C"/>
    <w:rsid w:val="00D5311E"/>
    <w:rsid w:val="00D54D9E"/>
    <w:rsid w:val="00D55A34"/>
    <w:rsid w:val="00D5655D"/>
    <w:rsid w:val="00D569CA"/>
    <w:rsid w:val="00D56E1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11F"/>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444"/>
    <w:rsid w:val="00D77C8C"/>
    <w:rsid w:val="00D77F85"/>
    <w:rsid w:val="00D77FAB"/>
    <w:rsid w:val="00D806BF"/>
    <w:rsid w:val="00D8081F"/>
    <w:rsid w:val="00D80C29"/>
    <w:rsid w:val="00D81DAB"/>
    <w:rsid w:val="00D82858"/>
    <w:rsid w:val="00D83ADE"/>
    <w:rsid w:val="00D8626D"/>
    <w:rsid w:val="00D86955"/>
    <w:rsid w:val="00D86C16"/>
    <w:rsid w:val="00D90337"/>
    <w:rsid w:val="00D909DC"/>
    <w:rsid w:val="00D92BF1"/>
    <w:rsid w:val="00D945DC"/>
    <w:rsid w:val="00D95C1B"/>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932"/>
    <w:rsid w:val="00DC7319"/>
    <w:rsid w:val="00DC73EF"/>
    <w:rsid w:val="00DC7B76"/>
    <w:rsid w:val="00DD0E5E"/>
    <w:rsid w:val="00DD13A1"/>
    <w:rsid w:val="00DD1EE2"/>
    <w:rsid w:val="00DD2475"/>
    <w:rsid w:val="00DD2932"/>
    <w:rsid w:val="00DD5319"/>
    <w:rsid w:val="00DD5FC3"/>
    <w:rsid w:val="00DD61A2"/>
    <w:rsid w:val="00DD7259"/>
    <w:rsid w:val="00DD72A5"/>
    <w:rsid w:val="00DD7689"/>
    <w:rsid w:val="00DD7B82"/>
    <w:rsid w:val="00DE07EA"/>
    <w:rsid w:val="00DE0C79"/>
    <w:rsid w:val="00DE11DE"/>
    <w:rsid w:val="00DE1381"/>
    <w:rsid w:val="00DE1449"/>
    <w:rsid w:val="00DE1FA9"/>
    <w:rsid w:val="00DE2C5A"/>
    <w:rsid w:val="00DE3390"/>
    <w:rsid w:val="00DE3812"/>
    <w:rsid w:val="00DE5974"/>
    <w:rsid w:val="00DE6CA1"/>
    <w:rsid w:val="00DE705A"/>
    <w:rsid w:val="00DE714D"/>
    <w:rsid w:val="00DF020D"/>
    <w:rsid w:val="00DF0355"/>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27E"/>
    <w:rsid w:val="00E063B8"/>
    <w:rsid w:val="00E1005E"/>
    <w:rsid w:val="00E10C18"/>
    <w:rsid w:val="00E11714"/>
    <w:rsid w:val="00E11AEF"/>
    <w:rsid w:val="00E11EDF"/>
    <w:rsid w:val="00E1227C"/>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17EE"/>
    <w:rsid w:val="00E32139"/>
    <w:rsid w:val="00E324C4"/>
    <w:rsid w:val="00E328A6"/>
    <w:rsid w:val="00E3363A"/>
    <w:rsid w:val="00E338B7"/>
    <w:rsid w:val="00E3416F"/>
    <w:rsid w:val="00E34315"/>
    <w:rsid w:val="00E34376"/>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4B85"/>
    <w:rsid w:val="00E758DB"/>
    <w:rsid w:val="00E76CFA"/>
    <w:rsid w:val="00E81CCF"/>
    <w:rsid w:val="00E81CD4"/>
    <w:rsid w:val="00E82163"/>
    <w:rsid w:val="00E82A45"/>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5378"/>
    <w:rsid w:val="00E95525"/>
    <w:rsid w:val="00E95C62"/>
    <w:rsid w:val="00E96908"/>
    <w:rsid w:val="00E96A50"/>
    <w:rsid w:val="00EA00CB"/>
    <w:rsid w:val="00EA04DE"/>
    <w:rsid w:val="00EA0B62"/>
    <w:rsid w:val="00EA0D15"/>
    <w:rsid w:val="00EA2625"/>
    <w:rsid w:val="00EA31DA"/>
    <w:rsid w:val="00EA44A5"/>
    <w:rsid w:val="00EA5310"/>
    <w:rsid w:val="00EA58F9"/>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7295"/>
    <w:rsid w:val="00EC752E"/>
    <w:rsid w:val="00EC794F"/>
    <w:rsid w:val="00ED001D"/>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5EEF"/>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F06"/>
    <w:rsid w:val="00F31656"/>
    <w:rsid w:val="00F31D42"/>
    <w:rsid w:val="00F31DC7"/>
    <w:rsid w:val="00F321DF"/>
    <w:rsid w:val="00F32F03"/>
    <w:rsid w:val="00F330F2"/>
    <w:rsid w:val="00F3359A"/>
    <w:rsid w:val="00F339D8"/>
    <w:rsid w:val="00F347BB"/>
    <w:rsid w:val="00F35044"/>
    <w:rsid w:val="00F35C41"/>
    <w:rsid w:val="00F362AE"/>
    <w:rsid w:val="00F36970"/>
    <w:rsid w:val="00F40AD3"/>
    <w:rsid w:val="00F416B4"/>
    <w:rsid w:val="00F431DA"/>
    <w:rsid w:val="00F43859"/>
    <w:rsid w:val="00F438EB"/>
    <w:rsid w:val="00F43C45"/>
    <w:rsid w:val="00F44C55"/>
    <w:rsid w:val="00F44EAE"/>
    <w:rsid w:val="00F4582B"/>
    <w:rsid w:val="00F46399"/>
    <w:rsid w:val="00F47F56"/>
    <w:rsid w:val="00F50AF7"/>
    <w:rsid w:val="00F50B57"/>
    <w:rsid w:val="00F50D2E"/>
    <w:rsid w:val="00F51685"/>
    <w:rsid w:val="00F52004"/>
    <w:rsid w:val="00F53187"/>
    <w:rsid w:val="00F54397"/>
    <w:rsid w:val="00F544BE"/>
    <w:rsid w:val="00F55909"/>
    <w:rsid w:val="00F55D5C"/>
    <w:rsid w:val="00F57BBE"/>
    <w:rsid w:val="00F6123F"/>
    <w:rsid w:val="00F61A06"/>
    <w:rsid w:val="00F61D81"/>
    <w:rsid w:val="00F61F31"/>
    <w:rsid w:val="00F624BE"/>
    <w:rsid w:val="00F63BC8"/>
    <w:rsid w:val="00F640CF"/>
    <w:rsid w:val="00F64D18"/>
    <w:rsid w:val="00F65CE6"/>
    <w:rsid w:val="00F6612E"/>
    <w:rsid w:val="00F663BA"/>
    <w:rsid w:val="00F679B8"/>
    <w:rsid w:val="00F70C0E"/>
    <w:rsid w:val="00F72946"/>
    <w:rsid w:val="00F72A29"/>
    <w:rsid w:val="00F72AFC"/>
    <w:rsid w:val="00F731E6"/>
    <w:rsid w:val="00F74A49"/>
    <w:rsid w:val="00F74C33"/>
    <w:rsid w:val="00F74E19"/>
    <w:rsid w:val="00F751D6"/>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1113"/>
    <w:rsid w:val="00FB1420"/>
    <w:rsid w:val="00FB2B08"/>
    <w:rsid w:val="00FB3001"/>
    <w:rsid w:val="00FB361E"/>
    <w:rsid w:val="00FB3CC4"/>
    <w:rsid w:val="00FB4CB7"/>
    <w:rsid w:val="00FB4F8D"/>
    <w:rsid w:val="00FB5EA7"/>
    <w:rsid w:val="00FB637E"/>
    <w:rsid w:val="00FB741D"/>
    <w:rsid w:val="00FC04D5"/>
    <w:rsid w:val="00FC1BF1"/>
    <w:rsid w:val="00FC230B"/>
    <w:rsid w:val="00FC25F5"/>
    <w:rsid w:val="00FC5334"/>
    <w:rsid w:val="00FC663C"/>
    <w:rsid w:val="00FC7F50"/>
    <w:rsid w:val="00FD067A"/>
    <w:rsid w:val="00FD097F"/>
    <w:rsid w:val="00FD0C79"/>
    <w:rsid w:val="00FD129B"/>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3A7D"/>
    <w:rsid w:val="00FE49D4"/>
    <w:rsid w:val="00FE590A"/>
    <w:rsid w:val="00FE6ACE"/>
    <w:rsid w:val="00FE6C90"/>
    <w:rsid w:val="00FE7281"/>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aliases w:val="ContentsHeader, 1,-Manuals,hdr,1"/>
    <w:basedOn w:val="Normlny"/>
    <w:link w:val="HlavikaChar"/>
    <w:uiPriority w:val="99"/>
    <w:rsid w:val="00796CF2"/>
    <w:pPr>
      <w:tabs>
        <w:tab w:val="center" w:pos="4536"/>
        <w:tab w:val="right" w:pos="9072"/>
      </w:tabs>
      <w:spacing w:after="0"/>
    </w:pPr>
  </w:style>
  <w:style w:type="character" w:customStyle="1" w:styleId="HlavikaChar">
    <w:name w:val="Hlavička Char"/>
    <w:aliases w:val="ContentsHeader Char, 1 Char,-Manuals Char,hdr Char,1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numbering" w:customStyle="1" w:styleId="Style12">
    <w:name w:val="Style12"/>
    <w:rsid w:val="00D77444"/>
    <w:pPr>
      <w:numPr>
        <w:numId w:val="1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image" Target="media/image2.jpeg"/><Relationship Id="rId30" Type="http://schemas.openxmlformats.org/officeDocument/2006/relationships/fontTable" Target="fontTable.xml"/><Relationship Id="rId35" Type="http://schemas.microsoft.com/office/2016/09/relationships/commentsIds" Target="commentsIds.xml"/><Relationship Id="rId43" Type="http://schemas.microsoft.com/office/2018/08/relationships/commentsExtensible" Target="commentsExtensible.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B6B27-0B6E-482A-B753-57638B29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23182</Words>
  <Characters>132139</Characters>
  <Application>Microsoft Office Word</Application>
  <DocSecurity>0</DocSecurity>
  <Lines>1101</Lines>
  <Paragraphs>310</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155011</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Tomáš Tuček</cp:lastModifiedBy>
  <cp:revision>5</cp:revision>
  <cp:lastPrinted>2024-09-24T10:20:00Z</cp:lastPrinted>
  <dcterms:created xsi:type="dcterms:W3CDTF">2025-09-05T10:41:00Z</dcterms:created>
  <dcterms:modified xsi:type="dcterms:W3CDTF">2025-09-05T10:44:00Z</dcterms:modified>
</cp:coreProperties>
</file>