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E7687" w14:textId="01BB7E64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</w:t>
      </w:r>
      <w:r w:rsidR="00E466D3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ĚTLENÍ ZADÁVACÍ DOKUMENTACE Č. </w:t>
      </w:r>
      <w:r w:rsidR="00AB4F2E">
        <w:rPr>
          <w:rFonts w:asciiTheme="majorHAnsi" w:hAnsiTheme="majorHAnsi"/>
          <w:b/>
          <w:kern w:val="32"/>
          <w:sz w:val="32"/>
          <w:szCs w:val="32"/>
          <w:lang w:eastAsia="en-US"/>
        </w:rPr>
        <w:t>2</w:t>
      </w:r>
    </w:p>
    <w:p w14:paraId="10EC77C1" w14:textId="77777777" w:rsidR="007D175A" w:rsidRDefault="007D175A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115613EE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2E4740BE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7E8B8419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957B36F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813E9D8" w14:textId="68C740C1" w:rsidR="002B78D5" w:rsidRPr="0024672C" w:rsidRDefault="00716DE9" w:rsidP="0024672C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24672C">
        <w:rPr>
          <w:b/>
          <w:bCs/>
          <w:sz w:val="40"/>
          <w:szCs w:val="22"/>
        </w:rPr>
        <w:t>HOSTĚRADICE_VÝROBNA LAHŮDEK_ODSTRANĚNÍ STAVBY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6EFECE5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403E0B3D" w14:textId="77777777" w:rsidR="002B78D5" w:rsidRPr="002B78D5" w:rsidRDefault="002B78D5" w:rsidP="002B78D5">
      <w:pPr>
        <w:rPr>
          <w:lang w:eastAsia="en-US"/>
        </w:rPr>
      </w:pPr>
    </w:p>
    <w:p w14:paraId="2741E8EC" w14:textId="08918A3D" w:rsidR="002B78D5" w:rsidRPr="0024672C" w:rsidRDefault="002B78D5" w:rsidP="002B78D5">
      <w:pPr>
        <w:ind w:left="2832" w:hanging="2832"/>
        <w:rPr>
          <w:sz w:val="20"/>
          <w:szCs w:val="20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24672C" w:rsidRPr="0024672C">
        <w:rPr>
          <w:sz w:val="20"/>
          <w:szCs w:val="20"/>
        </w:rPr>
        <w:t>HOSTĚRADICE_VÝROBNA LAHŮDEK_ODSTRANĚNÍ STAVBY</w:t>
      </w:r>
    </w:p>
    <w:p w14:paraId="26915D5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31B6572D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699D64CE" w14:textId="6596E475" w:rsidR="002B78D5" w:rsidRPr="0024672C" w:rsidRDefault="002B78D5" w:rsidP="0024672C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56312314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361B93DA" w14:textId="77777777" w:rsidR="00DB23C9" w:rsidRPr="000E59F5" w:rsidRDefault="00DB23C9" w:rsidP="00DB23C9"/>
    <w:p w14:paraId="128F5A6C" w14:textId="77777777" w:rsidR="0024672C" w:rsidRPr="00974C9C" w:rsidRDefault="0024672C" w:rsidP="0024672C">
      <w:pPr>
        <w:rPr>
          <w:sz w:val="22"/>
        </w:rPr>
      </w:pPr>
      <w:bookmarkStart w:id="1" w:name="_Hlk5793919"/>
      <w:bookmarkStart w:id="2" w:name="_Hlk29835657"/>
      <w:r w:rsidRPr="00974C9C">
        <w:rPr>
          <w:sz w:val="22"/>
        </w:rPr>
        <w:t>Název Zadavatele:</w:t>
      </w:r>
      <w:r w:rsidRPr="00974C9C">
        <w:rPr>
          <w:sz w:val="22"/>
        </w:rPr>
        <w:tab/>
        <w:t xml:space="preserve">Obec </w:t>
      </w:r>
      <w:r>
        <w:rPr>
          <w:sz w:val="22"/>
        </w:rPr>
        <w:t>Hostěradice</w:t>
      </w:r>
      <w:r w:rsidRPr="00974C9C">
        <w:rPr>
          <w:sz w:val="22"/>
        </w:rPr>
        <w:t xml:space="preserve"> </w:t>
      </w:r>
    </w:p>
    <w:p w14:paraId="208C9191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Sídlo: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Hostěradice 57, Hostěradice 671 71</w:t>
      </w:r>
    </w:p>
    <w:p w14:paraId="4BB92138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Zastoupený: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Ing. Martin Vančura</w:t>
      </w:r>
      <w:r w:rsidRPr="00974C9C">
        <w:rPr>
          <w:sz w:val="22"/>
        </w:rPr>
        <w:t>, starosta obce</w:t>
      </w:r>
      <w:r w:rsidRPr="00974C9C">
        <w:rPr>
          <w:sz w:val="22"/>
        </w:rPr>
        <w:tab/>
      </w:r>
    </w:p>
    <w:p w14:paraId="183C4E5E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 xml:space="preserve">IČ: 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Start w:id="3" w:name="_Hlk5794067"/>
      <w:r>
        <w:rPr>
          <w:sz w:val="22"/>
        </w:rPr>
        <w:t>00292834</w:t>
      </w:r>
    </w:p>
    <w:bookmarkEnd w:id="3"/>
    <w:p w14:paraId="5C972AA3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DIČ: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Start w:id="4" w:name="_Hlk5794084"/>
      <w:bookmarkStart w:id="5" w:name="_Hlk5794076"/>
      <w:r w:rsidRPr="00974C9C">
        <w:rPr>
          <w:sz w:val="22"/>
        </w:rPr>
        <w:t>CZ</w:t>
      </w:r>
      <w:bookmarkEnd w:id="4"/>
      <w:r>
        <w:rPr>
          <w:sz w:val="22"/>
        </w:rPr>
        <w:t>00292834</w:t>
      </w:r>
    </w:p>
    <w:p w14:paraId="2E4B9BCA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Bankovní spojení:</w:t>
      </w:r>
      <w:r w:rsidRPr="00974C9C">
        <w:rPr>
          <w:sz w:val="22"/>
        </w:rPr>
        <w:tab/>
      </w:r>
      <w:r>
        <w:rPr>
          <w:sz w:val="22"/>
        </w:rPr>
        <w:t xml:space="preserve">Komerční banka </w:t>
      </w:r>
    </w:p>
    <w:p w14:paraId="25A44F6E" w14:textId="77777777" w:rsidR="0024672C" w:rsidRDefault="0024672C" w:rsidP="0024672C">
      <w:pPr>
        <w:rPr>
          <w:sz w:val="22"/>
        </w:rPr>
      </w:pPr>
      <w:r w:rsidRPr="00974C9C">
        <w:rPr>
          <w:sz w:val="22"/>
        </w:rPr>
        <w:t>Číslo účtu: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End w:id="1"/>
      <w:r>
        <w:rPr>
          <w:sz w:val="22"/>
        </w:rPr>
        <w:t>3425-741/0100</w:t>
      </w:r>
    </w:p>
    <w:p w14:paraId="2B87E789" w14:textId="77777777" w:rsidR="0024672C" w:rsidRPr="00974C9C" w:rsidRDefault="0024672C" w:rsidP="0024672C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r w:rsidRPr="00C8668D">
        <w:rPr>
          <w:sz w:val="22"/>
        </w:rPr>
        <w:t>https://www.profilzadavatele.cz/profil-zadavatele/obec-hosteradice_1864/</w:t>
      </w:r>
    </w:p>
    <w:bookmarkEnd w:id="2"/>
    <w:bookmarkEnd w:id="5"/>
    <w:p w14:paraId="49DA1591" w14:textId="77777777" w:rsidR="00716DE9" w:rsidRDefault="00716DE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E7A2F72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6" w:name="_Toc299618898"/>
      <w:bookmarkStart w:id="7" w:name="_Ref373307912"/>
      <w:bookmarkStart w:id="8" w:name="_Ref373308591"/>
      <w:bookmarkStart w:id="9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  <w:bookmarkEnd w:id="8"/>
      <w:bookmarkEnd w:id="9"/>
    </w:p>
    <w:p w14:paraId="407B051A" w14:textId="77777777" w:rsidR="00DB23C9" w:rsidRPr="000E59F5" w:rsidRDefault="00DB23C9" w:rsidP="00DB23C9"/>
    <w:p w14:paraId="231CB5C5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1F75FF11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0CC6E102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44B2B52F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16DDB367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478D16D1" w14:textId="3F0C2DAA" w:rsidR="00DB23C9" w:rsidRPr="0024672C" w:rsidRDefault="0024672C" w:rsidP="0024672C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8" w:history="1">
        <w:r>
          <w:rPr>
            <w:rStyle w:val="Hypertextovodkaz"/>
          </w:rPr>
          <w:t>+420</w:t>
        </w:r>
      </w:hyperlink>
      <w:r>
        <w:rPr>
          <w:sz w:val="22"/>
        </w:rPr>
        <w:t> 731 623 492</w:t>
      </w:r>
    </w:p>
    <w:p w14:paraId="0AB123A0" w14:textId="77777777" w:rsidR="00603F12" w:rsidRDefault="00603F12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8B0607B" w14:textId="5CAD937D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>Výše uveden</w:t>
      </w:r>
      <w:r w:rsidR="00603F12">
        <w:rPr>
          <w:rFonts w:eastAsia="Calibri"/>
          <w:sz w:val="22"/>
          <w:szCs w:val="22"/>
          <w:lang w:eastAsia="en-US"/>
        </w:rPr>
        <w:t>ý</w:t>
      </w:r>
      <w:r w:rsidRPr="00642D44">
        <w:rPr>
          <w:rFonts w:eastAsia="Calibri"/>
          <w:sz w:val="22"/>
          <w:szCs w:val="22"/>
          <w:lang w:eastAsia="en-US"/>
        </w:rPr>
        <w:t xml:space="preserve"> zadavatel </w:t>
      </w:r>
      <w:r>
        <w:rPr>
          <w:rFonts w:eastAsia="Calibri"/>
          <w:sz w:val="22"/>
          <w:szCs w:val="22"/>
          <w:lang w:eastAsia="en-US"/>
        </w:rPr>
        <w:t>Vám v souladu s ustanovením § 9</w:t>
      </w:r>
      <w:r w:rsidR="004601EC">
        <w:rPr>
          <w:rFonts w:eastAsia="Calibri"/>
          <w:sz w:val="22"/>
          <w:szCs w:val="22"/>
          <w:lang w:eastAsia="en-US"/>
        </w:rPr>
        <w:t>9</w:t>
      </w:r>
      <w:r>
        <w:rPr>
          <w:rFonts w:eastAsia="Calibri"/>
          <w:sz w:val="22"/>
          <w:szCs w:val="22"/>
          <w:lang w:eastAsia="en-US"/>
        </w:rPr>
        <w:t xml:space="preserve"> resp. § 54 odst. 5 zákona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317220BB" w14:textId="77777777" w:rsidR="00FD0495" w:rsidRPr="00642D44" w:rsidRDefault="00FD0495" w:rsidP="00DB23C9">
      <w:pPr>
        <w:rPr>
          <w:sz w:val="22"/>
          <w:szCs w:val="22"/>
        </w:rPr>
      </w:pPr>
    </w:p>
    <w:p w14:paraId="4E68197B" w14:textId="2426311F" w:rsidR="0024672C" w:rsidRPr="0050209F" w:rsidRDefault="0050209F" w:rsidP="0024672C">
      <w:pPr>
        <w:rPr>
          <w:b/>
          <w:bCs/>
          <w:sz w:val="22"/>
          <w:szCs w:val="22"/>
        </w:rPr>
      </w:pPr>
      <w:r w:rsidRPr="0050209F">
        <w:rPr>
          <w:b/>
          <w:bCs/>
          <w:sz w:val="22"/>
          <w:szCs w:val="22"/>
        </w:rPr>
        <w:t>OTÁZKA Č. 1</w:t>
      </w:r>
    </w:p>
    <w:p w14:paraId="683742B7" w14:textId="06DDD5C0" w:rsidR="0050209F" w:rsidRPr="0050209F" w:rsidRDefault="0050209F" w:rsidP="0024672C">
      <w:pPr>
        <w:rPr>
          <w:color w:val="333333"/>
          <w:sz w:val="22"/>
          <w:szCs w:val="22"/>
        </w:rPr>
      </w:pPr>
      <w:r w:rsidRPr="0050209F">
        <w:rPr>
          <w:color w:val="333333"/>
          <w:sz w:val="22"/>
          <w:szCs w:val="22"/>
        </w:rPr>
        <w:t>Jaká bude možná maximální tonáž vozidel (souprav) pro odvoz stavebních sutí ze stavby zadní bránou na skládku. Tento údaj jsme v projektové dokumentaci ani v dokladové části nenašli.</w:t>
      </w:r>
    </w:p>
    <w:p w14:paraId="32CD8E7D" w14:textId="77777777" w:rsidR="0050209F" w:rsidRPr="0050209F" w:rsidRDefault="0050209F" w:rsidP="0050209F">
      <w:pPr>
        <w:rPr>
          <w:b/>
          <w:bCs/>
          <w:color w:val="333333"/>
          <w:sz w:val="22"/>
          <w:szCs w:val="22"/>
        </w:rPr>
      </w:pPr>
      <w:r w:rsidRPr="0050209F">
        <w:rPr>
          <w:b/>
          <w:bCs/>
          <w:color w:val="333333"/>
          <w:sz w:val="22"/>
          <w:szCs w:val="22"/>
        </w:rPr>
        <w:t>ODPOVĚ´D Č. 1</w:t>
      </w:r>
    </w:p>
    <w:p w14:paraId="3BDD3B39" w14:textId="0C4AF60A" w:rsidR="0050209F" w:rsidRPr="0050209F" w:rsidRDefault="0050209F" w:rsidP="0050209F">
      <w:pPr>
        <w:rPr>
          <w:color w:val="333333"/>
          <w:sz w:val="22"/>
          <w:szCs w:val="22"/>
        </w:rPr>
      </w:pPr>
      <w:r w:rsidRPr="0050209F">
        <w:rPr>
          <w:sz w:val="22"/>
          <w:szCs w:val="22"/>
        </w:rPr>
        <w:t xml:space="preserve">Tonáž vozidel pro odvoz suti v </w:t>
      </w:r>
      <w:proofErr w:type="gramStart"/>
      <w:r w:rsidRPr="0050209F">
        <w:rPr>
          <w:sz w:val="22"/>
          <w:szCs w:val="22"/>
        </w:rPr>
        <w:t>trase  východní</w:t>
      </w:r>
      <w:proofErr w:type="gramEnd"/>
      <w:r w:rsidRPr="0050209F">
        <w:rPr>
          <w:sz w:val="22"/>
          <w:szCs w:val="22"/>
        </w:rPr>
        <w:t xml:space="preserve"> brána areálu - silnice II/413 není zvláště omezena a bude limitována obecně platnými předpisy o provozu na pozemních komunikacích, především </w:t>
      </w:r>
      <w:proofErr w:type="spellStart"/>
      <w:r w:rsidRPr="0050209F">
        <w:rPr>
          <w:sz w:val="22"/>
          <w:szCs w:val="22"/>
        </w:rPr>
        <w:t>vyhl</w:t>
      </w:r>
      <w:proofErr w:type="spellEnd"/>
      <w:r w:rsidRPr="0050209F">
        <w:rPr>
          <w:sz w:val="22"/>
          <w:szCs w:val="22"/>
        </w:rPr>
        <w:t>. 209/2018Sb. (o hmotnostech rozměrech a spojitelnosti vozidel). Pro zajištění vlivu dopadu: "</w:t>
      </w:r>
      <w:r w:rsidRPr="0050209F">
        <w:rPr>
          <w:i/>
          <w:iCs/>
          <w:sz w:val="22"/>
          <w:szCs w:val="22"/>
        </w:rPr>
        <w:t xml:space="preserve">Pasportizace území stavby a jejího okolí, zejména stavu příjezdových komunikací staveništní dopravy, předpokládaných dotčených ploch zasažených realizací stavby, požadavků vlastníků a </w:t>
      </w:r>
      <w:proofErr w:type="gramStart"/>
      <w:r w:rsidRPr="0050209F">
        <w:rPr>
          <w:i/>
          <w:iCs/>
          <w:sz w:val="22"/>
          <w:szCs w:val="22"/>
        </w:rPr>
        <w:t>uživatelů</w:t>
      </w:r>
      <w:r w:rsidRPr="0050209F">
        <w:rPr>
          <w:sz w:val="22"/>
          <w:szCs w:val="22"/>
        </w:rPr>
        <w:t xml:space="preserve"> - tento</w:t>
      </w:r>
      <w:proofErr w:type="gramEnd"/>
      <w:r w:rsidRPr="0050209F">
        <w:rPr>
          <w:sz w:val="22"/>
          <w:szCs w:val="22"/>
        </w:rPr>
        <w:t xml:space="preserve"> popis výkonu je uveden v položce " Inženýrská činnost - 005111021R1" v oddílu Vedlejší náklady rozpočtu OBJEKT 00 - VEDLEJŠÍ A OSTATNÍ NÁKLADY. </w:t>
      </w:r>
    </w:p>
    <w:p w14:paraId="2C09C39F" w14:textId="77777777" w:rsidR="0050209F" w:rsidRDefault="0050209F" w:rsidP="0024672C">
      <w:pPr>
        <w:rPr>
          <w:color w:val="333333"/>
          <w:sz w:val="22"/>
          <w:szCs w:val="22"/>
        </w:rPr>
      </w:pPr>
    </w:p>
    <w:p w14:paraId="7E7B489E" w14:textId="74098394" w:rsidR="0050209F" w:rsidRPr="0050209F" w:rsidRDefault="0050209F" w:rsidP="0024672C">
      <w:pPr>
        <w:rPr>
          <w:b/>
          <w:bCs/>
          <w:color w:val="333333"/>
          <w:sz w:val="22"/>
          <w:szCs w:val="22"/>
        </w:rPr>
      </w:pPr>
      <w:r w:rsidRPr="0050209F">
        <w:rPr>
          <w:b/>
          <w:bCs/>
          <w:color w:val="333333"/>
          <w:sz w:val="22"/>
          <w:szCs w:val="22"/>
        </w:rPr>
        <w:t>OTÁZKA Č. 2</w:t>
      </w:r>
    </w:p>
    <w:p w14:paraId="692B5339" w14:textId="127BC068" w:rsidR="0050209F" w:rsidRPr="0050209F" w:rsidRDefault="0050209F" w:rsidP="0050209F">
      <w:pPr>
        <w:rPr>
          <w:color w:val="333333"/>
          <w:sz w:val="22"/>
          <w:szCs w:val="22"/>
        </w:rPr>
      </w:pPr>
      <w:r w:rsidRPr="0050209F">
        <w:rPr>
          <w:rFonts w:eastAsia="Calibri"/>
          <w:color w:val="000000"/>
          <w:sz w:val="22"/>
          <w:szCs w:val="22"/>
        </w:rPr>
        <w:t>T</w:t>
      </w:r>
      <w:r w:rsidRPr="0050209F">
        <w:rPr>
          <w:rFonts w:eastAsia="Calibri"/>
          <w:color w:val="000000"/>
          <w:sz w:val="22"/>
          <w:szCs w:val="22"/>
        </w:rPr>
        <w:t>ímto vznášíme dotaz, zda bude opravdu dle bodu 22.3 ZD umožněno účastníkům nabídkovou cenu snížit a zde se opravdu uskuteční elektronická aukce po předběžném hodnocení nabídek.</w:t>
      </w:r>
    </w:p>
    <w:p w14:paraId="75153B4F" w14:textId="35CDDE2E" w:rsidR="0050209F" w:rsidRPr="0050209F" w:rsidRDefault="0050209F" w:rsidP="0024672C">
      <w:pPr>
        <w:rPr>
          <w:b/>
          <w:bCs/>
          <w:sz w:val="22"/>
          <w:szCs w:val="22"/>
        </w:rPr>
      </w:pPr>
      <w:r w:rsidRPr="0050209F">
        <w:rPr>
          <w:b/>
          <w:bCs/>
          <w:sz w:val="22"/>
          <w:szCs w:val="22"/>
        </w:rPr>
        <w:t>ODPOVĚĎ ČÍSLO 2</w:t>
      </w:r>
    </w:p>
    <w:p w14:paraId="35D16D8B" w14:textId="2B36CF1A" w:rsidR="0050209F" w:rsidRPr="0050209F" w:rsidRDefault="0050209F" w:rsidP="0024672C">
      <w:pPr>
        <w:rPr>
          <w:sz w:val="22"/>
          <w:szCs w:val="22"/>
        </w:rPr>
      </w:pPr>
      <w:r w:rsidRPr="0050209F">
        <w:rPr>
          <w:sz w:val="22"/>
          <w:szCs w:val="22"/>
        </w:rPr>
        <w:t>Ano. Po zpřístupnění elektronických nabídek, předběžném hodnocení a posouzení bude uskutečněna elektronická aukce.</w:t>
      </w:r>
    </w:p>
    <w:p w14:paraId="5BD10F0F" w14:textId="77777777" w:rsidR="0050209F" w:rsidRPr="0050209F" w:rsidRDefault="0050209F" w:rsidP="0024672C">
      <w:pPr>
        <w:rPr>
          <w:sz w:val="22"/>
          <w:szCs w:val="22"/>
        </w:rPr>
      </w:pPr>
    </w:p>
    <w:p w14:paraId="2ADD552C" w14:textId="7E9F4454" w:rsidR="0024672C" w:rsidRPr="0050209F" w:rsidRDefault="0024672C" w:rsidP="0024672C">
      <w:pPr>
        <w:rPr>
          <w:b/>
          <w:bCs/>
          <w:sz w:val="22"/>
          <w:szCs w:val="22"/>
        </w:rPr>
      </w:pPr>
      <w:r w:rsidRPr="0050209F">
        <w:rPr>
          <w:b/>
          <w:bCs/>
          <w:sz w:val="22"/>
          <w:szCs w:val="22"/>
        </w:rPr>
        <w:t xml:space="preserve">Na základě výše uvedeného prodlužuje prodlužujeme zadavatel termín pro předkládání elektronických nabídek o celou dobu lhůty pro podání nabídek do </w:t>
      </w:r>
      <w:r w:rsidR="0050209F">
        <w:rPr>
          <w:b/>
          <w:bCs/>
          <w:sz w:val="22"/>
          <w:szCs w:val="22"/>
        </w:rPr>
        <w:t>14</w:t>
      </w:r>
      <w:r w:rsidR="004601EC" w:rsidRPr="0050209F">
        <w:rPr>
          <w:b/>
          <w:bCs/>
          <w:sz w:val="22"/>
          <w:szCs w:val="22"/>
        </w:rPr>
        <w:t>.0</w:t>
      </w:r>
      <w:r w:rsidR="0050209F">
        <w:rPr>
          <w:b/>
          <w:bCs/>
          <w:sz w:val="22"/>
          <w:szCs w:val="22"/>
        </w:rPr>
        <w:t>5</w:t>
      </w:r>
      <w:r w:rsidRPr="0050209F">
        <w:rPr>
          <w:b/>
          <w:bCs/>
          <w:sz w:val="22"/>
          <w:szCs w:val="22"/>
        </w:rPr>
        <w:t>.2020 do 11:00:00</w:t>
      </w:r>
    </w:p>
    <w:p w14:paraId="6FDED168" w14:textId="5214695B" w:rsidR="0024672C" w:rsidRPr="0050209F" w:rsidRDefault="0024672C" w:rsidP="0024672C">
      <w:pPr>
        <w:rPr>
          <w:b/>
          <w:bCs/>
          <w:sz w:val="22"/>
          <w:szCs w:val="22"/>
        </w:rPr>
      </w:pPr>
    </w:p>
    <w:p w14:paraId="741ABB85" w14:textId="560F3736" w:rsidR="0024672C" w:rsidRPr="0050209F" w:rsidRDefault="0024672C" w:rsidP="0024672C">
      <w:pPr>
        <w:rPr>
          <w:b/>
          <w:bCs/>
          <w:sz w:val="22"/>
          <w:szCs w:val="22"/>
        </w:rPr>
      </w:pPr>
    </w:p>
    <w:p w14:paraId="20C5F6B9" w14:textId="77777777" w:rsidR="0024672C" w:rsidRDefault="0024672C" w:rsidP="0024672C">
      <w:pPr>
        <w:rPr>
          <w:b/>
          <w:bCs/>
          <w:sz w:val="36"/>
          <w:szCs w:val="36"/>
        </w:rPr>
      </w:pPr>
    </w:p>
    <w:p w14:paraId="42EFEF11" w14:textId="4CE3C47B" w:rsidR="0024672C" w:rsidRPr="0024672C" w:rsidRDefault="0024672C" w:rsidP="0024672C">
      <w:r w:rsidRPr="0024672C">
        <w:t>Ing. Tomáš Šturala</w:t>
      </w:r>
    </w:p>
    <w:p w14:paraId="58F57B06" w14:textId="3E85AB58" w:rsidR="0024672C" w:rsidRPr="0024672C" w:rsidRDefault="0024672C" w:rsidP="0024672C">
      <w:r w:rsidRPr="0024672C">
        <w:t>Zástupce zadavatele</w:t>
      </w:r>
    </w:p>
    <w:sectPr w:rsidR="0024672C" w:rsidRPr="0024672C" w:rsidSect="00FD04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6434" w14:textId="77777777" w:rsidR="00AB10AB" w:rsidRDefault="00AB10AB" w:rsidP="00C7767D">
      <w:r>
        <w:separator/>
      </w:r>
    </w:p>
  </w:endnote>
  <w:endnote w:type="continuationSeparator" w:id="0">
    <w:p w14:paraId="62943518" w14:textId="77777777" w:rsidR="00AB10AB" w:rsidRDefault="00AB10AB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5568D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E466D3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E466D3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14:paraId="10A3131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93AA" w14:textId="77777777" w:rsidR="00AB10AB" w:rsidRDefault="00AB10AB" w:rsidP="00C7767D">
      <w:r>
        <w:separator/>
      </w:r>
    </w:p>
  </w:footnote>
  <w:footnote w:type="continuationSeparator" w:id="0">
    <w:p w14:paraId="32A524F9" w14:textId="77777777" w:rsidR="00AB10AB" w:rsidRDefault="00AB10AB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95AB2"/>
    <w:rsid w:val="000A7337"/>
    <w:rsid w:val="000C23F6"/>
    <w:rsid w:val="000E5D75"/>
    <w:rsid w:val="00100156"/>
    <w:rsid w:val="001028C3"/>
    <w:rsid w:val="001065E8"/>
    <w:rsid w:val="00106961"/>
    <w:rsid w:val="00116068"/>
    <w:rsid w:val="00165C7B"/>
    <w:rsid w:val="001728B6"/>
    <w:rsid w:val="00184C94"/>
    <w:rsid w:val="001853F3"/>
    <w:rsid w:val="001E6260"/>
    <w:rsid w:val="002015DD"/>
    <w:rsid w:val="00222308"/>
    <w:rsid w:val="0024672C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601EC"/>
    <w:rsid w:val="00470FAF"/>
    <w:rsid w:val="004823EE"/>
    <w:rsid w:val="004A5C2C"/>
    <w:rsid w:val="004B06D9"/>
    <w:rsid w:val="004D4B51"/>
    <w:rsid w:val="004E6C14"/>
    <w:rsid w:val="0050209F"/>
    <w:rsid w:val="00547DD6"/>
    <w:rsid w:val="00550903"/>
    <w:rsid w:val="00552513"/>
    <w:rsid w:val="0055478D"/>
    <w:rsid w:val="0056748E"/>
    <w:rsid w:val="00603F12"/>
    <w:rsid w:val="00620DC9"/>
    <w:rsid w:val="0063697F"/>
    <w:rsid w:val="00642D44"/>
    <w:rsid w:val="006724F8"/>
    <w:rsid w:val="00711A42"/>
    <w:rsid w:val="00716DE9"/>
    <w:rsid w:val="00733D21"/>
    <w:rsid w:val="007D175A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AB10AB"/>
    <w:rsid w:val="00AB4F2E"/>
    <w:rsid w:val="00AB7919"/>
    <w:rsid w:val="00B2639E"/>
    <w:rsid w:val="00B754CB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466D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D61A"/>
  <w15:docId w15:val="{EDD5D0A6-3317-4038-9317-6DF1663A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24672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020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mal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02DA7-B056-4086-A46A-6F2FED0F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3</cp:revision>
  <dcterms:created xsi:type="dcterms:W3CDTF">2020-04-22T11:21:00Z</dcterms:created>
  <dcterms:modified xsi:type="dcterms:W3CDTF">2020-04-22T11:22:00Z</dcterms:modified>
</cp:coreProperties>
</file>