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F36163" w:rsidRPr="00F36163" w:rsidRDefault="00F36163" w:rsidP="00F36163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 w:eastAsia="sk-SK"/>
        </w:rPr>
      </w:pPr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XRF</w:t>
      </w:r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spektrometer</w:t>
      </w:r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>a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Delta Olympus pre KCHL CO v Jasove SKR MV SR.    </w:t>
      </w:r>
    </w:p>
    <w:p w:rsidR="003C1F6D" w:rsidRPr="00B359CE" w:rsidRDefault="003C1F6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C1F6D" w:rsidP="00E93F32">
      <w:pPr>
        <w:pStyle w:val="Normlnywebov"/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50410000-2 opravy a údržba meracích, skúšobných a kontrolných prístrojov </w:t>
      </w:r>
      <w:r w:rsidR="00B84471" w:rsidRPr="00B84471">
        <w:rPr>
          <w:rFonts w:ascii="Arial Narrow" w:hAnsi="Arial Narrow"/>
          <w:sz w:val="22"/>
          <w:szCs w:val="22"/>
        </w:rPr>
        <w:t xml:space="preserve"> 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E97789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6E0850">
        <w:rPr>
          <w:rFonts w:ascii="Arial Narrow" w:hAnsi="Arial Narrow"/>
          <w:b w:val="0"/>
          <w:sz w:val="22"/>
          <w:szCs w:val="22"/>
          <w:lang w:val="sk-SK"/>
        </w:rPr>
        <w:t>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/202</w:t>
      </w:r>
      <w:r w:rsidR="006E0850">
        <w:rPr>
          <w:rFonts w:ascii="Arial Narrow" w:hAnsi="Arial Narrow"/>
          <w:b w:val="0"/>
          <w:sz w:val="22"/>
          <w:szCs w:val="22"/>
          <w:lang w:val="sk-SK"/>
        </w:rPr>
        <w:t>5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3C1F6D">
        <w:rPr>
          <w:rFonts w:ascii="Arial Narrow" w:hAnsi="Arial Narrow"/>
          <w:sz w:val="22"/>
          <w:szCs w:val="22"/>
          <w:lang w:val="sk-SK"/>
        </w:rPr>
        <w:t xml:space="preserve"> a špecifikácia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36163" w:rsidRPr="00F36163" w:rsidRDefault="00F36163" w:rsidP="00F36163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Z</w:t>
      </w:r>
      <w:r w:rsidRPr="00F36163">
        <w:rPr>
          <w:rFonts w:ascii="Arial Narrow" w:hAnsi="Arial Narrow"/>
          <w:b w:val="0"/>
          <w:sz w:val="22"/>
          <w:szCs w:val="22"/>
        </w:rPr>
        <w:t xml:space="preserve">abezpečenie pozáručného servisu </w:t>
      </w:r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a </w:t>
      </w:r>
      <w:proofErr w:type="spellStart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prof</w:t>
      </w:r>
      <w:r w:rsidR="00E97789">
        <w:rPr>
          <w:rFonts w:ascii="Arial Narrow" w:hAnsi="Arial Narrow"/>
          <w:b w:val="0"/>
          <w:bCs/>
          <w:iCs/>
          <w:color w:val="000000"/>
          <w:sz w:val="22"/>
          <w:szCs w:val="22"/>
        </w:rPr>
        <w:t>y</w:t>
      </w:r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laktickú</w:t>
      </w:r>
      <w:proofErr w:type="spellEnd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kontrolu</w:t>
      </w:r>
      <w:proofErr w:type="spellEnd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r w:rsidRPr="00F36163">
        <w:rPr>
          <w:rFonts w:ascii="Arial Narrow" w:hAnsi="Arial Narrow"/>
          <w:b w:val="0"/>
          <w:sz w:val="22"/>
          <w:szCs w:val="22"/>
        </w:rPr>
        <w:t xml:space="preserve">XRF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spektrometra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Delta Olympu</w:t>
      </w:r>
      <w:r w:rsidR="00BD2057">
        <w:rPr>
          <w:rFonts w:ascii="Arial Narrow" w:hAnsi="Arial Narrow"/>
          <w:b w:val="0"/>
          <w:sz w:val="22"/>
          <w:szCs w:val="22"/>
        </w:rPr>
        <w:t xml:space="preserve">s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používanom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v KCHL CO v Jasove.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Prístroj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určený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Pr="00F36163">
        <w:rPr>
          <w:rFonts w:ascii="Arial Narrow" w:hAnsi="Arial Narrow"/>
          <w:b w:val="0"/>
          <w:sz w:val="22"/>
          <w:szCs w:val="22"/>
        </w:rPr>
        <w:t>na</w:t>
      </w:r>
      <w:proofErr w:type="gram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elementárnu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analýzu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tuhých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práškových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látok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, na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určovanie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zloženia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povrchov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kovov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minerálov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hornín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. Je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využívaný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stacionárnom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a v mobilnom laboratóriu KCH</w:t>
      </w:r>
      <w:r w:rsidR="006E0850">
        <w:rPr>
          <w:rFonts w:ascii="Arial Narrow" w:hAnsi="Arial Narrow"/>
          <w:b w:val="0"/>
          <w:sz w:val="22"/>
          <w:szCs w:val="22"/>
        </w:rPr>
        <w:t xml:space="preserve">L </w:t>
      </w:r>
      <w:proofErr w:type="spellStart"/>
      <w:r w:rsidR="006E0850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="006E0850">
        <w:rPr>
          <w:rFonts w:ascii="Arial Narrow" w:hAnsi="Arial Narrow"/>
          <w:b w:val="0"/>
          <w:sz w:val="22"/>
          <w:szCs w:val="22"/>
        </w:rPr>
        <w:t xml:space="preserve"> mimoriadnych </w:t>
      </w:r>
      <w:proofErr w:type="spellStart"/>
      <w:r w:rsidR="006E0850">
        <w:rPr>
          <w:rFonts w:ascii="Arial Narrow" w:hAnsi="Arial Narrow"/>
          <w:b w:val="0"/>
          <w:sz w:val="22"/>
          <w:szCs w:val="22"/>
        </w:rPr>
        <w:t>udalostiach</w:t>
      </w:r>
      <w:proofErr w:type="spellEnd"/>
      <w:r w:rsidR="006E0850">
        <w:rPr>
          <w:rFonts w:ascii="Arial Narrow" w:hAnsi="Arial Narrow"/>
          <w:b w:val="0"/>
          <w:sz w:val="22"/>
          <w:szCs w:val="22"/>
        </w:rPr>
        <w:t xml:space="preserve">. </w:t>
      </w:r>
    </w:p>
    <w:p w:rsidR="00E93F32" w:rsidRDefault="00E93F32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 odkazov“. 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 xml:space="preserve">“. 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6E0850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F266C">
        <w:rPr>
          <w:rFonts w:ascii="Arial Narrow" w:hAnsi="Arial Narrow"/>
          <w:b w:val="0"/>
          <w:sz w:val="22"/>
          <w:szCs w:val="22"/>
          <w:lang w:val="sk-SK"/>
        </w:rPr>
        <w:t>23</w:t>
      </w:r>
      <w:bookmarkStart w:id="1" w:name="_GoBack"/>
      <w:bookmarkEnd w:id="1"/>
      <w:r w:rsidR="006A74D6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6E0850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6E0850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BD2057">
        <w:rPr>
          <w:rFonts w:ascii="Arial Narrow" w:hAnsi="Arial Narrow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F52815" w:rsidRPr="00F52815" w:rsidRDefault="00F52815" w:rsidP="003C1F6D">
      <w:pPr>
        <w:pStyle w:val="Nadpis3"/>
        <w:spacing w:before="60" w:beforeAutospacing="0" w:after="0" w:afterAutospacing="0"/>
        <w:jc w:val="both"/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C1F6D">
      <w:pPr>
        <w:rPr>
          <w:rFonts w:ascii="Arial Narrow" w:hAnsi="Arial Narrow"/>
          <w:b w:val="0"/>
          <w:sz w:val="22"/>
          <w:szCs w:val="22"/>
          <w:lang w:val="sk-SK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</w:p>
    <w:sectPr w:rsidR="00F52815" w:rsidSect="003C1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622" w:rsidRDefault="00375622" w:rsidP="000F49C3">
      <w:r>
        <w:separator/>
      </w:r>
    </w:p>
  </w:endnote>
  <w:endnote w:type="continuationSeparator" w:id="0">
    <w:p w:rsidR="00375622" w:rsidRDefault="00375622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7F266C" w:rsidRPr="007F266C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622" w:rsidRDefault="00375622" w:rsidP="000F49C3">
      <w:r>
        <w:separator/>
      </w:r>
    </w:p>
  </w:footnote>
  <w:footnote w:type="continuationSeparator" w:id="0">
    <w:p w:rsidR="00375622" w:rsidRDefault="00375622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87D3D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75622"/>
    <w:rsid w:val="00387264"/>
    <w:rsid w:val="00390FB2"/>
    <w:rsid w:val="00395FB4"/>
    <w:rsid w:val="003A5661"/>
    <w:rsid w:val="003B01BB"/>
    <w:rsid w:val="003B5D65"/>
    <w:rsid w:val="003B5EA9"/>
    <w:rsid w:val="003C1F6D"/>
    <w:rsid w:val="003C4A36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0850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A2D95"/>
    <w:rsid w:val="007C2D7A"/>
    <w:rsid w:val="007D41DF"/>
    <w:rsid w:val="007D4FFB"/>
    <w:rsid w:val="007F266C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38DA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2057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E7B2D"/>
    <w:rsid w:val="00D0191C"/>
    <w:rsid w:val="00D14DAC"/>
    <w:rsid w:val="00D15ED0"/>
    <w:rsid w:val="00D217C1"/>
    <w:rsid w:val="00D23415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97789"/>
    <w:rsid w:val="00EA1311"/>
    <w:rsid w:val="00EB5B47"/>
    <w:rsid w:val="00ED08A4"/>
    <w:rsid w:val="00ED4F3F"/>
    <w:rsid w:val="00EE6D0D"/>
    <w:rsid w:val="00F13F64"/>
    <w:rsid w:val="00F15F86"/>
    <w:rsid w:val="00F173A1"/>
    <w:rsid w:val="00F205E9"/>
    <w:rsid w:val="00F32E6A"/>
    <w:rsid w:val="00F36163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B4339FF-B037-495E-9175-44CF6965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2962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23</cp:revision>
  <cp:lastPrinted>2025-09-17T05:53:00Z</cp:lastPrinted>
  <dcterms:created xsi:type="dcterms:W3CDTF">2022-03-31T07:45:00Z</dcterms:created>
  <dcterms:modified xsi:type="dcterms:W3CDTF">2025-09-17T05:53:00Z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