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B84471" w:rsidRDefault="00C46350" w:rsidP="00B84471">
      <w:pPr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Zabezpečenie pozáručného servisu UV/Vis spektrofotometra DR 6000 a prenosného multiparametrového analyzátora SL 1000 </w:t>
      </w:r>
      <w:r w:rsidR="003C1F6D">
        <w:rPr>
          <w:rFonts w:ascii="Arial Narrow" w:hAnsi="Arial Narrow"/>
          <w:bCs/>
          <w:iCs/>
          <w:color w:val="000000"/>
          <w:sz w:val="22"/>
          <w:szCs w:val="22"/>
        </w:rPr>
        <w:t>pre KCHL CO v Jasove SKR MV SR.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D12EDC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/ 202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C46350" w:rsidRDefault="00C46350" w:rsidP="00C46350">
      <w:pPr>
        <w:pStyle w:val="Normlnywebov"/>
        <w:jc w:val="both"/>
        <w:rPr>
          <w:rFonts w:ascii="Arial Narrow" w:hAnsi="Arial Narrow"/>
          <w:b/>
          <w:sz w:val="22"/>
          <w:szCs w:val="22"/>
        </w:rPr>
      </w:pPr>
      <w:bookmarkStart w:id="1" w:name="_GoBack"/>
      <w:r>
        <w:rPr>
          <w:rFonts w:ascii="Arial Narrow" w:hAnsi="Arial Narrow"/>
          <w:sz w:val="22"/>
          <w:szCs w:val="22"/>
        </w:rPr>
        <w:t>Zabezpečenie pozáručného servisu UV/Vis spektrofotometra DR 6000 a prenosného multiparametrového analyzátora SL 1000. Prístroje sú určené na stanovenie ukazovateľov kontaminácie pitných a povrchových vôd pri mimoriadnych udalostiach. Využíva sa pri základných fyzikálno-chemických rozborov vôd v KCHL CO v Jasove.</w:t>
      </w:r>
    </w:p>
    <w:bookmarkEnd w:id="1"/>
    <w:p w:rsidR="00D12EDC" w:rsidRDefault="00D12EDC" w:rsidP="003C1F6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“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B2BFD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DD3066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EC597F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9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F00AE8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764A0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764A0D">
        <w:rPr>
          <w:rFonts w:ascii="Arial Narrow" w:hAnsi="Arial Narrow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u w:val="single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94" w:rsidRDefault="00D80894" w:rsidP="000F49C3">
      <w:r>
        <w:separator/>
      </w:r>
    </w:p>
  </w:endnote>
  <w:endnote w:type="continuationSeparator" w:id="0">
    <w:p w:rsidR="00D80894" w:rsidRDefault="00D80894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DD3066" w:rsidRPr="00DD3066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94" w:rsidRDefault="00D80894" w:rsidP="000F49C3">
      <w:r>
        <w:separator/>
      </w:r>
    </w:p>
  </w:footnote>
  <w:footnote w:type="continuationSeparator" w:id="0">
    <w:p w:rsidR="00D80894" w:rsidRDefault="00D80894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5319E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6ED0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567EE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64A0D"/>
    <w:rsid w:val="00772600"/>
    <w:rsid w:val="00797D45"/>
    <w:rsid w:val="007A0AC5"/>
    <w:rsid w:val="007B2BFD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5DA4"/>
    <w:rsid w:val="008C64B7"/>
    <w:rsid w:val="008D2863"/>
    <w:rsid w:val="008D2919"/>
    <w:rsid w:val="008E2AE9"/>
    <w:rsid w:val="008E59E3"/>
    <w:rsid w:val="0090749E"/>
    <w:rsid w:val="009114E3"/>
    <w:rsid w:val="00912088"/>
    <w:rsid w:val="009141CB"/>
    <w:rsid w:val="00921008"/>
    <w:rsid w:val="0093575C"/>
    <w:rsid w:val="009531DC"/>
    <w:rsid w:val="00954931"/>
    <w:rsid w:val="00965460"/>
    <w:rsid w:val="00971D15"/>
    <w:rsid w:val="0098149A"/>
    <w:rsid w:val="0099782F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6350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2ED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0894"/>
    <w:rsid w:val="00D877C3"/>
    <w:rsid w:val="00D94660"/>
    <w:rsid w:val="00DB094C"/>
    <w:rsid w:val="00DD3066"/>
    <w:rsid w:val="00DD4EEC"/>
    <w:rsid w:val="00DD5EC1"/>
    <w:rsid w:val="00DE7004"/>
    <w:rsid w:val="00E06B24"/>
    <w:rsid w:val="00E0700B"/>
    <w:rsid w:val="00E15BF1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A1311"/>
    <w:rsid w:val="00EB2366"/>
    <w:rsid w:val="00EB5B47"/>
    <w:rsid w:val="00EC597F"/>
    <w:rsid w:val="00ED08A4"/>
    <w:rsid w:val="00ED4F3F"/>
    <w:rsid w:val="00EE6D0D"/>
    <w:rsid w:val="00F00AE8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link w:val="ZkladntextChar"/>
    <w:uiPriority w:val="99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46350"/>
    <w:rPr>
      <w:rFonts w:ascii="Times New Roman Bold" w:hAnsi="Times New Roman Bold"/>
      <w:b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C46350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C463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90E835-C0D6-4E77-839D-4369E128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2963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10</cp:revision>
  <cp:lastPrinted>2025-09-17T06:16:00Z</cp:lastPrinted>
  <dcterms:created xsi:type="dcterms:W3CDTF">2024-07-24T11:16:00Z</dcterms:created>
  <dcterms:modified xsi:type="dcterms:W3CDTF">2025-09-17T06:18:00Z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