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1B33EA97" w:rsidR="0073020D" w:rsidRDefault="005B30CD" w:rsidP="002947AB">
      <w:pPr>
        <w:pStyle w:val="Bezriadkovania"/>
        <w:jc w:val="center"/>
        <w:rPr>
          <w:sz w:val="22"/>
          <w:szCs w:val="22"/>
        </w:rPr>
      </w:pPr>
      <w:r>
        <w:rPr>
          <w:rStyle w:val="CharStyle13"/>
          <w:rFonts w:asciiTheme="minorHAnsi" w:hAnsiTheme="minorHAnsi" w:cstheme="minorHAnsi"/>
          <w:sz w:val="28"/>
          <w:szCs w:val="28"/>
        </w:rPr>
        <w:t>Výmena strešnej krytiny na hlavnej budove ZSS Hont</w:t>
      </w:r>
      <w:r w:rsidR="0073020D">
        <w:rPr>
          <w:rStyle w:val="CharStyle13"/>
          <w:rFonts w:asciiTheme="minorHAnsi" w:hAnsiTheme="minorHAnsi" w:cstheme="minorHAnsi"/>
          <w:sz w:val="28"/>
          <w:szCs w:val="28"/>
        </w:rPr>
        <w:t xml:space="preserve"> </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5456E638"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BA4A31">
        <w:rPr>
          <w:rFonts w:ascii="Calibri" w:hAnsi="Calibri" w:cs="Calibri"/>
          <w:b/>
        </w:rPr>
        <w:t>Zariadenie sociálnych služieb Hont</w:t>
      </w:r>
      <w:r w:rsidRPr="00DF1BB4">
        <w:rPr>
          <w:rFonts w:cstheme="minorHAnsi"/>
          <w:b/>
          <w:iCs/>
          <w:lang w:eastAsia="cs-CZ"/>
        </w:rPr>
        <w:tab/>
      </w:r>
      <w:r w:rsidRPr="00DF1BB4">
        <w:rPr>
          <w:rFonts w:cstheme="minorHAnsi"/>
          <w:b/>
          <w:iCs/>
          <w:lang w:eastAsia="cs-CZ"/>
        </w:rPr>
        <w:tab/>
      </w:r>
    </w:p>
    <w:p w14:paraId="215F727C" w14:textId="759CC6A3"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BA4A31">
        <w:rPr>
          <w:rFonts w:ascii="Calibri" w:hAnsi="Calibri" w:cs="Calibri"/>
          <w:bCs/>
        </w:rPr>
        <w:t>Terany č.1</w:t>
      </w:r>
    </w:p>
    <w:p w14:paraId="65B7B1C5" w14:textId="0B275EE8"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5B30CD">
        <w:rPr>
          <w:rFonts w:ascii="Calibri" w:hAnsi="Calibri" w:cs="Calibri"/>
          <w:bCs/>
        </w:rPr>
        <w:t>rozpočtová organizácia</w:t>
      </w:r>
    </w:p>
    <w:p w14:paraId="532BD1A5" w14:textId="16FB02EA"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EE433E">
        <w:rPr>
          <w:rFonts w:ascii="Calibri" w:hAnsi="Calibri" w:cs="Calibri"/>
          <w:bCs/>
        </w:rPr>
        <w:t>Mgr. René Moravčík</w:t>
      </w:r>
    </w:p>
    <w:p w14:paraId="5316832D" w14:textId="716E21B4"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5B30CD">
        <w:rPr>
          <w:rFonts w:ascii="Calibri" w:hAnsi="Calibri" w:cs="Calibri"/>
          <w:bCs/>
        </w:rPr>
        <w:t>00648531</w:t>
      </w:r>
    </w:p>
    <w:p w14:paraId="21B34631" w14:textId="28F252D1"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4B7EF9">
        <w:rPr>
          <w:rFonts w:ascii="Calibri" w:hAnsi="Calibri" w:cs="Calibri"/>
          <w:bCs/>
        </w:rPr>
        <w:t>2021120387</w:t>
      </w:r>
    </w:p>
    <w:p w14:paraId="75988E67" w14:textId="0F2A5EA3"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4B7EF9">
        <w:rPr>
          <w:rFonts w:ascii="Calibri" w:hAnsi="Calibri" w:cs="Calibri"/>
          <w:bCs/>
        </w:rPr>
        <w:t>štátna pokladnica</w:t>
      </w:r>
    </w:p>
    <w:p w14:paraId="789C05FE" w14:textId="1CB01B46"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BA6FEE">
        <w:rPr>
          <w:rFonts w:ascii="Calibri" w:hAnsi="Calibri" w:cs="Calibri"/>
          <w:bCs/>
        </w:rPr>
        <w:t>SK94 8180 0000 0070 0040 0313</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4A1808D9"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4B7EF9">
        <w:rPr>
          <w:rFonts w:ascii="Calibri" w:hAnsi="Calibri" w:cs="Calibri"/>
          <w:bCs/>
        </w:rPr>
        <w:t>Mgr. René Moravčík</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37BA7A63"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BA6FEE" w:rsidRPr="003E09A5">
        <w:rPr>
          <w:rFonts w:ascii="Calibri" w:hAnsi="Calibri" w:cs="Calibri"/>
          <w:bCs/>
        </w:rPr>
        <w:t>Ing. Peter Mišura</w:t>
      </w:r>
      <w:r w:rsidRPr="00DF1BB4">
        <w:rPr>
          <w:rFonts w:cstheme="minorHAnsi"/>
        </w:rPr>
        <w:tab/>
      </w:r>
    </w:p>
    <w:p w14:paraId="6AAD57F8" w14:textId="5A5EEC1A"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BA6FEE">
        <w:rPr>
          <w:rFonts w:ascii="Calibri" w:hAnsi="Calibri" w:cs="Calibri"/>
          <w:bCs/>
        </w:rPr>
        <w:t>+421 48/432 55 26</w:t>
      </w:r>
    </w:p>
    <w:p w14:paraId="1714B291" w14:textId="5206768D"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5B30CD">
        <w:rPr>
          <w:rFonts w:ascii="Calibri" w:hAnsi="Calibri" w:cs="Calibri"/>
          <w:bCs/>
        </w:rPr>
        <w:t>ddadssterany@gmail.com</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Pr="004B7EF9"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4B7EF9">
        <w:rPr>
          <w:rFonts w:ascii="Calibri" w:hAnsi="Calibri" w:cs="Calibri"/>
          <w:b/>
        </w:rPr>
        <w:t>[..........................................]</w:t>
      </w:r>
      <w:r w:rsidRPr="004B7EF9">
        <w:rPr>
          <w:rFonts w:cstheme="minorHAnsi"/>
          <w:b/>
          <w:iCs/>
          <w:lang w:eastAsia="cs-CZ"/>
        </w:rPr>
        <w:tab/>
        <w:t xml:space="preserve"> </w:t>
      </w:r>
      <w:r w:rsidRPr="004B7EF9">
        <w:rPr>
          <w:rFonts w:cstheme="minorHAnsi"/>
          <w:bCs/>
        </w:rPr>
        <w:tab/>
      </w:r>
    </w:p>
    <w:p w14:paraId="1A847E6C" w14:textId="4B633F56" w:rsidR="0073020D" w:rsidRPr="004B7EF9" w:rsidRDefault="0073020D" w:rsidP="002947AB">
      <w:pPr>
        <w:tabs>
          <w:tab w:val="left" w:pos="2694"/>
        </w:tabs>
        <w:spacing w:after="0" w:line="240" w:lineRule="auto"/>
        <w:rPr>
          <w:rFonts w:cstheme="minorHAnsi"/>
        </w:rPr>
      </w:pPr>
      <w:r w:rsidRPr="004B7EF9">
        <w:rPr>
          <w:rFonts w:cstheme="minorHAnsi"/>
        </w:rPr>
        <w:t>Sídlo:</w:t>
      </w:r>
      <w:r w:rsidR="00DF1BB4" w:rsidRPr="004B7EF9">
        <w:rPr>
          <w:rFonts w:cstheme="minorHAnsi"/>
        </w:rPr>
        <w:tab/>
      </w:r>
      <w:r w:rsidR="00DF1BB4" w:rsidRPr="004B7EF9">
        <w:rPr>
          <w:rFonts w:cstheme="minorHAnsi"/>
        </w:rPr>
        <w:tab/>
      </w:r>
      <w:r w:rsidR="00DF1BB4" w:rsidRPr="004B7EF9">
        <w:rPr>
          <w:rFonts w:ascii="Calibri" w:hAnsi="Calibri" w:cs="Calibri"/>
          <w:bCs/>
        </w:rPr>
        <w:t>[.............................................]</w:t>
      </w:r>
      <w:r w:rsidRPr="004B7EF9">
        <w:rPr>
          <w:rFonts w:cstheme="minorHAnsi"/>
        </w:rPr>
        <w:tab/>
      </w:r>
      <w:r w:rsidRPr="004B7EF9">
        <w:rPr>
          <w:rFonts w:cstheme="minorHAnsi"/>
        </w:rPr>
        <w:tab/>
      </w:r>
      <w:r w:rsidRPr="004B7EF9">
        <w:rPr>
          <w:rFonts w:cstheme="minorHAnsi"/>
        </w:rPr>
        <w:tab/>
      </w:r>
      <w:r w:rsidRPr="004B7EF9">
        <w:rPr>
          <w:rFonts w:cstheme="minorHAnsi"/>
        </w:rPr>
        <w:tab/>
      </w:r>
    </w:p>
    <w:p w14:paraId="0619C329" w14:textId="6C338B44" w:rsidR="00DF1BB4" w:rsidRPr="004B7EF9" w:rsidRDefault="0073020D" w:rsidP="00DF1BB4">
      <w:pPr>
        <w:tabs>
          <w:tab w:val="left" w:pos="2694"/>
        </w:tabs>
        <w:spacing w:after="0" w:line="240" w:lineRule="auto"/>
        <w:ind w:hanging="284"/>
        <w:rPr>
          <w:rFonts w:cstheme="minorHAnsi"/>
        </w:rPr>
      </w:pPr>
      <w:r w:rsidRPr="004B7EF9">
        <w:rPr>
          <w:rFonts w:cstheme="minorHAnsi"/>
        </w:rPr>
        <w:tab/>
      </w:r>
      <w:r w:rsidR="00DF1BB4" w:rsidRPr="004B7EF9">
        <w:rPr>
          <w:rFonts w:cstheme="minorHAnsi"/>
        </w:rPr>
        <w:t>Zapísaný:</w:t>
      </w:r>
      <w:r w:rsidR="00DF1BB4" w:rsidRPr="004B7EF9">
        <w:rPr>
          <w:rFonts w:cstheme="minorHAnsi"/>
        </w:rPr>
        <w:tab/>
      </w:r>
      <w:r w:rsidR="00DF1BB4" w:rsidRPr="004B7EF9">
        <w:rPr>
          <w:rFonts w:cstheme="minorHAnsi"/>
        </w:rPr>
        <w:tab/>
      </w:r>
      <w:r w:rsidR="00DF1BB4" w:rsidRPr="004B7EF9">
        <w:rPr>
          <w:rFonts w:ascii="Calibri" w:hAnsi="Calibri" w:cs="Calibri"/>
          <w:bCs/>
        </w:rPr>
        <w:t>[.............................................]</w:t>
      </w:r>
      <w:r w:rsidR="00DF1BB4" w:rsidRPr="004B7EF9">
        <w:rPr>
          <w:rFonts w:cstheme="minorHAnsi"/>
        </w:rPr>
        <w:tab/>
      </w:r>
      <w:r w:rsidRPr="004B7EF9">
        <w:rPr>
          <w:rFonts w:cstheme="minorHAnsi"/>
        </w:rPr>
        <w:tab/>
      </w:r>
    </w:p>
    <w:p w14:paraId="673B91E0" w14:textId="33DA5C58" w:rsidR="0073020D" w:rsidRPr="004B7EF9" w:rsidRDefault="0073020D" w:rsidP="00DF1BB4">
      <w:pPr>
        <w:spacing w:after="0" w:line="240" w:lineRule="auto"/>
        <w:rPr>
          <w:rFonts w:cstheme="minorHAnsi"/>
        </w:rPr>
      </w:pPr>
      <w:r w:rsidRPr="004B7EF9">
        <w:rPr>
          <w:rFonts w:cstheme="minorHAnsi"/>
        </w:rPr>
        <w:t xml:space="preserve">Štatutárny orgán: </w:t>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r w:rsidRPr="004B7EF9">
        <w:rPr>
          <w:rFonts w:cstheme="minorHAnsi"/>
        </w:rPr>
        <w:tab/>
        <w:t xml:space="preserve"> </w:t>
      </w:r>
    </w:p>
    <w:p w14:paraId="735838F4" w14:textId="28D1D8E7" w:rsidR="0073020D" w:rsidRPr="004B7EF9" w:rsidRDefault="0073020D" w:rsidP="002947AB">
      <w:pPr>
        <w:spacing w:after="0" w:line="240" w:lineRule="auto"/>
        <w:ind w:hanging="284"/>
        <w:rPr>
          <w:rFonts w:cstheme="minorHAnsi"/>
        </w:rPr>
      </w:pPr>
      <w:r w:rsidRPr="004B7EF9">
        <w:rPr>
          <w:rFonts w:cstheme="minorHAnsi"/>
        </w:rPr>
        <w:tab/>
        <w:t>IČO:</w:t>
      </w:r>
      <w:r w:rsidRPr="004B7EF9">
        <w:rPr>
          <w:rFonts w:cstheme="minorHAnsi"/>
        </w:rPr>
        <w:tab/>
      </w:r>
      <w:r w:rsidRPr="004B7EF9">
        <w:rPr>
          <w:rFonts w:cstheme="minorHAnsi"/>
        </w:rPr>
        <w:tab/>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r w:rsidRPr="004B7EF9">
        <w:rPr>
          <w:rFonts w:cstheme="minorHAnsi"/>
        </w:rPr>
        <w:t xml:space="preserve"> </w:t>
      </w:r>
    </w:p>
    <w:p w14:paraId="1A8DEF24" w14:textId="088D5376" w:rsidR="0073020D" w:rsidRPr="004B7EF9" w:rsidRDefault="0073020D" w:rsidP="002947AB">
      <w:pPr>
        <w:spacing w:after="0" w:line="240" w:lineRule="auto"/>
        <w:ind w:hanging="284"/>
        <w:rPr>
          <w:rFonts w:cstheme="minorHAnsi"/>
        </w:rPr>
      </w:pPr>
      <w:r w:rsidRPr="004B7EF9">
        <w:rPr>
          <w:rFonts w:cstheme="minorHAnsi"/>
        </w:rPr>
        <w:tab/>
        <w:t>DIČ:</w:t>
      </w:r>
      <w:r w:rsidRPr="004B7EF9">
        <w:rPr>
          <w:rFonts w:cstheme="minorHAnsi"/>
        </w:rPr>
        <w:tab/>
      </w:r>
      <w:r w:rsidRPr="004B7EF9">
        <w:rPr>
          <w:rFonts w:cstheme="minorHAnsi"/>
        </w:rPr>
        <w:tab/>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r w:rsidRPr="004B7EF9">
        <w:rPr>
          <w:rFonts w:cstheme="minorHAnsi"/>
        </w:rPr>
        <w:t xml:space="preserve"> </w:t>
      </w:r>
    </w:p>
    <w:p w14:paraId="521BED5A" w14:textId="34410529" w:rsidR="0073020D" w:rsidRPr="004B7EF9" w:rsidRDefault="0073020D" w:rsidP="002947AB">
      <w:pPr>
        <w:spacing w:after="0" w:line="240" w:lineRule="auto"/>
        <w:ind w:hanging="284"/>
        <w:rPr>
          <w:rFonts w:cstheme="minorHAnsi"/>
        </w:rPr>
      </w:pPr>
      <w:r w:rsidRPr="004B7EF9">
        <w:rPr>
          <w:rFonts w:cstheme="minorHAnsi"/>
        </w:rPr>
        <w:tab/>
        <w:t>IČ DPH :</w:t>
      </w:r>
      <w:r w:rsidRPr="004B7EF9">
        <w:rPr>
          <w:rFonts w:cstheme="minorHAnsi"/>
        </w:rPr>
        <w:tab/>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r w:rsidRPr="004B7EF9">
        <w:rPr>
          <w:rFonts w:cstheme="minorHAnsi"/>
        </w:rPr>
        <w:t xml:space="preserve"> </w:t>
      </w:r>
    </w:p>
    <w:p w14:paraId="146D7528" w14:textId="6FB2EB0B" w:rsidR="0073020D" w:rsidRPr="004B7EF9" w:rsidRDefault="0073020D" w:rsidP="002947AB">
      <w:pPr>
        <w:spacing w:after="0" w:line="240" w:lineRule="auto"/>
        <w:ind w:hanging="284"/>
        <w:rPr>
          <w:rFonts w:cstheme="minorHAnsi"/>
        </w:rPr>
      </w:pPr>
      <w:r w:rsidRPr="004B7EF9">
        <w:rPr>
          <w:rFonts w:cstheme="minorHAnsi"/>
        </w:rPr>
        <w:tab/>
        <w:t>Bankové spojenie:</w:t>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p>
    <w:p w14:paraId="463442BE" w14:textId="2CA83FF8" w:rsidR="0073020D" w:rsidRPr="004B7EF9" w:rsidRDefault="0073020D" w:rsidP="002947AB">
      <w:pPr>
        <w:spacing w:after="0" w:line="240" w:lineRule="auto"/>
        <w:ind w:hanging="284"/>
        <w:rPr>
          <w:rFonts w:cstheme="minorHAnsi"/>
        </w:rPr>
      </w:pPr>
      <w:r w:rsidRPr="004B7EF9">
        <w:rPr>
          <w:rFonts w:cstheme="minorHAnsi"/>
        </w:rPr>
        <w:tab/>
        <w:t>Číslo účtu:</w:t>
      </w:r>
      <w:r w:rsidRPr="004B7EF9">
        <w:rPr>
          <w:rFonts w:cstheme="minorHAnsi"/>
        </w:rPr>
        <w:tab/>
      </w:r>
      <w:r w:rsidRPr="004B7EF9">
        <w:rPr>
          <w:rFonts w:cstheme="minorHAnsi"/>
        </w:rPr>
        <w:tab/>
      </w:r>
      <w:r w:rsidRPr="004B7EF9">
        <w:rPr>
          <w:rFonts w:cstheme="minorHAnsi"/>
        </w:rPr>
        <w:tab/>
      </w:r>
      <w:r w:rsidR="00DF1BB4" w:rsidRPr="004B7EF9">
        <w:rPr>
          <w:rFonts w:ascii="Calibri" w:hAnsi="Calibri" w:cs="Calibri"/>
          <w:bCs/>
        </w:rPr>
        <w:t>[.............................................]</w:t>
      </w:r>
      <w:r w:rsidR="00DF1BB4" w:rsidRPr="004B7EF9">
        <w:rPr>
          <w:rFonts w:cstheme="minorHAnsi"/>
        </w:rPr>
        <w:tab/>
      </w:r>
    </w:p>
    <w:p w14:paraId="5DF14A3D" w14:textId="77777777" w:rsidR="0073020D" w:rsidRPr="004B7EF9" w:rsidRDefault="0073020D" w:rsidP="002947AB">
      <w:pPr>
        <w:spacing w:after="0" w:line="240" w:lineRule="auto"/>
      </w:pPr>
      <w:r w:rsidRPr="004B7EF9">
        <w:t>Osoby oprávnené rokovať vo veciach</w:t>
      </w:r>
    </w:p>
    <w:p w14:paraId="0CB9F07D" w14:textId="23139DE0" w:rsidR="0073020D" w:rsidRPr="004B7EF9" w:rsidRDefault="0073020D" w:rsidP="002947AB">
      <w:pPr>
        <w:pStyle w:val="Odsekzoznamu"/>
        <w:tabs>
          <w:tab w:val="left" w:pos="2694"/>
        </w:tabs>
        <w:ind w:left="360"/>
        <w:rPr>
          <w:rFonts w:asciiTheme="minorHAnsi" w:hAnsiTheme="minorHAnsi"/>
        </w:rPr>
      </w:pPr>
      <w:r w:rsidRPr="004B7EF9">
        <w:rPr>
          <w:rFonts w:asciiTheme="minorHAnsi" w:hAnsiTheme="minorHAnsi"/>
        </w:rPr>
        <w:t xml:space="preserve">- zmluvných:   </w:t>
      </w:r>
      <w:r w:rsidRPr="004B7EF9">
        <w:rPr>
          <w:rFonts w:asciiTheme="minorHAnsi" w:hAnsiTheme="minorHAnsi"/>
        </w:rPr>
        <w:tab/>
      </w:r>
      <w:r w:rsidR="00DF1BB4" w:rsidRPr="004B7EF9">
        <w:rPr>
          <w:rFonts w:asciiTheme="minorHAnsi" w:hAnsiTheme="minorHAnsi"/>
        </w:rPr>
        <w:tab/>
      </w:r>
      <w:r w:rsidR="00DF1BB4" w:rsidRPr="004B7EF9">
        <w:rPr>
          <w:rFonts w:ascii="Calibri" w:hAnsi="Calibri" w:cs="Calibri"/>
          <w:bCs/>
        </w:rPr>
        <w:t>[.............................................]</w:t>
      </w:r>
      <w:r w:rsidR="00DF1BB4" w:rsidRPr="004B7EF9">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sidRPr="004B7EF9">
        <w:rPr>
          <w:rFonts w:asciiTheme="minorHAnsi" w:hAnsiTheme="minorHAnsi"/>
        </w:rPr>
        <w:t xml:space="preserve">- technických: </w:t>
      </w:r>
      <w:r w:rsidRPr="004B7EF9">
        <w:rPr>
          <w:rFonts w:asciiTheme="minorHAnsi" w:hAnsiTheme="minorHAnsi"/>
        </w:rPr>
        <w:tab/>
      </w:r>
      <w:r w:rsidR="00DF1BB4" w:rsidRPr="004B7EF9">
        <w:rPr>
          <w:rFonts w:asciiTheme="minorHAnsi" w:hAnsiTheme="minorHAnsi"/>
        </w:rPr>
        <w:tab/>
      </w:r>
      <w:r w:rsidR="00DF1BB4" w:rsidRPr="004B7EF9">
        <w:rPr>
          <w:rFonts w:ascii="Calibri" w:hAnsi="Calibri" w:cs="Calibri"/>
          <w:bCs/>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576765D2"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EE433E" w:rsidRPr="00EE433E">
        <w:rPr>
          <w:rFonts w:asciiTheme="minorHAnsi" w:hAnsiTheme="minorHAnsi" w:cstheme="minorHAnsi"/>
          <w:b/>
          <w:bCs/>
        </w:rPr>
        <w:t>Výmena strešnej krytiny na hlavnej budove ZSS Hont</w:t>
      </w:r>
      <w:r w:rsidR="00EE433E">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EE433E">
        <w:rPr>
          <w:rFonts w:asciiTheme="minorHAnsi" w:hAnsiTheme="minorHAnsi" w:cstheme="minorHAnsi"/>
        </w:rPr>
        <w:t>Dňa ........................ bol</w:t>
      </w:r>
      <w:r w:rsidRPr="0073020D">
        <w:rPr>
          <w:rFonts w:asciiTheme="minorHAnsi" w:hAnsiTheme="minorHAnsi" w:cstheme="minorHAnsi"/>
        </w:rPr>
        <w:t xml:space="preserve">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77D5F422" w:rsidR="00E6091A" w:rsidRPr="005B30CD" w:rsidRDefault="00E6091A" w:rsidP="002947AB">
      <w:pPr>
        <w:pStyle w:val="Bezriadkovania"/>
        <w:ind w:left="284"/>
        <w:jc w:val="both"/>
        <w:rPr>
          <w:rFonts w:asciiTheme="minorHAnsi" w:hAnsiTheme="minorHAnsi" w:cstheme="minorHAnsi"/>
          <w:sz w:val="22"/>
          <w:szCs w:val="22"/>
        </w:rPr>
      </w:pPr>
      <w:r w:rsidRPr="005B30CD">
        <w:rPr>
          <w:rFonts w:asciiTheme="minorHAnsi" w:hAnsiTheme="minorHAnsi" w:cstheme="minorHAnsi"/>
          <w:sz w:val="22"/>
          <w:szCs w:val="22"/>
        </w:rPr>
        <w:t>Názov stavby:</w:t>
      </w:r>
      <w:r w:rsidR="005B30CD" w:rsidRPr="005B30CD">
        <w:rPr>
          <w:rFonts w:asciiTheme="minorHAnsi" w:hAnsiTheme="minorHAnsi" w:cstheme="minorHAnsi"/>
          <w:sz w:val="22"/>
          <w:szCs w:val="22"/>
        </w:rPr>
        <w:t xml:space="preserve"> Výmena strešnej krytiny na hlavnej budove ZSS Hont Terany</w:t>
      </w:r>
    </w:p>
    <w:p w14:paraId="4A02B814" w14:textId="720F1251" w:rsidR="007B3743" w:rsidRDefault="007B3743" w:rsidP="002947AB">
      <w:pPr>
        <w:pStyle w:val="Bezriadkovania"/>
        <w:ind w:left="284"/>
        <w:jc w:val="both"/>
        <w:rPr>
          <w:rFonts w:asciiTheme="minorHAnsi" w:hAnsiTheme="minorHAnsi" w:cstheme="minorHAnsi"/>
          <w:sz w:val="22"/>
          <w:szCs w:val="22"/>
        </w:rPr>
      </w:pPr>
      <w:r w:rsidRPr="005B30CD">
        <w:rPr>
          <w:rFonts w:asciiTheme="minorHAnsi" w:hAnsiTheme="minorHAnsi" w:cstheme="minorHAnsi"/>
          <w:sz w:val="22"/>
          <w:szCs w:val="22"/>
        </w:rPr>
        <w:t>Miesto stavby:</w:t>
      </w:r>
      <w:r>
        <w:rPr>
          <w:rFonts w:asciiTheme="minorHAnsi" w:hAnsiTheme="minorHAnsi" w:cstheme="minorHAnsi"/>
          <w:sz w:val="22"/>
          <w:szCs w:val="22"/>
        </w:rPr>
        <w:t xml:space="preserve"> </w:t>
      </w:r>
      <w:r w:rsidR="005B30CD">
        <w:rPr>
          <w:rFonts w:asciiTheme="minorHAnsi" w:hAnsiTheme="minorHAnsi" w:cstheme="minorHAnsi"/>
          <w:sz w:val="22"/>
          <w:szCs w:val="22"/>
        </w:rPr>
        <w:t>Terany č.1, 96268 Terany</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52F8E81A"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Dielo je podrobne vymedzené</w:t>
      </w:r>
      <w:r w:rsidR="005B30CD">
        <w:rPr>
          <w:rFonts w:asciiTheme="minorHAnsi" w:hAnsiTheme="minorHAnsi" w:cstheme="minorHAnsi"/>
          <w:sz w:val="22"/>
          <w:szCs w:val="22"/>
          <w:lang w:eastAsia="cs-CZ"/>
        </w:rPr>
        <w:t xml:space="preserve"> projektovou</w:t>
      </w:r>
      <w:r>
        <w:rPr>
          <w:rFonts w:asciiTheme="minorHAnsi" w:hAnsiTheme="minorHAnsi" w:cstheme="minorHAnsi"/>
          <w:sz w:val="22"/>
          <w:szCs w:val="22"/>
          <w:lang w:eastAsia="cs-CZ"/>
        </w:rPr>
        <w:t xml:space="preserve"> </w:t>
      </w:r>
      <w:r>
        <w:rPr>
          <w:rFonts w:asciiTheme="minorHAnsi" w:hAnsiTheme="minorHAnsi" w:cstheme="minorHAnsi"/>
          <w:color w:val="auto"/>
          <w:sz w:val="22"/>
          <w:szCs w:val="22"/>
          <w:lang w:eastAsia="cs-CZ"/>
        </w:rPr>
        <w:t>dokumentácio</w:t>
      </w:r>
      <w:r w:rsidR="005B30CD">
        <w:rPr>
          <w:rFonts w:asciiTheme="minorHAnsi" w:hAnsiTheme="minorHAnsi" w:cstheme="minorHAnsi"/>
          <w:color w:val="auto"/>
          <w:sz w:val="22"/>
          <w:szCs w:val="22"/>
          <w:lang w:eastAsia="cs-CZ"/>
        </w:rPr>
        <w:t xml:space="preserve">u </w:t>
      </w:r>
      <w:r>
        <w:rPr>
          <w:rFonts w:asciiTheme="minorHAnsi" w:hAnsiTheme="minorHAnsi" w:cstheme="minorHAnsi"/>
          <w:color w:val="auto"/>
          <w:sz w:val="22"/>
          <w:szCs w:val="22"/>
          <w:lang w:eastAsia="cs-CZ"/>
        </w:rPr>
        <w:t>s názvom:</w:t>
      </w:r>
      <w:r w:rsidR="002B6707">
        <w:rPr>
          <w:rFonts w:asciiTheme="minorHAnsi" w:hAnsiTheme="minorHAnsi" w:cstheme="minorHAnsi"/>
          <w:color w:val="auto"/>
          <w:sz w:val="22"/>
          <w:szCs w:val="22"/>
          <w:lang w:eastAsia="cs-CZ"/>
        </w:rPr>
        <w:t xml:space="preserve"> Výmena strešnej krytiny na hlavnej budove ZSS Hont Terany 1, 96268 Hontianske Tesáre</w:t>
      </w:r>
      <w:r w:rsidR="005B30CD">
        <w:rPr>
          <w:rFonts w:asciiTheme="minorHAnsi" w:hAnsiTheme="minorHAnsi" w:cstheme="minorHAnsi"/>
          <w:color w:val="auto"/>
          <w:sz w:val="22"/>
          <w:szCs w:val="22"/>
          <w:lang w:eastAsia="cs-CZ"/>
        </w:rPr>
        <w:t xml:space="preserve"> </w:t>
      </w:r>
      <w:r w:rsidR="002B6707">
        <w:rPr>
          <w:rStyle w:val="Odkaznakomentr"/>
          <w:rFonts w:asciiTheme="minorHAnsi" w:eastAsiaTheme="minorHAnsi" w:hAnsiTheme="minorHAnsi" w:cstheme="minorBidi"/>
          <w:color w:val="auto"/>
          <w:lang w:eastAsia="en-US"/>
        </w:rPr>
        <w:t>V</w:t>
      </w:r>
      <w:r>
        <w:rPr>
          <w:rFonts w:asciiTheme="minorHAnsi" w:hAnsiTheme="minorHAnsi" w:cstheme="minorHAnsi"/>
          <w:sz w:val="22"/>
          <w:szCs w:val="22"/>
          <w:lang w:eastAsia="cs-CZ"/>
        </w:rPr>
        <w:t xml:space="preserve">yhotovenou projektantom </w:t>
      </w:r>
      <w:r w:rsidR="002B6707">
        <w:rPr>
          <w:rFonts w:asciiTheme="minorHAnsi" w:hAnsiTheme="minorHAnsi" w:cstheme="minorHAnsi"/>
          <w:sz w:val="22"/>
          <w:szCs w:val="22"/>
          <w:lang w:eastAsia="cs-CZ"/>
        </w:rPr>
        <w:t xml:space="preserve">Ing. Attilom Farkašom – Projektovanie stavieb Pinciná č.119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o </w:t>
      </w:r>
      <w:r>
        <w:rPr>
          <w:rStyle w:val="h1a4"/>
          <w:rFonts w:asciiTheme="minorHAnsi" w:hAnsiTheme="minorHAnsi" w:cstheme="minorHAnsi"/>
          <w:b/>
          <w:color w:val="auto"/>
          <w:kern w:val="36"/>
          <w:sz w:val="22"/>
          <w:szCs w:val="22"/>
          <w:specVanish w:val="0"/>
        </w:rPr>
        <w:lastRenderedPageBreak/>
        <w:t>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482DC871"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002B6707">
        <w:rPr>
          <w:rFonts w:asciiTheme="minorHAnsi" w:hAnsiTheme="minorHAnsi" w:cstheme="minorHAnsi"/>
          <w:b/>
          <w:bCs/>
          <w:color w:val="auto"/>
          <w:sz w:val="22"/>
          <w:szCs w:val="22"/>
        </w:rPr>
        <w:t>10</w:t>
      </w:r>
      <w:r w:rsidRPr="008A1AA5">
        <w:rPr>
          <w:rFonts w:asciiTheme="minorHAnsi" w:hAnsiTheme="minorHAnsi" w:cstheme="minorHAnsi"/>
          <w:b/>
          <w:bCs/>
          <w:color w:val="auto"/>
          <w:sz w:val="22"/>
          <w:szCs w:val="22"/>
        </w:rPr>
        <w:t xml:space="preserve"> pracovných dní odo dňa prevzatia staveniska</w:t>
      </w:r>
    </w:p>
    <w:p w14:paraId="589A1A50" w14:textId="51691E88"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2B6707">
        <w:rPr>
          <w:rFonts w:asciiTheme="minorHAnsi" w:hAnsiTheme="minorHAnsi" w:cstheme="minorHAnsi"/>
          <w:b/>
          <w:bCs/>
          <w:color w:val="000000" w:themeColor="text1"/>
          <w:sz w:val="22"/>
          <w:szCs w:val="22"/>
        </w:rPr>
        <w:t xml:space="preserve">do </w:t>
      </w:r>
      <w:r w:rsidR="002B6707" w:rsidRPr="002B6707">
        <w:rPr>
          <w:rFonts w:asciiTheme="minorHAnsi" w:hAnsiTheme="minorHAnsi" w:cstheme="minorHAnsi"/>
          <w:b/>
          <w:bCs/>
          <w:color w:val="000000" w:themeColor="text1"/>
          <w:sz w:val="22"/>
          <w:szCs w:val="22"/>
        </w:rPr>
        <w:t>1</w:t>
      </w:r>
      <w:r w:rsidR="009C0280">
        <w:rPr>
          <w:rFonts w:asciiTheme="minorHAnsi" w:hAnsiTheme="minorHAnsi" w:cstheme="minorHAnsi"/>
          <w:b/>
          <w:bCs/>
          <w:color w:val="000000" w:themeColor="text1"/>
          <w:sz w:val="22"/>
          <w:szCs w:val="22"/>
        </w:rPr>
        <w:t>5</w:t>
      </w:r>
      <w:r w:rsidR="002B6707" w:rsidRPr="002B6707">
        <w:rPr>
          <w:rFonts w:asciiTheme="minorHAnsi" w:hAnsiTheme="minorHAnsi" w:cstheme="minorHAnsi"/>
          <w:b/>
          <w:bCs/>
          <w:color w:val="000000" w:themeColor="text1"/>
          <w:sz w:val="22"/>
          <w:szCs w:val="22"/>
        </w:rPr>
        <w:t>0</w:t>
      </w:r>
      <w:r w:rsidRPr="002B6707">
        <w:rPr>
          <w:rFonts w:asciiTheme="minorHAnsi" w:hAnsiTheme="minorHAnsi" w:cstheme="minorHAnsi"/>
          <w:b/>
          <w:bCs/>
          <w:color w:val="000000" w:themeColor="text1"/>
          <w:sz w:val="22"/>
          <w:szCs w:val="22"/>
        </w:rPr>
        <w:t xml:space="preserve"> </w:t>
      </w:r>
      <w:r w:rsidR="00D5628E" w:rsidRPr="002B6707">
        <w:rPr>
          <w:rFonts w:asciiTheme="minorHAnsi" w:hAnsiTheme="minorHAnsi" w:cstheme="minorHAnsi"/>
          <w:b/>
          <w:bCs/>
          <w:color w:val="000000" w:themeColor="text1"/>
          <w:sz w:val="22"/>
          <w:szCs w:val="22"/>
        </w:rPr>
        <w:t>kalendárnych</w:t>
      </w:r>
      <w:r w:rsidR="00E021B3" w:rsidRPr="002B6707">
        <w:rPr>
          <w:rFonts w:asciiTheme="minorHAnsi" w:hAnsiTheme="minorHAnsi" w:cstheme="minorHAnsi"/>
          <w:b/>
          <w:bCs/>
          <w:color w:val="000000" w:themeColor="text1"/>
          <w:sz w:val="22"/>
          <w:szCs w:val="22"/>
        </w:rPr>
        <w:t xml:space="preserve"> dní</w:t>
      </w:r>
      <w:r w:rsidRPr="002B6707">
        <w:rPr>
          <w:rFonts w:asciiTheme="minorHAnsi" w:hAnsiTheme="minorHAnsi" w:cstheme="minorHAnsi"/>
          <w:b/>
          <w:bCs/>
          <w:color w:val="000000" w:themeColor="text1"/>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047C0771"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EE433E" w:rsidRPr="00EE433E">
        <w:rPr>
          <w:rFonts w:asciiTheme="minorHAnsi" w:hAnsiTheme="minorHAnsi" w:cstheme="minorHAnsi"/>
          <w:b/>
          <w:bCs/>
          <w:color w:val="auto"/>
          <w:sz w:val="22"/>
          <w:szCs w:val="22"/>
        </w:rPr>
        <w:t>ddadssterany@gmail.com</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w:t>
      </w:r>
      <w:r w:rsidRPr="00E860DB">
        <w:rPr>
          <w:rFonts w:asciiTheme="minorHAnsi" w:hAnsiTheme="minorHAnsi" w:cstheme="minorHAnsi"/>
          <w:sz w:val="22"/>
          <w:szCs w:val="22"/>
        </w:rPr>
        <w:lastRenderedPageBreak/>
        <w:t xml:space="preserve">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2B6707" w:rsidRDefault="0073020D" w:rsidP="002947AB">
      <w:pPr>
        <w:autoSpaceDE w:val="0"/>
        <w:autoSpaceDN w:val="0"/>
        <w:adjustRightInd w:val="0"/>
        <w:spacing w:after="0" w:line="240" w:lineRule="auto"/>
        <w:ind w:firstLine="284"/>
        <w:rPr>
          <w:rFonts w:cstheme="minorHAnsi"/>
          <w:color w:val="000000"/>
        </w:rPr>
      </w:pPr>
      <w:r w:rsidRPr="002B6707">
        <w:rPr>
          <w:rFonts w:cstheme="minorHAnsi"/>
          <w:b/>
          <w:bCs/>
          <w:color w:val="000000"/>
        </w:rPr>
        <w:t xml:space="preserve">Cena bez DPH: </w:t>
      </w:r>
      <w:r w:rsidRPr="002B6707">
        <w:rPr>
          <w:rFonts w:cstheme="minorHAnsi"/>
          <w:b/>
          <w:bCs/>
          <w:color w:val="000000"/>
        </w:rPr>
        <w:tab/>
      </w:r>
      <w:r w:rsidRPr="002B6707">
        <w:rPr>
          <w:rFonts w:cstheme="minorHAnsi"/>
          <w:b/>
          <w:bCs/>
          <w:color w:val="000000"/>
        </w:rPr>
        <w:tab/>
      </w:r>
      <w:r w:rsidRPr="002B6707">
        <w:rPr>
          <w:rFonts w:cstheme="minorHAnsi"/>
          <w:b/>
          <w:bCs/>
          <w:color w:val="000000"/>
        </w:rPr>
        <w:tab/>
        <w:t xml:space="preserve">Eur </w:t>
      </w:r>
    </w:p>
    <w:p w14:paraId="7A676906" w14:textId="20DC32E3" w:rsidR="0073020D" w:rsidRPr="002B6707" w:rsidRDefault="0073020D" w:rsidP="002947AB">
      <w:pPr>
        <w:autoSpaceDE w:val="0"/>
        <w:autoSpaceDN w:val="0"/>
        <w:adjustRightInd w:val="0"/>
        <w:spacing w:after="0" w:line="240" w:lineRule="auto"/>
        <w:ind w:firstLine="284"/>
        <w:rPr>
          <w:rFonts w:cstheme="minorHAnsi"/>
          <w:color w:val="000000"/>
        </w:rPr>
      </w:pPr>
      <w:r w:rsidRPr="002B6707">
        <w:rPr>
          <w:rFonts w:cstheme="minorHAnsi"/>
          <w:b/>
          <w:bCs/>
          <w:color w:val="000000"/>
        </w:rPr>
        <w:t>DPH vo výške 2</w:t>
      </w:r>
      <w:r w:rsidR="0072044D">
        <w:rPr>
          <w:rFonts w:cstheme="minorHAnsi"/>
          <w:b/>
          <w:bCs/>
          <w:color w:val="000000"/>
        </w:rPr>
        <w:t>3</w:t>
      </w:r>
      <w:r w:rsidRPr="002B6707">
        <w:rPr>
          <w:rFonts w:cstheme="minorHAnsi"/>
          <w:b/>
          <w:bCs/>
          <w:color w:val="000000"/>
        </w:rPr>
        <w:t xml:space="preserve">%: </w:t>
      </w:r>
      <w:r w:rsidRPr="002B6707">
        <w:rPr>
          <w:rFonts w:cstheme="minorHAnsi"/>
          <w:b/>
          <w:bCs/>
          <w:color w:val="000000"/>
        </w:rPr>
        <w:tab/>
      </w:r>
      <w:r w:rsidRPr="002B6707">
        <w:rPr>
          <w:rFonts w:cstheme="minorHAnsi"/>
          <w:b/>
          <w:bCs/>
          <w:color w:val="000000"/>
        </w:rPr>
        <w:tab/>
      </w:r>
      <w:r w:rsidRPr="002B6707">
        <w:rPr>
          <w:rFonts w:cstheme="minorHAnsi"/>
          <w:b/>
          <w:bCs/>
          <w:color w:val="000000"/>
        </w:rPr>
        <w:tab/>
        <w:t xml:space="preserve">Eur </w:t>
      </w:r>
    </w:p>
    <w:p w14:paraId="6C34F460" w14:textId="77777777" w:rsidR="0073020D" w:rsidRPr="002B6707" w:rsidRDefault="0073020D" w:rsidP="002947AB">
      <w:pPr>
        <w:autoSpaceDE w:val="0"/>
        <w:autoSpaceDN w:val="0"/>
        <w:adjustRightInd w:val="0"/>
        <w:spacing w:after="0" w:line="240" w:lineRule="auto"/>
        <w:ind w:firstLine="284"/>
        <w:rPr>
          <w:rFonts w:cstheme="minorHAnsi"/>
          <w:color w:val="000000"/>
        </w:rPr>
      </w:pPr>
      <w:r w:rsidRPr="002B6707">
        <w:rPr>
          <w:rFonts w:cstheme="minorHAnsi"/>
          <w:b/>
          <w:bCs/>
          <w:color w:val="000000"/>
        </w:rPr>
        <w:t xml:space="preserve">Cena s DPH: </w:t>
      </w:r>
      <w:r w:rsidRPr="002B6707">
        <w:rPr>
          <w:rFonts w:cstheme="minorHAnsi"/>
          <w:b/>
          <w:bCs/>
          <w:color w:val="000000"/>
        </w:rPr>
        <w:tab/>
      </w:r>
      <w:r w:rsidRPr="002B6707">
        <w:rPr>
          <w:rFonts w:cstheme="minorHAnsi"/>
          <w:b/>
          <w:bCs/>
          <w:color w:val="000000"/>
        </w:rPr>
        <w:tab/>
      </w:r>
      <w:r w:rsidRPr="002B6707">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2B6707">
        <w:rPr>
          <w:rFonts w:cstheme="minorHAnsi"/>
          <w:color w:val="000000"/>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35EA96D9" w14:textId="5EC64E98" w:rsidR="002B6707" w:rsidRPr="002B6707" w:rsidRDefault="0073020D" w:rsidP="002B6707">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73D378E8" w:rsidR="003A4AAB" w:rsidRPr="00B03220"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a ods. 3</w:t>
      </w:r>
      <w:r w:rsidR="003A09D2">
        <w:rPr>
          <w:rFonts w:asciiTheme="minorHAnsi" w:hAnsiTheme="minorHAnsi" w:cstheme="minorHAnsi"/>
          <w:color w:val="000000"/>
        </w:rPr>
        <w:t>.</w:t>
      </w:r>
      <w:r>
        <w:rPr>
          <w:rFonts w:asciiTheme="minorHAnsi" w:hAnsiTheme="minorHAnsi" w:cstheme="minorHAnsi"/>
          <w:color w:val="000000"/>
        </w:rPr>
        <w:t xml:space="preserve"> 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w:t>
      </w:r>
      <w:r>
        <w:rPr>
          <w:rFonts w:asciiTheme="minorHAnsi" w:hAnsiTheme="minorHAnsi" w:cstheme="minorHAnsi"/>
          <w:color w:val="000000"/>
        </w:rPr>
        <w:lastRenderedPageBreak/>
        <w:t xml:space="preserve">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5B82720D"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Lehota splatnosti faktú</w:t>
      </w:r>
      <w:r w:rsidR="008D6856">
        <w:rPr>
          <w:rFonts w:asciiTheme="minorHAnsi" w:hAnsiTheme="minorHAnsi" w:cstheme="minorHAnsi"/>
        </w:rPr>
        <w:t>r</w:t>
      </w:r>
      <w:r>
        <w:rPr>
          <w:rFonts w:asciiTheme="minorHAnsi" w:hAnsiTheme="minorHAnsi" w:cstheme="minorHAnsi"/>
        </w:rPr>
        <w:t xml:space="preserve">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48EBAAD9" w14:textId="58A6B22B" w:rsidR="00D7189D" w:rsidRPr="00D775A2" w:rsidRDefault="00D7189D" w:rsidP="00D775A2">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w:t>
      </w:r>
      <w:r>
        <w:rPr>
          <w:rFonts w:asciiTheme="minorHAnsi" w:hAnsiTheme="minorHAnsi" w:cstheme="minorHAnsi"/>
        </w:rPr>
        <w:lastRenderedPageBreak/>
        <w:t xml:space="preserve">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588AA4DC" w14:textId="77777777" w:rsidR="0073020D" w:rsidRPr="002007AA" w:rsidRDefault="0073020D" w:rsidP="002007AA">
      <w:pPr>
        <w:rPr>
          <w:rFonts w:cstheme="minorHAnsi"/>
        </w:rPr>
      </w:pPr>
    </w:p>
    <w:p w14:paraId="59E3695B" w14:textId="782AF74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lastRenderedPageBreak/>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1F7E8E6A"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2007AA">
        <w:rPr>
          <w:rFonts w:asciiTheme="minorHAnsi" w:hAnsiTheme="minorHAnsi" w:cstheme="minorHAnsi"/>
          <w:color w:val="auto"/>
          <w:sz w:val="22"/>
          <w:szCs w:val="22"/>
        </w:rPr>
        <w:t>30</w:t>
      </w:r>
      <w:r>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1AD1F945" w14:textId="436215B3" w:rsidR="008B2FCD" w:rsidRPr="006A3F9F" w:rsidRDefault="008B2FCD" w:rsidP="008B2FCD">
      <w:pPr>
        <w:pStyle w:val="Default"/>
        <w:numPr>
          <w:ilvl w:val="0"/>
          <w:numId w:val="8"/>
        </w:numPr>
        <w:tabs>
          <w:tab w:val="left" w:pos="426"/>
        </w:tabs>
        <w:ind w:left="0" w:firstLine="0"/>
        <w:jc w:val="both"/>
        <w:rPr>
          <w:rFonts w:asciiTheme="minorHAnsi" w:hAnsiTheme="minorHAnsi" w:cstheme="minorHAnsi"/>
        </w:rPr>
      </w:pPr>
      <w:r>
        <w:rPr>
          <w:rFonts w:asciiTheme="minorHAnsi" w:hAnsiTheme="minorHAnsi" w:cstheme="minorHAnsi"/>
          <w:sz w:val="22"/>
          <w:szCs w:val="22"/>
        </w:rPr>
        <w:t xml:space="preserve">Zhotoviteľ predloží najneskôr ku dňu prevzatia staveniska objednávateľovi overenú kópiu uzatvorenej platnej poistnej zmluvy na toto dielo a to, poistenie všeobecnej zodpovednosti za škodu a poistenie zodpovednosti </w:t>
      </w:r>
      <w:r w:rsidR="006A3F9F">
        <w:rPr>
          <w:rFonts w:asciiTheme="minorHAnsi" w:hAnsiTheme="minorHAnsi" w:cstheme="minorHAnsi"/>
          <w:sz w:val="22"/>
          <w:szCs w:val="22"/>
        </w:rPr>
        <w:t>za škodu spôsobenú vadným výrobkom, za škody na zdraví alebo proti vecným škodám spôsobeným v dôsledku činnosti poisteného alebo spôsobené vadným výrobkom a vadne vykonanou prácou s limitom poistného plnenia v sume 10000€ (desaťtisíc eur).</w:t>
      </w:r>
    </w:p>
    <w:p w14:paraId="2A0EC4BE" w14:textId="77777777" w:rsidR="006A3F9F" w:rsidRDefault="006A3F9F" w:rsidP="006A3F9F">
      <w:pPr>
        <w:pStyle w:val="Odsekzoznamu"/>
        <w:rPr>
          <w:rFonts w:asciiTheme="minorHAnsi" w:hAnsiTheme="minorHAnsi" w:cstheme="minorHAnsi"/>
        </w:rPr>
      </w:pPr>
    </w:p>
    <w:p w14:paraId="57F69714" w14:textId="1CFA8833" w:rsidR="006A3F9F" w:rsidRDefault="006A3F9F" w:rsidP="006A3F9F">
      <w:pPr>
        <w:pStyle w:val="Default"/>
        <w:tabs>
          <w:tab w:val="left" w:pos="426"/>
        </w:tabs>
        <w:jc w:val="both"/>
        <w:rPr>
          <w:rFonts w:asciiTheme="minorHAnsi" w:hAnsiTheme="minorHAnsi" w:cstheme="minorHAnsi"/>
          <w:sz w:val="22"/>
          <w:szCs w:val="22"/>
        </w:rPr>
      </w:pPr>
      <w:r>
        <w:rPr>
          <w:rFonts w:asciiTheme="minorHAnsi" w:hAnsiTheme="minorHAnsi" w:cstheme="minorHAnsi"/>
          <w:sz w:val="22"/>
          <w:szCs w:val="22"/>
        </w:rPr>
        <w:t>Dodávateľ je povinný preukázať objednávateľovi za podmienok podľa tohto bodu zmluvy platné poistenie. Vo vyššie uvedenej poistnej zmluve nesmú byť dojednané ustanovenia či výluky z poistenia, ktoré by marili účel poistenia vo vzťahu k dielu.</w:t>
      </w:r>
    </w:p>
    <w:p w14:paraId="282D1A8D" w14:textId="77777777" w:rsidR="006A3F9F" w:rsidRDefault="006A3F9F" w:rsidP="006A3F9F">
      <w:pPr>
        <w:pStyle w:val="Default"/>
        <w:tabs>
          <w:tab w:val="left" w:pos="426"/>
        </w:tabs>
        <w:jc w:val="both"/>
        <w:rPr>
          <w:rFonts w:asciiTheme="minorHAnsi" w:hAnsiTheme="minorHAnsi" w:cstheme="minorHAnsi"/>
          <w:sz w:val="22"/>
          <w:szCs w:val="22"/>
        </w:rPr>
      </w:pPr>
    </w:p>
    <w:p w14:paraId="115BE9C4" w14:textId="77777777" w:rsidR="008B6867" w:rsidRDefault="006A3F9F" w:rsidP="006A3F9F">
      <w:pPr>
        <w:pStyle w:val="Default"/>
        <w:tabs>
          <w:tab w:val="left" w:pos="426"/>
        </w:tabs>
        <w:jc w:val="both"/>
        <w:rPr>
          <w:rFonts w:asciiTheme="minorHAnsi" w:hAnsiTheme="minorHAnsi" w:cstheme="minorHAnsi"/>
          <w:sz w:val="22"/>
          <w:szCs w:val="22"/>
        </w:rPr>
      </w:pPr>
      <w:r>
        <w:rPr>
          <w:rFonts w:asciiTheme="minorHAnsi" w:hAnsiTheme="minorHAnsi" w:cstheme="minorHAnsi"/>
          <w:sz w:val="22"/>
          <w:szCs w:val="22"/>
        </w:rPr>
        <w:t>Objednávateľ si vyhradzuje právo preskúmať obsah a podmienky uzatvorenej alebo pripravenej poistenej zmluvy v zmysle tohto bodu zmluvy</w:t>
      </w:r>
      <w:r w:rsidR="008B6867">
        <w:rPr>
          <w:rFonts w:asciiTheme="minorHAnsi" w:hAnsiTheme="minorHAnsi" w:cstheme="minorHAnsi"/>
          <w:sz w:val="22"/>
          <w:szCs w:val="22"/>
        </w:rPr>
        <w:t>. V prípade že poistná zmluva nebude poskytovať požadované poistné krytie, je zhotoviteľ povinný do siedmich (7) kalendárnych dní od výzvy objednávateľa uzatvoriť také poistenie, súčasne predložiť dokument preukazujúci vinkuláciu poistného plnenia v prospech objednávateľa.</w:t>
      </w:r>
    </w:p>
    <w:p w14:paraId="0AD1A551" w14:textId="77777777" w:rsidR="008B6867" w:rsidRDefault="008B6867" w:rsidP="006A3F9F">
      <w:pPr>
        <w:pStyle w:val="Default"/>
        <w:tabs>
          <w:tab w:val="left" w:pos="426"/>
        </w:tabs>
        <w:jc w:val="both"/>
        <w:rPr>
          <w:rFonts w:asciiTheme="minorHAnsi" w:hAnsiTheme="minorHAnsi" w:cstheme="minorHAnsi"/>
          <w:sz w:val="22"/>
          <w:szCs w:val="22"/>
        </w:rPr>
      </w:pPr>
    </w:p>
    <w:p w14:paraId="3C5F31DA" w14:textId="6E0CE502" w:rsidR="006A3F9F" w:rsidRDefault="008B6867" w:rsidP="006A3F9F">
      <w:pPr>
        <w:pStyle w:val="Default"/>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Uvedené </w:t>
      </w:r>
      <w:r w:rsidR="00BF4AF8">
        <w:rPr>
          <w:rFonts w:asciiTheme="minorHAnsi" w:hAnsiTheme="minorHAnsi" w:cstheme="minorHAnsi"/>
          <w:sz w:val="22"/>
          <w:szCs w:val="22"/>
        </w:rPr>
        <w:t xml:space="preserve">povinnosti sa od zhotoviteľa vyžadujú pre celkové poistenie vrátane poistenia subdodávateľov, pričom sa zhotoviteľ zaväzuje udržiavať v platnosti poistnú zmluvu počas celej doby platnosti a účinnosti </w:t>
      </w:r>
      <w:r w:rsidR="003E09A5">
        <w:rPr>
          <w:rFonts w:asciiTheme="minorHAnsi" w:hAnsiTheme="minorHAnsi" w:cstheme="minorHAnsi"/>
          <w:sz w:val="22"/>
          <w:szCs w:val="22"/>
        </w:rPr>
        <w:t>zmluvy. Všetky náklady vzniknuté v súvislosti s uzatvorením a udržiavaním platnosti takejto poistnej zmluvy uhradí zhotoviteľ v plnom rozsahu.</w:t>
      </w:r>
      <w:r w:rsidR="006A3F9F">
        <w:rPr>
          <w:rFonts w:asciiTheme="minorHAnsi" w:hAnsiTheme="minorHAnsi" w:cstheme="minorHAnsi"/>
          <w:sz w:val="22"/>
          <w:szCs w:val="22"/>
        </w:rPr>
        <w:t xml:space="preserve"> </w:t>
      </w:r>
    </w:p>
    <w:p w14:paraId="2CC0B05A" w14:textId="77777777" w:rsidR="003E09A5" w:rsidRDefault="003E09A5" w:rsidP="006A3F9F">
      <w:pPr>
        <w:pStyle w:val="Default"/>
        <w:tabs>
          <w:tab w:val="left" w:pos="426"/>
        </w:tabs>
        <w:jc w:val="both"/>
        <w:rPr>
          <w:rFonts w:asciiTheme="minorHAnsi" w:hAnsiTheme="minorHAnsi" w:cstheme="minorHAnsi"/>
          <w:sz w:val="22"/>
          <w:szCs w:val="22"/>
        </w:rPr>
      </w:pPr>
    </w:p>
    <w:p w14:paraId="0CA90162" w14:textId="643B0DDF" w:rsidR="003E09A5" w:rsidRPr="006A3F9F" w:rsidRDefault="003E09A5" w:rsidP="006A3F9F">
      <w:pPr>
        <w:pStyle w:val="Default"/>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Akékoľvek škody, ktoré nie sú kryté poistením, budú uhradené objednávateľom alebo zhotoviteľom v zmysle ich zodpovednosti.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bookmarkStart w:id="5" w:name="_Hlk94007859"/>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w:t>
      </w:r>
      <w:r w:rsidRPr="002D2FD6">
        <w:rPr>
          <w:rFonts w:asciiTheme="minorHAnsi" w:hAnsiTheme="minorHAnsi" w:cstheme="minorHAnsi"/>
          <w:lang w:eastAsia="cs-CZ"/>
        </w:rPr>
        <w:lastRenderedPageBreak/>
        <w:t>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w:t>
      </w:r>
      <w:r w:rsidRPr="005B6FB6">
        <w:rPr>
          <w:rFonts w:asciiTheme="minorHAnsi" w:hAnsiTheme="minorHAnsi" w:cstheme="minorHAnsi"/>
          <w:sz w:val="22"/>
          <w:szCs w:val="22"/>
        </w:rPr>
        <w:lastRenderedPageBreak/>
        <w:t>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sidRPr="002C2501">
        <w:rPr>
          <w:rFonts w:asciiTheme="minorHAnsi" w:hAnsiTheme="minorHAnsi" w:cstheme="minorHAnsi"/>
          <w:sz w:val="22"/>
          <w:szCs w:val="22"/>
        </w:rPr>
        <w:lastRenderedPageBreak/>
        <w:t>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4ECECA9E"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w:t>
      </w:r>
      <w:r w:rsidR="000A2D31">
        <w:rPr>
          <w:rFonts w:cstheme="minorHAnsi"/>
          <w:b/>
          <w:lang w:eastAsia="cs-CZ"/>
        </w:rPr>
        <w:t>.</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09158BED"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w:t>
      </w:r>
      <w:r w:rsidR="000A2D31">
        <w:rPr>
          <w:rFonts w:asciiTheme="minorHAnsi" w:hAnsiTheme="minorHAnsi"/>
        </w:rPr>
        <w:t>ú</w:t>
      </w:r>
      <w:r w:rsidRPr="001B4FBE">
        <w:rPr>
          <w:rFonts w:asciiTheme="minorHAnsi" w:hAnsiTheme="minorHAnsi"/>
        </w:rPr>
        <w:t xml:space="preserve"> adres</w:t>
      </w:r>
      <w:r w:rsidR="000A2D31">
        <w:rPr>
          <w:rFonts w:asciiTheme="minorHAnsi" w:hAnsiTheme="minorHAnsi"/>
        </w:rPr>
        <w:t>u</w:t>
      </w:r>
      <w:r w:rsidRPr="001B4FBE">
        <w:rPr>
          <w:rFonts w:asciiTheme="minorHAnsi" w:hAnsiTheme="minorHAnsi"/>
        </w:rPr>
        <w:t>:</w:t>
      </w:r>
      <w:r>
        <w:rPr>
          <w:rFonts w:asciiTheme="minorHAnsi" w:hAnsiTheme="minorHAnsi"/>
        </w:rPr>
        <w:t xml:space="preserve"> </w:t>
      </w:r>
      <w:r w:rsidR="000A2D31">
        <w:rPr>
          <w:rFonts w:asciiTheme="minorHAnsi" w:hAnsiTheme="minorHAnsi"/>
        </w:rPr>
        <w:t>ddadssterany</w:t>
      </w:r>
      <w:r w:rsidRPr="00E64420">
        <w:rPr>
          <w:rFonts w:asciiTheme="minorHAnsi" w:hAnsiTheme="minorHAnsi"/>
        </w:rPr>
        <w:t>@</w:t>
      </w:r>
      <w:r w:rsidR="000A2D31">
        <w:rPr>
          <w:rFonts w:asciiTheme="minorHAnsi" w:hAnsiTheme="minorHAnsi"/>
        </w:rPr>
        <w:t>gmail</w:t>
      </w:r>
      <w:r w:rsidRPr="00E64420">
        <w:rPr>
          <w:rFonts w:asciiTheme="minorHAnsi" w:hAnsiTheme="minorHAnsi"/>
        </w:rPr>
        <w:t>.</w:t>
      </w:r>
      <w:r w:rsidR="000A2D31">
        <w:rPr>
          <w:rFonts w:asciiTheme="minorHAnsi" w:hAnsiTheme="minorHAnsi"/>
        </w:rPr>
        <w:t xml:space="preserve">com.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6E3FF84C"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 xml:space="preserve">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w:t>
      </w:r>
      <w:r w:rsidRPr="008540D4">
        <w:rPr>
          <w:rFonts w:asciiTheme="minorHAnsi" w:hAnsiTheme="minorHAnsi" w:cs="Calibri"/>
          <w:lang w:eastAsia="cs-CZ"/>
        </w:rPr>
        <w:lastRenderedPageBreak/>
        <w:t>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0FBCFDC8"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w:t>
      </w:r>
      <w:r w:rsidRPr="00244824">
        <w:rPr>
          <w:rFonts w:asciiTheme="minorHAnsi" w:hAnsiTheme="minorHAnsi" w:cs="Calibri"/>
          <w:lang w:eastAsia="cs-CZ"/>
        </w:rPr>
        <w:lastRenderedPageBreak/>
        <w:t>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08C45BE4" w14:textId="6D1BDC21" w:rsidR="00E64420" w:rsidRPr="0082553B" w:rsidRDefault="00E64420" w:rsidP="0082553B">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023AFBA2" w:rsidR="00A74C13" w:rsidRPr="00A74C13" w:rsidRDefault="007E0126" w:rsidP="00C450E0">
      <w:pPr>
        <w:tabs>
          <w:tab w:val="left" w:pos="1134"/>
          <w:tab w:val="left" w:pos="6096"/>
        </w:tabs>
        <w:rPr>
          <w:rFonts w:ascii="Calibri" w:hAnsi="Calibri" w:cs="Calibri"/>
          <w:b/>
        </w:rPr>
      </w:pPr>
      <w:r>
        <w:rPr>
          <w:rFonts w:ascii="Calibri" w:hAnsi="Calibri" w:cs="Calibri"/>
          <w:b/>
        </w:rPr>
        <w:t>ZSS Hont Terany</w:t>
      </w:r>
    </w:p>
    <w:p w14:paraId="055038F2" w14:textId="3FCBD3BE" w:rsidR="00C450E0" w:rsidRPr="007E0126" w:rsidRDefault="007E0126" w:rsidP="00C450E0">
      <w:pPr>
        <w:tabs>
          <w:tab w:val="left" w:pos="1134"/>
          <w:tab w:val="left" w:pos="6096"/>
        </w:tabs>
        <w:rPr>
          <w:rFonts w:cs="Calibri"/>
        </w:rPr>
      </w:pPr>
      <w:r w:rsidRPr="007E0126">
        <w:rPr>
          <w:rFonts w:cstheme="minorHAnsi"/>
        </w:rPr>
        <w:t>Mgr. René Moravčík</w:t>
      </w:r>
    </w:p>
    <w:p w14:paraId="71A55BE6" w14:textId="015D1994" w:rsidR="00C450E0" w:rsidRPr="00BF4907" w:rsidRDefault="007E0126" w:rsidP="00C450E0">
      <w:pPr>
        <w:tabs>
          <w:tab w:val="left" w:pos="1134"/>
          <w:tab w:val="left" w:pos="6096"/>
        </w:tabs>
        <w:spacing w:after="120"/>
        <w:rPr>
          <w:rFonts w:cs="Calibri"/>
          <w:lang w:eastAsia="cs-CZ"/>
        </w:rPr>
      </w:pPr>
      <w:r>
        <w:rPr>
          <w:rFonts w:cstheme="minorHAnsi"/>
        </w:rPr>
        <w:t xml:space="preserve">riaditeľ </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4106" w14:textId="77777777" w:rsidR="00A464A3" w:rsidRDefault="00A464A3" w:rsidP="00D81E0A">
      <w:pPr>
        <w:spacing w:after="0" w:line="240" w:lineRule="auto"/>
      </w:pPr>
      <w:r>
        <w:separator/>
      </w:r>
    </w:p>
  </w:endnote>
  <w:endnote w:type="continuationSeparator" w:id="0">
    <w:p w14:paraId="365CE672" w14:textId="77777777" w:rsidR="00A464A3" w:rsidRDefault="00A464A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D8CE" w14:textId="77777777" w:rsidR="00A464A3" w:rsidRDefault="00A464A3" w:rsidP="00D81E0A">
      <w:pPr>
        <w:spacing w:after="0" w:line="240" w:lineRule="auto"/>
      </w:pPr>
      <w:r>
        <w:separator/>
      </w:r>
    </w:p>
  </w:footnote>
  <w:footnote w:type="continuationSeparator" w:id="0">
    <w:p w14:paraId="30977B23" w14:textId="77777777" w:rsidR="00A464A3" w:rsidRDefault="00A464A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1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928E5"/>
    <w:rsid w:val="000A2D31"/>
    <w:rsid w:val="000A6780"/>
    <w:rsid w:val="000D2139"/>
    <w:rsid w:val="000E0D5F"/>
    <w:rsid w:val="000E4CCD"/>
    <w:rsid w:val="00102A06"/>
    <w:rsid w:val="00140F83"/>
    <w:rsid w:val="00141A18"/>
    <w:rsid w:val="00141CBD"/>
    <w:rsid w:val="0014416A"/>
    <w:rsid w:val="00145B1C"/>
    <w:rsid w:val="00150132"/>
    <w:rsid w:val="0017210A"/>
    <w:rsid w:val="00180114"/>
    <w:rsid w:val="001A536C"/>
    <w:rsid w:val="001D6955"/>
    <w:rsid w:val="001F268E"/>
    <w:rsid w:val="001F4180"/>
    <w:rsid w:val="001F78D3"/>
    <w:rsid w:val="002007AA"/>
    <w:rsid w:val="00223A52"/>
    <w:rsid w:val="00224052"/>
    <w:rsid w:val="0024461E"/>
    <w:rsid w:val="00257028"/>
    <w:rsid w:val="00257BFB"/>
    <w:rsid w:val="00285A0C"/>
    <w:rsid w:val="002947AB"/>
    <w:rsid w:val="002B4232"/>
    <w:rsid w:val="002B6707"/>
    <w:rsid w:val="002C2501"/>
    <w:rsid w:val="002C6492"/>
    <w:rsid w:val="002D272B"/>
    <w:rsid w:val="002D6341"/>
    <w:rsid w:val="00317C82"/>
    <w:rsid w:val="0033034B"/>
    <w:rsid w:val="00337EDA"/>
    <w:rsid w:val="003452BD"/>
    <w:rsid w:val="003460FB"/>
    <w:rsid w:val="00353C57"/>
    <w:rsid w:val="00354B3F"/>
    <w:rsid w:val="003763B5"/>
    <w:rsid w:val="0037792E"/>
    <w:rsid w:val="00382B18"/>
    <w:rsid w:val="0038391A"/>
    <w:rsid w:val="003A09D2"/>
    <w:rsid w:val="003A4AAB"/>
    <w:rsid w:val="003B11C9"/>
    <w:rsid w:val="003B65F0"/>
    <w:rsid w:val="003C50B7"/>
    <w:rsid w:val="003C6536"/>
    <w:rsid w:val="003E0160"/>
    <w:rsid w:val="003E09A5"/>
    <w:rsid w:val="00411330"/>
    <w:rsid w:val="004169FF"/>
    <w:rsid w:val="0041731F"/>
    <w:rsid w:val="00452B40"/>
    <w:rsid w:val="004541CE"/>
    <w:rsid w:val="00470981"/>
    <w:rsid w:val="00472471"/>
    <w:rsid w:val="00493C8C"/>
    <w:rsid w:val="00494AD6"/>
    <w:rsid w:val="00496636"/>
    <w:rsid w:val="00496E86"/>
    <w:rsid w:val="004A2403"/>
    <w:rsid w:val="004B6729"/>
    <w:rsid w:val="004B7EF9"/>
    <w:rsid w:val="004D08DB"/>
    <w:rsid w:val="004D76E1"/>
    <w:rsid w:val="004E265D"/>
    <w:rsid w:val="004F464E"/>
    <w:rsid w:val="004F774A"/>
    <w:rsid w:val="005028F6"/>
    <w:rsid w:val="00514E54"/>
    <w:rsid w:val="00520D80"/>
    <w:rsid w:val="00550FFC"/>
    <w:rsid w:val="00561AB1"/>
    <w:rsid w:val="00561DC1"/>
    <w:rsid w:val="00563FF2"/>
    <w:rsid w:val="005B30CD"/>
    <w:rsid w:val="005B7A0E"/>
    <w:rsid w:val="005F4C1C"/>
    <w:rsid w:val="005F634F"/>
    <w:rsid w:val="00600ED8"/>
    <w:rsid w:val="00626F11"/>
    <w:rsid w:val="00681EC2"/>
    <w:rsid w:val="0068237C"/>
    <w:rsid w:val="006A3F9F"/>
    <w:rsid w:val="006B2F24"/>
    <w:rsid w:val="006E1EB5"/>
    <w:rsid w:val="00716849"/>
    <w:rsid w:val="0072044D"/>
    <w:rsid w:val="0073020D"/>
    <w:rsid w:val="00737CC3"/>
    <w:rsid w:val="0074746D"/>
    <w:rsid w:val="00753E1A"/>
    <w:rsid w:val="007618D5"/>
    <w:rsid w:val="00792BA8"/>
    <w:rsid w:val="007B3743"/>
    <w:rsid w:val="007C0009"/>
    <w:rsid w:val="007D32B3"/>
    <w:rsid w:val="007E0126"/>
    <w:rsid w:val="007E2170"/>
    <w:rsid w:val="0080602F"/>
    <w:rsid w:val="00822947"/>
    <w:rsid w:val="0082553B"/>
    <w:rsid w:val="008426E6"/>
    <w:rsid w:val="00871348"/>
    <w:rsid w:val="0087191E"/>
    <w:rsid w:val="00892E92"/>
    <w:rsid w:val="008A1AA5"/>
    <w:rsid w:val="008A1DC0"/>
    <w:rsid w:val="008A26F7"/>
    <w:rsid w:val="008B0791"/>
    <w:rsid w:val="008B1C86"/>
    <w:rsid w:val="008B2FCD"/>
    <w:rsid w:val="008B5030"/>
    <w:rsid w:val="008B6867"/>
    <w:rsid w:val="008C5E74"/>
    <w:rsid w:val="008D40CB"/>
    <w:rsid w:val="008D6856"/>
    <w:rsid w:val="008E14F7"/>
    <w:rsid w:val="008F3191"/>
    <w:rsid w:val="008F4D0F"/>
    <w:rsid w:val="009114A2"/>
    <w:rsid w:val="009127D0"/>
    <w:rsid w:val="0093552C"/>
    <w:rsid w:val="0094327F"/>
    <w:rsid w:val="00987CAB"/>
    <w:rsid w:val="009A7A6A"/>
    <w:rsid w:val="009C0280"/>
    <w:rsid w:val="009C356B"/>
    <w:rsid w:val="009C48B1"/>
    <w:rsid w:val="009D281A"/>
    <w:rsid w:val="009D398D"/>
    <w:rsid w:val="009F58BA"/>
    <w:rsid w:val="00A0564D"/>
    <w:rsid w:val="00A1166F"/>
    <w:rsid w:val="00A148FE"/>
    <w:rsid w:val="00A21B66"/>
    <w:rsid w:val="00A25486"/>
    <w:rsid w:val="00A25F33"/>
    <w:rsid w:val="00A464A3"/>
    <w:rsid w:val="00A468CB"/>
    <w:rsid w:val="00A74C13"/>
    <w:rsid w:val="00AB18FC"/>
    <w:rsid w:val="00AB713A"/>
    <w:rsid w:val="00AC05AF"/>
    <w:rsid w:val="00AC3DA2"/>
    <w:rsid w:val="00AC7C75"/>
    <w:rsid w:val="00B03220"/>
    <w:rsid w:val="00B0714A"/>
    <w:rsid w:val="00B22AA5"/>
    <w:rsid w:val="00B26D07"/>
    <w:rsid w:val="00B31473"/>
    <w:rsid w:val="00B43F06"/>
    <w:rsid w:val="00B476C8"/>
    <w:rsid w:val="00BA4A31"/>
    <w:rsid w:val="00BA6FEE"/>
    <w:rsid w:val="00BC1E1D"/>
    <w:rsid w:val="00BF48D0"/>
    <w:rsid w:val="00BF4944"/>
    <w:rsid w:val="00BF4AF8"/>
    <w:rsid w:val="00C10202"/>
    <w:rsid w:val="00C10253"/>
    <w:rsid w:val="00C23456"/>
    <w:rsid w:val="00C43756"/>
    <w:rsid w:val="00C450E0"/>
    <w:rsid w:val="00C53D32"/>
    <w:rsid w:val="00C622B6"/>
    <w:rsid w:val="00C75F67"/>
    <w:rsid w:val="00C77416"/>
    <w:rsid w:val="00C90B2E"/>
    <w:rsid w:val="00CC5740"/>
    <w:rsid w:val="00CC5D31"/>
    <w:rsid w:val="00CD0C0A"/>
    <w:rsid w:val="00CE04E7"/>
    <w:rsid w:val="00CE4684"/>
    <w:rsid w:val="00CE702F"/>
    <w:rsid w:val="00CE70B1"/>
    <w:rsid w:val="00D10BDE"/>
    <w:rsid w:val="00D232AD"/>
    <w:rsid w:val="00D23D7C"/>
    <w:rsid w:val="00D23F33"/>
    <w:rsid w:val="00D25724"/>
    <w:rsid w:val="00D25910"/>
    <w:rsid w:val="00D2607F"/>
    <w:rsid w:val="00D43FEB"/>
    <w:rsid w:val="00D5628E"/>
    <w:rsid w:val="00D63307"/>
    <w:rsid w:val="00D7189D"/>
    <w:rsid w:val="00D72C87"/>
    <w:rsid w:val="00D775A2"/>
    <w:rsid w:val="00D81E0A"/>
    <w:rsid w:val="00D95C56"/>
    <w:rsid w:val="00DA34D2"/>
    <w:rsid w:val="00DA39EA"/>
    <w:rsid w:val="00DA3AB7"/>
    <w:rsid w:val="00DB5016"/>
    <w:rsid w:val="00DB743A"/>
    <w:rsid w:val="00DB7F66"/>
    <w:rsid w:val="00DC5B6D"/>
    <w:rsid w:val="00DD4FF8"/>
    <w:rsid w:val="00DD5D1D"/>
    <w:rsid w:val="00DD718D"/>
    <w:rsid w:val="00DF1BB4"/>
    <w:rsid w:val="00DF428C"/>
    <w:rsid w:val="00E00682"/>
    <w:rsid w:val="00E021B3"/>
    <w:rsid w:val="00E16244"/>
    <w:rsid w:val="00E23968"/>
    <w:rsid w:val="00E6091A"/>
    <w:rsid w:val="00E64420"/>
    <w:rsid w:val="00E860DB"/>
    <w:rsid w:val="00E877AA"/>
    <w:rsid w:val="00E913E7"/>
    <w:rsid w:val="00EA664E"/>
    <w:rsid w:val="00EB0877"/>
    <w:rsid w:val="00EE433E"/>
    <w:rsid w:val="00EF7439"/>
    <w:rsid w:val="00F00E35"/>
    <w:rsid w:val="00F10490"/>
    <w:rsid w:val="00F55539"/>
    <w:rsid w:val="00F64EE1"/>
    <w:rsid w:val="00F7090F"/>
    <w:rsid w:val="00F834B5"/>
    <w:rsid w:val="00F91106"/>
    <w:rsid w:val="00F966B5"/>
    <w:rsid w:val="00FA6EB8"/>
    <w:rsid w:val="00FB5F49"/>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6867B826-2967-4F99-B045-D3A521A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676A9270-4DF4-4A38-9426-9B9073B5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3.xml><?xml version="1.0" encoding="utf-8"?>
<ds:datastoreItem xmlns:ds="http://schemas.openxmlformats.org/officeDocument/2006/customXml" ds:itemID="{4B1D0636-0F69-435E-B132-A69CB18D92E2}">
  <ds:schemaRefs>
    <ds:schemaRef ds:uri="http://schemas.microsoft.com/sharepoint/v3/contenttype/forms"/>
  </ds:schemaRefs>
</ds:datastoreItem>
</file>

<file path=customXml/itemProps4.xml><?xml version="1.0" encoding="utf-8"?>
<ds:datastoreItem xmlns:ds="http://schemas.openxmlformats.org/officeDocument/2006/customXml" ds:itemID="{EEB79022-BB43-4047-9473-6A0920ADC230}">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9779</Words>
  <Characters>55744</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Mišura Peter</cp:lastModifiedBy>
  <cp:revision>4</cp:revision>
  <cp:lastPrinted>2021-06-08T11:33:00Z</cp:lastPrinted>
  <dcterms:created xsi:type="dcterms:W3CDTF">2025-09-17T08:33:00Z</dcterms:created>
  <dcterms:modified xsi:type="dcterms:W3CDTF">2025-09-17T08:33:00Z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