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1CBC" w14:textId="77777777" w:rsidR="00987CD7" w:rsidRPr="005A30BB" w:rsidRDefault="00C53A0C" w:rsidP="00987CD7">
      <w:pPr>
        <w:pStyle w:val="Default"/>
        <w:jc w:val="center"/>
        <w:rPr>
          <w:rFonts w:ascii="Garamond" w:hAnsi="Garamond" w:cs="Calibri"/>
          <w:sz w:val="22"/>
          <w:szCs w:val="22"/>
        </w:rPr>
      </w:pPr>
      <w:r w:rsidRPr="005A30BB">
        <w:rPr>
          <w:rFonts w:ascii="Garamond" w:hAnsi="Garamond" w:cs="Calibri"/>
          <w:sz w:val="22"/>
          <w:szCs w:val="22"/>
        </w:rPr>
        <w:t>Verejné obstarávanie realizované postupom zadávania zákazky podľa § 58 až 61 zákona č. 343/2015 Z. z. o</w:t>
      </w:r>
      <w:r w:rsidR="00CE5D74" w:rsidRPr="005A30BB">
        <w:rPr>
          <w:rFonts w:ascii="Garamond" w:hAnsi="Garamond" w:cs="Calibri"/>
          <w:sz w:val="22"/>
          <w:szCs w:val="22"/>
        </w:rPr>
        <w:t> </w:t>
      </w:r>
      <w:r w:rsidRPr="005A30BB">
        <w:rPr>
          <w:rFonts w:ascii="Garamond" w:hAnsi="Garamond" w:cs="Calibri"/>
          <w:sz w:val="22"/>
          <w:szCs w:val="22"/>
        </w:rPr>
        <w:t>verejnom</w:t>
      </w:r>
      <w:r w:rsidR="00CE5D74" w:rsidRPr="005A30BB">
        <w:rPr>
          <w:rFonts w:ascii="Garamond" w:hAnsi="Garamond" w:cs="Calibri"/>
          <w:sz w:val="22"/>
          <w:szCs w:val="22"/>
        </w:rPr>
        <w:t xml:space="preserve"> </w:t>
      </w:r>
      <w:r w:rsidRPr="005A30BB">
        <w:rPr>
          <w:rFonts w:ascii="Garamond" w:hAnsi="Garamond" w:cs="Calibri"/>
          <w:sz w:val="22"/>
          <w:szCs w:val="22"/>
        </w:rPr>
        <w:t>obstarávaní a o zmene a doplnení niektorých zákonov v znení neskorších predpisov (ďalej len „ZVO“), výzva v rámci zriadeného dynamického nákupného systému s</w:t>
      </w:r>
      <w:r w:rsidR="00244205" w:rsidRPr="005A30BB">
        <w:rPr>
          <w:rFonts w:ascii="Garamond" w:hAnsi="Garamond" w:cs="Calibri"/>
          <w:sz w:val="22"/>
          <w:szCs w:val="22"/>
        </w:rPr>
        <w:t> </w:t>
      </w:r>
      <w:r w:rsidRPr="005A30BB">
        <w:rPr>
          <w:rFonts w:ascii="Garamond" w:hAnsi="Garamond" w:cs="Calibri"/>
          <w:sz w:val="22"/>
          <w:szCs w:val="22"/>
        </w:rPr>
        <w:t xml:space="preserve">predmetom </w:t>
      </w:r>
    </w:p>
    <w:p w14:paraId="5F6941F3" w14:textId="629E0A29" w:rsidR="00C53A0C" w:rsidRPr="005A30BB" w:rsidRDefault="00C53A0C" w:rsidP="00C4162C">
      <w:pPr>
        <w:pStyle w:val="Default"/>
        <w:jc w:val="center"/>
        <w:rPr>
          <w:rFonts w:ascii="Garamond" w:hAnsi="Garamond" w:cs="Calibri"/>
          <w:b/>
          <w:bCs/>
          <w:sz w:val="22"/>
          <w:szCs w:val="22"/>
        </w:rPr>
      </w:pPr>
      <w:r w:rsidRPr="005A30BB">
        <w:rPr>
          <w:rFonts w:ascii="Garamond" w:hAnsi="Garamond" w:cs="Calibri"/>
          <w:b/>
          <w:bCs/>
          <w:sz w:val="22"/>
          <w:szCs w:val="22"/>
        </w:rPr>
        <w:t>„</w:t>
      </w:r>
      <w:r w:rsidR="00895422" w:rsidRPr="005A30BB">
        <w:rPr>
          <w:rFonts w:ascii="Garamond" w:hAnsi="Garamond" w:cs="Calibri"/>
          <w:b/>
          <w:bCs/>
          <w:sz w:val="22"/>
          <w:szCs w:val="22"/>
        </w:rPr>
        <w:t>Služby nepravidelnej a príležitostnej autobusovej dopravy.</w:t>
      </w:r>
      <w:r w:rsidRPr="005A30BB">
        <w:rPr>
          <w:rFonts w:ascii="Garamond" w:hAnsi="Garamond" w:cs="Calibri"/>
          <w:b/>
          <w:bCs/>
          <w:sz w:val="22"/>
          <w:szCs w:val="22"/>
        </w:rPr>
        <w:t>“</w:t>
      </w:r>
    </w:p>
    <w:p w14:paraId="6413FF76" w14:textId="77777777" w:rsidR="00C53A0C" w:rsidRPr="005A30BB" w:rsidRDefault="00C53A0C" w:rsidP="00C53A0C">
      <w:pPr>
        <w:rPr>
          <w:rFonts w:ascii="Garamond" w:hAnsi="Garamond" w:cs="Calibri"/>
        </w:rPr>
      </w:pPr>
    </w:p>
    <w:p w14:paraId="2C475AA2" w14:textId="77777777" w:rsidR="00C53A0C" w:rsidRPr="005A30BB" w:rsidRDefault="00C53A0C" w:rsidP="00C53A0C">
      <w:pPr>
        <w:rPr>
          <w:rFonts w:ascii="Garamond" w:hAnsi="Garamond" w:cs="Calibri"/>
        </w:rPr>
      </w:pPr>
    </w:p>
    <w:p w14:paraId="0E71C94B" w14:textId="77777777" w:rsidR="00C53A0C" w:rsidRPr="005A30BB" w:rsidRDefault="00C53A0C" w:rsidP="00C53A0C">
      <w:pPr>
        <w:rPr>
          <w:rFonts w:ascii="Garamond" w:hAnsi="Garamond" w:cs="Calibri"/>
        </w:rPr>
      </w:pPr>
    </w:p>
    <w:p w14:paraId="3E43E816" w14:textId="77777777" w:rsidR="00C53A0C" w:rsidRPr="005A30BB" w:rsidRDefault="00C53A0C" w:rsidP="00C53A0C">
      <w:pPr>
        <w:rPr>
          <w:rFonts w:ascii="Garamond" w:hAnsi="Garamond" w:cs="Calibri"/>
        </w:rPr>
      </w:pPr>
      <w:r w:rsidRPr="005A30BB">
        <w:rPr>
          <w:rFonts w:ascii="Garamond" w:hAnsi="Garamond" w:cs="Calibri"/>
        </w:rPr>
        <w:t xml:space="preserve"> </w:t>
      </w:r>
    </w:p>
    <w:p w14:paraId="4E2B636A" w14:textId="77777777" w:rsidR="00C53A0C" w:rsidRPr="005A30BB" w:rsidRDefault="00C53A0C" w:rsidP="00C53A0C">
      <w:pPr>
        <w:rPr>
          <w:rFonts w:ascii="Garamond" w:hAnsi="Garamond" w:cs="Calibri"/>
        </w:rPr>
      </w:pPr>
    </w:p>
    <w:p w14:paraId="7191C806" w14:textId="77777777" w:rsidR="00C53A0C" w:rsidRPr="005A30BB" w:rsidRDefault="00C53A0C" w:rsidP="00C53A0C">
      <w:pPr>
        <w:rPr>
          <w:rFonts w:ascii="Garamond" w:hAnsi="Garamond" w:cs="Calibri"/>
        </w:rPr>
      </w:pPr>
    </w:p>
    <w:p w14:paraId="00B38B50" w14:textId="77777777" w:rsidR="00C53A0C" w:rsidRPr="005A30BB" w:rsidRDefault="00C53A0C" w:rsidP="00BB44CE">
      <w:pPr>
        <w:jc w:val="center"/>
        <w:rPr>
          <w:rFonts w:ascii="Garamond" w:hAnsi="Garamond" w:cs="Calibri"/>
        </w:rPr>
      </w:pPr>
      <w:r w:rsidRPr="005A30BB">
        <w:rPr>
          <w:rFonts w:ascii="Garamond" w:hAnsi="Garamond" w:cs="Calibri"/>
          <w:b/>
          <w:bCs/>
        </w:rPr>
        <w:t>SÚŤAŽNÉ PODKLADY k Výzve v rámci zriadeného dynamického nákupného systému</w:t>
      </w:r>
      <w:r w:rsidRPr="005A30BB">
        <w:rPr>
          <w:rFonts w:ascii="Garamond" w:hAnsi="Garamond" w:cs="Calibri"/>
          <w:b/>
        </w:rPr>
        <w:t xml:space="preserve"> </w:t>
      </w:r>
      <w:bookmarkStart w:id="0" w:name="_Hlk167709922"/>
      <w:r w:rsidRPr="005A30BB">
        <w:rPr>
          <w:rFonts w:ascii="Garamond" w:hAnsi="Garamond" w:cs="Calibri"/>
          <w:b/>
        </w:rPr>
        <w:t>(ďalej len „DNS“)</w:t>
      </w:r>
    </w:p>
    <w:bookmarkEnd w:id="0"/>
    <w:p w14:paraId="02F43CBB" w14:textId="77777777" w:rsidR="00C53A0C" w:rsidRPr="005A30BB" w:rsidRDefault="00C53A0C" w:rsidP="00C53A0C">
      <w:pPr>
        <w:rPr>
          <w:rFonts w:ascii="Garamond" w:hAnsi="Garamond" w:cs="Calibri"/>
          <w:b/>
        </w:rPr>
      </w:pPr>
    </w:p>
    <w:p w14:paraId="6ECA7C0B" w14:textId="77777777" w:rsidR="00C53A0C" w:rsidRPr="005A30BB" w:rsidRDefault="00C53A0C" w:rsidP="00C53A0C">
      <w:pPr>
        <w:rPr>
          <w:rFonts w:ascii="Garamond" w:hAnsi="Garamond" w:cs="Calibri"/>
        </w:rPr>
      </w:pPr>
    </w:p>
    <w:p w14:paraId="1704422B" w14:textId="77777777" w:rsidR="00C53A0C" w:rsidRPr="005A30BB" w:rsidRDefault="00C53A0C" w:rsidP="00C53A0C">
      <w:pPr>
        <w:rPr>
          <w:rFonts w:ascii="Garamond" w:hAnsi="Garamond" w:cs="Calibri"/>
        </w:rPr>
      </w:pPr>
    </w:p>
    <w:p w14:paraId="196B2B2A" w14:textId="77777777" w:rsidR="00C53A0C" w:rsidRPr="005A30BB" w:rsidRDefault="00C53A0C" w:rsidP="00C53A0C">
      <w:pPr>
        <w:rPr>
          <w:rFonts w:ascii="Garamond" w:hAnsi="Garamond" w:cs="Calibri"/>
        </w:rPr>
      </w:pPr>
    </w:p>
    <w:p w14:paraId="3F639EEF" w14:textId="77777777" w:rsidR="00C53A0C" w:rsidRPr="005A30BB" w:rsidRDefault="00C53A0C" w:rsidP="00C53A0C">
      <w:pPr>
        <w:rPr>
          <w:rFonts w:ascii="Garamond" w:hAnsi="Garamond" w:cs="Calibri"/>
        </w:rPr>
      </w:pPr>
    </w:p>
    <w:p w14:paraId="6BD504E6" w14:textId="77777777" w:rsidR="00C53A0C" w:rsidRPr="005A30BB" w:rsidRDefault="00C53A0C" w:rsidP="00C53A0C">
      <w:pPr>
        <w:rPr>
          <w:rFonts w:ascii="Garamond" w:hAnsi="Garamond" w:cs="Calibri"/>
        </w:rPr>
      </w:pPr>
    </w:p>
    <w:p w14:paraId="6629CFBB" w14:textId="22766DFA" w:rsidR="00C53A0C" w:rsidRPr="005A30BB" w:rsidRDefault="00C53A0C" w:rsidP="00BB44CE">
      <w:pPr>
        <w:jc w:val="center"/>
        <w:rPr>
          <w:rFonts w:ascii="Garamond" w:hAnsi="Garamond" w:cs="Calibri"/>
        </w:rPr>
      </w:pPr>
      <w:r w:rsidRPr="005A30BB">
        <w:rPr>
          <w:rFonts w:ascii="Garamond" w:hAnsi="Garamond" w:cs="Calibri"/>
        </w:rPr>
        <w:t>Predmet zákazky:</w:t>
      </w:r>
    </w:p>
    <w:p w14:paraId="6D133397" w14:textId="7595A3FB" w:rsidR="00C53A0C" w:rsidRPr="005A30BB" w:rsidRDefault="006745CE" w:rsidP="00032C71">
      <w:pPr>
        <w:spacing w:after="0"/>
        <w:ind w:left="0" w:firstLine="0"/>
        <w:jc w:val="center"/>
        <w:rPr>
          <w:rFonts w:ascii="Garamond" w:hAnsi="Garamond" w:cs="Calibri"/>
          <w:b/>
          <w:bCs/>
        </w:rPr>
      </w:pPr>
      <w:bookmarkStart w:id="1" w:name="_Hlk167310894"/>
      <w:r w:rsidRPr="005A30BB">
        <w:rPr>
          <w:rFonts w:ascii="Garamond" w:hAnsi="Garamond" w:cs="Calibri"/>
          <w:b/>
          <w:bCs/>
        </w:rPr>
        <w:t>P</w:t>
      </w:r>
      <w:r w:rsidR="00167576" w:rsidRPr="005A30BB">
        <w:rPr>
          <w:rFonts w:ascii="Garamond" w:hAnsi="Garamond" w:cs="Calibri"/>
          <w:b/>
          <w:bCs/>
        </w:rPr>
        <w:t>reprav</w:t>
      </w:r>
      <w:r w:rsidRPr="005A30BB">
        <w:rPr>
          <w:rFonts w:ascii="Garamond" w:hAnsi="Garamond" w:cs="Calibri"/>
          <w:b/>
          <w:bCs/>
        </w:rPr>
        <w:t>a</w:t>
      </w:r>
      <w:r w:rsidR="00167576" w:rsidRPr="005A30BB">
        <w:rPr>
          <w:rFonts w:ascii="Garamond" w:hAnsi="Garamond" w:cs="Calibri"/>
          <w:b/>
          <w:bCs/>
        </w:rPr>
        <w:t xml:space="preserve"> žiakov</w:t>
      </w:r>
      <w:r w:rsidRPr="005A30BB">
        <w:rPr>
          <w:rFonts w:ascii="Garamond" w:hAnsi="Garamond" w:cs="Calibri"/>
          <w:b/>
          <w:bCs/>
        </w:rPr>
        <w:t xml:space="preserve"> a učiteľov</w:t>
      </w:r>
      <w:r w:rsidR="00167576" w:rsidRPr="005A30BB">
        <w:rPr>
          <w:rFonts w:ascii="Garamond" w:hAnsi="Garamond" w:cs="Calibri"/>
          <w:b/>
          <w:bCs/>
        </w:rPr>
        <w:t xml:space="preserve"> na exkurzie</w:t>
      </w:r>
      <w:r w:rsidR="00784829" w:rsidRPr="005A30BB">
        <w:rPr>
          <w:rFonts w:ascii="Garamond" w:hAnsi="Garamond" w:cs="Calibri"/>
          <w:b/>
          <w:bCs/>
        </w:rPr>
        <w:t xml:space="preserve"> - Výzva č. </w:t>
      </w:r>
      <w:r w:rsidR="00E00F06" w:rsidRPr="005A30BB">
        <w:rPr>
          <w:rFonts w:ascii="Garamond" w:hAnsi="Garamond" w:cs="Calibri"/>
          <w:b/>
          <w:bCs/>
        </w:rPr>
        <w:t>3</w:t>
      </w:r>
      <w:r w:rsidR="00EA60BA">
        <w:rPr>
          <w:rFonts w:ascii="Garamond" w:hAnsi="Garamond" w:cs="Calibri"/>
          <w:b/>
          <w:bCs/>
        </w:rPr>
        <w:t>9</w:t>
      </w:r>
    </w:p>
    <w:bookmarkEnd w:id="1"/>
    <w:p w14:paraId="14AF0EF6" w14:textId="77777777" w:rsidR="00C53A0C" w:rsidRPr="005A30BB" w:rsidRDefault="00C53A0C" w:rsidP="00C53A0C">
      <w:pPr>
        <w:rPr>
          <w:rFonts w:ascii="Garamond" w:hAnsi="Garamond" w:cs="Calibri"/>
        </w:rPr>
      </w:pPr>
    </w:p>
    <w:p w14:paraId="1ADDA473" w14:textId="77777777" w:rsidR="00C53A0C" w:rsidRPr="005A30BB" w:rsidRDefault="00C53A0C" w:rsidP="00C53A0C">
      <w:pPr>
        <w:rPr>
          <w:rFonts w:ascii="Garamond" w:hAnsi="Garamond" w:cs="Calibri"/>
        </w:rPr>
      </w:pPr>
    </w:p>
    <w:p w14:paraId="4EA7CE8C" w14:textId="77777777" w:rsidR="00C53A0C" w:rsidRPr="005A30BB" w:rsidRDefault="00C53A0C" w:rsidP="00C53A0C">
      <w:pPr>
        <w:rPr>
          <w:rFonts w:ascii="Garamond" w:hAnsi="Garamond" w:cs="Calibri"/>
        </w:rPr>
      </w:pPr>
    </w:p>
    <w:p w14:paraId="1EE675E0" w14:textId="77777777" w:rsidR="00B208E8" w:rsidRPr="005A30BB" w:rsidRDefault="00B208E8" w:rsidP="00C53A0C">
      <w:pPr>
        <w:rPr>
          <w:rFonts w:ascii="Garamond" w:hAnsi="Garamond" w:cs="Calibri"/>
        </w:rPr>
      </w:pPr>
    </w:p>
    <w:p w14:paraId="0BEB47EC" w14:textId="77777777" w:rsidR="00B208E8" w:rsidRPr="005A30BB" w:rsidRDefault="00B208E8" w:rsidP="00C53A0C">
      <w:pPr>
        <w:rPr>
          <w:rFonts w:ascii="Garamond" w:hAnsi="Garamond" w:cs="Calibri"/>
        </w:rPr>
      </w:pPr>
    </w:p>
    <w:p w14:paraId="2FC36E76" w14:textId="77777777" w:rsidR="00827F62" w:rsidRPr="005A30BB" w:rsidRDefault="00827F62" w:rsidP="00C53A0C">
      <w:pPr>
        <w:rPr>
          <w:rFonts w:ascii="Garamond" w:hAnsi="Garamond" w:cs="Calibri"/>
        </w:rPr>
      </w:pPr>
    </w:p>
    <w:p w14:paraId="53458EE8" w14:textId="77777777" w:rsidR="00827F62" w:rsidRPr="005A30BB" w:rsidRDefault="00827F62" w:rsidP="00C53A0C">
      <w:pPr>
        <w:rPr>
          <w:rFonts w:ascii="Garamond" w:hAnsi="Garamond" w:cs="Calibri"/>
        </w:rPr>
      </w:pPr>
    </w:p>
    <w:p w14:paraId="02FAE827" w14:textId="77777777" w:rsidR="00827F62" w:rsidRPr="005A30BB" w:rsidRDefault="00827F62" w:rsidP="00C53A0C">
      <w:pPr>
        <w:rPr>
          <w:rFonts w:ascii="Garamond" w:hAnsi="Garamond" w:cs="Calibri"/>
        </w:rPr>
      </w:pPr>
    </w:p>
    <w:p w14:paraId="503B7D53" w14:textId="77777777" w:rsidR="00275E90" w:rsidRPr="005A30BB" w:rsidRDefault="00275E90" w:rsidP="00C53A0C">
      <w:pPr>
        <w:rPr>
          <w:rFonts w:ascii="Garamond" w:hAnsi="Garamond" w:cs="Calibri"/>
        </w:rPr>
      </w:pPr>
    </w:p>
    <w:p w14:paraId="3A50EA88" w14:textId="77777777" w:rsidR="005A30BB" w:rsidRPr="005A30BB" w:rsidRDefault="005A30BB" w:rsidP="00C53A0C">
      <w:pPr>
        <w:rPr>
          <w:rFonts w:ascii="Garamond" w:hAnsi="Garamond" w:cs="Calibri"/>
        </w:rPr>
      </w:pPr>
    </w:p>
    <w:p w14:paraId="6AF2D436" w14:textId="77777777" w:rsidR="00275E90" w:rsidRPr="005A30BB" w:rsidRDefault="00275E90" w:rsidP="00C53A0C">
      <w:pPr>
        <w:rPr>
          <w:rFonts w:ascii="Garamond" w:hAnsi="Garamond" w:cs="Calibri"/>
        </w:rPr>
      </w:pPr>
    </w:p>
    <w:p w14:paraId="2A54ADEE" w14:textId="77777777" w:rsidR="00C53A0C" w:rsidRPr="005A30BB" w:rsidRDefault="00C53A0C" w:rsidP="00C53A0C">
      <w:pPr>
        <w:rPr>
          <w:rFonts w:ascii="Garamond" w:hAnsi="Garamond" w:cs="Calibri"/>
        </w:rPr>
      </w:pPr>
    </w:p>
    <w:p w14:paraId="25CBDE20" w14:textId="09908CEF" w:rsidR="002D0E62" w:rsidRDefault="00C53A0C" w:rsidP="00766164">
      <w:pPr>
        <w:rPr>
          <w:rFonts w:ascii="Garamond" w:hAnsi="Garamond" w:cs="Calibri"/>
        </w:rPr>
      </w:pPr>
      <w:r w:rsidRPr="005A30BB">
        <w:rPr>
          <w:rFonts w:ascii="Garamond" w:hAnsi="Garamond" w:cs="Calibri"/>
        </w:rPr>
        <w:t>V Banskej Bystrici,</w:t>
      </w:r>
      <w:r w:rsidR="00D21E8A">
        <w:rPr>
          <w:rFonts w:ascii="Garamond" w:hAnsi="Garamond" w:cs="Calibri"/>
        </w:rPr>
        <w:t xml:space="preserve"> september</w:t>
      </w:r>
      <w:r w:rsidR="005026D3" w:rsidRPr="005A30BB">
        <w:rPr>
          <w:rFonts w:ascii="Garamond" w:hAnsi="Garamond" w:cs="Calibri"/>
        </w:rPr>
        <w:t xml:space="preserve"> </w:t>
      </w:r>
      <w:r w:rsidRPr="005A30BB">
        <w:rPr>
          <w:rFonts w:ascii="Garamond" w:hAnsi="Garamond" w:cs="Calibri"/>
        </w:rPr>
        <w:t>202</w:t>
      </w:r>
      <w:r w:rsidR="00167576" w:rsidRPr="005A30BB">
        <w:rPr>
          <w:rFonts w:ascii="Garamond" w:hAnsi="Garamond" w:cs="Calibri"/>
        </w:rPr>
        <w:t>5</w:t>
      </w:r>
    </w:p>
    <w:p w14:paraId="1FAECCD9" w14:textId="77777777" w:rsidR="00EC0B0A" w:rsidRDefault="00EC0B0A" w:rsidP="00766164">
      <w:pPr>
        <w:rPr>
          <w:rFonts w:ascii="Garamond" w:hAnsi="Garamond" w:cs="Calibri"/>
        </w:rPr>
      </w:pPr>
    </w:p>
    <w:p w14:paraId="54900B43" w14:textId="77777777" w:rsidR="00EC0B0A" w:rsidRDefault="00EC0B0A" w:rsidP="00766164">
      <w:pPr>
        <w:rPr>
          <w:rFonts w:ascii="Garamond" w:hAnsi="Garamond" w:cs="Calibri"/>
        </w:rPr>
      </w:pPr>
    </w:p>
    <w:p w14:paraId="4D42CD0D" w14:textId="77777777" w:rsidR="00EC0B0A" w:rsidRPr="005A30BB" w:rsidRDefault="00EC0B0A" w:rsidP="00766164">
      <w:pPr>
        <w:rPr>
          <w:rFonts w:ascii="Garamond" w:hAnsi="Garamond" w:cs="Calibri"/>
        </w:rPr>
      </w:pPr>
    </w:p>
    <w:sdt>
      <w:sdtPr>
        <w:rPr>
          <w:rFonts w:ascii="Garamond" w:eastAsiaTheme="minorHAnsi" w:hAnsi="Garamond" w:cstheme="minorBidi"/>
          <w:color w:val="auto"/>
          <w:kern w:val="2"/>
          <w:sz w:val="22"/>
          <w:szCs w:val="22"/>
          <w:lang w:eastAsia="en-US"/>
          <w14:ligatures w14:val="standardContextual"/>
        </w:rPr>
        <w:id w:val="-1699768755"/>
        <w:docPartObj>
          <w:docPartGallery w:val="Table of Contents"/>
          <w:docPartUnique/>
        </w:docPartObj>
      </w:sdtPr>
      <w:sdtEndPr>
        <w:rPr>
          <w:b/>
          <w:bCs/>
        </w:rPr>
      </w:sdtEndPr>
      <w:sdtContent>
        <w:p w14:paraId="241E5A79" w14:textId="46437AD3" w:rsidR="00AA5437" w:rsidRPr="005A30BB" w:rsidRDefault="00AA5437" w:rsidP="002D0E62">
          <w:pPr>
            <w:pStyle w:val="Hlavikaobsahu"/>
            <w:rPr>
              <w:rFonts w:ascii="Garamond" w:hAnsi="Garamond"/>
              <w:sz w:val="22"/>
              <w:szCs w:val="22"/>
            </w:rPr>
          </w:pPr>
          <w:r w:rsidRPr="005A30BB">
            <w:rPr>
              <w:rFonts w:ascii="Garamond" w:hAnsi="Garamond"/>
              <w:sz w:val="22"/>
              <w:szCs w:val="22"/>
            </w:rPr>
            <w:t>Obsah</w:t>
          </w:r>
        </w:p>
        <w:p w14:paraId="03D81C0F" w14:textId="16C46256" w:rsidR="00E15329" w:rsidRPr="005A30BB" w:rsidRDefault="00AA5437">
          <w:pPr>
            <w:pStyle w:val="Obsah1"/>
            <w:tabs>
              <w:tab w:val="right" w:leader="dot" w:pos="9911"/>
            </w:tabs>
            <w:rPr>
              <w:rFonts w:ascii="Garamond" w:eastAsiaTheme="minorEastAsia" w:hAnsi="Garamond"/>
              <w:noProof/>
              <w:lang w:eastAsia="sk-SK"/>
            </w:rPr>
          </w:pPr>
          <w:r w:rsidRPr="005A30BB">
            <w:rPr>
              <w:rFonts w:ascii="Garamond" w:hAnsi="Garamond"/>
            </w:rPr>
            <w:fldChar w:fldCharType="begin"/>
          </w:r>
          <w:r w:rsidRPr="005A30BB">
            <w:rPr>
              <w:rFonts w:ascii="Garamond" w:hAnsi="Garamond"/>
            </w:rPr>
            <w:instrText xml:space="preserve"> TOC \o "1-3" \h \z \u </w:instrText>
          </w:r>
          <w:r w:rsidRPr="005A30BB">
            <w:rPr>
              <w:rFonts w:ascii="Garamond" w:hAnsi="Garamond"/>
            </w:rPr>
            <w:fldChar w:fldCharType="separate"/>
          </w:r>
          <w:hyperlink w:anchor="_Toc169516064" w:history="1">
            <w:r w:rsidR="00E15329" w:rsidRPr="005A30BB">
              <w:rPr>
                <w:rStyle w:val="Hypertextovprepojenie"/>
                <w:rFonts w:ascii="Garamond" w:eastAsia="Calibri" w:hAnsi="Garamond" w:cs="Calibri"/>
                <w:b/>
                <w:noProof/>
                <w:kern w:val="0"/>
                <w:lang w:eastAsia="sk-SK"/>
                <w14:ligatures w14:val="none"/>
              </w:rPr>
              <w:t>1.</w:t>
            </w:r>
            <w:r w:rsidR="00E15329" w:rsidRPr="005A30BB">
              <w:rPr>
                <w:rFonts w:ascii="Garamond" w:eastAsiaTheme="minorEastAsia" w:hAnsi="Garamond"/>
                <w:noProof/>
                <w:lang w:eastAsia="sk-SK"/>
              </w:rPr>
              <w:tab/>
            </w:r>
            <w:r w:rsidR="00E15329" w:rsidRPr="005A30BB">
              <w:rPr>
                <w:rStyle w:val="Hypertextovprepojenie"/>
                <w:rFonts w:ascii="Garamond" w:eastAsia="Calibri" w:hAnsi="Garamond" w:cs="Calibri"/>
                <w:b/>
                <w:noProof/>
                <w:kern w:val="0"/>
                <w:lang w:eastAsia="sk-SK"/>
                <w14:ligatures w14:val="none"/>
              </w:rPr>
              <w:t>Identifikácia verejného obstarávateľa</w:t>
            </w:r>
            <w:r w:rsidR="00E15329" w:rsidRPr="005A30BB">
              <w:rPr>
                <w:rFonts w:ascii="Garamond" w:hAnsi="Garamond"/>
                <w:noProof/>
                <w:webHidden/>
              </w:rPr>
              <w:tab/>
            </w:r>
            <w:r w:rsidR="00E15329" w:rsidRPr="005A30BB">
              <w:rPr>
                <w:rFonts w:ascii="Garamond" w:hAnsi="Garamond"/>
                <w:noProof/>
                <w:webHidden/>
              </w:rPr>
              <w:fldChar w:fldCharType="begin"/>
            </w:r>
            <w:r w:rsidR="00E15329" w:rsidRPr="005A30BB">
              <w:rPr>
                <w:rFonts w:ascii="Garamond" w:hAnsi="Garamond"/>
                <w:noProof/>
                <w:webHidden/>
              </w:rPr>
              <w:instrText xml:space="preserve"> PAGEREF _Toc169516064 \h </w:instrText>
            </w:r>
            <w:r w:rsidR="00E15329" w:rsidRPr="005A30BB">
              <w:rPr>
                <w:rFonts w:ascii="Garamond" w:hAnsi="Garamond"/>
                <w:noProof/>
                <w:webHidden/>
              </w:rPr>
            </w:r>
            <w:r w:rsidR="00E15329" w:rsidRPr="005A30BB">
              <w:rPr>
                <w:rFonts w:ascii="Garamond" w:hAnsi="Garamond"/>
                <w:noProof/>
                <w:webHidden/>
              </w:rPr>
              <w:fldChar w:fldCharType="separate"/>
            </w:r>
            <w:r w:rsidR="00581555" w:rsidRPr="005A30BB">
              <w:rPr>
                <w:rFonts w:ascii="Garamond" w:hAnsi="Garamond"/>
                <w:noProof/>
                <w:webHidden/>
              </w:rPr>
              <w:t>3</w:t>
            </w:r>
            <w:r w:rsidR="00E15329" w:rsidRPr="005A30BB">
              <w:rPr>
                <w:rFonts w:ascii="Garamond" w:hAnsi="Garamond"/>
                <w:noProof/>
                <w:webHidden/>
              </w:rPr>
              <w:fldChar w:fldCharType="end"/>
            </w:r>
          </w:hyperlink>
        </w:p>
        <w:p w14:paraId="14B92AEB" w14:textId="7BD449AE" w:rsidR="00E15329" w:rsidRPr="005A30BB" w:rsidRDefault="00E15329">
          <w:pPr>
            <w:pStyle w:val="Obsah1"/>
            <w:tabs>
              <w:tab w:val="right" w:leader="dot" w:pos="9911"/>
            </w:tabs>
            <w:rPr>
              <w:rFonts w:ascii="Garamond" w:eastAsiaTheme="minorEastAsia" w:hAnsi="Garamond"/>
              <w:noProof/>
              <w:lang w:eastAsia="sk-SK"/>
            </w:rPr>
          </w:pPr>
          <w:hyperlink w:anchor="_Toc169516065" w:history="1">
            <w:r w:rsidRPr="005A30BB">
              <w:rPr>
                <w:rStyle w:val="Hypertextovprepojenie"/>
                <w:rFonts w:ascii="Garamond" w:eastAsia="Calibri" w:hAnsi="Garamond" w:cs="Calibri"/>
                <w:b/>
                <w:noProof/>
                <w:kern w:val="0"/>
                <w:lang w:eastAsia="sk-SK"/>
                <w14:ligatures w14:val="none"/>
              </w:rPr>
              <w:t>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Predmet zákazky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1EB02714" w14:textId="2C4353D4" w:rsidR="00E15329" w:rsidRPr="005A30BB" w:rsidRDefault="00E15329">
          <w:pPr>
            <w:pStyle w:val="Obsah1"/>
            <w:tabs>
              <w:tab w:val="right" w:leader="dot" w:pos="9911"/>
            </w:tabs>
            <w:rPr>
              <w:rFonts w:ascii="Garamond" w:eastAsiaTheme="minorEastAsia" w:hAnsi="Garamond"/>
              <w:noProof/>
              <w:lang w:eastAsia="sk-SK"/>
            </w:rPr>
          </w:pPr>
          <w:hyperlink w:anchor="_Toc169516066" w:history="1">
            <w:r w:rsidRPr="005A30BB">
              <w:rPr>
                <w:rStyle w:val="Hypertextovprepojenie"/>
                <w:rFonts w:ascii="Garamond" w:eastAsia="Calibri" w:hAnsi="Garamond" w:cs="Calibri"/>
                <w:b/>
                <w:noProof/>
                <w:kern w:val="0"/>
                <w:lang w:eastAsia="sk-SK"/>
                <w14:ligatures w14:val="none"/>
              </w:rPr>
              <w:t>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Komplexnosť dodávky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66D7FC76" w14:textId="7C369183" w:rsidR="00E15329" w:rsidRPr="005A30BB" w:rsidRDefault="00E15329">
          <w:pPr>
            <w:pStyle w:val="Obsah1"/>
            <w:tabs>
              <w:tab w:val="right" w:leader="dot" w:pos="9911"/>
            </w:tabs>
            <w:rPr>
              <w:rFonts w:ascii="Garamond" w:eastAsiaTheme="minorEastAsia" w:hAnsi="Garamond"/>
              <w:noProof/>
              <w:lang w:eastAsia="sk-SK"/>
            </w:rPr>
          </w:pPr>
          <w:hyperlink w:anchor="_Toc169516067" w:history="1">
            <w:r w:rsidRPr="005A30BB">
              <w:rPr>
                <w:rStyle w:val="Hypertextovprepojenie"/>
                <w:rFonts w:ascii="Garamond" w:eastAsia="Calibri" w:hAnsi="Garamond" w:cs="Calibri"/>
                <w:b/>
                <w:noProof/>
                <w:kern w:val="0"/>
                <w:lang w:eastAsia="sk-SK"/>
                <w14:ligatures w14:val="none"/>
              </w:rPr>
              <w:t>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Typ zmluvy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06FD1EAD" w14:textId="4B46C549" w:rsidR="00E15329" w:rsidRPr="005A30BB" w:rsidRDefault="00E15329">
          <w:pPr>
            <w:pStyle w:val="Obsah1"/>
            <w:tabs>
              <w:tab w:val="right" w:leader="dot" w:pos="9911"/>
            </w:tabs>
            <w:rPr>
              <w:rFonts w:ascii="Garamond" w:eastAsiaTheme="minorEastAsia" w:hAnsi="Garamond"/>
              <w:noProof/>
              <w:lang w:eastAsia="sk-SK"/>
            </w:rPr>
          </w:pPr>
          <w:hyperlink w:anchor="_Toc169516068" w:history="1">
            <w:r w:rsidRPr="005A30BB">
              <w:rPr>
                <w:rStyle w:val="Hypertextovprepojenie"/>
                <w:rFonts w:ascii="Garamond" w:eastAsia="Calibri" w:hAnsi="Garamond" w:cs="Calibri"/>
                <w:b/>
                <w:noProof/>
                <w:kern w:val="0"/>
                <w:lang w:eastAsia="sk-SK"/>
                <w14:ligatures w14:val="none"/>
              </w:rPr>
              <w:t>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Zdroj finančných prostriedkov</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378E843A" w14:textId="50214591" w:rsidR="00E15329" w:rsidRPr="005A30BB" w:rsidRDefault="00E15329">
          <w:pPr>
            <w:pStyle w:val="Obsah1"/>
            <w:tabs>
              <w:tab w:val="right" w:leader="dot" w:pos="9911"/>
            </w:tabs>
            <w:rPr>
              <w:rFonts w:ascii="Garamond" w:eastAsiaTheme="minorEastAsia" w:hAnsi="Garamond"/>
              <w:noProof/>
              <w:lang w:eastAsia="sk-SK"/>
            </w:rPr>
          </w:pPr>
          <w:hyperlink w:anchor="_Toc169516069" w:history="1">
            <w:r w:rsidRPr="005A30BB">
              <w:rPr>
                <w:rStyle w:val="Hypertextovprepojenie"/>
                <w:rFonts w:ascii="Garamond" w:eastAsia="Calibri" w:hAnsi="Garamond" w:cs="Calibri"/>
                <w:b/>
                <w:noProof/>
                <w:kern w:val="0"/>
                <w:lang w:eastAsia="sk-SK"/>
                <w14:ligatures w14:val="none"/>
              </w:rPr>
              <w:t>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Podmienky predloženia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71737371" w14:textId="0F0BBB5E" w:rsidR="00E15329" w:rsidRPr="005A30BB" w:rsidRDefault="00E15329">
          <w:pPr>
            <w:pStyle w:val="Obsah1"/>
            <w:tabs>
              <w:tab w:val="right" w:leader="dot" w:pos="9911"/>
            </w:tabs>
            <w:rPr>
              <w:rFonts w:ascii="Garamond" w:eastAsiaTheme="minorEastAsia" w:hAnsi="Garamond"/>
              <w:noProof/>
              <w:lang w:eastAsia="sk-SK"/>
            </w:rPr>
          </w:pPr>
          <w:hyperlink w:anchor="_Toc169516070" w:history="1">
            <w:r w:rsidRPr="005A30BB">
              <w:rPr>
                <w:rStyle w:val="Hypertextovprepojenie"/>
                <w:rFonts w:ascii="Garamond" w:eastAsia="Calibri" w:hAnsi="Garamond" w:cs="Calibri"/>
                <w:b/>
                <w:noProof/>
                <w:kern w:val="0"/>
                <w:lang w:eastAsia="sk-SK"/>
                <w14:ligatures w14:val="none"/>
              </w:rPr>
              <w:t>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Jazyk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4</w:t>
            </w:r>
            <w:r w:rsidRPr="005A30BB">
              <w:rPr>
                <w:rFonts w:ascii="Garamond" w:hAnsi="Garamond"/>
                <w:noProof/>
                <w:webHidden/>
              </w:rPr>
              <w:fldChar w:fldCharType="end"/>
            </w:r>
          </w:hyperlink>
        </w:p>
        <w:p w14:paraId="7520B61A" w14:textId="6DC68F1A" w:rsidR="00E15329" w:rsidRPr="005A30BB" w:rsidRDefault="00E15329">
          <w:pPr>
            <w:pStyle w:val="Obsah1"/>
            <w:tabs>
              <w:tab w:val="right" w:leader="dot" w:pos="9911"/>
            </w:tabs>
            <w:rPr>
              <w:rFonts w:ascii="Garamond" w:eastAsiaTheme="minorEastAsia" w:hAnsi="Garamond"/>
              <w:noProof/>
              <w:lang w:eastAsia="sk-SK"/>
            </w:rPr>
          </w:pPr>
          <w:hyperlink w:anchor="_Toc169516071" w:history="1">
            <w:r w:rsidRPr="005A30BB">
              <w:rPr>
                <w:rStyle w:val="Hypertextovprepojenie"/>
                <w:rFonts w:ascii="Garamond" w:eastAsia="Calibri" w:hAnsi="Garamond" w:cs="Calibri"/>
                <w:b/>
                <w:noProof/>
                <w:kern w:val="0"/>
                <w:lang w:eastAsia="sk-SK"/>
                <w14:ligatures w14:val="none"/>
              </w:rPr>
              <w:t>8.</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Predkladanie a obsah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_Toc169516071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4</w:t>
            </w:r>
            <w:r w:rsidRPr="005A30BB">
              <w:rPr>
                <w:rFonts w:ascii="Garamond" w:hAnsi="Garamond"/>
                <w:noProof/>
                <w:webHidden/>
              </w:rPr>
              <w:fldChar w:fldCharType="end"/>
            </w:r>
          </w:hyperlink>
        </w:p>
        <w:p w14:paraId="02F6ED9F" w14:textId="6A9AF73E" w:rsidR="00E15329" w:rsidRPr="005A30BB" w:rsidRDefault="00E15329">
          <w:pPr>
            <w:pStyle w:val="Obsah1"/>
            <w:tabs>
              <w:tab w:val="right" w:leader="dot" w:pos="9911"/>
            </w:tabs>
            <w:rPr>
              <w:rFonts w:ascii="Garamond" w:eastAsiaTheme="minorEastAsia" w:hAnsi="Garamond"/>
              <w:noProof/>
              <w:lang w:eastAsia="sk-SK"/>
            </w:rPr>
          </w:pPr>
          <w:hyperlink w:anchor="_Toc169516072" w:history="1">
            <w:r w:rsidRPr="005A30BB">
              <w:rPr>
                <w:rStyle w:val="Hypertextovprepojenie"/>
                <w:rFonts w:ascii="Garamond" w:hAnsi="Garamond" w:cs="Calibri"/>
                <w:b/>
                <w:noProof/>
              </w:rPr>
              <w:t>9.</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Lehota na predkladanie ponúk</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_Toc169516072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5606AF12" w14:textId="21427BEC" w:rsidR="00E15329" w:rsidRPr="005A30BB" w:rsidRDefault="00E15329">
          <w:pPr>
            <w:pStyle w:val="Obsah1"/>
            <w:tabs>
              <w:tab w:val="right" w:leader="dot" w:pos="9911"/>
            </w:tabs>
            <w:rPr>
              <w:rFonts w:ascii="Garamond" w:eastAsiaTheme="minorEastAsia" w:hAnsi="Garamond"/>
              <w:noProof/>
              <w:lang w:eastAsia="sk-SK"/>
            </w:rPr>
          </w:pPr>
          <w:hyperlink w:anchor="_Toc169516073" w:history="1">
            <w:r w:rsidRPr="005A30BB">
              <w:rPr>
                <w:rStyle w:val="Hypertextovprepojenie"/>
                <w:rFonts w:ascii="Garamond" w:hAnsi="Garamond" w:cs="Calibri"/>
                <w:b/>
                <w:noProof/>
              </w:rPr>
              <w:t>10.</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Platnosť (viazanosť)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_Toc169516073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59773C3A" w14:textId="1A3CEDCD" w:rsidR="00E15329" w:rsidRPr="005A30BB" w:rsidRDefault="00E15329">
          <w:pPr>
            <w:pStyle w:val="Obsah1"/>
            <w:tabs>
              <w:tab w:val="right" w:leader="dot" w:pos="9911"/>
            </w:tabs>
            <w:rPr>
              <w:rFonts w:ascii="Garamond" w:eastAsiaTheme="minorEastAsia" w:hAnsi="Garamond"/>
              <w:noProof/>
              <w:lang w:eastAsia="sk-SK"/>
            </w:rPr>
          </w:pPr>
          <w:hyperlink w:anchor="_Toc169516074" w:history="1">
            <w:r w:rsidRPr="005A30BB">
              <w:rPr>
                <w:rStyle w:val="Hypertextovprepojenie"/>
                <w:rFonts w:ascii="Garamond" w:hAnsi="Garamond" w:cs="Calibri"/>
                <w:b/>
                <w:noProof/>
              </w:rPr>
              <w:t>11.</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Zábezpeka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_Toc169516074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4E4E631F" w14:textId="56F549ED" w:rsidR="00E15329" w:rsidRPr="005A30BB" w:rsidRDefault="00E15329">
          <w:pPr>
            <w:pStyle w:val="Obsah1"/>
            <w:tabs>
              <w:tab w:val="right" w:leader="dot" w:pos="9911"/>
            </w:tabs>
            <w:rPr>
              <w:rFonts w:ascii="Garamond" w:eastAsiaTheme="minorEastAsia" w:hAnsi="Garamond"/>
              <w:noProof/>
              <w:lang w:eastAsia="sk-SK"/>
            </w:rPr>
          </w:pPr>
          <w:hyperlink w:anchor="_Toc169516075" w:history="1">
            <w:r w:rsidRPr="005A30BB">
              <w:rPr>
                <w:rStyle w:val="Hypertextovprepojenie"/>
                <w:rFonts w:ascii="Garamond" w:hAnsi="Garamond" w:cs="Calibri"/>
                <w:b/>
                <w:noProof/>
              </w:rPr>
              <w:t>12.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Doplnenie, zmena a odvolanie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303D853D" w14:textId="0061C7F7" w:rsidR="00E15329" w:rsidRPr="005A30BB" w:rsidRDefault="00E15329">
          <w:pPr>
            <w:pStyle w:val="Obsah1"/>
            <w:tabs>
              <w:tab w:val="right" w:leader="dot" w:pos="9911"/>
            </w:tabs>
            <w:rPr>
              <w:rFonts w:ascii="Garamond" w:eastAsiaTheme="minorEastAsia" w:hAnsi="Garamond"/>
              <w:noProof/>
              <w:lang w:eastAsia="sk-SK"/>
            </w:rPr>
          </w:pPr>
          <w:hyperlink w:anchor="_Toc169516076" w:history="1">
            <w:r w:rsidRPr="005A30BB">
              <w:rPr>
                <w:rStyle w:val="Hypertextovprepojenie"/>
                <w:rFonts w:ascii="Garamond" w:eastAsia="Calibri" w:hAnsi="Garamond" w:cs="Calibri"/>
                <w:b/>
                <w:noProof/>
                <w:kern w:val="0"/>
                <w:lang w:eastAsia="sk-SK"/>
                <w14:ligatures w14:val="none"/>
              </w:rPr>
              <w:t>13.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Náklady na ponuku</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432D3AFE" w14:textId="50F35477" w:rsidR="00E15329" w:rsidRPr="005A30BB" w:rsidRDefault="00E15329">
          <w:pPr>
            <w:pStyle w:val="Obsah1"/>
            <w:tabs>
              <w:tab w:val="right" w:leader="dot" w:pos="9911"/>
            </w:tabs>
            <w:rPr>
              <w:rFonts w:ascii="Garamond" w:eastAsiaTheme="minorEastAsia" w:hAnsi="Garamond"/>
              <w:noProof/>
              <w:lang w:eastAsia="sk-SK"/>
            </w:rPr>
          </w:pPr>
          <w:hyperlink w:anchor="_Toc169516077" w:history="1">
            <w:r w:rsidRPr="005A30BB">
              <w:rPr>
                <w:rStyle w:val="Hypertextovprepojenie"/>
                <w:rFonts w:ascii="Garamond" w:eastAsia="Calibri" w:hAnsi="Garamond" w:cs="Calibri"/>
                <w:b/>
                <w:noProof/>
                <w:kern w:val="0"/>
                <w:lang w:eastAsia="sk-SK"/>
                <w14:ligatures w14:val="none"/>
              </w:rPr>
              <w:t>14.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Variantné riešenie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393D0734" w14:textId="62C190E6" w:rsidR="00E15329" w:rsidRPr="005A30BB" w:rsidRDefault="00E15329">
          <w:pPr>
            <w:pStyle w:val="Obsah1"/>
            <w:tabs>
              <w:tab w:val="right" w:leader="dot" w:pos="9911"/>
            </w:tabs>
            <w:rPr>
              <w:rFonts w:ascii="Garamond" w:eastAsiaTheme="minorEastAsia" w:hAnsi="Garamond"/>
              <w:noProof/>
              <w:lang w:eastAsia="sk-SK"/>
            </w:rPr>
          </w:pPr>
          <w:hyperlink w:anchor="_Toc169516078" w:history="1">
            <w:r w:rsidRPr="005A30BB">
              <w:rPr>
                <w:rStyle w:val="Hypertextovprepojenie"/>
                <w:rFonts w:ascii="Garamond" w:hAnsi="Garamond" w:cs="Calibri"/>
                <w:b/>
                <w:noProof/>
              </w:rPr>
              <w:t>15.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Predkladanie žiadostí o súťažné podklady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754A2310" w14:textId="66B88207" w:rsidR="00E15329" w:rsidRPr="005A30BB" w:rsidRDefault="00E15329">
          <w:pPr>
            <w:pStyle w:val="Obsah1"/>
            <w:tabs>
              <w:tab w:val="right" w:leader="dot" w:pos="9911"/>
            </w:tabs>
            <w:rPr>
              <w:rFonts w:ascii="Garamond" w:eastAsiaTheme="minorEastAsia" w:hAnsi="Garamond"/>
              <w:noProof/>
              <w:lang w:eastAsia="sk-SK"/>
            </w:rPr>
          </w:pPr>
          <w:hyperlink w:anchor="_Toc169516079" w:history="1">
            <w:r w:rsidRPr="005A30BB">
              <w:rPr>
                <w:rStyle w:val="Hypertextovprepojenie"/>
                <w:rFonts w:ascii="Garamond" w:eastAsia="Calibri" w:hAnsi="Garamond" w:cs="Calibri"/>
                <w:b/>
                <w:noProof/>
                <w:kern w:val="0"/>
                <w:lang w:eastAsia="sk-SK"/>
                <w14:ligatures w14:val="none"/>
              </w:rPr>
              <w:t>16.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Podmienky zrušenia použitého postupu zadávania zákazky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38302076" w14:textId="6000F4C9" w:rsidR="00E15329" w:rsidRPr="005A30BB" w:rsidRDefault="00E15329">
          <w:pPr>
            <w:pStyle w:val="Obsah1"/>
            <w:tabs>
              <w:tab w:val="right" w:leader="dot" w:pos="9911"/>
            </w:tabs>
            <w:rPr>
              <w:rFonts w:ascii="Garamond" w:eastAsiaTheme="minorEastAsia" w:hAnsi="Garamond"/>
              <w:noProof/>
              <w:lang w:eastAsia="sk-SK"/>
            </w:rPr>
          </w:pPr>
          <w:hyperlink w:anchor="_Toc169516080" w:history="1">
            <w:r w:rsidRPr="005A30BB">
              <w:rPr>
                <w:rStyle w:val="Hypertextovprepojenie"/>
                <w:rFonts w:ascii="Garamond" w:eastAsia="Calibri" w:hAnsi="Garamond" w:cs="Calibri"/>
                <w:b/>
                <w:noProof/>
                <w:kern w:val="0"/>
                <w:lang w:eastAsia="sk-SK"/>
                <w14:ligatures w14:val="none"/>
              </w:rPr>
              <w:t>17.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Komunikácia a vysvetlenie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295A2E41" w14:textId="7BB13343" w:rsidR="00E15329" w:rsidRPr="005A30BB" w:rsidRDefault="00E15329">
          <w:pPr>
            <w:pStyle w:val="Obsah1"/>
            <w:tabs>
              <w:tab w:val="right" w:leader="dot" w:pos="9911"/>
            </w:tabs>
            <w:rPr>
              <w:rFonts w:ascii="Garamond" w:eastAsiaTheme="minorEastAsia" w:hAnsi="Garamond"/>
              <w:noProof/>
              <w:lang w:eastAsia="sk-SK"/>
            </w:rPr>
          </w:pPr>
          <w:hyperlink w:anchor="_Toc169516081" w:history="1">
            <w:r w:rsidRPr="005A30BB">
              <w:rPr>
                <w:rStyle w:val="Hypertextovprepojenie"/>
                <w:rFonts w:ascii="Garamond" w:eastAsia="Calibri" w:hAnsi="Garamond" w:cs="Calibri"/>
                <w:b/>
                <w:noProof/>
                <w:kern w:val="0"/>
                <w:lang w:eastAsia="sk-SK"/>
                <w14:ligatures w14:val="none"/>
              </w:rPr>
              <w:t>18.</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Vysvetlenie súťažných podkladov</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_Toc169516081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03AD2FDC" w14:textId="5C14CF9F" w:rsidR="00E15329" w:rsidRPr="005A30BB" w:rsidRDefault="00E15329">
          <w:pPr>
            <w:pStyle w:val="Obsah1"/>
            <w:tabs>
              <w:tab w:val="right" w:leader="dot" w:pos="9911"/>
            </w:tabs>
            <w:rPr>
              <w:rFonts w:ascii="Garamond" w:eastAsiaTheme="minorEastAsia" w:hAnsi="Garamond"/>
              <w:noProof/>
              <w:lang w:eastAsia="sk-SK"/>
            </w:rPr>
          </w:pPr>
          <w:hyperlink w:anchor="_Toc169516082" w:history="1">
            <w:r w:rsidRPr="005A30BB">
              <w:rPr>
                <w:rStyle w:val="Hypertextovprepojenie"/>
                <w:rFonts w:ascii="Garamond" w:eastAsia="Calibri" w:hAnsi="Garamond" w:cs="Calibri"/>
                <w:b/>
                <w:noProof/>
                <w:kern w:val="0"/>
                <w:lang w:eastAsia="sk-SK"/>
                <w14:ligatures w14:val="none"/>
              </w:rPr>
              <w:t>19.</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Spôsob určenia ceny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_Toc169516082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7</w:t>
            </w:r>
            <w:r w:rsidRPr="005A30BB">
              <w:rPr>
                <w:rFonts w:ascii="Garamond" w:hAnsi="Garamond"/>
                <w:noProof/>
                <w:webHidden/>
              </w:rPr>
              <w:fldChar w:fldCharType="end"/>
            </w:r>
          </w:hyperlink>
        </w:p>
        <w:p w14:paraId="2611BFE6" w14:textId="043CDAE3" w:rsidR="00E15329" w:rsidRPr="005A30BB" w:rsidRDefault="00E15329">
          <w:pPr>
            <w:pStyle w:val="Obsah1"/>
            <w:tabs>
              <w:tab w:val="right" w:leader="dot" w:pos="9911"/>
            </w:tabs>
            <w:rPr>
              <w:rFonts w:ascii="Garamond" w:eastAsiaTheme="minorEastAsia" w:hAnsi="Garamond"/>
              <w:noProof/>
              <w:lang w:eastAsia="sk-SK"/>
            </w:rPr>
          </w:pPr>
          <w:hyperlink w:anchor="_Toc169516083" w:history="1">
            <w:r w:rsidRPr="005A30BB">
              <w:rPr>
                <w:rStyle w:val="Hypertextovprepojenie"/>
                <w:rFonts w:ascii="Garamond" w:eastAsia="Calibri" w:hAnsi="Garamond" w:cs="Calibri"/>
                <w:b/>
                <w:noProof/>
                <w:kern w:val="0"/>
                <w:lang w:eastAsia="sk-SK"/>
                <w14:ligatures w14:val="none"/>
              </w:rPr>
              <w:t>20.</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Otváranie ponúk (ku konkrétnej výzve)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_Toc169516083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7</w:t>
            </w:r>
            <w:r w:rsidRPr="005A30BB">
              <w:rPr>
                <w:rFonts w:ascii="Garamond" w:hAnsi="Garamond"/>
                <w:noProof/>
                <w:webHidden/>
              </w:rPr>
              <w:fldChar w:fldCharType="end"/>
            </w:r>
          </w:hyperlink>
        </w:p>
        <w:p w14:paraId="11FB9E25" w14:textId="5176EF70" w:rsidR="00E15329" w:rsidRPr="005A30BB" w:rsidRDefault="00E15329">
          <w:pPr>
            <w:pStyle w:val="Obsah1"/>
            <w:tabs>
              <w:tab w:val="right" w:leader="dot" w:pos="9911"/>
            </w:tabs>
            <w:rPr>
              <w:rFonts w:ascii="Garamond" w:eastAsiaTheme="minorEastAsia" w:hAnsi="Garamond"/>
              <w:noProof/>
              <w:lang w:eastAsia="sk-SK"/>
            </w:rPr>
          </w:pPr>
          <w:hyperlink w:anchor="_Toc169516084" w:history="1">
            <w:r w:rsidRPr="005A30BB">
              <w:rPr>
                <w:rStyle w:val="Hypertextovprepojenie"/>
                <w:rFonts w:ascii="Garamond" w:hAnsi="Garamond" w:cs="Calibri"/>
                <w:b/>
                <w:noProof/>
              </w:rPr>
              <w:t>21.</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Vyhodnotenie ponúk</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_Toc169516084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7CEE9EC5" w14:textId="70D9ACCF" w:rsidR="00E15329" w:rsidRPr="005A30BB" w:rsidRDefault="00E15329">
          <w:pPr>
            <w:pStyle w:val="Obsah1"/>
            <w:tabs>
              <w:tab w:val="right" w:leader="dot" w:pos="9911"/>
            </w:tabs>
            <w:rPr>
              <w:rFonts w:ascii="Garamond" w:eastAsiaTheme="minorEastAsia" w:hAnsi="Garamond"/>
              <w:noProof/>
              <w:lang w:eastAsia="sk-SK"/>
            </w:rPr>
          </w:pPr>
          <w:hyperlink w:anchor="_Toc169516085" w:history="1">
            <w:r w:rsidRPr="005A30BB">
              <w:rPr>
                <w:rStyle w:val="Hypertextovprepojenie"/>
                <w:rFonts w:ascii="Garamond" w:eastAsia="Calibri" w:hAnsi="Garamond" w:cs="Calibri"/>
                <w:b/>
                <w:noProof/>
                <w:kern w:val="0"/>
                <w:lang w:eastAsia="sk-SK"/>
                <w14:ligatures w14:val="none"/>
              </w:rPr>
              <w:t>22.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Pravidlá elektronickej aukcie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694DE7A5" w14:textId="215830A9" w:rsidR="00E15329" w:rsidRPr="005A30BB" w:rsidRDefault="00E15329">
          <w:pPr>
            <w:pStyle w:val="Obsah1"/>
            <w:tabs>
              <w:tab w:val="right" w:leader="dot" w:pos="9911"/>
            </w:tabs>
            <w:rPr>
              <w:rFonts w:ascii="Garamond" w:eastAsiaTheme="minorEastAsia" w:hAnsi="Garamond"/>
              <w:noProof/>
              <w:lang w:eastAsia="sk-SK"/>
            </w:rPr>
          </w:pPr>
          <w:hyperlink w:anchor="_Toc169516086" w:history="1">
            <w:r w:rsidRPr="005A30BB">
              <w:rPr>
                <w:rStyle w:val="Hypertextovprepojenie"/>
                <w:rFonts w:ascii="Garamond" w:eastAsia="Calibri" w:hAnsi="Garamond" w:cs="Calibri"/>
                <w:b/>
                <w:noProof/>
                <w:kern w:val="0"/>
                <w:lang w:eastAsia="sk-SK"/>
                <w14:ligatures w14:val="none"/>
              </w:rPr>
              <w:t>23.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Kritériá na vyhodnotenie ponúk a pravidlá ich uplatnenia</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6CBC9D59" w14:textId="3681BB55" w:rsidR="00E15329" w:rsidRPr="005A30BB" w:rsidRDefault="00E15329">
          <w:pPr>
            <w:pStyle w:val="Obsah1"/>
            <w:tabs>
              <w:tab w:val="right" w:leader="dot" w:pos="9911"/>
            </w:tabs>
            <w:rPr>
              <w:rFonts w:ascii="Garamond" w:eastAsiaTheme="minorEastAsia" w:hAnsi="Garamond"/>
              <w:noProof/>
              <w:lang w:eastAsia="sk-SK"/>
            </w:rPr>
          </w:pPr>
          <w:hyperlink w:anchor="_Toc169516087" w:history="1">
            <w:r w:rsidRPr="005A30BB">
              <w:rPr>
                <w:rStyle w:val="Hypertextovprepojenie"/>
                <w:rFonts w:ascii="Garamond" w:eastAsia="Calibri" w:hAnsi="Garamond" w:cs="Calibri"/>
                <w:b/>
                <w:noProof/>
                <w:kern w:val="0"/>
                <w:lang w:eastAsia="sk-SK"/>
                <w14:ligatures w14:val="none"/>
              </w:rPr>
              <w:t>24.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Informácia o výsledku vyhodnotenia ponúk a uzavretie zmluvy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1AED5B91" w14:textId="54E834F1" w:rsidR="00E15329" w:rsidRPr="005A30BB" w:rsidRDefault="00E15329">
          <w:pPr>
            <w:pStyle w:val="Obsah1"/>
            <w:tabs>
              <w:tab w:val="right" w:leader="dot" w:pos="9911"/>
            </w:tabs>
            <w:rPr>
              <w:rFonts w:ascii="Garamond" w:eastAsiaTheme="minorEastAsia" w:hAnsi="Garamond"/>
              <w:noProof/>
              <w:lang w:eastAsia="sk-SK"/>
            </w:rPr>
          </w:pPr>
          <w:hyperlink w:anchor="_Toc169516088" w:history="1">
            <w:r w:rsidRPr="005A30BB">
              <w:rPr>
                <w:rStyle w:val="Hypertextovprepojenie"/>
                <w:rFonts w:ascii="Garamond" w:eastAsia="Calibri" w:hAnsi="Garamond" w:cs="Calibri"/>
                <w:b/>
                <w:noProof/>
                <w:kern w:val="0"/>
                <w:lang w:eastAsia="sk-SK"/>
                <w14:ligatures w14:val="none"/>
              </w:rPr>
              <w:t>25.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Prijatie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1EDE8373" w14:textId="25CB76EC" w:rsidR="00E15329" w:rsidRPr="005A30BB" w:rsidRDefault="00E15329">
          <w:pPr>
            <w:pStyle w:val="Obsah1"/>
            <w:tabs>
              <w:tab w:val="right" w:leader="dot" w:pos="9911"/>
            </w:tabs>
            <w:rPr>
              <w:rFonts w:ascii="Garamond" w:eastAsiaTheme="minorEastAsia" w:hAnsi="Garamond"/>
              <w:noProof/>
              <w:lang w:eastAsia="sk-SK"/>
            </w:rPr>
          </w:pPr>
          <w:hyperlink w:anchor="_Toc169516089" w:history="1">
            <w:r w:rsidRPr="005A30BB">
              <w:rPr>
                <w:rStyle w:val="Hypertextovprepojenie"/>
                <w:rFonts w:ascii="Garamond" w:eastAsia="Calibri" w:hAnsi="Garamond" w:cs="Calibri"/>
                <w:b/>
                <w:noProof/>
                <w:kern w:val="0"/>
                <w:lang w:eastAsia="sk-SK"/>
                <w14:ligatures w14:val="none"/>
              </w:rPr>
              <w:t>26.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Záverečné ustanovenia</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9</w:t>
            </w:r>
            <w:r w:rsidRPr="005A30BB">
              <w:rPr>
                <w:rFonts w:ascii="Garamond" w:hAnsi="Garamond"/>
                <w:noProof/>
                <w:webHidden/>
              </w:rPr>
              <w:fldChar w:fldCharType="end"/>
            </w:r>
          </w:hyperlink>
        </w:p>
        <w:p w14:paraId="596587FA" w14:textId="10583DF5" w:rsidR="00E15329" w:rsidRPr="005A30BB" w:rsidRDefault="00E15329">
          <w:pPr>
            <w:pStyle w:val="Obsah1"/>
            <w:tabs>
              <w:tab w:val="right" w:leader="dot" w:pos="9911"/>
            </w:tabs>
            <w:rPr>
              <w:rFonts w:ascii="Garamond" w:eastAsiaTheme="minorEastAsia" w:hAnsi="Garamond"/>
              <w:noProof/>
              <w:lang w:eastAsia="sk-SK"/>
            </w:rPr>
          </w:pPr>
          <w:hyperlink w:anchor="_Toc169516090" w:history="1">
            <w:r w:rsidRPr="005A30BB">
              <w:rPr>
                <w:rStyle w:val="Hypertextovprepojenie"/>
                <w:rFonts w:ascii="Garamond" w:eastAsia="Calibri" w:hAnsi="Garamond" w:cs="Calibri"/>
                <w:b/>
                <w:noProof/>
                <w:kern w:val="0"/>
                <w:lang w:eastAsia="sk-SK"/>
                <w14:ligatures w14:val="none"/>
              </w:rPr>
              <w:t>27.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Prílohy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_Toc169516090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9</w:t>
            </w:r>
            <w:r w:rsidRPr="005A30BB">
              <w:rPr>
                <w:rFonts w:ascii="Garamond" w:hAnsi="Garamond"/>
                <w:noProof/>
                <w:webHidden/>
              </w:rPr>
              <w:fldChar w:fldCharType="end"/>
            </w:r>
          </w:hyperlink>
        </w:p>
        <w:p w14:paraId="3B81AAA6" w14:textId="271E5A50" w:rsidR="00AA5437" w:rsidRPr="005A30BB" w:rsidRDefault="00AA5437">
          <w:pPr>
            <w:rPr>
              <w:rFonts w:ascii="Garamond" w:hAnsi="Garamond"/>
            </w:rPr>
          </w:pPr>
          <w:r w:rsidRPr="005A30BB">
            <w:rPr>
              <w:rFonts w:ascii="Garamond" w:hAnsi="Garamond"/>
              <w:b/>
              <w:bCs/>
            </w:rPr>
            <w:fldChar w:fldCharType="end"/>
          </w:r>
        </w:p>
      </w:sdtContent>
    </w:sdt>
    <w:p w14:paraId="507FDCEF" w14:textId="06831D0C" w:rsidR="00B148CA" w:rsidRPr="005A30BB" w:rsidRDefault="00B148CA" w:rsidP="00BB44CE">
      <w:pPr>
        <w:rPr>
          <w:rFonts w:ascii="Garamond" w:hAnsi="Garamond" w:cs="Calibri"/>
        </w:rPr>
      </w:pPr>
    </w:p>
    <w:p w14:paraId="0F0DC1D2" w14:textId="77777777" w:rsidR="00AA5437" w:rsidRPr="005A30BB" w:rsidRDefault="00AA5437" w:rsidP="00BB44CE">
      <w:pPr>
        <w:rPr>
          <w:rFonts w:ascii="Garamond" w:hAnsi="Garamond" w:cs="Calibri"/>
        </w:rPr>
      </w:pPr>
    </w:p>
    <w:p w14:paraId="07686995" w14:textId="77777777" w:rsidR="00AA5437" w:rsidRPr="005A30BB" w:rsidRDefault="00AA5437" w:rsidP="00BB44CE">
      <w:pPr>
        <w:rPr>
          <w:rFonts w:ascii="Garamond" w:hAnsi="Garamond" w:cs="Calibri"/>
        </w:rPr>
      </w:pPr>
    </w:p>
    <w:p w14:paraId="68FF359D" w14:textId="77777777" w:rsidR="00AA5437" w:rsidRPr="005A30BB" w:rsidRDefault="00AA5437" w:rsidP="00BB44CE">
      <w:pPr>
        <w:rPr>
          <w:rFonts w:ascii="Garamond" w:hAnsi="Garamond" w:cs="Calibri"/>
        </w:rPr>
      </w:pPr>
    </w:p>
    <w:p w14:paraId="3C3F5013" w14:textId="77777777" w:rsidR="00AB5CFB" w:rsidRPr="005A30BB" w:rsidRDefault="00AB5CFB" w:rsidP="00BB44CE">
      <w:pPr>
        <w:rPr>
          <w:rFonts w:ascii="Garamond" w:hAnsi="Garamond" w:cs="Calibri"/>
        </w:rPr>
      </w:pPr>
    </w:p>
    <w:p w14:paraId="23A5A234" w14:textId="77777777" w:rsidR="00766164" w:rsidRDefault="00766164" w:rsidP="00BB44CE">
      <w:pPr>
        <w:rPr>
          <w:rFonts w:ascii="Garamond" w:hAnsi="Garamond" w:cs="Calibri"/>
        </w:rPr>
      </w:pPr>
    </w:p>
    <w:p w14:paraId="1059EE32" w14:textId="77777777" w:rsidR="00EC0B0A" w:rsidRDefault="00EC0B0A" w:rsidP="00BB44CE">
      <w:pPr>
        <w:rPr>
          <w:rFonts w:ascii="Garamond" w:hAnsi="Garamond" w:cs="Calibri"/>
        </w:rPr>
      </w:pPr>
    </w:p>
    <w:p w14:paraId="3C416534" w14:textId="77777777" w:rsidR="00EC0B0A" w:rsidRDefault="00EC0B0A" w:rsidP="00BB44CE">
      <w:pPr>
        <w:rPr>
          <w:rFonts w:ascii="Garamond" w:hAnsi="Garamond" w:cs="Calibri"/>
        </w:rPr>
      </w:pPr>
    </w:p>
    <w:p w14:paraId="7068E0F4" w14:textId="77777777" w:rsidR="00EC0B0A" w:rsidRPr="005A30BB" w:rsidRDefault="00EC0B0A" w:rsidP="00BB44CE">
      <w:pPr>
        <w:rPr>
          <w:rFonts w:ascii="Garamond" w:hAnsi="Garamond" w:cs="Calibri"/>
        </w:rPr>
      </w:pPr>
    </w:p>
    <w:p w14:paraId="4AFB52E4" w14:textId="77777777" w:rsidR="00AB5CFB" w:rsidRPr="005A30BB" w:rsidRDefault="00AB5CFB" w:rsidP="00BB44CE">
      <w:pPr>
        <w:rPr>
          <w:rFonts w:ascii="Garamond" w:hAnsi="Garamond" w:cs="Calibri"/>
        </w:rPr>
      </w:pPr>
    </w:p>
    <w:p w14:paraId="02711C8F" w14:textId="10BD6334" w:rsidR="00C53A0C" w:rsidRPr="00A34838" w:rsidRDefault="00C53A0C" w:rsidP="00A34838">
      <w:pPr>
        <w:pStyle w:val="Odsekzoznamu"/>
        <w:numPr>
          <w:ilvl w:val="0"/>
          <w:numId w:val="16"/>
        </w:numPr>
        <w:rPr>
          <w:rFonts w:ascii="Garamond" w:hAnsi="Garamond" w:cs="Calibri"/>
          <w:b/>
        </w:rPr>
      </w:pPr>
      <w:r w:rsidRPr="00A34838">
        <w:rPr>
          <w:rFonts w:ascii="Garamond" w:hAnsi="Garamond" w:cs="Calibri"/>
          <w:b/>
        </w:rPr>
        <w:lastRenderedPageBreak/>
        <w:t>POKYNY NA VYPRACOVANIE PONUKY A VŠEOBECNÉ INFORMÁCIE</w:t>
      </w:r>
    </w:p>
    <w:p w14:paraId="3440E53C" w14:textId="7ABF258E" w:rsidR="00A34838" w:rsidRPr="005A6CCB" w:rsidRDefault="00A34838" w:rsidP="00A34838">
      <w:pPr>
        <w:pStyle w:val="tl1"/>
        <w:numPr>
          <w:ilvl w:val="0"/>
          <w:numId w:val="15"/>
        </w:numPr>
        <w:tabs>
          <w:tab w:val="left" w:pos="567"/>
        </w:tabs>
        <w:rPr>
          <w:rFonts w:ascii="Garamond" w:hAnsi="Garamond" w:cstheme="minorHAnsi"/>
          <w:b/>
          <w:bCs/>
          <w:sz w:val="22"/>
          <w:szCs w:val="22"/>
        </w:rPr>
      </w:pPr>
      <w:r w:rsidRPr="005A6CCB">
        <w:rPr>
          <w:rFonts w:ascii="Garamond" w:hAnsi="Garamond" w:cstheme="minorHAnsi"/>
          <w:b/>
          <w:bCs/>
          <w:sz w:val="22"/>
          <w:szCs w:val="22"/>
        </w:rPr>
        <w:t>IDENTIFIKÁCIA VEREJNÉHO  OBSTARÁVATEĽA</w:t>
      </w:r>
    </w:p>
    <w:p w14:paraId="2A18B3FB" w14:textId="77777777" w:rsidR="00A34838" w:rsidRPr="00A34838" w:rsidRDefault="00A34838" w:rsidP="00A34838">
      <w:pPr>
        <w:ind w:left="360" w:firstLine="0"/>
        <w:rPr>
          <w:rFonts w:ascii="Garamond" w:hAnsi="Garamond" w:cs="Calibri"/>
          <w:b/>
        </w:rPr>
      </w:pPr>
    </w:p>
    <w:p w14:paraId="297EEE50" w14:textId="77777777" w:rsidR="007373FF" w:rsidRPr="005A6CCB" w:rsidRDefault="007373FF" w:rsidP="007373FF">
      <w:pPr>
        <w:pStyle w:val="Odsekzoznamu"/>
        <w:numPr>
          <w:ilvl w:val="1"/>
          <w:numId w:val="15"/>
        </w:numPr>
        <w:tabs>
          <w:tab w:val="left" w:pos="2694"/>
        </w:tabs>
        <w:suppressAutoHyphens/>
        <w:autoSpaceDN w:val="0"/>
        <w:spacing w:after="0" w:line="264" w:lineRule="auto"/>
        <w:contextualSpacing w:val="0"/>
        <w:textAlignment w:val="baseline"/>
        <w:rPr>
          <w:rFonts w:ascii="Garamond" w:hAnsi="Garamond" w:cstheme="minorHAnsi"/>
        </w:rPr>
      </w:pPr>
      <w:r w:rsidRPr="005A6CCB">
        <w:rPr>
          <w:rFonts w:ascii="Garamond" w:hAnsi="Garamond" w:cstheme="minorHAnsi"/>
        </w:rPr>
        <w:t xml:space="preserve">  Verejný obstarávateľ</w:t>
      </w:r>
    </w:p>
    <w:p w14:paraId="05894663" w14:textId="09312000" w:rsidR="007373FF" w:rsidRPr="005A6CCB" w:rsidRDefault="007373FF" w:rsidP="00D21E8A">
      <w:pPr>
        <w:tabs>
          <w:tab w:val="left" w:pos="2127"/>
        </w:tabs>
        <w:spacing w:after="0" w:line="264" w:lineRule="auto"/>
        <w:ind w:left="426" w:firstLine="0"/>
        <w:rPr>
          <w:rFonts w:ascii="Garamond" w:hAnsi="Garamond" w:cstheme="minorHAnsi"/>
        </w:rPr>
      </w:pPr>
      <w:r w:rsidRPr="005A6CCB">
        <w:rPr>
          <w:rFonts w:ascii="Garamond" w:hAnsi="Garamond" w:cstheme="minorHAnsi"/>
        </w:rPr>
        <w:t>Názov:</w:t>
      </w:r>
      <w:r w:rsidRPr="005A6CCB">
        <w:rPr>
          <w:rFonts w:ascii="Garamond" w:hAnsi="Garamond" w:cstheme="minorHAnsi"/>
        </w:rPr>
        <w:tab/>
      </w:r>
      <w:r w:rsidRPr="005A6CCB">
        <w:rPr>
          <w:rFonts w:ascii="Garamond" w:hAnsi="Garamond" w:cstheme="minorHAnsi"/>
        </w:rPr>
        <w:tab/>
      </w:r>
      <w:r w:rsidRPr="005A6CCB">
        <w:rPr>
          <w:rFonts w:ascii="Garamond" w:hAnsi="Garamond" w:cstheme="minorHAnsi"/>
          <w:b/>
          <w:bCs/>
        </w:rPr>
        <w:t>Banskobystrický samosprávny kraj</w:t>
      </w:r>
    </w:p>
    <w:p w14:paraId="7E5DF6D6" w14:textId="77777777" w:rsidR="007373FF" w:rsidRPr="005A6CCB" w:rsidRDefault="007373FF" w:rsidP="00D21E8A">
      <w:pPr>
        <w:tabs>
          <w:tab w:val="left" w:pos="2127"/>
        </w:tabs>
        <w:spacing w:after="0" w:line="264" w:lineRule="auto"/>
        <w:ind w:left="-142" w:firstLine="1"/>
        <w:rPr>
          <w:rFonts w:ascii="Garamond" w:hAnsi="Garamond" w:cstheme="minorHAnsi"/>
        </w:rPr>
      </w:pPr>
      <w:r w:rsidRPr="005A6CCB">
        <w:rPr>
          <w:rFonts w:ascii="Garamond" w:hAnsi="Garamond" w:cstheme="minorHAnsi"/>
        </w:rPr>
        <w:t xml:space="preserve">          Sídlo:</w:t>
      </w:r>
      <w:r w:rsidRPr="005A6CCB">
        <w:rPr>
          <w:rFonts w:ascii="Garamond" w:hAnsi="Garamond" w:cstheme="minorHAnsi"/>
        </w:rPr>
        <w:tab/>
      </w:r>
      <w:r w:rsidRPr="005A6CCB">
        <w:rPr>
          <w:rFonts w:ascii="Garamond" w:hAnsi="Garamond" w:cstheme="minorHAnsi"/>
        </w:rPr>
        <w:tab/>
        <w:t>Námestie SNP 23, 974 01  Banská Bystrica</w:t>
      </w:r>
    </w:p>
    <w:p w14:paraId="75D37CC1" w14:textId="77777777" w:rsidR="007373FF" w:rsidRPr="005A6CCB" w:rsidRDefault="007373FF" w:rsidP="00D21E8A">
      <w:pPr>
        <w:tabs>
          <w:tab w:val="left" w:pos="2127"/>
        </w:tabs>
        <w:spacing w:after="0" w:line="264" w:lineRule="auto"/>
        <w:ind w:left="-142" w:firstLine="0"/>
        <w:rPr>
          <w:rFonts w:ascii="Garamond" w:hAnsi="Garamond" w:cstheme="minorHAnsi"/>
        </w:rPr>
      </w:pPr>
      <w:r w:rsidRPr="005A6CCB">
        <w:rPr>
          <w:rFonts w:ascii="Garamond" w:hAnsi="Garamond" w:cstheme="minorHAnsi"/>
        </w:rPr>
        <w:t xml:space="preserve">          IČO:</w:t>
      </w:r>
      <w:r w:rsidRPr="005A6CCB">
        <w:rPr>
          <w:rFonts w:ascii="Garamond" w:hAnsi="Garamond" w:cstheme="minorHAnsi"/>
        </w:rPr>
        <w:tab/>
      </w:r>
      <w:r w:rsidRPr="005A6CCB">
        <w:rPr>
          <w:rFonts w:ascii="Garamond" w:hAnsi="Garamond" w:cstheme="minorHAnsi"/>
        </w:rPr>
        <w:tab/>
      </w:r>
      <w:r w:rsidRPr="005A6CCB">
        <w:rPr>
          <w:rFonts w:ascii="Garamond" w:hAnsi="Garamond" w:cstheme="minorHAnsi"/>
          <w:iCs/>
        </w:rPr>
        <w:t>37828100</w:t>
      </w:r>
    </w:p>
    <w:p w14:paraId="4D65F29F" w14:textId="77777777" w:rsidR="007373FF" w:rsidRPr="005A6CCB" w:rsidRDefault="007373FF" w:rsidP="00D21E8A">
      <w:pPr>
        <w:tabs>
          <w:tab w:val="left" w:pos="2127"/>
          <w:tab w:val="left" w:pos="2694"/>
        </w:tabs>
        <w:spacing w:after="0" w:line="264" w:lineRule="auto"/>
        <w:ind w:left="-142" w:firstLine="0"/>
        <w:rPr>
          <w:rFonts w:ascii="Garamond" w:hAnsi="Garamond" w:cstheme="minorHAnsi"/>
          <w:bCs/>
          <w:iCs/>
        </w:rPr>
      </w:pPr>
      <w:bookmarkStart w:id="2" w:name="_Hlk97043248"/>
      <w:r w:rsidRPr="005A6CCB">
        <w:rPr>
          <w:rFonts w:ascii="Garamond" w:hAnsi="Garamond" w:cstheme="minorHAnsi"/>
          <w:bCs/>
          <w:iCs/>
        </w:rPr>
        <w:t xml:space="preserve">          Zastúpený:</w:t>
      </w:r>
      <w:r w:rsidRPr="005A6CCB">
        <w:rPr>
          <w:rFonts w:ascii="Garamond" w:hAnsi="Garamond" w:cstheme="minorHAnsi"/>
          <w:bCs/>
          <w:iCs/>
        </w:rPr>
        <w:tab/>
      </w:r>
      <w:r w:rsidRPr="005A6CCB">
        <w:rPr>
          <w:rFonts w:ascii="Garamond" w:hAnsi="Garamond" w:cstheme="minorHAnsi"/>
          <w:bCs/>
          <w:iCs/>
        </w:rPr>
        <w:tab/>
      </w:r>
      <w:r w:rsidRPr="005A6CCB">
        <w:rPr>
          <w:rFonts w:ascii="Garamond" w:hAnsi="Garamond" w:cstheme="minorHAnsi"/>
          <w:bCs/>
          <w:iCs/>
        </w:rPr>
        <w:tab/>
        <w:t>Mgr. Ondrej Lunter, predseda</w:t>
      </w:r>
    </w:p>
    <w:bookmarkEnd w:id="2"/>
    <w:p w14:paraId="5B199700" w14:textId="77777777" w:rsidR="007373FF" w:rsidRPr="005A6CCB" w:rsidRDefault="007373FF" w:rsidP="00D21E8A">
      <w:pPr>
        <w:pStyle w:val="Bezriadkovania"/>
        <w:ind w:left="-142"/>
        <w:jc w:val="both"/>
        <w:rPr>
          <w:rFonts w:ascii="Garamond" w:hAnsi="Garamond" w:cstheme="minorHAnsi"/>
          <w:bCs/>
          <w:sz w:val="22"/>
          <w:szCs w:val="22"/>
        </w:rPr>
      </w:pPr>
      <w:r w:rsidRPr="005A6CCB">
        <w:rPr>
          <w:rFonts w:ascii="Garamond" w:hAnsi="Garamond" w:cstheme="minorHAnsi"/>
          <w:bCs/>
          <w:sz w:val="22"/>
          <w:szCs w:val="22"/>
        </w:rPr>
        <w:t xml:space="preserve">          Komunikačné rozhranie:</w:t>
      </w:r>
      <w:r w:rsidRPr="005A6CCB">
        <w:rPr>
          <w:rFonts w:ascii="Garamond" w:hAnsi="Garamond" w:cstheme="minorHAnsi"/>
          <w:bCs/>
          <w:sz w:val="22"/>
          <w:szCs w:val="22"/>
        </w:rPr>
        <w:tab/>
      </w:r>
      <w:r w:rsidRPr="005A6CCB">
        <w:rPr>
          <w:rStyle w:val="Hypertextovprepojenie"/>
          <w:rFonts w:ascii="Garamond" w:hAnsi="Garamond" w:cstheme="minorHAnsi"/>
          <w:iCs/>
          <w:sz w:val="22"/>
          <w:szCs w:val="22"/>
        </w:rPr>
        <w:t>https://josephine.proebiz.com</w:t>
      </w:r>
    </w:p>
    <w:p w14:paraId="7FC2C1A6" w14:textId="77777777" w:rsidR="007373FF" w:rsidRPr="005A6CCB" w:rsidRDefault="007373FF" w:rsidP="00D21E8A">
      <w:pPr>
        <w:tabs>
          <w:tab w:val="left" w:pos="284"/>
          <w:tab w:val="left" w:pos="2127"/>
        </w:tabs>
        <w:spacing w:after="0" w:line="264" w:lineRule="auto"/>
        <w:ind w:left="-142" w:firstLine="0"/>
        <w:rPr>
          <w:rFonts w:ascii="Garamond" w:hAnsi="Garamond"/>
        </w:rPr>
      </w:pPr>
      <w:r w:rsidRPr="005A6CCB">
        <w:rPr>
          <w:rFonts w:ascii="Garamond" w:hAnsi="Garamond" w:cstheme="minorHAnsi"/>
        </w:rPr>
        <w:t xml:space="preserve">          Adresa profilu:</w:t>
      </w:r>
      <w:r w:rsidRPr="005A6CCB">
        <w:rPr>
          <w:rFonts w:ascii="Garamond" w:hAnsi="Garamond" w:cstheme="minorHAnsi"/>
        </w:rPr>
        <w:tab/>
      </w:r>
      <w:r w:rsidRPr="005A6CCB">
        <w:rPr>
          <w:rFonts w:ascii="Garamond" w:hAnsi="Garamond" w:cstheme="minorHAnsi"/>
        </w:rPr>
        <w:tab/>
      </w:r>
      <w:hyperlink r:id="rId8" w:history="1">
        <w:r w:rsidRPr="005A6CCB">
          <w:rPr>
            <w:rStyle w:val="Hypertextovprepojenie"/>
            <w:rFonts w:ascii="Garamond" w:hAnsi="Garamond" w:cs="Calibri"/>
            <w:iCs/>
          </w:rPr>
          <w:t>https://www.uvo.gov.sk/vyhladavanie-profilov/zakazky/3406</w:t>
        </w:r>
      </w:hyperlink>
    </w:p>
    <w:p w14:paraId="6D8BF7A9" w14:textId="77777777" w:rsidR="007373FF" w:rsidRPr="005A6CCB" w:rsidRDefault="007373FF" w:rsidP="007373FF">
      <w:pPr>
        <w:tabs>
          <w:tab w:val="left" w:pos="284"/>
          <w:tab w:val="left" w:pos="2127"/>
        </w:tabs>
        <w:spacing w:line="264" w:lineRule="auto"/>
        <w:ind w:left="2836" w:hanging="2836"/>
        <w:rPr>
          <w:rFonts w:ascii="Garamond" w:hAnsi="Garamond"/>
        </w:rPr>
      </w:pPr>
      <w:r w:rsidRPr="005A6CCB">
        <w:rPr>
          <w:rFonts w:ascii="Garamond" w:hAnsi="Garamond"/>
        </w:rPr>
        <w:t xml:space="preserve"> </w:t>
      </w:r>
    </w:p>
    <w:p w14:paraId="2DA90010" w14:textId="77777777" w:rsidR="007373FF" w:rsidRPr="005A6CCB" w:rsidRDefault="007373FF" w:rsidP="007373FF">
      <w:pPr>
        <w:pStyle w:val="Odsekzoznamu"/>
        <w:numPr>
          <w:ilvl w:val="1"/>
          <w:numId w:val="15"/>
        </w:numPr>
        <w:tabs>
          <w:tab w:val="left" w:pos="284"/>
          <w:tab w:val="left" w:pos="2127"/>
        </w:tabs>
        <w:spacing w:after="0" w:line="264" w:lineRule="auto"/>
        <w:contextualSpacing w:val="0"/>
        <w:rPr>
          <w:rFonts w:ascii="Garamond" w:hAnsi="Garamond" w:cstheme="minorHAnsi"/>
        </w:rPr>
      </w:pPr>
      <w:r w:rsidRPr="005A6CCB">
        <w:rPr>
          <w:rFonts w:ascii="Garamond" w:hAnsi="Garamond" w:cstheme="minorHAnsi"/>
        </w:rPr>
        <w:t xml:space="preserve"> V prípade tohto verejného obstarávania poskytuje verejnému obstarávateľovi podporné činnosti vo verejnom obstarávaní centrálna obstarávacia organizácia v zmysle § 15 ods. 2 písm. a) ZVO:</w:t>
      </w:r>
    </w:p>
    <w:p w14:paraId="47742E6B" w14:textId="77777777" w:rsidR="007373FF" w:rsidRPr="005A6CCB" w:rsidRDefault="007373FF" w:rsidP="007373FF">
      <w:pPr>
        <w:pStyle w:val="Odsekzoznamu"/>
        <w:tabs>
          <w:tab w:val="left" w:pos="284"/>
          <w:tab w:val="left" w:pos="2127"/>
        </w:tabs>
        <w:spacing w:line="264" w:lineRule="auto"/>
        <w:ind w:left="360"/>
        <w:rPr>
          <w:rFonts w:ascii="Garamond" w:hAnsi="Garamond" w:cstheme="minorHAnsi"/>
        </w:rPr>
      </w:pPr>
    </w:p>
    <w:p w14:paraId="4F259916" w14:textId="74AC7A0E" w:rsidR="007373FF" w:rsidRPr="005A6CCB" w:rsidRDefault="007373FF" w:rsidP="00D21E8A">
      <w:pPr>
        <w:tabs>
          <w:tab w:val="left" w:pos="284"/>
          <w:tab w:val="left" w:pos="1843"/>
          <w:tab w:val="left" w:pos="2127"/>
        </w:tabs>
        <w:spacing w:after="0" w:line="264" w:lineRule="auto"/>
        <w:ind w:left="426" w:firstLine="0"/>
        <w:rPr>
          <w:rFonts w:ascii="Garamond" w:hAnsi="Garamond" w:cstheme="minorHAnsi"/>
        </w:rPr>
      </w:pPr>
      <w:r w:rsidRPr="005A6CCB">
        <w:rPr>
          <w:rFonts w:ascii="Garamond" w:hAnsi="Garamond" w:cstheme="minorHAnsi"/>
        </w:rPr>
        <w:t xml:space="preserve">Názov: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Centrum zdieľaných služieb BBSK, s. r. o.</w:t>
      </w:r>
    </w:p>
    <w:p w14:paraId="706EAF24" w14:textId="2F7F33B9" w:rsidR="007373FF" w:rsidRPr="005A6CCB" w:rsidRDefault="007373FF" w:rsidP="00D21E8A">
      <w:pPr>
        <w:pStyle w:val="Odsekzoznamu"/>
        <w:tabs>
          <w:tab w:val="left" w:pos="284"/>
          <w:tab w:val="left" w:pos="1843"/>
        </w:tabs>
        <w:spacing w:after="0" w:line="264" w:lineRule="auto"/>
        <w:ind w:left="426" w:firstLine="0"/>
        <w:rPr>
          <w:rFonts w:ascii="Garamond" w:hAnsi="Garamond" w:cstheme="minorHAnsi"/>
        </w:rPr>
      </w:pPr>
      <w:r w:rsidRPr="005A6CCB">
        <w:rPr>
          <w:rFonts w:ascii="Garamond" w:hAnsi="Garamond" w:cstheme="minorHAnsi"/>
        </w:rPr>
        <w:t xml:space="preserve">IČO: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56931654</w:t>
      </w:r>
    </w:p>
    <w:p w14:paraId="6141E339" w14:textId="3DEFFC13" w:rsidR="007373FF" w:rsidRPr="005A6CCB" w:rsidRDefault="007373FF" w:rsidP="00D21E8A">
      <w:pPr>
        <w:pStyle w:val="Odsekzoznamu"/>
        <w:tabs>
          <w:tab w:val="left" w:pos="284"/>
          <w:tab w:val="left" w:pos="1843"/>
        </w:tabs>
        <w:spacing w:after="0" w:line="264" w:lineRule="auto"/>
        <w:ind w:left="426" w:firstLine="0"/>
        <w:rPr>
          <w:rFonts w:ascii="Garamond" w:hAnsi="Garamond" w:cstheme="minorHAnsi"/>
        </w:rPr>
      </w:pPr>
      <w:r w:rsidRPr="005A6CCB">
        <w:rPr>
          <w:rFonts w:ascii="Garamond" w:hAnsi="Garamond" w:cstheme="minorHAnsi"/>
        </w:rPr>
        <w:t xml:space="preserve">Sídlo: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Námestie SNP 23/23, 974 01 Banská Bystrica</w:t>
      </w:r>
    </w:p>
    <w:p w14:paraId="37B6F852" w14:textId="3AA643C3" w:rsidR="007373FF" w:rsidRPr="005A6CCB" w:rsidRDefault="007373FF" w:rsidP="00D21E8A">
      <w:pPr>
        <w:pStyle w:val="Odsekzoznamu"/>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Komunikačné rozhranie: </w:t>
      </w:r>
      <w:r w:rsidRPr="005A6CCB">
        <w:rPr>
          <w:rFonts w:ascii="Garamond" w:hAnsi="Garamond" w:cstheme="minorHAnsi"/>
        </w:rPr>
        <w:tab/>
      </w:r>
      <w:hyperlink r:id="rId9" w:history="1">
        <w:r w:rsidRPr="005A6CCB">
          <w:rPr>
            <w:rStyle w:val="Hypertextovprepojenie"/>
            <w:rFonts w:ascii="Garamond" w:hAnsi="Garamond" w:cstheme="minorHAnsi"/>
          </w:rPr>
          <w:t>https://josephine.proebiz.com/</w:t>
        </w:r>
      </w:hyperlink>
    </w:p>
    <w:p w14:paraId="016129E0" w14:textId="2824578A" w:rsidR="007373FF" w:rsidRPr="005A6CCB" w:rsidRDefault="007373FF" w:rsidP="00D21E8A">
      <w:pPr>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Kontaktná osoba vo veciach </w:t>
      </w:r>
    </w:p>
    <w:p w14:paraId="07901FD0" w14:textId="1A5029F7" w:rsidR="007373FF" w:rsidRPr="005A6CCB" w:rsidRDefault="007373FF" w:rsidP="00D21E8A">
      <w:pPr>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procesu verejného obstarávania: Mgr. Anna Gibaľová – špecialista pre verejné obstarávanie,        </w:t>
      </w:r>
      <w:r w:rsidRPr="005A6CCB">
        <w:rPr>
          <w:rFonts w:ascii="Garamond" w:hAnsi="Garamond" w:cstheme="minorHAnsi"/>
        </w:rPr>
        <w:tab/>
        <w:t xml:space="preserve"> </w:t>
      </w:r>
      <w:r w:rsidRPr="005A6CCB">
        <w:rPr>
          <w:rFonts w:ascii="Garamond" w:hAnsi="Garamond" w:cstheme="minorHAnsi"/>
        </w:rPr>
        <w:tab/>
      </w:r>
      <w:r w:rsidRPr="005A6CCB">
        <w:rPr>
          <w:rFonts w:ascii="Garamond" w:hAnsi="Garamond" w:cstheme="minorHAnsi"/>
        </w:rPr>
        <w:tab/>
      </w:r>
      <w:hyperlink r:id="rId10" w:history="1">
        <w:r w:rsidR="00BF65A6" w:rsidRPr="00277381">
          <w:rPr>
            <w:rStyle w:val="Hypertextovprepojenie"/>
            <w:rFonts w:ascii="Garamond" w:hAnsi="Garamond" w:cstheme="minorHAnsi"/>
          </w:rPr>
          <w:t>anna.gibalova@zdielanesluzby.sk</w:t>
        </w:r>
      </w:hyperlink>
      <w:r w:rsidRPr="005A6CCB">
        <w:rPr>
          <w:rFonts w:ascii="Garamond" w:hAnsi="Garamond" w:cstheme="minorHAnsi"/>
        </w:rPr>
        <w:t>,  +421 949 006</w:t>
      </w:r>
      <w:r>
        <w:rPr>
          <w:rFonts w:ascii="Garamond" w:hAnsi="Garamond" w:cstheme="minorHAnsi"/>
        </w:rPr>
        <w:t> </w:t>
      </w:r>
      <w:r w:rsidRPr="005A6CCB">
        <w:rPr>
          <w:rFonts w:ascii="Garamond" w:hAnsi="Garamond" w:cstheme="minorHAnsi"/>
        </w:rPr>
        <w:t>901</w:t>
      </w:r>
    </w:p>
    <w:p w14:paraId="379DFE20" w14:textId="77777777" w:rsidR="00C84D06" w:rsidRPr="005A30BB" w:rsidRDefault="00C84D06" w:rsidP="00C11626">
      <w:pPr>
        <w:spacing w:after="0"/>
        <w:ind w:left="426" w:firstLine="1"/>
        <w:rPr>
          <w:rFonts w:ascii="Garamond" w:hAnsi="Garamond"/>
          <w:shd w:val="clear" w:color="auto" w:fill="FFFFFF"/>
        </w:rPr>
      </w:pPr>
    </w:p>
    <w:p w14:paraId="29BE38D3" w14:textId="3A407B84"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 w:name="_Toc488059670"/>
      <w:bookmarkStart w:id="4" w:name="_Toc169516065"/>
      <w:r w:rsidRPr="005A30BB">
        <w:rPr>
          <w:rFonts w:ascii="Garamond" w:eastAsia="Calibri" w:hAnsi="Garamond" w:cs="Calibri"/>
          <w:b/>
          <w:color w:val="000000"/>
          <w:kern w:val="0"/>
          <w:sz w:val="22"/>
          <w:szCs w:val="22"/>
          <w:lang w:eastAsia="sk-SK"/>
          <w14:ligatures w14:val="none"/>
        </w:rPr>
        <w:t>Predmet zákazky</w:t>
      </w:r>
      <w:bookmarkEnd w:id="3"/>
      <w:bookmarkEnd w:id="4"/>
    </w:p>
    <w:p w14:paraId="233888CE" w14:textId="72227106" w:rsidR="00591631" w:rsidRPr="005A30BB" w:rsidRDefault="00591631" w:rsidP="00A34838">
      <w:pPr>
        <w:pStyle w:val="Odsekzoznamu"/>
        <w:numPr>
          <w:ilvl w:val="1"/>
          <w:numId w:val="15"/>
        </w:numPr>
        <w:spacing w:after="0"/>
        <w:rPr>
          <w:rFonts w:ascii="Garamond" w:hAnsi="Garamond" w:cs="Calibri"/>
        </w:rPr>
      </w:pPr>
      <w:r w:rsidRPr="005A30BB">
        <w:rPr>
          <w:rFonts w:ascii="Garamond" w:hAnsi="Garamond" w:cs="Calibri"/>
        </w:rPr>
        <w:t>Predmetom zákazky je poskytnutie služ</w:t>
      </w:r>
      <w:r w:rsidR="000642CE" w:rsidRPr="005A30BB">
        <w:rPr>
          <w:rFonts w:ascii="Garamond" w:hAnsi="Garamond" w:cs="Calibri"/>
        </w:rPr>
        <w:t>ieb</w:t>
      </w:r>
      <w:r w:rsidRPr="005A30BB">
        <w:rPr>
          <w:rFonts w:ascii="Garamond" w:hAnsi="Garamond" w:cs="Calibri"/>
        </w:rPr>
        <w:t>, konkrétne ide o</w:t>
      </w:r>
      <w:r w:rsidR="00F81205" w:rsidRPr="005A30BB">
        <w:rPr>
          <w:rFonts w:ascii="Garamond" w:hAnsi="Garamond" w:cs="Calibri"/>
        </w:rPr>
        <w:t> </w:t>
      </w:r>
      <w:r w:rsidR="00207D24" w:rsidRPr="005A30BB">
        <w:rPr>
          <w:rFonts w:ascii="Garamond" w:hAnsi="Garamond" w:cs="Calibri"/>
        </w:rPr>
        <w:t>poskytnuti</w:t>
      </w:r>
      <w:r w:rsidR="00F81205" w:rsidRPr="005A30BB">
        <w:rPr>
          <w:rFonts w:ascii="Garamond" w:hAnsi="Garamond" w:cs="Calibri"/>
        </w:rPr>
        <w:t>e služieb autobusovej dopravy pre potreby verejného obstarávateľa</w:t>
      </w:r>
      <w:r w:rsidR="00C42F40" w:rsidRPr="005A30BB">
        <w:rPr>
          <w:rFonts w:ascii="Garamond" w:hAnsi="Garamond" w:cs="Calibri"/>
        </w:rPr>
        <w:t xml:space="preserve"> za účelom vykonania </w:t>
      </w:r>
      <w:r w:rsidR="00783F07" w:rsidRPr="005A30BB">
        <w:rPr>
          <w:rFonts w:ascii="Garamond" w:hAnsi="Garamond" w:cs="Calibri"/>
        </w:rPr>
        <w:t xml:space="preserve">exkurzií pre </w:t>
      </w:r>
      <w:r w:rsidR="00B50A5D" w:rsidRPr="005A30BB">
        <w:rPr>
          <w:rFonts w:ascii="Garamond" w:hAnsi="Garamond" w:cs="Calibri"/>
        </w:rPr>
        <w:t>žiakov</w:t>
      </w:r>
      <w:r w:rsidR="00D967FC" w:rsidRPr="005A30BB">
        <w:rPr>
          <w:rFonts w:ascii="Garamond" w:hAnsi="Garamond" w:cs="Calibri"/>
        </w:rPr>
        <w:t xml:space="preserve"> základn</w:t>
      </w:r>
      <w:r w:rsidR="00873F41" w:rsidRPr="005A30BB">
        <w:rPr>
          <w:rFonts w:ascii="Garamond" w:hAnsi="Garamond" w:cs="Calibri"/>
        </w:rPr>
        <w:t>ých</w:t>
      </w:r>
      <w:r w:rsidR="00D967FC" w:rsidRPr="005A30BB">
        <w:rPr>
          <w:rFonts w:ascii="Garamond" w:hAnsi="Garamond" w:cs="Calibri"/>
        </w:rPr>
        <w:t xml:space="preserve"> </w:t>
      </w:r>
      <w:r w:rsidR="006F4E18" w:rsidRPr="005A30BB">
        <w:rPr>
          <w:rFonts w:ascii="Garamond" w:hAnsi="Garamond" w:cs="Calibri"/>
        </w:rPr>
        <w:t xml:space="preserve">a stredných </w:t>
      </w:r>
      <w:r w:rsidR="00D967FC" w:rsidRPr="005A30BB">
        <w:rPr>
          <w:rFonts w:ascii="Garamond" w:hAnsi="Garamond" w:cs="Calibri"/>
        </w:rPr>
        <w:t>šk</w:t>
      </w:r>
      <w:r w:rsidR="00873F41" w:rsidRPr="005A30BB">
        <w:rPr>
          <w:rFonts w:ascii="Garamond" w:hAnsi="Garamond" w:cs="Calibri"/>
        </w:rPr>
        <w:t>ôl</w:t>
      </w:r>
      <w:r w:rsidR="00ED7559" w:rsidRPr="005A30BB">
        <w:rPr>
          <w:rFonts w:ascii="Garamond" w:hAnsi="Garamond" w:cs="Calibri"/>
        </w:rPr>
        <w:t xml:space="preserve">. </w:t>
      </w:r>
    </w:p>
    <w:p w14:paraId="4F0E075C" w14:textId="77777777" w:rsidR="00CC423F" w:rsidRPr="005A30BB" w:rsidRDefault="00CC423F" w:rsidP="003D150D">
      <w:pPr>
        <w:spacing w:after="0"/>
        <w:ind w:left="0" w:firstLine="0"/>
        <w:rPr>
          <w:rFonts w:ascii="Garamond" w:hAnsi="Garamond" w:cs="Calibri"/>
        </w:rPr>
      </w:pPr>
    </w:p>
    <w:p w14:paraId="4FD87ECB" w14:textId="40829D65" w:rsidR="00932169" w:rsidRPr="005A30BB" w:rsidRDefault="006C6718" w:rsidP="00A34838">
      <w:pPr>
        <w:pStyle w:val="Odsekzoznamu"/>
        <w:numPr>
          <w:ilvl w:val="1"/>
          <w:numId w:val="15"/>
        </w:numPr>
        <w:spacing w:after="0"/>
        <w:rPr>
          <w:rFonts w:ascii="Garamond" w:hAnsi="Garamond" w:cs="Calibri"/>
        </w:rPr>
      </w:pPr>
      <w:r w:rsidRPr="005A30BB">
        <w:rPr>
          <w:rFonts w:ascii="Garamond" w:hAnsi="Garamond" w:cs="Calibri"/>
        </w:rPr>
        <w:t>Predmet zákazky je rozdelený na</w:t>
      </w:r>
      <w:r w:rsidR="005624BE" w:rsidRPr="005A30BB">
        <w:rPr>
          <w:rFonts w:ascii="Garamond" w:hAnsi="Garamond" w:cs="Calibri"/>
        </w:rPr>
        <w:t xml:space="preserve"> </w:t>
      </w:r>
      <w:r w:rsidR="002C54EA">
        <w:rPr>
          <w:rFonts w:ascii="Garamond" w:hAnsi="Garamond" w:cs="Calibri"/>
        </w:rPr>
        <w:t>4</w:t>
      </w:r>
      <w:r w:rsidR="002675C9" w:rsidRPr="005A30BB">
        <w:rPr>
          <w:rFonts w:ascii="Garamond" w:hAnsi="Garamond" w:cs="Calibri"/>
        </w:rPr>
        <w:t xml:space="preserve"> samostatn</w:t>
      </w:r>
      <w:r w:rsidR="00162A2B" w:rsidRPr="005A30BB">
        <w:rPr>
          <w:rFonts w:ascii="Garamond" w:hAnsi="Garamond" w:cs="Calibri"/>
        </w:rPr>
        <w:t>é</w:t>
      </w:r>
      <w:r w:rsidR="002675C9" w:rsidRPr="005A30BB">
        <w:rPr>
          <w:rFonts w:ascii="Garamond" w:hAnsi="Garamond" w:cs="Calibri"/>
        </w:rPr>
        <w:t xml:space="preserve"> čast</w:t>
      </w:r>
      <w:r w:rsidR="00162A2B" w:rsidRPr="005A30BB">
        <w:rPr>
          <w:rFonts w:ascii="Garamond" w:hAnsi="Garamond" w:cs="Calibri"/>
        </w:rPr>
        <w:t>i</w:t>
      </w:r>
      <w:r w:rsidR="002675C9" w:rsidRPr="005A30BB">
        <w:rPr>
          <w:rFonts w:ascii="Garamond" w:hAnsi="Garamond" w:cs="Calibri"/>
        </w:rPr>
        <w:t xml:space="preserve"> nasledovným spôsobom:</w:t>
      </w:r>
    </w:p>
    <w:p w14:paraId="01BA8A75" w14:textId="77777777" w:rsidR="00D03553" w:rsidRDefault="00D03553" w:rsidP="0052305D">
      <w:pPr>
        <w:pStyle w:val="Odsekzoznamu"/>
        <w:numPr>
          <w:ilvl w:val="0"/>
          <w:numId w:val="17"/>
        </w:numPr>
        <w:rPr>
          <w:rFonts w:ascii="Garamond" w:hAnsi="Garamond" w:cs="Calibri"/>
          <w:b/>
          <w:bCs/>
        </w:rPr>
      </w:pPr>
      <w:r w:rsidRPr="00D03553">
        <w:rPr>
          <w:rFonts w:ascii="Garamond" w:hAnsi="Garamond" w:cs="Calibri"/>
          <w:b/>
          <w:bCs/>
        </w:rPr>
        <w:t xml:space="preserve">Časť predmetu zákazky č. 1 - Exkurzia č. 1  Senohrad -  Banská Bystrica </w:t>
      </w:r>
    </w:p>
    <w:p w14:paraId="13EB48E3" w14:textId="77777777" w:rsidR="00B013C0" w:rsidRDefault="00B013C0" w:rsidP="0052305D">
      <w:pPr>
        <w:pStyle w:val="Odsekzoznamu"/>
        <w:numPr>
          <w:ilvl w:val="0"/>
          <w:numId w:val="17"/>
        </w:numPr>
        <w:rPr>
          <w:rFonts w:ascii="Garamond" w:hAnsi="Garamond" w:cs="Calibri"/>
          <w:b/>
          <w:bCs/>
        </w:rPr>
      </w:pPr>
      <w:r w:rsidRPr="00B013C0">
        <w:rPr>
          <w:rFonts w:ascii="Garamond" w:hAnsi="Garamond" w:cs="Calibri"/>
          <w:b/>
          <w:bCs/>
        </w:rPr>
        <w:t xml:space="preserve">Časť predmetu zákazky č. 2 - Exkurzia č. 2 Hrochoť -  Banská Bystrica </w:t>
      </w:r>
    </w:p>
    <w:p w14:paraId="0347C124" w14:textId="77777777" w:rsidR="00762265" w:rsidRDefault="00762265" w:rsidP="0052305D">
      <w:pPr>
        <w:pStyle w:val="Odsekzoznamu"/>
        <w:numPr>
          <w:ilvl w:val="0"/>
          <w:numId w:val="17"/>
        </w:numPr>
        <w:rPr>
          <w:rFonts w:ascii="Garamond" w:hAnsi="Garamond" w:cs="Calibri"/>
          <w:b/>
          <w:bCs/>
        </w:rPr>
      </w:pPr>
      <w:r w:rsidRPr="00762265">
        <w:rPr>
          <w:rFonts w:ascii="Garamond" w:hAnsi="Garamond" w:cs="Calibri"/>
          <w:b/>
          <w:bCs/>
        </w:rPr>
        <w:t xml:space="preserve">Časť predmetu zákazky č. 3 - Exkurzia č. 3  Ľubietová -  Banská Bystrica </w:t>
      </w:r>
    </w:p>
    <w:p w14:paraId="528871FF" w14:textId="76019F41" w:rsidR="00D76F78" w:rsidRPr="005A30BB" w:rsidRDefault="00DA351B" w:rsidP="00DA351B">
      <w:pPr>
        <w:pStyle w:val="Odsekzoznamu"/>
        <w:numPr>
          <w:ilvl w:val="0"/>
          <w:numId w:val="17"/>
        </w:numPr>
        <w:rPr>
          <w:rFonts w:ascii="Garamond" w:hAnsi="Garamond" w:cs="Calibri"/>
          <w:b/>
          <w:bCs/>
        </w:rPr>
      </w:pPr>
      <w:r w:rsidRPr="004C4687">
        <w:rPr>
          <w:rFonts w:ascii="Garamond" w:hAnsi="Garamond"/>
          <w:b/>
          <w:bCs/>
        </w:rPr>
        <w:t xml:space="preserve">Časť predmetu zákazky č. 4 - Exkurzia č. 4  </w:t>
      </w:r>
      <w:r w:rsidRPr="004C4687">
        <w:rPr>
          <w:rFonts w:ascii="Garamond" w:hAnsi="Garamond"/>
          <w:b/>
        </w:rPr>
        <w:t>Selce -  Banská Bystrica</w:t>
      </w:r>
    </w:p>
    <w:p w14:paraId="29641A77" w14:textId="52BFA8DD" w:rsidR="00270FD4" w:rsidRPr="005A30BB" w:rsidRDefault="000C59CE" w:rsidP="004C7ED3">
      <w:pPr>
        <w:ind w:firstLine="1"/>
        <w:rPr>
          <w:rFonts w:ascii="Garamond" w:hAnsi="Garamond" w:cs="Calibri"/>
          <w:b/>
          <w:bCs/>
        </w:rPr>
      </w:pPr>
      <w:r w:rsidRPr="005A30BB">
        <w:rPr>
          <w:rFonts w:ascii="Garamond" w:hAnsi="Garamond" w:cs="Calibri"/>
          <w:b/>
          <w:bCs/>
        </w:rPr>
        <w:t xml:space="preserve">Predmet zákazky je rozdelený na </w:t>
      </w:r>
      <w:r w:rsidR="002C54EA">
        <w:rPr>
          <w:rFonts w:ascii="Garamond" w:hAnsi="Garamond" w:cs="Calibri"/>
          <w:b/>
          <w:bCs/>
        </w:rPr>
        <w:t>4</w:t>
      </w:r>
      <w:r w:rsidRPr="005A30BB">
        <w:rPr>
          <w:rFonts w:ascii="Garamond" w:hAnsi="Garamond" w:cs="Calibri"/>
          <w:b/>
          <w:bCs/>
        </w:rPr>
        <w:t xml:space="preserve"> samostat</w:t>
      </w:r>
      <w:r w:rsidR="00F25CFB" w:rsidRPr="005A30BB">
        <w:rPr>
          <w:rFonts w:ascii="Garamond" w:hAnsi="Garamond" w:cs="Calibri"/>
          <w:b/>
          <w:bCs/>
        </w:rPr>
        <w:t>n</w:t>
      </w:r>
      <w:r w:rsidR="00162A2B" w:rsidRPr="005A30BB">
        <w:rPr>
          <w:rFonts w:ascii="Garamond" w:hAnsi="Garamond" w:cs="Calibri"/>
          <w:b/>
          <w:bCs/>
        </w:rPr>
        <w:t>é</w:t>
      </w:r>
      <w:r w:rsidRPr="005A30BB">
        <w:rPr>
          <w:rFonts w:ascii="Garamond" w:hAnsi="Garamond" w:cs="Calibri"/>
          <w:b/>
          <w:bCs/>
        </w:rPr>
        <w:t xml:space="preserve"> čast</w:t>
      </w:r>
      <w:r w:rsidR="00162A2B" w:rsidRPr="005A30BB">
        <w:rPr>
          <w:rFonts w:ascii="Garamond" w:hAnsi="Garamond" w:cs="Calibri"/>
          <w:b/>
          <w:bCs/>
        </w:rPr>
        <w:t>i</w:t>
      </w:r>
      <w:r w:rsidRPr="005A30BB">
        <w:rPr>
          <w:rFonts w:ascii="Garamond" w:hAnsi="Garamond" w:cs="Calibri"/>
          <w:b/>
          <w:bCs/>
        </w:rPr>
        <w:t xml:space="preserve">, </w:t>
      </w:r>
      <w:r w:rsidR="005F61DF" w:rsidRPr="005A30BB">
        <w:rPr>
          <w:rFonts w:ascii="Garamond" w:hAnsi="Garamond" w:cs="Calibri"/>
          <w:b/>
          <w:bCs/>
        </w:rPr>
        <w:t>záujemc</w:t>
      </w:r>
      <w:r w:rsidR="00BB333F" w:rsidRPr="005A30BB">
        <w:rPr>
          <w:rFonts w:ascii="Garamond" w:hAnsi="Garamond" w:cs="Calibri"/>
          <w:b/>
          <w:bCs/>
        </w:rPr>
        <w:t>ov</w:t>
      </w:r>
      <w:r w:rsidRPr="005A30BB">
        <w:rPr>
          <w:rFonts w:ascii="Garamond" w:hAnsi="Garamond" w:cs="Calibri"/>
          <w:b/>
          <w:bCs/>
        </w:rPr>
        <w:t>i</w:t>
      </w:r>
      <w:r w:rsidR="00BB333F" w:rsidRPr="005A30BB">
        <w:rPr>
          <w:rFonts w:ascii="Garamond" w:hAnsi="Garamond" w:cs="Calibri"/>
          <w:b/>
          <w:bCs/>
        </w:rPr>
        <w:t>a</w:t>
      </w:r>
      <w:r w:rsidRPr="005A30BB">
        <w:rPr>
          <w:rFonts w:ascii="Garamond" w:hAnsi="Garamond" w:cs="Calibri"/>
          <w:b/>
          <w:bCs/>
        </w:rPr>
        <w:t xml:space="preserve"> môžu predložiť ponuku na ľubovoľný počet častí, čiže počet častí, na ktoré je možné predložiť ponuku nie je obmedzený</w:t>
      </w:r>
      <w:r w:rsidR="00826587" w:rsidRPr="005A30BB">
        <w:rPr>
          <w:rFonts w:ascii="Garamond" w:hAnsi="Garamond" w:cs="Calibri"/>
          <w:b/>
          <w:bCs/>
        </w:rPr>
        <w:t>.</w:t>
      </w:r>
      <w:r w:rsidR="004D63B9" w:rsidRPr="005A30BB">
        <w:rPr>
          <w:rFonts w:ascii="Garamond" w:hAnsi="Garamond" w:cs="Calibri"/>
          <w:b/>
          <w:bCs/>
        </w:rPr>
        <w:t xml:space="preserve"> </w:t>
      </w:r>
    </w:p>
    <w:p w14:paraId="0FC39693" w14:textId="28166234" w:rsidR="002943FC" w:rsidRPr="005A30BB" w:rsidRDefault="00AC0E94" w:rsidP="002943FC">
      <w:pPr>
        <w:ind w:left="426" w:firstLine="0"/>
        <w:rPr>
          <w:rFonts w:ascii="Garamond" w:hAnsi="Garamond" w:cs="Calibri"/>
        </w:rPr>
      </w:pPr>
      <w:r w:rsidRPr="005A30BB">
        <w:rPr>
          <w:rFonts w:ascii="Garamond" w:hAnsi="Garamond" w:cs="Calibri"/>
        </w:rPr>
        <w:t>Podrobný opis predmetu zákazky je bližšie špecifikovaný v prílohách t</w:t>
      </w:r>
      <w:r w:rsidR="00EC341E" w:rsidRPr="005A30BB">
        <w:rPr>
          <w:rFonts w:ascii="Garamond" w:hAnsi="Garamond" w:cs="Calibri"/>
        </w:rPr>
        <w:t>ýchto súťažných dokladov</w:t>
      </w:r>
      <w:r w:rsidR="00392302" w:rsidRPr="005A30BB">
        <w:rPr>
          <w:rFonts w:ascii="Garamond" w:hAnsi="Garamond" w:cs="Calibri"/>
          <w:bCs/>
        </w:rPr>
        <w:t xml:space="preserve"> (ďalej aj ako „SP“)</w:t>
      </w:r>
      <w:r w:rsidRPr="005A30BB">
        <w:rPr>
          <w:rFonts w:ascii="Garamond" w:hAnsi="Garamond" w:cs="Calibri"/>
        </w:rPr>
        <w:t xml:space="preserve">, najmä </w:t>
      </w:r>
      <w:r w:rsidRPr="005A30BB">
        <w:rPr>
          <w:rFonts w:ascii="Garamond" w:hAnsi="Garamond" w:cs="Calibri"/>
          <w:b/>
          <w:bCs/>
        </w:rPr>
        <w:t xml:space="preserve">v </w:t>
      </w:r>
      <w:r w:rsidR="00431E17" w:rsidRPr="005A30BB">
        <w:rPr>
          <w:rFonts w:ascii="Garamond" w:hAnsi="Garamond" w:cs="Calibri"/>
          <w:b/>
          <w:bCs/>
        </w:rPr>
        <w:t>P</w:t>
      </w:r>
      <w:r w:rsidRPr="005A30BB">
        <w:rPr>
          <w:rFonts w:ascii="Garamond" w:hAnsi="Garamond" w:cs="Calibri"/>
          <w:b/>
          <w:bCs/>
        </w:rPr>
        <w:t>rílohe č.</w:t>
      </w:r>
      <w:r w:rsidR="00742748" w:rsidRPr="005A30BB">
        <w:rPr>
          <w:rFonts w:ascii="Garamond" w:hAnsi="Garamond" w:cs="Calibri"/>
          <w:b/>
          <w:bCs/>
        </w:rPr>
        <w:t xml:space="preserve"> </w:t>
      </w:r>
      <w:r w:rsidRPr="005A30BB">
        <w:rPr>
          <w:rFonts w:ascii="Garamond" w:hAnsi="Garamond" w:cs="Calibri"/>
          <w:b/>
          <w:bCs/>
        </w:rPr>
        <w:t>1</w:t>
      </w:r>
      <w:r w:rsidR="006716B1" w:rsidRPr="005A30BB">
        <w:rPr>
          <w:rFonts w:ascii="Garamond" w:hAnsi="Garamond" w:cs="Calibri"/>
          <w:b/>
          <w:bCs/>
        </w:rPr>
        <w:t xml:space="preserve"> a-</w:t>
      </w:r>
      <w:r w:rsidR="00A50BA3">
        <w:rPr>
          <w:rFonts w:ascii="Garamond" w:hAnsi="Garamond" w:cs="Calibri"/>
          <w:b/>
          <w:bCs/>
        </w:rPr>
        <w:t>d</w:t>
      </w:r>
      <w:r w:rsidR="001F543C" w:rsidRPr="005A30BB">
        <w:rPr>
          <w:rFonts w:ascii="Garamond" w:hAnsi="Garamond" w:cs="Calibri"/>
          <w:b/>
          <w:bCs/>
        </w:rPr>
        <w:t xml:space="preserve"> </w:t>
      </w:r>
      <w:r w:rsidR="00431E17" w:rsidRPr="005A30BB">
        <w:rPr>
          <w:rFonts w:ascii="Garamond" w:hAnsi="Garamond" w:cs="Calibri"/>
          <w:b/>
          <w:bCs/>
        </w:rPr>
        <w:t xml:space="preserve">k </w:t>
      </w:r>
      <w:r w:rsidR="00EC341E" w:rsidRPr="005A30BB">
        <w:rPr>
          <w:rFonts w:ascii="Garamond" w:hAnsi="Garamond" w:cs="Calibri"/>
          <w:b/>
          <w:bCs/>
        </w:rPr>
        <w:t>SP</w:t>
      </w:r>
      <w:r w:rsidR="00392302" w:rsidRPr="005A30BB">
        <w:rPr>
          <w:rFonts w:ascii="Garamond" w:hAnsi="Garamond" w:cs="Calibri"/>
          <w:b/>
          <w:bCs/>
        </w:rPr>
        <w:t xml:space="preserve"> </w:t>
      </w:r>
      <w:r w:rsidR="00EC341E" w:rsidRPr="005A30BB">
        <w:rPr>
          <w:rFonts w:ascii="Garamond" w:hAnsi="Garamond" w:cs="Calibri"/>
          <w:b/>
          <w:bCs/>
        </w:rPr>
        <w:t xml:space="preserve">- </w:t>
      </w:r>
      <w:r w:rsidRPr="005A30BB">
        <w:rPr>
          <w:rFonts w:ascii="Garamond" w:hAnsi="Garamond" w:cs="Calibri"/>
          <w:b/>
          <w:bCs/>
        </w:rPr>
        <w:t xml:space="preserve"> Opis</w:t>
      </w:r>
      <w:r w:rsidR="00261BD8" w:rsidRPr="005A30BB">
        <w:rPr>
          <w:rFonts w:ascii="Garamond" w:hAnsi="Garamond" w:cs="Calibri"/>
          <w:b/>
          <w:bCs/>
        </w:rPr>
        <w:t xml:space="preserve"> jednotlivých častí</w:t>
      </w:r>
      <w:r w:rsidRPr="005A30BB">
        <w:rPr>
          <w:rFonts w:ascii="Garamond" w:hAnsi="Garamond" w:cs="Calibri"/>
          <w:b/>
          <w:bCs/>
        </w:rPr>
        <w:t xml:space="preserve"> predmetu zákazky</w:t>
      </w:r>
      <w:r w:rsidR="006E1226" w:rsidRPr="005A30BB">
        <w:rPr>
          <w:rFonts w:ascii="Garamond" w:hAnsi="Garamond" w:cs="Calibri"/>
          <w:b/>
          <w:bCs/>
        </w:rPr>
        <w:t>.</w:t>
      </w:r>
    </w:p>
    <w:p w14:paraId="2816E167" w14:textId="77777777" w:rsidR="007E1FAF" w:rsidRPr="005A30BB" w:rsidRDefault="00C53A0C" w:rsidP="00A34838">
      <w:pPr>
        <w:numPr>
          <w:ilvl w:val="1"/>
          <w:numId w:val="15"/>
        </w:numPr>
        <w:spacing w:after="0"/>
        <w:ind w:left="425" w:hanging="431"/>
        <w:rPr>
          <w:rFonts w:ascii="Garamond" w:hAnsi="Garamond" w:cs="Calibri"/>
          <w:b/>
          <w:bCs/>
        </w:rPr>
      </w:pPr>
      <w:r w:rsidRPr="005A30BB">
        <w:rPr>
          <w:rFonts w:ascii="Garamond" w:hAnsi="Garamond" w:cs="Calibri"/>
          <w:b/>
          <w:bCs/>
        </w:rPr>
        <w:t>Spoločný slovník obstarávania (CPV):</w:t>
      </w:r>
    </w:p>
    <w:p w14:paraId="1057CC4A" w14:textId="79A6C08E" w:rsidR="00D324DE" w:rsidRPr="005A30BB" w:rsidRDefault="00C53A0C" w:rsidP="007E1FAF">
      <w:pPr>
        <w:spacing w:after="0"/>
        <w:ind w:left="426" w:firstLine="0"/>
        <w:rPr>
          <w:rFonts w:ascii="Garamond" w:hAnsi="Garamond" w:cs="Calibri"/>
        </w:rPr>
      </w:pPr>
      <w:r w:rsidRPr="005A30BB">
        <w:rPr>
          <w:rFonts w:ascii="Garamond" w:hAnsi="Garamond" w:cs="Calibri"/>
        </w:rPr>
        <w:t xml:space="preserve">Hlavný </w:t>
      </w:r>
      <w:r w:rsidR="002161F1" w:rsidRPr="005A30BB">
        <w:rPr>
          <w:rFonts w:ascii="Garamond" w:hAnsi="Garamond" w:cs="Calibri"/>
        </w:rPr>
        <w:t xml:space="preserve">CPV </w:t>
      </w:r>
      <w:r w:rsidR="00122F42" w:rsidRPr="005A30BB">
        <w:rPr>
          <w:rFonts w:ascii="Garamond" w:hAnsi="Garamond" w:cs="Calibri"/>
        </w:rPr>
        <w:t>kód</w:t>
      </w:r>
      <w:r w:rsidRPr="005A30BB">
        <w:rPr>
          <w:rFonts w:ascii="Garamond" w:hAnsi="Garamond" w:cs="Calibri"/>
        </w:rPr>
        <w:t xml:space="preserve">: </w:t>
      </w:r>
      <w:r w:rsidRPr="005A30BB">
        <w:rPr>
          <w:rFonts w:ascii="Garamond" w:hAnsi="Garamond" w:cs="Calibri"/>
        </w:rPr>
        <w:tab/>
      </w:r>
      <w:r w:rsidR="00D324DE" w:rsidRPr="005A30BB">
        <w:rPr>
          <w:rFonts w:ascii="Garamond" w:hAnsi="Garamond" w:cs="Calibri"/>
        </w:rPr>
        <w:t xml:space="preserve">            </w:t>
      </w:r>
      <w:r w:rsidR="00122F42" w:rsidRPr="005A30BB">
        <w:rPr>
          <w:rFonts w:ascii="Garamond" w:hAnsi="Garamond" w:cs="Calibri"/>
        </w:rPr>
        <w:tab/>
      </w:r>
      <w:r w:rsidR="00122F42" w:rsidRPr="005A30BB">
        <w:rPr>
          <w:rFonts w:ascii="Garamond" w:hAnsi="Garamond" w:cs="Calibri"/>
        </w:rPr>
        <w:tab/>
      </w:r>
      <w:r w:rsidR="00BC763D" w:rsidRPr="005A30BB">
        <w:rPr>
          <w:rFonts w:ascii="Garamond" w:hAnsi="Garamond" w:cs="Calibri"/>
        </w:rPr>
        <w:t>60140000-</w:t>
      </w:r>
      <w:r w:rsidR="003D150D" w:rsidRPr="005A30BB">
        <w:rPr>
          <w:rFonts w:ascii="Garamond" w:hAnsi="Garamond" w:cs="Calibri"/>
        </w:rPr>
        <w:t>1</w:t>
      </w:r>
      <w:r w:rsidR="003D150D" w:rsidRPr="005A30BB">
        <w:rPr>
          <w:rFonts w:ascii="Garamond" w:hAnsi="Garamond" w:cs="Calibri"/>
        </w:rPr>
        <w:tab/>
      </w:r>
      <w:r w:rsidR="00BC034A" w:rsidRPr="005A30BB">
        <w:rPr>
          <w:rFonts w:ascii="Garamond" w:hAnsi="Garamond" w:cs="Calibri"/>
        </w:rPr>
        <w:t>Nepravidelná osobná doprava</w:t>
      </w:r>
    </w:p>
    <w:p w14:paraId="4948FDF3" w14:textId="578D3042" w:rsidR="00C53A0C" w:rsidRPr="005A30BB" w:rsidRDefault="002161F1" w:rsidP="00C4162C">
      <w:pPr>
        <w:spacing w:after="0"/>
        <w:ind w:left="426" w:firstLine="0"/>
        <w:rPr>
          <w:rFonts w:ascii="Garamond" w:hAnsi="Garamond" w:cs="Calibri"/>
        </w:rPr>
      </w:pPr>
      <w:r w:rsidRPr="005A30BB">
        <w:rPr>
          <w:rFonts w:ascii="Garamond" w:hAnsi="Garamond" w:cs="Calibri"/>
        </w:rPr>
        <w:t>D</w:t>
      </w:r>
      <w:r w:rsidR="00C53A0C" w:rsidRPr="005A30BB">
        <w:rPr>
          <w:rFonts w:ascii="Garamond" w:hAnsi="Garamond" w:cs="Calibri"/>
        </w:rPr>
        <w:t xml:space="preserve">oplňujúci </w:t>
      </w:r>
      <w:r w:rsidR="00122F42" w:rsidRPr="005A30BB">
        <w:rPr>
          <w:rFonts w:ascii="Garamond" w:hAnsi="Garamond" w:cs="Calibri"/>
        </w:rPr>
        <w:t>CPV kód</w:t>
      </w:r>
      <w:r w:rsidR="00C53A0C" w:rsidRPr="005A30BB">
        <w:rPr>
          <w:rFonts w:ascii="Garamond" w:hAnsi="Garamond" w:cs="Calibri"/>
        </w:rPr>
        <w:t xml:space="preserve">: </w:t>
      </w:r>
      <w:r w:rsidR="00A70B05" w:rsidRPr="005A30BB">
        <w:rPr>
          <w:rFonts w:ascii="Garamond" w:hAnsi="Garamond" w:cs="Calibri"/>
        </w:rPr>
        <w:t xml:space="preserve">        </w:t>
      </w:r>
      <w:r w:rsidR="00122F42" w:rsidRPr="005A30BB">
        <w:rPr>
          <w:rFonts w:ascii="Garamond" w:hAnsi="Garamond" w:cs="Calibri"/>
        </w:rPr>
        <w:tab/>
      </w:r>
      <w:r w:rsidR="00F64462" w:rsidRPr="005A30BB">
        <w:rPr>
          <w:rFonts w:ascii="Garamond" w:hAnsi="Garamond" w:cs="Calibri"/>
        </w:rPr>
        <w:tab/>
      </w:r>
      <w:r w:rsidR="006F360A" w:rsidRPr="005A30BB">
        <w:rPr>
          <w:rFonts w:ascii="Garamond" w:hAnsi="Garamond" w:cs="Calibri"/>
        </w:rPr>
        <w:t>60130000-8</w:t>
      </w:r>
      <w:r w:rsidR="003D150D" w:rsidRPr="005A30BB">
        <w:rPr>
          <w:rFonts w:ascii="Garamond" w:hAnsi="Garamond" w:cs="Calibri"/>
        </w:rPr>
        <w:tab/>
      </w:r>
      <w:r w:rsidR="006F360A" w:rsidRPr="005A30BB">
        <w:rPr>
          <w:rFonts w:ascii="Garamond" w:hAnsi="Garamond" w:cs="Calibri"/>
        </w:rPr>
        <w:t>Služby</w:t>
      </w:r>
      <w:r w:rsidR="00E41207" w:rsidRPr="005A30BB">
        <w:rPr>
          <w:rFonts w:ascii="Garamond" w:hAnsi="Garamond" w:cs="Calibri"/>
        </w:rPr>
        <w:t xml:space="preserve"> osobnej cestnej dopravy na osobitné účely</w:t>
      </w:r>
    </w:p>
    <w:p w14:paraId="70A254DE" w14:textId="77777777" w:rsidR="003D150D" w:rsidRPr="005A30BB" w:rsidRDefault="003D150D" w:rsidP="00C4162C">
      <w:pPr>
        <w:spacing w:after="0"/>
        <w:ind w:left="0" w:firstLine="0"/>
        <w:rPr>
          <w:rFonts w:ascii="Garamond" w:hAnsi="Garamond" w:cs="Calibri"/>
        </w:rPr>
      </w:pPr>
    </w:p>
    <w:p w14:paraId="7D8DF967"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5" w:name="_Toc488059671"/>
      <w:bookmarkStart w:id="6" w:name="_Toc169516066"/>
      <w:r w:rsidRPr="005A30BB">
        <w:rPr>
          <w:rFonts w:ascii="Garamond" w:eastAsia="Calibri" w:hAnsi="Garamond" w:cs="Calibri"/>
          <w:b/>
          <w:color w:val="000000"/>
          <w:kern w:val="0"/>
          <w:sz w:val="22"/>
          <w:szCs w:val="22"/>
          <w:lang w:eastAsia="sk-SK"/>
          <w14:ligatures w14:val="none"/>
        </w:rPr>
        <w:t>Komplexnosť dodávky</w:t>
      </w:r>
      <w:bookmarkEnd w:id="5"/>
      <w:bookmarkEnd w:id="6"/>
    </w:p>
    <w:p w14:paraId="56B9B6AE" w14:textId="45B6CA1A" w:rsidR="00C53A0C" w:rsidRPr="005A30BB" w:rsidRDefault="009B1B7E" w:rsidP="00A34838">
      <w:pPr>
        <w:numPr>
          <w:ilvl w:val="1"/>
          <w:numId w:val="15"/>
        </w:numPr>
        <w:spacing w:after="0"/>
        <w:ind w:left="431" w:hanging="431"/>
        <w:rPr>
          <w:rFonts w:ascii="Garamond" w:hAnsi="Garamond" w:cs="Calibri"/>
          <w:b/>
        </w:rPr>
      </w:pPr>
      <w:r w:rsidRPr="005A30BB">
        <w:rPr>
          <w:rFonts w:ascii="Garamond" w:hAnsi="Garamond" w:cs="Calibri"/>
        </w:rPr>
        <w:t xml:space="preserve">Možnosť predloženia ponúk na jednotlivé časti nie je obmedzená, </w:t>
      </w:r>
      <w:r w:rsidR="005F61DF" w:rsidRPr="005A30BB">
        <w:rPr>
          <w:rFonts w:ascii="Garamond" w:hAnsi="Garamond" w:cs="Calibri"/>
        </w:rPr>
        <w:t>záujemca</w:t>
      </w:r>
      <w:r w:rsidRPr="005A30BB">
        <w:rPr>
          <w:rFonts w:ascii="Garamond" w:hAnsi="Garamond" w:cs="Calibri"/>
        </w:rPr>
        <w:t xml:space="preserve"> môže predložiť ponuku na jednu časť alebo viacero častí.</w:t>
      </w:r>
    </w:p>
    <w:p w14:paraId="1709C643" w14:textId="77777777" w:rsidR="00597CCA" w:rsidRPr="005A30BB" w:rsidRDefault="00597CCA" w:rsidP="00597CCA">
      <w:pPr>
        <w:spacing w:after="0"/>
        <w:rPr>
          <w:rFonts w:ascii="Garamond" w:hAnsi="Garamond" w:cs="Calibri"/>
          <w:b/>
        </w:rPr>
      </w:pPr>
    </w:p>
    <w:p w14:paraId="2DA21F0F"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7" w:name="_Toc488059672"/>
      <w:bookmarkStart w:id="8" w:name="_Toc169516067"/>
      <w:r w:rsidRPr="005A30BB">
        <w:rPr>
          <w:rFonts w:ascii="Garamond" w:eastAsia="Calibri" w:hAnsi="Garamond" w:cs="Calibri"/>
          <w:b/>
          <w:color w:val="000000"/>
          <w:kern w:val="0"/>
          <w:sz w:val="22"/>
          <w:szCs w:val="22"/>
          <w:lang w:eastAsia="sk-SK"/>
          <w14:ligatures w14:val="none"/>
        </w:rPr>
        <w:t>Typ zmluvy</w:t>
      </w:r>
      <w:bookmarkEnd w:id="7"/>
      <w:bookmarkEnd w:id="8"/>
    </w:p>
    <w:p w14:paraId="3F8E40DD" w14:textId="248FDEEE" w:rsidR="00C53A0C" w:rsidRPr="005A30BB" w:rsidRDefault="003F247C" w:rsidP="00A34838">
      <w:pPr>
        <w:numPr>
          <w:ilvl w:val="1"/>
          <w:numId w:val="15"/>
        </w:numPr>
        <w:spacing w:after="0"/>
        <w:rPr>
          <w:rFonts w:ascii="Garamond" w:hAnsi="Garamond" w:cs="Calibri"/>
          <w:b/>
          <w:bCs/>
          <w:u w:val="single"/>
        </w:rPr>
      </w:pPr>
      <w:r w:rsidRPr="005A30BB">
        <w:rPr>
          <w:rFonts w:ascii="Garamond" w:hAnsi="Garamond" w:cs="Calibri"/>
        </w:rPr>
        <w:t xml:space="preserve">Výsledkom tohto verejného obstarávania bude písomná objednávka, na základe ktorej dôjde k plneniu. </w:t>
      </w:r>
      <w:r w:rsidRPr="005A30BB">
        <w:rPr>
          <w:rFonts w:ascii="Garamond" w:hAnsi="Garamond" w:cs="Calibri"/>
          <w:b/>
          <w:bCs/>
          <w:u w:val="single"/>
        </w:rPr>
        <w:t>Uvedené platí pre všetky časti predmetu zákazky.</w:t>
      </w:r>
    </w:p>
    <w:p w14:paraId="344FD168" w14:textId="77777777" w:rsidR="007C171E" w:rsidRPr="005A30BB" w:rsidRDefault="007C171E" w:rsidP="00032C71">
      <w:pPr>
        <w:spacing w:after="0"/>
        <w:rPr>
          <w:rFonts w:ascii="Garamond" w:hAnsi="Garamond" w:cs="Calibri"/>
        </w:rPr>
      </w:pPr>
    </w:p>
    <w:p w14:paraId="344DBBC5" w14:textId="15DE4F62"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9" w:name="_Toc488059673"/>
      <w:bookmarkStart w:id="10" w:name="_Toc169516068"/>
      <w:r w:rsidRPr="005A30BB">
        <w:rPr>
          <w:rFonts w:ascii="Garamond" w:eastAsia="Calibri" w:hAnsi="Garamond" w:cs="Calibri"/>
          <w:b/>
          <w:color w:val="000000"/>
          <w:kern w:val="0"/>
          <w:sz w:val="22"/>
          <w:szCs w:val="22"/>
          <w:lang w:eastAsia="sk-SK"/>
          <w14:ligatures w14:val="none"/>
        </w:rPr>
        <w:lastRenderedPageBreak/>
        <w:t>Zdroj finančných prostriedkov</w:t>
      </w:r>
      <w:bookmarkEnd w:id="9"/>
      <w:bookmarkEnd w:id="10"/>
    </w:p>
    <w:p w14:paraId="68541403" w14:textId="77777777" w:rsidR="001371E9" w:rsidRPr="005A30BB" w:rsidRDefault="001371E9" w:rsidP="00A34838">
      <w:pPr>
        <w:pStyle w:val="Odsekzoznamu"/>
        <w:numPr>
          <w:ilvl w:val="1"/>
          <w:numId w:val="15"/>
        </w:numPr>
        <w:rPr>
          <w:rFonts w:ascii="Garamond" w:hAnsi="Garamond" w:cs="Calibri"/>
        </w:rPr>
      </w:pPr>
      <w:r w:rsidRPr="005A30BB">
        <w:rPr>
          <w:rFonts w:ascii="Garamond" w:hAnsi="Garamond" w:cs="Calibri"/>
        </w:rPr>
        <w:t xml:space="preserve">Predmet zákazky bude financovaný z prostriedkov nadácie The Velux Foundations v rámci projektu „Regional Career Guidance Centres“. </w:t>
      </w:r>
    </w:p>
    <w:p w14:paraId="4C79478E" w14:textId="77777777" w:rsidR="00C64DDD" w:rsidRPr="005A30BB" w:rsidRDefault="00C64DDD" w:rsidP="00A34838">
      <w:pPr>
        <w:pStyle w:val="Odsekzoznamu"/>
        <w:numPr>
          <w:ilvl w:val="1"/>
          <w:numId w:val="15"/>
        </w:numPr>
        <w:spacing w:before="240" w:after="0"/>
        <w:ind w:left="431" w:hanging="431"/>
        <w:rPr>
          <w:rFonts w:ascii="Garamond" w:hAnsi="Garamond" w:cs="Calibri"/>
        </w:rPr>
      </w:pPr>
      <w:r w:rsidRPr="005A30BB">
        <w:rPr>
          <w:rFonts w:ascii="Garamond" w:hAnsi="Garamond" w:cs="Calibri"/>
        </w:rPr>
        <w:t>Na plnenie predmetu zákazky verejný obstarávateľ neposkytne finančné preddavky ani zálohové platby.</w:t>
      </w:r>
    </w:p>
    <w:p w14:paraId="5941FBBA" w14:textId="77777777" w:rsidR="004856AB" w:rsidRPr="005A30BB" w:rsidRDefault="004856AB" w:rsidP="00032C71">
      <w:pPr>
        <w:spacing w:after="0"/>
        <w:ind w:left="0" w:firstLine="0"/>
        <w:rPr>
          <w:rFonts w:ascii="Garamond" w:hAnsi="Garamond" w:cs="Calibri"/>
        </w:rPr>
      </w:pPr>
    </w:p>
    <w:p w14:paraId="39422507" w14:textId="26215CF4" w:rsidR="00C53A0C" w:rsidRPr="005A30BB" w:rsidRDefault="00B208E8"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11" w:name="_Toc488059674"/>
      <w:bookmarkStart w:id="12" w:name="_Toc169516069"/>
      <w:r w:rsidRPr="005A30BB">
        <w:rPr>
          <w:rFonts w:ascii="Garamond" w:eastAsia="Calibri" w:hAnsi="Garamond" w:cs="Calibri"/>
          <w:b/>
          <w:color w:val="000000"/>
          <w:kern w:val="0"/>
          <w:sz w:val="22"/>
          <w:szCs w:val="22"/>
          <w:lang w:eastAsia="sk-SK"/>
          <w14:ligatures w14:val="none"/>
        </w:rPr>
        <w:t>P</w:t>
      </w:r>
      <w:r w:rsidR="00C53A0C" w:rsidRPr="005A30BB">
        <w:rPr>
          <w:rFonts w:ascii="Garamond" w:eastAsia="Calibri" w:hAnsi="Garamond" w:cs="Calibri"/>
          <w:b/>
          <w:color w:val="000000"/>
          <w:kern w:val="0"/>
          <w:sz w:val="22"/>
          <w:szCs w:val="22"/>
          <w:lang w:eastAsia="sk-SK"/>
          <w14:ligatures w14:val="none"/>
        </w:rPr>
        <w:t>odmienky predloženia ponuky</w:t>
      </w:r>
      <w:bookmarkEnd w:id="11"/>
      <w:bookmarkEnd w:id="12"/>
      <w:r w:rsidR="00C53A0C" w:rsidRPr="005A30BB">
        <w:rPr>
          <w:rFonts w:ascii="Garamond" w:eastAsia="Calibri" w:hAnsi="Garamond" w:cs="Calibri"/>
          <w:b/>
          <w:color w:val="000000"/>
          <w:kern w:val="0"/>
          <w:sz w:val="22"/>
          <w:szCs w:val="22"/>
          <w:lang w:eastAsia="sk-SK"/>
          <w14:ligatures w14:val="none"/>
        </w:rPr>
        <w:t xml:space="preserve"> </w:t>
      </w:r>
    </w:p>
    <w:p w14:paraId="399351FD" w14:textId="504436DE" w:rsidR="00C53A0C" w:rsidRPr="005A30BB" w:rsidRDefault="00C53A0C" w:rsidP="00A34838">
      <w:pPr>
        <w:numPr>
          <w:ilvl w:val="1"/>
          <w:numId w:val="15"/>
        </w:numPr>
        <w:rPr>
          <w:rFonts w:ascii="Garamond" w:hAnsi="Garamond" w:cs="Calibri"/>
        </w:rPr>
      </w:pPr>
      <w:r w:rsidRPr="005A30BB">
        <w:rPr>
          <w:rFonts w:ascii="Garamond" w:hAnsi="Garamond" w:cs="Calibri"/>
        </w:rPr>
        <w:t>Zaradený záujemca predkladá ponuku v elektronickej podobe v lehote na predkladanie ponúk podľa požiadaviek uvedených v týchto súťažných podkladoch.</w:t>
      </w:r>
    </w:p>
    <w:p w14:paraId="63BD2595" w14:textId="77777777" w:rsidR="00C53A0C" w:rsidRPr="005A30BB" w:rsidRDefault="00C53A0C" w:rsidP="00A34838">
      <w:pPr>
        <w:numPr>
          <w:ilvl w:val="1"/>
          <w:numId w:val="15"/>
        </w:numPr>
        <w:rPr>
          <w:rFonts w:ascii="Garamond" w:hAnsi="Garamond" w:cs="Calibri"/>
        </w:rPr>
      </w:pPr>
      <w:r w:rsidRPr="005A30BB">
        <w:rPr>
          <w:rFonts w:ascii="Garamond" w:hAnsi="Garamond" w:cs="Calibri"/>
          <w:u w:val="single"/>
        </w:rPr>
        <w:t>Ponuka je vyhotovená elektronicky</w:t>
      </w:r>
      <w:r w:rsidRPr="005A30BB">
        <w:rPr>
          <w:rFonts w:ascii="Garamond" w:hAnsi="Garamond" w:cs="Calibri"/>
        </w:rPr>
        <w:t xml:space="preserve"> v zmysle § 49 ods. 1 písm. a) ZVO </w:t>
      </w:r>
      <w:r w:rsidRPr="005A30BB">
        <w:rPr>
          <w:rFonts w:ascii="Garamond" w:hAnsi="Garamond" w:cs="Calibri"/>
          <w:u w:val="single"/>
        </w:rPr>
        <w:t>a vložená do systému JOSEPHINE</w:t>
      </w:r>
      <w:r w:rsidRPr="005A30BB">
        <w:rPr>
          <w:rFonts w:ascii="Garamond" w:hAnsi="Garamond" w:cs="Calibri"/>
        </w:rPr>
        <w:t xml:space="preserve"> umiestnenom na webovej adrese </w:t>
      </w:r>
      <w:hyperlink r:id="rId11" w:history="1">
        <w:r w:rsidRPr="005A30BB">
          <w:rPr>
            <w:rStyle w:val="Hypertextovprepojenie"/>
            <w:rFonts w:ascii="Garamond" w:hAnsi="Garamond" w:cs="Calibri"/>
          </w:rPr>
          <w:t>https://josephine.proebiz.com/</w:t>
        </w:r>
      </w:hyperlink>
      <w:r w:rsidRPr="005A30BB">
        <w:rPr>
          <w:rFonts w:ascii="Garamond" w:hAnsi="Garamond" w:cs="Calibri"/>
        </w:rPr>
        <w:t>.</w:t>
      </w:r>
    </w:p>
    <w:p w14:paraId="6A57BAB0" w14:textId="77777777" w:rsidR="00C53A0C" w:rsidRPr="005A30BB" w:rsidRDefault="00C53A0C" w:rsidP="00A34838">
      <w:pPr>
        <w:numPr>
          <w:ilvl w:val="1"/>
          <w:numId w:val="15"/>
        </w:numPr>
        <w:rPr>
          <w:rFonts w:ascii="Garamond" w:hAnsi="Garamond" w:cs="Calibri"/>
        </w:rPr>
      </w:pPr>
      <w:r w:rsidRPr="005A30BB">
        <w:rPr>
          <w:rFonts w:ascii="Garamond" w:hAnsi="Garamond" w:cs="Calibri"/>
        </w:rPr>
        <w:t xml:space="preserve">Elektronická ponuka sa vloží vyplnením ponukového formulára a vložením požadovaných dokladov a dokumentov v systéme JOSEPHINE umiestnenom na webovej adrese </w:t>
      </w:r>
      <w:hyperlink r:id="rId12" w:history="1">
        <w:r w:rsidRPr="005A30BB">
          <w:rPr>
            <w:rStyle w:val="Hypertextovprepojenie"/>
            <w:rFonts w:ascii="Garamond" w:hAnsi="Garamond" w:cs="Calibri"/>
          </w:rPr>
          <w:t>https://josephine.proebiz.com/</w:t>
        </w:r>
      </w:hyperlink>
      <w:r w:rsidRPr="005A30BB">
        <w:rPr>
          <w:rFonts w:ascii="Garamond" w:hAnsi="Garamond" w:cs="Calibri"/>
        </w:rPr>
        <w:t>.</w:t>
      </w:r>
    </w:p>
    <w:p w14:paraId="42A1F1EA" w14:textId="77777777" w:rsidR="00C53A0C" w:rsidRPr="005A30BB" w:rsidRDefault="00C53A0C" w:rsidP="00A34838">
      <w:pPr>
        <w:numPr>
          <w:ilvl w:val="1"/>
          <w:numId w:val="15"/>
        </w:numPr>
        <w:rPr>
          <w:rFonts w:ascii="Garamond" w:hAnsi="Garamond" w:cs="Calibri"/>
        </w:rPr>
      </w:pPr>
      <w:r w:rsidRPr="005A30BB">
        <w:rPr>
          <w:rFonts w:ascii="Garamond" w:hAnsi="Garamond" w:cs="Calibri"/>
        </w:rPr>
        <w:t xml:space="preserve">V predloženej ponuke prostredníctvom systému JOSEPHINE musia byť pripojené požadované naskenované doklady (doporučený formát je „PDF“) </w:t>
      </w:r>
      <w:r w:rsidRPr="005A30BB">
        <w:rPr>
          <w:rFonts w:ascii="Garamond" w:hAnsi="Garamond" w:cs="Calibri"/>
          <w:u w:val="single"/>
        </w:rPr>
        <w:t>a vyplnenie elektronického formulára, ktorý zodpovedá návrhu na plnenie kritéria uvedeného v súťažných podkladoch</w:t>
      </w:r>
      <w:r w:rsidRPr="005A30BB">
        <w:rPr>
          <w:rFonts w:ascii="Garamond" w:hAnsi="Garamond" w:cs="Calibri"/>
        </w:rPr>
        <w:t>.</w:t>
      </w:r>
    </w:p>
    <w:p w14:paraId="76B73C3B" w14:textId="397771F4" w:rsidR="004B0DD0" w:rsidRPr="005A30BB" w:rsidRDefault="002A74D9" w:rsidP="00A34838">
      <w:pPr>
        <w:numPr>
          <w:ilvl w:val="1"/>
          <w:numId w:val="15"/>
        </w:numPr>
        <w:rPr>
          <w:rFonts w:ascii="Garamond" w:hAnsi="Garamond" w:cs="Calibri"/>
        </w:rPr>
      </w:pPr>
      <w:r w:rsidRPr="005A30BB">
        <w:rPr>
          <w:rFonts w:ascii="Garamond" w:hAnsi="Garamond" w:cs="Calibri"/>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9CA8123" w14:textId="77777777" w:rsidR="00C53A0C" w:rsidRPr="005A30BB" w:rsidRDefault="00C53A0C" w:rsidP="00A34838">
      <w:pPr>
        <w:numPr>
          <w:ilvl w:val="1"/>
          <w:numId w:val="15"/>
        </w:numPr>
        <w:rPr>
          <w:rFonts w:ascii="Garamond" w:hAnsi="Garamond" w:cs="Calibri"/>
        </w:rPr>
      </w:pPr>
      <w:r w:rsidRPr="005A30BB">
        <w:rPr>
          <w:rFonts w:ascii="Garamond" w:hAnsi="Garamond" w:cs="Calibri"/>
          <w:b/>
          <w:u w:val="single"/>
        </w:rPr>
        <w:t>V prípade, že zaradený záujemca predloží listinnú ponuku, verejný obstarávateľ na ňu nebude prihliadať</w:t>
      </w:r>
      <w:r w:rsidRPr="005A30BB">
        <w:rPr>
          <w:rFonts w:ascii="Garamond" w:hAnsi="Garamond" w:cs="Calibri"/>
          <w:b/>
        </w:rPr>
        <w:t xml:space="preserve">. </w:t>
      </w:r>
    </w:p>
    <w:p w14:paraId="48C90178" w14:textId="77777777" w:rsidR="00C53A0C" w:rsidRPr="005A30BB" w:rsidRDefault="00C53A0C" w:rsidP="00A34838">
      <w:pPr>
        <w:numPr>
          <w:ilvl w:val="1"/>
          <w:numId w:val="15"/>
        </w:numPr>
        <w:rPr>
          <w:rFonts w:ascii="Garamond" w:hAnsi="Garamond" w:cs="Calibri"/>
          <w:u w:val="single"/>
        </w:rPr>
      </w:pPr>
      <w:r w:rsidRPr="005A30BB">
        <w:rPr>
          <w:rFonts w:ascii="Garamond" w:hAnsi="Garamond" w:cs="Calibri"/>
        </w:rPr>
        <w:t xml:space="preserve">Ponuka, pre účely zadávania tejto zákazky, </w:t>
      </w:r>
      <w:r w:rsidRPr="005A30BB">
        <w:rPr>
          <w:rFonts w:ascii="Garamond" w:hAnsi="Garamond" w:cs="Calibri"/>
          <w:u w:val="single"/>
        </w:rPr>
        <w:t>je prejav slobodnej vôle zaradeného záujemcu, že chce za úhradu poskytnúť verejnému obstarávateľovi určené plnenie pri dodržaní podmienok stanovených verejným obstarávateľom bez určovania svojich osobitných podmienok.</w:t>
      </w:r>
    </w:p>
    <w:p w14:paraId="624A25B1" w14:textId="77777777" w:rsidR="00C53A0C" w:rsidRPr="005A30BB" w:rsidRDefault="00C53A0C" w:rsidP="00A34838">
      <w:pPr>
        <w:numPr>
          <w:ilvl w:val="1"/>
          <w:numId w:val="15"/>
        </w:numPr>
        <w:rPr>
          <w:rFonts w:ascii="Garamond" w:hAnsi="Garamond" w:cs="Calibri"/>
        </w:rPr>
      </w:pPr>
      <w:r w:rsidRPr="005A30BB">
        <w:rPr>
          <w:rFonts w:ascii="Garamond" w:hAnsi="Garamond" w:cs="Calibri"/>
        </w:rPr>
        <w:t>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60C79D" w14:textId="5C7D984F" w:rsidR="00C53A0C" w:rsidRPr="005A30BB" w:rsidRDefault="00C53A0C" w:rsidP="00A34838">
      <w:pPr>
        <w:numPr>
          <w:ilvl w:val="1"/>
          <w:numId w:val="15"/>
        </w:numPr>
        <w:rPr>
          <w:rFonts w:ascii="Garamond" w:hAnsi="Garamond" w:cs="Calibri"/>
        </w:rPr>
      </w:pPr>
      <w:r w:rsidRPr="005A30BB">
        <w:rPr>
          <w:rFonts w:ascii="Garamond" w:hAnsi="Garamond" w:cs="Calibri"/>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DD6AD4C"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13" w:name="_Toc488059675"/>
      <w:bookmarkStart w:id="14" w:name="_Toc169516070"/>
      <w:r w:rsidRPr="005A30BB">
        <w:rPr>
          <w:rFonts w:ascii="Garamond" w:eastAsia="Calibri" w:hAnsi="Garamond" w:cs="Calibri"/>
          <w:b/>
          <w:color w:val="000000"/>
          <w:kern w:val="0"/>
          <w:sz w:val="22"/>
          <w:szCs w:val="22"/>
          <w:lang w:eastAsia="sk-SK"/>
          <w14:ligatures w14:val="none"/>
        </w:rPr>
        <w:t>Jazyk ponuky</w:t>
      </w:r>
      <w:bookmarkEnd w:id="13"/>
      <w:bookmarkEnd w:id="14"/>
    </w:p>
    <w:p w14:paraId="3FC31F97" w14:textId="77777777" w:rsidR="00C53A0C" w:rsidRPr="005A30BB" w:rsidRDefault="00C53A0C" w:rsidP="00A34838">
      <w:pPr>
        <w:numPr>
          <w:ilvl w:val="1"/>
          <w:numId w:val="15"/>
        </w:numPr>
        <w:ind w:left="431" w:hanging="431"/>
        <w:rPr>
          <w:rFonts w:ascii="Garamond" w:hAnsi="Garamond" w:cs="Calibri"/>
          <w:b/>
        </w:rPr>
      </w:pPr>
      <w:r w:rsidRPr="005A30BB">
        <w:rPr>
          <w:rFonts w:ascii="Garamond" w:hAnsi="Garamond" w:cs="Calibri"/>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9EF8AD3" w14:textId="3DBFBCC9" w:rsidR="00C53A0C" w:rsidRPr="005A30BB" w:rsidRDefault="002046D3"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15" w:name="_Toc488059676"/>
      <w:r w:rsidRPr="005A30BB">
        <w:rPr>
          <w:rFonts w:ascii="Garamond" w:eastAsia="Calibri" w:hAnsi="Garamond" w:cs="Calibri"/>
          <w:b/>
          <w:color w:val="000000"/>
          <w:kern w:val="0"/>
          <w:sz w:val="22"/>
          <w:szCs w:val="22"/>
          <w:lang w:eastAsia="sk-SK"/>
          <w14:ligatures w14:val="none"/>
        </w:rPr>
        <w:t xml:space="preserve"> </w:t>
      </w:r>
      <w:bookmarkStart w:id="16" w:name="_Toc169516071"/>
      <w:r w:rsidR="00C53A0C" w:rsidRPr="005A30BB">
        <w:rPr>
          <w:rFonts w:ascii="Garamond" w:eastAsia="Calibri" w:hAnsi="Garamond" w:cs="Calibri"/>
          <w:b/>
          <w:color w:val="000000"/>
          <w:kern w:val="0"/>
          <w:sz w:val="22"/>
          <w:szCs w:val="22"/>
          <w:lang w:eastAsia="sk-SK"/>
          <w14:ligatures w14:val="none"/>
        </w:rPr>
        <w:t>Predkladanie a obsah ponuky</w:t>
      </w:r>
      <w:bookmarkEnd w:id="15"/>
      <w:bookmarkEnd w:id="16"/>
    </w:p>
    <w:p w14:paraId="75ADBC95" w14:textId="77777777" w:rsidR="00C53A0C" w:rsidRPr="005A30BB" w:rsidRDefault="00C53A0C" w:rsidP="00A34838">
      <w:pPr>
        <w:numPr>
          <w:ilvl w:val="1"/>
          <w:numId w:val="15"/>
        </w:numPr>
        <w:rPr>
          <w:rFonts w:ascii="Garamond" w:hAnsi="Garamond" w:cs="Calibri"/>
          <w:b/>
        </w:rPr>
      </w:pPr>
      <w:r w:rsidRPr="005A30BB">
        <w:rPr>
          <w:rFonts w:ascii="Garamond" w:hAnsi="Garamond" w:cs="Calibri"/>
        </w:rPr>
        <w:t xml:space="preserve">Ponuky sa budú predkladať elektronicky v zmysle § 49 ods. 1 písm. a) ZVO do systému JOSEPHINE, umiestnenom na webovej adrese </w:t>
      </w:r>
      <w:hyperlink r:id="rId13" w:history="1">
        <w:r w:rsidRPr="005A30BB">
          <w:rPr>
            <w:rStyle w:val="Hypertextovprepojenie"/>
            <w:rFonts w:ascii="Garamond" w:hAnsi="Garamond" w:cs="Calibri"/>
          </w:rPr>
          <w:t>https://josephine.proebiz.com</w:t>
        </w:r>
      </w:hyperlink>
      <w:r w:rsidRPr="005A30BB">
        <w:rPr>
          <w:rFonts w:ascii="Garamond" w:hAnsi="Garamond" w:cs="Calibri"/>
        </w:rPr>
        <w:t>.</w:t>
      </w:r>
    </w:p>
    <w:p w14:paraId="25288AC1" w14:textId="77777777" w:rsidR="00C53A0C" w:rsidRPr="005A30BB" w:rsidRDefault="00C53A0C" w:rsidP="00A34838">
      <w:pPr>
        <w:numPr>
          <w:ilvl w:val="1"/>
          <w:numId w:val="15"/>
        </w:numPr>
        <w:rPr>
          <w:rFonts w:ascii="Garamond" w:hAnsi="Garamond" w:cs="Calibri"/>
          <w:b/>
        </w:rPr>
      </w:pPr>
      <w:r w:rsidRPr="005A30BB">
        <w:rPr>
          <w:rFonts w:ascii="Garamond" w:hAnsi="Garamond" w:cs="Calibri"/>
          <w:u w:val="single"/>
        </w:rPr>
        <w:t>Predkladanie ponúk je umožnené iba autentifikovaným zaradeným záujemcom do daného zriadeného Dynamického nákupného systému</w:t>
      </w:r>
      <w:r w:rsidRPr="005A30BB">
        <w:rPr>
          <w:rFonts w:ascii="Garamond" w:hAnsi="Garamond" w:cs="Calibri"/>
        </w:rPr>
        <w:t>. Zaradený záujemca sa prihlasuje do systému pomocou eID alebo svojich hesiel, ktoré nadobudol v rámci autentifikačného procesu.</w:t>
      </w:r>
    </w:p>
    <w:p w14:paraId="1F5FD3E0" w14:textId="77777777" w:rsidR="00C53A0C" w:rsidRPr="005A30BB" w:rsidRDefault="00C53A0C" w:rsidP="00A34838">
      <w:pPr>
        <w:numPr>
          <w:ilvl w:val="1"/>
          <w:numId w:val="15"/>
        </w:numPr>
        <w:rPr>
          <w:rFonts w:ascii="Garamond" w:hAnsi="Garamond" w:cs="Calibri"/>
          <w:b/>
        </w:rPr>
      </w:pPr>
      <w:r w:rsidRPr="005A30BB">
        <w:rPr>
          <w:rFonts w:ascii="Garamond" w:hAnsi="Garamond" w:cs="Calibri"/>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6124029C" w14:textId="376A25E4" w:rsidR="00CB17AF" w:rsidRPr="005A30BB" w:rsidRDefault="00C53A0C" w:rsidP="00A34838">
      <w:pPr>
        <w:numPr>
          <w:ilvl w:val="1"/>
          <w:numId w:val="15"/>
        </w:numPr>
        <w:ind w:left="426"/>
        <w:rPr>
          <w:rFonts w:ascii="Garamond" w:hAnsi="Garamond" w:cs="Calibri"/>
          <w:b/>
        </w:rPr>
      </w:pPr>
      <w:r w:rsidRPr="005A30BB">
        <w:rPr>
          <w:rFonts w:ascii="Garamond" w:hAnsi="Garamond" w:cs="Calibri"/>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sidR="00CB17AF" w:rsidRPr="005A30BB">
        <w:rPr>
          <w:rFonts w:ascii="Garamond" w:hAnsi="Garamond" w:cs="Calibri"/>
        </w:rPr>
        <w:t> </w:t>
      </w:r>
      <w:r w:rsidRPr="005A30BB">
        <w:rPr>
          <w:rFonts w:ascii="Garamond" w:hAnsi="Garamond" w:cs="Calibri"/>
        </w:rPr>
        <w:t>aktuál</w:t>
      </w:r>
      <w:r w:rsidR="00CB17AF" w:rsidRPr="005A30BB">
        <w:rPr>
          <w:rFonts w:ascii="Garamond" w:hAnsi="Garamond" w:cs="Calibri"/>
        </w:rPr>
        <w:t>ne.</w:t>
      </w:r>
    </w:p>
    <w:p w14:paraId="27B5F4C2" w14:textId="77777777" w:rsidR="00C53A0C" w:rsidRPr="005A30BB" w:rsidRDefault="00C53A0C" w:rsidP="00A34838">
      <w:pPr>
        <w:numPr>
          <w:ilvl w:val="1"/>
          <w:numId w:val="15"/>
        </w:numPr>
        <w:rPr>
          <w:rFonts w:ascii="Garamond" w:hAnsi="Garamond" w:cs="Calibri"/>
          <w:b/>
        </w:rPr>
      </w:pPr>
      <w:r w:rsidRPr="005A30BB">
        <w:rPr>
          <w:rFonts w:ascii="Garamond" w:hAnsi="Garamond" w:cs="Calibri"/>
          <w:b/>
          <w:u w:val="single"/>
        </w:rPr>
        <w:t>Ponuka bude obsahovať:</w:t>
      </w:r>
    </w:p>
    <w:p w14:paraId="0A7B6D07" w14:textId="799BA0EB" w:rsidR="00C53A0C" w:rsidRPr="005A30BB" w:rsidRDefault="000506F1" w:rsidP="00C07BB7">
      <w:pPr>
        <w:numPr>
          <w:ilvl w:val="0"/>
          <w:numId w:val="2"/>
        </w:numPr>
        <w:rPr>
          <w:rFonts w:ascii="Garamond" w:hAnsi="Garamond" w:cs="Calibri"/>
        </w:rPr>
      </w:pPr>
      <w:r w:rsidRPr="005A30BB">
        <w:rPr>
          <w:rFonts w:ascii="Garamond" w:hAnsi="Garamond" w:cs="Calibri"/>
          <w:b/>
          <w:bCs/>
        </w:rPr>
        <w:t>N</w:t>
      </w:r>
      <w:r w:rsidR="00C53A0C" w:rsidRPr="005A30BB">
        <w:rPr>
          <w:rFonts w:ascii="Garamond" w:hAnsi="Garamond" w:cs="Calibri"/>
          <w:b/>
          <w:bCs/>
        </w:rPr>
        <w:t>ávrh na plnenie kritéria</w:t>
      </w:r>
      <w:r w:rsidR="00C53A0C" w:rsidRPr="005A30BB">
        <w:rPr>
          <w:rFonts w:ascii="Garamond" w:hAnsi="Garamond" w:cs="Calibri"/>
        </w:rPr>
        <w:t xml:space="preserve"> </w:t>
      </w:r>
      <w:r w:rsidR="005377DB" w:rsidRPr="005A30BB">
        <w:rPr>
          <w:rFonts w:ascii="Garamond" w:hAnsi="Garamond" w:cs="Calibri"/>
        </w:rPr>
        <w:t xml:space="preserve">(cenová ponuka) </w:t>
      </w:r>
      <w:r w:rsidR="00C53A0C" w:rsidRPr="005A30BB">
        <w:rPr>
          <w:rFonts w:ascii="Garamond" w:hAnsi="Garamond" w:cs="Calibri"/>
        </w:rPr>
        <w:t>vložený do systému JOSEPHINE (</w:t>
      </w:r>
      <w:r w:rsidR="00431E17" w:rsidRPr="005A30BB">
        <w:rPr>
          <w:rFonts w:ascii="Garamond" w:hAnsi="Garamond" w:cs="Calibri"/>
        </w:rPr>
        <w:t>P</w:t>
      </w:r>
      <w:r w:rsidR="00C53A0C" w:rsidRPr="005A30BB">
        <w:rPr>
          <w:rFonts w:ascii="Garamond" w:hAnsi="Garamond" w:cs="Calibri"/>
        </w:rPr>
        <w:t>ríloh</w:t>
      </w:r>
      <w:r w:rsidR="00C07BB7" w:rsidRPr="005A30BB">
        <w:rPr>
          <w:rFonts w:ascii="Garamond" w:hAnsi="Garamond" w:cs="Calibri"/>
        </w:rPr>
        <w:t>a</w:t>
      </w:r>
      <w:r w:rsidR="002046D3" w:rsidRPr="005A30BB">
        <w:rPr>
          <w:rFonts w:ascii="Garamond" w:hAnsi="Garamond" w:cs="Calibri"/>
        </w:rPr>
        <w:t xml:space="preserve"> </w:t>
      </w:r>
      <w:r w:rsidR="00C53A0C" w:rsidRPr="005A30BB">
        <w:rPr>
          <w:rFonts w:ascii="Garamond" w:hAnsi="Garamond" w:cs="Calibri"/>
        </w:rPr>
        <w:t xml:space="preserve">č. </w:t>
      </w:r>
      <w:r w:rsidR="004250B1" w:rsidRPr="005A30BB">
        <w:rPr>
          <w:rFonts w:ascii="Garamond" w:hAnsi="Garamond" w:cs="Calibri"/>
        </w:rPr>
        <w:t>2</w:t>
      </w:r>
      <w:r w:rsidR="00D960A5" w:rsidRPr="005A30BB">
        <w:rPr>
          <w:rFonts w:ascii="Garamond" w:hAnsi="Garamond" w:cs="Calibri"/>
        </w:rPr>
        <w:t xml:space="preserve"> a-</w:t>
      </w:r>
      <w:r w:rsidR="00460C29">
        <w:rPr>
          <w:rFonts w:ascii="Garamond" w:hAnsi="Garamond" w:cs="Calibri"/>
        </w:rPr>
        <w:t>d</w:t>
      </w:r>
      <w:r w:rsidR="00431E17" w:rsidRPr="005A30BB">
        <w:rPr>
          <w:rFonts w:ascii="Garamond" w:hAnsi="Garamond" w:cs="Calibri"/>
        </w:rPr>
        <w:t xml:space="preserve"> k SP</w:t>
      </w:r>
      <w:r w:rsidR="00C07BB7" w:rsidRPr="005A30BB">
        <w:rPr>
          <w:rFonts w:ascii="Garamond" w:hAnsi="Garamond" w:cs="Calibri"/>
        </w:rPr>
        <w:t xml:space="preserve"> - Návrh na plnenie kritéria</w:t>
      </w:r>
      <w:r w:rsidR="00C53A0C" w:rsidRPr="005A30BB">
        <w:rPr>
          <w:rFonts w:ascii="Garamond" w:hAnsi="Garamond" w:cs="Calibri"/>
        </w:rPr>
        <w:t>)</w:t>
      </w:r>
      <w:r w:rsidR="00C07BB7" w:rsidRPr="005A30BB">
        <w:rPr>
          <w:rFonts w:ascii="Garamond" w:hAnsi="Garamond" w:cs="Calibri"/>
        </w:rPr>
        <w:t xml:space="preserve"> </w:t>
      </w:r>
      <w:r w:rsidR="00701DD0" w:rsidRPr="005A30BB">
        <w:rPr>
          <w:rFonts w:ascii="Garamond" w:hAnsi="Garamond" w:cs="Calibri"/>
          <w:u w:val="single"/>
        </w:rPr>
        <w:t xml:space="preserve">vo formáte </w:t>
      </w:r>
      <w:r w:rsidR="00701DD0" w:rsidRPr="005A30BB">
        <w:rPr>
          <w:rFonts w:ascii="Garamond" w:hAnsi="Garamond" w:cs="Calibri"/>
          <w:b/>
          <w:bCs/>
          <w:u w:val="single"/>
        </w:rPr>
        <w:t>.pdf</w:t>
      </w:r>
      <w:r w:rsidR="0052076B" w:rsidRPr="005A30BB">
        <w:rPr>
          <w:rFonts w:ascii="Garamond" w:hAnsi="Garamond" w:cs="Calibri"/>
        </w:rPr>
        <w:t xml:space="preserve">. </w:t>
      </w:r>
      <w:r w:rsidR="00C53A0C" w:rsidRPr="005A30BB">
        <w:rPr>
          <w:rFonts w:ascii="Garamond" w:hAnsi="Garamond" w:cs="Calibri"/>
          <w:b/>
          <w:bCs/>
        </w:rPr>
        <w:t>Tento</w:t>
      </w:r>
      <w:r w:rsidR="00C53A0C" w:rsidRPr="005A30BB">
        <w:rPr>
          <w:rFonts w:ascii="Garamond" w:hAnsi="Garamond" w:cs="Calibri"/>
        </w:rPr>
        <w:t xml:space="preserve"> </w:t>
      </w:r>
      <w:r w:rsidR="00C53A0C" w:rsidRPr="005A30BB">
        <w:rPr>
          <w:rFonts w:ascii="Garamond" w:hAnsi="Garamond" w:cs="Calibri"/>
          <w:b/>
          <w:bCs/>
        </w:rPr>
        <w:t>dokument musí byť podpísaný štatutárnym zástupcom alebo osobou oprávnenou konať za uchádzača</w:t>
      </w:r>
      <w:r w:rsidR="003E264C" w:rsidRPr="005A30BB">
        <w:rPr>
          <w:rFonts w:ascii="Garamond" w:hAnsi="Garamond" w:cs="Calibri"/>
          <w:b/>
          <w:bCs/>
        </w:rPr>
        <w:t>,</w:t>
      </w:r>
    </w:p>
    <w:p w14:paraId="0A8C5F92" w14:textId="009D8A03" w:rsidR="007D7507" w:rsidRPr="005A30BB" w:rsidRDefault="007D7507" w:rsidP="00837B23">
      <w:pPr>
        <w:numPr>
          <w:ilvl w:val="0"/>
          <w:numId w:val="2"/>
        </w:numPr>
        <w:autoSpaceDE w:val="0"/>
        <w:autoSpaceDN w:val="0"/>
        <w:adjustRightInd w:val="0"/>
        <w:jc w:val="left"/>
        <w:rPr>
          <w:rFonts w:ascii="Garamond" w:hAnsi="Garamond" w:cs="Calibri"/>
          <w:color w:val="000000"/>
          <w:kern w:val="0"/>
        </w:rPr>
      </w:pPr>
      <w:r w:rsidRPr="005A30BB">
        <w:rPr>
          <w:rFonts w:ascii="Garamond" w:hAnsi="Garamond" w:cs="Calibri"/>
          <w:b/>
          <w:bCs/>
          <w:color w:val="000000"/>
          <w:kern w:val="0"/>
        </w:rPr>
        <w:t xml:space="preserve">Scan vyplnenej a podpísanej prílohy č. </w:t>
      </w:r>
      <w:r w:rsidR="00672D9D" w:rsidRPr="005A30BB">
        <w:rPr>
          <w:rFonts w:ascii="Garamond" w:hAnsi="Garamond" w:cs="Calibri"/>
          <w:b/>
          <w:bCs/>
          <w:color w:val="000000"/>
          <w:kern w:val="0"/>
        </w:rPr>
        <w:t>3</w:t>
      </w:r>
      <w:r w:rsidR="00D960A5" w:rsidRPr="005A30BB">
        <w:rPr>
          <w:rFonts w:ascii="Garamond" w:hAnsi="Garamond" w:cs="Calibri"/>
          <w:b/>
          <w:bCs/>
          <w:color w:val="000000"/>
          <w:kern w:val="0"/>
        </w:rPr>
        <w:t xml:space="preserve"> SP</w:t>
      </w:r>
      <w:r w:rsidRPr="005A30BB">
        <w:rPr>
          <w:rFonts w:ascii="Garamond" w:hAnsi="Garamond" w:cs="Calibri"/>
          <w:b/>
          <w:bCs/>
          <w:color w:val="000000"/>
          <w:kern w:val="0"/>
        </w:rPr>
        <w:t xml:space="preserve"> </w:t>
      </w:r>
      <w:r w:rsidRPr="005A30BB">
        <w:rPr>
          <w:rFonts w:ascii="Garamond" w:hAnsi="Garamond" w:cs="Calibri"/>
          <w:color w:val="000000"/>
          <w:kern w:val="0"/>
        </w:rPr>
        <w:t>– Čestné vyhlásenie k uplatňovaniu medzinárodných sankcií</w:t>
      </w:r>
      <w:r w:rsidR="008F30EB" w:rsidRPr="005A30BB">
        <w:rPr>
          <w:rFonts w:ascii="Garamond" w:hAnsi="Garamond" w:cs="Calibri"/>
          <w:color w:val="000000"/>
          <w:kern w:val="0"/>
        </w:rPr>
        <w:t>,</w:t>
      </w:r>
    </w:p>
    <w:p w14:paraId="333408ED" w14:textId="207F3B03" w:rsidR="000D3D97" w:rsidRPr="005A30BB" w:rsidRDefault="000D3D97" w:rsidP="002046D3">
      <w:pPr>
        <w:numPr>
          <w:ilvl w:val="0"/>
          <w:numId w:val="2"/>
        </w:numPr>
        <w:rPr>
          <w:rFonts w:ascii="Garamond" w:hAnsi="Garamond" w:cs="Calibri"/>
        </w:rPr>
      </w:pPr>
      <w:r w:rsidRPr="005A30BB">
        <w:rPr>
          <w:rFonts w:ascii="Garamond" w:hAnsi="Garamond" w:cs="Calibri"/>
        </w:rPr>
        <w:t>prípadne ďalšie doklady a dokumenty preukazujúce splnenie požiadaviek verejného obstarávateľa na predmet zákazky.</w:t>
      </w:r>
    </w:p>
    <w:p w14:paraId="40B1C5AE" w14:textId="7CA401DD" w:rsidR="00C53A0C" w:rsidRPr="005A30BB" w:rsidRDefault="00020653" w:rsidP="00A34838">
      <w:pPr>
        <w:pStyle w:val="Nadpis1"/>
        <w:numPr>
          <w:ilvl w:val="0"/>
          <w:numId w:val="15"/>
        </w:numPr>
        <w:spacing w:before="0" w:after="0"/>
        <w:ind w:right="273"/>
        <w:rPr>
          <w:rFonts w:ascii="Garamond" w:hAnsi="Garamond" w:cs="Calibri"/>
          <w:b/>
          <w:sz w:val="22"/>
          <w:szCs w:val="22"/>
        </w:rPr>
      </w:pPr>
      <w:bookmarkStart w:id="17" w:name="_Toc488059677"/>
      <w:r w:rsidRPr="005A30BB">
        <w:rPr>
          <w:rFonts w:ascii="Garamond" w:hAnsi="Garamond" w:cs="Calibri"/>
          <w:b/>
          <w:sz w:val="22"/>
          <w:szCs w:val="22"/>
        </w:rPr>
        <w:t xml:space="preserve"> </w:t>
      </w:r>
      <w:bookmarkStart w:id="18" w:name="_Toc169516072"/>
      <w:r w:rsidR="00C53A0C" w:rsidRPr="005A30BB">
        <w:rPr>
          <w:rFonts w:ascii="Garamond" w:eastAsia="Calibri" w:hAnsi="Garamond" w:cs="Calibri"/>
          <w:b/>
          <w:color w:val="000000"/>
          <w:kern w:val="0"/>
          <w:sz w:val="22"/>
          <w:szCs w:val="22"/>
          <w:lang w:eastAsia="sk-SK"/>
          <w14:ligatures w14:val="none"/>
        </w:rPr>
        <w:t>Lehota na predkladanie ponúk</w:t>
      </w:r>
      <w:bookmarkEnd w:id="17"/>
      <w:bookmarkEnd w:id="18"/>
    </w:p>
    <w:p w14:paraId="7EF97907" w14:textId="5F38DEA6" w:rsidR="00C53A0C" w:rsidRPr="005A30BB" w:rsidRDefault="00C53A0C" w:rsidP="00A34838">
      <w:pPr>
        <w:numPr>
          <w:ilvl w:val="1"/>
          <w:numId w:val="15"/>
        </w:numPr>
        <w:rPr>
          <w:rFonts w:ascii="Garamond" w:hAnsi="Garamond" w:cs="Calibri"/>
          <w:b/>
        </w:rPr>
      </w:pPr>
      <w:r w:rsidRPr="005A30BB">
        <w:rPr>
          <w:rFonts w:ascii="Garamond" w:hAnsi="Garamond" w:cs="Calibri"/>
          <w:highlight w:val="yellow"/>
        </w:rPr>
        <w:t xml:space="preserve">Ponuky musia byť </w:t>
      </w:r>
      <w:r w:rsidRPr="005A30BB">
        <w:rPr>
          <w:rFonts w:ascii="Garamond" w:hAnsi="Garamond" w:cs="Calibri"/>
          <w:b/>
          <w:highlight w:val="yellow"/>
        </w:rPr>
        <w:t xml:space="preserve">doručené do </w:t>
      </w:r>
      <w:r w:rsidR="006A09B1">
        <w:rPr>
          <w:rFonts w:ascii="Garamond" w:hAnsi="Garamond" w:cs="Calibri"/>
          <w:b/>
          <w:highlight w:val="yellow"/>
        </w:rPr>
        <w:t>2</w:t>
      </w:r>
      <w:r w:rsidR="00677D69">
        <w:rPr>
          <w:rFonts w:ascii="Garamond" w:hAnsi="Garamond" w:cs="Calibri"/>
          <w:b/>
          <w:highlight w:val="yellow"/>
        </w:rPr>
        <w:t>6</w:t>
      </w:r>
      <w:r w:rsidR="00AD079D" w:rsidRPr="005A30BB">
        <w:rPr>
          <w:rFonts w:ascii="Garamond" w:hAnsi="Garamond" w:cs="Calibri"/>
          <w:b/>
          <w:highlight w:val="yellow"/>
        </w:rPr>
        <w:t>.</w:t>
      </w:r>
      <w:r w:rsidR="00A8776F">
        <w:rPr>
          <w:rFonts w:ascii="Garamond" w:hAnsi="Garamond" w:cs="Calibri"/>
          <w:b/>
          <w:highlight w:val="yellow"/>
        </w:rPr>
        <w:t>0</w:t>
      </w:r>
      <w:r w:rsidR="006A09B1">
        <w:rPr>
          <w:rFonts w:ascii="Garamond" w:hAnsi="Garamond" w:cs="Calibri"/>
          <w:b/>
          <w:highlight w:val="yellow"/>
        </w:rPr>
        <w:t>9</w:t>
      </w:r>
      <w:r w:rsidRPr="005A30BB">
        <w:rPr>
          <w:rFonts w:ascii="Garamond" w:hAnsi="Garamond" w:cs="Calibri"/>
          <w:b/>
          <w:highlight w:val="yellow"/>
        </w:rPr>
        <w:t>.202</w:t>
      </w:r>
      <w:r w:rsidR="006D014F" w:rsidRPr="005A30BB">
        <w:rPr>
          <w:rFonts w:ascii="Garamond" w:hAnsi="Garamond" w:cs="Calibri"/>
          <w:b/>
          <w:highlight w:val="yellow"/>
        </w:rPr>
        <w:t>5</w:t>
      </w:r>
      <w:r w:rsidRPr="005A30BB">
        <w:rPr>
          <w:rFonts w:ascii="Garamond" w:hAnsi="Garamond" w:cs="Calibri"/>
          <w:b/>
          <w:highlight w:val="yellow"/>
        </w:rPr>
        <w:t xml:space="preserve"> do </w:t>
      </w:r>
      <w:r w:rsidR="00A8142D">
        <w:rPr>
          <w:rFonts w:ascii="Garamond" w:hAnsi="Garamond" w:cs="Calibri"/>
          <w:b/>
          <w:highlight w:val="yellow"/>
        </w:rPr>
        <w:t>09</w:t>
      </w:r>
      <w:r w:rsidRPr="005A30BB">
        <w:rPr>
          <w:rFonts w:ascii="Garamond" w:hAnsi="Garamond" w:cs="Calibri"/>
          <w:b/>
          <w:highlight w:val="yellow"/>
        </w:rPr>
        <w:t>:00 hod.</w:t>
      </w:r>
    </w:p>
    <w:p w14:paraId="72BFFB11" w14:textId="6D623011" w:rsidR="00812C2A" w:rsidRPr="005A30BB" w:rsidRDefault="00812C2A" w:rsidP="006363DC">
      <w:pPr>
        <w:jc w:val="center"/>
        <w:rPr>
          <w:rFonts w:ascii="Garamond" w:hAnsi="Garamond" w:cs="Calibri"/>
        </w:rPr>
      </w:pPr>
    </w:p>
    <w:p w14:paraId="52534685" w14:textId="5CF3097D" w:rsidR="006363DC" w:rsidRPr="005A30BB" w:rsidRDefault="006363DC" w:rsidP="00032C71">
      <w:pPr>
        <w:jc w:val="center"/>
        <w:rPr>
          <w:rFonts w:ascii="Garamond" w:hAnsi="Garamond" w:cs="Calibri"/>
          <w:b/>
          <w:color w:val="FF0000"/>
        </w:rPr>
      </w:pPr>
      <w:r w:rsidRPr="005A30BB">
        <w:rPr>
          <w:rFonts w:ascii="Garamond" w:hAnsi="Garamond" w:cs="Calibri"/>
          <w:b/>
          <w:bCs/>
          <w:color w:val="FF0000"/>
        </w:rPr>
        <w:t>UPOZORNENIE</w:t>
      </w:r>
    </w:p>
    <w:p w14:paraId="125E4DA8" w14:textId="5FC53268" w:rsidR="006363DC" w:rsidRPr="005A30BB" w:rsidRDefault="006363DC" w:rsidP="00032C71">
      <w:pPr>
        <w:ind w:left="0" w:firstLine="0"/>
        <w:rPr>
          <w:rFonts w:ascii="Garamond" w:hAnsi="Garamond" w:cs="Calibri"/>
          <w:b/>
          <w:bCs/>
        </w:rPr>
      </w:pPr>
      <w:r w:rsidRPr="005A30BB">
        <w:rPr>
          <w:rFonts w:ascii="Garamond" w:hAnsi="Garamond" w:cs="Calibri"/>
          <w:b/>
          <w:bC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59801813" w14:textId="77777777" w:rsidR="002A24B1" w:rsidRPr="005A30BB" w:rsidRDefault="002A24B1" w:rsidP="002A24B1">
      <w:pPr>
        <w:spacing w:after="0"/>
        <w:ind w:left="0" w:firstLine="0"/>
        <w:rPr>
          <w:rFonts w:ascii="Garamond" w:hAnsi="Garamond" w:cs="Calibri"/>
          <w:b/>
        </w:rPr>
      </w:pPr>
    </w:p>
    <w:p w14:paraId="3F69CAD4" w14:textId="227DB9FB" w:rsidR="0076587F"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b/>
          <w:sz w:val="22"/>
          <w:szCs w:val="22"/>
        </w:rPr>
        <w:t xml:space="preserve"> </w:t>
      </w:r>
      <w:bookmarkStart w:id="19" w:name="_Toc488059678"/>
      <w:r w:rsidR="00301EF1" w:rsidRPr="005A30BB">
        <w:rPr>
          <w:rFonts w:ascii="Garamond" w:hAnsi="Garamond" w:cs="Calibri"/>
          <w:b/>
          <w:sz w:val="22"/>
          <w:szCs w:val="22"/>
        </w:rPr>
        <w:t xml:space="preserve"> </w:t>
      </w:r>
      <w:bookmarkStart w:id="20" w:name="_Toc169516073"/>
      <w:r w:rsidRPr="005A30BB">
        <w:rPr>
          <w:rFonts w:ascii="Garamond" w:eastAsia="Calibri" w:hAnsi="Garamond" w:cs="Calibri"/>
          <w:b/>
          <w:color w:val="000000"/>
          <w:kern w:val="0"/>
          <w:sz w:val="22"/>
          <w:szCs w:val="22"/>
          <w:lang w:eastAsia="sk-SK"/>
          <w14:ligatures w14:val="none"/>
        </w:rPr>
        <w:t>Platnosť (viazanosť) ponuky</w:t>
      </w:r>
      <w:bookmarkEnd w:id="19"/>
      <w:bookmarkEnd w:id="20"/>
    </w:p>
    <w:p w14:paraId="2D460083" w14:textId="1ACAE265"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Viazanosť ponuky sa nevyžaduje. </w:t>
      </w:r>
    </w:p>
    <w:p w14:paraId="718E7488" w14:textId="085CE737" w:rsidR="00C53A0C" w:rsidRPr="005A30BB" w:rsidRDefault="0076587F" w:rsidP="00A34838">
      <w:pPr>
        <w:pStyle w:val="Nadpis1"/>
        <w:numPr>
          <w:ilvl w:val="0"/>
          <w:numId w:val="15"/>
        </w:numPr>
        <w:spacing w:after="0"/>
        <w:ind w:right="273"/>
        <w:rPr>
          <w:rFonts w:ascii="Garamond" w:hAnsi="Garamond" w:cs="Calibri"/>
          <w:b/>
          <w:sz w:val="22"/>
          <w:szCs w:val="22"/>
        </w:rPr>
      </w:pPr>
      <w:r w:rsidRPr="005A30BB">
        <w:rPr>
          <w:rFonts w:ascii="Garamond" w:hAnsi="Garamond" w:cs="Calibri"/>
          <w:sz w:val="22"/>
          <w:szCs w:val="22"/>
        </w:rPr>
        <w:t xml:space="preserve"> </w:t>
      </w:r>
      <w:r w:rsidR="00C53A0C" w:rsidRPr="005A30BB">
        <w:rPr>
          <w:rFonts w:ascii="Garamond" w:hAnsi="Garamond" w:cs="Calibri"/>
          <w:sz w:val="22"/>
          <w:szCs w:val="22"/>
        </w:rPr>
        <w:t xml:space="preserve"> </w:t>
      </w:r>
      <w:bookmarkStart w:id="21" w:name="_Toc488059679"/>
      <w:bookmarkStart w:id="22" w:name="_Toc169516074"/>
      <w:r w:rsidR="00C53A0C" w:rsidRPr="005A30BB">
        <w:rPr>
          <w:rFonts w:ascii="Garamond" w:eastAsia="Calibri" w:hAnsi="Garamond" w:cs="Calibri"/>
          <w:b/>
          <w:color w:val="000000"/>
          <w:kern w:val="0"/>
          <w:sz w:val="22"/>
          <w:szCs w:val="22"/>
          <w:lang w:eastAsia="sk-SK"/>
          <w14:ligatures w14:val="none"/>
        </w:rPr>
        <w:t>Zábezpeka ponuky</w:t>
      </w:r>
      <w:bookmarkEnd w:id="21"/>
      <w:bookmarkEnd w:id="22"/>
    </w:p>
    <w:p w14:paraId="0DC2B3F2" w14:textId="03D652DF" w:rsidR="0076587F" w:rsidRPr="005A30BB" w:rsidRDefault="0076587F" w:rsidP="003F5AB2">
      <w:pPr>
        <w:rPr>
          <w:rFonts w:ascii="Garamond" w:hAnsi="Garamond" w:cs="Calibri"/>
        </w:rPr>
      </w:pPr>
      <w:r w:rsidRPr="005A30BB">
        <w:rPr>
          <w:rFonts w:ascii="Garamond" w:hAnsi="Garamond" w:cs="Calibri"/>
          <w:bCs/>
        </w:rPr>
        <w:t>11.1</w:t>
      </w:r>
      <w:r w:rsidRPr="005A30BB">
        <w:rPr>
          <w:rFonts w:ascii="Garamond" w:hAnsi="Garamond" w:cs="Calibri"/>
          <w:b/>
        </w:rPr>
        <w:t xml:space="preserve">  </w:t>
      </w:r>
      <w:r w:rsidRPr="005A30BB">
        <w:rPr>
          <w:rFonts w:ascii="Garamond" w:hAnsi="Garamond" w:cs="Calibri"/>
        </w:rPr>
        <w:t xml:space="preserve">Zábezpeka ponuky sa nevyžaduje. </w:t>
      </w:r>
    </w:p>
    <w:p w14:paraId="676DE6F5" w14:textId="77777777" w:rsidR="00812C2A" w:rsidRPr="005A30BB" w:rsidRDefault="00812C2A" w:rsidP="00032C71">
      <w:pPr>
        <w:spacing w:after="0"/>
        <w:rPr>
          <w:rFonts w:ascii="Garamond" w:hAnsi="Garamond" w:cs="Calibri"/>
        </w:rPr>
      </w:pPr>
    </w:p>
    <w:p w14:paraId="21734676" w14:textId="77777777" w:rsidR="00592996" w:rsidRPr="005A30BB" w:rsidRDefault="0076587F" w:rsidP="00A34838">
      <w:pPr>
        <w:pStyle w:val="Nadpis1"/>
        <w:numPr>
          <w:ilvl w:val="0"/>
          <w:numId w:val="15"/>
        </w:numPr>
        <w:spacing w:before="0" w:after="0"/>
        <w:ind w:right="273"/>
        <w:rPr>
          <w:rFonts w:ascii="Garamond" w:hAnsi="Garamond" w:cs="Calibri"/>
          <w:b/>
          <w:sz w:val="22"/>
          <w:szCs w:val="22"/>
        </w:rPr>
      </w:pPr>
      <w:bookmarkStart w:id="23" w:name="_Toc488059680"/>
      <w:r w:rsidRPr="005A30BB">
        <w:rPr>
          <w:rFonts w:ascii="Garamond" w:hAnsi="Garamond" w:cs="Calibri"/>
          <w:b/>
          <w:sz w:val="22"/>
          <w:szCs w:val="22"/>
        </w:rPr>
        <w:t xml:space="preserve"> </w:t>
      </w:r>
      <w:bookmarkStart w:id="24" w:name="_Toc169516075"/>
      <w:r w:rsidR="00C53A0C" w:rsidRPr="005A30BB">
        <w:rPr>
          <w:rFonts w:ascii="Garamond" w:eastAsia="Calibri" w:hAnsi="Garamond" w:cs="Calibri"/>
          <w:b/>
          <w:color w:val="000000"/>
          <w:kern w:val="0"/>
          <w:sz w:val="22"/>
          <w:szCs w:val="22"/>
          <w:lang w:eastAsia="sk-SK"/>
          <w14:ligatures w14:val="none"/>
        </w:rPr>
        <w:t>Doplnenie, zmena a odvolanie ponuky</w:t>
      </w:r>
      <w:bookmarkEnd w:id="23"/>
      <w:bookmarkEnd w:id="24"/>
    </w:p>
    <w:p w14:paraId="18CFCECE" w14:textId="14E14726" w:rsidR="00C53A0C" w:rsidRPr="005A30BB" w:rsidRDefault="00C53A0C" w:rsidP="00A34838">
      <w:pPr>
        <w:numPr>
          <w:ilvl w:val="1"/>
          <w:numId w:val="15"/>
        </w:numPr>
        <w:tabs>
          <w:tab w:val="left" w:pos="0"/>
        </w:tabs>
        <w:ind w:left="567" w:hanging="567"/>
        <w:rPr>
          <w:rFonts w:ascii="Garamond" w:hAnsi="Garamond" w:cs="Calibri"/>
        </w:rPr>
      </w:pPr>
      <w:r w:rsidRPr="005A30BB">
        <w:rPr>
          <w:rFonts w:ascii="Garamond" w:hAnsi="Garamond" w:cs="Calibri"/>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73D6310" w14:textId="77777777" w:rsidR="00C53A0C" w:rsidRPr="005A30BB" w:rsidRDefault="00C53A0C" w:rsidP="00032C71">
      <w:pPr>
        <w:spacing w:after="0"/>
        <w:ind w:left="0" w:firstLine="0"/>
        <w:rPr>
          <w:rFonts w:ascii="Garamond" w:hAnsi="Garamond" w:cs="Calibri"/>
          <w:b/>
        </w:rPr>
      </w:pPr>
    </w:p>
    <w:p w14:paraId="090E5FCA" w14:textId="21164B7D"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25" w:name="_Toc488059681"/>
      <w:r w:rsidR="00975E15" w:rsidRPr="005A30BB">
        <w:rPr>
          <w:rFonts w:ascii="Garamond" w:eastAsia="Calibri" w:hAnsi="Garamond" w:cs="Calibri"/>
          <w:b/>
          <w:color w:val="000000"/>
          <w:kern w:val="0"/>
          <w:sz w:val="22"/>
          <w:szCs w:val="22"/>
          <w:lang w:eastAsia="sk-SK"/>
          <w14:ligatures w14:val="none"/>
        </w:rPr>
        <w:t xml:space="preserve">  </w:t>
      </w:r>
      <w:bookmarkStart w:id="26" w:name="_Toc169516076"/>
      <w:r w:rsidRPr="005A30BB">
        <w:rPr>
          <w:rFonts w:ascii="Garamond" w:eastAsia="Calibri" w:hAnsi="Garamond" w:cs="Calibri"/>
          <w:b/>
          <w:color w:val="000000"/>
          <w:kern w:val="0"/>
          <w:sz w:val="22"/>
          <w:szCs w:val="22"/>
          <w:lang w:eastAsia="sk-SK"/>
          <w14:ligatures w14:val="none"/>
        </w:rPr>
        <w:t>Náklady na ponuku</w:t>
      </w:r>
      <w:bookmarkEnd w:id="25"/>
      <w:bookmarkEnd w:id="26"/>
    </w:p>
    <w:p w14:paraId="077D8F58" w14:textId="77777777" w:rsidR="00C53A0C" w:rsidRPr="005A30BB" w:rsidRDefault="00C53A0C" w:rsidP="00A34838">
      <w:pPr>
        <w:numPr>
          <w:ilvl w:val="1"/>
          <w:numId w:val="15"/>
        </w:numPr>
        <w:tabs>
          <w:tab w:val="left" w:pos="0"/>
        </w:tabs>
        <w:ind w:left="567" w:hanging="567"/>
        <w:rPr>
          <w:rFonts w:ascii="Garamond" w:hAnsi="Garamond" w:cs="Calibri"/>
        </w:rPr>
      </w:pPr>
      <w:r w:rsidRPr="005A30BB">
        <w:rPr>
          <w:rFonts w:ascii="Garamond" w:hAnsi="Garamond" w:cs="Calibri"/>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6F0D6F7" w14:textId="77777777" w:rsidR="00C53A0C" w:rsidRPr="005A30BB" w:rsidRDefault="00C53A0C" w:rsidP="00032C71">
      <w:pPr>
        <w:spacing w:after="0"/>
        <w:rPr>
          <w:rFonts w:ascii="Garamond" w:hAnsi="Garamond" w:cs="Calibri"/>
        </w:rPr>
      </w:pPr>
    </w:p>
    <w:p w14:paraId="1073C42F" w14:textId="2FC03682" w:rsidR="00C53A0C" w:rsidRPr="005A30BB" w:rsidRDefault="001F1E69"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27" w:name="_Toc488059682"/>
      <w:r w:rsidRPr="005A30BB">
        <w:rPr>
          <w:rFonts w:ascii="Garamond" w:eastAsia="Calibri" w:hAnsi="Garamond" w:cs="Calibri"/>
          <w:b/>
          <w:color w:val="000000"/>
          <w:kern w:val="0"/>
          <w:sz w:val="22"/>
          <w:szCs w:val="22"/>
          <w:lang w:eastAsia="sk-SK"/>
          <w14:ligatures w14:val="none"/>
        </w:rPr>
        <w:t xml:space="preserve"> </w:t>
      </w:r>
      <w:bookmarkStart w:id="28" w:name="_Toc169516077"/>
      <w:r w:rsidR="00C53A0C" w:rsidRPr="005A30BB">
        <w:rPr>
          <w:rFonts w:ascii="Garamond" w:eastAsia="Calibri" w:hAnsi="Garamond" w:cs="Calibri"/>
          <w:b/>
          <w:color w:val="000000"/>
          <w:kern w:val="0"/>
          <w:sz w:val="22"/>
          <w:szCs w:val="22"/>
          <w:lang w:eastAsia="sk-SK"/>
          <w14:ligatures w14:val="none"/>
        </w:rPr>
        <w:t>Variantné riešenie</w:t>
      </w:r>
      <w:bookmarkEnd w:id="27"/>
      <w:bookmarkEnd w:id="28"/>
    </w:p>
    <w:p w14:paraId="4439FBB1"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Neumožňuje sa predložiť variantné riešenie. Ak súčasťou ponuky bude aj variantné riešenie, nebude zaradené do vyhodnotenia a bude sa naň hľadieť akoby nebolo predložené. Vyhodnotené budú iba požadované riešenia.</w:t>
      </w:r>
    </w:p>
    <w:p w14:paraId="75278D3D" w14:textId="77777777" w:rsidR="00C53A0C"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sz w:val="22"/>
          <w:szCs w:val="22"/>
        </w:rPr>
        <w:lastRenderedPageBreak/>
        <w:t xml:space="preserve"> </w:t>
      </w:r>
      <w:bookmarkStart w:id="29" w:name="_Toc488059683"/>
      <w:bookmarkStart w:id="30" w:name="_Toc169516078"/>
      <w:r w:rsidRPr="005A30BB">
        <w:rPr>
          <w:rFonts w:ascii="Garamond" w:eastAsia="Calibri" w:hAnsi="Garamond" w:cs="Calibri"/>
          <w:b/>
          <w:color w:val="000000"/>
          <w:kern w:val="0"/>
          <w:sz w:val="22"/>
          <w:szCs w:val="22"/>
          <w:lang w:eastAsia="sk-SK"/>
          <w14:ligatures w14:val="none"/>
        </w:rPr>
        <w:t>Predkladanie žiadostí o súťažné podklady</w:t>
      </w:r>
      <w:bookmarkEnd w:id="29"/>
      <w:bookmarkEnd w:id="30"/>
    </w:p>
    <w:p w14:paraId="0962592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2CFC39E3"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hAnsi="Garamond" w:cs="Calibri"/>
          <w:sz w:val="22"/>
          <w:szCs w:val="22"/>
        </w:rPr>
        <w:t xml:space="preserve"> </w:t>
      </w:r>
      <w:bookmarkStart w:id="31" w:name="_Toc488059684"/>
      <w:bookmarkStart w:id="32" w:name="_Toc169516079"/>
      <w:r w:rsidRPr="005A30BB">
        <w:rPr>
          <w:rFonts w:ascii="Garamond" w:eastAsia="Calibri" w:hAnsi="Garamond" w:cs="Calibri"/>
          <w:b/>
          <w:color w:val="000000"/>
          <w:kern w:val="0"/>
          <w:sz w:val="22"/>
          <w:szCs w:val="22"/>
          <w:lang w:eastAsia="sk-SK"/>
          <w14:ligatures w14:val="none"/>
        </w:rPr>
        <w:t>Podmienky zrušenia použitého postupu zadávania zákazky</w:t>
      </w:r>
      <w:bookmarkEnd w:id="31"/>
      <w:bookmarkEnd w:id="32"/>
    </w:p>
    <w:p w14:paraId="634594F3"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F702629" w14:textId="77777777" w:rsidR="00C53A0C" w:rsidRPr="005A30BB" w:rsidRDefault="00C53A0C" w:rsidP="00032C71">
      <w:pPr>
        <w:spacing w:after="0"/>
        <w:rPr>
          <w:rFonts w:ascii="Garamond" w:hAnsi="Garamond" w:cs="Calibri"/>
        </w:rPr>
      </w:pPr>
    </w:p>
    <w:p w14:paraId="0C74E4B7" w14:textId="22237A79"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3" w:name="_Toc488059685"/>
      <w:r w:rsidR="00B64AAD" w:rsidRPr="005A30BB">
        <w:rPr>
          <w:rFonts w:ascii="Garamond" w:eastAsia="Calibri" w:hAnsi="Garamond" w:cs="Calibri"/>
          <w:b/>
          <w:color w:val="000000"/>
          <w:kern w:val="0"/>
          <w:sz w:val="22"/>
          <w:szCs w:val="22"/>
          <w:lang w:eastAsia="sk-SK"/>
          <w14:ligatures w14:val="none"/>
        </w:rPr>
        <w:t xml:space="preserve"> </w:t>
      </w:r>
      <w:bookmarkStart w:id="34" w:name="_Toc169516080"/>
      <w:r w:rsidRPr="005A30BB">
        <w:rPr>
          <w:rFonts w:ascii="Garamond" w:eastAsia="Calibri" w:hAnsi="Garamond" w:cs="Calibri"/>
          <w:b/>
          <w:color w:val="000000"/>
          <w:kern w:val="0"/>
          <w:sz w:val="22"/>
          <w:szCs w:val="22"/>
          <w:lang w:eastAsia="sk-SK"/>
          <w14:ligatures w14:val="none"/>
        </w:rPr>
        <w:t>Komunikácia a vysvetlenie</w:t>
      </w:r>
      <w:bookmarkEnd w:id="33"/>
      <w:bookmarkEnd w:id="34"/>
    </w:p>
    <w:p w14:paraId="7B76F0A8"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1CFB555E"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b/>
          <w:bCs/>
        </w:rPr>
        <w:t>Pravidlá pre doručovanie</w:t>
      </w:r>
      <w:r w:rsidRPr="005A30BB">
        <w:rPr>
          <w:rFonts w:ascii="Garamond" w:hAnsi="Garamond" w:cs="Calibri"/>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106C632"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BEE5E35"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2A0DC69"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B86790" w14:textId="77777777" w:rsidR="004F5590" w:rsidRPr="005A30BB" w:rsidRDefault="004F5590" w:rsidP="00032C71">
      <w:pPr>
        <w:spacing w:after="0"/>
        <w:ind w:left="0" w:firstLine="0"/>
        <w:rPr>
          <w:rFonts w:ascii="Garamond" w:hAnsi="Garamond" w:cs="Calibri"/>
        </w:rPr>
      </w:pPr>
    </w:p>
    <w:p w14:paraId="20349B16"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5" w:name="_Toc488059686"/>
      <w:bookmarkStart w:id="36" w:name="_Toc169516081"/>
      <w:r w:rsidRPr="005A30BB">
        <w:rPr>
          <w:rFonts w:ascii="Garamond" w:eastAsia="Calibri" w:hAnsi="Garamond" w:cs="Calibri"/>
          <w:b/>
          <w:color w:val="000000"/>
          <w:kern w:val="0"/>
          <w:sz w:val="22"/>
          <w:szCs w:val="22"/>
          <w:lang w:eastAsia="sk-SK"/>
          <w14:ligatures w14:val="none"/>
        </w:rPr>
        <w:t>Vysvetlenie súťažných podkladov</w:t>
      </w:r>
      <w:bookmarkEnd w:id="35"/>
      <w:bookmarkEnd w:id="36"/>
    </w:p>
    <w:p w14:paraId="1D2E670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Adresa stránky, kde je možný prístup k dokumentácií verejného obstarávania je: </w:t>
      </w:r>
      <w:hyperlink r:id="rId14" w:history="1">
        <w:r w:rsidRPr="005A30BB">
          <w:rPr>
            <w:rStyle w:val="Hypertextovprepojenie"/>
            <w:rFonts w:ascii="Garamond" w:hAnsi="Garamond" w:cs="Calibri"/>
          </w:rPr>
          <w:t>https://josephine.proebiz.com/</w:t>
        </w:r>
      </w:hyperlink>
      <w:r w:rsidRPr="005A30BB">
        <w:rPr>
          <w:rFonts w:ascii="Garamond" w:hAnsi="Garamond" w:cs="Calibri"/>
        </w:rPr>
        <w:t>.</w:t>
      </w:r>
    </w:p>
    <w:p w14:paraId="1833F8D9"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CDE6D3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C114674" w14:textId="77777777" w:rsidR="00C53A0C" w:rsidRPr="005A30BB" w:rsidRDefault="00C53A0C" w:rsidP="00A34838">
      <w:pPr>
        <w:numPr>
          <w:ilvl w:val="1"/>
          <w:numId w:val="15"/>
        </w:numPr>
        <w:ind w:left="567" w:hanging="573"/>
        <w:rPr>
          <w:rFonts w:ascii="Garamond" w:hAnsi="Garamond" w:cs="Calibri"/>
        </w:rPr>
      </w:pPr>
      <w:r w:rsidRPr="005A30BB">
        <w:rPr>
          <w:rFonts w:ascii="Garamond" w:hAnsi="Garamond" w:cs="Calibri"/>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DC897B2"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lastRenderedPageBreak/>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3707368"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b/>
          <w:bCs/>
        </w:rPr>
        <w:t>Všeobecné informácie k webovej aplikácií JOSEPHINE</w:t>
      </w:r>
    </w:p>
    <w:p w14:paraId="3C0864A0" w14:textId="3B7B9BD4" w:rsidR="00C53A0C" w:rsidRPr="005A30BB" w:rsidRDefault="00C53A0C" w:rsidP="00032C71">
      <w:pPr>
        <w:spacing w:after="0"/>
        <w:ind w:left="567" w:firstLine="1"/>
        <w:rPr>
          <w:rFonts w:ascii="Garamond" w:hAnsi="Garamond" w:cs="Calibri"/>
        </w:rPr>
      </w:pPr>
      <w:r w:rsidRPr="005A30BB">
        <w:rPr>
          <w:rFonts w:ascii="Garamond" w:hAnsi="Garamond" w:cs="Calibri"/>
        </w:rPr>
        <w:t>JOSEPHINE je na účely tohto verejného obstarávania softvér pre elektronizáciu zadávania verejných</w:t>
      </w:r>
      <w:r w:rsidR="001530E7" w:rsidRPr="005A30BB">
        <w:rPr>
          <w:rFonts w:ascii="Garamond" w:hAnsi="Garamond" w:cs="Calibri"/>
        </w:rPr>
        <w:t xml:space="preserve"> </w:t>
      </w:r>
      <w:r w:rsidRPr="005A30BB">
        <w:rPr>
          <w:rFonts w:ascii="Garamond" w:hAnsi="Garamond" w:cs="Calibri"/>
        </w:rPr>
        <w:t>zákaziek.</w:t>
      </w:r>
      <w:r w:rsidR="001530E7" w:rsidRPr="005A30BB">
        <w:rPr>
          <w:rFonts w:ascii="Garamond" w:hAnsi="Garamond" w:cs="Calibri"/>
        </w:rPr>
        <w:t xml:space="preserve"> </w:t>
      </w:r>
      <w:r w:rsidRPr="005A30BB">
        <w:rPr>
          <w:rFonts w:ascii="Garamond" w:hAnsi="Garamond" w:cs="Calibri"/>
        </w:rPr>
        <w:t xml:space="preserve">JOSEPHINE je webová aplikácia na doméne </w:t>
      </w:r>
      <w:hyperlink r:id="rId15" w:history="1">
        <w:r w:rsidRPr="005A30BB">
          <w:rPr>
            <w:rStyle w:val="Hypertextovprepojenie"/>
            <w:rFonts w:ascii="Garamond" w:hAnsi="Garamond" w:cs="Calibri"/>
          </w:rPr>
          <w:t>https://josephine.proebiz.com</w:t>
        </w:r>
      </w:hyperlink>
      <w:r w:rsidRPr="005A30BB">
        <w:rPr>
          <w:rFonts w:ascii="Garamond" w:hAnsi="Garamond" w:cs="Calibri"/>
        </w:rPr>
        <w:t>.</w:t>
      </w:r>
    </w:p>
    <w:p w14:paraId="2909341B" w14:textId="37F73F2E" w:rsidR="00C53A0C" w:rsidRPr="005A30BB" w:rsidRDefault="00C53A0C" w:rsidP="00032C71">
      <w:pPr>
        <w:spacing w:after="0"/>
        <w:ind w:left="567" w:firstLine="0"/>
        <w:rPr>
          <w:rFonts w:ascii="Garamond" w:hAnsi="Garamond" w:cs="Calibri"/>
        </w:rPr>
      </w:pPr>
      <w:r w:rsidRPr="005A30BB">
        <w:rPr>
          <w:rFonts w:ascii="Garamond" w:hAnsi="Garamond" w:cs="Calibri"/>
        </w:rPr>
        <w:t>Na bezproblémové používanie systému JOSEPHINE je nutné používať jeden z podporovaných internetových</w:t>
      </w:r>
      <w:r w:rsidR="00BC065F" w:rsidRPr="005A30BB">
        <w:rPr>
          <w:rFonts w:ascii="Garamond" w:hAnsi="Garamond" w:cs="Calibri"/>
        </w:rPr>
        <w:t xml:space="preserve"> </w:t>
      </w:r>
      <w:r w:rsidRPr="005A30BB">
        <w:rPr>
          <w:rFonts w:ascii="Garamond" w:hAnsi="Garamond" w:cs="Calibri"/>
        </w:rPr>
        <w:t>prehliadačov:</w:t>
      </w:r>
    </w:p>
    <w:p w14:paraId="6120AB73" w14:textId="77777777" w:rsidR="00C53A0C" w:rsidRPr="005A30BB" w:rsidRDefault="00C53A0C" w:rsidP="00032C71">
      <w:pPr>
        <w:numPr>
          <w:ilvl w:val="0"/>
          <w:numId w:val="5"/>
        </w:numPr>
        <w:spacing w:after="0"/>
        <w:rPr>
          <w:rFonts w:ascii="Garamond" w:hAnsi="Garamond" w:cs="Calibri"/>
        </w:rPr>
      </w:pPr>
      <w:r w:rsidRPr="005A30BB">
        <w:rPr>
          <w:rFonts w:ascii="Garamond" w:hAnsi="Garamond" w:cs="Calibri"/>
        </w:rPr>
        <w:t xml:space="preserve">Microsoft Edge, </w:t>
      </w:r>
    </w:p>
    <w:p w14:paraId="3D5E4B18" w14:textId="77777777" w:rsidR="00C53A0C" w:rsidRPr="005A30BB" w:rsidRDefault="00C53A0C" w:rsidP="00032C71">
      <w:pPr>
        <w:numPr>
          <w:ilvl w:val="0"/>
          <w:numId w:val="5"/>
        </w:numPr>
        <w:spacing w:after="0"/>
        <w:rPr>
          <w:rFonts w:ascii="Garamond" w:hAnsi="Garamond" w:cs="Calibri"/>
        </w:rPr>
      </w:pPr>
      <w:r w:rsidRPr="005A30BB">
        <w:rPr>
          <w:rFonts w:ascii="Garamond" w:hAnsi="Garamond" w:cs="Calibri"/>
        </w:rPr>
        <w:t xml:space="preserve">Mozilla Firefox verzia 13.0 a vyššia alebo </w:t>
      </w:r>
    </w:p>
    <w:p w14:paraId="780B30DD" w14:textId="6FD7C531" w:rsidR="00054214" w:rsidRPr="005A30BB" w:rsidRDefault="00C53A0C" w:rsidP="00215B00">
      <w:pPr>
        <w:numPr>
          <w:ilvl w:val="0"/>
          <w:numId w:val="5"/>
        </w:numPr>
        <w:spacing w:after="0"/>
        <w:rPr>
          <w:rFonts w:ascii="Garamond" w:hAnsi="Garamond" w:cs="Calibri"/>
        </w:rPr>
      </w:pPr>
      <w:r w:rsidRPr="005A30BB">
        <w:rPr>
          <w:rFonts w:ascii="Garamond" w:hAnsi="Garamond" w:cs="Calibri"/>
        </w:rPr>
        <w:t>Google Chrome.</w:t>
      </w:r>
    </w:p>
    <w:p w14:paraId="00FD423C" w14:textId="77777777" w:rsidR="00215B00" w:rsidRPr="005A30BB" w:rsidRDefault="00215B00" w:rsidP="00215B00">
      <w:pPr>
        <w:spacing w:after="0"/>
        <w:ind w:left="1287" w:firstLine="0"/>
        <w:rPr>
          <w:rFonts w:ascii="Garamond" w:hAnsi="Garamond" w:cs="Calibri"/>
        </w:rPr>
      </w:pPr>
    </w:p>
    <w:p w14:paraId="240A9A21"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5C7AF84"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18A53864"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primerane predĺži lehotu na predkladanie ponúk, ak</w:t>
      </w:r>
    </w:p>
    <w:p w14:paraId="15711B37" w14:textId="77777777" w:rsidR="00C53A0C" w:rsidRPr="005A30BB" w:rsidRDefault="00C53A0C" w:rsidP="00BB44CE">
      <w:pPr>
        <w:numPr>
          <w:ilvl w:val="0"/>
          <w:numId w:val="3"/>
        </w:numPr>
        <w:rPr>
          <w:rFonts w:ascii="Garamond" w:hAnsi="Garamond" w:cs="Calibri"/>
        </w:rPr>
      </w:pPr>
      <w:r w:rsidRPr="005A30BB">
        <w:rPr>
          <w:rFonts w:ascii="Garamond" w:hAnsi="Garamond" w:cs="Calibri"/>
        </w:rPr>
        <w:t>vysvetlenie informácií potrebných na vypracovanie ponuky nie je poskytnuté v lehote podľa tohto bodu aj napriek tomu, že bolo vyžiadané dostatočne vopred alebo</w:t>
      </w:r>
    </w:p>
    <w:p w14:paraId="2F2DBA04" w14:textId="77777777" w:rsidR="00C53A0C" w:rsidRPr="005A30BB" w:rsidRDefault="00C53A0C" w:rsidP="00BB44CE">
      <w:pPr>
        <w:numPr>
          <w:ilvl w:val="0"/>
          <w:numId w:val="3"/>
        </w:numPr>
        <w:rPr>
          <w:rFonts w:ascii="Garamond" w:hAnsi="Garamond" w:cs="Calibri"/>
        </w:rPr>
      </w:pPr>
      <w:r w:rsidRPr="005A30BB">
        <w:rPr>
          <w:rFonts w:ascii="Garamond" w:hAnsi="Garamond" w:cs="Calibri"/>
        </w:rPr>
        <w:t>v dokumentoch potrebných na vypracovanie ponuky vykoná podstatnú zmenu.</w:t>
      </w:r>
    </w:p>
    <w:p w14:paraId="0845E54D" w14:textId="219E6FA5" w:rsidR="00C53A0C" w:rsidRPr="005A30BB" w:rsidRDefault="00B7225C" w:rsidP="00A34838">
      <w:pPr>
        <w:numPr>
          <w:ilvl w:val="1"/>
          <w:numId w:val="15"/>
        </w:numPr>
        <w:ind w:left="567" w:hanging="573"/>
        <w:rPr>
          <w:rFonts w:ascii="Garamond" w:hAnsi="Garamond" w:cs="Calibri"/>
        </w:rPr>
      </w:pPr>
      <w:r w:rsidRPr="005A30BB">
        <w:rPr>
          <w:rFonts w:ascii="Garamond" w:hAnsi="Garamond" w:cs="Calibri"/>
        </w:rPr>
        <w:t xml:space="preserve"> </w:t>
      </w:r>
      <w:r w:rsidR="00C53A0C" w:rsidRPr="005A30BB">
        <w:rPr>
          <w:rFonts w:ascii="Garamond" w:hAnsi="Garamond" w:cs="Calibri"/>
        </w:rPr>
        <w:t>Verejný obstarávateľ, ak je to nevyhnutné, môže doplniť informácie uvedené v súťažných podkladoch kedykoľvek počas lehoty na predkladanie ponúk v rámci zriadeného DNS.</w:t>
      </w:r>
    </w:p>
    <w:p w14:paraId="7C7A7723" w14:textId="77777777" w:rsidR="00C53A0C" w:rsidRPr="005A30BB" w:rsidRDefault="00C53A0C" w:rsidP="00032C71">
      <w:pPr>
        <w:spacing w:after="0"/>
        <w:rPr>
          <w:rFonts w:ascii="Garamond" w:hAnsi="Garamond" w:cs="Calibri"/>
        </w:rPr>
      </w:pPr>
    </w:p>
    <w:p w14:paraId="01397474"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37" w:name="_Toc169516082"/>
      <w:bookmarkStart w:id="38" w:name="_Toc488059687"/>
      <w:r w:rsidRPr="005A30BB">
        <w:rPr>
          <w:rFonts w:ascii="Garamond" w:eastAsia="Calibri" w:hAnsi="Garamond" w:cs="Calibri"/>
          <w:b/>
          <w:color w:val="000000"/>
          <w:kern w:val="0"/>
          <w:sz w:val="22"/>
          <w:szCs w:val="22"/>
          <w:lang w:eastAsia="sk-SK"/>
          <w14:ligatures w14:val="none"/>
        </w:rPr>
        <w:t>Spôsob určenia ceny</w:t>
      </w:r>
      <w:bookmarkEnd w:id="37"/>
    </w:p>
    <w:p w14:paraId="143527A3" w14:textId="3D3F5E6C" w:rsidR="00C53A0C" w:rsidRPr="005A30BB" w:rsidRDefault="00BB3882" w:rsidP="00A34838">
      <w:pPr>
        <w:numPr>
          <w:ilvl w:val="1"/>
          <w:numId w:val="15"/>
        </w:numPr>
        <w:spacing w:after="0"/>
        <w:ind w:left="567" w:hanging="573"/>
        <w:rPr>
          <w:rFonts w:ascii="Garamond" w:hAnsi="Garamond" w:cs="Calibri"/>
        </w:rPr>
      </w:pPr>
      <w:r w:rsidRPr="005A30BB">
        <w:rPr>
          <w:rFonts w:ascii="Garamond" w:hAnsi="Garamond" w:cs="Calibri"/>
        </w:rPr>
        <w:t>Do konečnej ceny, ktorá bude zmluvnou cenou, musia byť započítané všetky výdavky uchádzača súvisiace s realizáciou predmetu zákazky a podľa požiadaviek uvedených</w:t>
      </w:r>
      <w:r w:rsidR="00FE7629" w:rsidRPr="005A30BB">
        <w:rPr>
          <w:rFonts w:ascii="Garamond" w:hAnsi="Garamond" w:cs="Calibri"/>
        </w:rPr>
        <w:t xml:space="preserve"> </w:t>
      </w:r>
      <w:r w:rsidR="00D31961" w:rsidRPr="005A30BB">
        <w:rPr>
          <w:rFonts w:ascii="Garamond" w:hAnsi="Garamond" w:cs="Calibri"/>
        </w:rPr>
        <w:t>vo výzve a jej prílohách</w:t>
      </w:r>
      <w:r w:rsidRPr="005A30BB">
        <w:rPr>
          <w:rFonts w:ascii="Garamond" w:hAnsi="Garamond" w:cs="Calibri"/>
        </w:rPr>
        <w:t>.</w:t>
      </w:r>
      <w:r w:rsidR="00FC6AF2" w:rsidRPr="005A30BB">
        <w:rPr>
          <w:rFonts w:ascii="Garamond" w:hAnsi="Garamond" w:cs="Calibri"/>
        </w:rPr>
        <w:t xml:space="preserve"> Uvedené platí pre všetky </w:t>
      </w:r>
      <w:r w:rsidR="00B2490C" w:rsidRPr="005A30BB">
        <w:rPr>
          <w:rFonts w:ascii="Garamond" w:hAnsi="Garamond" w:cs="Calibri"/>
        </w:rPr>
        <w:t>časti predmetu zákazky.</w:t>
      </w:r>
    </w:p>
    <w:p w14:paraId="1F48366A" w14:textId="4EB7F10F" w:rsidR="00B61A60" w:rsidRPr="005A30BB" w:rsidRDefault="00B61A60" w:rsidP="00032C71">
      <w:pPr>
        <w:spacing w:after="0"/>
        <w:ind w:left="567" w:firstLine="0"/>
        <w:rPr>
          <w:rFonts w:ascii="Garamond" w:hAnsi="Garamond" w:cs="Calibri"/>
        </w:rPr>
      </w:pPr>
    </w:p>
    <w:p w14:paraId="305C44B2" w14:textId="6BF84112" w:rsidR="00B61A60" w:rsidRPr="005A30BB" w:rsidRDefault="00B61A60" w:rsidP="00A34838">
      <w:pPr>
        <w:numPr>
          <w:ilvl w:val="1"/>
          <w:numId w:val="15"/>
        </w:numPr>
        <w:spacing w:after="0"/>
        <w:ind w:left="567" w:hanging="567"/>
        <w:rPr>
          <w:rFonts w:ascii="Garamond" w:hAnsi="Garamond" w:cs="Calibri"/>
        </w:rPr>
      </w:pPr>
      <w:r w:rsidRPr="005A30BB">
        <w:rPr>
          <w:rFonts w:ascii="Garamond" w:hAnsi="Garamond" w:cs="Calibri"/>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w:t>
      </w:r>
      <w:r w:rsidR="00227A62" w:rsidRPr="005A30BB">
        <w:rPr>
          <w:rFonts w:ascii="Garamond" w:hAnsi="Garamond" w:cs="Calibri"/>
        </w:rPr>
        <w:t> </w:t>
      </w:r>
      <w:r w:rsidRPr="005A30BB">
        <w:rPr>
          <w:rFonts w:ascii="Garamond" w:hAnsi="Garamond" w:cs="Calibri"/>
        </w:rPr>
        <w:t>riadne</w:t>
      </w:r>
      <w:r w:rsidR="00227A62" w:rsidRPr="005A30BB">
        <w:rPr>
          <w:rFonts w:ascii="Garamond" w:hAnsi="Garamond" w:cs="Calibri"/>
        </w:rPr>
        <w:t xml:space="preserve"> </w:t>
      </w:r>
      <w:r w:rsidRPr="005A30BB">
        <w:rPr>
          <w:rFonts w:ascii="Garamond" w:hAnsi="Garamond" w:cs="Calibri"/>
        </w:rPr>
        <w:t xml:space="preserve">plnenie, pričom do svojich cien zahrnie všetky náklady spojené s plnením predmetu zákazky. </w:t>
      </w:r>
    </w:p>
    <w:p w14:paraId="300735AC" w14:textId="77777777" w:rsidR="00C53A0C" w:rsidRPr="005A30BB" w:rsidRDefault="00C53A0C" w:rsidP="00032C71">
      <w:pPr>
        <w:ind w:left="0" w:firstLine="0"/>
        <w:rPr>
          <w:rFonts w:ascii="Garamond" w:hAnsi="Garamond" w:cs="Calibri"/>
        </w:rPr>
      </w:pPr>
    </w:p>
    <w:p w14:paraId="1FA2D736"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39" w:name="_Toc169516083"/>
      <w:r w:rsidRPr="005A30BB">
        <w:rPr>
          <w:rFonts w:ascii="Garamond" w:eastAsia="Calibri" w:hAnsi="Garamond" w:cs="Calibri"/>
          <w:b/>
          <w:color w:val="000000"/>
          <w:kern w:val="0"/>
          <w:sz w:val="22"/>
          <w:szCs w:val="22"/>
          <w:lang w:eastAsia="sk-SK"/>
          <w14:ligatures w14:val="none"/>
        </w:rPr>
        <w:t>Otváranie ponúk</w:t>
      </w:r>
      <w:bookmarkEnd w:id="38"/>
      <w:r w:rsidRPr="005A30BB">
        <w:rPr>
          <w:rFonts w:ascii="Garamond" w:eastAsia="Calibri" w:hAnsi="Garamond" w:cs="Calibri"/>
          <w:b/>
          <w:color w:val="000000"/>
          <w:kern w:val="0"/>
          <w:sz w:val="22"/>
          <w:szCs w:val="22"/>
          <w:lang w:eastAsia="sk-SK"/>
          <w14:ligatures w14:val="none"/>
        </w:rPr>
        <w:t xml:space="preserve"> (ku konkrétnej výzve)</w:t>
      </w:r>
      <w:bookmarkEnd w:id="39"/>
    </w:p>
    <w:p w14:paraId="4526F048" w14:textId="34D57BEF" w:rsidR="00C53A0C" w:rsidRPr="009E24A3" w:rsidRDefault="00C53A0C" w:rsidP="00A34838">
      <w:pPr>
        <w:numPr>
          <w:ilvl w:val="1"/>
          <w:numId w:val="15"/>
        </w:numPr>
        <w:ind w:left="567" w:hanging="573"/>
        <w:rPr>
          <w:rFonts w:ascii="Garamond" w:hAnsi="Garamond" w:cs="Calibri"/>
        </w:rPr>
      </w:pPr>
      <w:r w:rsidRPr="009E24A3">
        <w:rPr>
          <w:rFonts w:ascii="Garamond" w:hAnsi="Garamond" w:cs="Calibri"/>
        </w:rPr>
        <w:t>Otváranie ponúk sa uskutoční elektronicky</w:t>
      </w:r>
      <w:r w:rsidR="009E24A3" w:rsidRPr="009E24A3">
        <w:rPr>
          <w:rFonts w:ascii="Garamond" w:hAnsi="Garamond" w:cs="Calibri"/>
        </w:rPr>
        <w:t>.</w:t>
      </w:r>
    </w:p>
    <w:p w14:paraId="01DCE6CE"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Miestom „on-line“ sprístupnenia ponúk je webová adresa </w:t>
      </w:r>
      <w:hyperlink r:id="rId16" w:history="1">
        <w:r w:rsidRPr="005A30BB">
          <w:rPr>
            <w:rStyle w:val="Hypertextovprepojenie"/>
            <w:rFonts w:ascii="Garamond" w:hAnsi="Garamond" w:cs="Calibri"/>
          </w:rPr>
          <w:t>https://josephhine.proebiz.com/</w:t>
        </w:r>
      </w:hyperlink>
      <w:r w:rsidRPr="005A30BB">
        <w:rPr>
          <w:rFonts w:ascii="Garamond" w:hAnsi="Garamond" w:cs="Calibri"/>
        </w:rPr>
        <w:t xml:space="preserve"> . V zmysle § 61 ods. 4 ZVO je otváranie ponúk neverejné, údaje z otvárania ponúk verejný obstarávateľ nezverejňuje a neposiela uchádzačom ani zápisnicu z otvárania ponúk. </w:t>
      </w:r>
    </w:p>
    <w:p w14:paraId="128F2EDA" w14:textId="77777777" w:rsidR="00C53A0C" w:rsidRPr="005A30BB" w:rsidRDefault="00C53A0C" w:rsidP="00032C71">
      <w:pPr>
        <w:spacing w:after="0"/>
        <w:rPr>
          <w:rFonts w:ascii="Garamond" w:hAnsi="Garamond" w:cs="Calibri"/>
        </w:rPr>
      </w:pPr>
    </w:p>
    <w:p w14:paraId="1A0515A6" w14:textId="77777777" w:rsidR="00C53A0C"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sz w:val="22"/>
          <w:szCs w:val="22"/>
        </w:rPr>
        <w:t xml:space="preserve"> </w:t>
      </w:r>
      <w:bookmarkStart w:id="40" w:name="_Toc488059688"/>
      <w:bookmarkStart w:id="41" w:name="_Toc169516084"/>
      <w:r w:rsidRPr="005A30BB">
        <w:rPr>
          <w:rFonts w:ascii="Garamond" w:eastAsia="Calibri" w:hAnsi="Garamond" w:cs="Calibri"/>
          <w:b/>
          <w:color w:val="000000"/>
          <w:kern w:val="0"/>
          <w:sz w:val="22"/>
          <w:szCs w:val="22"/>
          <w:lang w:eastAsia="sk-SK"/>
          <w14:ligatures w14:val="none"/>
        </w:rPr>
        <w:t>Vyhodnotenie ponúk</w:t>
      </w:r>
      <w:bookmarkEnd w:id="40"/>
      <w:bookmarkEnd w:id="41"/>
    </w:p>
    <w:p w14:paraId="501C517A"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Vyhodnocovanie ponúk komisiou je neverejné. Verejný obstarávateľ pristúpi najprv k vyhodnoteniu predložených ponúk z pohľadu kritéria na vyhodnotenie ponúk (predložených cenových ponúk) a následne </w:t>
      </w:r>
      <w:r w:rsidRPr="005A30BB">
        <w:rPr>
          <w:rFonts w:ascii="Garamond" w:hAnsi="Garamond" w:cs="Calibri"/>
        </w:rPr>
        <w:lastRenderedPageBreak/>
        <w:t xml:space="preserve">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696E9CCB" w14:textId="77777777" w:rsidR="00C53A0C" w:rsidRPr="005A30BB" w:rsidRDefault="00C53A0C" w:rsidP="00A34838">
      <w:pPr>
        <w:numPr>
          <w:ilvl w:val="1"/>
          <w:numId w:val="15"/>
        </w:numPr>
        <w:spacing w:after="0"/>
        <w:ind w:left="567" w:hanging="567"/>
        <w:rPr>
          <w:rFonts w:ascii="Garamond" w:hAnsi="Garamond" w:cs="Calibri"/>
        </w:rPr>
      </w:pPr>
      <w:r w:rsidRPr="005A30BB">
        <w:rPr>
          <w:rFonts w:ascii="Garamond" w:hAnsi="Garamond" w:cs="Calibri"/>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163E2D9" w14:textId="77777777" w:rsidR="00D336C5" w:rsidRPr="005A30BB" w:rsidRDefault="00D336C5" w:rsidP="00032C71">
      <w:pPr>
        <w:spacing w:after="0"/>
        <w:rPr>
          <w:rFonts w:ascii="Garamond" w:hAnsi="Garamond" w:cs="Calibri"/>
        </w:rPr>
      </w:pPr>
    </w:p>
    <w:p w14:paraId="53821207"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bezodkladne prostredníctvom komunikačného rozhrania systému JOSEPHINE upovedomí uchádzača, že bol vylúčený alebo, že jeho ponuka bola vylúčená s uvedením dôvodu a lehoty, v ktorej môže byť doručená námietka.</w:t>
      </w:r>
    </w:p>
    <w:p w14:paraId="395CE961" w14:textId="1F506977" w:rsidR="00950637" w:rsidRPr="005A30BB" w:rsidRDefault="00950637"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2" w:name="_Toc169516085"/>
      <w:r w:rsidRPr="005A30BB">
        <w:rPr>
          <w:rFonts w:ascii="Garamond" w:eastAsia="Calibri" w:hAnsi="Garamond" w:cs="Calibri"/>
          <w:b/>
          <w:color w:val="000000"/>
          <w:kern w:val="0"/>
          <w:sz w:val="22"/>
          <w:szCs w:val="22"/>
          <w:lang w:eastAsia="sk-SK"/>
          <w14:ligatures w14:val="none"/>
        </w:rPr>
        <w:t>Pravidlá elektronickej aukcie</w:t>
      </w:r>
      <w:bookmarkEnd w:id="42"/>
    </w:p>
    <w:p w14:paraId="6EECA312" w14:textId="73F0581C" w:rsidR="00D84540" w:rsidRPr="005A30BB" w:rsidRDefault="00D84540"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Nepoužije sa.</w:t>
      </w:r>
    </w:p>
    <w:p w14:paraId="3FFA812B" w14:textId="77777777" w:rsidR="00C53A0C" w:rsidRPr="005A30BB" w:rsidRDefault="00C53A0C" w:rsidP="00032C71">
      <w:pPr>
        <w:spacing w:after="0"/>
        <w:ind w:left="0" w:firstLine="0"/>
        <w:rPr>
          <w:rFonts w:ascii="Garamond" w:hAnsi="Garamond" w:cs="Calibri"/>
          <w:b/>
        </w:rPr>
      </w:pPr>
    </w:p>
    <w:p w14:paraId="2047DB03" w14:textId="73D6AA18" w:rsidR="00667B2B"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43" w:name="_Toc488059689"/>
      <w:bookmarkStart w:id="44" w:name="_Toc169516086"/>
      <w:r w:rsidRPr="005A30BB">
        <w:rPr>
          <w:rFonts w:ascii="Garamond" w:eastAsia="Calibri" w:hAnsi="Garamond" w:cs="Calibri"/>
          <w:b/>
          <w:color w:val="000000"/>
          <w:kern w:val="0"/>
          <w:sz w:val="22"/>
          <w:szCs w:val="22"/>
          <w:lang w:eastAsia="sk-SK"/>
          <w14:ligatures w14:val="none"/>
        </w:rPr>
        <w:t>Kritériá na vyhodnotenie ponúk a pravidlá ich uplatnenia</w:t>
      </w:r>
      <w:bookmarkEnd w:id="43"/>
      <w:bookmarkEnd w:id="44"/>
      <w:r w:rsidRPr="005A30BB">
        <w:rPr>
          <w:rFonts w:ascii="Garamond" w:eastAsia="Calibri" w:hAnsi="Garamond" w:cs="Calibri"/>
          <w:b/>
          <w:color w:val="000000"/>
          <w:kern w:val="0"/>
          <w:sz w:val="22"/>
          <w:szCs w:val="22"/>
          <w:lang w:eastAsia="sk-SK"/>
          <w14:ligatures w14:val="none"/>
        </w:rPr>
        <w:t xml:space="preserve"> </w:t>
      </w:r>
    </w:p>
    <w:p w14:paraId="3729CB54" w14:textId="05D24B85" w:rsidR="00C53A0C" w:rsidRPr="005A30BB" w:rsidRDefault="00C53A0C"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Ponuky budú vyhodnocované na základe stanovených kritérií v týchto súťažných podkladoch a v súlade so ZVO.</w:t>
      </w:r>
      <w:r w:rsidR="00A12A90" w:rsidRPr="005A30BB">
        <w:rPr>
          <w:rFonts w:ascii="Garamond" w:hAnsi="Garamond" w:cs="Calibri"/>
        </w:rPr>
        <w:t xml:space="preserve"> Kritérium na vyhodnotenie ponúk je</w:t>
      </w:r>
      <w:r w:rsidR="00A12A90" w:rsidRPr="005A30BB">
        <w:rPr>
          <w:rFonts w:ascii="Garamond" w:hAnsi="Garamond" w:cs="Calibri"/>
          <w:b/>
          <w:bCs/>
        </w:rPr>
        <w:t xml:space="preserve"> najnižšia cena</w:t>
      </w:r>
      <w:r w:rsidR="00A12A90" w:rsidRPr="005A30BB">
        <w:rPr>
          <w:rFonts w:ascii="Garamond" w:hAnsi="Garamond" w:cs="Calibri"/>
        </w:rPr>
        <w:t xml:space="preserve">. </w:t>
      </w:r>
      <w:r w:rsidR="005F666D" w:rsidRPr="005A30BB">
        <w:rPr>
          <w:rFonts w:ascii="Garamond" w:hAnsi="Garamond" w:cs="Calibri"/>
        </w:rPr>
        <w:t xml:space="preserve">Cena musí byť uvedená v eurách </w:t>
      </w:r>
      <w:r w:rsidR="007B5D1B" w:rsidRPr="005A30BB">
        <w:rPr>
          <w:rFonts w:ascii="Garamond" w:hAnsi="Garamond" w:cs="Calibri"/>
        </w:rPr>
        <w:t>s</w:t>
      </w:r>
      <w:r w:rsidR="005F666D" w:rsidRPr="005A30BB">
        <w:rPr>
          <w:rFonts w:ascii="Garamond" w:hAnsi="Garamond" w:cs="Calibri"/>
        </w:rPr>
        <w:t xml:space="preserve"> DPH a zaokrúhlená </w:t>
      </w:r>
      <w:r w:rsidR="005F666D" w:rsidRPr="005A30BB">
        <w:rPr>
          <w:rFonts w:ascii="Garamond" w:hAnsi="Garamond" w:cs="Calibri"/>
          <w:b/>
        </w:rPr>
        <w:t>najviac na 2 desatinné miesta</w:t>
      </w:r>
      <w:r w:rsidR="005F666D" w:rsidRPr="005A30BB">
        <w:rPr>
          <w:rFonts w:ascii="Garamond" w:hAnsi="Garamond" w:cs="Calibri"/>
        </w:rPr>
        <w:t xml:space="preserve">. </w:t>
      </w:r>
      <w:r w:rsidR="00A12A90" w:rsidRPr="005A30BB">
        <w:rPr>
          <w:rFonts w:ascii="Garamond" w:hAnsi="Garamond" w:cs="Calibri"/>
        </w:rPr>
        <w:t>Pod cenou sa rozumie cena za celý predmet zákazky v EUR s</w:t>
      </w:r>
      <w:r w:rsidR="005F666D" w:rsidRPr="005A30BB">
        <w:rPr>
          <w:rFonts w:ascii="Garamond" w:hAnsi="Garamond" w:cs="Calibri"/>
        </w:rPr>
        <w:t> </w:t>
      </w:r>
      <w:r w:rsidR="00A12A90" w:rsidRPr="005A30BB">
        <w:rPr>
          <w:rFonts w:ascii="Garamond" w:hAnsi="Garamond" w:cs="Calibri"/>
        </w:rPr>
        <w:t>DPH</w:t>
      </w:r>
      <w:r w:rsidR="005F666D" w:rsidRPr="005A30BB">
        <w:rPr>
          <w:rFonts w:ascii="Garamond" w:hAnsi="Garamond" w:cs="Calibri"/>
        </w:rPr>
        <w:t>.</w:t>
      </w:r>
    </w:p>
    <w:p w14:paraId="1E7772C1" w14:textId="233152E8" w:rsidR="0051746F" w:rsidRPr="005A30BB" w:rsidRDefault="0051746F"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80FC33B" w14:textId="7576BB04" w:rsidR="0051746F" w:rsidRPr="005A30BB" w:rsidRDefault="004171C9"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w:t>
      </w:r>
    </w:p>
    <w:p w14:paraId="4270521C" w14:textId="7998892D" w:rsidR="007852E0" w:rsidRPr="005A30BB" w:rsidRDefault="007852E0"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Skutočnosti uvedené v tomto bode SP platia pre všetky časti predmetu zákazky.</w:t>
      </w:r>
    </w:p>
    <w:p w14:paraId="58FDEF5C"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5" w:name="_Toc488059690"/>
      <w:bookmarkStart w:id="46" w:name="_Toc169516087"/>
      <w:r w:rsidRPr="005A30BB">
        <w:rPr>
          <w:rFonts w:ascii="Garamond" w:eastAsia="Calibri" w:hAnsi="Garamond" w:cs="Calibri"/>
          <w:b/>
          <w:color w:val="000000"/>
          <w:kern w:val="0"/>
          <w:sz w:val="22"/>
          <w:szCs w:val="22"/>
          <w:lang w:eastAsia="sk-SK"/>
          <w14:ligatures w14:val="none"/>
        </w:rPr>
        <w:t>Informácia o výsledku vyhodnotenia ponúk a uzavretie zmluvy</w:t>
      </w:r>
      <w:bookmarkEnd w:id="45"/>
      <w:bookmarkEnd w:id="46"/>
    </w:p>
    <w:p w14:paraId="20D482C7" w14:textId="4C6E6D0E"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zašle v súlade s</w:t>
      </w:r>
      <w:r w:rsidR="006E605A" w:rsidRPr="005A30BB">
        <w:rPr>
          <w:rFonts w:ascii="Garamond" w:hAnsi="Garamond" w:cs="Calibri"/>
        </w:rPr>
        <w:t> ust.</w:t>
      </w:r>
      <w:r w:rsidRPr="005A30BB">
        <w:rPr>
          <w:rFonts w:ascii="Garamond" w:hAnsi="Garamond" w:cs="Calibri"/>
        </w:rPr>
        <w:t xml:space="preserve"> § 55 ZVO informáciu o výsledku vyhodnotenia ponúk.</w:t>
      </w:r>
    </w:p>
    <w:p w14:paraId="13A9C46B" w14:textId="77777777" w:rsidR="00C53A0C" w:rsidRPr="005A30BB" w:rsidRDefault="00C53A0C" w:rsidP="00032C71">
      <w:pPr>
        <w:spacing w:after="0"/>
        <w:rPr>
          <w:rFonts w:ascii="Garamond" w:hAnsi="Garamond" w:cs="Calibri"/>
        </w:rPr>
      </w:pPr>
    </w:p>
    <w:p w14:paraId="72E0F238" w14:textId="1F5EAD7B" w:rsidR="00C53A0C" w:rsidRPr="005A30BB" w:rsidRDefault="00124154"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7" w:name="_Toc169516088"/>
      <w:r w:rsidRPr="005A30BB">
        <w:rPr>
          <w:rFonts w:ascii="Garamond" w:eastAsia="Calibri" w:hAnsi="Garamond" w:cs="Calibri"/>
          <w:b/>
          <w:color w:val="000000"/>
          <w:kern w:val="0"/>
          <w:sz w:val="22"/>
          <w:szCs w:val="22"/>
          <w:lang w:eastAsia="sk-SK"/>
          <w14:ligatures w14:val="none"/>
        </w:rPr>
        <w:t>Prijatie ponuky</w:t>
      </w:r>
      <w:bookmarkEnd w:id="47"/>
    </w:p>
    <w:p w14:paraId="70721768" w14:textId="1DCB03E8" w:rsidR="00D3304F" w:rsidRPr="005A30BB" w:rsidRDefault="00DA5CCF" w:rsidP="00A34838">
      <w:pPr>
        <w:numPr>
          <w:ilvl w:val="1"/>
          <w:numId w:val="15"/>
        </w:numPr>
        <w:ind w:left="567" w:hanging="567"/>
        <w:rPr>
          <w:rFonts w:ascii="Garamond" w:hAnsi="Garamond" w:cs="Calibri"/>
        </w:rPr>
      </w:pPr>
      <w:r w:rsidRPr="005A30BB">
        <w:rPr>
          <w:rFonts w:ascii="Garamond" w:hAnsi="Garamond" w:cs="Calibr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51F56FA2" w14:textId="77777777" w:rsidR="00C53A0C" w:rsidRPr="005A30BB" w:rsidRDefault="00C53A0C" w:rsidP="00032C71">
      <w:pPr>
        <w:spacing w:after="0"/>
        <w:rPr>
          <w:rFonts w:ascii="Garamond" w:hAnsi="Garamond" w:cs="Calibri"/>
        </w:rPr>
      </w:pPr>
    </w:p>
    <w:p w14:paraId="4FC886F2"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8" w:name="_Toc169516089"/>
      <w:r w:rsidRPr="005A30BB">
        <w:rPr>
          <w:rFonts w:ascii="Garamond" w:eastAsia="Calibri" w:hAnsi="Garamond" w:cs="Calibri"/>
          <w:b/>
          <w:color w:val="000000"/>
          <w:kern w:val="0"/>
          <w:sz w:val="22"/>
          <w:szCs w:val="22"/>
          <w:lang w:eastAsia="sk-SK"/>
          <w14:ligatures w14:val="none"/>
        </w:rPr>
        <w:t>Záverečné ustanovenia</w:t>
      </w:r>
      <w:bookmarkEnd w:id="48"/>
    </w:p>
    <w:p w14:paraId="5AEDDDB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bude pri uskutočňovaní tohto postupu zadávania zákazky postupovať v súlade so ZVO, prípadne inými všeobecne záväznými právnymi predpismi. Všetky ostatné informácie, úkony a lehoty sa nachádzajú v ZVO.</w:t>
      </w:r>
    </w:p>
    <w:p w14:paraId="72605DBF" w14:textId="77777777" w:rsidR="00C53A0C" w:rsidRPr="005A30BB" w:rsidRDefault="00C53A0C" w:rsidP="00032C71">
      <w:pPr>
        <w:spacing w:after="0"/>
        <w:rPr>
          <w:rFonts w:ascii="Garamond" w:hAnsi="Garamond" w:cs="Calibri"/>
        </w:rPr>
      </w:pPr>
    </w:p>
    <w:p w14:paraId="75F94A2A"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9" w:name="_Toc488059693"/>
      <w:bookmarkStart w:id="50" w:name="_Toc169516090"/>
      <w:r w:rsidRPr="005A30BB">
        <w:rPr>
          <w:rFonts w:ascii="Garamond" w:eastAsia="Calibri" w:hAnsi="Garamond" w:cs="Calibri"/>
          <w:b/>
          <w:color w:val="000000"/>
          <w:kern w:val="0"/>
          <w:sz w:val="22"/>
          <w:szCs w:val="22"/>
          <w:lang w:eastAsia="sk-SK"/>
          <w14:ligatures w14:val="none"/>
        </w:rPr>
        <w:t>Prílohy</w:t>
      </w:r>
      <w:bookmarkEnd w:id="49"/>
      <w:bookmarkEnd w:id="50"/>
    </w:p>
    <w:p w14:paraId="779F2F1B"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Prílohami k týmto súťažným podkladom sú:</w:t>
      </w:r>
    </w:p>
    <w:p w14:paraId="0E6DAA75" w14:textId="7CF5594F" w:rsidR="00E234A9" w:rsidRPr="005A30BB" w:rsidRDefault="00D376D9" w:rsidP="00CC618A">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sidR="00486EE9" w:rsidRPr="005A30BB">
        <w:rPr>
          <w:rFonts w:ascii="Garamond" w:hAnsi="Garamond" w:cs="Calibri"/>
        </w:rPr>
        <w:t>a</w:t>
      </w:r>
      <w:r w:rsidR="00DE4D1C" w:rsidRPr="005A30BB">
        <w:rPr>
          <w:rFonts w:ascii="Garamond" w:hAnsi="Garamond" w:cs="Calibri"/>
        </w:rPr>
        <w:t xml:space="preserve"> </w:t>
      </w:r>
      <w:r w:rsidR="00431E17"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Opis predmetu zákazky </w:t>
      </w:r>
      <w:r w:rsidR="00E42EC2" w:rsidRPr="005A30BB">
        <w:rPr>
          <w:rFonts w:ascii="Garamond" w:hAnsi="Garamond" w:cs="Calibri"/>
        </w:rPr>
        <w:t>k PZ1</w:t>
      </w:r>
    </w:p>
    <w:p w14:paraId="21499B9D" w14:textId="2C86DC0F" w:rsidR="00F46360" w:rsidRDefault="00F46360" w:rsidP="00CC618A">
      <w:pPr>
        <w:pStyle w:val="Odsekzoznamu"/>
        <w:numPr>
          <w:ilvl w:val="0"/>
          <w:numId w:val="12"/>
        </w:numPr>
        <w:spacing w:after="240"/>
        <w:ind w:left="714" w:hanging="357"/>
        <w:rPr>
          <w:rFonts w:ascii="Garamond" w:hAnsi="Garamond" w:cs="Calibri"/>
        </w:rPr>
      </w:pPr>
      <w:r w:rsidRPr="005A30BB">
        <w:rPr>
          <w:rFonts w:ascii="Garamond" w:hAnsi="Garamond" w:cs="Calibri"/>
        </w:rPr>
        <w:lastRenderedPageBreak/>
        <w:t xml:space="preserve">Príloha č. 1b </w:t>
      </w:r>
      <w:r w:rsidR="000506F1" w:rsidRPr="005A30BB">
        <w:rPr>
          <w:rFonts w:ascii="Garamond" w:hAnsi="Garamond" w:cs="Calibri"/>
        </w:rPr>
        <w:t xml:space="preserve">k </w:t>
      </w:r>
      <w:r w:rsidRPr="005A30BB">
        <w:rPr>
          <w:rFonts w:ascii="Garamond" w:hAnsi="Garamond" w:cs="Calibri"/>
        </w:rPr>
        <w:t>SP – Opis predmetu zákazky k PZ2</w:t>
      </w:r>
    </w:p>
    <w:p w14:paraId="586BD2B5" w14:textId="4F01D1F2"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Pr>
          <w:rFonts w:ascii="Garamond" w:hAnsi="Garamond" w:cs="Calibri"/>
        </w:rPr>
        <w:t>c</w:t>
      </w:r>
      <w:r w:rsidRPr="005A30BB">
        <w:rPr>
          <w:rFonts w:ascii="Garamond" w:hAnsi="Garamond" w:cs="Calibri"/>
        </w:rPr>
        <w:t xml:space="preserve"> k SP – Opis predmetu zákazky k</w:t>
      </w:r>
      <w:r>
        <w:rPr>
          <w:rFonts w:ascii="Garamond" w:hAnsi="Garamond" w:cs="Calibri"/>
        </w:rPr>
        <w:t> </w:t>
      </w:r>
      <w:r w:rsidRPr="005A30BB">
        <w:rPr>
          <w:rFonts w:ascii="Garamond" w:hAnsi="Garamond" w:cs="Calibri"/>
        </w:rPr>
        <w:t>PZ</w:t>
      </w:r>
      <w:r>
        <w:rPr>
          <w:rFonts w:ascii="Garamond" w:hAnsi="Garamond" w:cs="Calibri"/>
        </w:rPr>
        <w:t>3</w:t>
      </w:r>
    </w:p>
    <w:p w14:paraId="1F3ADE5F" w14:textId="13C76E46"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Pr>
          <w:rFonts w:ascii="Garamond" w:hAnsi="Garamond" w:cs="Calibri"/>
        </w:rPr>
        <w:t>d</w:t>
      </w:r>
      <w:r w:rsidRPr="005A30BB">
        <w:rPr>
          <w:rFonts w:ascii="Garamond" w:hAnsi="Garamond" w:cs="Calibri"/>
        </w:rPr>
        <w:t xml:space="preserve"> k SP – Opis predmetu zákazky k</w:t>
      </w:r>
      <w:r>
        <w:rPr>
          <w:rFonts w:ascii="Garamond" w:hAnsi="Garamond" w:cs="Calibri"/>
        </w:rPr>
        <w:t> </w:t>
      </w:r>
      <w:r w:rsidRPr="005A30BB">
        <w:rPr>
          <w:rFonts w:ascii="Garamond" w:hAnsi="Garamond" w:cs="Calibri"/>
        </w:rPr>
        <w:t>PZ</w:t>
      </w:r>
      <w:r>
        <w:rPr>
          <w:rFonts w:ascii="Garamond" w:hAnsi="Garamond" w:cs="Calibri"/>
        </w:rPr>
        <w:t>4</w:t>
      </w:r>
    </w:p>
    <w:p w14:paraId="601D1E25" w14:textId="77777777"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2a k SP – Návrh na plnenie kritéria k PZ1</w:t>
      </w:r>
    </w:p>
    <w:p w14:paraId="07E00BA1" w14:textId="03D76A9D"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2</w:t>
      </w:r>
      <w:r>
        <w:rPr>
          <w:rFonts w:ascii="Garamond" w:hAnsi="Garamond" w:cs="Calibri"/>
        </w:rPr>
        <w:t>b</w:t>
      </w:r>
      <w:r w:rsidRPr="005A30BB">
        <w:rPr>
          <w:rFonts w:ascii="Garamond" w:hAnsi="Garamond" w:cs="Calibri"/>
        </w:rPr>
        <w:t xml:space="preserve"> k SP – Návrh na plnenie kritéria k</w:t>
      </w:r>
      <w:r>
        <w:rPr>
          <w:rFonts w:ascii="Garamond" w:hAnsi="Garamond" w:cs="Calibri"/>
        </w:rPr>
        <w:t> </w:t>
      </w:r>
      <w:r w:rsidRPr="005A30BB">
        <w:rPr>
          <w:rFonts w:ascii="Garamond" w:hAnsi="Garamond" w:cs="Calibri"/>
        </w:rPr>
        <w:t>PZ</w:t>
      </w:r>
      <w:r>
        <w:rPr>
          <w:rFonts w:ascii="Garamond" w:hAnsi="Garamond" w:cs="Calibri"/>
        </w:rPr>
        <w:t>2</w:t>
      </w:r>
    </w:p>
    <w:p w14:paraId="25CADB53" w14:textId="7CEFC0DC" w:rsidR="002C79C4" w:rsidRPr="005A30BB" w:rsidRDefault="002C79C4" w:rsidP="00CC618A">
      <w:pPr>
        <w:pStyle w:val="Odsekzoznamu"/>
        <w:numPr>
          <w:ilvl w:val="0"/>
          <w:numId w:val="12"/>
        </w:numPr>
        <w:spacing w:after="240"/>
        <w:ind w:left="714" w:hanging="357"/>
        <w:rPr>
          <w:rFonts w:ascii="Garamond" w:hAnsi="Garamond" w:cs="Calibri"/>
        </w:rPr>
      </w:pPr>
      <w:r w:rsidRPr="005A30BB">
        <w:rPr>
          <w:rFonts w:ascii="Garamond" w:hAnsi="Garamond" w:cs="Calibri"/>
        </w:rPr>
        <w:t xml:space="preserve">Príloha č. </w:t>
      </w:r>
      <w:r w:rsidR="00D83AD5" w:rsidRPr="005A30BB">
        <w:rPr>
          <w:rFonts w:ascii="Garamond" w:hAnsi="Garamond" w:cs="Calibri"/>
        </w:rPr>
        <w:t>2</w:t>
      </w:r>
      <w:r w:rsidR="009E24A3">
        <w:rPr>
          <w:rFonts w:ascii="Garamond" w:hAnsi="Garamond" w:cs="Calibri"/>
        </w:rPr>
        <w:t>c</w:t>
      </w:r>
      <w:r w:rsidR="00B67745" w:rsidRPr="005A30BB">
        <w:rPr>
          <w:rFonts w:ascii="Garamond" w:hAnsi="Garamond" w:cs="Calibri"/>
        </w:rPr>
        <w:t xml:space="preserve"> </w:t>
      </w:r>
      <w:r w:rsidR="000506F1"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Návrh na plnenie kritéria</w:t>
      </w:r>
      <w:r w:rsidR="009416E9" w:rsidRPr="005A30BB">
        <w:rPr>
          <w:rFonts w:ascii="Garamond" w:hAnsi="Garamond" w:cs="Calibri"/>
        </w:rPr>
        <w:t xml:space="preserve"> k</w:t>
      </w:r>
      <w:r w:rsidR="009E24A3">
        <w:rPr>
          <w:rFonts w:ascii="Garamond" w:hAnsi="Garamond" w:cs="Calibri"/>
        </w:rPr>
        <w:t> </w:t>
      </w:r>
      <w:r w:rsidR="009416E9" w:rsidRPr="005A30BB">
        <w:rPr>
          <w:rFonts w:ascii="Garamond" w:hAnsi="Garamond" w:cs="Calibri"/>
        </w:rPr>
        <w:t>PZ</w:t>
      </w:r>
      <w:r w:rsidR="009E24A3">
        <w:rPr>
          <w:rFonts w:ascii="Garamond" w:hAnsi="Garamond" w:cs="Calibri"/>
        </w:rPr>
        <w:t>3</w:t>
      </w:r>
    </w:p>
    <w:p w14:paraId="49CF1A96" w14:textId="7D217385" w:rsidR="00B67745" w:rsidRPr="005A30BB" w:rsidRDefault="00B67745" w:rsidP="00CC618A">
      <w:pPr>
        <w:pStyle w:val="Odsekzoznamu"/>
        <w:numPr>
          <w:ilvl w:val="0"/>
          <w:numId w:val="12"/>
        </w:numPr>
        <w:spacing w:after="240"/>
        <w:ind w:left="714" w:hanging="357"/>
        <w:rPr>
          <w:rFonts w:ascii="Garamond" w:hAnsi="Garamond" w:cs="Calibri"/>
        </w:rPr>
      </w:pPr>
      <w:r w:rsidRPr="005A30BB">
        <w:rPr>
          <w:rFonts w:ascii="Garamond" w:hAnsi="Garamond" w:cs="Calibri"/>
        </w:rPr>
        <w:t>Príloha č. 2</w:t>
      </w:r>
      <w:r w:rsidR="009E24A3">
        <w:rPr>
          <w:rFonts w:ascii="Garamond" w:hAnsi="Garamond" w:cs="Calibri"/>
        </w:rPr>
        <w:t>d</w:t>
      </w:r>
      <w:r w:rsidRPr="005A30BB">
        <w:rPr>
          <w:rFonts w:ascii="Garamond" w:hAnsi="Garamond" w:cs="Calibri"/>
        </w:rPr>
        <w:t xml:space="preserve"> </w:t>
      </w:r>
      <w:r w:rsidR="000506F1" w:rsidRPr="005A30BB">
        <w:rPr>
          <w:rFonts w:ascii="Garamond" w:hAnsi="Garamond" w:cs="Calibri"/>
        </w:rPr>
        <w:t xml:space="preserve">k </w:t>
      </w:r>
      <w:r w:rsidRPr="005A30BB">
        <w:rPr>
          <w:rFonts w:ascii="Garamond" w:hAnsi="Garamond" w:cs="Calibri"/>
        </w:rPr>
        <w:t>SP – Návrh na plnenie kritéria k</w:t>
      </w:r>
      <w:r w:rsidR="009E24A3">
        <w:rPr>
          <w:rFonts w:ascii="Garamond" w:hAnsi="Garamond" w:cs="Calibri"/>
        </w:rPr>
        <w:t> </w:t>
      </w:r>
      <w:r w:rsidRPr="005A30BB">
        <w:rPr>
          <w:rFonts w:ascii="Garamond" w:hAnsi="Garamond" w:cs="Calibri"/>
        </w:rPr>
        <w:t>PZ</w:t>
      </w:r>
      <w:r w:rsidR="009E24A3">
        <w:rPr>
          <w:rFonts w:ascii="Garamond" w:hAnsi="Garamond" w:cs="Calibri"/>
        </w:rPr>
        <w:t>4</w:t>
      </w:r>
    </w:p>
    <w:p w14:paraId="29B157A0" w14:textId="1AA9758C" w:rsidR="00841939" w:rsidRPr="00E81FD0" w:rsidRDefault="00841939" w:rsidP="00CC618A">
      <w:pPr>
        <w:pStyle w:val="Odsekzoznamu"/>
        <w:numPr>
          <w:ilvl w:val="0"/>
          <w:numId w:val="12"/>
        </w:numPr>
        <w:spacing w:after="240"/>
        <w:ind w:left="714" w:hanging="357"/>
        <w:rPr>
          <w:rFonts w:ascii="Calibri" w:hAnsi="Calibri" w:cs="Calibri"/>
        </w:rPr>
      </w:pPr>
      <w:r w:rsidRPr="005A30BB">
        <w:rPr>
          <w:rFonts w:ascii="Garamond" w:hAnsi="Garamond" w:cs="Calibri"/>
        </w:rPr>
        <w:t xml:space="preserve">Príloha č. </w:t>
      </w:r>
      <w:r w:rsidR="00D83AD5" w:rsidRPr="005A30BB">
        <w:rPr>
          <w:rFonts w:ascii="Garamond" w:hAnsi="Garamond" w:cs="Calibri"/>
        </w:rPr>
        <w:t>3</w:t>
      </w:r>
      <w:r w:rsidR="000506F1" w:rsidRPr="005A30BB">
        <w:rPr>
          <w:rFonts w:ascii="Garamond" w:hAnsi="Garamond" w:cs="Calibri"/>
        </w:rPr>
        <w:t xml:space="preserve">  </w:t>
      </w:r>
      <w:r w:rsidR="00600E57" w:rsidRPr="005A30BB">
        <w:rPr>
          <w:rFonts w:ascii="Garamond" w:hAnsi="Garamond" w:cs="Calibri"/>
        </w:rPr>
        <w:t xml:space="preserve"> </w:t>
      </w:r>
      <w:r w:rsidR="000506F1"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Čestné </w:t>
      </w:r>
      <w:r w:rsidRPr="007556BB">
        <w:rPr>
          <w:rFonts w:ascii="Garamond" w:hAnsi="Garamond" w:cs="Calibri"/>
        </w:rPr>
        <w:t>vyhlásenie k uplatňovaniu medzinárodných sankcií</w:t>
      </w:r>
    </w:p>
    <w:sectPr w:rsidR="00841939" w:rsidRPr="00E81FD0" w:rsidSect="007556BB">
      <w:footerReference w:type="default" r:id="rId17"/>
      <w:headerReference w:type="first" r:id="rId18"/>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0DE7" w14:textId="77777777" w:rsidR="00653E21" w:rsidRDefault="00653E21" w:rsidP="00C53A0C">
      <w:pPr>
        <w:spacing w:after="0"/>
      </w:pPr>
      <w:r>
        <w:separator/>
      </w:r>
    </w:p>
  </w:endnote>
  <w:endnote w:type="continuationSeparator" w:id="0">
    <w:p w14:paraId="2A9A7360" w14:textId="77777777" w:rsidR="00653E21" w:rsidRDefault="00653E21" w:rsidP="00C53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18307"/>
      <w:docPartObj>
        <w:docPartGallery w:val="Page Numbers (Bottom of Page)"/>
        <w:docPartUnique/>
      </w:docPartObj>
    </w:sdtPr>
    <w:sdtEndPr>
      <w:rPr>
        <w:sz w:val="16"/>
        <w:szCs w:val="16"/>
      </w:rPr>
    </w:sdtEndPr>
    <w:sdtContent>
      <w:p w14:paraId="42D7D23F" w14:textId="7F085E96" w:rsidR="004852F5" w:rsidRDefault="004852F5" w:rsidP="004852F5">
        <w:pPr>
          <w:pStyle w:val="Pta"/>
          <w:jc w:val="right"/>
        </w:pPr>
        <w:r>
          <w:t>__________________________________________________________________________________________________</w:t>
        </w:r>
      </w:p>
      <w:p w14:paraId="018088F3" w14:textId="3CD73DFA" w:rsidR="004A2998" w:rsidRPr="004852F5" w:rsidRDefault="00023DFE" w:rsidP="004852F5">
        <w:pPr>
          <w:pStyle w:val="Pta"/>
          <w:jc w:val="right"/>
          <w:rPr>
            <w:sz w:val="16"/>
            <w:szCs w:val="16"/>
          </w:rPr>
        </w:pPr>
        <w:r w:rsidRPr="007371E2">
          <w:rPr>
            <w:sz w:val="16"/>
            <w:szCs w:val="16"/>
          </w:rPr>
          <w:fldChar w:fldCharType="begin"/>
        </w:r>
        <w:r w:rsidRPr="007371E2">
          <w:rPr>
            <w:sz w:val="16"/>
            <w:szCs w:val="16"/>
          </w:rPr>
          <w:instrText>PAGE   \* MERGEFORMAT</w:instrText>
        </w:r>
        <w:r w:rsidRPr="007371E2">
          <w:rPr>
            <w:sz w:val="16"/>
            <w:szCs w:val="16"/>
          </w:rPr>
          <w:fldChar w:fldCharType="separate"/>
        </w:r>
        <w:r w:rsidRPr="007371E2">
          <w:rPr>
            <w:sz w:val="16"/>
            <w:szCs w:val="16"/>
          </w:rPr>
          <w:t>2</w:t>
        </w:r>
        <w:r w:rsidRPr="007371E2">
          <w:rPr>
            <w:sz w:val="16"/>
            <w:szCs w:val="16"/>
          </w:rPr>
          <w:fldChar w:fldCharType="end"/>
        </w:r>
      </w:p>
    </w:sdtContent>
  </w:sdt>
  <w:p w14:paraId="3C010E6D" w14:textId="249B73C0" w:rsidR="007371E2" w:rsidRPr="006745CE" w:rsidRDefault="006745CE" w:rsidP="006745CE">
    <w:pPr>
      <w:pStyle w:val="Pta"/>
      <w:jc w:val="left"/>
      <w:rPr>
        <w:rFonts w:ascii="Calibri" w:hAnsi="Calibri" w:cs="Calibri"/>
        <w:sz w:val="16"/>
        <w:szCs w:val="16"/>
      </w:rPr>
    </w:pPr>
    <w:r w:rsidRPr="00A06908">
      <w:rPr>
        <w:rFonts w:ascii="Calibri" w:hAnsi="Calibri" w:cs="Calibri"/>
        <w:sz w:val="16"/>
        <w:szCs w:val="16"/>
      </w:rPr>
      <w:t xml:space="preserve">Preprava žiakov a učiteľov na exkurzie - Výzva č. </w:t>
    </w:r>
    <w:r w:rsidR="00E00F06">
      <w:rPr>
        <w:rFonts w:ascii="Calibri" w:hAnsi="Calibri" w:cs="Calibri"/>
        <w:sz w:val="16"/>
        <w:szCs w:val="16"/>
      </w:rPr>
      <w:t>3</w:t>
    </w:r>
    <w:r w:rsidR="007556BB">
      <w:rPr>
        <w:rFonts w:ascii="Calibri" w:hAnsi="Calibri" w:cs="Calibr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C6512" w14:textId="77777777" w:rsidR="00653E21" w:rsidRDefault="00653E21" w:rsidP="00C53A0C">
      <w:pPr>
        <w:spacing w:after="0"/>
      </w:pPr>
      <w:r>
        <w:separator/>
      </w:r>
    </w:p>
  </w:footnote>
  <w:footnote w:type="continuationSeparator" w:id="0">
    <w:p w14:paraId="2D607236" w14:textId="77777777" w:rsidR="00653E21" w:rsidRDefault="00653E21" w:rsidP="00C53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EC31" w14:textId="16E8A21D" w:rsidR="00B208E8" w:rsidRDefault="005A30BB" w:rsidP="00CE4239">
    <w:pPr>
      <w:pStyle w:val="Hlavika"/>
      <w:tabs>
        <w:tab w:val="clear" w:pos="4536"/>
        <w:tab w:val="clear" w:pos="9072"/>
        <w:tab w:val="left" w:pos="5550"/>
      </w:tabs>
    </w:pPr>
    <w:r>
      <w:rPr>
        <w:noProof/>
      </w:rPr>
      <w:drawing>
        <wp:anchor distT="0" distB="0" distL="114300" distR="114300" simplePos="0" relativeHeight="251659264" behindDoc="1" locked="0" layoutInCell="1" allowOverlap="1" wp14:anchorId="75A00028" wp14:editId="2D04CE24">
          <wp:simplePos x="0" y="0"/>
          <wp:positionH relativeFrom="page">
            <wp:align>right</wp:align>
          </wp:positionH>
          <wp:positionV relativeFrom="paragraph">
            <wp:posOffset>-831215</wp:posOffset>
          </wp:positionV>
          <wp:extent cx="7616385" cy="10909935"/>
          <wp:effectExtent l="0" t="0" r="3810" b="5715"/>
          <wp:wrapNone/>
          <wp:docPr id="185716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603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16385" cy="10909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22"/>
    <w:multiLevelType w:val="hybridMultilevel"/>
    <w:tmpl w:val="FC1AF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91B47B6"/>
    <w:multiLevelType w:val="multilevel"/>
    <w:tmpl w:val="9A7058FE"/>
    <w:lvl w:ilvl="0">
      <w:start w:val="1"/>
      <w:numFmt w:val="decimal"/>
      <w:lvlText w:val="%1."/>
      <w:lvlJc w:val="left"/>
      <w:pPr>
        <w:ind w:left="360" w:hanging="360"/>
      </w:pPr>
      <w:rPr>
        <w:rFonts w:ascii="Garamond" w:hAnsi="Garamond"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682DCC"/>
    <w:multiLevelType w:val="multilevel"/>
    <w:tmpl w:val="5DD65A4E"/>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8" w15:restartNumberingAfterBreak="0">
    <w:nsid w:val="451B67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0A7857"/>
    <w:multiLevelType w:val="hybridMultilevel"/>
    <w:tmpl w:val="E1EE0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0221C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60F15B07"/>
    <w:multiLevelType w:val="hybridMultilevel"/>
    <w:tmpl w:val="60AE894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3F33D37"/>
    <w:multiLevelType w:val="hybridMultilevel"/>
    <w:tmpl w:val="DCBE18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72AE5AED"/>
    <w:multiLevelType w:val="multilevel"/>
    <w:tmpl w:val="3BA6D11C"/>
    <w:lvl w:ilvl="0">
      <w:start w:val="1"/>
      <w:numFmt w:val="decimal"/>
      <w:lvlText w:val="%1."/>
      <w:lvlJc w:val="left"/>
      <w:pPr>
        <w:ind w:left="360" w:hanging="360"/>
      </w:pPr>
      <w:rPr>
        <w:rFonts w:hint="default"/>
        <w:color w:val="000000"/>
        <w:sz w:val="22"/>
        <w:szCs w:val="22"/>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99171E5"/>
    <w:multiLevelType w:val="hybridMultilevel"/>
    <w:tmpl w:val="43580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4"/>
  </w:num>
  <w:num w:numId="2" w16cid:durableId="1524636700">
    <w:abstractNumId w:val="1"/>
  </w:num>
  <w:num w:numId="3" w16cid:durableId="517699779">
    <w:abstractNumId w:val="4"/>
  </w:num>
  <w:num w:numId="4" w16cid:durableId="1870990050">
    <w:abstractNumId w:val="3"/>
  </w:num>
  <w:num w:numId="5" w16cid:durableId="1939562868">
    <w:abstractNumId w:val="11"/>
  </w:num>
  <w:num w:numId="6" w16cid:durableId="866331072">
    <w:abstractNumId w:val="5"/>
  </w:num>
  <w:num w:numId="7" w16cid:durableId="1214193767">
    <w:abstractNumId w:val="7"/>
  </w:num>
  <w:num w:numId="8" w16cid:durableId="1115370269">
    <w:abstractNumId w:val="16"/>
  </w:num>
  <w:num w:numId="9" w16cid:durableId="1922565414">
    <w:abstractNumId w:val="8"/>
  </w:num>
  <w:num w:numId="10" w16cid:durableId="274096953">
    <w:abstractNumId w:val="6"/>
  </w:num>
  <w:num w:numId="11" w16cid:durableId="1988783644">
    <w:abstractNumId w:val="15"/>
  </w:num>
  <w:num w:numId="12" w16cid:durableId="1404375163">
    <w:abstractNumId w:val="0"/>
  </w:num>
  <w:num w:numId="13" w16cid:durableId="796610009">
    <w:abstractNumId w:val="9"/>
  </w:num>
  <w:num w:numId="14" w16cid:durableId="304629063">
    <w:abstractNumId w:val="10"/>
  </w:num>
  <w:num w:numId="15" w16cid:durableId="1572084017">
    <w:abstractNumId w:val="2"/>
  </w:num>
  <w:num w:numId="16" w16cid:durableId="2135443398">
    <w:abstractNumId w:val="12"/>
  </w:num>
  <w:num w:numId="17" w16cid:durableId="2057855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0C"/>
    <w:rsid w:val="00003297"/>
    <w:rsid w:val="000100B9"/>
    <w:rsid w:val="00012662"/>
    <w:rsid w:val="00020653"/>
    <w:rsid w:val="00023DFE"/>
    <w:rsid w:val="00032470"/>
    <w:rsid w:val="00032C71"/>
    <w:rsid w:val="00042666"/>
    <w:rsid w:val="000506F1"/>
    <w:rsid w:val="00050DC9"/>
    <w:rsid w:val="00052632"/>
    <w:rsid w:val="00053119"/>
    <w:rsid w:val="00053BDE"/>
    <w:rsid w:val="00054214"/>
    <w:rsid w:val="0005718F"/>
    <w:rsid w:val="00063B8A"/>
    <w:rsid w:val="000642CE"/>
    <w:rsid w:val="000671C4"/>
    <w:rsid w:val="0007028F"/>
    <w:rsid w:val="00073859"/>
    <w:rsid w:val="00074475"/>
    <w:rsid w:val="00081E92"/>
    <w:rsid w:val="00084C7E"/>
    <w:rsid w:val="00084DDF"/>
    <w:rsid w:val="00086E93"/>
    <w:rsid w:val="00087631"/>
    <w:rsid w:val="000916E6"/>
    <w:rsid w:val="0009196F"/>
    <w:rsid w:val="000A03FC"/>
    <w:rsid w:val="000A07FC"/>
    <w:rsid w:val="000A372E"/>
    <w:rsid w:val="000A75EB"/>
    <w:rsid w:val="000B0685"/>
    <w:rsid w:val="000B24C8"/>
    <w:rsid w:val="000C1FFA"/>
    <w:rsid w:val="000C59CE"/>
    <w:rsid w:val="000C724F"/>
    <w:rsid w:val="000D0763"/>
    <w:rsid w:val="000D3D97"/>
    <w:rsid w:val="000D627B"/>
    <w:rsid w:val="000E5BAE"/>
    <w:rsid w:val="000F1B68"/>
    <w:rsid w:val="000F3EB3"/>
    <w:rsid w:val="001020BD"/>
    <w:rsid w:val="00102928"/>
    <w:rsid w:val="00107108"/>
    <w:rsid w:val="001126CE"/>
    <w:rsid w:val="001133EA"/>
    <w:rsid w:val="00122F42"/>
    <w:rsid w:val="00124154"/>
    <w:rsid w:val="0012594E"/>
    <w:rsid w:val="00136C90"/>
    <w:rsid w:val="001371E9"/>
    <w:rsid w:val="00137310"/>
    <w:rsid w:val="00140838"/>
    <w:rsid w:val="00140EB7"/>
    <w:rsid w:val="00147CF8"/>
    <w:rsid w:val="00150891"/>
    <w:rsid w:val="001530E7"/>
    <w:rsid w:val="001574FD"/>
    <w:rsid w:val="00162A2B"/>
    <w:rsid w:val="001645D3"/>
    <w:rsid w:val="001646EE"/>
    <w:rsid w:val="0016636E"/>
    <w:rsid w:val="00167576"/>
    <w:rsid w:val="0016780A"/>
    <w:rsid w:val="00170FDF"/>
    <w:rsid w:val="00171737"/>
    <w:rsid w:val="00172703"/>
    <w:rsid w:val="00180CEA"/>
    <w:rsid w:val="00185CBA"/>
    <w:rsid w:val="0018632D"/>
    <w:rsid w:val="00192308"/>
    <w:rsid w:val="001A4B98"/>
    <w:rsid w:val="001A7194"/>
    <w:rsid w:val="001B259F"/>
    <w:rsid w:val="001C699F"/>
    <w:rsid w:val="001D4303"/>
    <w:rsid w:val="001D6199"/>
    <w:rsid w:val="001E515A"/>
    <w:rsid w:val="001E5DE0"/>
    <w:rsid w:val="001E7D7E"/>
    <w:rsid w:val="001F1E69"/>
    <w:rsid w:val="001F543C"/>
    <w:rsid w:val="001F7139"/>
    <w:rsid w:val="001F7DED"/>
    <w:rsid w:val="002011A1"/>
    <w:rsid w:val="00203298"/>
    <w:rsid w:val="002046D3"/>
    <w:rsid w:val="002062B0"/>
    <w:rsid w:val="0020714D"/>
    <w:rsid w:val="00207D24"/>
    <w:rsid w:val="002127F0"/>
    <w:rsid w:val="002146D4"/>
    <w:rsid w:val="00215139"/>
    <w:rsid w:val="00215AE6"/>
    <w:rsid w:val="00215B00"/>
    <w:rsid w:val="002161F1"/>
    <w:rsid w:val="00220D99"/>
    <w:rsid w:val="00222564"/>
    <w:rsid w:val="002228DA"/>
    <w:rsid w:val="00227A62"/>
    <w:rsid w:val="00230815"/>
    <w:rsid w:val="00232CAD"/>
    <w:rsid w:val="002344F0"/>
    <w:rsid w:val="00235CF3"/>
    <w:rsid w:val="0024028B"/>
    <w:rsid w:val="00243905"/>
    <w:rsid w:val="00244205"/>
    <w:rsid w:val="00245DB5"/>
    <w:rsid w:val="002513AA"/>
    <w:rsid w:val="0025269E"/>
    <w:rsid w:val="00254151"/>
    <w:rsid w:val="00261946"/>
    <w:rsid w:val="00261BD8"/>
    <w:rsid w:val="00262EFB"/>
    <w:rsid w:val="002637CE"/>
    <w:rsid w:val="00263DC1"/>
    <w:rsid w:val="0026460E"/>
    <w:rsid w:val="0026523B"/>
    <w:rsid w:val="002663FB"/>
    <w:rsid w:val="002664F5"/>
    <w:rsid w:val="002675C9"/>
    <w:rsid w:val="002679C5"/>
    <w:rsid w:val="00267AE9"/>
    <w:rsid w:val="00270C9C"/>
    <w:rsid w:val="00270FD4"/>
    <w:rsid w:val="00275DFC"/>
    <w:rsid w:val="00275E90"/>
    <w:rsid w:val="00276D9E"/>
    <w:rsid w:val="00286259"/>
    <w:rsid w:val="002873D8"/>
    <w:rsid w:val="00291244"/>
    <w:rsid w:val="0029187B"/>
    <w:rsid w:val="00293F9F"/>
    <w:rsid w:val="002943FC"/>
    <w:rsid w:val="00294C1C"/>
    <w:rsid w:val="00295849"/>
    <w:rsid w:val="002A24B1"/>
    <w:rsid w:val="002A3208"/>
    <w:rsid w:val="002A74D9"/>
    <w:rsid w:val="002A7D68"/>
    <w:rsid w:val="002B33E6"/>
    <w:rsid w:val="002B42F8"/>
    <w:rsid w:val="002B43BC"/>
    <w:rsid w:val="002C10B7"/>
    <w:rsid w:val="002C1E5C"/>
    <w:rsid w:val="002C200B"/>
    <w:rsid w:val="002C385E"/>
    <w:rsid w:val="002C54EA"/>
    <w:rsid w:val="002C5C4A"/>
    <w:rsid w:val="002C5D0F"/>
    <w:rsid w:val="002C77F8"/>
    <w:rsid w:val="002C79C4"/>
    <w:rsid w:val="002D0E62"/>
    <w:rsid w:val="002E1B7F"/>
    <w:rsid w:val="002E1E39"/>
    <w:rsid w:val="002F24E5"/>
    <w:rsid w:val="002F7D5F"/>
    <w:rsid w:val="00301EF1"/>
    <w:rsid w:val="00305E50"/>
    <w:rsid w:val="0031278D"/>
    <w:rsid w:val="0032332A"/>
    <w:rsid w:val="0033156B"/>
    <w:rsid w:val="003360E3"/>
    <w:rsid w:val="00336A7D"/>
    <w:rsid w:val="0033778B"/>
    <w:rsid w:val="00341116"/>
    <w:rsid w:val="00341EDC"/>
    <w:rsid w:val="00342ADA"/>
    <w:rsid w:val="00345AD0"/>
    <w:rsid w:val="00345F4E"/>
    <w:rsid w:val="0035349D"/>
    <w:rsid w:val="00357F8A"/>
    <w:rsid w:val="00360BB5"/>
    <w:rsid w:val="003615BC"/>
    <w:rsid w:val="003645E4"/>
    <w:rsid w:val="00367885"/>
    <w:rsid w:val="00375E5C"/>
    <w:rsid w:val="00382894"/>
    <w:rsid w:val="00392302"/>
    <w:rsid w:val="00392A99"/>
    <w:rsid w:val="00395277"/>
    <w:rsid w:val="003A0983"/>
    <w:rsid w:val="003A60E1"/>
    <w:rsid w:val="003A6EF1"/>
    <w:rsid w:val="003B0826"/>
    <w:rsid w:val="003B15B6"/>
    <w:rsid w:val="003B2F87"/>
    <w:rsid w:val="003B730B"/>
    <w:rsid w:val="003C638B"/>
    <w:rsid w:val="003C64D8"/>
    <w:rsid w:val="003D150D"/>
    <w:rsid w:val="003D33C5"/>
    <w:rsid w:val="003E264C"/>
    <w:rsid w:val="003E2DDE"/>
    <w:rsid w:val="003E3852"/>
    <w:rsid w:val="003E5888"/>
    <w:rsid w:val="003E5BBF"/>
    <w:rsid w:val="003F10B4"/>
    <w:rsid w:val="003F247C"/>
    <w:rsid w:val="003F5AB2"/>
    <w:rsid w:val="004023F9"/>
    <w:rsid w:val="0040437F"/>
    <w:rsid w:val="0041026E"/>
    <w:rsid w:val="00413D8D"/>
    <w:rsid w:val="00415573"/>
    <w:rsid w:val="004171C9"/>
    <w:rsid w:val="004250B1"/>
    <w:rsid w:val="00431E17"/>
    <w:rsid w:val="00434B18"/>
    <w:rsid w:val="0043567E"/>
    <w:rsid w:val="0043732B"/>
    <w:rsid w:val="00437DA1"/>
    <w:rsid w:val="00450DE1"/>
    <w:rsid w:val="00452BC0"/>
    <w:rsid w:val="00452CF4"/>
    <w:rsid w:val="0045356E"/>
    <w:rsid w:val="0045417B"/>
    <w:rsid w:val="00454F91"/>
    <w:rsid w:val="00460B8A"/>
    <w:rsid w:val="00460C29"/>
    <w:rsid w:val="004728E0"/>
    <w:rsid w:val="00477069"/>
    <w:rsid w:val="004800AC"/>
    <w:rsid w:val="00483621"/>
    <w:rsid w:val="004852F5"/>
    <w:rsid w:val="004856AB"/>
    <w:rsid w:val="00486C84"/>
    <w:rsid w:val="00486EE9"/>
    <w:rsid w:val="004A2998"/>
    <w:rsid w:val="004B0DD0"/>
    <w:rsid w:val="004B2209"/>
    <w:rsid w:val="004B24FD"/>
    <w:rsid w:val="004B4E3E"/>
    <w:rsid w:val="004B4EE6"/>
    <w:rsid w:val="004B6431"/>
    <w:rsid w:val="004C37B3"/>
    <w:rsid w:val="004C63FF"/>
    <w:rsid w:val="004C7ED3"/>
    <w:rsid w:val="004D0332"/>
    <w:rsid w:val="004D42C4"/>
    <w:rsid w:val="004D63B9"/>
    <w:rsid w:val="004E7F49"/>
    <w:rsid w:val="004F14A5"/>
    <w:rsid w:val="004F2987"/>
    <w:rsid w:val="004F5590"/>
    <w:rsid w:val="004F707F"/>
    <w:rsid w:val="004F70A4"/>
    <w:rsid w:val="00500E90"/>
    <w:rsid w:val="005026D3"/>
    <w:rsid w:val="00504B8D"/>
    <w:rsid w:val="00511270"/>
    <w:rsid w:val="0051746F"/>
    <w:rsid w:val="0052076B"/>
    <w:rsid w:val="0052305D"/>
    <w:rsid w:val="00524443"/>
    <w:rsid w:val="00531938"/>
    <w:rsid w:val="005338D1"/>
    <w:rsid w:val="00536CC2"/>
    <w:rsid w:val="005377DB"/>
    <w:rsid w:val="0054248A"/>
    <w:rsid w:val="0054563E"/>
    <w:rsid w:val="00554D9C"/>
    <w:rsid w:val="0055532A"/>
    <w:rsid w:val="00555EEF"/>
    <w:rsid w:val="00555F96"/>
    <w:rsid w:val="005601B1"/>
    <w:rsid w:val="005624BE"/>
    <w:rsid w:val="00562BFE"/>
    <w:rsid w:val="00563BC2"/>
    <w:rsid w:val="00563F8B"/>
    <w:rsid w:val="00581555"/>
    <w:rsid w:val="00582D1A"/>
    <w:rsid w:val="00591631"/>
    <w:rsid w:val="00592996"/>
    <w:rsid w:val="005936D9"/>
    <w:rsid w:val="0059648D"/>
    <w:rsid w:val="005968DA"/>
    <w:rsid w:val="00596D9A"/>
    <w:rsid w:val="00596FBD"/>
    <w:rsid w:val="00597CCA"/>
    <w:rsid w:val="005A30BB"/>
    <w:rsid w:val="005A68DE"/>
    <w:rsid w:val="005B5254"/>
    <w:rsid w:val="005C1F29"/>
    <w:rsid w:val="005C325F"/>
    <w:rsid w:val="005C3904"/>
    <w:rsid w:val="005C4B91"/>
    <w:rsid w:val="005C742B"/>
    <w:rsid w:val="005C7D8B"/>
    <w:rsid w:val="005D072F"/>
    <w:rsid w:val="005D314B"/>
    <w:rsid w:val="005D4C61"/>
    <w:rsid w:val="005D5287"/>
    <w:rsid w:val="005D6A4E"/>
    <w:rsid w:val="005D6D3E"/>
    <w:rsid w:val="005E0E42"/>
    <w:rsid w:val="005E1A86"/>
    <w:rsid w:val="005F2458"/>
    <w:rsid w:val="005F61DF"/>
    <w:rsid w:val="005F666D"/>
    <w:rsid w:val="006001B1"/>
    <w:rsid w:val="0060053B"/>
    <w:rsid w:val="006005C7"/>
    <w:rsid w:val="00600C76"/>
    <w:rsid w:val="00600E57"/>
    <w:rsid w:val="00603814"/>
    <w:rsid w:val="006042C0"/>
    <w:rsid w:val="00611835"/>
    <w:rsid w:val="00612006"/>
    <w:rsid w:val="00615D73"/>
    <w:rsid w:val="00617590"/>
    <w:rsid w:val="0062246C"/>
    <w:rsid w:val="00622B64"/>
    <w:rsid w:val="00624137"/>
    <w:rsid w:val="00626A89"/>
    <w:rsid w:val="006363DC"/>
    <w:rsid w:val="006379C8"/>
    <w:rsid w:val="006403BF"/>
    <w:rsid w:val="00644D74"/>
    <w:rsid w:val="00645E63"/>
    <w:rsid w:val="00653E21"/>
    <w:rsid w:val="00654213"/>
    <w:rsid w:val="00654E8C"/>
    <w:rsid w:val="006559F1"/>
    <w:rsid w:val="0066603E"/>
    <w:rsid w:val="00667B2B"/>
    <w:rsid w:val="00670F32"/>
    <w:rsid w:val="006716B1"/>
    <w:rsid w:val="00672D9D"/>
    <w:rsid w:val="00673900"/>
    <w:rsid w:val="006745CE"/>
    <w:rsid w:val="00677D69"/>
    <w:rsid w:val="006841CD"/>
    <w:rsid w:val="00684632"/>
    <w:rsid w:val="00690B49"/>
    <w:rsid w:val="00692074"/>
    <w:rsid w:val="006A09B1"/>
    <w:rsid w:val="006A0CEF"/>
    <w:rsid w:val="006A2C2E"/>
    <w:rsid w:val="006A4D5A"/>
    <w:rsid w:val="006A5E9E"/>
    <w:rsid w:val="006A75B5"/>
    <w:rsid w:val="006B1F35"/>
    <w:rsid w:val="006B4AA6"/>
    <w:rsid w:val="006C0FE9"/>
    <w:rsid w:val="006C6718"/>
    <w:rsid w:val="006D014F"/>
    <w:rsid w:val="006D0AB0"/>
    <w:rsid w:val="006D36BB"/>
    <w:rsid w:val="006D668C"/>
    <w:rsid w:val="006E1226"/>
    <w:rsid w:val="006E38F9"/>
    <w:rsid w:val="006E5D49"/>
    <w:rsid w:val="006E605A"/>
    <w:rsid w:val="006E7FD7"/>
    <w:rsid w:val="006F360A"/>
    <w:rsid w:val="006F4E18"/>
    <w:rsid w:val="006F6723"/>
    <w:rsid w:val="006F68D8"/>
    <w:rsid w:val="00700D9F"/>
    <w:rsid w:val="00701DD0"/>
    <w:rsid w:val="00710A46"/>
    <w:rsid w:val="00711C1F"/>
    <w:rsid w:val="00711CDC"/>
    <w:rsid w:val="00717337"/>
    <w:rsid w:val="007262AD"/>
    <w:rsid w:val="00730000"/>
    <w:rsid w:val="007371E2"/>
    <w:rsid w:val="007373FF"/>
    <w:rsid w:val="007410E3"/>
    <w:rsid w:val="00742748"/>
    <w:rsid w:val="00743E24"/>
    <w:rsid w:val="007447A6"/>
    <w:rsid w:val="00747F4C"/>
    <w:rsid w:val="0075230F"/>
    <w:rsid w:val="007554F0"/>
    <w:rsid w:val="007556BB"/>
    <w:rsid w:val="00757D49"/>
    <w:rsid w:val="00761ABA"/>
    <w:rsid w:val="00762265"/>
    <w:rsid w:val="0076587F"/>
    <w:rsid w:val="00766164"/>
    <w:rsid w:val="00775392"/>
    <w:rsid w:val="00775CA0"/>
    <w:rsid w:val="0077685A"/>
    <w:rsid w:val="00777840"/>
    <w:rsid w:val="007815B0"/>
    <w:rsid w:val="007819B5"/>
    <w:rsid w:val="00781D53"/>
    <w:rsid w:val="00782B20"/>
    <w:rsid w:val="00782FCA"/>
    <w:rsid w:val="00783F07"/>
    <w:rsid w:val="00784829"/>
    <w:rsid w:val="007852E0"/>
    <w:rsid w:val="00785784"/>
    <w:rsid w:val="00786C1B"/>
    <w:rsid w:val="00797334"/>
    <w:rsid w:val="007A12E8"/>
    <w:rsid w:val="007A4B94"/>
    <w:rsid w:val="007A4E4B"/>
    <w:rsid w:val="007A7C79"/>
    <w:rsid w:val="007B3E09"/>
    <w:rsid w:val="007B5D1B"/>
    <w:rsid w:val="007C0973"/>
    <w:rsid w:val="007C13B4"/>
    <w:rsid w:val="007C171E"/>
    <w:rsid w:val="007D26A4"/>
    <w:rsid w:val="007D7507"/>
    <w:rsid w:val="007E1FAF"/>
    <w:rsid w:val="007E42E0"/>
    <w:rsid w:val="007E6D7B"/>
    <w:rsid w:val="007F19B7"/>
    <w:rsid w:val="007F2D53"/>
    <w:rsid w:val="008003DB"/>
    <w:rsid w:val="0080178F"/>
    <w:rsid w:val="008057EF"/>
    <w:rsid w:val="0080660C"/>
    <w:rsid w:val="00812BF0"/>
    <w:rsid w:val="00812C2A"/>
    <w:rsid w:val="008130F7"/>
    <w:rsid w:val="00814FCB"/>
    <w:rsid w:val="00826587"/>
    <w:rsid w:val="00827F62"/>
    <w:rsid w:val="0083250C"/>
    <w:rsid w:val="00837B23"/>
    <w:rsid w:val="00841939"/>
    <w:rsid w:val="00846023"/>
    <w:rsid w:val="008472FF"/>
    <w:rsid w:val="00850CA8"/>
    <w:rsid w:val="00852A14"/>
    <w:rsid w:val="008541D5"/>
    <w:rsid w:val="00861BC9"/>
    <w:rsid w:val="00863CDD"/>
    <w:rsid w:val="00864B47"/>
    <w:rsid w:val="00865430"/>
    <w:rsid w:val="00870387"/>
    <w:rsid w:val="00873F41"/>
    <w:rsid w:val="00874096"/>
    <w:rsid w:val="008755AD"/>
    <w:rsid w:val="008775B9"/>
    <w:rsid w:val="00880579"/>
    <w:rsid w:val="0088185A"/>
    <w:rsid w:val="00881DAF"/>
    <w:rsid w:val="00882122"/>
    <w:rsid w:val="008904CC"/>
    <w:rsid w:val="008931D7"/>
    <w:rsid w:val="0089381B"/>
    <w:rsid w:val="00895422"/>
    <w:rsid w:val="00895844"/>
    <w:rsid w:val="008A67FE"/>
    <w:rsid w:val="008B08AC"/>
    <w:rsid w:val="008C076A"/>
    <w:rsid w:val="008C106F"/>
    <w:rsid w:val="008C73F8"/>
    <w:rsid w:val="008D3793"/>
    <w:rsid w:val="008E38AD"/>
    <w:rsid w:val="008E558A"/>
    <w:rsid w:val="008F30EB"/>
    <w:rsid w:val="008F54A3"/>
    <w:rsid w:val="0091304D"/>
    <w:rsid w:val="0091518E"/>
    <w:rsid w:val="00915D7E"/>
    <w:rsid w:val="009163F9"/>
    <w:rsid w:val="00925D29"/>
    <w:rsid w:val="00926A1D"/>
    <w:rsid w:val="00932169"/>
    <w:rsid w:val="00934547"/>
    <w:rsid w:val="009368E3"/>
    <w:rsid w:val="00941037"/>
    <w:rsid w:val="009416E9"/>
    <w:rsid w:val="00941976"/>
    <w:rsid w:val="00945FC8"/>
    <w:rsid w:val="0094656B"/>
    <w:rsid w:val="00946725"/>
    <w:rsid w:val="0094699E"/>
    <w:rsid w:val="00950637"/>
    <w:rsid w:val="0095344B"/>
    <w:rsid w:val="00954890"/>
    <w:rsid w:val="0095690A"/>
    <w:rsid w:val="009569B9"/>
    <w:rsid w:val="00962634"/>
    <w:rsid w:val="00965A91"/>
    <w:rsid w:val="00975E15"/>
    <w:rsid w:val="00980793"/>
    <w:rsid w:val="00981DE9"/>
    <w:rsid w:val="009849CC"/>
    <w:rsid w:val="00987B2F"/>
    <w:rsid w:val="00987CD7"/>
    <w:rsid w:val="0099258F"/>
    <w:rsid w:val="00993E23"/>
    <w:rsid w:val="00997C01"/>
    <w:rsid w:val="009A099D"/>
    <w:rsid w:val="009A1301"/>
    <w:rsid w:val="009B1B7E"/>
    <w:rsid w:val="009C0BCD"/>
    <w:rsid w:val="009C193F"/>
    <w:rsid w:val="009C7857"/>
    <w:rsid w:val="009D4500"/>
    <w:rsid w:val="009D6066"/>
    <w:rsid w:val="009D64CC"/>
    <w:rsid w:val="009E24A3"/>
    <w:rsid w:val="009E2B90"/>
    <w:rsid w:val="009E2D99"/>
    <w:rsid w:val="009E34F5"/>
    <w:rsid w:val="009E4C4F"/>
    <w:rsid w:val="009E69EF"/>
    <w:rsid w:val="009F5EBB"/>
    <w:rsid w:val="009F6B7E"/>
    <w:rsid w:val="009F758E"/>
    <w:rsid w:val="00A05910"/>
    <w:rsid w:val="00A064FB"/>
    <w:rsid w:val="00A06908"/>
    <w:rsid w:val="00A11BC7"/>
    <w:rsid w:val="00A12A90"/>
    <w:rsid w:val="00A12B99"/>
    <w:rsid w:val="00A1433B"/>
    <w:rsid w:val="00A20409"/>
    <w:rsid w:val="00A2242F"/>
    <w:rsid w:val="00A25712"/>
    <w:rsid w:val="00A27DFB"/>
    <w:rsid w:val="00A30963"/>
    <w:rsid w:val="00A32DE8"/>
    <w:rsid w:val="00A34838"/>
    <w:rsid w:val="00A35052"/>
    <w:rsid w:val="00A363E7"/>
    <w:rsid w:val="00A36B73"/>
    <w:rsid w:val="00A36D4C"/>
    <w:rsid w:val="00A42B8B"/>
    <w:rsid w:val="00A46742"/>
    <w:rsid w:val="00A50BA3"/>
    <w:rsid w:val="00A51DDB"/>
    <w:rsid w:val="00A617A9"/>
    <w:rsid w:val="00A655F2"/>
    <w:rsid w:val="00A7033E"/>
    <w:rsid w:val="00A70B05"/>
    <w:rsid w:val="00A741C4"/>
    <w:rsid w:val="00A77583"/>
    <w:rsid w:val="00A8142D"/>
    <w:rsid w:val="00A86E23"/>
    <w:rsid w:val="00A8776F"/>
    <w:rsid w:val="00A905C4"/>
    <w:rsid w:val="00A932F7"/>
    <w:rsid w:val="00A9445A"/>
    <w:rsid w:val="00AA24DA"/>
    <w:rsid w:val="00AA5437"/>
    <w:rsid w:val="00AA5578"/>
    <w:rsid w:val="00AB0DF4"/>
    <w:rsid w:val="00AB266D"/>
    <w:rsid w:val="00AB5CFB"/>
    <w:rsid w:val="00AC0E94"/>
    <w:rsid w:val="00AC122C"/>
    <w:rsid w:val="00AC2674"/>
    <w:rsid w:val="00AC7F5B"/>
    <w:rsid w:val="00AD079D"/>
    <w:rsid w:val="00AD6661"/>
    <w:rsid w:val="00AD6C0C"/>
    <w:rsid w:val="00AE4F66"/>
    <w:rsid w:val="00AF3C43"/>
    <w:rsid w:val="00AF638C"/>
    <w:rsid w:val="00AF7E2B"/>
    <w:rsid w:val="00B013C0"/>
    <w:rsid w:val="00B015D0"/>
    <w:rsid w:val="00B058E6"/>
    <w:rsid w:val="00B148CA"/>
    <w:rsid w:val="00B208E8"/>
    <w:rsid w:val="00B21CA6"/>
    <w:rsid w:val="00B2490C"/>
    <w:rsid w:val="00B2646C"/>
    <w:rsid w:val="00B266F2"/>
    <w:rsid w:val="00B26EF8"/>
    <w:rsid w:val="00B300BC"/>
    <w:rsid w:val="00B328DA"/>
    <w:rsid w:val="00B360F3"/>
    <w:rsid w:val="00B36E63"/>
    <w:rsid w:val="00B370C3"/>
    <w:rsid w:val="00B37D5B"/>
    <w:rsid w:val="00B407DB"/>
    <w:rsid w:val="00B42B9B"/>
    <w:rsid w:val="00B45A2A"/>
    <w:rsid w:val="00B50309"/>
    <w:rsid w:val="00B50A5D"/>
    <w:rsid w:val="00B5444C"/>
    <w:rsid w:val="00B54CCC"/>
    <w:rsid w:val="00B54FC6"/>
    <w:rsid w:val="00B5701C"/>
    <w:rsid w:val="00B61A60"/>
    <w:rsid w:val="00B621D5"/>
    <w:rsid w:val="00B64AAD"/>
    <w:rsid w:val="00B65AC0"/>
    <w:rsid w:val="00B67745"/>
    <w:rsid w:val="00B70A50"/>
    <w:rsid w:val="00B7225C"/>
    <w:rsid w:val="00B73CA0"/>
    <w:rsid w:val="00B77D9F"/>
    <w:rsid w:val="00B80DC5"/>
    <w:rsid w:val="00B84F7D"/>
    <w:rsid w:val="00B86381"/>
    <w:rsid w:val="00B86C4E"/>
    <w:rsid w:val="00B93AF5"/>
    <w:rsid w:val="00BA0E11"/>
    <w:rsid w:val="00BA47E0"/>
    <w:rsid w:val="00BA4D80"/>
    <w:rsid w:val="00BB11CC"/>
    <w:rsid w:val="00BB333F"/>
    <w:rsid w:val="00BB3882"/>
    <w:rsid w:val="00BB44CE"/>
    <w:rsid w:val="00BB52BD"/>
    <w:rsid w:val="00BC034A"/>
    <w:rsid w:val="00BC065F"/>
    <w:rsid w:val="00BC077C"/>
    <w:rsid w:val="00BC08BA"/>
    <w:rsid w:val="00BC31F4"/>
    <w:rsid w:val="00BC45C8"/>
    <w:rsid w:val="00BC6DBE"/>
    <w:rsid w:val="00BC763D"/>
    <w:rsid w:val="00BD18D1"/>
    <w:rsid w:val="00BD1D60"/>
    <w:rsid w:val="00BD3D0C"/>
    <w:rsid w:val="00BD52AC"/>
    <w:rsid w:val="00BD5CC6"/>
    <w:rsid w:val="00BD5F31"/>
    <w:rsid w:val="00BD6AAA"/>
    <w:rsid w:val="00BF14AB"/>
    <w:rsid w:val="00BF17CF"/>
    <w:rsid w:val="00BF65A6"/>
    <w:rsid w:val="00C0110C"/>
    <w:rsid w:val="00C01134"/>
    <w:rsid w:val="00C07BB7"/>
    <w:rsid w:val="00C11626"/>
    <w:rsid w:val="00C13B84"/>
    <w:rsid w:val="00C21118"/>
    <w:rsid w:val="00C223E7"/>
    <w:rsid w:val="00C313BA"/>
    <w:rsid w:val="00C34124"/>
    <w:rsid w:val="00C34D87"/>
    <w:rsid w:val="00C34E10"/>
    <w:rsid w:val="00C35A28"/>
    <w:rsid w:val="00C4162C"/>
    <w:rsid w:val="00C42F40"/>
    <w:rsid w:val="00C51441"/>
    <w:rsid w:val="00C52ED5"/>
    <w:rsid w:val="00C53A0C"/>
    <w:rsid w:val="00C53F00"/>
    <w:rsid w:val="00C541DD"/>
    <w:rsid w:val="00C600F1"/>
    <w:rsid w:val="00C621F8"/>
    <w:rsid w:val="00C6276A"/>
    <w:rsid w:val="00C64DDD"/>
    <w:rsid w:val="00C6566B"/>
    <w:rsid w:val="00C735B0"/>
    <w:rsid w:val="00C748A4"/>
    <w:rsid w:val="00C74E42"/>
    <w:rsid w:val="00C76A7E"/>
    <w:rsid w:val="00C841BA"/>
    <w:rsid w:val="00C84D06"/>
    <w:rsid w:val="00C85D50"/>
    <w:rsid w:val="00C90A46"/>
    <w:rsid w:val="00C90E31"/>
    <w:rsid w:val="00C92AA7"/>
    <w:rsid w:val="00C9730D"/>
    <w:rsid w:val="00C97C94"/>
    <w:rsid w:val="00CA2E4D"/>
    <w:rsid w:val="00CA3297"/>
    <w:rsid w:val="00CB17AF"/>
    <w:rsid w:val="00CB18A9"/>
    <w:rsid w:val="00CB3AF4"/>
    <w:rsid w:val="00CB3B61"/>
    <w:rsid w:val="00CB3CAE"/>
    <w:rsid w:val="00CB570E"/>
    <w:rsid w:val="00CB76B7"/>
    <w:rsid w:val="00CC423F"/>
    <w:rsid w:val="00CC618A"/>
    <w:rsid w:val="00CC7230"/>
    <w:rsid w:val="00CD159E"/>
    <w:rsid w:val="00CD73E5"/>
    <w:rsid w:val="00CD76EA"/>
    <w:rsid w:val="00CD7A62"/>
    <w:rsid w:val="00CE0300"/>
    <w:rsid w:val="00CE1133"/>
    <w:rsid w:val="00CE1B07"/>
    <w:rsid w:val="00CE4BEB"/>
    <w:rsid w:val="00CE5D74"/>
    <w:rsid w:val="00CE664C"/>
    <w:rsid w:val="00CF0798"/>
    <w:rsid w:val="00CF2762"/>
    <w:rsid w:val="00CF2FF4"/>
    <w:rsid w:val="00CF40C5"/>
    <w:rsid w:val="00CF4E9D"/>
    <w:rsid w:val="00D00140"/>
    <w:rsid w:val="00D03181"/>
    <w:rsid w:val="00D03553"/>
    <w:rsid w:val="00D05D2E"/>
    <w:rsid w:val="00D21478"/>
    <w:rsid w:val="00D21E8A"/>
    <w:rsid w:val="00D22696"/>
    <w:rsid w:val="00D31961"/>
    <w:rsid w:val="00D324DE"/>
    <w:rsid w:val="00D3304F"/>
    <w:rsid w:val="00D336C5"/>
    <w:rsid w:val="00D34130"/>
    <w:rsid w:val="00D365BB"/>
    <w:rsid w:val="00D376D9"/>
    <w:rsid w:val="00D379B9"/>
    <w:rsid w:val="00D41DE7"/>
    <w:rsid w:val="00D42FF9"/>
    <w:rsid w:val="00D454FB"/>
    <w:rsid w:val="00D45E7E"/>
    <w:rsid w:val="00D54B67"/>
    <w:rsid w:val="00D565EE"/>
    <w:rsid w:val="00D60180"/>
    <w:rsid w:val="00D62546"/>
    <w:rsid w:val="00D7282A"/>
    <w:rsid w:val="00D73DC7"/>
    <w:rsid w:val="00D7558D"/>
    <w:rsid w:val="00D76F78"/>
    <w:rsid w:val="00D833AC"/>
    <w:rsid w:val="00D83AD5"/>
    <w:rsid w:val="00D84540"/>
    <w:rsid w:val="00D87034"/>
    <w:rsid w:val="00D91D0A"/>
    <w:rsid w:val="00D9451E"/>
    <w:rsid w:val="00D95160"/>
    <w:rsid w:val="00D960A5"/>
    <w:rsid w:val="00D967FC"/>
    <w:rsid w:val="00DA351B"/>
    <w:rsid w:val="00DA5CCF"/>
    <w:rsid w:val="00DA76A6"/>
    <w:rsid w:val="00DB74AF"/>
    <w:rsid w:val="00DC166D"/>
    <w:rsid w:val="00DD131F"/>
    <w:rsid w:val="00DD1B24"/>
    <w:rsid w:val="00DD3E53"/>
    <w:rsid w:val="00DD4481"/>
    <w:rsid w:val="00DD5668"/>
    <w:rsid w:val="00DD6BD5"/>
    <w:rsid w:val="00DE19B0"/>
    <w:rsid w:val="00DE1FD5"/>
    <w:rsid w:val="00DE3B95"/>
    <w:rsid w:val="00DE3B9B"/>
    <w:rsid w:val="00DE4D1C"/>
    <w:rsid w:val="00DF1557"/>
    <w:rsid w:val="00DF41EF"/>
    <w:rsid w:val="00DF4A43"/>
    <w:rsid w:val="00DF7519"/>
    <w:rsid w:val="00E00F06"/>
    <w:rsid w:val="00E15329"/>
    <w:rsid w:val="00E234A9"/>
    <w:rsid w:val="00E32F10"/>
    <w:rsid w:val="00E3578F"/>
    <w:rsid w:val="00E374B0"/>
    <w:rsid w:val="00E40E64"/>
    <w:rsid w:val="00E41207"/>
    <w:rsid w:val="00E42EC2"/>
    <w:rsid w:val="00E47798"/>
    <w:rsid w:val="00E51423"/>
    <w:rsid w:val="00E54CD5"/>
    <w:rsid w:val="00E56376"/>
    <w:rsid w:val="00E61ABD"/>
    <w:rsid w:val="00E71005"/>
    <w:rsid w:val="00E76416"/>
    <w:rsid w:val="00E773CC"/>
    <w:rsid w:val="00E81FD0"/>
    <w:rsid w:val="00E82AAB"/>
    <w:rsid w:val="00E83C71"/>
    <w:rsid w:val="00E83DA1"/>
    <w:rsid w:val="00E84BBE"/>
    <w:rsid w:val="00E86300"/>
    <w:rsid w:val="00E86487"/>
    <w:rsid w:val="00E916D1"/>
    <w:rsid w:val="00E93C51"/>
    <w:rsid w:val="00E972AF"/>
    <w:rsid w:val="00EA1E86"/>
    <w:rsid w:val="00EA60BA"/>
    <w:rsid w:val="00EB0FF2"/>
    <w:rsid w:val="00EB6D8F"/>
    <w:rsid w:val="00EB7319"/>
    <w:rsid w:val="00EC0B0A"/>
    <w:rsid w:val="00EC341E"/>
    <w:rsid w:val="00EC4DF4"/>
    <w:rsid w:val="00EC68E2"/>
    <w:rsid w:val="00ED4D16"/>
    <w:rsid w:val="00ED7559"/>
    <w:rsid w:val="00EE1AAF"/>
    <w:rsid w:val="00EF350B"/>
    <w:rsid w:val="00EF6780"/>
    <w:rsid w:val="00EF713D"/>
    <w:rsid w:val="00F019AA"/>
    <w:rsid w:val="00F0604C"/>
    <w:rsid w:val="00F07E7E"/>
    <w:rsid w:val="00F1799C"/>
    <w:rsid w:val="00F2300B"/>
    <w:rsid w:val="00F25500"/>
    <w:rsid w:val="00F25CFB"/>
    <w:rsid w:val="00F275CB"/>
    <w:rsid w:val="00F30445"/>
    <w:rsid w:val="00F30A7D"/>
    <w:rsid w:val="00F32F22"/>
    <w:rsid w:val="00F33451"/>
    <w:rsid w:val="00F34F8C"/>
    <w:rsid w:val="00F373FC"/>
    <w:rsid w:val="00F44F02"/>
    <w:rsid w:val="00F460BB"/>
    <w:rsid w:val="00F46360"/>
    <w:rsid w:val="00F4653E"/>
    <w:rsid w:val="00F51381"/>
    <w:rsid w:val="00F53A78"/>
    <w:rsid w:val="00F55F45"/>
    <w:rsid w:val="00F56533"/>
    <w:rsid w:val="00F57B1B"/>
    <w:rsid w:val="00F6139B"/>
    <w:rsid w:val="00F64462"/>
    <w:rsid w:val="00F6543B"/>
    <w:rsid w:val="00F667BC"/>
    <w:rsid w:val="00F6731B"/>
    <w:rsid w:val="00F67322"/>
    <w:rsid w:val="00F72D5D"/>
    <w:rsid w:val="00F73966"/>
    <w:rsid w:val="00F75CC1"/>
    <w:rsid w:val="00F77B7E"/>
    <w:rsid w:val="00F81205"/>
    <w:rsid w:val="00F82283"/>
    <w:rsid w:val="00F847B7"/>
    <w:rsid w:val="00F90F76"/>
    <w:rsid w:val="00F96B09"/>
    <w:rsid w:val="00FB08FA"/>
    <w:rsid w:val="00FB479C"/>
    <w:rsid w:val="00FB714D"/>
    <w:rsid w:val="00FC3592"/>
    <w:rsid w:val="00FC496E"/>
    <w:rsid w:val="00FC6AF2"/>
    <w:rsid w:val="00FC7530"/>
    <w:rsid w:val="00FD33D8"/>
    <w:rsid w:val="00FD7C38"/>
    <w:rsid w:val="00FE29D0"/>
    <w:rsid w:val="00FE4F4A"/>
    <w:rsid w:val="00FE7044"/>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5C25"/>
  <w15:chartTrackingRefBased/>
  <w15:docId w15:val="{7A87F099-A1FD-4FAE-B26D-6A2D12C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7DA1"/>
  </w:style>
  <w:style w:type="paragraph" w:styleId="Nadpis1">
    <w:name w:val="heading 1"/>
    <w:basedOn w:val="Normlny"/>
    <w:next w:val="Normlny"/>
    <w:link w:val="Nadpis1Char"/>
    <w:uiPriority w:val="9"/>
    <w:qFormat/>
    <w:rsid w:val="00C5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5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5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5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5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5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53A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53A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53A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5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53A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53A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53A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53A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53A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53A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53A0C"/>
    <w:rPr>
      <w:rFonts w:eastAsiaTheme="majorEastAsia" w:cstheme="majorBidi"/>
      <w:color w:val="272727" w:themeColor="text1" w:themeTint="D8"/>
    </w:rPr>
  </w:style>
  <w:style w:type="paragraph" w:styleId="Nzov">
    <w:name w:val="Title"/>
    <w:basedOn w:val="Normlny"/>
    <w:next w:val="Normlny"/>
    <w:link w:val="NzovChar"/>
    <w:uiPriority w:val="10"/>
    <w:qFormat/>
    <w:rsid w:val="00C53A0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3A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3A0C"/>
    <w:pPr>
      <w:numPr>
        <w:ilvl w:val="1"/>
      </w:numPr>
      <w:ind w:left="425" w:hanging="425"/>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3A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3A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53A0C"/>
    <w:rPr>
      <w:i/>
      <w:iCs/>
      <w:color w:val="404040" w:themeColor="text1" w:themeTint="BF"/>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C53A0C"/>
    <w:pPr>
      <w:ind w:left="720"/>
      <w:contextualSpacing/>
    </w:pPr>
  </w:style>
  <w:style w:type="character" w:styleId="Intenzvnezvraznenie">
    <w:name w:val="Intense Emphasis"/>
    <w:basedOn w:val="Predvolenpsmoodseku"/>
    <w:uiPriority w:val="21"/>
    <w:qFormat/>
    <w:rsid w:val="00C53A0C"/>
    <w:rPr>
      <w:i/>
      <w:iCs/>
      <w:color w:val="0F4761" w:themeColor="accent1" w:themeShade="BF"/>
    </w:rPr>
  </w:style>
  <w:style w:type="paragraph" w:styleId="Zvraznencitcia">
    <w:name w:val="Intense Quote"/>
    <w:basedOn w:val="Normlny"/>
    <w:next w:val="Normlny"/>
    <w:link w:val="ZvraznencitciaChar"/>
    <w:uiPriority w:val="30"/>
    <w:qFormat/>
    <w:rsid w:val="00C5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53A0C"/>
    <w:rPr>
      <w:i/>
      <w:iCs/>
      <w:color w:val="0F4761" w:themeColor="accent1" w:themeShade="BF"/>
    </w:rPr>
  </w:style>
  <w:style w:type="character" w:styleId="Zvraznenodkaz">
    <w:name w:val="Intense Reference"/>
    <w:basedOn w:val="Predvolenpsmoodseku"/>
    <w:uiPriority w:val="32"/>
    <w:qFormat/>
    <w:rsid w:val="00C53A0C"/>
    <w:rPr>
      <w:b/>
      <w:bCs/>
      <w:smallCaps/>
      <w:color w:val="0F4761" w:themeColor="accent1" w:themeShade="BF"/>
      <w:spacing w:val="5"/>
    </w:rPr>
  </w:style>
  <w:style w:type="paragraph" w:styleId="Textkomentra">
    <w:name w:val="annotation text"/>
    <w:basedOn w:val="Normlny"/>
    <w:link w:val="TextkomentraChar"/>
    <w:uiPriority w:val="99"/>
    <w:unhideWhenUsed/>
    <w:rsid w:val="00C53A0C"/>
    <w:rPr>
      <w:sz w:val="20"/>
      <w:szCs w:val="20"/>
    </w:rPr>
  </w:style>
  <w:style w:type="character" w:customStyle="1" w:styleId="TextkomentraChar">
    <w:name w:val="Text komentára Char"/>
    <w:basedOn w:val="Predvolenpsmoodseku"/>
    <w:link w:val="Textkomentra"/>
    <w:uiPriority w:val="99"/>
    <w:rsid w:val="00C53A0C"/>
    <w:rPr>
      <w:sz w:val="20"/>
      <w:szCs w:val="20"/>
    </w:rPr>
  </w:style>
  <w:style w:type="paragraph" w:styleId="Hlavika">
    <w:name w:val="header"/>
    <w:basedOn w:val="Normlny"/>
    <w:link w:val="HlavikaChar"/>
    <w:uiPriority w:val="99"/>
    <w:unhideWhenUsed/>
    <w:rsid w:val="00C53A0C"/>
    <w:pPr>
      <w:tabs>
        <w:tab w:val="center" w:pos="4536"/>
        <w:tab w:val="right" w:pos="9072"/>
      </w:tabs>
      <w:spacing w:after="0"/>
    </w:pPr>
    <w:rPr>
      <w:rFonts w:ascii="Times New Roman" w:eastAsia="Times New Roman" w:hAnsi="Times New Roman" w:cs="Times New Roman"/>
      <w:kern w:val="0"/>
      <w:sz w:val="24"/>
      <w:szCs w:val="24"/>
      <w:lang w:eastAsia="sk-SK"/>
      <w14:ligatures w14:val="none"/>
    </w:rPr>
  </w:style>
  <w:style w:type="character" w:customStyle="1" w:styleId="HlavikaChar">
    <w:name w:val="Hlavička Char"/>
    <w:basedOn w:val="Predvolenpsmoodseku"/>
    <w:link w:val="Hlavika"/>
    <w:uiPriority w:val="99"/>
    <w:rsid w:val="00C53A0C"/>
    <w:rPr>
      <w:rFonts w:ascii="Times New Roman" w:eastAsia="Times New Roman" w:hAnsi="Times New Roman" w:cs="Times New Roman"/>
      <w:kern w:val="0"/>
      <w:sz w:val="24"/>
      <w:szCs w:val="24"/>
      <w:lang w:eastAsia="sk-SK"/>
      <w14:ligatures w14:val="none"/>
    </w:rPr>
  </w:style>
  <w:style w:type="character" w:styleId="Odkaznakomentr">
    <w:name w:val="annotation reference"/>
    <w:uiPriority w:val="99"/>
    <w:semiHidden/>
    <w:unhideWhenUsed/>
    <w:rsid w:val="00C53A0C"/>
    <w:rPr>
      <w:sz w:val="16"/>
      <w:szCs w:val="16"/>
    </w:rPr>
  </w:style>
  <w:style w:type="character" w:styleId="Hypertextovprepojenie">
    <w:name w:val="Hyperlink"/>
    <w:basedOn w:val="Predvolenpsmoodseku"/>
    <w:uiPriority w:val="99"/>
    <w:unhideWhenUsed/>
    <w:rsid w:val="00C53A0C"/>
    <w:rPr>
      <w:color w:val="467886" w:themeColor="hyperlink"/>
      <w:u w:val="single"/>
    </w:rPr>
  </w:style>
  <w:style w:type="character" w:styleId="Nevyrieenzmienka">
    <w:name w:val="Unresolved Mention"/>
    <w:basedOn w:val="Predvolenpsmoodseku"/>
    <w:uiPriority w:val="99"/>
    <w:semiHidden/>
    <w:unhideWhenUsed/>
    <w:rsid w:val="00C53A0C"/>
    <w:rPr>
      <w:color w:val="605E5C"/>
      <w:shd w:val="clear" w:color="auto" w:fill="E1DFDD"/>
    </w:rPr>
  </w:style>
  <w:style w:type="paragraph" w:styleId="Pta">
    <w:name w:val="footer"/>
    <w:basedOn w:val="Normlny"/>
    <w:link w:val="PtaChar"/>
    <w:uiPriority w:val="99"/>
    <w:unhideWhenUsed/>
    <w:rsid w:val="00C53A0C"/>
    <w:pPr>
      <w:tabs>
        <w:tab w:val="center" w:pos="4536"/>
        <w:tab w:val="right" w:pos="9072"/>
      </w:tabs>
      <w:spacing w:after="0"/>
    </w:pPr>
  </w:style>
  <w:style w:type="character" w:customStyle="1" w:styleId="PtaChar">
    <w:name w:val="Päta Char"/>
    <w:basedOn w:val="Predvolenpsmoodseku"/>
    <w:link w:val="Pta"/>
    <w:uiPriority w:val="99"/>
    <w:rsid w:val="00C53A0C"/>
  </w:style>
  <w:style w:type="character" w:customStyle="1" w:styleId="ui-provider">
    <w:name w:val="ui-provider"/>
    <w:basedOn w:val="Predvolenpsmoodseku"/>
    <w:rsid w:val="002663FB"/>
  </w:style>
  <w:style w:type="paragraph" w:styleId="Revzia">
    <w:name w:val="Revision"/>
    <w:hidden/>
    <w:uiPriority w:val="99"/>
    <w:semiHidden/>
    <w:rsid w:val="00291244"/>
    <w:pPr>
      <w:spacing w:after="0"/>
      <w:ind w:left="0" w:firstLine="0"/>
      <w:jc w:val="left"/>
    </w:pPr>
  </w:style>
  <w:style w:type="paragraph" w:styleId="Predmetkomentra">
    <w:name w:val="annotation subject"/>
    <w:basedOn w:val="Textkomentra"/>
    <w:next w:val="Textkomentra"/>
    <w:link w:val="PredmetkomentraChar"/>
    <w:uiPriority w:val="99"/>
    <w:semiHidden/>
    <w:unhideWhenUsed/>
    <w:rsid w:val="001E7D7E"/>
    <w:rPr>
      <w:b/>
      <w:bCs/>
    </w:rPr>
  </w:style>
  <w:style w:type="character" w:customStyle="1" w:styleId="PredmetkomentraChar">
    <w:name w:val="Predmet komentára Char"/>
    <w:basedOn w:val="TextkomentraChar"/>
    <w:link w:val="Predmetkomentra"/>
    <w:uiPriority w:val="99"/>
    <w:semiHidden/>
    <w:rsid w:val="001E7D7E"/>
    <w:rPr>
      <w:b/>
      <w:bCs/>
      <w:sz w:val="20"/>
      <w:szCs w:val="20"/>
    </w:rPr>
  </w:style>
  <w:style w:type="paragraph" w:styleId="Hlavikaobsahu">
    <w:name w:val="TOC Heading"/>
    <w:basedOn w:val="Nadpis1"/>
    <w:next w:val="Normlny"/>
    <w:uiPriority w:val="39"/>
    <w:unhideWhenUsed/>
    <w:qFormat/>
    <w:rsid w:val="00B266F2"/>
    <w:pPr>
      <w:spacing w:before="240" w:after="0" w:line="259" w:lineRule="auto"/>
      <w:ind w:left="0" w:firstLine="0"/>
      <w:jc w:val="left"/>
      <w:outlineLvl w:val="9"/>
    </w:pPr>
    <w:rPr>
      <w:kern w:val="0"/>
      <w:sz w:val="32"/>
      <w:szCs w:val="32"/>
      <w:lang w:eastAsia="sk-SK"/>
      <w14:ligatures w14:val="none"/>
    </w:rPr>
  </w:style>
  <w:style w:type="paragraph" w:styleId="Obsah1">
    <w:name w:val="toc 1"/>
    <w:basedOn w:val="Normlny"/>
    <w:next w:val="Normlny"/>
    <w:autoRedefine/>
    <w:uiPriority w:val="39"/>
    <w:unhideWhenUsed/>
    <w:rsid w:val="00AA5437"/>
    <w:pPr>
      <w:spacing w:after="100"/>
      <w:ind w:left="0"/>
    </w:pPr>
  </w:style>
  <w:style w:type="paragraph" w:customStyle="1" w:styleId="Default">
    <w:name w:val="Default"/>
    <w:rsid w:val="00895422"/>
    <w:pPr>
      <w:autoSpaceDE w:val="0"/>
      <w:autoSpaceDN w:val="0"/>
      <w:adjustRightInd w:val="0"/>
      <w:spacing w:after="0"/>
      <w:ind w:left="0" w:firstLine="0"/>
      <w:jc w:val="left"/>
    </w:pPr>
    <w:rPr>
      <w:rFonts w:ascii="Times New Roman" w:hAnsi="Times New Roman" w:cs="Times New Roman"/>
      <w:color w:val="000000"/>
      <w:kern w:val="0"/>
      <w:sz w:val="24"/>
      <w:szCs w:val="24"/>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7373FF"/>
  </w:style>
  <w:style w:type="paragraph" w:styleId="Bezriadkovania">
    <w:name w:val="No Spacing"/>
    <w:uiPriority w:val="1"/>
    <w:qFormat/>
    <w:rsid w:val="007373FF"/>
    <w:pPr>
      <w:spacing w:after="0"/>
      <w:ind w:left="0" w:firstLine="0"/>
      <w:jc w:val="left"/>
    </w:pPr>
    <w:rPr>
      <w:rFonts w:ascii="Times New Roman" w:eastAsia="Times New Roman" w:hAnsi="Times New Roman" w:cs="Times New Roman"/>
      <w:kern w:val="0"/>
      <w:sz w:val="24"/>
      <w:szCs w:val="24"/>
      <w:lang w:eastAsia="sk-SK"/>
      <w14:ligatures w14:val="none"/>
    </w:rPr>
  </w:style>
  <w:style w:type="paragraph" w:customStyle="1" w:styleId="tl1">
    <w:name w:val="Štýl1"/>
    <w:basedOn w:val="Normlny"/>
    <w:next w:val="Nadpis7"/>
    <w:uiPriority w:val="99"/>
    <w:rsid w:val="00A34838"/>
    <w:pPr>
      <w:spacing w:after="0"/>
      <w:ind w:left="0" w:firstLine="0"/>
      <w:jc w:val="left"/>
    </w:pPr>
    <w:rPr>
      <w:rFonts w:ascii="Times New Roman" w:eastAsia="Times New Roman" w:hAnsi="Times New Roman" w:cs="Times New Roman"/>
      <w:kern w:val="0"/>
      <w:sz w:val="28"/>
      <w:szCs w:val="28"/>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26351">
      <w:bodyDiv w:val="1"/>
      <w:marLeft w:val="0"/>
      <w:marRight w:val="0"/>
      <w:marTop w:val="0"/>
      <w:marBottom w:val="0"/>
      <w:divBdr>
        <w:top w:val="none" w:sz="0" w:space="0" w:color="auto"/>
        <w:left w:val="none" w:sz="0" w:space="0" w:color="auto"/>
        <w:bottom w:val="none" w:sz="0" w:space="0" w:color="auto"/>
        <w:right w:val="none" w:sz="0" w:space="0" w:color="auto"/>
      </w:divBdr>
    </w:div>
    <w:div w:id="1515994971">
      <w:bodyDiv w:val="1"/>
      <w:marLeft w:val="0"/>
      <w:marRight w:val="0"/>
      <w:marTop w:val="0"/>
      <w:marBottom w:val="0"/>
      <w:divBdr>
        <w:top w:val="none" w:sz="0" w:space="0" w:color="auto"/>
        <w:left w:val="none" w:sz="0" w:space="0" w:color="auto"/>
        <w:bottom w:val="none" w:sz="0" w:space="0" w:color="auto"/>
        <w:right w:val="none" w:sz="0" w:space="0" w:color="auto"/>
      </w:divBdr>
    </w:div>
    <w:div w:id="1594388669">
      <w:bodyDiv w:val="1"/>
      <w:marLeft w:val="0"/>
      <w:marRight w:val="0"/>
      <w:marTop w:val="0"/>
      <w:marBottom w:val="0"/>
      <w:divBdr>
        <w:top w:val="none" w:sz="0" w:space="0" w:color="auto"/>
        <w:left w:val="none" w:sz="0" w:space="0" w:color="auto"/>
        <w:bottom w:val="none" w:sz="0" w:space="0" w:color="auto"/>
        <w:right w:val="none" w:sz="0" w:space="0" w:color="auto"/>
      </w:divBdr>
    </w:div>
    <w:div w:id="1999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406"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anna.gibalova@zdielanesluzb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70EE-7828-4688-82E9-11200B75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9</Pages>
  <Words>3484</Words>
  <Characters>19859</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Zuzana</dc:creator>
  <cp:keywords/>
  <dc:description/>
  <cp:lastModifiedBy>Anna Gibaľová</cp:lastModifiedBy>
  <cp:revision>203</cp:revision>
  <cp:lastPrinted>2025-02-24T12:39:00Z</cp:lastPrinted>
  <dcterms:created xsi:type="dcterms:W3CDTF">2024-10-02T10:03:00Z</dcterms:created>
  <dcterms:modified xsi:type="dcterms:W3CDTF">2025-09-22T09:59:00Z</dcterms:modified>
</cp:coreProperties>
</file>