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8E" w:rsidRPr="008F66ED" w:rsidRDefault="004F298E" w:rsidP="004F298E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OPIS PREDMETU ZÁKAZKY</w:t>
      </w:r>
    </w:p>
    <w:p w:rsidR="00812450" w:rsidRDefault="00812450" w:rsidP="004F298E">
      <w:pPr>
        <w:rPr>
          <w:bCs/>
          <w:iCs/>
          <w:sz w:val="22"/>
          <w:szCs w:val="22"/>
        </w:rPr>
      </w:pPr>
    </w:p>
    <w:p w:rsidR="003C7841" w:rsidRDefault="003C7841" w:rsidP="003C7841">
      <w:pPr>
        <w:jc w:val="both"/>
        <w:rPr>
          <w:b/>
          <w:i/>
          <w:sz w:val="22"/>
          <w:szCs w:val="22"/>
        </w:rPr>
      </w:pPr>
      <w:r w:rsidRPr="003C7841">
        <w:rPr>
          <w:sz w:val="22"/>
          <w:szCs w:val="22"/>
        </w:rPr>
        <w:t>Predmet zákazky:</w:t>
      </w:r>
      <w:r w:rsidRPr="003C7841">
        <w:rPr>
          <w:b/>
          <w:i/>
          <w:sz w:val="22"/>
          <w:szCs w:val="22"/>
        </w:rPr>
        <w:t xml:space="preserve"> </w:t>
      </w:r>
      <w:r w:rsidR="00C43CFA" w:rsidRPr="002F25E7">
        <w:rPr>
          <w:b/>
          <w:sz w:val="22"/>
        </w:rPr>
        <w:t xml:space="preserve">Pozáručný servis a pravidelná údržba </w:t>
      </w:r>
      <w:r w:rsidR="00C43CFA">
        <w:rPr>
          <w:b/>
          <w:sz w:val="22"/>
        </w:rPr>
        <w:t>mamografického prístroja a RTG prístrojov</w:t>
      </w:r>
    </w:p>
    <w:p w:rsidR="003C7841" w:rsidRDefault="003C7841" w:rsidP="003C7841">
      <w:pPr>
        <w:jc w:val="both"/>
        <w:rPr>
          <w:b/>
          <w:sz w:val="22"/>
          <w:szCs w:val="22"/>
        </w:rPr>
      </w:pPr>
    </w:p>
    <w:p w:rsidR="003C7841" w:rsidRPr="003C7841" w:rsidRDefault="00527494" w:rsidP="003C784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Časť č.2</w:t>
      </w:r>
    </w:p>
    <w:p w:rsidR="00C43CFA" w:rsidRDefault="00C43CFA" w:rsidP="00C43CFA">
      <w:pPr>
        <w:pStyle w:val="Bezriadkovania"/>
        <w:jc w:val="both"/>
        <w:rPr>
          <w:sz w:val="22"/>
          <w:szCs w:val="22"/>
        </w:rPr>
      </w:pPr>
      <w:r w:rsidRPr="00466824">
        <w:rPr>
          <w:b/>
          <w:bCs/>
          <w:color w:val="000000"/>
          <w:sz w:val="22"/>
          <w:szCs w:val="22"/>
          <w:lang w:eastAsia="sk-SK"/>
        </w:rPr>
        <w:t xml:space="preserve">Pozáručný servis a pravidelná údržba digitálneho mamografického prístroja s príslušenstvom  </w:t>
      </w:r>
      <w:proofErr w:type="spellStart"/>
      <w:r w:rsidRPr="00466824">
        <w:rPr>
          <w:b/>
          <w:bCs/>
          <w:color w:val="000000"/>
          <w:sz w:val="22"/>
          <w:szCs w:val="22"/>
          <w:lang w:eastAsia="sk-SK"/>
        </w:rPr>
        <w:t>Selenia</w:t>
      </w:r>
      <w:proofErr w:type="spellEnd"/>
      <w:r w:rsidRPr="00466824">
        <w:rPr>
          <w:b/>
          <w:bCs/>
          <w:color w:val="000000"/>
          <w:sz w:val="22"/>
          <w:szCs w:val="22"/>
          <w:lang w:eastAsia="sk-SK"/>
        </w:rPr>
        <w:t xml:space="preserve"> </w:t>
      </w:r>
      <w:proofErr w:type="spellStart"/>
      <w:r w:rsidRPr="00466824">
        <w:rPr>
          <w:b/>
          <w:bCs/>
          <w:color w:val="000000"/>
          <w:sz w:val="22"/>
          <w:szCs w:val="22"/>
          <w:lang w:eastAsia="sk-SK"/>
        </w:rPr>
        <w:t>Dimensions</w:t>
      </w:r>
      <w:proofErr w:type="spellEnd"/>
      <w:r w:rsidRPr="00466824">
        <w:rPr>
          <w:b/>
          <w:bCs/>
          <w:color w:val="000000"/>
          <w:sz w:val="22"/>
          <w:szCs w:val="22"/>
          <w:lang w:eastAsia="sk-SK"/>
        </w:rPr>
        <w:t xml:space="preserve"> 3D. v počte 1ks od výrobcu </w:t>
      </w:r>
      <w:proofErr w:type="spellStart"/>
      <w:r w:rsidRPr="00466824">
        <w:rPr>
          <w:b/>
          <w:bCs/>
          <w:color w:val="000000"/>
          <w:sz w:val="22"/>
          <w:szCs w:val="22"/>
          <w:lang w:eastAsia="sk-SK"/>
        </w:rPr>
        <w:t>Halogic</w:t>
      </w:r>
      <w:proofErr w:type="spellEnd"/>
      <w:r w:rsidRPr="00466824">
        <w:rPr>
          <w:b/>
          <w:bCs/>
          <w:color w:val="000000"/>
          <w:sz w:val="22"/>
          <w:szCs w:val="22"/>
          <w:lang w:eastAsia="sk-SK"/>
        </w:rPr>
        <w:t xml:space="preserve"> </w:t>
      </w:r>
      <w:proofErr w:type="spellStart"/>
      <w:r w:rsidRPr="00466824">
        <w:rPr>
          <w:b/>
          <w:bCs/>
          <w:color w:val="000000"/>
          <w:sz w:val="22"/>
          <w:szCs w:val="22"/>
          <w:lang w:eastAsia="sk-SK"/>
        </w:rPr>
        <w:t>Inc</w:t>
      </w:r>
      <w:proofErr w:type="spellEnd"/>
      <w:r w:rsidRPr="00466824">
        <w:rPr>
          <w:b/>
          <w:bCs/>
          <w:color w:val="000000"/>
          <w:sz w:val="22"/>
          <w:szCs w:val="22"/>
          <w:lang w:eastAsia="sk-SK"/>
        </w:rPr>
        <w:t>.</w:t>
      </w:r>
    </w:p>
    <w:p w:rsidR="00527494" w:rsidRPr="00BE34F0" w:rsidRDefault="00527494" w:rsidP="003C7841">
      <w:pPr>
        <w:pStyle w:val="Bezriadkovania"/>
        <w:jc w:val="both"/>
        <w:rPr>
          <w:b/>
        </w:rPr>
      </w:pPr>
    </w:p>
    <w:p w:rsidR="003C7841" w:rsidRPr="003C7841" w:rsidRDefault="003C7841" w:rsidP="003C7841">
      <w:pPr>
        <w:pStyle w:val="Bezriadkovania"/>
        <w:jc w:val="both"/>
        <w:rPr>
          <w:sz w:val="22"/>
          <w:szCs w:val="22"/>
        </w:rPr>
      </w:pPr>
      <w:r w:rsidRPr="003C7841">
        <w:rPr>
          <w:b/>
          <w:sz w:val="22"/>
          <w:szCs w:val="22"/>
        </w:rPr>
        <w:t>Dĺžka pozáručného servisu:</w:t>
      </w:r>
      <w:r w:rsidRPr="003C7841">
        <w:rPr>
          <w:sz w:val="22"/>
          <w:szCs w:val="22"/>
        </w:rPr>
        <w:t xml:space="preserve"> 36 mesiacov</w:t>
      </w:r>
    </w:p>
    <w:p w:rsidR="00812450" w:rsidRDefault="00812450" w:rsidP="004F298E">
      <w:pPr>
        <w:rPr>
          <w:bCs/>
          <w:iCs/>
          <w:sz w:val="22"/>
          <w:szCs w:val="22"/>
        </w:rPr>
      </w:pPr>
    </w:p>
    <w:tbl>
      <w:tblPr>
        <w:tblW w:w="1056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5"/>
        <w:gridCol w:w="4029"/>
        <w:gridCol w:w="3022"/>
        <w:gridCol w:w="3022"/>
      </w:tblGrid>
      <w:tr w:rsidR="00C43CFA" w:rsidRPr="00C43CFA" w:rsidTr="00C43CFA">
        <w:trPr>
          <w:trHeight w:val="300"/>
        </w:trPr>
        <w:tc>
          <w:tcPr>
            <w:tcW w:w="10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Pozáručný servis a pravidelná údržba digitálneho mamografického prístroja s príslušenstvom  </w:t>
            </w:r>
            <w:proofErr w:type="spellStart"/>
            <w:r w:rsidRPr="00C43CFA">
              <w:rPr>
                <w:b/>
                <w:bCs/>
                <w:color w:val="000000"/>
                <w:sz w:val="22"/>
                <w:szCs w:val="22"/>
                <w:lang w:eastAsia="sk-SK"/>
              </w:rPr>
              <w:t>Selenia</w:t>
            </w:r>
            <w:proofErr w:type="spellEnd"/>
            <w:r w:rsidRPr="00C43CFA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C43CFA">
              <w:rPr>
                <w:b/>
                <w:bCs/>
                <w:color w:val="000000"/>
                <w:sz w:val="22"/>
                <w:szCs w:val="22"/>
                <w:lang w:eastAsia="sk-SK"/>
              </w:rPr>
              <w:t>Dimensions</w:t>
            </w:r>
            <w:proofErr w:type="spellEnd"/>
            <w:r w:rsidRPr="00C43CFA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3D. v počte 1ks od výrobcu </w:t>
            </w:r>
            <w:proofErr w:type="spellStart"/>
            <w:r w:rsidRPr="00C43CFA">
              <w:rPr>
                <w:b/>
                <w:bCs/>
                <w:color w:val="000000"/>
                <w:sz w:val="22"/>
                <w:szCs w:val="22"/>
                <w:lang w:eastAsia="sk-SK"/>
              </w:rPr>
              <w:t>Halogic</w:t>
            </w:r>
            <w:proofErr w:type="spellEnd"/>
            <w:r w:rsidRPr="00C43CFA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C43CFA">
              <w:rPr>
                <w:b/>
                <w:bCs/>
                <w:color w:val="000000"/>
                <w:sz w:val="22"/>
                <w:szCs w:val="22"/>
                <w:lang w:eastAsia="sk-SK"/>
              </w:rPr>
              <w:t>Inc</w:t>
            </w:r>
            <w:proofErr w:type="spellEnd"/>
            <w:r w:rsidRPr="00C43CFA">
              <w:rPr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</w:tr>
      <w:tr w:rsidR="00C43CFA" w:rsidRPr="00C43CFA" w:rsidTr="00C43CFA">
        <w:trPr>
          <w:trHeight w:val="300"/>
        </w:trPr>
        <w:tc>
          <w:tcPr>
            <w:tcW w:w="10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C43CFA" w:rsidRPr="00C43CFA" w:rsidRDefault="00C43CFA" w:rsidP="00C43CF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C43CFA">
              <w:rPr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C43CFA">
              <w:rPr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4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Požiadavka na pozáručný servis a pravidelnú údržbu</w:t>
            </w:r>
          </w:p>
        </w:tc>
        <w:tc>
          <w:tcPr>
            <w:tcW w:w="3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Požadujeme uviesť, či požiadavku spĺňa áno/nie resp. uviesť  konkrétny parameter 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0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3CFA" w:rsidRPr="00C43CFA" w:rsidRDefault="00C43CFA" w:rsidP="00C43CF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b/>
                <w:bCs/>
                <w:color w:val="000000"/>
                <w:sz w:val="22"/>
                <w:szCs w:val="22"/>
                <w:lang w:eastAsia="sk-SK"/>
              </w:rPr>
              <w:t>Rozsah servisných úkonov požadovaných v rámci pozáručného servisu a pravidelnej údržby: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3CFA" w:rsidRPr="00C43CFA" w:rsidRDefault="00C43CFA" w:rsidP="00C43CF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3CFA" w:rsidRPr="00C43CFA" w:rsidRDefault="00C43CFA" w:rsidP="00C43CF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 1.1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Vykonávanie pravidelných preventívnych prehliadok predpísaných výrobcom zariadenia vrátane základných nastavení, a to vrátane nastavení dátumu a času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min. 2x ročne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 1.2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Kontrola bezpečnosti zariadenia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 1.3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Služba podpory s nepretržitou 24 hodinovou podporou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 1.4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Pravidelná kontrola kvality a parametrov obrazu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 1.5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Prevedenie zálohovania SW nastavenia a údržba lokálnej DB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 1.6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Služba vzdialeného prístupu 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 1.7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Softwarové aktualizácie predpísané výrobcom zariadení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 xml:space="preserve">aktualizácia zariadenia – </w:t>
            </w:r>
            <w:proofErr w:type="spellStart"/>
            <w:r w:rsidRPr="00C43CFA">
              <w:rPr>
                <w:sz w:val="22"/>
                <w:szCs w:val="22"/>
                <w:lang w:eastAsia="sk-SK"/>
              </w:rPr>
              <w:t>update</w:t>
            </w:r>
            <w:proofErr w:type="spellEnd"/>
            <w:r w:rsidRPr="00C43CFA">
              <w:rPr>
                <w:sz w:val="22"/>
                <w:szCs w:val="22"/>
                <w:lang w:eastAsia="sk-SK"/>
              </w:rPr>
              <w:t>, ktorý bude kompatibilný s DICOM štandardom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 1.8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Služby reaktívnej podpory - opravy porúch na zariadení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 1.9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 xml:space="preserve">Dodávka náhradného dielu - RTG žiariča v prípade zlyhania (1ks v priebehu trvania zmluvy) 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 1.10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 xml:space="preserve">Dodávka náhradného dielu - plošného detektora v prípade zlyhania (1ks v priebehu trvania zmluvy) 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 1.11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 xml:space="preserve">Dodávka náhradných dielov (podľa potreby všetky náhradné diely + LD - </w:t>
            </w:r>
            <w:proofErr w:type="spellStart"/>
            <w:r w:rsidRPr="00C43CFA">
              <w:rPr>
                <w:sz w:val="22"/>
                <w:szCs w:val="22"/>
                <w:lang w:eastAsia="sk-SK"/>
              </w:rPr>
              <w:t>large</w:t>
            </w:r>
            <w:proofErr w:type="spellEnd"/>
            <w:r w:rsidRPr="00C43CFA">
              <w:rPr>
                <w:sz w:val="22"/>
                <w:szCs w:val="22"/>
                <w:lang w:eastAsia="sk-SK"/>
              </w:rPr>
              <w:t xml:space="preserve"> display)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 xml:space="preserve"> 1.12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V cene budú zahrnuté všetky náklady a práce servisného technika spojené s opravami zariadenia vrátane servisných zásahov a preventívnych prehliadok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1.13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Výkon pozáručného servisu a pravidelnej údržby zariadenia bude realizovaný prostredníctvom autorizované servisného technika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 1.14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V cene budú zahrnuté celkové cestovné náklady od výjazdu servisného technika na </w:t>
            </w:r>
            <w:r w:rsidRPr="00C43CFA">
              <w:rPr>
                <w:color w:val="000000"/>
                <w:sz w:val="22"/>
                <w:szCs w:val="22"/>
                <w:lang w:eastAsia="sk-SK"/>
              </w:rPr>
              <w:lastRenderedPageBreak/>
              <w:t>miesto určenia a späť a nebudú dodatočne účtované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lastRenderedPageBreak/>
              <w:t>áno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1.15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Elektrické revízie zariadenia vykonávané oprávnenou osobou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min. 1x ročne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1.16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 xml:space="preserve">Záväzok mať k dispozícii všetky originálne náhradné diely v potrebnom množstve, ktoré budú potrebné k prípadnej oprave, údržbe zariadenia, pričom je v cene zahrnutá výmena náhradných dielov a ich likvidácia 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1.17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 xml:space="preserve">Servis a náhradné diely pre stanicu </w:t>
            </w:r>
            <w:proofErr w:type="spellStart"/>
            <w:r w:rsidRPr="00C43CFA">
              <w:rPr>
                <w:sz w:val="22"/>
                <w:szCs w:val="22"/>
                <w:lang w:eastAsia="sk-SK"/>
              </w:rPr>
              <w:t>Workplace</w:t>
            </w:r>
            <w:proofErr w:type="spellEnd"/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1.18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 xml:space="preserve">Servis a náhradné diely pre UPS, injektor 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nie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sz w:val="22"/>
                <w:szCs w:val="22"/>
                <w:lang w:eastAsia="sk-SK"/>
              </w:rPr>
            </w:pPr>
            <w:r w:rsidRPr="00C43CFA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0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3CFA" w:rsidRPr="00C43CFA" w:rsidRDefault="00C43CFA" w:rsidP="00C43CF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b/>
                <w:bCs/>
                <w:color w:val="000000"/>
                <w:sz w:val="22"/>
                <w:szCs w:val="22"/>
                <w:lang w:eastAsia="sk-SK"/>
              </w:rPr>
              <w:t>Podmienky vykonávania opráv a údržby: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3CFA" w:rsidRPr="00C43CFA" w:rsidRDefault="00C43CFA" w:rsidP="00C43CF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43CFA" w:rsidRPr="00C43CFA" w:rsidRDefault="00C43CFA" w:rsidP="00C43CFA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 2.1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Doba odozvy od nahlásenia poruchy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do 6 hodín od písomného nahlásenia poruchy v čase od 08:00 hod do 16:30 hod.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 2.2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Nástup servisného technika na opravu na mieste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do 48 hodín od písomného nahlásenia poruchy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 2.3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Doba na odstránenie poruchy bez použitia náhradných dielov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do 48 hodín od nástupu servisného technika na opravu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 2.4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Doba na odstránenie poruchy s použitím náhradných dielov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do troch pracovných dni od nástupu servisného technika na opravu resp. do 3 pracovných dní od potvrdenia cenovej ponuky na náhradný diel 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 2.5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Doba odozvy servisného technika cez </w:t>
            </w:r>
            <w:r w:rsidRPr="00C43CFA">
              <w:rPr>
                <w:color w:val="000000"/>
                <w:sz w:val="22"/>
                <w:szCs w:val="22"/>
                <w:lang w:eastAsia="sk-SK"/>
              </w:rPr>
              <w:lastRenderedPageBreak/>
              <w:t>službu na diaľku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do 8 hodín od písomného </w:t>
            </w:r>
            <w:r w:rsidRPr="00C43CFA">
              <w:rPr>
                <w:color w:val="000000"/>
                <w:sz w:val="22"/>
                <w:szCs w:val="22"/>
                <w:lang w:eastAsia="sk-SK"/>
              </w:rPr>
              <w:lastRenderedPageBreak/>
              <w:t>nahlásenia poruchy v čase od 08:00 hod do 16:30 hod.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lastRenderedPageBreak/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 2.6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Dĺžka pozáručného servisu a pravidelnej údržby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36 mesiacov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 2.7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Dostupnosť prevádzky zariadenia - </w:t>
            </w:r>
            <w:proofErr w:type="spellStart"/>
            <w:r w:rsidRPr="00C43CFA">
              <w:rPr>
                <w:color w:val="000000"/>
                <w:sz w:val="22"/>
                <w:szCs w:val="22"/>
                <w:lang w:eastAsia="sk-SK"/>
              </w:rPr>
              <w:t>Uptime</w:t>
            </w:r>
            <w:proofErr w:type="spellEnd"/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 zariadenia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 xml:space="preserve">min. 95% 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A" w:rsidRPr="00C43CFA" w:rsidRDefault="00C43CFA" w:rsidP="00C43CFA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C43CFA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43CFA" w:rsidRPr="00C43CFA" w:rsidTr="00C43CFA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FA" w:rsidRPr="00C43CFA" w:rsidRDefault="00C43CFA" w:rsidP="00C43CFA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B15012" w:rsidRDefault="00B15012" w:rsidP="004F298E">
      <w:pPr>
        <w:rPr>
          <w:bCs/>
          <w:iCs/>
          <w:sz w:val="22"/>
          <w:szCs w:val="22"/>
        </w:rPr>
      </w:pPr>
    </w:p>
    <w:p w:rsidR="00B15012" w:rsidRDefault="00B15012" w:rsidP="004F298E">
      <w:pPr>
        <w:rPr>
          <w:bCs/>
          <w:iCs/>
          <w:sz w:val="22"/>
          <w:szCs w:val="22"/>
        </w:rPr>
      </w:pPr>
    </w:p>
    <w:p w:rsidR="00295D12" w:rsidRDefault="00295D12" w:rsidP="004F298E">
      <w:pPr>
        <w:rPr>
          <w:b/>
          <w:bCs/>
          <w:i/>
          <w:iCs/>
          <w:color w:val="000000"/>
          <w:sz w:val="22"/>
          <w:szCs w:val="22"/>
        </w:rPr>
      </w:pPr>
    </w:p>
    <w:p w:rsidR="00E46489" w:rsidRPr="00B71BF8" w:rsidRDefault="00E46489" w:rsidP="00E46489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Obchodné meno uchádzača: 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E46489" w:rsidRPr="00B71BF8" w:rsidRDefault="00E46489" w:rsidP="00E46489">
      <w:pPr>
        <w:rPr>
          <w:bCs/>
          <w:i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Sídlo alebo miesto podnikania uchádzača: 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E46489" w:rsidRPr="00B71BF8" w:rsidRDefault="00E46489" w:rsidP="00E46489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IČO uchádzača: ...........................................................................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E46489" w:rsidRPr="00B71BF8" w:rsidRDefault="00E46489" w:rsidP="00E46489">
      <w:pPr>
        <w:rPr>
          <w:b/>
          <w:bCs/>
          <w:i/>
          <w:iCs/>
          <w:color w:val="000000"/>
          <w:sz w:val="22"/>
          <w:szCs w:val="22"/>
        </w:rPr>
      </w:pPr>
    </w:p>
    <w:p w:rsidR="00E46489" w:rsidRPr="00B71BF8" w:rsidRDefault="00E46489" w:rsidP="00E46489">
      <w:pPr>
        <w:pStyle w:val="Bezriadkovania"/>
        <w:rPr>
          <w:sz w:val="22"/>
          <w:szCs w:val="22"/>
        </w:rPr>
      </w:pPr>
      <w:r w:rsidRPr="00B71BF8">
        <w:rPr>
          <w:sz w:val="22"/>
          <w:szCs w:val="22"/>
        </w:rPr>
        <w:t>V ........................................, dňa ........................</w:t>
      </w:r>
    </w:p>
    <w:p w:rsidR="00E46489" w:rsidRPr="00B71BF8" w:rsidRDefault="00E46489" w:rsidP="00E46489">
      <w:pPr>
        <w:pStyle w:val="Bezriadkovania"/>
        <w:rPr>
          <w:sz w:val="22"/>
          <w:szCs w:val="22"/>
        </w:rPr>
      </w:pPr>
    </w:p>
    <w:p w:rsidR="00E46489" w:rsidRPr="00B71BF8" w:rsidRDefault="00E46489" w:rsidP="00E46489">
      <w:pPr>
        <w:pStyle w:val="Bezriadkovania"/>
        <w:jc w:val="right"/>
        <w:rPr>
          <w:sz w:val="22"/>
          <w:szCs w:val="22"/>
        </w:rPr>
      </w:pPr>
      <w:r w:rsidRPr="00B71BF8">
        <w:rPr>
          <w:sz w:val="22"/>
          <w:szCs w:val="22"/>
        </w:rPr>
        <w:t>..........................................................</w:t>
      </w:r>
    </w:p>
    <w:p w:rsidR="00E46489" w:rsidRPr="00B71BF8" w:rsidRDefault="00E46489" w:rsidP="00E46489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B71BF8">
        <w:rPr>
          <w:rFonts w:ascii="Times New Roman" w:hAnsi="Times New Roman"/>
          <w:sz w:val="22"/>
          <w:szCs w:val="22"/>
        </w:rPr>
        <w:t>meno, priezvisko štatutárneho zástupcu</w:t>
      </w:r>
    </w:p>
    <w:p w:rsidR="00E46489" w:rsidRPr="006C5678" w:rsidRDefault="00E46489" w:rsidP="00E46489">
      <w:pPr>
        <w:pStyle w:val="Bezriadkovania"/>
        <w:jc w:val="right"/>
      </w:pPr>
      <w:r w:rsidRPr="00B71BF8">
        <w:rPr>
          <w:sz w:val="22"/>
          <w:szCs w:val="22"/>
        </w:rPr>
        <w:t>podpis, pečiatka uchádzača</w:t>
      </w:r>
    </w:p>
    <w:p w:rsidR="00812450" w:rsidRPr="00310E06" w:rsidRDefault="00812450" w:rsidP="00812450">
      <w:pPr>
        <w:jc w:val="right"/>
        <w:rPr>
          <w:color w:val="FF0000"/>
          <w:sz w:val="22"/>
          <w:szCs w:val="22"/>
        </w:rPr>
      </w:pPr>
    </w:p>
    <w:p w:rsidR="004F7A96" w:rsidRPr="00310E06" w:rsidRDefault="004F7A96" w:rsidP="00C97535">
      <w:pPr>
        <w:pStyle w:val="Bezriadkovania"/>
        <w:jc w:val="right"/>
        <w:rPr>
          <w:color w:val="FF0000"/>
          <w:sz w:val="22"/>
          <w:szCs w:val="22"/>
        </w:rPr>
      </w:pPr>
    </w:p>
    <w:sectPr w:rsidR="004F7A96" w:rsidRPr="00310E06" w:rsidSect="00C43CF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814" w:rsidRDefault="003F0814" w:rsidP="006F5F5B">
      <w:r>
        <w:separator/>
      </w:r>
    </w:p>
  </w:endnote>
  <w:endnote w:type="continuationSeparator" w:id="0">
    <w:p w:rsidR="003F0814" w:rsidRDefault="003F0814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6F5F5B" w:rsidRDefault="00BB6026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6F5F5B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E46BA8">
          <w:rPr>
            <w:noProof/>
            <w:sz w:val="20"/>
            <w:szCs w:val="20"/>
          </w:rPr>
          <w:t>1</w:t>
        </w:r>
        <w:r w:rsidRPr="006F5F5B">
          <w:rPr>
            <w:sz w:val="20"/>
            <w:szCs w:val="20"/>
          </w:rPr>
          <w:fldChar w:fldCharType="end"/>
        </w:r>
      </w:p>
    </w:sdtContent>
  </w:sdt>
  <w:p w:rsidR="006F5F5B" w:rsidRDefault="006F5F5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814" w:rsidRDefault="003F0814" w:rsidP="006F5F5B">
      <w:r>
        <w:separator/>
      </w:r>
    </w:p>
  </w:footnote>
  <w:footnote w:type="continuationSeparator" w:id="0">
    <w:p w:rsidR="003F0814" w:rsidRDefault="003F0814" w:rsidP="006F5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7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06C79"/>
    <w:rsid w:val="00021E64"/>
    <w:rsid w:val="00024810"/>
    <w:rsid w:val="00037329"/>
    <w:rsid w:val="000405B9"/>
    <w:rsid w:val="00045866"/>
    <w:rsid w:val="00070E90"/>
    <w:rsid w:val="00071843"/>
    <w:rsid w:val="00074F5C"/>
    <w:rsid w:val="00083273"/>
    <w:rsid w:val="00085775"/>
    <w:rsid w:val="000A211A"/>
    <w:rsid w:val="000D628B"/>
    <w:rsid w:val="000F49C0"/>
    <w:rsid w:val="0011540F"/>
    <w:rsid w:val="001314FF"/>
    <w:rsid w:val="00152EA6"/>
    <w:rsid w:val="0019385F"/>
    <w:rsid w:val="00196F67"/>
    <w:rsid w:val="001B6BB9"/>
    <w:rsid w:val="001E71E5"/>
    <w:rsid w:val="0021591E"/>
    <w:rsid w:val="0022143F"/>
    <w:rsid w:val="0022152D"/>
    <w:rsid w:val="0023654B"/>
    <w:rsid w:val="002519A0"/>
    <w:rsid w:val="002557F1"/>
    <w:rsid w:val="00262883"/>
    <w:rsid w:val="00292682"/>
    <w:rsid w:val="00295D12"/>
    <w:rsid w:val="002A39BF"/>
    <w:rsid w:val="002B0467"/>
    <w:rsid w:val="002B5061"/>
    <w:rsid w:val="002C2BC2"/>
    <w:rsid w:val="002D469E"/>
    <w:rsid w:val="002D7D36"/>
    <w:rsid w:val="002E188D"/>
    <w:rsid w:val="002E7534"/>
    <w:rsid w:val="00310E06"/>
    <w:rsid w:val="00320E76"/>
    <w:rsid w:val="00323E54"/>
    <w:rsid w:val="00324983"/>
    <w:rsid w:val="003257D5"/>
    <w:rsid w:val="003429A9"/>
    <w:rsid w:val="0034305A"/>
    <w:rsid w:val="003552A5"/>
    <w:rsid w:val="00380FC5"/>
    <w:rsid w:val="00383245"/>
    <w:rsid w:val="003A55DF"/>
    <w:rsid w:val="003B6C8A"/>
    <w:rsid w:val="003C7841"/>
    <w:rsid w:val="003D3D88"/>
    <w:rsid w:val="003F0814"/>
    <w:rsid w:val="00400627"/>
    <w:rsid w:val="00401D8D"/>
    <w:rsid w:val="00402688"/>
    <w:rsid w:val="00415DD9"/>
    <w:rsid w:val="004247BA"/>
    <w:rsid w:val="004545D9"/>
    <w:rsid w:val="00483117"/>
    <w:rsid w:val="00483A0F"/>
    <w:rsid w:val="00487A1C"/>
    <w:rsid w:val="004905A5"/>
    <w:rsid w:val="00490951"/>
    <w:rsid w:val="004911E7"/>
    <w:rsid w:val="00496365"/>
    <w:rsid w:val="004A3546"/>
    <w:rsid w:val="004A4D4E"/>
    <w:rsid w:val="004B5605"/>
    <w:rsid w:val="004E4C6B"/>
    <w:rsid w:val="004F298E"/>
    <w:rsid w:val="004F4791"/>
    <w:rsid w:val="004F7A96"/>
    <w:rsid w:val="0050573C"/>
    <w:rsid w:val="00522599"/>
    <w:rsid w:val="00527494"/>
    <w:rsid w:val="00532198"/>
    <w:rsid w:val="0056432C"/>
    <w:rsid w:val="00570B7D"/>
    <w:rsid w:val="00577B8C"/>
    <w:rsid w:val="005D3B3E"/>
    <w:rsid w:val="00634C68"/>
    <w:rsid w:val="006406F9"/>
    <w:rsid w:val="00645ED4"/>
    <w:rsid w:val="0067026A"/>
    <w:rsid w:val="00674D81"/>
    <w:rsid w:val="00685042"/>
    <w:rsid w:val="00691FC6"/>
    <w:rsid w:val="00697CC6"/>
    <w:rsid w:val="006C5CCD"/>
    <w:rsid w:val="006D1D85"/>
    <w:rsid w:val="006E7B2F"/>
    <w:rsid w:val="006F5F5B"/>
    <w:rsid w:val="00700659"/>
    <w:rsid w:val="0078658E"/>
    <w:rsid w:val="007938D6"/>
    <w:rsid w:val="007E241A"/>
    <w:rsid w:val="00803708"/>
    <w:rsid w:val="00812450"/>
    <w:rsid w:val="008166D0"/>
    <w:rsid w:val="0083213A"/>
    <w:rsid w:val="0085268A"/>
    <w:rsid w:val="00860545"/>
    <w:rsid w:val="00866383"/>
    <w:rsid w:val="00876606"/>
    <w:rsid w:val="00884EC0"/>
    <w:rsid w:val="00885776"/>
    <w:rsid w:val="00896C64"/>
    <w:rsid w:val="008A7CFF"/>
    <w:rsid w:val="008D0F11"/>
    <w:rsid w:val="008E0621"/>
    <w:rsid w:val="008E5C61"/>
    <w:rsid w:val="008F1030"/>
    <w:rsid w:val="00922126"/>
    <w:rsid w:val="009308F2"/>
    <w:rsid w:val="00931983"/>
    <w:rsid w:val="009325B1"/>
    <w:rsid w:val="009467E6"/>
    <w:rsid w:val="00984C31"/>
    <w:rsid w:val="00993F3B"/>
    <w:rsid w:val="0099460E"/>
    <w:rsid w:val="009A483F"/>
    <w:rsid w:val="009A767A"/>
    <w:rsid w:val="009B2247"/>
    <w:rsid w:val="009C64C7"/>
    <w:rsid w:val="00A20CB1"/>
    <w:rsid w:val="00A23C6E"/>
    <w:rsid w:val="00A437C0"/>
    <w:rsid w:val="00A53363"/>
    <w:rsid w:val="00A60E64"/>
    <w:rsid w:val="00A8704B"/>
    <w:rsid w:val="00A955AB"/>
    <w:rsid w:val="00AD7296"/>
    <w:rsid w:val="00AE4974"/>
    <w:rsid w:val="00AE552C"/>
    <w:rsid w:val="00B15012"/>
    <w:rsid w:val="00B22A40"/>
    <w:rsid w:val="00B408BD"/>
    <w:rsid w:val="00B42829"/>
    <w:rsid w:val="00B736B0"/>
    <w:rsid w:val="00BB41AA"/>
    <w:rsid w:val="00BB6026"/>
    <w:rsid w:val="00BC2205"/>
    <w:rsid w:val="00BD635D"/>
    <w:rsid w:val="00BE2443"/>
    <w:rsid w:val="00C17E0A"/>
    <w:rsid w:val="00C270ED"/>
    <w:rsid w:val="00C27399"/>
    <w:rsid w:val="00C31124"/>
    <w:rsid w:val="00C43CFA"/>
    <w:rsid w:val="00C572DE"/>
    <w:rsid w:val="00C63705"/>
    <w:rsid w:val="00C652F4"/>
    <w:rsid w:val="00C91146"/>
    <w:rsid w:val="00C955F2"/>
    <w:rsid w:val="00C972C4"/>
    <w:rsid w:val="00C97535"/>
    <w:rsid w:val="00CA0626"/>
    <w:rsid w:val="00CA1526"/>
    <w:rsid w:val="00CF6580"/>
    <w:rsid w:val="00D625A1"/>
    <w:rsid w:val="00D84EFC"/>
    <w:rsid w:val="00D86B65"/>
    <w:rsid w:val="00D908F8"/>
    <w:rsid w:val="00DC15A3"/>
    <w:rsid w:val="00DD5454"/>
    <w:rsid w:val="00E46489"/>
    <w:rsid w:val="00E46BA8"/>
    <w:rsid w:val="00E5731B"/>
    <w:rsid w:val="00E910E5"/>
    <w:rsid w:val="00EA35C9"/>
    <w:rsid w:val="00EA4DB6"/>
    <w:rsid w:val="00EB2108"/>
    <w:rsid w:val="00EC1F22"/>
    <w:rsid w:val="00EF08AA"/>
    <w:rsid w:val="00F157C6"/>
    <w:rsid w:val="00F16FD1"/>
    <w:rsid w:val="00F24E67"/>
    <w:rsid w:val="00F34D6E"/>
    <w:rsid w:val="00F538AD"/>
    <w:rsid w:val="00F868B5"/>
    <w:rsid w:val="00FB4B07"/>
    <w:rsid w:val="00FD402C"/>
    <w:rsid w:val="00FD7ADE"/>
    <w:rsid w:val="00FE1DA8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E464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oznam">
    <w:name w:val="List"/>
    <w:basedOn w:val="Normlny"/>
    <w:rsid w:val="00B15012"/>
    <w:pPr>
      <w:ind w:left="283" w:hanging="283"/>
      <w:contextualSpacing/>
    </w:pPr>
  </w:style>
  <w:style w:type="paragraph" w:customStyle="1" w:styleId="xl146">
    <w:name w:val="xl146"/>
    <w:basedOn w:val="Normlny"/>
    <w:rsid w:val="003B6C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7">
    <w:name w:val="xl147"/>
    <w:basedOn w:val="Normlny"/>
    <w:rsid w:val="003B6C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8">
    <w:name w:val="xl148"/>
    <w:basedOn w:val="Normlny"/>
    <w:rsid w:val="003B6C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3B6C8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3B6C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3B6C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3B6C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styleId="Zkladntext2">
    <w:name w:val="Body Text 2"/>
    <w:basedOn w:val="Normlny"/>
    <w:link w:val="Zkladntext2Char"/>
    <w:rsid w:val="003C784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3C7841"/>
    <w:rPr>
      <w:sz w:val="24"/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3552A5"/>
    <w:rPr>
      <w:rFonts w:eastAsia="MS Minch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97</cp:revision>
  <cp:lastPrinted>2022-11-30T11:30:00Z</cp:lastPrinted>
  <dcterms:created xsi:type="dcterms:W3CDTF">2021-10-14T05:28:00Z</dcterms:created>
  <dcterms:modified xsi:type="dcterms:W3CDTF">2025-08-07T12:50:00Z</dcterms:modified>
</cp:coreProperties>
</file>