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2C2" w:rsidRPr="00AD20BB" w:rsidRDefault="00D502C2" w:rsidP="00D502C2">
      <w:pPr>
        <w:pStyle w:val="Zkladntext3"/>
        <w:spacing w:after="240"/>
        <w:rPr>
          <w:rFonts w:asciiTheme="minorHAnsi" w:hAnsiTheme="minorHAnsi" w:cstheme="minorHAnsi"/>
          <w:b/>
          <w:sz w:val="28"/>
          <w:szCs w:val="24"/>
        </w:rPr>
      </w:pPr>
      <w:r w:rsidRPr="00AD20BB">
        <w:rPr>
          <w:rFonts w:asciiTheme="minorHAnsi" w:hAnsiTheme="minorHAnsi" w:cstheme="minorHAnsi"/>
          <w:b/>
          <w:caps/>
          <w:sz w:val="28"/>
          <w:szCs w:val="24"/>
        </w:rPr>
        <w:t>Návrh uchádzača na plnenie kritérií</w:t>
      </w:r>
    </w:p>
    <w:p w:rsidR="00D502C2" w:rsidRPr="00592633" w:rsidRDefault="00D502C2" w:rsidP="00D502C2">
      <w:pPr>
        <w:spacing w:after="120"/>
        <w:ind w:left="374" w:hanging="431"/>
        <w:rPr>
          <w:rFonts w:asciiTheme="minorHAnsi" w:hAnsiTheme="minorHAnsi" w:cstheme="minorHAnsi"/>
          <w:noProof w:val="0"/>
          <w:sz w:val="32"/>
          <w:szCs w:val="22"/>
        </w:rPr>
      </w:pPr>
      <w:r w:rsidRPr="00AD20BB">
        <w:rPr>
          <w:rFonts w:asciiTheme="minorHAnsi" w:hAnsiTheme="minorHAnsi" w:cstheme="minorHAnsi"/>
          <w:szCs w:val="22"/>
        </w:rPr>
        <w:t xml:space="preserve">Názov zákazky: </w:t>
      </w:r>
      <w:r w:rsidRPr="00AD20BB">
        <w:rPr>
          <w:rFonts w:asciiTheme="minorHAnsi" w:hAnsiTheme="minorHAnsi" w:cstheme="minorHAnsi"/>
          <w:szCs w:val="22"/>
        </w:rPr>
        <w:tab/>
      </w:r>
      <w:r>
        <w:rPr>
          <w:rFonts w:asciiTheme="minorHAnsi" w:hAnsiTheme="minorHAnsi" w:cstheme="minorHAnsi"/>
          <w:b/>
          <w:i/>
          <w:noProof w:val="0"/>
          <w:sz w:val="32"/>
          <w:szCs w:val="22"/>
        </w:rPr>
        <w:t>Potravinové výrobky – II.</w:t>
      </w:r>
    </w:p>
    <w:p w:rsidR="00D502C2" w:rsidRPr="0083402E" w:rsidRDefault="00D502C2" w:rsidP="00D502C2">
      <w:pPr>
        <w:pStyle w:val="Zkladntext3"/>
        <w:ind w:left="2124" w:hanging="2124"/>
        <w:jc w:val="both"/>
        <w:rPr>
          <w:rFonts w:asciiTheme="minorHAnsi" w:hAnsiTheme="minorHAnsi" w:cstheme="minorHAnsi"/>
          <w:b/>
          <w:sz w:val="22"/>
          <w:szCs w:val="22"/>
        </w:rPr>
      </w:pPr>
      <w:bookmarkStart w:id="0" w:name="_GoBack"/>
      <w:bookmarkEnd w:id="0"/>
    </w:p>
    <w:p w:rsidR="00D502C2" w:rsidRPr="00D65C33" w:rsidRDefault="00D502C2" w:rsidP="00D502C2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  <w:r w:rsidRPr="00D65C33">
        <w:rPr>
          <w:rFonts w:asciiTheme="minorHAnsi" w:hAnsiTheme="minorHAnsi" w:cstheme="minorHAnsi"/>
          <w:b/>
          <w:bCs/>
          <w:sz w:val="22"/>
          <w:szCs w:val="22"/>
        </w:rPr>
        <w:t>Uchádzač</w:t>
      </w:r>
      <w:r w:rsidRPr="00D65C33">
        <w:rPr>
          <w:rFonts w:asciiTheme="minorHAnsi" w:hAnsiTheme="minorHAnsi" w:cstheme="minorHAnsi"/>
          <w:sz w:val="22"/>
          <w:szCs w:val="22"/>
        </w:rPr>
        <w:t>:</w:t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obchodné meno: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Sídlo: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IČO: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DIČ: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IČ DPH: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zapísaný v registri: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v mene ktorého koná: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bankové spojenie: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>IBAN:</w:t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  <w:r w:rsidRPr="00D65C33"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  <w:tab/>
      </w:r>
    </w:p>
    <w:p w:rsidR="00D502C2" w:rsidRPr="00D65C33" w:rsidRDefault="00D502C2" w:rsidP="00D502C2">
      <w:pPr>
        <w:spacing w:line="276" w:lineRule="auto"/>
        <w:outlineLvl w:val="0"/>
        <w:rPr>
          <w:rFonts w:asciiTheme="minorHAnsi" w:eastAsia="Calibri" w:hAnsiTheme="minorHAnsi" w:cstheme="minorHAnsi"/>
          <w:bCs/>
          <w:iCs/>
          <w:noProof w:val="0"/>
          <w:szCs w:val="22"/>
          <w:lang w:eastAsia="en-US"/>
        </w:rPr>
      </w:pPr>
      <w:r w:rsidRPr="00B925FF">
        <w:rPr>
          <w:rFonts w:ascii="Calibri" w:eastAsia="Calibri" w:hAnsi="Calibri" w:cs="Calibri"/>
          <w:bCs/>
          <w:iCs/>
          <w:noProof w:val="0"/>
          <w:szCs w:val="22"/>
          <w:lang w:eastAsia="en-US"/>
        </w:rPr>
        <w:t>Kontaktná osoba pre plnenie (meno, tel., mail):</w:t>
      </w:r>
    </w:p>
    <w:p w:rsidR="00D502C2" w:rsidRDefault="00D502C2" w:rsidP="00D502C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</w:p>
    <w:p w:rsidR="00D502C2" w:rsidRPr="00B925FF" w:rsidRDefault="00D502C2" w:rsidP="00D502C2">
      <w:pPr>
        <w:ind w:right="-427"/>
        <w:rPr>
          <w:rFonts w:ascii="Calibri" w:hAnsi="Calibri" w:cs="Calibri"/>
          <w:b/>
          <w:bCs/>
          <w:szCs w:val="22"/>
        </w:rPr>
      </w:pPr>
      <w:r w:rsidRPr="00B925FF">
        <w:rPr>
          <w:rFonts w:ascii="Calibri" w:hAnsi="Calibri" w:cs="Calibri"/>
          <w:b/>
          <w:bCs/>
          <w:szCs w:val="22"/>
        </w:rPr>
        <w:t>Návrh uchádzača na plnenie kritérií:</w:t>
      </w:r>
      <w:r>
        <w:rPr>
          <w:rFonts w:ascii="Calibri" w:hAnsi="Calibri" w:cs="Calibri"/>
          <w:b/>
          <w:bCs/>
          <w:szCs w:val="22"/>
        </w:rPr>
        <w:t xml:space="preserve"> </w:t>
      </w:r>
      <w:r w:rsidRPr="00CB7AB3">
        <w:rPr>
          <w:rFonts w:asciiTheme="minorHAnsi" w:hAnsiTheme="minorHAnsi" w:cstheme="minorHAnsi"/>
          <w:b/>
        </w:rPr>
        <w:t xml:space="preserve">najnižšia celková cena za celý predmet zákazky vyjadrená v EUR </w:t>
      </w:r>
      <w:r>
        <w:rPr>
          <w:rFonts w:asciiTheme="minorHAnsi" w:hAnsiTheme="minorHAnsi" w:cstheme="minorHAnsi"/>
          <w:b/>
        </w:rPr>
        <w:t>bez</w:t>
      </w:r>
      <w:r w:rsidRPr="00CB7AB3">
        <w:rPr>
          <w:rFonts w:asciiTheme="minorHAnsi" w:hAnsiTheme="minorHAnsi" w:cstheme="minorHAnsi"/>
          <w:b/>
        </w:rPr>
        <w:t xml:space="preserve"> DPH</w:t>
      </w:r>
    </w:p>
    <w:tbl>
      <w:tblPr>
        <w:tblpPr w:leftFromText="141" w:rightFromText="141" w:bottomFromText="160" w:vertAnchor="text" w:horzAnchor="margin" w:tblpY="121"/>
        <w:tblW w:w="10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1701"/>
        <w:gridCol w:w="1276"/>
        <w:gridCol w:w="1276"/>
        <w:gridCol w:w="2268"/>
      </w:tblGrid>
      <w:tr w:rsidR="00D502C2" w:rsidRPr="00B925FF" w:rsidTr="00F50891">
        <w:trPr>
          <w:trHeight w:val="112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Názov položky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bez DPH (€)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Sadzba DPH v 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Výška DPH (€)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b/>
                <w:bCs/>
                <w:noProof w:val="0"/>
                <w:color w:val="000000"/>
                <w:szCs w:val="22"/>
                <w:lang w:eastAsia="en-US"/>
              </w:rPr>
              <w:t>Celková cena s DPH (€)</w:t>
            </w:r>
          </w:p>
        </w:tc>
      </w:tr>
      <w:tr w:rsidR="00D502C2" w:rsidRPr="00B925FF" w:rsidTr="00F50891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502C2" w:rsidRPr="00B925FF" w:rsidTr="00F50891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A4747D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502C2" w:rsidRPr="00B925FF" w:rsidTr="00F50891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  <w:r w:rsidRPr="00B925FF"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  <w:t>Celková cena za 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A4747D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  <w:tr w:rsidR="00D502C2" w:rsidRPr="00B925FF" w:rsidTr="00F50891">
        <w:trPr>
          <w:trHeight w:val="547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502C2" w:rsidRPr="00A4747D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 w:rsidRPr="00A4747D"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>Celková cena za celý predmet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A4747D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</w:pPr>
            <w:r w:rsidRPr="00A4747D">
              <w:rPr>
                <w:rFonts w:ascii="Calibri" w:hAnsi="Calibri" w:cs="Calibri"/>
                <w:b/>
                <w:noProof w:val="0"/>
                <w:color w:val="000000"/>
                <w:szCs w:val="22"/>
                <w:lang w:eastAsia="en-US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  <w:vAlign w:val="center"/>
          </w:tcPr>
          <w:p w:rsidR="00D502C2" w:rsidRPr="00B925FF" w:rsidRDefault="00D502C2" w:rsidP="00F50891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Calibri" w:hAnsi="Calibri" w:cs="Calibri"/>
                <w:noProof w:val="0"/>
                <w:color w:val="000000"/>
                <w:szCs w:val="22"/>
                <w:lang w:eastAsia="en-US"/>
              </w:rPr>
            </w:pPr>
          </w:p>
        </w:tc>
      </w:tr>
    </w:tbl>
    <w:p w:rsidR="00D502C2" w:rsidRPr="00D65C33" w:rsidRDefault="00D502C2" w:rsidP="00D502C2">
      <w:pPr>
        <w:tabs>
          <w:tab w:val="left" w:pos="709"/>
          <w:tab w:val="left" w:pos="1066"/>
          <w:tab w:val="left" w:pos="1423"/>
          <w:tab w:val="left" w:pos="1780"/>
          <w:tab w:val="left" w:pos="2138"/>
          <w:tab w:val="left" w:pos="2495"/>
          <w:tab w:val="left" w:pos="2852"/>
        </w:tabs>
        <w:jc w:val="both"/>
        <w:rPr>
          <w:rFonts w:asciiTheme="minorHAnsi" w:eastAsia="Calibri" w:hAnsiTheme="minorHAnsi" w:cstheme="minorHAnsi"/>
          <w:b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b/>
          <w:noProof w:val="0"/>
          <w:szCs w:val="22"/>
          <w:lang w:eastAsia="en-US"/>
        </w:rPr>
        <w:t xml:space="preserve">*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Ak uchádzač nie je platcom DPH, uvedie pre sadzbu DPH  slovné spojenie „Neaplikuje sa“.</w:t>
      </w:r>
    </w:p>
    <w:p w:rsidR="00D502C2" w:rsidRPr="00D65C33" w:rsidRDefault="00D502C2" w:rsidP="00D502C2">
      <w:pPr>
        <w:numPr>
          <w:ilvl w:val="3"/>
          <w:numId w:val="0"/>
        </w:numPr>
        <w:tabs>
          <w:tab w:val="num" w:pos="2836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Takýto uchádzač týmto prehlasuje, že v prípade zmeny postavenia na platcu DPH je ním predložená cena konečná a nemenná a bude považovaná za cenu na úrovni s DPH.</w:t>
      </w:r>
    </w:p>
    <w:p w:rsidR="00D502C2" w:rsidRPr="00D65C33" w:rsidRDefault="00D502C2" w:rsidP="00D502C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spacing w:before="60"/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502C2" w:rsidRPr="00D65C33" w:rsidRDefault="00D502C2" w:rsidP="00D502C2">
      <w:pPr>
        <w:spacing w:after="160" w:line="259" w:lineRule="auto"/>
        <w:jc w:val="both"/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Uchádzač predložením tejto ponuky zároveň prehlasuje, že je dôkladne oboznámený s celým obsahom súťažných podkladov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a výzvy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,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súhlasí s obsahom návrhu zmluvy, ktorá je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ich súčasťou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v tomto procese verejného obstarávania,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všetky uchádzačom predložené doklady, dokumenty, vyhlásenia a údaje uvedené </w:t>
      </w:r>
      <w:r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               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>v  ponuke alebo akejkoľvek inej komunikácii s verejným obstarávateľom týkajúcej sa tohto verejného obstarávania sú pravdivé a úplné, predkladá iba jednu ponuku a nie je členom skupiny dodávateľov, ktorá ako iný uchádzač predkladá ponuku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</w:t>
      </w:r>
      <w:r w:rsidRPr="00D65C33">
        <w:rPr>
          <w:rFonts w:asciiTheme="minorHAnsi" w:eastAsia="Calibri" w:hAnsiTheme="minorHAnsi" w:cstheme="minorHAnsi"/>
          <w:iCs/>
          <w:noProof w:val="0"/>
          <w:szCs w:val="22"/>
          <w:lang w:eastAsia="en-US"/>
        </w:rPr>
        <w:t xml:space="preserve"> </w:t>
      </w:r>
    </w:p>
    <w:p w:rsidR="00D502C2" w:rsidRPr="00D65C33" w:rsidRDefault="00D502C2" w:rsidP="00D502C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Podaním ponuky uchádzač zároveň vyhlasuje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, že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akceptuj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 celý predmet zákazky a všetky podmienky jeho poskytovania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stanovené v súťažných podkladoch 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a súhlasí, že ak sa stane úspešným,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>bud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e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plniť predmet zákazky v súlade s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 týmito </w:t>
      </w:r>
      <w:r w:rsidRPr="00481870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požiadavkami </w:t>
      </w:r>
      <w:r>
        <w:rPr>
          <w:rFonts w:asciiTheme="minorHAnsi" w:eastAsia="Calibri" w:hAnsiTheme="minorHAnsi" w:cstheme="minorHAnsi"/>
          <w:noProof w:val="0"/>
          <w:szCs w:val="22"/>
          <w:lang w:eastAsia="en-US"/>
        </w:rPr>
        <w:t>a podmienkami a že tento</w:t>
      </w: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 xml:space="preserve"> návrh na plnenie kritérií bude súčasťou uzatvorenej zmluvy.</w:t>
      </w:r>
    </w:p>
    <w:p w:rsidR="00D502C2" w:rsidRPr="00D65C33" w:rsidRDefault="00D502C2" w:rsidP="00D502C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502C2" w:rsidRPr="00D65C33" w:rsidRDefault="00D502C2" w:rsidP="00D502C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</w:p>
    <w:p w:rsidR="00D502C2" w:rsidRPr="00D65C33" w:rsidRDefault="00D502C2" w:rsidP="00D502C2">
      <w:pPr>
        <w:tabs>
          <w:tab w:val="left" w:pos="1066"/>
          <w:tab w:val="left" w:pos="1780"/>
          <w:tab w:val="left" w:pos="2138"/>
          <w:tab w:val="left" w:pos="2495"/>
          <w:tab w:val="left" w:pos="2852"/>
        </w:tabs>
        <w:contextualSpacing/>
        <w:jc w:val="both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hAnsiTheme="minorHAnsi" w:cstheme="minorHAnsi"/>
          <w:szCs w:val="22"/>
        </w:rPr>
        <w:t>V ..............................., dňa ......................</w:t>
      </w:r>
    </w:p>
    <w:p w:rsidR="00D502C2" w:rsidRPr="00D65C33" w:rsidRDefault="00D502C2" w:rsidP="00D502C2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502C2" w:rsidRPr="00D65C33" w:rsidRDefault="00D502C2" w:rsidP="00D502C2">
      <w:pPr>
        <w:pStyle w:val="Zkladntext3"/>
        <w:jc w:val="left"/>
        <w:rPr>
          <w:rFonts w:asciiTheme="minorHAnsi" w:hAnsiTheme="minorHAnsi" w:cstheme="minorHAnsi"/>
          <w:sz w:val="22"/>
          <w:szCs w:val="22"/>
        </w:rPr>
      </w:pPr>
    </w:p>
    <w:p w:rsidR="00D502C2" w:rsidRPr="00D65C33" w:rsidRDefault="00D502C2" w:rsidP="00D502C2">
      <w:pPr>
        <w:spacing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(podpis osoby oprávnenej konať za uchádzača)</w:t>
      </w:r>
    </w:p>
    <w:p w:rsidR="00D502C2" w:rsidRPr="00D65C33" w:rsidRDefault="00D502C2" w:rsidP="00D502C2">
      <w:pPr>
        <w:spacing w:after="160" w:line="259" w:lineRule="auto"/>
        <w:jc w:val="right"/>
        <w:rPr>
          <w:rFonts w:asciiTheme="minorHAnsi" w:eastAsia="Calibri" w:hAnsiTheme="minorHAnsi" w:cstheme="minorHAnsi"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noProof w:val="0"/>
          <w:szCs w:val="22"/>
          <w:lang w:eastAsia="en-US"/>
        </w:rPr>
        <w:t>..............................................................</w:t>
      </w:r>
    </w:p>
    <w:p w:rsidR="00D502C2" w:rsidRPr="00D65C33" w:rsidRDefault="00D502C2" w:rsidP="00D502C2">
      <w:pPr>
        <w:spacing w:after="160" w:line="259" w:lineRule="auto"/>
        <w:jc w:val="right"/>
        <w:rPr>
          <w:rFonts w:asciiTheme="minorHAnsi" w:eastAsia="Calibri" w:hAnsiTheme="minorHAnsi" w:cstheme="minorHAnsi"/>
          <w:i/>
          <w:noProof w:val="0"/>
          <w:szCs w:val="22"/>
          <w:lang w:eastAsia="en-US"/>
        </w:rPr>
      </w:pPr>
      <w:r w:rsidRPr="00D65C33">
        <w:rPr>
          <w:rFonts w:asciiTheme="minorHAnsi" w:eastAsia="Calibri" w:hAnsiTheme="minorHAnsi" w:cstheme="minorHAnsi"/>
          <w:i/>
          <w:noProof w:val="0"/>
          <w:szCs w:val="22"/>
          <w:lang w:eastAsia="en-US"/>
        </w:rPr>
        <w:t>Meno a priezvisko osoby oprávnenej konať za uchádzača</w:t>
      </w:r>
    </w:p>
    <w:p w:rsidR="0083055B" w:rsidRDefault="0083055B"/>
    <w:sectPr w:rsidR="0083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2C2"/>
    <w:rsid w:val="0083055B"/>
    <w:rsid w:val="00D50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02C2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502C2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502C2"/>
    <w:rPr>
      <w:rFonts w:ascii="Arial" w:eastAsia="Times New Roman" w:hAnsi="Arial" w:cs="Times New Roman"/>
      <w:noProof/>
      <w:sz w:val="32"/>
      <w:szCs w:val="20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502C2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semiHidden/>
    <w:rsid w:val="00D502C2"/>
    <w:pPr>
      <w:jc w:val="center"/>
    </w:pPr>
    <w:rPr>
      <w:sz w:val="32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D502C2"/>
    <w:rPr>
      <w:rFonts w:ascii="Arial" w:eastAsia="Times New Roman" w:hAnsi="Arial" w:cs="Times New Roman"/>
      <w:noProof/>
      <w:sz w:val="32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Dominika Turnerova</dc:creator>
  <cp:lastModifiedBy>Dominika Turnerova</cp:lastModifiedBy>
  <cp:revision>1</cp:revision>
  <dcterms:created xsi:type="dcterms:W3CDTF">2025-10-08T06:00:00Z</dcterms:created>
  <dcterms:modified xsi:type="dcterms:W3CDTF">2025-10-08T06:15:00Z</dcterms:modified>
</cp:coreProperties>
</file>